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6B8" w:rsidRDefault="0020601D">
      <w:pPr>
        <w:spacing w:before="144" w:line="440" w:lineRule="exact"/>
        <w:rPr>
          <w:rFonts w:ascii="Times New Roman" w:eastAsia="黑体" w:hAnsi="Times New Roman" w:cs="Times New Roman"/>
          <w:b/>
          <w:color w:val="000000" w:themeColor="text1"/>
          <w:sz w:val="32"/>
          <w:szCs w:val="32"/>
        </w:rPr>
      </w:pPr>
      <w:bookmarkStart w:id="0" w:name="_GoBack"/>
      <w:proofErr w:type="gramStart"/>
      <w:r w:rsidRPr="0020601D">
        <w:rPr>
          <w:rFonts w:ascii="Times New Roman" w:eastAsia="黑体" w:hAnsi="Times New Roman" w:cs="Times New Roman" w:hint="eastAsia"/>
          <w:sz w:val="32"/>
          <w:szCs w:val="32"/>
        </w:rPr>
        <w:t>北证办</w:t>
      </w:r>
      <w:proofErr w:type="gramEnd"/>
      <w:r w:rsidRPr="0020601D">
        <w:rPr>
          <w:rFonts w:ascii="Times New Roman" w:eastAsia="黑体" w:hAnsi="Times New Roman" w:cs="Times New Roman" w:hint="eastAsia"/>
          <w:sz w:val="32"/>
          <w:szCs w:val="32"/>
        </w:rPr>
        <w:t>发〔</w:t>
      </w:r>
      <w:r w:rsidRPr="0020601D">
        <w:rPr>
          <w:rFonts w:ascii="Times New Roman" w:eastAsia="黑体" w:hAnsi="Times New Roman" w:cs="Times New Roman" w:hint="eastAsia"/>
          <w:sz w:val="32"/>
          <w:szCs w:val="32"/>
        </w:rPr>
        <w:t>2025</w:t>
      </w:r>
      <w:r w:rsidRPr="0020601D">
        <w:rPr>
          <w:rFonts w:ascii="Times New Roman" w:eastAsia="黑体" w:hAnsi="Times New Roman" w:cs="Times New Roman" w:hint="eastAsia"/>
          <w:sz w:val="32"/>
          <w:szCs w:val="32"/>
        </w:rPr>
        <w:t>〕</w:t>
      </w:r>
      <w:r w:rsidRPr="0020601D">
        <w:rPr>
          <w:rFonts w:ascii="Times New Roman" w:eastAsia="黑体" w:hAnsi="Times New Roman" w:cs="Times New Roman" w:hint="eastAsia"/>
          <w:sz w:val="32"/>
          <w:szCs w:val="32"/>
        </w:rPr>
        <w:t>77</w:t>
      </w:r>
      <w:r w:rsidRPr="0020601D">
        <w:rPr>
          <w:rFonts w:ascii="Times New Roman" w:eastAsia="黑体" w:hAnsi="Times New Roman" w:cs="Times New Roman" w:hint="eastAsia"/>
          <w:sz w:val="32"/>
          <w:szCs w:val="32"/>
        </w:rPr>
        <w:t>号附件</w:t>
      </w:r>
      <w:r w:rsidR="00277AB5">
        <w:rPr>
          <w:rFonts w:ascii="Times New Roman" w:eastAsia="黑体" w:hAnsi="Times New Roman" w:cs="Times New Roman"/>
          <w:sz w:val="32"/>
          <w:szCs w:val="32"/>
        </w:rPr>
        <w:t>2</w:t>
      </w:r>
    </w:p>
    <w:bookmarkEnd w:id="0"/>
    <w:p w:rsidR="004456B8" w:rsidRDefault="004456B8">
      <w:pPr>
        <w:spacing w:line="0" w:lineRule="atLeast"/>
        <w:jc w:val="center"/>
        <w:rPr>
          <w:rFonts w:ascii="方正大标宋简体" w:eastAsia="方正大标宋简体"/>
          <w:sz w:val="44"/>
          <w:szCs w:val="44"/>
        </w:rPr>
      </w:pPr>
    </w:p>
    <w:p w:rsidR="004456B8" w:rsidRDefault="00277AB5">
      <w:pPr>
        <w:spacing w:line="0" w:lineRule="atLeast"/>
        <w:jc w:val="center"/>
        <w:outlineLvl w:val="0"/>
        <w:rPr>
          <w:rFonts w:ascii="方正大标宋简体" w:eastAsia="方正大标宋简体"/>
          <w:sz w:val="44"/>
          <w:szCs w:val="44"/>
        </w:rPr>
      </w:pPr>
      <w:r>
        <w:rPr>
          <w:rFonts w:ascii="方正大标宋简体" w:eastAsia="方正大标宋简体" w:hint="eastAsia"/>
          <w:sz w:val="44"/>
          <w:szCs w:val="44"/>
        </w:rPr>
        <w:t>北京证券交易所存量上市公司证券代码</w:t>
      </w:r>
      <w:r>
        <w:rPr>
          <w:rFonts w:ascii="方正大标宋简体" w:eastAsia="方正大标宋简体" w:hint="eastAsia"/>
          <w:sz w:val="44"/>
          <w:szCs w:val="44"/>
        </w:rPr>
        <w:t>批量</w:t>
      </w:r>
      <w:r>
        <w:rPr>
          <w:rFonts w:ascii="方正大标宋简体" w:eastAsia="方正大标宋简体" w:hint="eastAsia"/>
          <w:sz w:val="44"/>
          <w:szCs w:val="44"/>
        </w:rPr>
        <w:t>切换</w:t>
      </w:r>
      <w:r>
        <w:rPr>
          <w:rFonts w:ascii="方正大标宋简体" w:eastAsia="方正大标宋简体" w:hint="eastAsia"/>
          <w:sz w:val="44"/>
          <w:szCs w:val="44"/>
        </w:rPr>
        <w:t>等业务</w:t>
      </w:r>
      <w:r>
        <w:rPr>
          <w:rFonts w:ascii="方正大标宋简体" w:eastAsia="方正大标宋简体" w:hint="eastAsia"/>
          <w:sz w:val="44"/>
          <w:szCs w:val="44"/>
        </w:rPr>
        <w:t>第一次全网测试反馈报告</w:t>
      </w:r>
    </w:p>
    <w:p w:rsidR="004456B8" w:rsidRDefault="004456B8">
      <w:pPr>
        <w:spacing w:line="0" w:lineRule="atLeast"/>
        <w:jc w:val="left"/>
      </w:pPr>
    </w:p>
    <w:tbl>
      <w:tblPr>
        <w:tblStyle w:val="a8"/>
        <w:tblW w:w="0" w:type="auto"/>
        <w:tblLook w:val="04A0" w:firstRow="1" w:lastRow="0" w:firstColumn="1" w:lastColumn="0" w:noHBand="0" w:noVBand="1"/>
      </w:tblPr>
      <w:tblGrid>
        <w:gridCol w:w="8296"/>
      </w:tblGrid>
      <w:tr w:rsidR="004456B8">
        <w:trPr>
          <w:trHeight w:val="800"/>
        </w:trPr>
        <w:tc>
          <w:tcPr>
            <w:tcW w:w="8296" w:type="dxa"/>
          </w:tcPr>
          <w:p w:rsidR="004456B8" w:rsidRDefault="00277AB5">
            <w:pPr>
              <w:pStyle w:val="a9"/>
              <w:numPr>
                <w:ilvl w:val="0"/>
                <w:numId w:val="1"/>
              </w:numPr>
              <w:spacing w:before="60" w:after="60" w:line="0" w:lineRule="atLeast"/>
              <w:ind w:firstLineChars="0" w:firstLine="0"/>
              <w:jc w:val="left"/>
              <w:rPr>
                <w:rFonts w:ascii="黑体" w:eastAsia="黑体" w:hAnsi="黑体" w:cs="Arial"/>
                <w:sz w:val="28"/>
                <w:szCs w:val="28"/>
              </w:rPr>
            </w:pPr>
            <w:r>
              <w:rPr>
                <w:rFonts w:ascii="黑体" w:eastAsia="黑体" w:hAnsi="黑体" w:cs="Arial" w:hint="eastAsia"/>
                <w:sz w:val="28"/>
                <w:szCs w:val="28"/>
              </w:rPr>
              <w:t>机构名称</w:t>
            </w:r>
          </w:p>
          <w:p w:rsidR="004456B8" w:rsidRDefault="004456B8">
            <w:pPr>
              <w:pStyle w:val="a9"/>
              <w:spacing w:before="60" w:after="60" w:line="0" w:lineRule="atLeast"/>
              <w:ind w:firstLineChars="0" w:firstLine="0"/>
              <w:jc w:val="left"/>
              <w:rPr>
                <w:rFonts w:ascii="黑体" w:eastAsia="黑体" w:hAnsi="黑体" w:cs="Arial"/>
                <w:sz w:val="28"/>
                <w:szCs w:val="28"/>
              </w:rPr>
            </w:pPr>
          </w:p>
          <w:p w:rsidR="004456B8" w:rsidRDefault="00277AB5">
            <w:pPr>
              <w:pStyle w:val="a0"/>
              <w:ind w:firstLineChars="0" w:firstLine="0"/>
            </w:pPr>
            <w:r>
              <w:rPr>
                <w:rFonts w:ascii="Times New Roman" w:hAnsi="Times New Roman" w:cs="Times New Roman" w:hint="eastAsia"/>
                <w:sz w:val="28"/>
                <w:szCs w:val="28"/>
              </w:rPr>
              <w:t>经纪业务营业部</w:t>
            </w:r>
            <w:r>
              <w:rPr>
                <w:rFonts w:ascii="Times New Roman" w:hAnsi="Times New Roman" w:cs="Times New Roman" w:hint="eastAsia"/>
                <w:sz w:val="28"/>
                <w:szCs w:val="28"/>
              </w:rPr>
              <w:t>____</w:t>
            </w:r>
            <w:r>
              <w:rPr>
                <w:rFonts w:ascii="Times New Roman" w:hAnsi="Times New Roman" w:cs="Times New Roman" w:hint="eastAsia"/>
                <w:sz w:val="28"/>
                <w:szCs w:val="28"/>
              </w:rPr>
              <w:t>家，参测经纪营业部</w:t>
            </w:r>
            <w:r>
              <w:rPr>
                <w:rFonts w:ascii="Times New Roman" w:hAnsi="Times New Roman" w:cs="Times New Roman" w:hint="eastAsia"/>
                <w:sz w:val="28"/>
                <w:szCs w:val="28"/>
              </w:rPr>
              <w:t>____</w:t>
            </w:r>
            <w:r>
              <w:rPr>
                <w:rFonts w:ascii="Times New Roman" w:hAnsi="Times New Roman" w:cs="Times New Roman" w:hint="eastAsia"/>
                <w:sz w:val="28"/>
                <w:szCs w:val="28"/>
              </w:rPr>
              <w:t>家。（证券公司填写）</w:t>
            </w:r>
          </w:p>
        </w:tc>
      </w:tr>
      <w:tr w:rsidR="004456B8">
        <w:trPr>
          <w:trHeight w:val="800"/>
        </w:trPr>
        <w:tc>
          <w:tcPr>
            <w:tcW w:w="8296" w:type="dxa"/>
          </w:tcPr>
          <w:p w:rsidR="004456B8" w:rsidRDefault="00277AB5">
            <w:pPr>
              <w:pStyle w:val="a9"/>
              <w:spacing w:before="60" w:after="60" w:line="0" w:lineRule="atLeast"/>
              <w:ind w:firstLineChars="0" w:firstLine="0"/>
              <w:jc w:val="left"/>
              <w:rPr>
                <w:rFonts w:ascii="黑体" w:eastAsia="黑体" w:hAnsi="黑体" w:cs="Arial"/>
                <w:sz w:val="28"/>
                <w:szCs w:val="28"/>
              </w:rPr>
            </w:pPr>
            <w:r>
              <w:rPr>
                <w:rFonts w:ascii="黑体" w:eastAsia="黑体" w:hAnsi="黑体" w:cs="Arial" w:hint="eastAsia"/>
                <w:sz w:val="28"/>
                <w:szCs w:val="28"/>
              </w:rPr>
              <w:t>二、</w:t>
            </w:r>
            <w:r>
              <w:rPr>
                <w:rFonts w:ascii="黑体" w:eastAsia="黑体" w:hAnsi="黑体" w:cs="Arial"/>
                <w:sz w:val="28"/>
                <w:szCs w:val="28"/>
              </w:rPr>
              <w:t>测试时间</w:t>
            </w:r>
          </w:p>
          <w:p w:rsidR="004456B8" w:rsidRDefault="00277AB5">
            <w:pPr>
              <w:pStyle w:val="a9"/>
              <w:spacing w:before="60" w:after="60" w:line="0" w:lineRule="atLeast"/>
              <w:ind w:firstLineChars="0" w:firstLine="0"/>
              <w:jc w:val="left"/>
              <w:rPr>
                <w:rFonts w:ascii="Times New Roman" w:eastAsia="仿宋" w:hAnsi="Times New Roman" w:cs="Times New Roman"/>
                <w:sz w:val="28"/>
                <w:szCs w:val="28"/>
              </w:rPr>
            </w:pPr>
            <w:r>
              <w:rPr>
                <w:rFonts w:ascii="Times New Roman" w:eastAsia="仿宋" w:hAnsi="Times New Roman" w:cs="Times New Roman" w:hint="eastAsia"/>
                <w:sz w:val="28"/>
                <w:szCs w:val="28"/>
              </w:rPr>
              <w:t>2025</w:t>
            </w:r>
            <w:r>
              <w:rPr>
                <w:rFonts w:ascii="Times New Roman" w:eastAsia="仿宋" w:hAnsi="Times New Roman" w:cs="Times New Roman" w:hint="eastAsia"/>
                <w:sz w:val="28"/>
                <w:szCs w:val="28"/>
              </w:rPr>
              <w:t>年</w:t>
            </w:r>
            <w:r>
              <w:rPr>
                <w:rFonts w:ascii="Times New Roman" w:eastAsia="仿宋" w:hAnsi="Times New Roman" w:cs="Times New Roman" w:hint="eastAsia"/>
                <w:sz w:val="28"/>
                <w:szCs w:val="28"/>
              </w:rPr>
              <w:t>8</w:t>
            </w:r>
            <w:r>
              <w:rPr>
                <w:rFonts w:ascii="Times New Roman" w:eastAsia="仿宋" w:hAnsi="Times New Roman" w:cs="Times New Roman" w:hint="eastAsia"/>
                <w:sz w:val="28"/>
                <w:szCs w:val="28"/>
              </w:rPr>
              <w:t>月</w:t>
            </w:r>
            <w:r>
              <w:rPr>
                <w:rFonts w:ascii="Times New Roman" w:eastAsia="仿宋" w:hAnsi="Times New Roman" w:cs="Times New Roman" w:hint="eastAsia"/>
                <w:sz w:val="28"/>
                <w:szCs w:val="28"/>
              </w:rPr>
              <w:t>16</w:t>
            </w:r>
            <w:r>
              <w:rPr>
                <w:rFonts w:ascii="Times New Roman" w:eastAsia="仿宋" w:hAnsi="Times New Roman" w:cs="Times New Roman" w:hint="eastAsia"/>
                <w:sz w:val="28"/>
                <w:szCs w:val="28"/>
              </w:rPr>
              <w:t>日</w:t>
            </w:r>
          </w:p>
        </w:tc>
      </w:tr>
      <w:tr w:rsidR="004456B8">
        <w:tc>
          <w:tcPr>
            <w:tcW w:w="8296" w:type="dxa"/>
          </w:tcPr>
          <w:p w:rsidR="004456B8" w:rsidRDefault="00277AB5">
            <w:pPr>
              <w:numPr>
                <w:ilvl w:val="0"/>
                <w:numId w:val="2"/>
              </w:numPr>
              <w:spacing w:before="60" w:after="60" w:line="0" w:lineRule="atLeast"/>
              <w:rPr>
                <w:rFonts w:ascii="Times New Roman" w:eastAsia="黑体" w:hAnsi="Times New Roman" w:cs="Times New Roman"/>
                <w:sz w:val="28"/>
                <w:szCs w:val="28"/>
              </w:rPr>
            </w:pPr>
            <w:r>
              <w:rPr>
                <w:rFonts w:ascii="Times New Roman" w:eastAsia="黑体" w:hAnsi="Times New Roman" w:cs="Times New Roman"/>
                <w:sz w:val="28"/>
                <w:szCs w:val="28"/>
              </w:rPr>
              <w:t>测试情况</w:t>
            </w:r>
            <w:r>
              <w:rPr>
                <w:rFonts w:ascii="方正楷体_GBK" w:eastAsia="方正楷体_GBK" w:hAnsi="方正楷体_GBK" w:cs="方正楷体_GBK" w:hint="eastAsia"/>
                <w:sz w:val="28"/>
                <w:szCs w:val="28"/>
              </w:rPr>
              <w:t>（信息商需填写</w:t>
            </w:r>
            <w:r>
              <w:rPr>
                <w:rFonts w:ascii="Times New Roman" w:eastAsia="仿宋" w:hAnsi="Times New Roman" w:cs="Times New Roman" w:hint="eastAsia"/>
                <w:sz w:val="28"/>
                <w:szCs w:val="28"/>
              </w:rPr>
              <w:t>2</w:t>
            </w:r>
            <w:r>
              <w:rPr>
                <w:rFonts w:ascii="方正楷体_GBK" w:eastAsia="方正楷体_GBK" w:hAnsi="方正楷体_GBK" w:cs="方正楷体_GBK" w:hint="eastAsia"/>
                <w:sz w:val="28"/>
                <w:szCs w:val="28"/>
              </w:rPr>
              <w:t>、</w:t>
            </w:r>
            <w:r>
              <w:rPr>
                <w:rFonts w:ascii="Times New Roman" w:eastAsia="仿宋" w:hAnsi="Times New Roman" w:cs="Times New Roman" w:hint="eastAsia"/>
                <w:sz w:val="28"/>
                <w:szCs w:val="28"/>
              </w:rPr>
              <w:t>6</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7</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8</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9</w:t>
            </w:r>
            <w:r>
              <w:rPr>
                <w:rFonts w:ascii="方正楷体_GBK" w:eastAsia="方正楷体_GBK" w:hAnsi="方正楷体_GBK" w:cs="方正楷体_GBK" w:hint="eastAsia"/>
                <w:sz w:val="28"/>
                <w:szCs w:val="28"/>
              </w:rPr>
              <w:t>项）</w:t>
            </w:r>
          </w:p>
          <w:p w:rsidR="004456B8" w:rsidRDefault="00277AB5">
            <w:pPr>
              <w:spacing w:before="60" w:after="60" w:line="0" w:lineRule="atLeast"/>
              <w:rPr>
                <w:rFonts w:ascii="Times New Roman" w:eastAsia="仿宋" w:hAnsi="Times New Roman" w:cs="Times New Roman"/>
                <w:sz w:val="28"/>
                <w:szCs w:val="28"/>
              </w:rPr>
            </w:pPr>
            <w:r>
              <w:rPr>
                <w:rFonts w:ascii="Times New Roman" w:eastAsia="仿宋" w:hAnsi="Times New Roman" w:cs="Times New Roman" w:hint="eastAsia"/>
                <w:sz w:val="28"/>
                <w:szCs w:val="28"/>
              </w:rPr>
              <w:t>1.</w:t>
            </w:r>
            <w:r>
              <w:rPr>
                <w:rFonts w:ascii="Times New Roman" w:eastAsia="仿宋" w:hAnsi="Times New Roman" w:cs="Times New Roman" w:hint="eastAsia"/>
                <w:sz w:val="28"/>
                <w:szCs w:val="28"/>
              </w:rPr>
              <w:t>代码切换前使用老代码正常完成日终处理。</w:t>
            </w:r>
          </w:p>
          <w:p w:rsidR="004456B8" w:rsidRDefault="00277AB5">
            <w:pPr>
              <w:spacing w:before="60" w:after="60" w:line="0" w:lineRule="atLeast"/>
              <w:ind w:firstLineChars="200" w:firstLine="560"/>
              <w:rPr>
                <w:rFonts w:ascii="Times New Roman" w:eastAsia="黑体" w:hAnsi="Times New Roman" w:cs="Times New Roman"/>
                <w:sz w:val="28"/>
                <w:szCs w:val="28"/>
              </w:rPr>
            </w:pPr>
            <w:r>
              <w:rPr>
                <w:rFonts w:ascii="Times New Roman" w:eastAsia="仿宋" w:hAnsi="Times New Roman" w:cs="Times New Roman" w:hint="eastAsia"/>
                <w:sz w:val="28"/>
                <w:szCs w:val="28"/>
              </w:rPr>
              <w:t>□通过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□未通过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□未测</w:t>
            </w:r>
            <w:r>
              <w:rPr>
                <w:rFonts w:ascii="Times New Roman" w:eastAsia="仿宋" w:hAnsi="Times New Roman" w:cs="Times New Roman" w:hint="eastAsia"/>
                <w:sz w:val="28"/>
                <w:szCs w:val="28"/>
              </w:rPr>
              <w:t xml:space="preserve">   </w:t>
            </w:r>
          </w:p>
          <w:p w:rsidR="004456B8" w:rsidRDefault="00277AB5">
            <w:pPr>
              <w:spacing w:before="60" w:after="60" w:line="0" w:lineRule="atLeast"/>
              <w:rPr>
                <w:rFonts w:ascii="Times New Roman" w:eastAsia="仿宋" w:hAnsi="Times New Roman" w:cs="Times New Roman"/>
                <w:sz w:val="28"/>
                <w:szCs w:val="28"/>
              </w:rPr>
            </w:pPr>
            <w:r>
              <w:rPr>
                <w:rFonts w:ascii="Times New Roman" w:eastAsia="仿宋" w:hAnsi="Times New Roman" w:cs="Times New Roman" w:hint="eastAsia"/>
                <w:sz w:val="28"/>
                <w:szCs w:val="28"/>
              </w:rPr>
              <w:t>2</w:t>
            </w:r>
            <w:r>
              <w:rPr>
                <w:rFonts w:ascii="Times New Roman" w:eastAsia="仿宋" w:hAnsi="Times New Roman" w:cs="Times New Roman"/>
                <w:sz w:val="28"/>
                <w:szCs w:val="28"/>
              </w:rPr>
              <w:t>.</w:t>
            </w:r>
            <w:r>
              <w:rPr>
                <w:rFonts w:ascii="Times New Roman" w:eastAsia="仿宋" w:hAnsi="Times New Roman" w:cs="Times New Roman" w:hint="eastAsia"/>
                <w:sz w:val="28"/>
                <w:szCs w:val="28"/>
              </w:rPr>
              <w:t>代码切换阶段能正确完成涉及交易、行情技术系统、投资者周边系统的代码切换。</w:t>
            </w:r>
          </w:p>
          <w:p w:rsidR="004456B8" w:rsidRDefault="00277AB5">
            <w:pPr>
              <w:spacing w:before="60" w:after="60" w:line="0" w:lineRule="atLeas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□未通过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□未测</w:t>
            </w:r>
            <w:r>
              <w:rPr>
                <w:rFonts w:ascii="Times New Roman" w:eastAsia="仿宋" w:hAnsi="Times New Roman" w:cs="Times New Roman" w:hint="eastAsia"/>
                <w:sz w:val="28"/>
                <w:szCs w:val="28"/>
              </w:rPr>
              <w:t xml:space="preserve">    </w:t>
            </w:r>
          </w:p>
          <w:p w:rsidR="004456B8" w:rsidRDefault="00277AB5">
            <w:pPr>
              <w:spacing w:before="60" w:after="60" w:line="0" w:lineRule="atLeast"/>
              <w:rPr>
                <w:rFonts w:ascii="Times New Roman" w:eastAsia="仿宋" w:hAnsi="Times New Roman" w:cs="Times New Roman"/>
                <w:sz w:val="28"/>
                <w:szCs w:val="28"/>
              </w:rPr>
            </w:pPr>
            <w:r>
              <w:rPr>
                <w:rFonts w:ascii="Times New Roman" w:eastAsia="仿宋" w:hAnsi="Times New Roman" w:cs="Times New Roman" w:hint="eastAsia"/>
                <w:sz w:val="28"/>
                <w:szCs w:val="28"/>
              </w:rPr>
              <w:t>3.</w:t>
            </w:r>
            <w:r>
              <w:rPr>
                <w:rFonts w:ascii="Times New Roman" w:eastAsia="仿宋" w:hAnsi="Times New Roman" w:cs="Times New Roman" w:hint="eastAsia"/>
                <w:sz w:val="28"/>
                <w:szCs w:val="28"/>
              </w:rPr>
              <w:t>代码切换后数据核对阶段，交易结算类相关业务内部数据核对符合预期。</w:t>
            </w:r>
          </w:p>
          <w:p w:rsidR="004456B8" w:rsidRDefault="00277AB5">
            <w:pPr>
              <w:spacing w:before="60" w:after="60" w:line="0" w:lineRule="atLeas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□未通过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□未测</w:t>
            </w:r>
            <w:r>
              <w:rPr>
                <w:rFonts w:ascii="Times New Roman" w:eastAsia="仿宋" w:hAnsi="Times New Roman" w:cs="Times New Roman" w:hint="eastAsia"/>
                <w:sz w:val="28"/>
                <w:szCs w:val="28"/>
              </w:rPr>
              <w:t xml:space="preserve">    </w:t>
            </w:r>
          </w:p>
          <w:p w:rsidR="004456B8" w:rsidRDefault="00277AB5">
            <w:pPr>
              <w:spacing w:before="60" w:after="60" w:line="0" w:lineRule="atLeast"/>
              <w:rPr>
                <w:rFonts w:ascii="Times New Roman" w:eastAsia="仿宋" w:hAnsi="Times New Roman" w:cs="Times New Roman"/>
                <w:sz w:val="28"/>
                <w:szCs w:val="28"/>
              </w:rPr>
            </w:pPr>
            <w:r>
              <w:rPr>
                <w:rFonts w:ascii="Times New Roman" w:eastAsia="仿宋" w:hAnsi="Times New Roman" w:cs="Times New Roman" w:hint="eastAsia"/>
                <w:sz w:val="28"/>
                <w:szCs w:val="28"/>
              </w:rPr>
              <w:t>4.</w:t>
            </w:r>
            <w:r>
              <w:rPr>
                <w:rFonts w:ascii="Times New Roman" w:eastAsia="仿宋" w:hAnsi="Times New Roman" w:cs="Times New Roman" w:hint="eastAsia"/>
                <w:sz w:val="28"/>
                <w:szCs w:val="28"/>
              </w:rPr>
              <w:t>代码切换后数据核对阶段，北交所重新发送的</w:t>
            </w:r>
            <w:r>
              <w:rPr>
                <w:rFonts w:ascii="Times New Roman" w:eastAsia="仿宋" w:hAnsi="Times New Roman" w:cs="Times New Roman" w:hint="eastAsia"/>
                <w:sz w:val="28"/>
                <w:szCs w:val="28"/>
              </w:rPr>
              <w:t>7</w:t>
            </w:r>
            <w:r>
              <w:rPr>
                <w:rFonts w:ascii="Times New Roman" w:eastAsia="仿宋" w:hAnsi="Times New Roman" w:cs="Times New Roman" w:hint="eastAsia"/>
                <w:sz w:val="28"/>
                <w:szCs w:val="28"/>
              </w:rPr>
              <w:t>个数据校验接口数据核对准确无误。（券商适用）</w:t>
            </w:r>
          </w:p>
          <w:p w:rsidR="004456B8" w:rsidRDefault="00277AB5">
            <w:pPr>
              <w:spacing w:before="60" w:after="60" w:line="0" w:lineRule="atLeas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□未通过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w:t>
            </w:r>
            <w:proofErr w:type="gramStart"/>
            <w:r>
              <w:rPr>
                <w:rFonts w:ascii="Times New Roman" w:eastAsia="仿宋" w:hAnsi="Times New Roman" w:cs="Times New Roman" w:hint="eastAsia"/>
                <w:sz w:val="28"/>
                <w:szCs w:val="28"/>
              </w:rPr>
              <w:t>未测</w:t>
            </w:r>
            <w:proofErr w:type="gramEnd"/>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□不涉及</w:t>
            </w:r>
            <w:r>
              <w:rPr>
                <w:rFonts w:ascii="Times New Roman" w:eastAsia="仿宋" w:hAnsi="Times New Roman" w:cs="Times New Roman" w:hint="eastAsia"/>
                <w:sz w:val="28"/>
                <w:szCs w:val="28"/>
              </w:rPr>
              <w:t xml:space="preserve">    </w:t>
            </w:r>
          </w:p>
          <w:p w:rsidR="004456B8" w:rsidRDefault="00277AB5">
            <w:pPr>
              <w:spacing w:before="60" w:after="60" w:line="0" w:lineRule="atLeast"/>
              <w:rPr>
                <w:rFonts w:ascii="Times New Roman" w:eastAsia="仿宋" w:hAnsi="Times New Roman" w:cs="Times New Roman"/>
                <w:sz w:val="28"/>
                <w:szCs w:val="28"/>
              </w:rPr>
            </w:pPr>
            <w:r>
              <w:rPr>
                <w:rFonts w:ascii="Times New Roman" w:eastAsia="仿宋" w:hAnsi="Times New Roman" w:cs="Times New Roman" w:hint="eastAsia"/>
                <w:sz w:val="28"/>
                <w:szCs w:val="28"/>
              </w:rPr>
              <w:t>5.</w:t>
            </w:r>
            <w:r>
              <w:rPr>
                <w:rFonts w:ascii="Times New Roman" w:eastAsia="仿宋" w:hAnsi="Times New Roman" w:cs="Times New Roman" w:hint="eastAsia"/>
                <w:sz w:val="28"/>
                <w:szCs w:val="28"/>
              </w:rPr>
              <w:t>代码切换后数据核对阶段，中国结算</w:t>
            </w:r>
            <w:proofErr w:type="gramStart"/>
            <w:r>
              <w:rPr>
                <w:rFonts w:ascii="Times New Roman" w:eastAsia="仿宋" w:hAnsi="Times New Roman" w:cs="Times New Roman" w:hint="eastAsia"/>
                <w:sz w:val="28"/>
                <w:szCs w:val="28"/>
              </w:rPr>
              <w:t>北分重新</w:t>
            </w:r>
            <w:proofErr w:type="gramEnd"/>
            <w:r>
              <w:rPr>
                <w:rFonts w:ascii="Times New Roman" w:eastAsia="仿宋" w:hAnsi="Times New Roman" w:cs="Times New Roman" w:hint="eastAsia"/>
                <w:sz w:val="28"/>
                <w:szCs w:val="28"/>
              </w:rPr>
              <w:t>发送的</w:t>
            </w:r>
            <w:r>
              <w:rPr>
                <w:rFonts w:ascii="Times New Roman" w:eastAsia="仿宋" w:hAnsi="Times New Roman" w:cs="Times New Roman" w:hint="eastAsia"/>
                <w:sz w:val="28"/>
                <w:szCs w:val="28"/>
              </w:rPr>
              <w:t>2</w:t>
            </w:r>
            <w:r>
              <w:rPr>
                <w:rFonts w:ascii="Times New Roman" w:eastAsia="仿宋" w:hAnsi="Times New Roman" w:cs="Times New Roman" w:hint="eastAsia"/>
                <w:sz w:val="28"/>
                <w:szCs w:val="28"/>
              </w:rPr>
              <w:t>个数据校验接口（明细结果库和股份结算对账库）数据核对准确无误。（券商适用）</w:t>
            </w:r>
          </w:p>
          <w:p w:rsidR="004456B8" w:rsidRDefault="00277AB5">
            <w:pPr>
              <w:spacing w:before="60" w:after="60" w:line="0" w:lineRule="atLeas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sym w:font="Wingdings 2" w:char="00A3"/>
            </w:r>
            <w:r>
              <w:rPr>
                <w:rFonts w:ascii="Times New Roman" w:eastAsia="仿宋" w:hAnsi="Times New Roman" w:cs="Times New Roman" w:hint="eastAsia"/>
                <w:sz w:val="28"/>
                <w:szCs w:val="28"/>
              </w:rPr>
              <w:t>未通过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w:t>
            </w:r>
            <w:proofErr w:type="gramStart"/>
            <w:r>
              <w:rPr>
                <w:rFonts w:ascii="Times New Roman" w:eastAsia="仿宋" w:hAnsi="Times New Roman" w:cs="Times New Roman" w:hint="eastAsia"/>
                <w:sz w:val="28"/>
                <w:szCs w:val="28"/>
              </w:rPr>
              <w:t>未测</w:t>
            </w:r>
            <w:proofErr w:type="gramEnd"/>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□不涉及</w:t>
            </w:r>
          </w:p>
          <w:p w:rsidR="004456B8" w:rsidRDefault="00277AB5">
            <w:pPr>
              <w:spacing w:before="60" w:after="60" w:line="0" w:lineRule="atLeast"/>
              <w:rPr>
                <w:rFonts w:ascii="Times New Roman" w:eastAsia="仿宋" w:hAnsi="Times New Roman" w:cs="Times New Roman"/>
                <w:sz w:val="28"/>
                <w:szCs w:val="28"/>
              </w:rPr>
            </w:pPr>
            <w:r>
              <w:rPr>
                <w:rFonts w:ascii="Times New Roman" w:eastAsia="仿宋" w:hAnsi="Times New Roman" w:cs="Times New Roman" w:hint="eastAsia"/>
                <w:sz w:val="28"/>
                <w:szCs w:val="28"/>
              </w:rPr>
              <w:t>6.</w:t>
            </w:r>
            <w:r>
              <w:rPr>
                <w:rFonts w:ascii="Times New Roman" w:eastAsia="仿宋" w:hAnsi="Times New Roman" w:cs="Times New Roman" w:hint="eastAsia"/>
                <w:sz w:val="28"/>
                <w:szCs w:val="28"/>
              </w:rPr>
              <w:t>代码切换后已切换股票新三板期间行情</w:t>
            </w:r>
            <w:r>
              <w:rPr>
                <w:rFonts w:ascii="Times New Roman" w:eastAsia="仿宋" w:hAnsi="Times New Roman" w:cs="Times New Roman" w:hint="eastAsia"/>
                <w:sz w:val="28"/>
                <w:szCs w:val="28"/>
              </w:rPr>
              <w:t>不再与北交所上市期间行情连续。</w:t>
            </w:r>
          </w:p>
          <w:p w:rsidR="004456B8" w:rsidRDefault="00277AB5">
            <w:pPr>
              <w:spacing w:before="60" w:after="60" w:line="0" w:lineRule="atLeas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lastRenderedPageBreak/>
              <w:t>□通过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□未通过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w:t>
            </w:r>
            <w:proofErr w:type="gramStart"/>
            <w:r>
              <w:rPr>
                <w:rFonts w:ascii="Times New Roman" w:eastAsia="仿宋" w:hAnsi="Times New Roman" w:cs="Times New Roman" w:hint="eastAsia"/>
                <w:sz w:val="28"/>
                <w:szCs w:val="28"/>
              </w:rPr>
              <w:t>未测</w:t>
            </w:r>
            <w:proofErr w:type="gramEnd"/>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□不涉及</w:t>
            </w:r>
            <w:r>
              <w:rPr>
                <w:rFonts w:ascii="Times New Roman" w:eastAsia="仿宋" w:hAnsi="Times New Roman" w:cs="Times New Roman" w:hint="eastAsia"/>
                <w:sz w:val="28"/>
                <w:szCs w:val="28"/>
              </w:rPr>
              <w:t xml:space="preserve">    </w:t>
            </w:r>
          </w:p>
          <w:p w:rsidR="004456B8" w:rsidRDefault="00277AB5">
            <w:pPr>
              <w:numPr>
                <w:ilvl w:val="255"/>
                <w:numId w:val="0"/>
              </w:numPr>
              <w:spacing w:before="60" w:after="60" w:line="0" w:lineRule="atLeast"/>
              <w:rPr>
                <w:rFonts w:ascii="Times New Roman" w:eastAsia="仿宋" w:hAnsi="Times New Roman" w:cs="Times New Roman"/>
                <w:sz w:val="28"/>
                <w:szCs w:val="28"/>
              </w:rPr>
            </w:pPr>
            <w:r>
              <w:rPr>
                <w:rFonts w:ascii="Times New Roman" w:eastAsia="仿宋" w:hAnsi="Times New Roman" w:cs="Times New Roman" w:hint="eastAsia"/>
                <w:sz w:val="28"/>
                <w:szCs w:val="28"/>
              </w:rPr>
              <w:t>7.</w:t>
            </w:r>
            <w:r>
              <w:rPr>
                <w:rFonts w:ascii="Times New Roman" w:eastAsia="仿宋" w:hAnsi="Times New Roman" w:cs="Times New Roman" w:hint="eastAsia"/>
                <w:sz w:val="28"/>
                <w:szCs w:val="28"/>
              </w:rPr>
              <w:t>代码切换后已切换股票在北交所上市以来行情信息（含精选层期间）按照新代码连续展示，切换后</w:t>
            </w:r>
            <w:proofErr w:type="gramStart"/>
            <w:r>
              <w:rPr>
                <w:rFonts w:ascii="Times New Roman" w:eastAsia="仿宋" w:hAnsi="Times New Roman" w:cs="Times New Roman" w:hint="eastAsia"/>
                <w:sz w:val="28"/>
                <w:szCs w:val="28"/>
              </w:rPr>
              <w:t>首日前</w:t>
            </w:r>
            <w:proofErr w:type="gramEnd"/>
            <w:r>
              <w:rPr>
                <w:rFonts w:ascii="Times New Roman" w:eastAsia="仿宋" w:hAnsi="Times New Roman" w:cs="Times New Roman" w:hint="eastAsia"/>
                <w:sz w:val="28"/>
                <w:szCs w:val="28"/>
              </w:rPr>
              <w:t>收盘价为原代码前收盘价。</w:t>
            </w:r>
          </w:p>
          <w:p w:rsidR="004456B8" w:rsidRDefault="00277AB5">
            <w:pPr>
              <w:spacing w:before="60" w:after="60" w:line="0" w:lineRule="atLeas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□未通过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w:t>
            </w:r>
            <w:proofErr w:type="gramStart"/>
            <w:r>
              <w:rPr>
                <w:rFonts w:ascii="Times New Roman" w:eastAsia="仿宋" w:hAnsi="Times New Roman" w:cs="Times New Roman" w:hint="eastAsia"/>
                <w:sz w:val="28"/>
                <w:szCs w:val="28"/>
              </w:rPr>
              <w:t>未测</w:t>
            </w:r>
            <w:proofErr w:type="gramEnd"/>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□不涉及</w:t>
            </w:r>
            <w:r>
              <w:rPr>
                <w:rFonts w:ascii="Times New Roman" w:eastAsia="仿宋" w:hAnsi="Times New Roman" w:cs="Times New Roman" w:hint="eastAsia"/>
                <w:sz w:val="28"/>
                <w:szCs w:val="28"/>
              </w:rPr>
              <w:t xml:space="preserve">    </w:t>
            </w:r>
          </w:p>
          <w:p w:rsidR="004456B8" w:rsidRDefault="00277AB5">
            <w:pPr>
              <w:spacing w:before="60" w:after="60" w:line="0" w:lineRule="atLeast"/>
              <w:rPr>
                <w:rFonts w:ascii="Times New Roman" w:eastAsia="仿宋" w:hAnsi="Times New Roman" w:cs="Times New Roman"/>
                <w:sz w:val="28"/>
                <w:szCs w:val="28"/>
              </w:rPr>
            </w:pPr>
            <w:r>
              <w:rPr>
                <w:rFonts w:ascii="Times New Roman" w:eastAsia="仿宋" w:hAnsi="Times New Roman" w:cs="Times New Roman" w:hint="eastAsia"/>
                <w:sz w:val="28"/>
                <w:szCs w:val="28"/>
              </w:rPr>
              <w:t>8.</w:t>
            </w:r>
            <w:r>
              <w:rPr>
                <w:rFonts w:ascii="Times New Roman" w:eastAsia="仿宋" w:hAnsi="Times New Roman" w:cs="Times New Roman" w:hint="eastAsia"/>
                <w:sz w:val="28"/>
                <w:szCs w:val="28"/>
              </w:rPr>
              <w:t>代码切换后能够按要求支持投资者使用新老代码查询行情、公告等信息。</w:t>
            </w:r>
          </w:p>
          <w:p w:rsidR="004456B8" w:rsidRDefault="00277AB5">
            <w:pPr>
              <w:spacing w:before="60" w:after="60" w:line="0" w:lineRule="atLeas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□未通过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w:t>
            </w:r>
            <w:proofErr w:type="gramStart"/>
            <w:r>
              <w:rPr>
                <w:rFonts w:ascii="Times New Roman" w:eastAsia="仿宋" w:hAnsi="Times New Roman" w:cs="Times New Roman" w:hint="eastAsia"/>
                <w:sz w:val="28"/>
                <w:szCs w:val="28"/>
              </w:rPr>
              <w:t>未测</w:t>
            </w:r>
            <w:proofErr w:type="gramEnd"/>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□不涉及</w:t>
            </w:r>
            <w:r>
              <w:rPr>
                <w:rFonts w:ascii="Times New Roman" w:eastAsia="仿宋" w:hAnsi="Times New Roman" w:cs="Times New Roman" w:hint="eastAsia"/>
                <w:sz w:val="28"/>
                <w:szCs w:val="28"/>
              </w:rPr>
              <w:t xml:space="preserve">    </w:t>
            </w:r>
          </w:p>
          <w:p w:rsidR="004456B8" w:rsidRDefault="00277AB5">
            <w:pPr>
              <w:spacing w:before="60" w:after="60" w:line="0" w:lineRule="atLeast"/>
              <w:rPr>
                <w:rFonts w:ascii="Times New Roman" w:eastAsia="仿宋" w:hAnsi="Times New Roman" w:cs="Times New Roman"/>
                <w:sz w:val="28"/>
                <w:szCs w:val="28"/>
              </w:rPr>
            </w:pPr>
            <w:r>
              <w:rPr>
                <w:rFonts w:ascii="Times New Roman" w:eastAsia="仿宋" w:hAnsi="Times New Roman" w:cs="Times New Roman" w:hint="eastAsia"/>
                <w:sz w:val="28"/>
                <w:szCs w:val="28"/>
              </w:rPr>
              <w:t>9.</w:t>
            </w:r>
            <w:r>
              <w:rPr>
                <w:rFonts w:ascii="Times New Roman" w:eastAsia="仿宋" w:hAnsi="Times New Roman" w:cs="Times New Roman" w:hint="eastAsia"/>
                <w:sz w:val="28"/>
                <w:szCs w:val="28"/>
              </w:rPr>
              <w:t>代码切换完成后，</w:t>
            </w:r>
            <w:r>
              <w:rPr>
                <w:rFonts w:ascii="Times New Roman" w:eastAsia="仿宋" w:hAnsi="Times New Roman" w:cs="Times New Roman" w:hint="eastAsia"/>
                <w:sz w:val="28"/>
                <w:szCs w:val="28"/>
              </w:rPr>
              <w:t>APP</w:t>
            </w:r>
            <w:r>
              <w:rPr>
                <w:rFonts w:ascii="Times New Roman" w:eastAsia="仿宋" w:hAnsi="Times New Roman" w:cs="Times New Roman" w:hint="eastAsia"/>
                <w:sz w:val="28"/>
                <w:szCs w:val="28"/>
              </w:rPr>
              <w:t>、客户端等周边系统如支持搜索栏搜索旧代码或展示</w:t>
            </w:r>
            <w:r>
              <w:rPr>
                <w:rFonts w:ascii="Times New Roman" w:eastAsia="仿宋" w:hAnsi="Times New Roman" w:cs="Times New Roman" w:hint="eastAsia"/>
                <w:sz w:val="28"/>
                <w:szCs w:val="28"/>
              </w:rPr>
              <w:t>旧代码行情信息，相应旧代码的交易状态提示信息显示“已切换”或“已切换代码”。</w:t>
            </w:r>
          </w:p>
          <w:p w:rsidR="004456B8" w:rsidRDefault="00277AB5">
            <w:pPr>
              <w:spacing w:before="60" w:after="60" w:line="0" w:lineRule="atLeas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□未通过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w:t>
            </w:r>
            <w:proofErr w:type="gramStart"/>
            <w:r>
              <w:rPr>
                <w:rFonts w:ascii="Times New Roman" w:eastAsia="仿宋" w:hAnsi="Times New Roman" w:cs="Times New Roman" w:hint="eastAsia"/>
                <w:sz w:val="28"/>
                <w:szCs w:val="28"/>
              </w:rPr>
              <w:t>未测</w:t>
            </w:r>
            <w:proofErr w:type="gramEnd"/>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□不涉及</w:t>
            </w:r>
            <w:r>
              <w:rPr>
                <w:rFonts w:ascii="Times New Roman" w:eastAsia="仿宋" w:hAnsi="Times New Roman" w:cs="Times New Roman" w:hint="eastAsia"/>
                <w:sz w:val="28"/>
                <w:szCs w:val="28"/>
              </w:rPr>
              <w:t xml:space="preserve">    </w:t>
            </w:r>
          </w:p>
          <w:p w:rsidR="004456B8" w:rsidRDefault="00277AB5">
            <w:pPr>
              <w:spacing w:before="60" w:after="60" w:line="0" w:lineRule="atLeast"/>
              <w:rPr>
                <w:rFonts w:ascii="Times New Roman" w:eastAsia="仿宋" w:hAnsi="Times New Roman" w:cs="Times New Roman"/>
                <w:sz w:val="28"/>
                <w:szCs w:val="28"/>
              </w:rPr>
            </w:pPr>
            <w:r>
              <w:rPr>
                <w:rFonts w:ascii="Times New Roman" w:eastAsia="仿宋" w:hAnsi="Times New Roman" w:cs="Times New Roman" w:hint="eastAsia"/>
                <w:sz w:val="28"/>
                <w:szCs w:val="28"/>
              </w:rPr>
              <w:t>1</w:t>
            </w:r>
            <w:r>
              <w:rPr>
                <w:rFonts w:ascii="Times New Roman" w:eastAsia="仿宋" w:hAnsi="Times New Roman" w:cs="Times New Roman" w:hint="eastAsia"/>
                <w:sz w:val="28"/>
                <w:szCs w:val="28"/>
              </w:rPr>
              <w:t>0</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代码切换完成后投资者使用新老代码均可查询上市以来的全部交易流水记录，并按照实际发生时的代码正确展示。</w:t>
            </w:r>
          </w:p>
          <w:p w:rsidR="004456B8" w:rsidRDefault="00277AB5">
            <w:pPr>
              <w:spacing w:before="60" w:after="60" w:line="0" w:lineRule="atLeas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□未通过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w:t>
            </w:r>
            <w:proofErr w:type="gramStart"/>
            <w:r>
              <w:rPr>
                <w:rFonts w:ascii="Times New Roman" w:eastAsia="仿宋" w:hAnsi="Times New Roman" w:cs="Times New Roman" w:hint="eastAsia"/>
                <w:sz w:val="28"/>
                <w:szCs w:val="28"/>
              </w:rPr>
              <w:t>未测</w:t>
            </w:r>
            <w:proofErr w:type="gramEnd"/>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□不涉及</w:t>
            </w:r>
            <w:r>
              <w:rPr>
                <w:rFonts w:ascii="Times New Roman" w:eastAsia="仿宋" w:hAnsi="Times New Roman" w:cs="Times New Roman" w:hint="eastAsia"/>
                <w:sz w:val="28"/>
                <w:szCs w:val="28"/>
              </w:rPr>
              <w:t xml:space="preserve">    </w:t>
            </w:r>
          </w:p>
          <w:p w:rsidR="004456B8" w:rsidRDefault="00277AB5">
            <w:pPr>
              <w:spacing w:before="60" w:after="60" w:line="0" w:lineRule="atLeast"/>
              <w:rPr>
                <w:rFonts w:ascii="Times New Roman" w:eastAsia="仿宋" w:hAnsi="Times New Roman" w:cs="Times New Roman"/>
                <w:sz w:val="28"/>
                <w:szCs w:val="28"/>
              </w:rPr>
            </w:pPr>
            <w:r>
              <w:rPr>
                <w:rFonts w:ascii="Times New Roman" w:eastAsia="仿宋" w:hAnsi="Times New Roman" w:cs="Times New Roman" w:hint="eastAsia"/>
                <w:sz w:val="28"/>
                <w:szCs w:val="28"/>
              </w:rPr>
              <w:t>1</w:t>
            </w:r>
            <w:r>
              <w:rPr>
                <w:rFonts w:ascii="Times New Roman" w:eastAsia="仿宋" w:hAnsi="Times New Roman" w:cs="Times New Roman" w:hint="eastAsia"/>
                <w:sz w:val="28"/>
                <w:szCs w:val="28"/>
              </w:rPr>
              <w:t>1</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各类系统（经纪业务类系统、自营业务类系统、做</w:t>
            </w:r>
            <w:proofErr w:type="gramStart"/>
            <w:r>
              <w:rPr>
                <w:rFonts w:ascii="Times New Roman" w:eastAsia="仿宋" w:hAnsi="Times New Roman" w:cs="Times New Roman" w:hint="eastAsia"/>
                <w:sz w:val="28"/>
                <w:szCs w:val="28"/>
              </w:rPr>
              <w:t>市业务</w:t>
            </w:r>
            <w:proofErr w:type="gramEnd"/>
            <w:r>
              <w:rPr>
                <w:rFonts w:ascii="Times New Roman" w:eastAsia="仿宋" w:hAnsi="Times New Roman" w:cs="Times New Roman" w:hint="eastAsia"/>
                <w:sz w:val="28"/>
                <w:szCs w:val="28"/>
              </w:rPr>
              <w:t>类系统、</w:t>
            </w:r>
            <w:proofErr w:type="gramStart"/>
            <w:r>
              <w:rPr>
                <w:rFonts w:ascii="Times New Roman" w:eastAsia="仿宋" w:hAnsi="Times New Roman" w:cs="Times New Roman" w:hint="eastAsia"/>
                <w:sz w:val="28"/>
                <w:szCs w:val="28"/>
              </w:rPr>
              <w:t>资管业务</w:t>
            </w:r>
            <w:proofErr w:type="gramEnd"/>
            <w:r>
              <w:rPr>
                <w:rFonts w:ascii="Times New Roman" w:eastAsia="仿宋" w:hAnsi="Times New Roman" w:cs="Times New Roman" w:hint="eastAsia"/>
                <w:sz w:val="28"/>
                <w:szCs w:val="28"/>
              </w:rPr>
              <w:t>类等系统）能够按要求完成切换、稽核。</w:t>
            </w:r>
          </w:p>
          <w:p w:rsidR="004456B8" w:rsidRDefault="00277AB5">
            <w:pPr>
              <w:spacing w:before="60" w:after="60" w:line="0" w:lineRule="atLeas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sym w:font="Wingdings 2" w:char="00A3"/>
            </w:r>
            <w:r>
              <w:rPr>
                <w:rFonts w:ascii="Times New Roman" w:eastAsia="仿宋" w:hAnsi="Times New Roman" w:cs="Times New Roman" w:hint="eastAsia"/>
                <w:sz w:val="28"/>
                <w:szCs w:val="28"/>
              </w:rPr>
              <w:t>未通过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w:t>
            </w:r>
            <w:proofErr w:type="gramStart"/>
            <w:r>
              <w:rPr>
                <w:rFonts w:ascii="Times New Roman" w:eastAsia="仿宋" w:hAnsi="Times New Roman" w:cs="Times New Roman" w:hint="eastAsia"/>
                <w:sz w:val="28"/>
                <w:szCs w:val="28"/>
              </w:rPr>
              <w:t>未测</w:t>
            </w:r>
            <w:proofErr w:type="gramEnd"/>
          </w:p>
        </w:tc>
      </w:tr>
      <w:tr w:rsidR="004456B8">
        <w:tc>
          <w:tcPr>
            <w:tcW w:w="8296" w:type="dxa"/>
          </w:tcPr>
          <w:p w:rsidR="004456B8" w:rsidRDefault="00277AB5">
            <w:pPr>
              <w:spacing w:before="60" w:after="60" w:line="0" w:lineRule="atLeast"/>
              <w:rPr>
                <w:rFonts w:ascii="Times New Roman" w:eastAsia="黑体" w:hAnsi="Times New Roman" w:cs="Times New Roman"/>
                <w:sz w:val="28"/>
                <w:szCs w:val="28"/>
              </w:rPr>
            </w:pPr>
            <w:r>
              <w:rPr>
                <w:rFonts w:ascii="Times New Roman" w:eastAsia="黑体" w:hAnsi="Times New Roman" w:cs="Times New Roman" w:hint="eastAsia"/>
                <w:sz w:val="28"/>
                <w:szCs w:val="28"/>
              </w:rPr>
              <w:lastRenderedPageBreak/>
              <w:t>四</w:t>
            </w:r>
            <w:r>
              <w:rPr>
                <w:rFonts w:ascii="Times New Roman" w:eastAsia="黑体" w:hAnsi="Times New Roman" w:cs="Times New Roman"/>
                <w:sz w:val="28"/>
                <w:szCs w:val="28"/>
              </w:rPr>
              <w:t>、测试结论</w:t>
            </w:r>
          </w:p>
          <w:p w:rsidR="004456B8" w:rsidRDefault="00277AB5">
            <w:pPr>
              <w:spacing w:before="60" w:after="60" w:line="0" w:lineRule="atLeast"/>
              <w:rPr>
                <w:rFonts w:ascii="Times New Roman" w:eastAsia="仿宋" w:hAnsi="Times New Roman" w:cs="Times New Roman"/>
                <w:sz w:val="28"/>
                <w:szCs w:val="28"/>
              </w:rPr>
            </w:pPr>
            <w:r>
              <w:rPr>
                <w:rFonts w:ascii="Times New Roman" w:eastAsia="仿宋" w:hAnsi="Times New Roman" w:cs="Times New Roman" w:hint="eastAsia"/>
                <w:sz w:val="28"/>
                <w:szCs w:val="28"/>
              </w:rPr>
              <w:t>参测各类系统能够正确完成所有业务测试场景，达到上线要求。</w:t>
            </w:r>
          </w:p>
          <w:p w:rsidR="004456B8" w:rsidRDefault="00277AB5">
            <w:pPr>
              <w:spacing w:before="60" w:after="60" w:line="0" w:lineRule="atLeas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□完全通过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□部分通过</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□未通过</w:t>
            </w:r>
          </w:p>
          <w:p w:rsidR="004456B8" w:rsidRDefault="00277AB5">
            <w:pPr>
              <w:spacing w:before="60" w:after="60" w:line="0" w:lineRule="atLeast"/>
              <w:rPr>
                <w:rFonts w:ascii="Times New Roman" w:eastAsia="仿宋" w:hAnsi="Times New Roman" w:cs="Times New Roman"/>
                <w:sz w:val="28"/>
                <w:szCs w:val="28"/>
              </w:rPr>
            </w:pPr>
            <w:r>
              <w:rPr>
                <w:rFonts w:ascii="Times New Roman" w:eastAsia="仿宋" w:hAnsi="Times New Roman" w:cs="Times New Roman" w:hint="eastAsia"/>
                <w:sz w:val="28"/>
                <w:szCs w:val="28"/>
              </w:rPr>
              <w:t>（注：如果选择“部分通过”或“未通过”，请在问题记录中写明测试未通过技术系统详细情况</w:t>
            </w:r>
            <w:r>
              <w:rPr>
                <w:rFonts w:ascii="Times New Roman" w:eastAsia="仿宋" w:hAnsi="Times New Roman" w:cs="Times New Roman" w:hint="eastAsia"/>
                <w:sz w:val="28"/>
                <w:szCs w:val="28"/>
              </w:rPr>
              <w:t>以及未通过经纪营业部数量</w:t>
            </w:r>
            <w:r>
              <w:rPr>
                <w:rFonts w:ascii="Times New Roman" w:eastAsia="仿宋" w:hAnsi="Times New Roman" w:cs="Times New Roman" w:hint="eastAsia"/>
                <w:sz w:val="28"/>
                <w:szCs w:val="28"/>
              </w:rPr>
              <w:t>。）</w:t>
            </w:r>
          </w:p>
        </w:tc>
      </w:tr>
      <w:tr w:rsidR="004456B8">
        <w:tc>
          <w:tcPr>
            <w:tcW w:w="8296" w:type="dxa"/>
          </w:tcPr>
          <w:p w:rsidR="004456B8" w:rsidRDefault="00277AB5">
            <w:pPr>
              <w:spacing w:before="60" w:after="60" w:line="0" w:lineRule="atLeast"/>
              <w:jc w:val="left"/>
              <w:rPr>
                <w:rFonts w:ascii="黑体" w:eastAsia="黑体" w:hAnsi="黑体" w:cs="Arial"/>
                <w:sz w:val="28"/>
                <w:szCs w:val="28"/>
              </w:rPr>
            </w:pPr>
            <w:r>
              <w:rPr>
                <w:rFonts w:ascii="黑体" w:eastAsia="黑体" w:hAnsi="黑体" w:cs="Arial" w:hint="eastAsia"/>
                <w:sz w:val="28"/>
                <w:szCs w:val="28"/>
              </w:rPr>
              <w:t>五、</w:t>
            </w:r>
            <w:r>
              <w:rPr>
                <w:rFonts w:ascii="黑体" w:eastAsia="黑体" w:hAnsi="黑体" w:cs="Arial"/>
                <w:sz w:val="28"/>
                <w:szCs w:val="28"/>
              </w:rPr>
              <w:t>问题记录</w:t>
            </w:r>
          </w:p>
          <w:p w:rsidR="004456B8" w:rsidRDefault="004456B8">
            <w:pPr>
              <w:spacing w:before="60" w:after="60" w:line="0" w:lineRule="atLeast"/>
              <w:jc w:val="left"/>
              <w:rPr>
                <w:rFonts w:ascii="仿宋" w:eastAsia="仿宋" w:hAnsi="仿宋" w:cs="Arial"/>
                <w:sz w:val="28"/>
                <w:szCs w:val="28"/>
              </w:rPr>
            </w:pPr>
          </w:p>
          <w:p w:rsidR="004456B8" w:rsidRDefault="004456B8">
            <w:pPr>
              <w:spacing w:before="60" w:after="60" w:line="0" w:lineRule="atLeast"/>
              <w:jc w:val="left"/>
              <w:rPr>
                <w:rFonts w:ascii="仿宋" w:eastAsia="仿宋" w:hAnsi="仿宋" w:cs="Arial"/>
                <w:sz w:val="28"/>
                <w:szCs w:val="28"/>
              </w:rPr>
            </w:pPr>
          </w:p>
          <w:p w:rsidR="004456B8" w:rsidRDefault="004456B8">
            <w:pPr>
              <w:spacing w:before="60" w:after="60" w:line="0" w:lineRule="atLeast"/>
              <w:jc w:val="left"/>
              <w:rPr>
                <w:rFonts w:ascii="仿宋" w:eastAsia="仿宋" w:hAnsi="仿宋" w:cs="Arial"/>
                <w:sz w:val="28"/>
                <w:szCs w:val="28"/>
              </w:rPr>
            </w:pPr>
          </w:p>
          <w:p w:rsidR="004456B8" w:rsidRDefault="004456B8">
            <w:pPr>
              <w:spacing w:before="60" w:after="60" w:line="0" w:lineRule="atLeast"/>
              <w:jc w:val="left"/>
              <w:rPr>
                <w:rFonts w:ascii="仿宋" w:eastAsia="仿宋" w:hAnsi="仿宋" w:cs="Arial"/>
                <w:sz w:val="28"/>
                <w:szCs w:val="28"/>
              </w:rPr>
            </w:pPr>
          </w:p>
          <w:p w:rsidR="004456B8" w:rsidRDefault="004456B8">
            <w:pPr>
              <w:spacing w:before="60" w:after="60" w:line="0" w:lineRule="atLeast"/>
              <w:jc w:val="left"/>
              <w:rPr>
                <w:rFonts w:ascii="仿宋" w:eastAsia="仿宋" w:hAnsi="仿宋" w:cs="Arial"/>
                <w:sz w:val="28"/>
                <w:szCs w:val="28"/>
              </w:rPr>
            </w:pPr>
          </w:p>
          <w:p w:rsidR="004456B8" w:rsidRDefault="00277AB5">
            <w:pPr>
              <w:spacing w:before="60" w:after="60" w:line="0" w:lineRule="atLeast"/>
              <w:jc w:val="left"/>
              <w:rPr>
                <w:rFonts w:ascii="仿宋" w:eastAsia="仿宋" w:hAnsi="仿宋"/>
                <w:sz w:val="28"/>
                <w:szCs w:val="28"/>
              </w:rPr>
            </w:pPr>
            <w:r>
              <w:rPr>
                <w:rFonts w:ascii="仿宋" w:eastAsia="仿宋" w:hAnsi="仿宋" w:cs="Arial"/>
                <w:sz w:val="28"/>
                <w:szCs w:val="28"/>
              </w:rPr>
              <w:t>注：测试中发现的问题，请在本栏描述。</w:t>
            </w:r>
          </w:p>
        </w:tc>
      </w:tr>
      <w:tr w:rsidR="004456B8">
        <w:trPr>
          <w:trHeight w:val="1359"/>
        </w:trPr>
        <w:tc>
          <w:tcPr>
            <w:tcW w:w="8296" w:type="dxa"/>
          </w:tcPr>
          <w:p w:rsidR="004456B8" w:rsidRDefault="00277AB5">
            <w:pPr>
              <w:spacing w:before="60" w:after="60" w:line="0" w:lineRule="atLeast"/>
              <w:jc w:val="left"/>
              <w:rPr>
                <w:rFonts w:ascii="仿宋" w:eastAsia="仿宋" w:hAnsi="仿宋" w:cs="Arial"/>
                <w:sz w:val="28"/>
                <w:szCs w:val="28"/>
              </w:rPr>
            </w:pPr>
            <w:r>
              <w:rPr>
                <w:rFonts w:ascii="黑体" w:eastAsia="黑体" w:hAnsi="黑体" w:cs="Arial"/>
                <w:sz w:val="28"/>
                <w:szCs w:val="28"/>
              </w:rPr>
              <w:lastRenderedPageBreak/>
              <w:t>测试负责人：</w:t>
            </w:r>
          </w:p>
          <w:p w:rsidR="004456B8" w:rsidRDefault="00277AB5">
            <w:pPr>
              <w:spacing w:before="60" w:after="60" w:line="0" w:lineRule="atLeast"/>
              <w:jc w:val="left"/>
              <w:rPr>
                <w:rFonts w:ascii="黑体" w:eastAsia="黑体" w:hAnsi="黑体" w:cs="Arial"/>
                <w:sz w:val="28"/>
                <w:szCs w:val="28"/>
              </w:rPr>
            </w:pPr>
            <w:r>
              <w:rPr>
                <w:rFonts w:ascii="仿宋" w:eastAsia="仿宋" w:hAnsi="仿宋"/>
                <w:sz w:val="28"/>
                <w:szCs w:val="28"/>
              </w:rPr>
              <w:br/>
            </w:r>
            <w:r>
              <w:rPr>
                <w:rFonts w:ascii="黑体" w:eastAsia="黑体" w:hAnsi="黑体" w:cs="Arial"/>
                <w:sz w:val="28"/>
                <w:szCs w:val="28"/>
              </w:rPr>
              <w:t>联系电话（</w:t>
            </w:r>
            <w:proofErr w:type="gramStart"/>
            <w:r>
              <w:rPr>
                <w:rFonts w:ascii="黑体" w:eastAsia="黑体" w:hAnsi="黑体" w:cs="Arial"/>
                <w:sz w:val="28"/>
                <w:szCs w:val="28"/>
              </w:rPr>
              <w:t>固话和</w:t>
            </w:r>
            <w:proofErr w:type="gramEnd"/>
            <w:r>
              <w:rPr>
                <w:rFonts w:ascii="黑体" w:eastAsia="黑体" w:hAnsi="黑体" w:cs="Arial"/>
                <w:sz w:val="28"/>
                <w:szCs w:val="28"/>
              </w:rPr>
              <w:t>手机）：</w:t>
            </w:r>
          </w:p>
          <w:p w:rsidR="004456B8" w:rsidRDefault="004456B8">
            <w:pPr>
              <w:spacing w:before="60" w:after="60" w:line="0" w:lineRule="atLeast"/>
              <w:jc w:val="left"/>
              <w:rPr>
                <w:rFonts w:ascii="黑体" w:eastAsia="黑体" w:hAnsi="黑体" w:cs="Arial"/>
                <w:sz w:val="28"/>
                <w:szCs w:val="28"/>
              </w:rPr>
            </w:pPr>
          </w:p>
        </w:tc>
      </w:tr>
    </w:tbl>
    <w:p w:rsidR="004456B8" w:rsidRDefault="004456B8">
      <w:pPr>
        <w:spacing w:line="0" w:lineRule="atLeast"/>
      </w:pPr>
    </w:p>
    <w:p w:rsidR="004456B8" w:rsidRDefault="004456B8">
      <w:pPr>
        <w:spacing w:line="0" w:lineRule="atLeast"/>
      </w:pPr>
    </w:p>
    <w:p w:rsidR="004456B8" w:rsidRDefault="00277AB5">
      <w:pPr>
        <w:spacing w:line="0" w:lineRule="atLeast"/>
        <w:rPr>
          <w:rFonts w:ascii="Times New Roman" w:eastAsia="楷体" w:hAnsi="Times New Roman" w:cs="Times New Roman"/>
          <w:sz w:val="24"/>
          <w:szCs w:val="28"/>
        </w:rPr>
      </w:pPr>
      <w:r>
        <w:br/>
      </w:r>
      <w:r>
        <w:rPr>
          <w:rFonts w:ascii="Times New Roman" w:eastAsia="楷体" w:hAnsi="Times New Roman" w:cs="Times New Roman"/>
          <w:sz w:val="24"/>
          <w:szCs w:val="28"/>
        </w:rPr>
        <w:t>注：测试结束后，各</w:t>
      </w:r>
      <w:r>
        <w:rPr>
          <w:rFonts w:ascii="Times New Roman" w:eastAsia="楷体" w:hAnsi="Times New Roman" w:cs="Times New Roman" w:hint="eastAsia"/>
          <w:sz w:val="24"/>
          <w:szCs w:val="28"/>
        </w:rPr>
        <w:t>证券公司、参测基金公司和信息商应收集各自</w:t>
      </w:r>
      <w:r>
        <w:rPr>
          <w:rFonts w:ascii="Times New Roman" w:eastAsia="楷体" w:hAnsi="Times New Roman" w:cs="Times New Roman"/>
          <w:sz w:val="24"/>
          <w:szCs w:val="28"/>
        </w:rPr>
        <w:t>技术系统的测试情况，</w:t>
      </w:r>
      <w:r>
        <w:rPr>
          <w:rFonts w:ascii="Times New Roman" w:eastAsia="楷体" w:hAnsi="Times New Roman" w:cs="Times New Roman" w:hint="eastAsia"/>
          <w:sz w:val="24"/>
          <w:szCs w:val="28"/>
        </w:rPr>
        <w:t>并于测试结束当日（</w:t>
      </w:r>
      <w:r>
        <w:rPr>
          <w:rFonts w:ascii="Times New Roman" w:eastAsia="楷体" w:hAnsi="Times New Roman" w:cs="Times New Roman" w:hint="eastAsia"/>
          <w:sz w:val="24"/>
          <w:szCs w:val="28"/>
        </w:rPr>
        <w:t>2025</w:t>
      </w:r>
      <w:r>
        <w:rPr>
          <w:rFonts w:ascii="Times New Roman" w:eastAsia="楷体" w:hAnsi="Times New Roman" w:cs="Times New Roman" w:hint="eastAsia"/>
          <w:sz w:val="24"/>
          <w:szCs w:val="28"/>
        </w:rPr>
        <w:t>年</w:t>
      </w:r>
      <w:r>
        <w:rPr>
          <w:rFonts w:ascii="Times New Roman" w:eastAsia="楷体" w:hAnsi="Times New Roman" w:cs="Times New Roman" w:hint="eastAsia"/>
          <w:sz w:val="24"/>
          <w:szCs w:val="28"/>
        </w:rPr>
        <w:t>8</w:t>
      </w:r>
      <w:r>
        <w:rPr>
          <w:rFonts w:ascii="Times New Roman" w:eastAsia="楷体" w:hAnsi="Times New Roman" w:cs="Times New Roman" w:hint="eastAsia"/>
          <w:sz w:val="24"/>
          <w:szCs w:val="28"/>
        </w:rPr>
        <w:t>月</w:t>
      </w:r>
      <w:r>
        <w:rPr>
          <w:rFonts w:ascii="Times New Roman" w:eastAsia="楷体" w:hAnsi="Times New Roman" w:cs="Times New Roman" w:hint="eastAsia"/>
          <w:sz w:val="24"/>
          <w:szCs w:val="28"/>
        </w:rPr>
        <w:t>16</w:t>
      </w:r>
      <w:r>
        <w:rPr>
          <w:rFonts w:ascii="Times New Roman" w:eastAsia="楷体" w:hAnsi="Times New Roman" w:cs="Times New Roman" w:hint="eastAsia"/>
          <w:sz w:val="24"/>
          <w:szCs w:val="28"/>
        </w:rPr>
        <w:t>日）</w:t>
      </w:r>
      <w:r>
        <w:rPr>
          <w:rFonts w:ascii="Times New Roman" w:eastAsia="楷体" w:hAnsi="Times New Roman" w:cs="Times New Roman" w:hint="eastAsia"/>
          <w:sz w:val="24"/>
          <w:szCs w:val="28"/>
        </w:rPr>
        <w:t>1</w:t>
      </w:r>
      <w:r>
        <w:rPr>
          <w:rFonts w:ascii="Times New Roman" w:eastAsia="楷体" w:hAnsi="Times New Roman" w:cs="Times New Roman" w:hint="eastAsia"/>
          <w:sz w:val="24"/>
          <w:szCs w:val="28"/>
        </w:rPr>
        <w:t>7</w:t>
      </w:r>
      <w:r>
        <w:rPr>
          <w:rFonts w:ascii="Times New Roman" w:eastAsia="楷体" w:hAnsi="Times New Roman" w:cs="Times New Roman" w:hint="eastAsia"/>
          <w:sz w:val="24"/>
          <w:szCs w:val="28"/>
        </w:rPr>
        <w:t>:</w:t>
      </w:r>
      <w:r>
        <w:rPr>
          <w:rFonts w:ascii="Times New Roman" w:eastAsia="楷体" w:hAnsi="Times New Roman" w:cs="Times New Roman"/>
          <w:sz w:val="24"/>
          <w:szCs w:val="28"/>
        </w:rPr>
        <w:t>00</w:t>
      </w:r>
      <w:r>
        <w:rPr>
          <w:rFonts w:ascii="Times New Roman" w:eastAsia="楷体" w:hAnsi="Times New Roman" w:cs="Times New Roman"/>
          <w:sz w:val="24"/>
          <w:szCs w:val="28"/>
        </w:rPr>
        <w:t>之前通过</w:t>
      </w:r>
      <w:r>
        <w:rPr>
          <w:rFonts w:ascii="Times New Roman" w:eastAsia="楷体" w:hAnsi="Times New Roman" w:cs="Times New Roman" w:hint="eastAsia"/>
          <w:sz w:val="24"/>
          <w:szCs w:val="28"/>
        </w:rPr>
        <w:t>电子邮件</w:t>
      </w:r>
      <w:proofErr w:type="gramStart"/>
      <w:r>
        <w:rPr>
          <w:rFonts w:ascii="Times New Roman" w:eastAsia="楷体" w:hAnsi="Times New Roman" w:cs="Times New Roman"/>
          <w:sz w:val="24"/>
          <w:szCs w:val="28"/>
        </w:rPr>
        <w:t>向</w:t>
      </w:r>
      <w:r>
        <w:rPr>
          <w:rFonts w:ascii="Times New Roman" w:eastAsia="楷体" w:hAnsi="Times New Roman" w:cs="Times New Roman" w:hint="eastAsia"/>
          <w:sz w:val="24"/>
          <w:szCs w:val="28"/>
        </w:rPr>
        <w:t>北交</w:t>
      </w:r>
      <w:proofErr w:type="gramEnd"/>
      <w:r>
        <w:rPr>
          <w:rFonts w:ascii="Times New Roman" w:eastAsia="楷体" w:hAnsi="Times New Roman" w:cs="Times New Roman" w:hint="eastAsia"/>
          <w:sz w:val="24"/>
          <w:szCs w:val="28"/>
        </w:rPr>
        <w:t>所</w:t>
      </w:r>
      <w:r>
        <w:rPr>
          <w:rFonts w:ascii="Times New Roman" w:eastAsia="楷体" w:hAnsi="Times New Roman" w:cs="Times New Roman"/>
          <w:sz w:val="24"/>
          <w:szCs w:val="28"/>
        </w:rPr>
        <w:t>提交测试报告（</w:t>
      </w:r>
      <w:r>
        <w:rPr>
          <w:rFonts w:ascii="Times New Roman" w:eastAsia="楷体" w:hAnsi="Times New Roman" w:cs="Times New Roman" w:hint="eastAsia"/>
          <w:sz w:val="24"/>
          <w:szCs w:val="28"/>
        </w:rPr>
        <w:t>无需盖章</w:t>
      </w:r>
      <w:r>
        <w:rPr>
          <w:rFonts w:ascii="Times New Roman" w:eastAsia="楷体" w:hAnsi="Times New Roman" w:cs="Times New Roman"/>
          <w:sz w:val="24"/>
          <w:szCs w:val="28"/>
        </w:rPr>
        <w:t>）</w:t>
      </w:r>
      <w:r>
        <w:rPr>
          <w:rFonts w:ascii="Times New Roman" w:eastAsia="楷体" w:hAnsi="Times New Roman" w:cs="Times New Roman" w:hint="eastAsia"/>
          <w:sz w:val="24"/>
          <w:szCs w:val="28"/>
        </w:rPr>
        <w:t>，</w:t>
      </w:r>
      <w:r>
        <w:rPr>
          <w:rFonts w:ascii="Times New Roman" w:eastAsia="楷体" w:hAnsi="Times New Roman" w:cs="Times New Roman"/>
          <w:sz w:val="24"/>
          <w:szCs w:val="28"/>
        </w:rPr>
        <w:t>邮件主题</w:t>
      </w:r>
      <w:r>
        <w:rPr>
          <w:rFonts w:ascii="Times New Roman" w:eastAsia="楷体" w:hAnsi="Times New Roman" w:cs="Times New Roman" w:hint="eastAsia"/>
          <w:sz w:val="24"/>
          <w:szCs w:val="28"/>
        </w:rPr>
        <w:t>和附件名称</w:t>
      </w:r>
      <w:r>
        <w:rPr>
          <w:rFonts w:ascii="Times New Roman" w:eastAsia="楷体" w:hAnsi="Times New Roman" w:cs="Times New Roman"/>
          <w:sz w:val="24"/>
          <w:szCs w:val="28"/>
        </w:rPr>
        <w:t>均为：</w:t>
      </w:r>
      <w:r>
        <w:rPr>
          <w:rFonts w:ascii="Times New Roman" w:eastAsia="楷体" w:hAnsi="Times New Roman" w:cs="Times New Roman" w:hint="eastAsia"/>
          <w:sz w:val="24"/>
          <w:szCs w:val="28"/>
        </w:rPr>
        <w:t>机构</w:t>
      </w:r>
      <w:r>
        <w:rPr>
          <w:rFonts w:ascii="Times New Roman" w:eastAsia="楷体" w:hAnsi="Times New Roman" w:cs="Times New Roman"/>
          <w:sz w:val="24"/>
          <w:szCs w:val="28"/>
        </w:rPr>
        <w:t>名称</w:t>
      </w:r>
      <w:r>
        <w:rPr>
          <w:rFonts w:ascii="Times New Roman" w:eastAsia="楷体" w:hAnsi="Times New Roman" w:cs="Times New Roman"/>
          <w:sz w:val="24"/>
          <w:szCs w:val="28"/>
        </w:rPr>
        <w:t>+</w:t>
      </w:r>
      <w:r>
        <w:rPr>
          <w:rFonts w:ascii="Times New Roman" w:eastAsia="楷体" w:hAnsi="Times New Roman" w:cs="Times New Roman" w:hint="eastAsia"/>
          <w:sz w:val="24"/>
          <w:szCs w:val="28"/>
        </w:rPr>
        <w:t>北交所存量上市公司代码</w:t>
      </w:r>
      <w:r>
        <w:rPr>
          <w:rFonts w:ascii="Times New Roman" w:eastAsia="楷体" w:hAnsi="Times New Roman" w:cs="Times New Roman" w:hint="eastAsia"/>
          <w:sz w:val="24"/>
          <w:szCs w:val="28"/>
        </w:rPr>
        <w:t>批量</w:t>
      </w:r>
      <w:r>
        <w:rPr>
          <w:rFonts w:ascii="Times New Roman" w:eastAsia="楷体" w:hAnsi="Times New Roman" w:cs="Times New Roman" w:hint="eastAsia"/>
          <w:sz w:val="24"/>
          <w:szCs w:val="28"/>
        </w:rPr>
        <w:t>切换</w:t>
      </w:r>
      <w:r>
        <w:rPr>
          <w:rFonts w:ascii="Times New Roman" w:eastAsia="楷体" w:hAnsi="Times New Roman" w:cs="Times New Roman" w:hint="eastAsia"/>
          <w:sz w:val="24"/>
          <w:szCs w:val="28"/>
        </w:rPr>
        <w:t>等业务</w:t>
      </w:r>
      <w:r>
        <w:rPr>
          <w:rFonts w:ascii="Times New Roman" w:eastAsia="楷体" w:hAnsi="Times New Roman" w:cs="Times New Roman" w:hint="eastAsia"/>
          <w:sz w:val="24"/>
          <w:szCs w:val="28"/>
          <w:lang w:val="en"/>
        </w:rPr>
        <w:t>第一次全网</w:t>
      </w:r>
      <w:r>
        <w:rPr>
          <w:rFonts w:ascii="Times New Roman" w:eastAsia="楷体" w:hAnsi="Times New Roman" w:cs="Times New Roman"/>
          <w:sz w:val="24"/>
          <w:szCs w:val="28"/>
        </w:rPr>
        <w:t>测试</w:t>
      </w:r>
      <w:r>
        <w:rPr>
          <w:rFonts w:ascii="Times New Roman" w:eastAsia="楷体" w:hAnsi="Times New Roman" w:cs="Times New Roman" w:hint="eastAsia"/>
          <w:sz w:val="24"/>
          <w:szCs w:val="28"/>
        </w:rPr>
        <w:t>报告，</w:t>
      </w:r>
      <w:r>
        <w:rPr>
          <w:rFonts w:ascii="Times New Roman" w:eastAsia="楷体" w:hAnsi="Times New Roman" w:cs="Times New Roman"/>
          <w:sz w:val="24"/>
          <w:szCs w:val="28"/>
        </w:rPr>
        <w:t>收件邮箱为</w:t>
      </w:r>
      <w:r>
        <w:rPr>
          <w:rFonts w:ascii="Times New Roman" w:eastAsia="楷体" w:hAnsi="Times New Roman" w:cs="Times New Roman" w:hint="eastAsia"/>
          <w:sz w:val="24"/>
          <w:szCs w:val="28"/>
        </w:rPr>
        <w:t>：</w:t>
      </w:r>
      <w:hyperlink r:id="rId8" w:history="1">
        <w:r>
          <w:rPr>
            <w:rFonts w:ascii="Times New Roman" w:eastAsia="楷体" w:hAnsi="Times New Roman" w:cs="Times New Roman" w:hint="eastAsia"/>
            <w:sz w:val="24"/>
            <w:szCs w:val="28"/>
          </w:rPr>
          <w:t>techservice@neeq.com.cn</w:t>
        </w:r>
      </w:hyperlink>
      <w:r>
        <w:rPr>
          <w:rFonts w:ascii="Times New Roman" w:eastAsia="楷体" w:hAnsi="Times New Roman" w:cs="Times New Roman"/>
          <w:sz w:val="24"/>
          <w:szCs w:val="28"/>
        </w:rPr>
        <w:t>。</w:t>
      </w:r>
    </w:p>
    <w:sectPr w:rsidR="004456B8">
      <w:headerReference w:type="default" r:id="rId9"/>
      <w:footerReference w:type="even" r:id="rId10"/>
      <w:footerReference w:type="default" r:id="rId11"/>
      <w:pgSz w:w="11906" w:h="16838"/>
      <w:pgMar w:top="2098" w:right="1588"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AB5" w:rsidRDefault="00277AB5">
      <w:r>
        <w:separator/>
      </w:r>
    </w:p>
  </w:endnote>
  <w:endnote w:type="continuationSeparator" w:id="0">
    <w:p w:rsidR="00277AB5" w:rsidRDefault="0027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楷体_GBK">
    <w:altName w:val="Arial Unicode MS"/>
    <w:charset w:val="86"/>
    <w:family w:val="auto"/>
    <w:pitch w:val="default"/>
    <w:sig w:usb0="00000000" w:usb1="0800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EastAsia" w:hAnsiTheme="minorEastAsia"/>
        <w:sz w:val="28"/>
        <w:szCs w:val="28"/>
      </w:rPr>
      <w:id w:val="-1791657584"/>
    </w:sdtPr>
    <w:sdtEndPr/>
    <w:sdtContent>
      <w:p w:rsidR="004456B8" w:rsidRDefault="00277AB5">
        <w:pPr>
          <w:pStyle w:val="a5"/>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20601D" w:rsidRPr="0020601D">
          <w:rPr>
            <w:rFonts w:asciiTheme="minorEastAsia" w:hAnsiTheme="minorEastAsia"/>
            <w:noProof/>
            <w:sz w:val="28"/>
            <w:szCs w:val="28"/>
            <w:lang w:val="zh-CN"/>
          </w:rPr>
          <w:t>-</w:t>
        </w:r>
        <w:r w:rsidR="0020601D">
          <w:rPr>
            <w:rFonts w:asciiTheme="minorEastAsia" w:hAnsiTheme="minorEastAsia"/>
            <w:noProof/>
            <w:sz w:val="28"/>
            <w:szCs w:val="28"/>
          </w:rPr>
          <w:t xml:space="preserve"> 2 -</w:t>
        </w:r>
        <w:r>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1691242"/>
    </w:sdtPr>
    <w:sdtEndPr>
      <w:rPr>
        <w:rFonts w:asciiTheme="minorEastAsia" w:hAnsiTheme="minorEastAsia"/>
        <w:sz w:val="28"/>
        <w:szCs w:val="28"/>
      </w:rPr>
    </w:sdtEndPr>
    <w:sdtContent>
      <w:p w:rsidR="004456B8" w:rsidRDefault="00277AB5">
        <w:pPr>
          <w:pStyle w:val="a5"/>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20601D" w:rsidRPr="0020601D">
          <w:rPr>
            <w:rFonts w:asciiTheme="minorEastAsia" w:hAnsiTheme="minorEastAsia"/>
            <w:noProof/>
            <w:sz w:val="28"/>
            <w:szCs w:val="28"/>
            <w:lang w:val="zh-CN"/>
          </w:rPr>
          <w:t>-</w:t>
        </w:r>
        <w:r w:rsidR="0020601D">
          <w:rPr>
            <w:rFonts w:asciiTheme="minorEastAsia" w:hAnsiTheme="minorEastAsia"/>
            <w:noProof/>
            <w:sz w:val="28"/>
            <w:szCs w:val="28"/>
          </w:rPr>
          <w:t xml:space="preserve"> 1 -</w:t>
        </w:r>
        <w:r>
          <w:rPr>
            <w:rFonts w:ascii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AB5" w:rsidRDefault="00277AB5">
      <w:r>
        <w:separator/>
      </w:r>
    </w:p>
  </w:footnote>
  <w:footnote w:type="continuationSeparator" w:id="0">
    <w:p w:rsidR="00277AB5" w:rsidRDefault="00277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6B8" w:rsidRDefault="004456B8">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7E60BB8"/>
    <w:multiLevelType w:val="singleLevel"/>
    <w:tmpl w:val="F7E60BB8"/>
    <w:lvl w:ilvl="0">
      <w:start w:val="3"/>
      <w:numFmt w:val="chineseCounting"/>
      <w:suff w:val="nothing"/>
      <w:lvlText w:val="%1、"/>
      <w:lvlJc w:val="left"/>
      <w:rPr>
        <w:rFonts w:hint="eastAsia"/>
      </w:rPr>
    </w:lvl>
  </w:abstractNum>
  <w:abstractNum w:abstractNumId="1">
    <w:nsid w:val="7A784520"/>
    <w:multiLevelType w:val="singleLevel"/>
    <w:tmpl w:val="7A784520"/>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AA8"/>
    <w:rsid w:val="F75747B0"/>
    <w:rsid w:val="F75C22CE"/>
    <w:rsid w:val="F776B7BF"/>
    <w:rsid w:val="F7AF9381"/>
    <w:rsid w:val="F7DD92E8"/>
    <w:rsid w:val="F7ED2D55"/>
    <w:rsid w:val="F96F22D0"/>
    <w:rsid w:val="F9EDE235"/>
    <w:rsid w:val="FAFDFBC3"/>
    <w:rsid w:val="FB0F7AAE"/>
    <w:rsid w:val="FB9FBBF1"/>
    <w:rsid w:val="FBBF32FA"/>
    <w:rsid w:val="FBCF5E67"/>
    <w:rsid w:val="FBCF8D47"/>
    <w:rsid w:val="FBFDCC5D"/>
    <w:rsid w:val="FBFF3E58"/>
    <w:rsid w:val="FD6F600B"/>
    <w:rsid w:val="FE2F5B5A"/>
    <w:rsid w:val="FE7D9353"/>
    <w:rsid w:val="FEB7E452"/>
    <w:rsid w:val="FECDA975"/>
    <w:rsid w:val="FEEFA429"/>
    <w:rsid w:val="FEF9B186"/>
    <w:rsid w:val="FEFEC111"/>
    <w:rsid w:val="FEFF4A26"/>
    <w:rsid w:val="FF599AE5"/>
    <w:rsid w:val="FF5B9A42"/>
    <w:rsid w:val="FF5F1E14"/>
    <w:rsid w:val="FF722301"/>
    <w:rsid w:val="FF9C9063"/>
    <w:rsid w:val="FFBD2464"/>
    <w:rsid w:val="FFC63734"/>
    <w:rsid w:val="FFEC1714"/>
    <w:rsid w:val="FFEF4EAF"/>
    <w:rsid w:val="FFFB6243"/>
    <w:rsid w:val="00030C62"/>
    <w:rsid w:val="000F10B6"/>
    <w:rsid w:val="00130595"/>
    <w:rsid w:val="0020601D"/>
    <w:rsid w:val="00255DDF"/>
    <w:rsid w:val="00277AB5"/>
    <w:rsid w:val="00322042"/>
    <w:rsid w:val="0032322B"/>
    <w:rsid w:val="003A719A"/>
    <w:rsid w:val="003B4AA8"/>
    <w:rsid w:val="003E7A93"/>
    <w:rsid w:val="004456B8"/>
    <w:rsid w:val="004C25E3"/>
    <w:rsid w:val="005258A4"/>
    <w:rsid w:val="00567C1D"/>
    <w:rsid w:val="0066266D"/>
    <w:rsid w:val="00681E6B"/>
    <w:rsid w:val="006F059A"/>
    <w:rsid w:val="00822087"/>
    <w:rsid w:val="008A6B97"/>
    <w:rsid w:val="009879A7"/>
    <w:rsid w:val="009879C6"/>
    <w:rsid w:val="00A55770"/>
    <w:rsid w:val="00AC6261"/>
    <w:rsid w:val="00AD31F1"/>
    <w:rsid w:val="00B75920"/>
    <w:rsid w:val="00B83764"/>
    <w:rsid w:val="00C56CE1"/>
    <w:rsid w:val="00C933F1"/>
    <w:rsid w:val="00C94C3D"/>
    <w:rsid w:val="00CA37AF"/>
    <w:rsid w:val="00D15D74"/>
    <w:rsid w:val="00D434A8"/>
    <w:rsid w:val="00D94A4E"/>
    <w:rsid w:val="00E35C9E"/>
    <w:rsid w:val="00E95E00"/>
    <w:rsid w:val="00F20D72"/>
    <w:rsid w:val="00F44274"/>
    <w:rsid w:val="00FA39EC"/>
    <w:rsid w:val="03D9ACEF"/>
    <w:rsid w:val="0A772342"/>
    <w:rsid w:val="15796B0D"/>
    <w:rsid w:val="15CEFEA2"/>
    <w:rsid w:val="17FF0A54"/>
    <w:rsid w:val="1BFCE234"/>
    <w:rsid w:val="1DEC2A01"/>
    <w:rsid w:val="2F7F5BE9"/>
    <w:rsid w:val="31725D05"/>
    <w:rsid w:val="36FB5734"/>
    <w:rsid w:val="3799C458"/>
    <w:rsid w:val="3ABF3CAC"/>
    <w:rsid w:val="3BB29D43"/>
    <w:rsid w:val="3BBDC055"/>
    <w:rsid w:val="3BFF6F1D"/>
    <w:rsid w:val="3CC3262C"/>
    <w:rsid w:val="3E969E0E"/>
    <w:rsid w:val="3EB377F2"/>
    <w:rsid w:val="3EBFCBF2"/>
    <w:rsid w:val="3EFF8A4B"/>
    <w:rsid w:val="3F7AE1CA"/>
    <w:rsid w:val="3F7F0C67"/>
    <w:rsid w:val="3FBCBDAD"/>
    <w:rsid w:val="3FD06DE2"/>
    <w:rsid w:val="3FDF8113"/>
    <w:rsid w:val="47FB12F6"/>
    <w:rsid w:val="4EDFCC35"/>
    <w:rsid w:val="4F5FD904"/>
    <w:rsid w:val="4FDF5ABD"/>
    <w:rsid w:val="4FDF99F5"/>
    <w:rsid w:val="4FFE035D"/>
    <w:rsid w:val="55FFF753"/>
    <w:rsid w:val="5757D02A"/>
    <w:rsid w:val="58D76499"/>
    <w:rsid w:val="5AF6E261"/>
    <w:rsid w:val="5DBF74CE"/>
    <w:rsid w:val="5EED6B51"/>
    <w:rsid w:val="5F7B0672"/>
    <w:rsid w:val="5F9E2A7E"/>
    <w:rsid w:val="5FE79210"/>
    <w:rsid w:val="5FFD4F20"/>
    <w:rsid w:val="5FFDE180"/>
    <w:rsid w:val="637FF77A"/>
    <w:rsid w:val="67DEB23D"/>
    <w:rsid w:val="6BAFB712"/>
    <w:rsid w:val="6BFF38C5"/>
    <w:rsid w:val="6E79CB86"/>
    <w:rsid w:val="6EBE9E74"/>
    <w:rsid w:val="6EFB9759"/>
    <w:rsid w:val="6FBD66D6"/>
    <w:rsid w:val="6FF7E4D9"/>
    <w:rsid w:val="71F7EEC8"/>
    <w:rsid w:val="735B3963"/>
    <w:rsid w:val="75FCE1AC"/>
    <w:rsid w:val="760F0B06"/>
    <w:rsid w:val="76EEC450"/>
    <w:rsid w:val="76FD742A"/>
    <w:rsid w:val="76FFA220"/>
    <w:rsid w:val="771EC0EB"/>
    <w:rsid w:val="777FD2E6"/>
    <w:rsid w:val="78F6AFEC"/>
    <w:rsid w:val="7953A586"/>
    <w:rsid w:val="797F0C6E"/>
    <w:rsid w:val="798FA1D2"/>
    <w:rsid w:val="79B69467"/>
    <w:rsid w:val="79FD22D7"/>
    <w:rsid w:val="79FD7544"/>
    <w:rsid w:val="7ABF9DBB"/>
    <w:rsid w:val="7AF6780B"/>
    <w:rsid w:val="7AF77DEC"/>
    <w:rsid w:val="7BBBE419"/>
    <w:rsid w:val="7BD98582"/>
    <w:rsid w:val="7BFCC625"/>
    <w:rsid w:val="7BFFA96A"/>
    <w:rsid w:val="7C7D7FA8"/>
    <w:rsid w:val="7CB6FC75"/>
    <w:rsid w:val="7D7227D4"/>
    <w:rsid w:val="7D72A174"/>
    <w:rsid w:val="7D7B1514"/>
    <w:rsid w:val="7D7F7417"/>
    <w:rsid w:val="7DDD760B"/>
    <w:rsid w:val="7DFF9F52"/>
    <w:rsid w:val="7E4EA57D"/>
    <w:rsid w:val="7E8D9F15"/>
    <w:rsid w:val="7ED79364"/>
    <w:rsid w:val="7EF29645"/>
    <w:rsid w:val="7EF4C752"/>
    <w:rsid w:val="7F3F27A1"/>
    <w:rsid w:val="7F6F463C"/>
    <w:rsid w:val="7FAF9AD7"/>
    <w:rsid w:val="7FBBE7EA"/>
    <w:rsid w:val="7FBE3A51"/>
    <w:rsid w:val="7FC62354"/>
    <w:rsid w:val="7FC93388"/>
    <w:rsid w:val="7FD073FA"/>
    <w:rsid w:val="7FD7EA07"/>
    <w:rsid w:val="7FF50DB3"/>
    <w:rsid w:val="7FF9A52E"/>
    <w:rsid w:val="7FFA2750"/>
    <w:rsid w:val="7FFF0DEC"/>
    <w:rsid w:val="89970294"/>
    <w:rsid w:val="97D56C17"/>
    <w:rsid w:val="9F7D1E78"/>
    <w:rsid w:val="9FCDF9A5"/>
    <w:rsid w:val="A59FB5DB"/>
    <w:rsid w:val="A6EFC633"/>
    <w:rsid w:val="A7DD3774"/>
    <w:rsid w:val="ABFC9E86"/>
    <w:rsid w:val="AEAF0AAA"/>
    <w:rsid w:val="AFDE12FA"/>
    <w:rsid w:val="B674C3DB"/>
    <w:rsid w:val="B77DB465"/>
    <w:rsid w:val="B7F32B0E"/>
    <w:rsid w:val="BD7F5A36"/>
    <w:rsid w:val="BD9E1C52"/>
    <w:rsid w:val="BDF45A77"/>
    <w:rsid w:val="BE7B697E"/>
    <w:rsid w:val="BEDA37F8"/>
    <w:rsid w:val="BEFF342F"/>
    <w:rsid w:val="BFF1E876"/>
    <w:rsid w:val="BFF7E74D"/>
    <w:rsid w:val="BFFF285B"/>
    <w:rsid w:val="BFFF6EAC"/>
    <w:rsid w:val="C6B7EA13"/>
    <w:rsid w:val="C7DF9328"/>
    <w:rsid w:val="C974431C"/>
    <w:rsid w:val="CDE9CF95"/>
    <w:rsid w:val="D1D70023"/>
    <w:rsid w:val="D61F5AD8"/>
    <w:rsid w:val="D757397D"/>
    <w:rsid w:val="DB5CECD3"/>
    <w:rsid w:val="DD3FC460"/>
    <w:rsid w:val="DD6B9DE1"/>
    <w:rsid w:val="DDEF2A55"/>
    <w:rsid w:val="DEFE5AB4"/>
    <w:rsid w:val="DF73F790"/>
    <w:rsid w:val="DFD9EB7B"/>
    <w:rsid w:val="DFDB83AF"/>
    <w:rsid w:val="DFFC362E"/>
    <w:rsid w:val="E7CB0401"/>
    <w:rsid w:val="E9671C18"/>
    <w:rsid w:val="EBEF2783"/>
    <w:rsid w:val="ECF73FF2"/>
    <w:rsid w:val="EED38A74"/>
    <w:rsid w:val="EEFCE7FC"/>
    <w:rsid w:val="EFD484EC"/>
    <w:rsid w:val="EFEEDEA2"/>
    <w:rsid w:val="EFFB909D"/>
    <w:rsid w:val="EFFF3FD4"/>
    <w:rsid w:val="F2FF5FB5"/>
    <w:rsid w:val="F4EEEC03"/>
    <w:rsid w:val="F6373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88C112-5CB2-4507-BF98-BF982C96A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semiHidden/>
    <w:unhideWhenUsed/>
    <w:qFormat/>
    <w:pPr>
      <w:ind w:firstLineChars="200" w:firstLine="640"/>
    </w:pPr>
    <w:rPr>
      <w:rFonts w:ascii="Calibri" w:eastAsia="仿宋" w:hAnsi="Calibri"/>
      <w:sz w:val="32"/>
    </w:rPr>
  </w:style>
  <w:style w:type="paragraph" w:styleId="a4">
    <w:name w:val="annotation text"/>
    <w:basedOn w:val="a"/>
    <w:uiPriority w:val="99"/>
    <w:semiHidden/>
    <w:unhideWhenUsed/>
    <w:qFormat/>
    <w:pPr>
      <w:jc w:val="left"/>
    </w:pPr>
  </w:style>
  <w:style w:type="paragraph" w:styleId="a5">
    <w:name w:val="footer"/>
    <w:basedOn w:val="a"/>
    <w:link w:val="Char"/>
    <w:uiPriority w:val="99"/>
    <w:unhideWhenUsed/>
    <w:qFormat/>
    <w:pPr>
      <w:tabs>
        <w:tab w:val="center" w:pos="4153"/>
        <w:tab w:val="right" w:pos="8306"/>
      </w:tabs>
      <w:snapToGrid w:val="0"/>
      <w:jc w:val="left"/>
    </w:pPr>
    <w:rPr>
      <w:sz w:val="18"/>
      <w:szCs w:val="18"/>
    </w:rPr>
  </w:style>
  <w:style w:type="paragraph" w:styleId="a6">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spacing w:beforeAutospacing="1" w:afterAutospacing="1"/>
      <w:jc w:val="left"/>
    </w:pPr>
    <w:rPr>
      <w:rFonts w:cs="Times New Roman"/>
      <w:kern w:val="0"/>
      <w:sz w:val="24"/>
    </w:rPr>
  </w:style>
  <w:style w:type="table" w:styleId="a8">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pPr>
      <w:ind w:firstLineChars="200" w:firstLine="420"/>
    </w:pPr>
  </w:style>
  <w:style w:type="character" w:customStyle="1" w:styleId="Char0">
    <w:name w:val="页眉 Char"/>
    <w:basedOn w:val="a1"/>
    <w:link w:val="a6"/>
    <w:uiPriority w:val="99"/>
    <w:qFormat/>
    <w:rPr>
      <w:sz w:val="18"/>
      <w:szCs w:val="18"/>
    </w:rPr>
  </w:style>
  <w:style w:type="character" w:customStyle="1" w:styleId="Char">
    <w:name w:val="页脚 Char"/>
    <w:basedOn w:val="a1"/>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techservice@neeq.com.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208</Words>
  <Characters>1186</Characters>
  <Application>Microsoft Office Word</Application>
  <DocSecurity>0</DocSecurity>
  <Lines>9</Lines>
  <Paragraphs>2</Paragraphs>
  <ScaleCrop>false</ScaleCrop>
  <Company/>
  <LinksUpToDate>false</LinksUpToDate>
  <CharactersWithSpaces>1392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北证办发〔2023〕X号附件2</dc:title>
  <dc:creator>张恒zh</dc:creator>
  <cp:lastModifiedBy>文印室wys</cp:lastModifiedBy>
  <cp:revision>2</cp:revision>
  <dcterms:created xsi:type="dcterms:W3CDTF">2025-08-14T06:39:00Z</dcterms:created>
  <dcterms:modified xsi:type="dcterms:W3CDTF">2025-08-14T06:39:00Z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