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7456" behindDoc="0" locked="0" layoutInCell="1" allowOverlap="1" wp14:anchorId="33E00E26" wp14:editId="358B8A9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0C796F" w:rsidRPr="0075546D" w:rsidRDefault="000C796F" w:rsidP="0075546D">
                            <w:pPr>
                              <w:spacing w:line="400" w:lineRule="exact"/>
                              <w:rPr>
                                <w:rFonts w:ascii="Times New Roman" w:eastAsia="方正仿宋简体" w:hAnsi="Times New Roman"/>
                                <w:color w:val="000000"/>
                                <w:sz w:val="28"/>
                                <w:szCs w:val="30"/>
                              </w:rPr>
                            </w:pPr>
                          </w:p>
                          <w:p w:rsidR="000C796F" w:rsidRPr="0075546D" w:rsidRDefault="000C796F"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r w:rsidRPr="009808D4">
                              <w:rPr>
                                <w:rFonts w:ascii="Times New Roman" w:eastAsia="方正大标宋简体" w:hAnsi="Times New Roman" w:hint="eastAsia"/>
                                <w:color w:val="000000"/>
                                <w:sz w:val="42"/>
                                <w:szCs w:val="42"/>
                              </w:rPr>
                              <w:t>小贷公司</w:t>
                            </w:r>
                            <w:r w:rsidRPr="0075546D">
                              <w:rPr>
                                <w:rFonts w:ascii="Times New Roman" w:eastAsia="方正大标宋简体" w:hAnsi="Times New Roman"/>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33E00E26"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0C796F" w:rsidRPr="0075546D" w:rsidRDefault="000C796F" w:rsidP="0075546D">
                      <w:pPr>
                        <w:spacing w:line="400" w:lineRule="exact"/>
                        <w:rPr>
                          <w:rFonts w:ascii="Times New Roman" w:eastAsia="方正仿宋简体" w:hAnsi="Times New Roman"/>
                          <w:color w:val="000000"/>
                          <w:sz w:val="28"/>
                          <w:szCs w:val="30"/>
                        </w:rPr>
                      </w:pPr>
                    </w:p>
                    <w:p w:rsidR="000C796F" w:rsidRPr="0075546D" w:rsidRDefault="000C796F"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r w:rsidRPr="009808D4">
                        <w:rPr>
                          <w:rFonts w:ascii="Times New Roman" w:eastAsia="方正大标宋简体" w:hAnsi="Times New Roman" w:hint="eastAsia"/>
                          <w:color w:val="000000"/>
                          <w:sz w:val="42"/>
                          <w:szCs w:val="42"/>
                        </w:rPr>
                        <w:t>小贷公司</w:t>
                      </w:r>
                      <w:r w:rsidRPr="0075546D">
                        <w:rPr>
                          <w:rFonts w:ascii="Times New Roman" w:eastAsia="方正大标宋简体" w:hAnsi="Times New Roman"/>
                          <w:color w:val="000000"/>
                          <w:sz w:val="42"/>
                          <w:szCs w:val="42"/>
                        </w:rPr>
                        <w:t>）</w:t>
                      </w:r>
                    </w:p>
                  </w:txbxContent>
                </v:textbox>
              </v:shape>
            </w:pict>
          </mc:Fallback>
        </mc:AlternateContent>
      </w:r>
      <w:r w:rsidRPr="0075546D">
        <w:rPr>
          <w:rFonts w:ascii="Calibri" w:eastAsia="宋体" w:hAnsi="Calibri" w:cs="Times New Roman" w:hint="eastAsia"/>
          <w:color w:val="000000"/>
          <w:sz w:val="28"/>
          <w:szCs w:val="28"/>
        </w:rPr>
        <w:t xml:space="preserve">       </w: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59264" behindDoc="0" locked="0" layoutInCell="1" allowOverlap="1" wp14:anchorId="454FB072" wp14:editId="1D30E21A">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0C796F" w:rsidRPr="0075546D" w:rsidRDefault="000C796F"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券 简 称</w:t>
                            </w:r>
                          </w:p>
                          <w:p w:rsidR="000C796F" w:rsidRPr="0075546D" w:rsidRDefault="000C796F"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0C796F" w:rsidRDefault="000C796F" w:rsidP="0075546D">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454FB072"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0C796F" w:rsidRPr="0075546D" w:rsidRDefault="000C796F"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券 简 称</w:t>
                      </w:r>
                    </w:p>
                    <w:p w:rsidR="000C796F" w:rsidRPr="0075546D" w:rsidRDefault="000C796F"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0C796F" w:rsidRDefault="000C796F" w:rsidP="0075546D">
                      <w:pPr>
                        <w:rPr>
                          <w:rFonts w:ascii="微软雅黑" w:eastAsia="微软雅黑" w:hAnsi="微软雅黑"/>
                          <w:color w:val="70AD47"/>
                          <w:sz w:val="72"/>
                          <w:szCs w:val="72"/>
                        </w:rPr>
                      </w:pPr>
                    </w:p>
                  </w:txbxContent>
                </v:textbox>
                <w10:wrap anchorx="margin"/>
              </v:shap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0288" behindDoc="0" locked="0" layoutInCell="1" allowOverlap="1" wp14:anchorId="775ECD5E" wp14:editId="0AF98BC2">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0C796F" w:rsidRPr="0075546D" w:rsidRDefault="000C796F"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0C796F" w:rsidRPr="0075546D" w:rsidRDefault="000C796F"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775ECD5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0C796F" w:rsidRPr="0075546D" w:rsidRDefault="000C796F"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0C796F" w:rsidRPr="0075546D" w:rsidRDefault="000C796F"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9808D4"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jc w:val="right"/>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1312" behindDoc="0" locked="0" layoutInCell="1" allowOverlap="1" wp14:anchorId="227347A7" wp14:editId="3B9091A8">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0C796F" w:rsidRPr="0075546D" w:rsidRDefault="000C796F"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w14:anchorId="227347A7"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0C796F" w:rsidRPr="0075546D" w:rsidRDefault="000C796F"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14:anchorId="3430B884" wp14:editId="4C237BAA">
                <wp:simplePos x="0" y="0"/>
                <wp:positionH relativeFrom="column">
                  <wp:posOffset>-214054</wp:posOffset>
                </wp:positionH>
                <wp:positionV relativeFrom="paragraph">
                  <wp:posOffset>197485</wp:posOffset>
                </wp:positionV>
                <wp:extent cx="6273209" cy="2636874"/>
                <wp:effectExtent l="0" t="0" r="13335" b="1143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rsidR="000C796F" w:rsidRDefault="000C796F" w:rsidP="0075546D">
                            <w:pPr>
                              <w:jc w:val="center"/>
                              <w:rPr>
                                <w:rFonts w:ascii="微软雅黑" w:eastAsia="微软雅黑" w:hAnsi="微软雅黑"/>
                                <w:color w:val="70AD47"/>
                                <w:sz w:val="72"/>
                                <w:szCs w:val="72"/>
                              </w:rPr>
                            </w:pPr>
                          </w:p>
                          <w:p w:rsidR="000C796F" w:rsidRPr="0075546D" w:rsidRDefault="000C796F"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0B884" id="文本框 364" o:spid="_x0000_s1030" type="#_x0000_t202" style="position:absolute;left:0;text-align:left;margin-left:-16.85pt;margin-top:15.55pt;width:493.95pt;height:20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" strokecolor="#5b9bd5" strokeweight=".5pt">
                <v:textbox>
                  <w:txbxContent>
                    <w:p w:rsidR="000C796F" w:rsidRDefault="000C796F" w:rsidP="0075546D">
                      <w:pPr>
                        <w:jc w:val="center"/>
                        <w:rPr>
                          <w:rFonts w:ascii="微软雅黑" w:eastAsia="微软雅黑" w:hAnsi="微软雅黑"/>
                          <w:color w:val="70AD47"/>
                          <w:sz w:val="72"/>
                          <w:szCs w:val="72"/>
                        </w:rPr>
                      </w:pPr>
                    </w:p>
                    <w:p w:rsidR="000C796F" w:rsidRPr="0075546D" w:rsidRDefault="000C796F"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3360" behindDoc="0" locked="0" layoutInCell="1" allowOverlap="1" wp14:anchorId="084C0F30" wp14:editId="68EF6386">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0C796F" w:rsidRPr="0075546D" w:rsidRDefault="000C796F"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084C0F30"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0C796F" w:rsidRPr="0075546D" w:rsidRDefault="000C796F"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14:anchorId="42CA09A2" wp14:editId="5BE072A7">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0C796F" w:rsidRPr="0075546D" w:rsidRDefault="000C796F"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w14:anchorId="42CA09A2"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0C796F" w:rsidRPr="0075546D" w:rsidRDefault="000C796F"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6432" behindDoc="0" locked="0" layoutInCell="1" allowOverlap="1" wp14:anchorId="4C9B5299" wp14:editId="7DBCA0EE">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69F199A" id="直接连接符 36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" strokecolor="#5b9bd5" strokeweight=".5pt">
                <v:stroke joinstyle="miter"/>
              </v:lin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5408" behindDoc="0" locked="0" layoutInCell="1" allowOverlap="1" wp14:anchorId="4876B323" wp14:editId="0CC3161E">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E9B6122" id="直接连接符 36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" strokecolor="#5b9bd5" strokeweight=".5pt">
                <v:stroke joinstyle="miter"/>
              </v:line>
            </w:pict>
          </mc:Fallback>
        </mc:AlternateContent>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0" w:name="_Toc22197"/>
      <w:bookmarkStart w:id="1" w:name="_Toc22747"/>
      <w:r w:rsidRPr="0075546D">
        <w:rPr>
          <w:rFonts w:ascii="Calibri" w:eastAsia="黑体" w:hAnsi="Calibri" w:cs="Times New Roman" w:hint="eastAsia"/>
          <w:b/>
          <w:bCs/>
          <w:kern w:val="44"/>
          <w:sz w:val="36"/>
          <w:szCs w:val="44"/>
          <w:lang w:val="zh-CN"/>
        </w:rPr>
        <w:lastRenderedPageBreak/>
        <w:t>重要提示</w:t>
      </w:r>
    </w:p>
    <w:bookmarkEnd w:id="0"/>
    <w:bookmarkEnd w:id="1"/>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一</w:t>
      </w:r>
      <w:r w:rsidRPr="0075546D">
        <w:rPr>
          <w:rFonts w:ascii="宋体" w:eastAsia="宋体" w:hAnsi="宋体" w:cs="方正书宋_GBK"/>
          <w:b/>
          <w:color w:val="000000"/>
          <w:spacing w:val="-5"/>
          <w:kern w:val="0"/>
          <w:szCs w:val="21"/>
          <w:lang w:val="zh-CN"/>
        </w:rPr>
        <w:t>、</w:t>
      </w:r>
      <w:r w:rsidRPr="0075546D">
        <w:rPr>
          <w:rFonts w:ascii="宋体" w:eastAsia="宋体" w:hAnsi="宋体" w:cs="方正书宋_GBK" w:hint="eastAsia"/>
          <w:b/>
          <w:color w:val="000000"/>
          <w:spacing w:val="-5"/>
          <w:kern w:val="0"/>
          <w:szCs w:val="21"/>
          <w:lang w:val="zh-CN"/>
        </w:rPr>
        <w:t>【全部保证】</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【部分保证】</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职位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姓名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对年度报告内容存在异议，无法保证年度报告的真实、准确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半数以上董事</w:t>
      </w:r>
      <w:r w:rsidRPr="0075546D">
        <w:rPr>
          <w:rFonts w:ascii="宋体" w:eastAsia="宋体" w:hAnsi="宋体" w:cs="方正书宋_GBK"/>
          <w:b/>
          <w:color w:val="000000"/>
          <w:kern w:val="0"/>
          <w:szCs w:val="21"/>
          <w:lang w:val="zh-CN"/>
        </w:rPr>
        <w:t>无法</w:t>
      </w:r>
      <w:r w:rsidRPr="0075546D">
        <w:rPr>
          <w:rFonts w:ascii="宋体" w:eastAsia="宋体" w:hAnsi="宋体" w:cs="方正书宋_GBK" w:hint="eastAsia"/>
          <w:b/>
          <w:color w:val="000000"/>
          <w:kern w:val="0"/>
          <w:szCs w:val="21"/>
          <w:lang w:val="zh-CN"/>
        </w:rPr>
        <w:t>保证年度报告的真实性、准确性和完整性。除此之外</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存在</w:t>
      </w:r>
      <w:r w:rsidRPr="0075546D">
        <w:rPr>
          <w:rFonts w:ascii="宋体" w:eastAsia="宋体" w:hAnsi="宋体" w:cs="方正书宋_GBK"/>
          <w:b/>
          <w:color w:val="000000"/>
          <w:kern w:val="0"/>
          <w:szCs w:val="21"/>
          <w:lang w:val="zh-CN"/>
        </w:rPr>
        <w:t>异议或无法保证</w:t>
      </w:r>
      <w:r w:rsidRPr="0075546D">
        <w:rPr>
          <w:rFonts w:ascii="宋体" w:eastAsia="宋体" w:hAnsi="宋体" w:cs="方正书宋_GBK" w:hint="eastAsia"/>
          <w:b/>
          <w:color w:val="000000"/>
          <w:kern w:val="0"/>
          <w:szCs w:val="21"/>
          <w:lang w:val="zh-CN"/>
        </w:rPr>
        <w:t>的详细情况（适用</w:t>
      </w:r>
      <w:r w:rsidRPr="0075546D">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宋体" w:eastAsia="宋体" w:hAnsi="宋体" w:cs="Times New Roman"/>
                <w:color w:val="000000"/>
                <w:szCs w:val="44"/>
              </w:rPr>
            </w:pPr>
            <w:r w:rsidRPr="0075546D">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董事/监事/高级管理人员/控股股东或</w:t>
            </w:r>
            <w:r w:rsidRPr="0075546D">
              <w:rPr>
                <w:rFonts w:ascii="宋体" w:eastAsia="宋体" w:hAnsi="宋体" w:cs="Times New Roman"/>
                <w:color w:val="000000"/>
                <w:szCs w:val="44"/>
              </w:rPr>
              <w:t>实际控制人</w:t>
            </w:r>
            <w:r w:rsidRPr="0075546D">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应</w:t>
            </w:r>
            <w:r w:rsidRPr="0075546D">
              <w:rPr>
                <w:rFonts w:ascii="宋体" w:eastAsia="宋体" w:hAnsi="宋体" w:cs="Times New Roman"/>
                <w:i/>
                <w:color w:val="FF0000"/>
                <w:szCs w:val="44"/>
              </w:rPr>
              <w:t>说明</w:t>
            </w:r>
            <w:r w:rsidRPr="0075546D">
              <w:rPr>
                <w:rFonts w:ascii="宋体" w:eastAsia="宋体" w:hAnsi="宋体" w:cs="Times New Roman" w:hint="eastAsia"/>
                <w:i/>
                <w:color w:val="FF0000"/>
                <w:szCs w:val="44"/>
              </w:rPr>
              <w:t>1、</w:t>
            </w:r>
            <w:r w:rsidRPr="0075546D">
              <w:rPr>
                <w:rFonts w:ascii="宋体" w:eastAsia="宋体" w:hAnsi="宋体" w:cs="Times New Roman"/>
                <w:i/>
                <w:color w:val="FF0000"/>
                <w:szCs w:val="44"/>
              </w:rPr>
              <w:t>具体的</w:t>
            </w:r>
            <w:r w:rsidRPr="0075546D">
              <w:rPr>
                <w:rFonts w:ascii="宋体" w:eastAsia="宋体" w:hAnsi="宋体" w:cs="Times New Roman" w:hint="eastAsia"/>
                <w:i/>
                <w:color w:val="FF0000"/>
                <w:szCs w:val="44"/>
              </w:rPr>
              <w:t>异议事项及异议原因；2、董监高</w:t>
            </w:r>
            <w:r w:rsidRPr="0075546D">
              <w:rPr>
                <w:rFonts w:ascii="宋体" w:eastAsia="宋体" w:hAnsi="宋体" w:cs="Times New Roman"/>
                <w:i/>
                <w:color w:val="FF0000"/>
                <w:szCs w:val="44"/>
              </w:rPr>
              <w:t>或实控</w:t>
            </w:r>
            <w:r w:rsidRPr="0075546D">
              <w:rPr>
                <w:rFonts w:ascii="宋体" w:eastAsia="宋体" w:hAnsi="宋体" w:cs="Times New Roman" w:hint="eastAsia"/>
                <w:i/>
                <w:color w:val="FF0000"/>
                <w:szCs w:val="44"/>
              </w:rPr>
              <w:t>人、</w:t>
            </w:r>
            <w:r w:rsidRPr="0075546D">
              <w:rPr>
                <w:rFonts w:ascii="宋体" w:eastAsia="宋体" w:hAnsi="宋体" w:cs="Times New Roman"/>
                <w:i/>
                <w:color w:val="FF0000"/>
                <w:szCs w:val="44"/>
              </w:rPr>
              <w:t>控股股东</w:t>
            </w:r>
            <w:r w:rsidRPr="0075546D">
              <w:rPr>
                <w:rFonts w:ascii="宋体" w:eastAsia="宋体" w:hAnsi="宋体" w:cs="Times New Roman" w:hint="eastAsia"/>
                <w:i/>
                <w:color w:val="FF0000"/>
                <w:szCs w:val="44"/>
              </w:rPr>
              <w:t>就异议事项与</w:t>
            </w:r>
            <w:r w:rsidRPr="0075546D">
              <w:rPr>
                <w:rFonts w:ascii="宋体" w:eastAsia="宋体" w:hAnsi="宋体" w:cs="Times New Roman"/>
                <w:i/>
                <w:color w:val="FF0000"/>
                <w:szCs w:val="44"/>
              </w:rPr>
              <w:t>公司</w:t>
            </w:r>
            <w:r w:rsidRPr="0075546D">
              <w:rPr>
                <w:rFonts w:ascii="宋体" w:eastAsia="宋体" w:hAnsi="宋体" w:cs="Times New Roman" w:hint="eastAsia"/>
                <w:i/>
                <w:color w:val="FF0000"/>
                <w:szCs w:val="44"/>
              </w:rPr>
              <w:t>的沟通情况以及履行勤勉尽责义务所采取的尽职调查措施（如适用）。不得仅以未出席</w:t>
            </w:r>
            <w:r w:rsidRPr="0075546D">
              <w:rPr>
                <w:rFonts w:ascii="宋体" w:eastAsia="宋体" w:hAnsi="宋体" w:cs="Times New Roman"/>
                <w:i/>
                <w:color w:val="FF0000"/>
                <w:szCs w:val="44"/>
              </w:rPr>
              <w:t>会议</w:t>
            </w:r>
            <w:r w:rsidRPr="0075546D">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二</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、主管会计工作负责人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及会计机构负责人（会计主管人员）</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保证年度报告中财务报告的真实、准确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szCs w:val="21"/>
        </w:rPr>
      </w:pPr>
      <w:r w:rsidRPr="0075546D">
        <w:rPr>
          <w:rFonts w:ascii="宋体" w:eastAsia="宋体" w:hAnsi="宋体" w:cs="方正书宋_GBK" w:hint="eastAsia"/>
          <w:b/>
          <w:color w:val="000000"/>
          <w:kern w:val="0"/>
          <w:szCs w:val="21"/>
          <w:lang w:val="zh-CN"/>
        </w:rPr>
        <w:t>三、本年度报告</w:t>
      </w:r>
      <w:r w:rsidRPr="0075546D">
        <w:rPr>
          <w:rFonts w:ascii="宋体" w:eastAsia="宋体" w:hAnsi="宋体" w:cs="方正书宋_GBK" w:hint="eastAsia"/>
          <w:b/>
          <w:color w:val="FF0000"/>
          <w:kern w:val="0"/>
          <w:szCs w:val="21"/>
          <w:u w:val="single"/>
          <w:lang w:val="zh-CN"/>
        </w:rPr>
        <w:t>（已经</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未经）</w:t>
      </w:r>
      <w:r w:rsidRPr="0075546D">
        <w:rPr>
          <w:rFonts w:ascii="宋体" w:eastAsia="宋体" w:hAnsi="宋体" w:cs="方正书宋_GBK" w:hint="eastAsia"/>
          <w:b/>
          <w:color w:val="000000"/>
          <w:kern w:val="0"/>
          <w:szCs w:val="21"/>
          <w:lang w:val="zh-CN"/>
        </w:rPr>
        <w:t>挂牌公司董事会审议通过</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未</w:t>
      </w:r>
      <w:r w:rsidRPr="0075546D">
        <w:rPr>
          <w:rFonts w:ascii="宋体" w:eastAsia="宋体" w:hAnsi="宋体" w:cs="方正书宋_GBK"/>
          <w:b/>
          <w:color w:val="000000"/>
          <w:kern w:val="0"/>
          <w:szCs w:val="21"/>
          <w:lang w:val="zh-CN"/>
        </w:rPr>
        <w:t>出席</w:t>
      </w:r>
      <w:r w:rsidRPr="0075546D">
        <w:rPr>
          <w:rFonts w:ascii="宋体" w:eastAsia="宋体" w:hAnsi="宋体" w:cs="方正书宋_GBK" w:hint="eastAsia"/>
          <w:b/>
          <w:color w:val="000000"/>
          <w:kern w:val="0"/>
          <w:szCs w:val="21"/>
          <w:lang w:val="zh-CN"/>
        </w:rPr>
        <w:t>审议的</w:t>
      </w:r>
      <w:r w:rsidRPr="0075546D">
        <w:rPr>
          <w:rFonts w:ascii="宋体" w:eastAsia="宋体" w:hAnsi="宋体" w:cs="方正书宋_GBK"/>
          <w:b/>
          <w:color w:val="000000"/>
          <w:kern w:val="0"/>
          <w:szCs w:val="21"/>
          <w:lang w:val="zh-CN"/>
        </w:rPr>
        <w:t>董事</w:t>
      </w:r>
      <w:r w:rsidRPr="0075546D">
        <w:rPr>
          <w:rFonts w:ascii="宋体" w:eastAsia="宋体" w:hAnsi="宋体" w:cs="Times New Roman"/>
          <w:b/>
          <w:color w:val="000000"/>
          <w:szCs w:val="21"/>
        </w:rPr>
        <w:t>。</w:t>
      </w:r>
      <w:r w:rsidRPr="0075546D">
        <w:rPr>
          <w:rFonts w:ascii="宋体" w:eastAsia="宋体" w:hAnsi="宋体" w:cs="方正书宋_GBK" w:hint="eastAsia"/>
          <w:b/>
          <w:color w:val="FF0000"/>
          <w:kern w:val="0"/>
          <w:szCs w:val="21"/>
          <w:u w:val="single"/>
          <w:lang w:val="zh-CN"/>
        </w:rPr>
        <w:t>（单独列示</w:t>
      </w:r>
      <w:r w:rsidRPr="0075546D">
        <w:rPr>
          <w:rFonts w:ascii="宋体" w:eastAsia="宋体" w:hAnsi="宋体" w:cs="方正书宋_GBK"/>
          <w:b/>
          <w:color w:val="FF0000"/>
          <w:kern w:val="0"/>
          <w:szCs w:val="21"/>
          <w:u w:val="single"/>
          <w:lang w:val="zh-CN"/>
        </w:rPr>
        <w:t>未出席</w:t>
      </w:r>
      <w:r w:rsidRPr="0075546D">
        <w:rPr>
          <w:rFonts w:ascii="宋体" w:eastAsia="宋体" w:hAnsi="宋体" w:cs="方正书宋_GBK" w:hint="eastAsia"/>
          <w:b/>
          <w:color w:val="FF0000"/>
          <w:kern w:val="0"/>
          <w:szCs w:val="21"/>
          <w:u w:val="single"/>
          <w:lang w:val="zh-CN"/>
        </w:rPr>
        <w:t>董事会</w:t>
      </w:r>
      <w:r w:rsidRPr="0075546D">
        <w:rPr>
          <w:rFonts w:ascii="宋体" w:eastAsia="宋体" w:hAnsi="宋体" w:cs="方正书宋_GBK"/>
          <w:b/>
          <w:color w:val="FF0000"/>
          <w:kern w:val="0"/>
          <w:szCs w:val="21"/>
          <w:u w:val="single"/>
          <w:lang w:val="zh-CN"/>
        </w:rPr>
        <w:t>审议</w:t>
      </w:r>
      <w:r w:rsidRPr="0075546D">
        <w:rPr>
          <w:rFonts w:ascii="宋体" w:eastAsia="宋体" w:hAnsi="宋体" w:cs="方正书宋_GBK" w:hint="eastAsia"/>
          <w:b/>
          <w:color w:val="FF0000"/>
          <w:kern w:val="0"/>
          <w:szCs w:val="21"/>
          <w:u w:val="single"/>
          <w:lang w:val="zh-CN"/>
        </w:rPr>
        <w:t>年度报告的董事姓名及</w:t>
      </w:r>
      <w:r w:rsidRPr="0075546D">
        <w:rPr>
          <w:rFonts w:ascii="宋体" w:eastAsia="宋体" w:hAnsi="宋体" w:cs="方正书宋_GBK"/>
          <w:b/>
          <w:color w:val="FF0000"/>
          <w:kern w:val="0"/>
          <w:szCs w:val="21"/>
          <w:u w:val="single"/>
          <w:lang w:val="zh-CN"/>
        </w:rPr>
        <w:t>原因</w:t>
      </w:r>
      <w:r w:rsidRPr="0075546D">
        <w:rPr>
          <w:rFonts w:ascii="宋体" w:eastAsia="宋体" w:hAnsi="宋体" w:cs="方正书宋_GBK" w:hint="eastAsia"/>
          <w:b/>
          <w:color w:val="FF0000"/>
          <w:kern w:val="0"/>
          <w:szCs w:val="21"/>
          <w:u w:val="single"/>
          <w:lang w:val="zh-CN"/>
        </w:rPr>
        <w:t>，不涉及的可删除此部分。）</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四、【审计情况-未经审计】本年度报告未经会计师事务所审计。</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000000"/>
          <w:kern w:val="0"/>
          <w:szCs w:val="21"/>
          <w:lang w:val="zh-CN"/>
        </w:rPr>
        <w:t>标准</w:t>
      </w:r>
      <w:r w:rsidRPr="0075546D">
        <w:rPr>
          <w:rFonts w:ascii="宋体" w:eastAsia="宋体" w:hAnsi="宋体" w:cs="方正书宋_GBK"/>
          <w:b/>
          <w:color w:val="000000"/>
          <w:kern w:val="0"/>
          <w:szCs w:val="21"/>
          <w:lang w:val="zh-CN"/>
        </w:rPr>
        <w:t>无保留意见</w:t>
      </w: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FF0000"/>
          <w:kern w:val="0"/>
          <w:szCs w:val="21"/>
          <w:u w:val="single"/>
          <w:lang w:val="zh-CN"/>
        </w:rPr>
        <w:t>（会计师事务所）</w:t>
      </w:r>
      <w:r w:rsidRPr="0075546D">
        <w:rPr>
          <w:rFonts w:ascii="宋体" w:eastAsia="宋体" w:hAnsi="宋体" w:cs="方正书宋_GBK" w:hint="eastAsia"/>
          <w:b/>
          <w:color w:val="000000"/>
          <w:kern w:val="0"/>
          <w:szCs w:val="21"/>
          <w:lang w:val="zh-CN"/>
        </w:rPr>
        <w:t>对公司出具了</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FF0000"/>
          <w:kern w:val="0"/>
          <w:szCs w:val="21"/>
          <w:u w:val="single"/>
          <w:lang w:val="zh-CN"/>
        </w:rPr>
        <w:t>标准无保留意见</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000000"/>
          <w:kern w:val="0"/>
          <w:szCs w:val="21"/>
          <w:lang w:val="zh-CN"/>
        </w:rPr>
        <w:t>的审计报告。</w:t>
      </w:r>
    </w:p>
    <w:p w:rsidR="0075546D" w:rsidRPr="0075546D" w:rsidRDefault="0075546D" w:rsidP="0075546D">
      <w:pPr>
        <w:spacing w:line="484" w:lineRule="atLeast"/>
        <w:rPr>
          <w:rFonts w:ascii="宋体" w:eastAsia="宋体" w:hAnsi="宋体" w:cs="Times New Roman"/>
          <w:b/>
          <w:color w:val="000000"/>
          <w:szCs w:val="21"/>
        </w:rPr>
      </w:pPr>
      <w:r w:rsidRPr="0075546D">
        <w:rPr>
          <w:rFonts w:ascii="宋体" w:eastAsia="宋体" w:hAnsi="宋体" w:cs="Times New Roman" w:hint="eastAsia"/>
          <w:b/>
          <w:color w:val="000000"/>
          <w:szCs w:val="21"/>
        </w:rPr>
        <w:t>【非标准审计</w:t>
      </w:r>
      <w:r w:rsidRPr="0075546D">
        <w:rPr>
          <w:rFonts w:ascii="宋体" w:eastAsia="宋体" w:hAnsi="宋体" w:cs="Times New Roman"/>
          <w:b/>
          <w:color w:val="000000"/>
          <w:szCs w:val="21"/>
        </w:rPr>
        <w:t>意见</w:t>
      </w:r>
      <w:r w:rsidRPr="0075546D">
        <w:rPr>
          <w:rFonts w:ascii="宋体" w:eastAsia="宋体" w:hAnsi="宋体" w:cs="Times New Roman" w:hint="eastAsia"/>
          <w:b/>
          <w:color w:val="000000"/>
          <w:szCs w:val="21"/>
        </w:rPr>
        <w:t>-</w:t>
      </w:r>
      <w:r w:rsidRPr="0075546D">
        <w:rPr>
          <w:rFonts w:ascii="宋体" w:eastAsia="宋体" w:hAnsi="宋体" w:cs="Times New Roman"/>
          <w:b/>
          <w:color w:val="000000"/>
          <w:szCs w:val="21"/>
        </w:rPr>
        <w:t>无特别段落</w:t>
      </w:r>
      <w:r w:rsidRPr="0075546D">
        <w:rPr>
          <w:rFonts w:ascii="宋体" w:eastAsia="宋体" w:hAnsi="宋体" w:cs="Times New Roman" w:hint="eastAsia"/>
          <w:b/>
          <w:color w:val="000000"/>
          <w:szCs w:val="21"/>
        </w:rPr>
        <w:t>】</w:t>
      </w:r>
      <w:r w:rsidRPr="0075546D">
        <w:rPr>
          <w:rFonts w:ascii="宋体" w:eastAsia="宋体" w:hAnsi="宋体" w:cs="Times New Roman" w:hint="eastAsia"/>
          <w:b/>
          <w:color w:val="FF0000"/>
          <w:szCs w:val="21"/>
          <w:u w:val="single"/>
        </w:rPr>
        <w:t>（会计师事务所）</w:t>
      </w:r>
      <w:r w:rsidRPr="0075546D">
        <w:rPr>
          <w:rFonts w:ascii="宋体" w:eastAsia="宋体" w:hAnsi="宋体" w:cs="Times New Roman" w:hint="eastAsia"/>
          <w:b/>
          <w:color w:val="000000"/>
          <w:szCs w:val="21"/>
        </w:rPr>
        <w:t>对公司出具了</w:t>
      </w:r>
      <w:r w:rsidRPr="0075546D">
        <w:rPr>
          <w:rFonts w:ascii="宋体" w:eastAsia="宋体" w:hAnsi="宋体" w:cs="Times New Roman" w:hint="eastAsia"/>
          <w:b/>
          <w:color w:val="FF0000"/>
          <w:szCs w:val="21"/>
        </w:rPr>
        <w:t>（</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FF0000"/>
          <w:szCs w:val="21"/>
        </w:rPr>
        <w:t>）</w:t>
      </w:r>
      <w:r w:rsidRPr="0075546D">
        <w:rPr>
          <w:rFonts w:ascii="宋体" w:eastAsia="宋体" w:hAnsi="宋体" w:cs="Times New Roman" w:hint="eastAsia"/>
          <w:b/>
          <w:color w:val="000000"/>
          <w:szCs w:val="21"/>
        </w:rPr>
        <w:t>的审计报告</w:t>
      </w:r>
      <w:r w:rsidRPr="0075546D">
        <w:rPr>
          <w:rFonts w:ascii="宋体" w:eastAsia="宋体" w:hAnsi="宋体" w:cs="Times New Roman"/>
          <w:b/>
          <w:color w:val="000000"/>
          <w:szCs w:val="21"/>
        </w:rPr>
        <w:t>。</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75546D">
        <w:rPr>
          <w:rFonts w:ascii="宋体" w:eastAsia="宋体" w:hAnsi="宋体" w:cs="Times New Roman" w:hint="eastAsia"/>
          <w:b/>
          <w:color w:val="000000"/>
          <w:kern w:val="0"/>
          <w:szCs w:val="21"/>
          <w:lang w:val="zh-CN"/>
        </w:rPr>
        <w:t>【非标准审计</w:t>
      </w:r>
      <w:r w:rsidRPr="0075546D">
        <w:rPr>
          <w:rFonts w:ascii="宋体" w:eastAsia="宋体" w:hAnsi="宋体" w:cs="Times New Roman"/>
          <w:b/>
          <w:color w:val="000000"/>
          <w:kern w:val="0"/>
          <w:szCs w:val="21"/>
          <w:lang w:val="zh-CN"/>
        </w:rPr>
        <w:t>意见-带特别段落</w:t>
      </w:r>
      <w:r w:rsidRPr="0075546D">
        <w:rPr>
          <w:rFonts w:ascii="宋体" w:eastAsia="宋体" w:hAnsi="宋体" w:cs="Times New Roman" w:hint="eastAsia"/>
          <w:b/>
          <w:color w:val="000000"/>
          <w:kern w:val="0"/>
          <w:szCs w:val="21"/>
          <w:lang w:val="zh-CN"/>
        </w:rPr>
        <w:t>】</w:t>
      </w:r>
      <w:r w:rsidRPr="0075546D">
        <w:rPr>
          <w:rFonts w:ascii="宋体" w:eastAsia="宋体" w:hAnsi="宋体" w:cs="Times New Roman" w:hint="eastAsia"/>
          <w:b/>
          <w:color w:val="FF0000"/>
          <w:kern w:val="0"/>
          <w:szCs w:val="21"/>
          <w:u w:val="single"/>
          <w:lang w:val="zh-CN"/>
        </w:rPr>
        <w:t>（会计师事务所）</w:t>
      </w:r>
      <w:r w:rsidRPr="0075546D">
        <w:rPr>
          <w:rFonts w:ascii="宋体" w:eastAsia="宋体" w:hAnsi="宋体" w:cs="Times New Roman" w:hint="eastAsia"/>
          <w:b/>
          <w:color w:val="000000"/>
          <w:kern w:val="0"/>
          <w:szCs w:val="21"/>
          <w:lang w:val="zh-CN"/>
        </w:rPr>
        <w:t>对公司出具了</w:t>
      </w:r>
      <w:r w:rsidRPr="0075546D">
        <w:rPr>
          <w:rFonts w:ascii="宋体" w:eastAsia="宋体" w:hAnsi="宋体" w:cs="方正书宋_GBK" w:hint="eastAsia"/>
          <w:b/>
          <w:color w:val="000000"/>
          <w:kern w:val="0"/>
          <w:szCs w:val="21"/>
          <w:lang w:val="zh-CN"/>
        </w:rPr>
        <w:t>带</w:t>
      </w:r>
      <w:r w:rsidRPr="0075546D">
        <w:rPr>
          <w:rFonts w:ascii="宋体" w:eastAsia="宋体" w:hAnsi="宋体" w:cs="方正书宋_GBK" w:hint="eastAsia"/>
          <w:b/>
          <w:color w:val="FF0000"/>
          <w:kern w:val="0"/>
          <w:szCs w:val="21"/>
          <w:u w:val="single"/>
          <w:lang w:val="zh-CN"/>
        </w:rPr>
        <w:t>（强调</w:t>
      </w:r>
      <w:r w:rsidRPr="0075546D">
        <w:rPr>
          <w:rFonts w:ascii="宋体" w:eastAsia="宋体" w:hAnsi="宋体" w:cs="方正书宋_GBK"/>
          <w:b/>
          <w:color w:val="FF0000"/>
          <w:kern w:val="0"/>
          <w:szCs w:val="21"/>
          <w:u w:val="single"/>
          <w:lang w:val="zh-CN"/>
        </w:rPr>
        <w:t>事项段/其他</w:t>
      </w:r>
      <w:r w:rsidRPr="0075546D">
        <w:rPr>
          <w:rFonts w:ascii="宋体" w:eastAsia="宋体" w:hAnsi="宋体" w:cs="方正书宋_GBK" w:hint="eastAsia"/>
          <w:b/>
          <w:color w:val="FF0000"/>
          <w:kern w:val="0"/>
          <w:szCs w:val="21"/>
          <w:u w:val="single"/>
          <w:lang w:val="zh-CN"/>
        </w:rPr>
        <w:t>事项段</w:t>
      </w:r>
      <w:r w:rsidRPr="0075546D">
        <w:rPr>
          <w:rFonts w:ascii="宋体" w:eastAsia="宋体" w:hAnsi="宋体" w:cs="方正书宋_GBK"/>
          <w:b/>
          <w:color w:val="FF0000"/>
          <w:kern w:val="0"/>
          <w:szCs w:val="21"/>
          <w:u w:val="single"/>
          <w:lang w:val="zh-CN"/>
        </w:rPr>
        <w:t>/持续经营重大不确定</w:t>
      </w:r>
      <w:r w:rsidRPr="0075546D">
        <w:rPr>
          <w:rFonts w:ascii="宋体" w:eastAsia="宋体" w:hAnsi="宋体" w:cs="方正书宋_GBK" w:hint="eastAsia"/>
          <w:b/>
          <w:color w:val="FF0000"/>
          <w:kern w:val="0"/>
          <w:szCs w:val="21"/>
          <w:u w:val="single"/>
          <w:lang w:val="zh-CN"/>
        </w:rPr>
        <w:t>性</w:t>
      </w:r>
      <w:r w:rsidRPr="0075546D">
        <w:rPr>
          <w:rFonts w:ascii="宋体" w:eastAsia="宋体" w:hAnsi="宋体" w:cs="方正书宋_GBK"/>
          <w:b/>
          <w:color w:val="FF0000"/>
          <w:kern w:val="0"/>
          <w:szCs w:val="21"/>
          <w:u w:val="single"/>
          <w:lang w:val="zh-CN"/>
        </w:rPr>
        <w:t>段落/其他信息段落中包含其他信息存在未更正重大错报说明</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的</w:t>
      </w:r>
      <w:r w:rsidRPr="0075546D">
        <w:rPr>
          <w:rFonts w:ascii="宋体" w:eastAsia="宋体" w:hAnsi="宋体" w:cs="方正书宋_GBK" w:hint="eastAsia"/>
          <w:b/>
          <w:color w:val="FF0000"/>
          <w:kern w:val="0"/>
          <w:szCs w:val="21"/>
          <w:u w:val="single"/>
          <w:lang w:val="zh-CN"/>
        </w:rPr>
        <w:t>（无保留意见</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000000"/>
          <w:kern w:val="0"/>
          <w:szCs w:val="21"/>
          <w:lang w:val="zh-CN"/>
        </w:rPr>
        <w:t>的审计报告</w:t>
      </w:r>
      <w:r w:rsidRPr="0075546D">
        <w:rPr>
          <w:rFonts w:ascii="宋体" w:eastAsia="宋体" w:hAnsi="宋体" w:cs="Times New Roman"/>
          <w:b/>
          <w:color w:val="000000"/>
          <w:kern w:val="0"/>
          <w:szCs w:val="21"/>
          <w:lang w:val="zh-CN"/>
        </w:rPr>
        <w:t>。</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lastRenderedPageBreak/>
        <w:t>董事会就非标准审计意见的说明（适用</w:t>
      </w:r>
      <w:r w:rsidRPr="0075546D">
        <w:rPr>
          <w:rFonts w:ascii="宋体" w:eastAsia="宋体" w:hAnsi="宋体" w:cs="方正书宋_GBK"/>
          <w:b/>
          <w:color w:val="000000"/>
          <w:kern w:val="0"/>
          <w:szCs w:val="21"/>
          <w:lang w:val="zh-CN"/>
        </w:rPr>
        <w:t>/不适用</w:t>
      </w:r>
      <w:r w:rsidRPr="0075546D">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75546D" w:rsidRPr="0075546D" w:rsidTr="0075546D">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rsidR="0075546D" w:rsidRPr="0075546D" w:rsidRDefault="0075546D" w:rsidP="003A0744">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21"/>
              </w:rPr>
              <w:t>公司年度报告的财务会计报告被会</w:t>
            </w:r>
            <w:r w:rsidR="003A0744">
              <w:rPr>
                <w:rFonts w:ascii="宋体" w:eastAsia="宋体" w:hAnsi="宋体" w:cs="Times New Roman" w:hint="eastAsia"/>
                <w:i/>
                <w:color w:val="FF0000"/>
                <w:szCs w:val="21"/>
              </w:rPr>
              <w:t>计师事务所出具非标准审计意见的，董事会应当就所涉及事项作出说明，</w:t>
            </w:r>
            <w:r w:rsidRPr="0075546D">
              <w:rPr>
                <w:rFonts w:ascii="宋体" w:eastAsia="宋体" w:hAnsi="宋体" w:cs="Times New Roman" w:hint="eastAsia"/>
                <w:i/>
                <w:color w:val="FF0000"/>
                <w:szCs w:val="21"/>
              </w:rPr>
              <w:t>说明中应当明确非标准审计意见涉及事项是否违反企业会计准则及其相关信息披露规范性规定。</w:t>
            </w: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六、本年度报告已在</w:t>
      </w:r>
      <w:r w:rsidRPr="005F6466">
        <w:rPr>
          <w:rFonts w:ascii="宋体" w:eastAsia="宋体" w:hAnsi="宋体" w:cs="方正书宋_GBK" w:hint="eastAsia"/>
          <w:b/>
          <w:color w:val="000000"/>
          <w:kern w:val="0"/>
          <w:szCs w:val="21"/>
          <w:lang w:val="zh-CN"/>
        </w:rPr>
        <w:t>“第二节</w:t>
      </w:r>
      <w:r w:rsidR="005F6466" w:rsidRPr="005F6466">
        <w:rPr>
          <w:rFonts w:ascii="宋体" w:eastAsia="宋体" w:hAnsi="宋体" w:cs="方正书宋_GBK" w:hint="eastAsia"/>
          <w:b/>
          <w:color w:val="000000"/>
          <w:kern w:val="0"/>
          <w:szCs w:val="21"/>
          <w:lang w:val="zh-CN"/>
        </w:rPr>
        <w:t>会计数据、经营情况和管理层分析</w:t>
      </w:r>
      <w:r w:rsidRPr="005F6466">
        <w:rPr>
          <w:rFonts w:ascii="宋体" w:eastAsia="宋体" w:hAnsi="宋体" w:cs="方正书宋_GBK" w:hint="eastAsia"/>
          <w:b/>
          <w:color w:val="000000"/>
          <w:kern w:val="0"/>
          <w:szCs w:val="21"/>
          <w:lang w:val="zh-CN"/>
        </w:rPr>
        <w:t>”之“</w:t>
      </w:r>
      <w:r w:rsidR="004D13F1">
        <w:rPr>
          <w:rFonts w:ascii="宋体" w:eastAsia="宋体" w:hAnsi="宋体" w:cs="方正书宋_GBK" w:hint="eastAsia"/>
          <w:b/>
          <w:color w:val="000000"/>
          <w:kern w:val="0"/>
          <w:szCs w:val="21"/>
          <w:lang w:val="zh-CN"/>
        </w:rPr>
        <w:t>五</w:t>
      </w:r>
      <w:r w:rsidR="004D13F1">
        <w:rPr>
          <w:rFonts w:ascii="宋体" w:eastAsia="宋体" w:hAnsi="宋体" w:cs="方正书宋_GBK"/>
          <w:b/>
          <w:color w:val="000000"/>
          <w:kern w:val="0"/>
          <w:szCs w:val="21"/>
          <w:lang w:val="zh-CN"/>
        </w:rPr>
        <w:t>、</w:t>
      </w:r>
      <w:r w:rsidRPr="005F6466">
        <w:rPr>
          <w:rFonts w:ascii="宋体" w:eastAsia="宋体" w:hAnsi="宋体" w:cs="方正书宋_GBK" w:hint="eastAsia"/>
          <w:b/>
          <w:color w:val="000000"/>
          <w:kern w:val="0"/>
          <w:szCs w:val="21"/>
          <w:lang w:val="zh-CN"/>
        </w:rPr>
        <w:t>公司面临</w:t>
      </w:r>
      <w:r w:rsidRPr="005F6466">
        <w:rPr>
          <w:rFonts w:ascii="宋体" w:eastAsia="宋体" w:hAnsi="宋体" w:cs="方正书宋_GBK"/>
          <w:b/>
          <w:color w:val="000000"/>
          <w:kern w:val="0"/>
          <w:szCs w:val="21"/>
          <w:lang w:val="zh-CN"/>
        </w:rPr>
        <w:t>的</w:t>
      </w:r>
      <w:r w:rsidRPr="005F6466">
        <w:rPr>
          <w:rFonts w:ascii="宋体" w:eastAsia="宋体" w:hAnsi="宋体" w:cs="方正书宋_GBK" w:hint="eastAsia"/>
          <w:b/>
          <w:color w:val="000000"/>
          <w:kern w:val="0"/>
          <w:szCs w:val="21"/>
          <w:lang w:val="zh-CN"/>
        </w:rPr>
        <w:t>重大</w:t>
      </w:r>
      <w:r w:rsidRPr="005F6466">
        <w:rPr>
          <w:rFonts w:ascii="宋体" w:eastAsia="宋体" w:hAnsi="宋体" w:cs="方正书宋_GBK"/>
          <w:b/>
          <w:color w:val="000000"/>
          <w:kern w:val="0"/>
          <w:szCs w:val="21"/>
          <w:lang w:val="zh-CN"/>
        </w:rPr>
        <w:t>风险</w:t>
      </w:r>
      <w:r w:rsidRPr="005F6466">
        <w:rPr>
          <w:rFonts w:ascii="宋体" w:eastAsia="宋体" w:hAnsi="宋体" w:cs="方正书宋_GBK" w:hint="eastAsia"/>
          <w:b/>
          <w:color w:val="000000"/>
          <w:kern w:val="0"/>
          <w:szCs w:val="21"/>
          <w:lang w:val="zh-CN"/>
        </w:rPr>
        <w:t>分析”</w:t>
      </w:r>
      <w:r w:rsidRPr="0075546D">
        <w:rPr>
          <w:rFonts w:ascii="宋体" w:eastAsia="宋体" w:hAnsi="宋体" w:cs="方正书宋_GBK" w:hint="eastAsia"/>
          <w:b/>
          <w:color w:val="000000"/>
          <w:kern w:val="0"/>
          <w:szCs w:val="21"/>
          <w:lang w:val="zh-CN"/>
        </w:rPr>
        <w:t>对公司</w:t>
      </w:r>
      <w:r w:rsidRPr="0075546D">
        <w:rPr>
          <w:rFonts w:ascii="宋体" w:eastAsia="宋体" w:hAnsi="宋体" w:cs="方正书宋_GBK"/>
          <w:b/>
          <w:color w:val="000000"/>
          <w:kern w:val="0"/>
          <w:szCs w:val="21"/>
          <w:lang w:val="zh-CN"/>
        </w:rPr>
        <w:t>报告期内的</w:t>
      </w:r>
      <w:r w:rsidRPr="0075546D">
        <w:rPr>
          <w:rFonts w:ascii="宋体" w:eastAsia="宋体" w:hAnsi="宋体" w:cs="方正书宋_GBK" w:hint="eastAsia"/>
          <w:b/>
          <w:color w:val="000000"/>
          <w:kern w:val="0"/>
          <w:szCs w:val="21"/>
          <w:lang w:val="zh-CN"/>
        </w:rPr>
        <w:t>重大</w:t>
      </w:r>
      <w:r w:rsidRPr="0075546D">
        <w:rPr>
          <w:rFonts w:ascii="宋体" w:eastAsia="宋体" w:hAnsi="宋体" w:cs="方正书宋_GBK"/>
          <w:b/>
          <w:color w:val="000000"/>
          <w:kern w:val="0"/>
          <w:szCs w:val="21"/>
          <w:lang w:val="zh-CN"/>
        </w:rPr>
        <w:t>风险因素进行分析,</w:t>
      </w:r>
      <w:r w:rsidRPr="0075546D">
        <w:rPr>
          <w:rFonts w:ascii="宋体" w:eastAsia="宋体" w:hAnsi="宋体" w:cs="Times New Roman"/>
          <w:b/>
          <w:color w:val="000000"/>
          <w:kern w:val="0"/>
          <w:szCs w:val="21"/>
          <w:lang w:val="zh-CN"/>
        </w:rPr>
        <w:t>请投资</w:t>
      </w:r>
      <w:r w:rsidRPr="0075546D">
        <w:rPr>
          <w:rFonts w:ascii="宋体" w:eastAsia="宋体" w:hAnsi="宋体" w:cs="Times New Roman" w:hint="eastAsia"/>
          <w:b/>
          <w:color w:val="000000"/>
          <w:kern w:val="0"/>
          <w:szCs w:val="21"/>
          <w:lang w:val="zh-CN"/>
        </w:rPr>
        <w:t>者</w:t>
      </w:r>
      <w:r w:rsidRPr="0075546D">
        <w:rPr>
          <w:rFonts w:ascii="宋体" w:eastAsia="宋体" w:hAnsi="宋体" w:cs="Times New Roman"/>
          <w:b/>
          <w:color w:val="000000"/>
          <w:kern w:val="0"/>
          <w:szCs w:val="21"/>
          <w:lang w:val="zh-CN"/>
        </w:rPr>
        <w:t>注意阅读</w:t>
      </w:r>
      <w:r w:rsidRPr="0075546D">
        <w:rPr>
          <w:rFonts w:ascii="宋体" w:eastAsia="宋体" w:hAnsi="宋体" w:cs="方正书宋_GBK" w:hint="eastAsia"/>
          <w:b/>
          <w:color w:val="000000"/>
          <w:kern w:val="0"/>
          <w:szCs w:val="21"/>
          <w:lang w:val="zh-CN"/>
        </w:rPr>
        <w:t>。</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七</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未按要求披露的事项及原因</w:t>
      </w:r>
    </w:p>
    <w:tbl>
      <w:tblPr>
        <w:tblStyle w:val="afa"/>
        <w:tblW w:w="9493" w:type="dxa"/>
        <w:jc w:val="center"/>
        <w:tblLook w:val="04A0" w:firstRow="1" w:lastRow="0" w:firstColumn="1" w:lastColumn="0" w:noHBand="0" w:noVBand="1"/>
      </w:tblPr>
      <w:tblGrid>
        <w:gridCol w:w="9493"/>
      </w:tblGrid>
      <w:tr w:rsidR="0075546D" w:rsidRPr="0075546D" w:rsidTr="000F78A5">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由于国家秘密、商业秘密等特殊原因导致年报</w:t>
            </w:r>
            <w:r w:rsidRPr="0075546D">
              <w:rPr>
                <w:rFonts w:ascii="宋体" w:eastAsia="宋体" w:hAnsi="宋体" w:cs="Times New Roman"/>
                <w:i/>
                <w:color w:val="FF0000"/>
                <w:szCs w:val="44"/>
              </w:rPr>
              <w:t>内容与格式准则</w:t>
            </w:r>
            <w:r w:rsidRPr="0075546D">
              <w:rPr>
                <w:rFonts w:ascii="宋体" w:eastAsia="宋体" w:hAnsi="宋体" w:cs="Times New Roman" w:hint="eastAsia"/>
                <w:i/>
                <w:color w:val="FF0000"/>
                <w:szCs w:val="44"/>
              </w:rPr>
              <w:t>规定的某些信息确实不便披露的，公司可以不予披露，但应详细说明未按要求进行披露的原因。如不存在相关</w:t>
            </w:r>
            <w:r w:rsidRPr="0075546D">
              <w:rPr>
                <w:rFonts w:ascii="宋体" w:eastAsia="宋体" w:hAnsi="宋体" w:cs="Times New Roman"/>
                <w:i/>
                <w:color w:val="FF0000"/>
                <w:szCs w:val="44"/>
              </w:rPr>
              <w:t>情形,请</w:t>
            </w:r>
            <w:r w:rsidRPr="0075546D">
              <w:rPr>
                <w:rFonts w:ascii="宋体" w:eastAsia="宋体" w:hAnsi="宋体" w:cs="Times New Roman" w:hint="eastAsia"/>
                <w:i/>
                <w:color w:val="FF0000"/>
                <w:szCs w:val="44"/>
              </w:rPr>
              <w:t>明确说明本报告</w:t>
            </w:r>
            <w:r w:rsidRPr="0075546D">
              <w:rPr>
                <w:rFonts w:ascii="宋体" w:eastAsia="宋体" w:hAnsi="宋体" w:cs="Times New Roman"/>
                <w:i/>
                <w:color w:val="FF0000"/>
                <w:szCs w:val="44"/>
              </w:rPr>
              <w:t>不存在</w:t>
            </w:r>
            <w:r w:rsidRPr="0075546D">
              <w:rPr>
                <w:rFonts w:ascii="宋体" w:eastAsia="宋体" w:hAnsi="宋体" w:cs="Times New Roman" w:hint="eastAsia"/>
                <w:i/>
                <w:color w:val="FF0000"/>
                <w:szCs w:val="44"/>
              </w:rPr>
              <w:t>未按要求进行披露的事项。</w:t>
            </w:r>
          </w:p>
        </w:tc>
      </w:tr>
    </w:tbl>
    <w:p w:rsidR="00541500" w:rsidRDefault="00541500" w:rsidP="0075546D">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目</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录</w:t>
      </w:r>
    </w:p>
    <w:p w:rsidR="0075546D" w:rsidRPr="0075546D" w:rsidRDefault="0075546D" w:rsidP="0075546D">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第一节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公司概况</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第二节</w:t>
      </w:r>
      <w:r w:rsidRPr="0075546D">
        <w:rPr>
          <w:rFonts w:ascii="微软雅黑" w:eastAsia="微软雅黑" w:hAnsi="微软雅黑" w:cs="方正书宋_GBK"/>
          <w:b/>
          <w:color w:val="000000"/>
          <w:kern w:val="0"/>
          <w:sz w:val="24"/>
          <w:szCs w:val="24"/>
          <w:lang w:val="zh-CN"/>
        </w:rPr>
        <w:t xml:space="preserve">  </w:t>
      </w:r>
      <w:r w:rsidR="006E7C10">
        <w:rPr>
          <w:rFonts w:ascii="微软雅黑" w:eastAsia="微软雅黑" w:hAnsi="微软雅黑" w:cs="方正书宋_GBK" w:hint="eastAsia"/>
          <w:b/>
          <w:color w:val="000000"/>
          <w:kern w:val="0"/>
          <w:sz w:val="24"/>
          <w:szCs w:val="24"/>
          <w:lang w:val="zh-CN"/>
        </w:rPr>
        <w:t>会计数据、经营情况</w:t>
      </w:r>
      <w:r w:rsidR="00271BDC">
        <w:rPr>
          <w:rFonts w:ascii="微软雅黑" w:eastAsia="微软雅黑" w:hAnsi="微软雅黑" w:cs="方正书宋_GBK" w:hint="eastAsia"/>
          <w:b/>
          <w:color w:val="000000"/>
          <w:kern w:val="0"/>
          <w:sz w:val="24"/>
          <w:szCs w:val="24"/>
          <w:lang w:val="zh-CN"/>
        </w:rPr>
        <w:t>和</w:t>
      </w:r>
      <w:r w:rsidRPr="0075546D">
        <w:rPr>
          <w:rFonts w:ascii="微软雅黑" w:eastAsia="微软雅黑" w:hAnsi="微软雅黑" w:cs="方正书宋_GBK" w:hint="eastAsia"/>
          <w:b/>
          <w:color w:val="000000"/>
          <w:kern w:val="0"/>
          <w:sz w:val="24"/>
          <w:szCs w:val="24"/>
          <w:lang w:val="zh-CN"/>
        </w:rPr>
        <w:t>管理层分析</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第三节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重大事件</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rPr>
        <w:t xml:space="preserve">第四节  </w:t>
      </w:r>
      <w:r w:rsidR="00D224CB" w:rsidRPr="00D224CB">
        <w:rPr>
          <w:rFonts w:ascii="微软雅黑" w:eastAsia="微软雅黑" w:hAnsi="微软雅黑" w:cs="方正书宋_GBK" w:hint="eastAsia"/>
          <w:b/>
          <w:color w:val="000000"/>
          <w:kern w:val="0"/>
          <w:sz w:val="24"/>
          <w:szCs w:val="24"/>
          <w:lang w:val="zh-CN"/>
        </w:rPr>
        <w:t>股份变动、融资和利润分配</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第五节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公司</w:t>
      </w:r>
      <w:r w:rsidR="00EA2B40" w:rsidRPr="0075546D">
        <w:rPr>
          <w:rFonts w:ascii="微软雅黑" w:eastAsia="微软雅黑" w:hAnsi="微软雅黑" w:cs="方正书宋_GBK"/>
          <w:b/>
          <w:color w:val="000000"/>
          <w:kern w:val="0"/>
          <w:sz w:val="24"/>
          <w:szCs w:val="24"/>
          <w:lang w:val="zh-CN"/>
        </w:rPr>
        <w:t>治理</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第六节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财务会计报告</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附件</w:t>
      </w:r>
    </w:p>
    <w:p w:rsidR="0075546D" w:rsidRPr="0075546D" w:rsidRDefault="0075546D" w:rsidP="0075546D">
      <w:pPr>
        <w:tabs>
          <w:tab w:val="left" w:pos="5140"/>
        </w:tabs>
        <w:jc w:val="center"/>
        <w:rPr>
          <w:rFonts w:ascii="微软雅黑" w:eastAsia="微软雅黑" w:hAnsi="微软雅黑" w:cs="Times New Roman"/>
          <w:b/>
          <w:color w:val="000000"/>
        </w:rPr>
      </w:pPr>
    </w:p>
    <w:p w:rsidR="0075546D" w:rsidRDefault="0075546D"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Pr="0075546D" w:rsidRDefault="00FF2B61" w:rsidP="0075546D">
      <w:pPr>
        <w:tabs>
          <w:tab w:val="left" w:pos="5140"/>
        </w:tabs>
        <w:jc w:val="center"/>
        <w:rPr>
          <w:rFonts w:ascii="微软雅黑" w:eastAsia="微软雅黑" w:hAnsi="微软雅黑" w:cs="Times New Roman"/>
          <w:b/>
          <w:color w:val="000000"/>
        </w:rPr>
      </w:pPr>
    </w:p>
    <w:p w:rsidR="0075546D" w:rsidRPr="0075546D" w:rsidRDefault="0075546D" w:rsidP="0075546D">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75546D" w:rsidRPr="0075546D" w:rsidTr="00541500">
        <w:trPr>
          <w:jc w:val="center"/>
        </w:trPr>
        <w:tc>
          <w:tcPr>
            <w:tcW w:w="2977" w:type="dxa"/>
            <w:vMerge w:val="restart"/>
            <w:shd w:val="clear" w:color="auto" w:fill="auto"/>
          </w:tcPr>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r w:rsidRPr="0075546D">
              <w:rPr>
                <w:rFonts w:ascii="宋体" w:eastAsia="宋体" w:hAnsi="宋体" w:cs="Times New Roman" w:hint="eastAsia"/>
                <w:color w:val="000000"/>
                <w:kern w:val="0"/>
                <w:szCs w:val="21"/>
              </w:rPr>
              <w:t>备查文件</w:t>
            </w:r>
            <w:r w:rsidRPr="0075546D">
              <w:rPr>
                <w:rFonts w:ascii="宋体" w:eastAsia="宋体" w:hAnsi="宋体" w:cs="Times New Roman"/>
                <w:color w:val="000000"/>
                <w:kern w:val="0"/>
                <w:szCs w:val="21"/>
              </w:rPr>
              <w:t>目录</w:t>
            </w: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载有公司负责人、主管会计工作负责人、会计机构负责人（会计主管人员）签名并盖章的财务报表</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kern w:val="0"/>
                <w:szCs w:val="21"/>
              </w:rPr>
            </w:pPr>
          </w:p>
        </w:tc>
        <w:tc>
          <w:tcPr>
            <w:tcW w:w="6662" w:type="dxa"/>
          </w:tcPr>
          <w:p w:rsidR="0075546D" w:rsidRPr="0075546D" w:rsidRDefault="0075546D" w:rsidP="0075546D">
            <w:pPr>
              <w:tabs>
                <w:tab w:val="left" w:pos="5140"/>
              </w:tabs>
              <w:rPr>
                <w:rFonts w:ascii="宋体" w:eastAsia="宋体" w:hAnsi="宋体" w:cs="Times New Roman"/>
                <w:color w:val="000000"/>
                <w:szCs w:val="21"/>
              </w:rPr>
            </w:pPr>
            <w:r w:rsidRPr="0075546D">
              <w:rPr>
                <w:rFonts w:ascii="宋体" w:eastAsia="宋体" w:hAnsi="宋体" w:cs="Times New Roman" w:hint="eastAsia"/>
                <w:color w:val="000000"/>
                <w:szCs w:val="21"/>
              </w:rPr>
              <w:t>载有会计师事务所盖章、注册会计师签名并盖章的审计报告原件（如有）</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szCs w:val="21"/>
              </w:rPr>
            </w:pP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报告期内在指定信息披露平台上公开披露过的所有公司文件的正本及公告的原稿</w:t>
            </w:r>
          </w:p>
        </w:tc>
      </w:tr>
      <w:tr w:rsidR="0075546D" w:rsidRPr="0075546D" w:rsidTr="00541500">
        <w:trPr>
          <w:jc w:val="center"/>
        </w:trPr>
        <w:tc>
          <w:tcPr>
            <w:tcW w:w="2977" w:type="dxa"/>
            <w:shd w:val="clear" w:color="auto" w:fill="auto"/>
          </w:tcPr>
          <w:p w:rsidR="0075546D" w:rsidRPr="0075546D" w:rsidRDefault="0075546D" w:rsidP="0075546D">
            <w:pPr>
              <w:jc w:val="center"/>
              <w:rPr>
                <w:rFonts w:ascii="宋体" w:eastAsia="宋体" w:hAnsi="宋体" w:cs="Times New Roman"/>
                <w:color w:val="000000"/>
                <w:szCs w:val="21"/>
              </w:rPr>
            </w:pPr>
            <w:r w:rsidRPr="0075546D">
              <w:rPr>
                <w:rFonts w:ascii="宋体" w:eastAsia="宋体" w:hAnsi="宋体" w:cs="Times New Roman" w:hint="eastAsia"/>
                <w:color w:val="000000"/>
                <w:szCs w:val="21"/>
              </w:rPr>
              <w:t>文件备置</w:t>
            </w:r>
            <w:r w:rsidRPr="0075546D">
              <w:rPr>
                <w:rFonts w:ascii="宋体" w:eastAsia="宋体" w:hAnsi="宋体" w:cs="Times New Roman"/>
                <w:color w:val="000000"/>
                <w:szCs w:val="21"/>
              </w:rPr>
              <w:t>地址</w:t>
            </w:r>
          </w:p>
        </w:tc>
        <w:tc>
          <w:tcPr>
            <w:tcW w:w="6662" w:type="dxa"/>
          </w:tcPr>
          <w:p w:rsidR="0075546D" w:rsidRPr="0075546D" w:rsidRDefault="0075546D" w:rsidP="0075546D">
            <w:pPr>
              <w:jc w:val="left"/>
              <w:rPr>
                <w:rFonts w:ascii="宋体" w:eastAsia="宋体" w:hAnsi="宋体" w:cs="Times New Roman"/>
                <w:szCs w:val="24"/>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5546D" w:rsidRPr="0075546D" w:rsidTr="0075546D">
        <w:trPr>
          <w:trHeight w:val="157"/>
          <w:jc w:val="center"/>
        </w:trPr>
        <w:tc>
          <w:tcPr>
            <w:tcW w:w="3828" w:type="dxa"/>
            <w:tcBorders>
              <w:top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b/>
                <w:color w:val="000000"/>
                <w:kern w:val="0"/>
                <w:sz w:val="22"/>
              </w:rPr>
              <w:t>释义</w:t>
            </w:r>
            <w:r w:rsidRPr="0075546D">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释义</w:t>
            </w:r>
          </w:p>
        </w:tc>
      </w:tr>
      <w:tr w:rsidR="0075546D" w:rsidRPr="0075546D" w:rsidTr="0075546D">
        <w:trPr>
          <w:trHeight w:val="125"/>
          <w:jc w:val="center"/>
        </w:trPr>
        <w:tc>
          <w:tcPr>
            <w:tcW w:w="3828" w:type="dxa"/>
          </w:tcPr>
          <w:p w:rsidR="0075546D" w:rsidRPr="0075546D" w:rsidRDefault="0075546D" w:rsidP="0075546D">
            <w:pPr>
              <w:jc w:val="left"/>
              <w:rPr>
                <w:rFonts w:ascii="宋体" w:eastAsia="宋体" w:hAnsi="宋体" w:cs="Times New Roman"/>
                <w:color w:val="000000"/>
                <w:kern w:val="0"/>
                <w:sz w:val="22"/>
              </w:rPr>
            </w:pPr>
          </w:p>
        </w:tc>
        <w:tc>
          <w:tcPr>
            <w:tcW w:w="709" w:type="dxa"/>
            <w:tcBorders>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r w:rsidR="0075546D" w:rsidRPr="0075546D" w:rsidTr="0075546D">
        <w:trPr>
          <w:trHeight w:val="229"/>
          <w:jc w:val="center"/>
        </w:trPr>
        <w:tc>
          <w:tcPr>
            <w:tcW w:w="3828" w:type="dxa"/>
          </w:tcPr>
          <w:p w:rsidR="0075546D" w:rsidRPr="0075546D" w:rsidRDefault="0075546D" w:rsidP="0075546D">
            <w:pPr>
              <w:jc w:val="left"/>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2" w:name="_Toc26929"/>
      <w:bookmarkStart w:id="3" w:name="_Toc3325"/>
      <w:r w:rsidRPr="0075546D">
        <w:rPr>
          <w:rFonts w:ascii="Calibri" w:eastAsia="黑体" w:hAnsi="Calibri" w:cs="Times New Roman" w:hint="eastAsia"/>
          <w:b/>
          <w:bCs/>
          <w:kern w:val="44"/>
          <w:sz w:val="36"/>
          <w:szCs w:val="44"/>
          <w:lang w:val="zh-CN"/>
        </w:rPr>
        <w:lastRenderedPageBreak/>
        <w:t>第一节</w:t>
      </w:r>
      <w:r w:rsidRPr="0075546D">
        <w:rPr>
          <w:rFonts w:ascii="Calibri" w:eastAsia="黑体" w:hAnsi="Calibri" w:cs="Times New Roman"/>
          <w:b/>
          <w:bCs/>
          <w:kern w:val="44"/>
          <w:sz w:val="36"/>
          <w:szCs w:val="44"/>
          <w:lang w:val="zh-CN"/>
        </w:rPr>
        <w:t xml:space="preserve"> </w:t>
      </w:r>
      <w:r w:rsidRPr="0075546D">
        <w:rPr>
          <w:rFonts w:ascii="Calibri" w:eastAsia="黑体" w:hAnsi="Calibri" w:cs="Times New Roman" w:hint="eastAsia"/>
          <w:b/>
          <w:bCs/>
          <w:kern w:val="44"/>
          <w:sz w:val="36"/>
          <w:szCs w:val="44"/>
          <w:lang w:val="zh-CN"/>
        </w:rPr>
        <w:t>公司概况</w:t>
      </w:r>
      <w:bookmarkEnd w:id="2"/>
      <w:bookmarkEnd w:id="3"/>
    </w:p>
    <w:tbl>
      <w:tblPr>
        <w:tblW w:w="10338" w:type="dxa"/>
        <w:jc w:val="center"/>
        <w:tblLook w:val="04A0" w:firstRow="1" w:lastRow="0" w:firstColumn="1" w:lastColumn="0" w:noHBand="0" w:noVBand="1"/>
      </w:tblPr>
      <w:tblGrid>
        <w:gridCol w:w="2400"/>
        <w:gridCol w:w="2693"/>
        <w:gridCol w:w="2127"/>
        <w:gridCol w:w="3118"/>
      </w:tblGrid>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企业情况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 xml:space="preserve">　</w:t>
            </w:r>
          </w:p>
        </w:tc>
      </w:tr>
      <w:tr w:rsidR="0075546D" w:rsidRPr="0075546D" w:rsidTr="00541500">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75546D" w:rsidRPr="0075546D" w:rsidTr="00541500">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75546D" w:rsidRPr="0075546D" w:rsidRDefault="0075546D" w:rsidP="0075546D">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（请填写挂牌公司英文缩写，填写示例：NEEQ 如不适用请填写“-”或删除行）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（请填写有限责任公司成立时间）（日历控件）</w:t>
            </w:r>
          </w:p>
        </w:tc>
      </w:tr>
      <w:tr w:rsidR="0075546D" w:rsidRPr="0075546D" w:rsidTr="00541500">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实际控制人为（），一致行动人为（）/实际控制人为（），无一致行动人/无实际控制人</w:t>
            </w:r>
          </w:p>
        </w:tc>
      </w:tr>
      <w:tr w:rsidR="0075546D" w:rsidRPr="0075546D" w:rsidTr="00541500">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全国中小企业股份转让系统</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（创新层/基础层）</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联系方式</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（填写示例：abc@neeq.com.cn）</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（填写示例：010-63880000。如无，请删除行）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（填写示例：100000）</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（填写示例：www.neeq.com.cn。如无，请删除行）</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www.neeq.com.cn</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（请填写18位统一社会信用代码。填写示例：911101168*****294H）</w:t>
            </w:r>
          </w:p>
        </w:tc>
      </w:tr>
      <w:tr w:rsidR="0075546D" w:rsidRPr="0075546D" w:rsidTr="00541500">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（1级）省/市/自治区/其他（自行填写）（2级）市/地区/区/县/自治州/盟/其他（自行填写）（3级）街道/区/县/旗/其他（自行填写）（4级）</w:t>
            </w:r>
            <w:r w:rsidRPr="0075546D">
              <w:rPr>
                <w:rFonts w:ascii="宋体" w:eastAsia="宋体" w:hAnsi="宋体" w:cs="宋体" w:hint="eastAsia"/>
                <w:color w:val="FF0000"/>
                <w:kern w:val="0"/>
                <w:sz w:val="22"/>
              </w:rPr>
              <w:br/>
              <w:t>（填写示例：北京市西城区金融街街道广宁伯街1号）</w:t>
            </w:r>
          </w:p>
        </w:tc>
      </w:tr>
      <w:tr w:rsidR="0075546D" w:rsidRPr="0075546D" w:rsidTr="00541500">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bl>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4" w:name="_Toc17493"/>
      <w:bookmarkStart w:id="5" w:name="_Toc20290"/>
      <w:r w:rsidRPr="0075546D">
        <w:rPr>
          <w:rFonts w:ascii="Calibri" w:eastAsia="黑体" w:hAnsi="Calibri" w:cs="Times New Roman" w:hint="eastAsia"/>
          <w:b/>
          <w:bCs/>
          <w:kern w:val="44"/>
          <w:sz w:val="36"/>
          <w:szCs w:val="44"/>
          <w:lang w:val="zh-CN"/>
        </w:rPr>
        <w:lastRenderedPageBreak/>
        <w:t>第二节</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会计数据、经营情况和管理层分析</w:t>
      </w:r>
    </w:p>
    <w:bookmarkEnd w:id="4"/>
    <w:bookmarkEnd w:id="5"/>
    <w:p w:rsidR="0075546D" w:rsidRPr="0075546D" w:rsidRDefault="0075546D" w:rsidP="0075546D">
      <w:pPr>
        <w:jc w:val="left"/>
        <w:rPr>
          <w:rFonts w:ascii="Calibri" w:eastAsia="宋体" w:hAnsi="Calibri" w:cs="Times New Roman"/>
          <w:i/>
          <w:iCs/>
          <w:color w:val="FF0000"/>
        </w:rPr>
      </w:pPr>
      <w:r w:rsidRPr="0075546D">
        <w:rPr>
          <w:rFonts w:ascii="Calibri" w:eastAsia="宋体" w:hAnsi="Calibri" w:cs="Times New Roman" w:hint="eastAsia"/>
          <w:i/>
          <w:iCs/>
          <w:color w:val="FF0000"/>
        </w:rPr>
        <w:t>注：编制合并报表的公司应当以合并财务报表数据填列或计算本节会计科目和指标。</w:t>
      </w:r>
    </w:p>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一、业务概要</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（一）商业模式与经营计划</w:t>
      </w:r>
      <w:r w:rsidR="00846AA5">
        <w:rPr>
          <w:rFonts w:ascii="Times New Roman" w:eastAsia="宋体" w:hAnsi="Times New Roman" w:cs="Times New Roman" w:hint="eastAsia"/>
          <w:b/>
          <w:bCs/>
          <w:szCs w:val="32"/>
          <w:lang w:val="zh-CN"/>
        </w:rPr>
        <w:t>实现情况</w:t>
      </w:r>
    </w:p>
    <w:tbl>
      <w:tblPr>
        <w:tblW w:w="9640" w:type="dxa"/>
        <w:tblInd w:w="-572" w:type="dxa"/>
        <w:tblLook w:val="04A0" w:firstRow="1" w:lastRow="0" w:firstColumn="1" w:lastColumn="0" w:noHBand="0" w:noVBand="1"/>
      </w:tblPr>
      <w:tblGrid>
        <w:gridCol w:w="9640"/>
      </w:tblGrid>
      <w:tr w:rsidR="0075546D" w:rsidRPr="0075546D" w:rsidTr="0075546D">
        <w:tc>
          <w:tcPr>
            <w:tcW w:w="964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注1：公司应当简要介绍报告期内公司从事的主要业务，包括但不限于公司的产品与服务、经营模式、客户类型、销售渠道、收入模式等，并说明报告期内的变化情况。公司应当</w:t>
            </w:r>
            <w:r w:rsidRPr="0075546D">
              <w:rPr>
                <w:rFonts w:ascii="宋体" w:eastAsia="宋体" w:hAnsi="宋体" w:cs="Times New Roman"/>
                <w:i/>
                <w:color w:val="FF0000"/>
                <w:szCs w:val="44"/>
              </w:rPr>
              <w:t>分析</w:t>
            </w:r>
            <w:r w:rsidRPr="0075546D">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75546D">
              <w:rPr>
                <w:rFonts w:ascii="宋体" w:eastAsia="宋体" w:hAnsi="宋体" w:cs="Times New Roman"/>
                <w:i/>
                <w:color w:val="FF0000"/>
                <w:szCs w:val="44"/>
              </w:rPr>
              <w:t>以及</w:t>
            </w:r>
            <w:r w:rsidRPr="0075546D">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75546D" w:rsidRPr="0075546D" w:rsidRDefault="0075546D" w:rsidP="0075546D">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商业模式填写</w:t>
            </w:r>
            <w:r w:rsidRPr="0075546D">
              <w:rPr>
                <w:rFonts w:ascii="宋体" w:eastAsia="宋体" w:hAnsi="宋体" w:cs="Times New Roman"/>
                <w:i/>
                <w:color w:val="FF0000"/>
                <w:szCs w:val="44"/>
              </w:rPr>
              <w:t>示例：</w:t>
            </w:r>
            <w:r w:rsidRPr="0075546D">
              <w:rPr>
                <w:rFonts w:ascii="宋体" w:eastAsia="宋体" w:hAnsi="宋体" w:cs="Times New Roman" w:hint="eastAsia"/>
                <w:i/>
                <w:color w:val="FF0000"/>
                <w:szCs w:val="44"/>
              </w:rPr>
              <w:t>本公司是处于</w:t>
            </w:r>
            <w:r w:rsidRPr="0075546D">
              <w:rPr>
                <w:rFonts w:ascii="宋体" w:eastAsia="宋体" w:hAnsi="宋体" w:cs="Times New Roman" w:hint="eastAsia"/>
                <w:i/>
                <w:color w:val="FF0000"/>
                <w:szCs w:val="44"/>
                <w:u w:val="single"/>
              </w:rPr>
              <w:t>（细分行业）</w:t>
            </w:r>
            <w:r w:rsidRPr="0075546D">
              <w:rPr>
                <w:rFonts w:ascii="宋体" w:eastAsia="宋体" w:hAnsi="宋体" w:cs="Times New Roman" w:hint="eastAsia"/>
                <w:i/>
                <w:color w:val="FF0000"/>
                <w:szCs w:val="44"/>
              </w:rPr>
              <w:t>的（</w:t>
            </w:r>
            <w:r w:rsidRPr="0075546D">
              <w:rPr>
                <w:rFonts w:ascii="宋体" w:eastAsia="宋体" w:hAnsi="宋体" w:cs="Times New Roman" w:hint="eastAsia"/>
                <w:i/>
                <w:color w:val="FF0000"/>
                <w:szCs w:val="44"/>
                <w:u w:val="single"/>
              </w:rPr>
              <w:t>定位，如开发商、生产商、运营商、服务提供商等）</w:t>
            </w:r>
            <w:r w:rsidRPr="0075546D">
              <w:rPr>
                <w:rFonts w:ascii="宋体" w:eastAsia="宋体" w:hAnsi="宋体" w:cs="Times New Roman" w:hint="eastAsia"/>
                <w:i/>
                <w:color w:val="FF0000"/>
                <w:szCs w:val="44"/>
              </w:rPr>
              <w:t>，拥有</w:t>
            </w:r>
            <w:r w:rsidRPr="0075546D">
              <w:rPr>
                <w:rFonts w:ascii="宋体" w:eastAsia="宋体" w:hAnsi="宋体" w:cs="Times New Roman" w:hint="eastAsia"/>
                <w:i/>
                <w:color w:val="FF0000"/>
                <w:szCs w:val="44"/>
                <w:u w:val="single"/>
              </w:rPr>
              <w:t>（关键资源，如专利技术、核心团队、经营资质等）</w:t>
            </w:r>
            <w:r w:rsidRPr="0075546D">
              <w:rPr>
                <w:rFonts w:ascii="宋体" w:eastAsia="宋体" w:hAnsi="宋体" w:cs="Times New Roman" w:hint="eastAsia"/>
                <w:i/>
                <w:color w:val="FF0000"/>
                <w:szCs w:val="44"/>
              </w:rPr>
              <w:t>，为（</w:t>
            </w:r>
            <w:r w:rsidRPr="0075546D">
              <w:rPr>
                <w:rFonts w:ascii="宋体" w:eastAsia="宋体" w:hAnsi="宋体" w:cs="Times New Roman" w:hint="eastAsia"/>
                <w:i/>
                <w:color w:val="FF0000"/>
                <w:szCs w:val="44"/>
                <w:u w:val="single"/>
              </w:rPr>
              <w:t>哪些客户，如客户类型、客户构成等）</w:t>
            </w:r>
            <w:r w:rsidRPr="0075546D">
              <w:rPr>
                <w:rFonts w:ascii="宋体" w:eastAsia="宋体" w:hAnsi="宋体" w:cs="Times New Roman" w:hint="eastAsia"/>
                <w:i/>
                <w:color w:val="FF0000"/>
                <w:szCs w:val="44"/>
              </w:rPr>
              <w:t>提供（</w:t>
            </w:r>
            <w:r w:rsidRPr="0075546D">
              <w:rPr>
                <w:rFonts w:ascii="宋体" w:eastAsia="宋体" w:hAnsi="宋体" w:cs="Times New Roman" w:hint="eastAsia"/>
                <w:i/>
                <w:color w:val="FF0000"/>
                <w:szCs w:val="44"/>
                <w:u w:val="single"/>
              </w:rPr>
              <w:t>产品特性或价值主张，如高科技、低成本、便利性等）</w:t>
            </w:r>
            <w:r w:rsidRPr="0075546D">
              <w:rPr>
                <w:rFonts w:ascii="宋体" w:eastAsia="宋体" w:hAnsi="宋体" w:cs="Times New Roman" w:hint="eastAsia"/>
                <w:i/>
                <w:color w:val="FF0000"/>
                <w:szCs w:val="44"/>
              </w:rPr>
              <w:t xml:space="preserve">的 </w:t>
            </w:r>
            <w:r w:rsidRPr="0075546D">
              <w:rPr>
                <w:rFonts w:ascii="宋体" w:eastAsia="宋体" w:hAnsi="宋体" w:cs="Times New Roman" w:hint="eastAsia"/>
                <w:i/>
                <w:color w:val="FF0000"/>
                <w:szCs w:val="44"/>
                <w:u w:val="single"/>
              </w:rPr>
              <w:t>（产品、服务、业务等）</w:t>
            </w:r>
            <w:r w:rsidRPr="0075546D">
              <w:rPr>
                <w:rFonts w:ascii="宋体" w:eastAsia="宋体" w:hAnsi="宋体" w:cs="Times New Roman" w:hint="eastAsia"/>
                <w:i/>
                <w:color w:val="FF0000"/>
                <w:szCs w:val="44"/>
              </w:rPr>
              <w:t>。公司通过（</w:t>
            </w:r>
            <w:r w:rsidRPr="0075546D">
              <w:rPr>
                <w:rFonts w:ascii="宋体" w:eastAsia="宋体" w:hAnsi="宋体" w:cs="Times New Roman" w:hint="eastAsia"/>
                <w:i/>
                <w:color w:val="FF0000"/>
                <w:szCs w:val="44"/>
                <w:u w:val="single"/>
              </w:rPr>
              <w:t>销售渠道、营销模式，如直销、分销等）</w:t>
            </w:r>
            <w:r w:rsidRPr="0075546D">
              <w:rPr>
                <w:rFonts w:ascii="宋体" w:eastAsia="宋体" w:hAnsi="宋体" w:cs="Times New Roman" w:hint="eastAsia"/>
                <w:i/>
                <w:color w:val="FF0000"/>
                <w:szCs w:val="44"/>
              </w:rPr>
              <w:t>开拓业务，收入来源是</w:t>
            </w:r>
            <w:r w:rsidRPr="0075546D">
              <w:rPr>
                <w:rFonts w:ascii="宋体" w:eastAsia="宋体" w:hAnsi="宋体" w:cs="Times New Roman" w:hint="eastAsia"/>
                <w:i/>
                <w:color w:val="FF0000"/>
                <w:szCs w:val="44"/>
                <w:u w:val="single"/>
              </w:rPr>
              <w:t>(收入形式，如产品销售、服务收费、租赁收费等)</w:t>
            </w:r>
            <w:r w:rsidRPr="0075546D">
              <w:rPr>
                <w:rFonts w:ascii="宋体" w:eastAsia="宋体" w:hAnsi="宋体" w:cs="Times New Roman" w:hint="eastAsia"/>
                <w:i/>
                <w:color w:val="FF0000"/>
                <w:szCs w:val="44"/>
              </w:rPr>
              <w:t>。</w:t>
            </w:r>
          </w:p>
        </w:tc>
      </w:tr>
    </w:tbl>
    <w:p w:rsidR="009808D4" w:rsidRPr="009808D4" w:rsidRDefault="009808D4" w:rsidP="009808D4">
      <w:pPr>
        <w:jc w:val="left"/>
        <w:rPr>
          <w:rFonts w:ascii="宋体" w:eastAsia="宋体" w:hAnsi="宋体" w:cs="Times New Roman"/>
          <w:b/>
          <w:color w:val="000000"/>
          <w:szCs w:val="44"/>
        </w:rPr>
      </w:pPr>
      <w:r w:rsidRPr="009808D4">
        <w:rPr>
          <w:rFonts w:ascii="宋体" w:eastAsia="宋体" w:hAnsi="宋体" w:cs="Times New Roman"/>
          <w:b/>
          <w:color w:val="000000"/>
          <w:szCs w:val="44"/>
        </w:rPr>
        <w:t>开展网络小额贷款业务情况</w:t>
      </w:r>
      <w:r w:rsidRPr="009808D4">
        <w:rPr>
          <w:rFonts w:ascii="宋体" w:eastAsia="宋体" w:hAnsi="宋体" w:cs="Times New Roman" w:hint="eastAsia"/>
          <w:b/>
          <w:color w:val="000000"/>
          <w:szCs w:val="44"/>
        </w:rPr>
        <w:t>：</w:t>
      </w:r>
    </w:p>
    <w:p w:rsidR="009808D4" w:rsidRPr="009808D4" w:rsidRDefault="009808D4" w:rsidP="009808D4">
      <w:pPr>
        <w:rPr>
          <w:rFonts w:ascii="Calibri" w:eastAsia="宋体" w:hAnsi="Calibri" w:cs="Times New Roman"/>
          <w:b/>
          <w:color w:val="000000"/>
        </w:rPr>
      </w:pPr>
      <w:r w:rsidRPr="009808D4">
        <w:rPr>
          <w:rFonts w:ascii="Calibri" w:eastAsia="宋体" w:hAnsi="Calibri" w:cs="Times New Roman" w:hint="eastAsia"/>
        </w:rPr>
        <w:t>□</w:t>
      </w:r>
      <w:r w:rsidRPr="009808D4">
        <w:rPr>
          <w:rFonts w:ascii="Calibri" w:eastAsia="宋体" w:hAnsi="Calibri" w:cs="Times New Roman"/>
        </w:rPr>
        <w:t xml:space="preserve">  </w:t>
      </w:r>
      <w:r w:rsidRPr="009808D4">
        <w:rPr>
          <w:rFonts w:ascii="Calibri" w:eastAsia="宋体" w:hAnsi="Calibri" w:cs="Times New Roman" w:hint="eastAsia"/>
        </w:rPr>
        <w:t>适用</w:t>
      </w:r>
      <w:r w:rsidRPr="009808D4">
        <w:rPr>
          <w:rFonts w:ascii="Calibri" w:eastAsia="宋体" w:hAnsi="Calibri" w:cs="Times New Roman"/>
        </w:rPr>
        <w:t xml:space="preserve">  </w:t>
      </w:r>
      <w:r w:rsidRPr="009808D4">
        <w:rPr>
          <w:rFonts w:ascii="Calibri" w:eastAsia="宋体" w:hAnsi="Calibri" w:cs="Times New Roman" w:hint="eastAsia"/>
        </w:rPr>
        <w:t>□</w:t>
      </w:r>
      <w:r w:rsidRPr="009808D4">
        <w:rPr>
          <w:rFonts w:ascii="Calibri" w:eastAsia="宋体" w:hAnsi="Calibri" w:cs="Times New Roman"/>
        </w:rPr>
        <w:t xml:space="preserve">  </w:t>
      </w:r>
      <w:r w:rsidRPr="009808D4">
        <w:rPr>
          <w:rFonts w:ascii="Calibri" w:eastAsia="宋体" w:hAnsi="Calibri" w:cs="Times New Roman" w:hint="eastAsia"/>
        </w:rPr>
        <w:t>不适用</w:t>
      </w:r>
    </w:p>
    <w:tbl>
      <w:tblPr>
        <w:tblStyle w:val="37"/>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808D4" w:rsidRPr="009808D4" w:rsidTr="009808D4">
        <w:tc>
          <w:tcPr>
            <w:tcW w:w="9639" w:type="dxa"/>
          </w:tcPr>
          <w:p w:rsidR="009808D4" w:rsidRPr="009808D4" w:rsidRDefault="009808D4" w:rsidP="009808D4">
            <w:pPr>
              <w:tabs>
                <w:tab w:val="left" w:pos="5140"/>
              </w:tabs>
              <w:rPr>
                <w:rFonts w:ascii="宋体" w:eastAsia="宋体" w:hAnsi="宋体" w:cs="Times New Roman"/>
                <w:i/>
                <w:color w:val="FF0000"/>
                <w:szCs w:val="44"/>
              </w:rPr>
            </w:pPr>
            <w:r w:rsidRPr="009808D4">
              <w:rPr>
                <w:rFonts w:ascii="宋体" w:eastAsia="宋体" w:hAnsi="宋体" w:cs="Times New Roman" w:hint="eastAsia"/>
                <w:i/>
                <w:color w:val="FF0000"/>
                <w:szCs w:val="44"/>
              </w:rPr>
              <w:t>注</w:t>
            </w:r>
            <w:r w:rsidRPr="009808D4">
              <w:rPr>
                <w:rFonts w:ascii="宋体" w:eastAsia="宋体" w:hAnsi="宋体" w:cs="Times New Roman"/>
                <w:i/>
                <w:color w:val="FF0000"/>
                <w:szCs w:val="44"/>
              </w:rPr>
              <w:t>：</w:t>
            </w:r>
            <w:r w:rsidRPr="009808D4">
              <w:rPr>
                <w:rFonts w:ascii="宋体" w:eastAsia="宋体" w:hAnsi="宋体" w:cs="Times New Roman" w:hint="eastAsia"/>
                <w:i/>
                <w:color w:val="FF0000"/>
                <w:szCs w:val="44"/>
              </w:rPr>
              <w:t>简要说明报告期内公司开展网络小额贷款业务的基本情况，包括但不限于业务经营许可的获得、开展业务的方式、业务范围等。</w:t>
            </w:r>
          </w:p>
          <w:p w:rsidR="009808D4" w:rsidRPr="009808D4" w:rsidRDefault="009808D4" w:rsidP="009808D4">
            <w:pPr>
              <w:tabs>
                <w:tab w:val="left" w:pos="5140"/>
              </w:tabs>
              <w:ind w:firstLineChars="200" w:firstLine="400"/>
              <w:rPr>
                <w:rFonts w:ascii="宋体" w:eastAsia="宋体" w:hAnsi="宋体" w:cs="Times New Roman"/>
                <w:color w:val="000000"/>
                <w:szCs w:val="44"/>
              </w:rPr>
            </w:pPr>
          </w:p>
        </w:tc>
      </w:tr>
    </w:tbl>
    <w:p w:rsidR="009808D4" w:rsidRPr="009808D4" w:rsidRDefault="009808D4" w:rsidP="009808D4">
      <w:pPr>
        <w:jc w:val="left"/>
        <w:rPr>
          <w:rFonts w:ascii="宋体" w:eastAsia="宋体" w:hAnsi="宋体" w:cs="Times New Roman"/>
          <w:b/>
          <w:color w:val="000000"/>
          <w:szCs w:val="44"/>
        </w:rPr>
      </w:pPr>
      <w:r w:rsidRPr="009808D4">
        <w:rPr>
          <w:rFonts w:ascii="宋体" w:eastAsia="宋体" w:hAnsi="宋体" w:cs="Times New Roman" w:hint="eastAsia"/>
          <w:b/>
          <w:color w:val="000000"/>
          <w:szCs w:val="44"/>
        </w:rPr>
        <w:t>行业信息：</w:t>
      </w:r>
    </w:p>
    <w:p w:rsidR="009808D4" w:rsidRPr="009808D4" w:rsidRDefault="009808D4" w:rsidP="009808D4">
      <w:pPr>
        <w:rPr>
          <w:rFonts w:ascii="宋体" w:eastAsia="宋体" w:hAnsi="宋体" w:cs="Times New Roman"/>
          <w:color w:val="000000"/>
          <w:szCs w:val="21"/>
        </w:rPr>
      </w:pPr>
      <w:r w:rsidRPr="009808D4">
        <w:rPr>
          <w:rFonts w:ascii="宋体" w:eastAsia="宋体" w:hAnsi="宋体" w:cs="Times New Roman" w:hint="eastAsia"/>
          <w:color w:val="000000"/>
          <w:szCs w:val="21"/>
        </w:rPr>
        <w:t>是否自愿</w:t>
      </w:r>
      <w:r w:rsidRPr="009808D4">
        <w:rPr>
          <w:rFonts w:ascii="宋体" w:eastAsia="宋体" w:hAnsi="宋体" w:cs="Times New Roman"/>
          <w:color w:val="000000"/>
          <w:szCs w:val="21"/>
        </w:rPr>
        <w:t>披露</w:t>
      </w:r>
    </w:p>
    <w:p w:rsidR="009808D4" w:rsidRPr="009808D4" w:rsidRDefault="009808D4" w:rsidP="009808D4">
      <w:pPr>
        <w:rPr>
          <w:rFonts w:ascii="Calibri" w:eastAsia="宋体" w:hAnsi="Calibri" w:cs="Times New Roman"/>
          <w:b/>
        </w:rPr>
      </w:pPr>
      <w:r w:rsidRPr="009808D4">
        <w:rPr>
          <w:rFonts w:ascii="Calibri" w:eastAsia="宋体" w:hAnsi="Calibri" w:cs="Times New Roman" w:hint="eastAsia"/>
        </w:rPr>
        <w:t>□</w:t>
      </w:r>
      <w:r w:rsidRPr="009808D4">
        <w:rPr>
          <w:rFonts w:ascii="Calibri" w:eastAsia="宋体" w:hAnsi="Calibri" w:cs="Times New Roman" w:hint="eastAsia"/>
        </w:rPr>
        <w:t xml:space="preserve">  </w:t>
      </w:r>
      <w:r w:rsidRPr="009808D4">
        <w:rPr>
          <w:rFonts w:ascii="Calibri" w:eastAsia="宋体" w:hAnsi="Calibri" w:cs="Times New Roman" w:hint="eastAsia"/>
        </w:rPr>
        <w:t>是</w:t>
      </w:r>
      <w:r w:rsidRPr="009808D4">
        <w:rPr>
          <w:rFonts w:ascii="Calibri" w:eastAsia="宋体" w:hAnsi="Calibri" w:cs="Times New Roman" w:hint="eastAsia"/>
        </w:rPr>
        <w:t xml:space="preserve"> </w:t>
      </w:r>
      <w:r w:rsidRPr="009808D4">
        <w:rPr>
          <w:rFonts w:ascii="Calibri" w:eastAsia="宋体" w:hAnsi="Calibri" w:cs="Times New Roman" w:hint="eastAsia"/>
        </w:rPr>
        <w:t>□</w:t>
      </w:r>
      <w:r w:rsidRPr="009808D4">
        <w:rPr>
          <w:rFonts w:ascii="Calibri" w:eastAsia="宋体" w:hAnsi="Calibri" w:cs="Times New Roman" w:hint="eastAsia"/>
        </w:rPr>
        <w:t xml:space="preserve">  </w:t>
      </w:r>
      <w:r w:rsidRPr="009808D4">
        <w:rPr>
          <w:rFonts w:ascii="Calibri" w:eastAsia="宋体" w:hAnsi="Calibri" w:cs="Times New Roman" w:hint="eastAsia"/>
        </w:rPr>
        <w:t>否</w:t>
      </w:r>
    </w:p>
    <w:tbl>
      <w:tblPr>
        <w:tblStyle w:val="43"/>
        <w:tblW w:w="9638" w:type="dxa"/>
        <w:tblInd w:w="-572" w:type="dxa"/>
        <w:tblLook w:val="04A0" w:firstRow="1" w:lastRow="0" w:firstColumn="1" w:lastColumn="0" w:noHBand="0" w:noVBand="1"/>
      </w:tblPr>
      <w:tblGrid>
        <w:gridCol w:w="9638"/>
      </w:tblGrid>
      <w:tr w:rsidR="009808D4" w:rsidRPr="009808D4" w:rsidTr="009808D4">
        <w:trPr>
          <w:trHeight w:val="948"/>
        </w:trPr>
        <w:tc>
          <w:tcPr>
            <w:tcW w:w="9638" w:type="dxa"/>
            <w:tcBorders>
              <w:top w:val="single" w:sz="4" w:space="0" w:color="5B9BD5"/>
              <w:left w:val="single" w:sz="4" w:space="0" w:color="5B9BD5"/>
              <w:bottom w:val="single" w:sz="4" w:space="0" w:color="5B9BD5"/>
              <w:right w:val="single" w:sz="4" w:space="0" w:color="5B9BD5"/>
            </w:tcBorders>
          </w:tcPr>
          <w:p w:rsidR="009808D4" w:rsidRPr="009808D4" w:rsidRDefault="009808D4" w:rsidP="009808D4">
            <w:pPr>
              <w:tabs>
                <w:tab w:val="left" w:pos="5140"/>
              </w:tabs>
              <w:rPr>
                <w:rFonts w:ascii="宋体" w:eastAsia="宋体" w:hAnsi="宋体" w:cs="Times New Roman"/>
                <w:i/>
                <w:color w:val="FF0000"/>
                <w:szCs w:val="21"/>
              </w:rPr>
            </w:pPr>
            <w:r w:rsidRPr="009808D4">
              <w:rPr>
                <w:rFonts w:ascii="宋体" w:eastAsia="宋体" w:hAnsi="宋体" w:cs="Times New Roman" w:hint="eastAsia"/>
                <w:i/>
                <w:color w:val="FF0000"/>
                <w:szCs w:val="21"/>
              </w:rPr>
              <w:t>注</w:t>
            </w:r>
            <w:r w:rsidRPr="009808D4">
              <w:rPr>
                <w:rFonts w:ascii="宋体" w:eastAsia="宋体" w:hAnsi="宋体" w:cs="Times New Roman"/>
                <w:i/>
                <w:color w:val="FF0000"/>
                <w:szCs w:val="21"/>
              </w:rPr>
              <w:t>：</w:t>
            </w:r>
            <w:r w:rsidRPr="009808D4">
              <w:rPr>
                <w:rFonts w:ascii="宋体" w:eastAsia="宋体" w:hAnsi="宋体" w:cs="Times New Roman" w:hint="eastAsia"/>
                <w:i/>
                <w:color w:val="FF0000"/>
                <w:szCs w:val="21"/>
              </w:rPr>
              <w:t>基础层公司可根据全国股转公司公布的公司行业归属分类，自愿按照全国股转公司制定的各分行业信息披露指引披露年度报告相关的信息。</w:t>
            </w:r>
          </w:p>
          <w:p w:rsidR="009808D4" w:rsidRPr="009808D4" w:rsidRDefault="009808D4" w:rsidP="009808D4">
            <w:pPr>
              <w:tabs>
                <w:tab w:val="left" w:pos="5140"/>
              </w:tabs>
              <w:rPr>
                <w:rFonts w:ascii="宋体" w:eastAsia="宋体" w:hAnsi="宋体" w:cs="Times New Roman"/>
                <w:color w:val="000000"/>
                <w:szCs w:val="21"/>
              </w:rPr>
            </w:pP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（二）与创新属性</w:t>
      </w:r>
      <w:r w:rsidRPr="0075546D">
        <w:rPr>
          <w:rFonts w:ascii="Times New Roman" w:eastAsia="宋体" w:hAnsi="Times New Roman" w:cs="Times New Roman"/>
          <w:b/>
          <w:bCs/>
          <w:szCs w:val="32"/>
          <w:lang w:val="zh-CN"/>
        </w:rPr>
        <w:t>相关</w:t>
      </w:r>
      <w:r w:rsidRPr="0075546D">
        <w:rPr>
          <w:rFonts w:ascii="Times New Roman" w:eastAsia="宋体" w:hAnsi="Times New Roman" w:cs="Times New Roman" w:hint="eastAsia"/>
          <w:b/>
          <w:bCs/>
          <w:szCs w:val="32"/>
          <w:lang w:val="zh-CN"/>
        </w:rPr>
        <w:t>的</w:t>
      </w:r>
      <w:r w:rsidRPr="0075546D">
        <w:rPr>
          <w:rFonts w:ascii="Times New Roman" w:eastAsia="宋体" w:hAnsi="Times New Roman" w:cs="Times New Roman"/>
          <w:b/>
          <w:bCs/>
          <w:szCs w:val="32"/>
          <w:lang w:val="zh-CN"/>
        </w:rPr>
        <w:t>认定</w:t>
      </w:r>
      <w:r w:rsidRPr="0075546D">
        <w:rPr>
          <w:rFonts w:ascii="Times New Roman" w:eastAsia="宋体" w:hAnsi="Times New Roman" w:cs="Times New Roman" w:hint="eastAsia"/>
          <w:b/>
          <w:bCs/>
          <w:szCs w:val="32"/>
          <w:lang w:val="zh-CN"/>
        </w:rPr>
        <w:t>情况</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“专精特新”认定</w:t>
            </w:r>
          </w:p>
        </w:tc>
        <w:tc>
          <w:tcPr>
            <w:tcW w:w="6521" w:type="dxa"/>
            <w:shd w:val="clear" w:color="auto" w:fill="auto"/>
          </w:tcPr>
          <w:p w:rsidR="0075546D" w:rsidRPr="0075546D" w:rsidRDefault="0075546D" w:rsidP="0075546D">
            <w:pP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FF0000"/>
                <w:kern w:val="0"/>
                <w:sz w:val="22"/>
              </w:rPr>
              <w:t>匚国家级</w:t>
            </w:r>
            <w:r w:rsidRPr="0075546D">
              <w:rPr>
                <w:rFonts w:ascii="Times New Roman" w:eastAsia="宋体" w:hAnsi="Times New Roman" w:cs="Times New Roman" w:hint="eastAsia"/>
                <w:color w:val="FF0000"/>
                <w:kern w:val="0"/>
                <w:sz w:val="22"/>
              </w:rPr>
              <w:t xml:space="preserve"> </w:t>
            </w:r>
            <w:r w:rsidR="003A0744">
              <w:rPr>
                <w:rFonts w:ascii="Times New Roman" w:eastAsia="宋体" w:hAnsi="Times New Roman" w:cs="Times New Roman"/>
                <w:color w:val="FF0000"/>
                <w:kern w:val="0"/>
                <w:sz w:val="22"/>
              </w:rPr>
              <w:t xml:space="preserve"> </w:t>
            </w:r>
            <w:r w:rsidRPr="0075546D">
              <w:rPr>
                <w:rFonts w:ascii="Times New Roman" w:eastAsia="宋体" w:hAnsi="Times New Roman" w:cs="Times New Roman" w:hint="eastAsia"/>
                <w:color w:val="FF0000"/>
                <w:kern w:val="0"/>
                <w:sz w:val="22"/>
              </w:rPr>
              <w:t xml:space="preserve"> </w:t>
            </w:r>
            <w:r w:rsidRPr="0075546D">
              <w:rPr>
                <w:rFonts w:ascii="Times New Roman" w:eastAsia="宋体" w:hAnsi="Times New Roman" w:cs="Times New Roman" w:hint="eastAsia"/>
                <w:color w:val="FF0000"/>
                <w:kern w:val="0"/>
                <w:sz w:val="22"/>
              </w:rPr>
              <w:t>匚省（市）级（如不适用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“单项冠军”认定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r w:rsidRPr="0075546D">
              <w:rPr>
                <w:rFonts w:ascii="Times New Roman" w:eastAsia="宋体" w:hAnsi="Times New Roman" w:cs="Times New Roman" w:hint="eastAsia"/>
                <w:color w:val="FF0000"/>
                <w:kern w:val="0"/>
                <w:sz w:val="22"/>
              </w:rPr>
              <w:t>匚国家级</w:t>
            </w:r>
            <w:r w:rsidRPr="0075546D">
              <w:rPr>
                <w:rFonts w:ascii="Times New Roman" w:eastAsia="宋体" w:hAnsi="Times New Roman" w:cs="Times New Roman" w:hint="eastAsia"/>
                <w:color w:val="FF0000"/>
                <w:kern w:val="0"/>
                <w:sz w:val="22"/>
              </w:rPr>
              <w:t xml:space="preserve">   </w:t>
            </w:r>
            <w:r w:rsidRPr="0075546D">
              <w:rPr>
                <w:rFonts w:ascii="Times New Roman" w:eastAsia="宋体" w:hAnsi="Times New Roman" w:cs="Times New Roman" w:hint="eastAsia"/>
                <w:color w:val="FF0000"/>
                <w:kern w:val="0"/>
                <w:sz w:val="22"/>
              </w:rPr>
              <w:t>匚省（市）级（如不适用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Calibri" w:eastAsia="宋体" w:hAnsi="Calibri" w:cs="Times New Roman" w:hint="eastAsia"/>
                <w:sz w:val="22"/>
              </w:rPr>
              <w:t>“高新技术企业”认定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r w:rsidRPr="0075546D">
              <w:rPr>
                <w:rFonts w:ascii="Times New Roman" w:eastAsia="宋体" w:hAnsi="Times New Roman" w:cs="Times New Roman" w:hint="eastAsia"/>
                <w:color w:val="FF0000"/>
                <w:kern w:val="0"/>
                <w:sz w:val="22"/>
              </w:rPr>
              <w:t>匚是（如不适用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32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详细情况</w:t>
            </w:r>
          </w:p>
        </w:tc>
        <w:tc>
          <w:tcPr>
            <w:tcW w:w="6521" w:type="dxa"/>
            <w:shd w:val="clear" w:color="auto" w:fill="auto"/>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公司</w:t>
            </w:r>
            <w:r w:rsidRPr="0075546D">
              <w:rPr>
                <w:rFonts w:ascii="宋体" w:eastAsia="宋体" w:hAnsi="宋体" w:cs="Times New Roman"/>
                <w:i/>
                <w:color w:val="FF0000"/>
                <w:szCs w:val="44"/>
              </w:rPr>
              <w:t>应</w:t>
            </w:r>
            <w:r w:rsidRPr="0075546D">
              <w:rPr>
                <w:rFonts w:ascii="宋体" w:eastAsia="宋体" w:hAnsi="宋体" w:cs="Times New Roman" w:hint="eastAsia"/>
                <w:i/>
                <w:color w:val="FF0000"/>
                <w:szCs w:val="44"/>
              </w:rPr>
              <w:t>披露获得相关认定的类别</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时间</w:t>
            </w:r>
            <w:r w:rsidRPr="0075546D">
              <w:rPr>
                <w:rFonts w:ascii="宋体" w:eastAsia="宋体" w:hAnsi="宋体" w:cs="Times New Roman"/>
                <w:i/>
                <w:color w:val="FF0000"/>
                <w:szCs w:val="44"/>
              </w:rPr>
              <w:t>、批次、</w:t>
            </w:r>
            <w:r w:rsidRPr="0075546D">
              <w:rPr>
                <w:rFonts w:ascii="宋体" w:eastAsia="宋体" w:hAnsi="宋体" w:cs="Times New Roman" w:hint="eastAsia"/>
                <w:i/>
                <w:color w:val="FF0000"/>
                <w:szCs w:val="44"/>
              </w:rPr>
              <w:t>认定有效期等信息，</w:t>
            </w:r>
            <w:r w:rsidRPr="0075546D">
              <w:rPr>
                <w:rFonts w:ascii="宋体" w:eastAsia="宋体" w:hAnsi="宋体" w:cs="Times New Roman"/>
                <w:i/>
                <w:color w:val="FF0000"/>
                <w:szCs w:val="44"/>
              </w:rPr>
              <w:t>可以</w:t>
            </w:r>
            <w:r w:rsidRPr="0075546D">
              <w:rPr>
                <w:rFonts w:ascii="宋体" w:eastAsia="宋体" w:hAnsi="宋体" w:cs="Times New Roman" w:hint="eastAsia"/>
                <w:i/>
                <w:color w:val="FF0000"/>
                <w:szCs w:val="44"/>
              </w:rPr>
              <w:t>简要介绍获得相关</w:t>
            </w:r>
            <w:r w:rsidRPr="0075546D">
              <w:rPr>
                <w:rFonts w:ascii="宋体" w:eastAsia="宋体" w:hAnsi="宋体" w:cs="Times New Roman"/>
                <w:i/>
                <w:color w:val="FF0000"/>
                <w:szCs w:val="44"/>
              </w:rPr>
              <w:t>认定的</w:t>
            </w:r>
            <w:r w:rsidRPr="0075546D">
              <w:rPr>
                <w:rFonts w:ascii="宋体" w:eastAsia="宋体" w:hAnsi="宋体" w:cs="Times New Roman" w:hint="eastAsia"/>
                <w:i/>
                <w:color w:val="FF0000"/>
                <w:szCs w:val="44"/>
              </w:rPr>
              <w:t>主要指标依据、对公司的经营影响、</w:t>
            </w:r>
            <w:r w:rsidRPr="0075546D">
              <w:rPr>
                <w:rFonts w:ascii="宋体" w:eastAsia="宋体" w:hAnsi="宋体" w:cs="Times New Roman"/>
                <w:i/>
                <w:color w:val="FF0000"/>
                <w:szCs w:val="44"/>
              </w:rPr>
              <w:t>未来发展目标或方向等。</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其中</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专精特新“小巨人”企业认定依据应</w:t>
            </w:r>
            <w:r w:rsidRPr="0075546D">
              <w:rPr>
                <w:rFonts w:ascii="宋体" w:eastAsia="宋体" w:hAnsi="宋体" w:cs="Times New Roman"/>
                <w:i/>
                <w:color w:val="FF0000"/>
                <w:szCs w:val="44"/>
              </w:rPr>
              <w:t>为</w:t>
            </w:r>
            <w:r w:rsidRPr="0075546D">
              <w:rPr>
                <w:rFonts w:ascii="宋体" w:eastAsia="宋体" w:hAnsi="宋体" w:cs="Times New Roman" w:hint="eastAsia"/>
                <w:i/>
                <w:color w:val="FF0000"/>
                <w:szCs w:val="44"/>
              </w:rPr>
              <w:t>《优质中小企业梯度培育管理暂行办法》；</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制造业单项冠军认定依据应为《关于加快培育发展制造业优质企业的指导意见》（工信部联政法〔2021〕70号）和《制造业单项冠军企业培育提升专项行动实施方案》（工信部产</w:t>
            </w:r>
            <w:r w:rsidRPr="0075546D">
              <w:rPr>
                <w:rFonts w:ascii="宋体" w:eastAsia="宋体" w:hAnsi="宋体" w:cs="Times New Roman" w:hint="eastAsia"/>
                <w:i/>
                <w:color w:val="FF0000"/>
                <w:szCs w:val="44"/>
              </w:rPr>
              <w:lastRenderedPageBreak/>
              <w:t>业〔2016〕105号；高新技术企业认定依据</w:t>
            </w:r>
            <w:r w:rsidRPr="0075546D">
              <w:rPr>
                <w:rFonts w:ascii="宋体" w:eastAsia="宋体" w:hAnsi="宋体" w:cs="Times New Roman"/>
                <w:i/>
                <w:color w:val="FF0000"/>
                <w:szCs w:val="44"/>
              </w:rPr>
              <w:t>应为</w:t>
            </w:r>
            <w:r w:rsidRPr="0075546D">
              <w:rPr>
                <w:rFonts w:ascii="宋体" w:eastAsia="宋体" w:hAnsi="宋体" w:cs="Times New Roman" w:hint="eastAsia"/>
                <w:i/>
                <w:color w:val="FF0000"/>
                <w:szCs w:val="44"/>
              </w:rPr>
              <w:t>《高新技术企业认定管理办法》(国科发火〔2016〕32号)。</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lastRenderedPageBreak/>
        <w:t>二</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主要</w:t>
      </w:r>
      <w:r w:rsidRPr="0075546D">
        <w:rPr>
          <w:rFonts w:ascii="Calibri Light" w:eastAsia="微软雅黑" w:hAnsi="Calibri Light" w:cs="Times New Roman"/>
          <w:b/>
          <w:bCs/>
          <w:sz w:val="22"/>
          <w:szCs w:val="32"/>
        </w:rPr>
        <w:t>会计数据</w:t>
      </w:r>
      <w:r w:rsidRPr="0075546D">
        <w:rPr>
          <w:rFonts w:ascii="Calibri Light" w:eastAsia="微软雅黑" w:hAnsi="Calibri Light" w:cs="Times New Roman" w:hint="eastAsia"/>
          <w:b/>
          <w:bCs/>
          <w:sz w:val="22"/>
          <w:szCs w:val="32"/>
        </w:rPr>
        <w:t>和财务指标</w:t>
      </w:r>
    </w:p>
    <w:p w:rsidR="0075546D" w:rsidRPr="0075546D" w:rsidRDefault="0075546D" w:rsidP="003562AB">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860" w:type="dxa"/>
        <w:jc w:val="center"/>
        <w:tblLook w:val="04A0" w:firstRow="1" w:lastRow="0" w:firstColumn="1" w:lastColumn="0" w:noHBand="0" w:noVBand="1"/>
      </w:tblPr>
      <w:tblGrid>
        <w:gridCol w:w="3544"/>
        <w:gridCol w:w="1676"/>
        <w:gridCol w:w="1820"/>
        <w:gridCol w:w="1820"/>
      </w:tblGrid>
      <w:tr w:rsidR="0075546D" w:rsidRPr="0075546D" w:rsidTr="00541500">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9808D4" w:rsidRPr="0075546D" w:rsidTr="000C796F">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9808D4" w:rsidRPr="0075546D" w:rsidRDefault="009808D4" w:rsidP="009808D4">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r>
      <w:tr w:rsidR="009808D4" w:rsidRPr="0075546D" w:rsidTr="000C796F">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9808D4" w:rsidRPr="0075546D" w:rsidRDefault="009808D4" w:rsidP="009808D4">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利润</w:t>
            </w:r>
            <w:r>
              <w:rPr>
                <w:rFonts w:asciiTheme="minorEastAsia" w:hAnsiTheme="minorEastAsia"/>
                <w:color w:val="000000" w:themeColor="text1"/>
                <w:kern w:val="0"/>
                <w:sz w:val="22"/>
              </w:rPr>
              <w:t>总额</w:t>
            </w:r>
          </w:p>
        </w:tc>
        <w:tc>
          <w:tcPr>
            <w:tcW w:w="1676"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9808D4" w:rsidRPr="0075546D" w:rsidTr="000C796F">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9808D4" w:rsidRPr="0075546D" w:rsidRDefault="009808D4" w:rsidP="009808D4">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归属于</w:t>
            </w:r>
            <w:r>
              <w:rPr>
                <w:rFonts w:asciiTheme="minorEastAsia" w:hAnsiTheme="minorEastAsia"/>
                <w:color w:val="000000" w:themeColor="text1"/>
                <w:kern w:val="0"/>
                <w:sz w:val="22"/>
              </w:rPr>
              <w:t>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r>
      <w:tr w:rsidR="009808D4" w:rsidRPr="0075546D" w:rsidTr="000C796F">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tcPr>
          <w:p w:rsidR="009808D4" w:rsidRPr="0075546D" w:rsidRDefault="009808D4" w:rsidP="009808D4">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归属于</w:t>
            </w:r>
            <w:r>
              <w:rPr>
                <w:rFonts w:asciiTheme="minorEastAsia" w:hAnsiTheme="minorEastAsia"/>
                <w:color w:val="000000" w:themeColor="text1"/>
                <w:kern w:val="0"/>
                <w:sz w:val="22"/>
              </w:rPr>
              <w:t>挂牌公司股东的扣</w:t>
            </w:r>
            <w:r>
              <w:rPr>
                <w:rFonts w:asciiTheme="minorEastAsia" w:hAnsiTheme="minorEastAsia" w:hint="eastAsia"/>
                <w:color w:val="000000" w:themeColor="text1"/>
                <w:kern w:val="0"/>
                <w:sz w:val="22"/>
              </w:rPr>
              <w:t>除非经常性</w:t>
            </w:r>
            <w:r>
              <w:rPr>
                <w:rFonts w:asciiTheme="minorEastAsia" w:hAnsiTheme="minorEastAsia"/>
                <w:color w:val="000000" w:themeColor="text1"/>
                <w:kern w:val="0"/>
                <w:sz w:val="22"/>
              </w:rPr>
              <w:t>损益后的净利润</w:t>
            </w:r>
          </w:p>
        </w:tc>
        <w:tc>
          <w:tcPr>
            <w:tcW w:w="1676"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r>
      <w:tr w:rsidR="009808D4" w:rsidRPr="0075546D" w:rsidTr="000C796F">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tcPr>
          <w:p w:rsidR="009808D4" w:rsidRPr="0075546D" w:rsidRDefault="009808D4" w:rsidP="009808D4">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加权平均净资产收益率%（依据归属于</w:t>
            </w:r>
            <w:r>
              <w:rPr>
                <w:rFonts w:asciiTheme="minorEastAsia" w:hAnsiTheme="minorEastAsia"/>
                <w:color w:val="000000" w:themeColor="text1"/>
                <w:kern w:val="0"/>
                <w:sz w:val="22"/>
              </w:rPr>
              <w:t>挂牌公司股东的净利润计算</w:t>
            </w:r>
            <w:r>
              <w:rPr>
                <w:rFonts w:asciiTheme="minorEastAsia" w:hAnsiTheme="minorEastAsia" w:hint="eastAsia"/>
                <w:color w:val="000000" w:themeColor="text1"/>
                <w:kern w:val="0"/>
                <w:sz w:val="22"/>
              </w:rPr>
              <w:t>）</w:t>
            </w:r>
          </w:p>
        </w:tc>
        <w:tc>
          <w:tcPr>
            <w:tcW w:w="1676"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9808D4" w:rsidRPr="0075546D" w:rsidTr="000C796F">
        <w:trPr>
          <w:trHeight w:val="876"/>
          <w:jc w:val="center"/>
        </w:trPr>
        <w:tc>
          <w:tcPr>
            <w:tcW w:w="3544" w:type="dxa"/>
            <w:tcBorders>
              <w:top w:val="nil"/>
              <w:left w:val="single" w:sz="8" w:space="0" w:color="5B9BD5"/>
              <w:bottom w:val="single" w:sz="8" w:space="0" w:color="5B9BD5"/>
              <w:right w:val="single" w:sz="8" w:space="0" w:color="5B9BD5"/>
            </w:tcBorders>
            <w:shd w:val="clear" w:color="auto" w:fill="auto"/>
          </w:tcPr>
          <w:p w:rsidR="009808D4" w:rsidRPr="0075546D" w:rsidRDefault="009808D4" w:rsidP="009808D4">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加权平均净资产收益率%（依据归属于</w:t>
            </w:r>
            <w:r>
              <w:rPr>
                <w:rFonts w:asciiTheme="minorEastAsia" w:hAnsiTheme="minorEastAsia"/>
                <w:color w:val="000000" w:themeColor="text1"/>
                <w:kern w:val="0"/>
                <w:sz w:val="22"/>
              </w:rPr>
              <w:t>挂牌公司股东的扣</w:t>
            </w:r>
            <w:r>
              <w:rPr>
                <w:rFonts w:asciiTheme="minorEastAsia" w:hAnsiTheme="minorEastAsia" w:hint="eastAsia"/>
                <w:color w:val="000000" w:themeColor="text1"/>
                <w:kern w:val="0"/>
                <w:sz w:val="22"/>
              </w:rPr>
              <w:t>除非经常性</w:t>
            </w:r>
            <w:r>
              <w:rPr>
                <w:rFonts w:asciiTheme="minorEastAsia" w:hAnsiTheme="minorEastAsia"/>
                <w:color w:val="000000" w:themeColor="text1"/>
                <w:kern w:val="0"/>
                <w:sz w:val="22"/>
              </w:rPr>
              <w:t>损益后的净利润计算</w:t>
            </w:r>
            <w:r>
              <w:rPr>
                <w:rFonts w:asciiTheme="minorEastAsia" w:hAnsiTheme="minorEastAsia" w:hint="eastAsia"/>
                <w:color w:val="000000" w:themeColor="text1"/>
                <w:kern w:val="0"/>
                <w:sz w:val="22"/>
              </w:rPr>
              <w:t>）</w:t>
            </w:r>
          </w:p>
        </w:tc>
        <w:tc>
          <w:tcPr>
            <w:tcW w:w="1676"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9808D4" w:rsidRPr="0075546D" w:rsidTr="000C796F">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9808D4" w:rsidRPr="0075546D" w:rsidRDefault="009808D4" w:rsidP="009808D4">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75546D" w:rsidRDefault="009808D4" w:rsidP="009808D4">
            <w:pPr>
              <w:widowControl/>
              <w:jc w:val="center"/>
              <w:rPr>
                <w:rFonts w:ascii="宋体" w:eastAsia="宋体" w:hAnsi="宋体" w:cs="宋体"/>
                <w:color w:val="000000"/>
                <w:kern w:val="0"/>
                <w:sz w:val="22"/>
              </w:rPr>
            </w:pPr>
          </w:p>
        </w:tc>
      </w:tr>
      <w:tr w:rsidR="009808D4" w:rsidRPr="0075546D" w:rsidTr="000C796F">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9808D4" w:rsidRPr="00A02B8B" w:rsidRDefault="009808D4" w:rsidP="009808D4">
            <w:pPr>
              <w:widowControl/>
              <w:jc w:val="left"/>
              <w:rPr>
                <w:rFonts w:ascii="宋体" w:eastAsia="宋体" w:hAnsi="宋体" w:cs="宋体"/>
                <w:color w:val="000000"/>
                <w:kern w:val="0"/>
                <w:sz w:val="22"/>
              </w:rPr>
            </w:pPr>
            <w:r w:rsidRPr="00A02B8B">
              <w:rPr>
                <w:rFonts w:asciiTheme="minorEastAsia" w:hAnsiTheme="minorEastAsia" w:hint="eastAsia"/>
                <w:color w:val="000000" w:themeColor="text1"/>
                <w:kern w:val="0"/>
                <w:sz w:val="22"/>
              </w:rPr>
              <w:t>经营</w:t>
            </w:r>
            <w:r w:rsidRPr="00A02B8B">
              <w:rPr>
                <w:rFonts w:asciiTheme="minorEastAsia" w:hAnsiTheme="minorEastAsia"/>
                <w:color w:val="000000" w:themeColor="text1"/>
                <w:kern w:val="0"/>
                <w:sz w:val="22"/>
              </w:rPr>
              <w:t>活动</w:t>
            </w:r>
            <w:r w:rsidRPr="00A02B8B">
              <w:rPr>
                <w:rFonts w:asciiTheme="minorEastAsia" w:hAnsiTheme="minorEastAsia" w:hint="eastAsia"/>
                <w:color w:val="000000" w:themeColor="text1"/>
                <w:kern w:val="0"/>
                <w:sz w:val="22"/>
              </w:rPr>
              <w:t>产生的</w:t>
            </w:r>
            <w:r w:rsidRPr="00A02B8B">
              <w:rPr>
                <w:rFonts w:asciiTheme="minorEastAsia" w:hAnsiTheme="minorEastAsia"/>
                <w:color w:val="000000" w:themeColor="text1"/>
                <w:kern w:val="0"/>
                <w:sz w:val="22"/>
              </w:rPr>
              <w:t>现金流量净额</w:t>
            </w:r>
          </w:p>
        </w:tc>
        <w:tc>
          <w:tcPr>
            <w:tcW w:w="1676" w:type="dxa"/>
            <w:tcBorders>
              <w:top w:val="nil"/>
              <w:left w:val="nil"/>
              <w:bottom w:val="single" w:sz="8" w:space="0" w:color="5B9BD5"/>
              <w:right w:val="single" w:sz="8" w:space="0" w:color="5B9BD5"/>
            </w:tcBorders>
            <w:shd w:val="clear" w:color="auto" w:fill="auto"/>
            <w:vAlign w:val="center"/>
          </w:tcPr>
          <w:p w:rsidR="009808D4" w:rsidRPr="00A02B8B" w:rsidRDefault="009808D4" w:rsidP="009808D4">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9808D4" w:rsidRPr="000C796F" w:rsidRDefault="009808D4" w:rsidP="009808D4">
            <w:pPr>
              <w:widowControl/>
              <w:jc w:val="center"/>
              <w:rPr>
                <w:rFonts w:ascii="宋体" w:eastAsia="宋体" w:hAnsi="宋体" w:cs="宋体"/>
                <w:color w:val="000000"/>
                <w:kern w:val="0"/>
                <w:sz w:val="22"/>
                <w:highlight w:val="yellow"/>
              </w:rPr>
            </w:pPr>
          </w:p>
        </w:tc>
        <w:tc>
          <w:tcPr>
            <w:tcW w:w="1820" w:type="dxa"/>
            <w:tcBorders>
              <w:top w:val="nil"/>
              <w:left w:val="nil"/>
              <w:bottom w:val="single" w:sz="8" w:space="0" w:color="5B9BD5"/>
              <w:right w:val="single" w:sz="8" w:space="0" w:color="5B9BD5"/>
            </w:tcBorders>
            <w:shd w:val="clear" w:color="auto" w:fill="auto"/>
            <w:vAlign w:val="center"/>
          </w:tcPr>
          <w:p w:rsidR="009808D4" w:rsidRPr="000C796F" w:rsidRDefault="009808D4" w:rsidP="009808D4">
            <w:pPr>
              <w:widowControl/>
              <w:jc w:val="center"/>
              <w:rPr>
                <w:rFonts w:ascii="宋体" w:eastAsia="宋体" w:hAnsi="宋体" w:cs="宋体"/>
                <w:color w:val="000000"/>
                <w:kern w:val="0"/>
                <w:sz w:val="22"/>
                <w:highlight w:val="yellow"/>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净利润增长率%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三、财务状况分析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w:t>
      </w:r>
      <w:r w:rsidRPr="0075546D">
        <w:rPr>
          <w:rFonts w:ascii="Times New Roman" w:eastAsia="宋体" w:hAnsi="Times New Roman" w:cs="Times New Roman"/>
          <w:b/>
          <w:bCs/>
          <w:szCs w:val="32"/>
          <w:lang w:val="zh-CN"/>
        </w:rPr>
        <w:t>一）</w:t>
      </w:r>
      <w:r w:rsidRPr="0075546D">
        <w:rPr>
          <w:rFonts w:ascii="Times New Roman" w:eastAsia="宋体" w:hAnsi="Times New Roman" w:cs="Times New Roman" w:hint="eastAsia"/>
          <w:b/>
          <w:bCs/>
          <w:szCs w:val="32"/>
          <w:lang w:val="zh-CN"/>
        </w:rPr>
        <w:t>资产及负债状况分析</w:t>
      </w:r>
    </w:p>
    <w:p w:rsidR="0075546D" w:rsidRPr="0075546D" w:rsidRDefault="0075546D" w:rsidP="00782E31">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kern w:val="0"/>
                <w:sz w:val="22"/>
              </w:rPr>
              <w:t>上年</w:t>
            </w:r>
            <w:r w:rsidRPr="0075546D">
              <w:rPr>
                <w:rFonts w:ascii="宋体" w:eastAsia="宋体" w:hAnsi="宋体" w:cs="Times New Roman"/>
                <w:b/>
                <w:color w:val="000000"/>
                <w:kern w:val="0"/>
                <w:sz w:val="22"/>
              </w:rPr>
              <w:t>期末</w:t>
            </w:r>
          </w:p>
        </w:tc>
        <w:tc>
          <w:tcPr>
            <w:tcW w:w="1559"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tcPr>
          <w:p w:rsidR="0075546D" w:rsidRPr="0075546D" w:rsidRDefault="0075546D" w:rsidP="0075546D">
            <w:pPr>
              <w:tabs>
                <w:tab w:val="left" w:pos="5140"/>
              </w:tabs>
              <w:rPr>
                <w:rFonts w:ascii="宋体" w:eastAsia="宋体" w:hAnsi="宋体" w:cs="Times New Roman"/>
                <w:color w:val="000000"/>
                <w:sz w:val="22"/>
              </w:rPr>
            </w:pP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26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84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1986"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1559" w:type="dxa"/>
            <w:vMerge/>
          </w:tcPr>
          <w:p w:rsidR="0075546D" w:rsidRPr="0075546D" w:rsidRDefault="0075546D" w:rsidP="0075546D">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货币资金</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应收款项</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发放贷款及垫款</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递延所得税</w:t>
            </w:r>
            <w:r>
              <w:rPr>
                <w:rFonts w:asciiTheme="minorEastAsia" w:hAnsiTheme="minorEastAsia"/>
                <w:color w:val="000000" w:themeColor="text1"/>
                <w:sz w:val="22"/>
              </w:rPr>
              <w:t>资产</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lastRenderedPageBreak/>
              <w:t>短期</w:t>
            </w:r>
            <w:r>
              <w:rPr>
                <w:rFonts w:asciiTheme="minorEastAsia" w:hAnsiTheme="minorEastAsia"/>
                <w:color w:val="000000" w:themeColor="text1"/>
                <w:sz w:val="22"/>
              </w:rPr>
              <w:t>借款</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拆入</w:t>
            </w:r>
            <w:r>
              <w:rPr>
                <w:rFonts w:asciiTheme="minorEastAsia" w:hAnsiTheme="minorEastAsia"/>
                <w:color w:val="000000" w:themeColor="text1"/>
                <w:sz w:val="22"/>
              </w:rPr>
              <w:t>资金</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应付款项</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长期</w:t>
            </w:r>
            <w:r>
              <w:rPr>
                <w:rFonts w:asciiTheme="minorEastAsia" w:hAnsiTheme="minorEastAsia"/>
                <w:color w:val="000000" w:themeColor="text1"/>
                <w:sz w:val="22"/>
              </w:rPr>
              <w:t>借款</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Pr="0075546D" w:rsidRDefault="009808D4" w:rsidP="009808D4">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其他</w:t>
            </w:r>
            <w:r>
              <w:rPr>
                <w:rFonts w:asciiTheme="minorEastAsia" w:hAnsiTheme="minorEastAsia"/>
                <w:color w:val="000000" w:themeColor="text1"/>
                <w:sz w:val="22"/>
              </w:rPr>
              <w:t>负债</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1277" w:type="dxa"/>
          </w:tcPr>
          <w:p w:rsidR="009808D4" w:rsidRDefault="009808D4" w:rsidP="009808D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w:t>
            </w:r>
            <w:r>
              <w:rPr>
                <w:rFonts w:asciiTheme="minorEastAsia" w:hAnsiTheme="minorEastAsia"/>
                <w:color w:val="000000" w:themeColor="text1"/>
                <w:sz w:val="22"/>
              </w:rPr>
              <w:t>自动添行）</w:t>
            </w:r>
          </w:p>
        </w:tc>
        <w:tc>
          <w:tcPr>
            <w:tcW w:w="992" w:type="dxa"/>
          </w:tcPr>
          <w:p w:rsidR="009808D4" w:rsidRPr="0075546D" w:rsidRDefault="009808D4" w:rsidP="009808D4">
            <w:pPr>
              <w:tabs>
                <w:tab w:val="left" w:pos="5140"/>
              </w:tabs>
              <w:rPr>
                <w:rFonts w:ascii="宋体" w:eastAsia="宋体" w:hAnsi="宋体" w:cs="Times New Roman"/>
                <w:color w:val="000000"/>
                <w:sz w:val="22"/>
              </w:rPr>
            </w:pPr>
          </w:p>
        </w:tc>
        <w:tc>
          <w:tcPr>
            <w:tcW w:w="2268" w:type="dxa"/>
          </w:tcPr>
          <w:p w:rsidR="009808D4" w:rsidRPr="0075546D" w:rsidRDefault="009808D4" w:rsidP="009808D4">
            <w:pPr>
              <w:tabs>
                <w:tab w:val="left" w:pos="5140"/>
              </w:tabs>
              <w:rPr>
                <w:rFonts w:ascii="宋体" w:eastAsia="宋体" w:hAnsi="宋体" w:cs="Times New Roman"/>
                <w:color w:val="000000"/>
                <w:sz w:val="22"/>
              </w:rPr>
            </w:pPr>
          </w:p>
        </w:tc>
        <w:tc>
          <w:tcPr>
            <w:tcW w:w="849" w:type="dxa"/>
          </w:tcPr>
          <w:p w:rsidR="009808D4" w:rsidRPr="0075546D" w:rsidRDefault="009808D4" w:rsidP="009808D4">
            <w:pPr>
              <w:tabs>
                <w:tab w:val="left" w:pos="5140"/>
              </w:tabs>
              <w:rPr>
                <w:rFonts w:ascii="宋体" w:eastAsia="宋体" w:hAnsi="宋体" w:cs="Times New Roman"/>
                <w:color w:val="000000"/>
                <w:sz w:val="22"/>
              </w:rPr>
            </w:pPr>
          </w:p>
        </w:tc>
        <w:tc>
          <w:tcPr>
            <w:tcW w:w="1986" w:type="dxa"/>
          </w:tcPr>
          <w:p w:rsidR="009808D4" w:rsidRPr="0075546D" w:rsidRDefault="009808D4" w:rsidP="009808D4">
            <w:pPr>
              <w:tabs>
                <w:tab w:val="left" w:pos="5140"/>
              </w:tabs>
              <w:rPr>
                <w:rFonts w:ascii="宋体" w:eastAsia="宋体" w:hAnsi="宋体" w:cs="Times New Roman"/>
                <w:color w:val="000000"/>
                <w:sz w:val="22"/>
              </w:rPr>
            </w:pPr>
          </w:p>
        </w:tc>
        <w:tc>
          <w:tcPr>
            <w:tcW w:w="1559" w:type="dxa"/>
          </w:tcPr>
          <w:p w:rsidR="009808D4" w:rsidRPr="0075546D" w:rsidRDefault="009808D4" w:rsidP="009808D4">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autoSpaceDE w:val="0"/>
              <w:autoSpaceDN w:val="0"/>
              <w:adjustRightInd w:val="0"/>
              <w:spacing w:line="241" w:lineRule="atLeast"/>
              <w:textAlignment w:val="center"/>
              <w:rPr>
                <w:rFonts w:ascii="宋体" w:hAnsi="宋体"/>
                <w:color w:val="000000"/>
                <w:szCs w:val="44"/>
              </w:rPr>
            </w:pPr>
            <w:r w:rsidRPr="0075546D">
              <w:rPr>
                <w:rFonts w:ascii="宋体" w:hAnsi="宋体" w:hint="eastAsia"/>
                <w:i/>
                <w:color w:val="FF0000"/>
                <w:szCs w:val="44"/>
              </w:rPr>
              <w:t>注：对本期期末与上年期末相比变动达到或超过</w:t>
            </w:r>
            <w:r w:rsidRPr="0075546D">
              <w:rPr>
                <w:rFonts w:ascii="宋体" w:hAnsi="宋体"/>
                <w:i/>
                <w:color w:val="FF0000"/>
                <w:szCs w:val="44"/>
              </w:rPr>
              <w:t>30%的</w:t>
            </w:r>
            <w:r w:rsidRPr="0075546D">
              <w:rPr>
                <w:rFonts w:ascii="宋体" w:hAnsi="宋体" w:hint="eastAsia"/>
                <w:i/>
                <w:color w:val="FF0000"/>
                <w:szCs w:val="44"/>
              </w:rPr>
              <w:t>资产负债表科目</w:t>
            </w:r>
            <w:r w:rsidRPr="0075546D">
              <w:rPr>
                <w:rFonts w:ascii="宋体" w:hAnsi="宋体"/>
                <w:i/>
                <w:color w:val="FF0000"/>
                <w:szCs w:val="44"/>
              </w:rPr>
              <w:t>，应充分解释导致变动的原因。</w:t>
            </w:r>
            <w:r w:rsidR="00981982" w:rsidRPr="00807819">
              <w:rPr>
                <w:rFonts w:asciiTheme="minorEastAsia" w:eastAsiaTheme="minorEastAsia" w:hAnsiTheme="minorEastAsia" w:hint="eastAsia"/>
                <w:i/>
                <w:color w:val="FF0000"/>
                <w:szCs w:val="44"/>
              </w:rPr>
              <w:t>公司可免于分析金额占总资产10%以下的资产负债表科目。</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（二）经营情况分析</w:t>
      </w:r>
    </w:p>
    <w:p w:rsidR="003562AB" w:rsidRDefault="0075546D" w:rsidP="0075546D">
      <w:pPr>
        <w:rPr>
          <w:rFonts w:ascii="Calibri" w:eastAsia="宋体" w:hAnsi="Calibri" w:cs="Times New Roman"/>
          <w:b/>
          <w:color w:val="000000"/>
        </w:rPr>
      </w:pPr>
      <w:r w:rsidRPr="0075546D">
        <w:rPr>
          <w:rFonts w:ascii="Calibri" w:eastAsia="宋体" w:hAnsi="Calibri" w:cs="Times New Roman" w:hint="eastAsia"/>
          <w:b/>
          <w:color w:val="000000"/>
        </w:rPr>
        <w:t>1</w:t>
      </w:r>
      <w:r w:rsidRPr="0075546D">
        <w:rPr>
          <w:rFonts w:ascii="Calibri" w:eastAsia="宋体" w:hAnsi="Calibri" w:cs="Times New Roman" w:hint="eastAsia"/>
          <w:b/>
          <w:color w:val="000000"/>
        </w:rPr>
        <w:t>、利润构成</w:t>
      </w:r>
    </w:p>
    <w:p w:rsidR="0075546D" w:rsidRPr="0075546D" w:rsidRDefault="0075546D" w:rsidP="003562AB">
      <w:pPr>
        <w:jc w:val="right"/>
        <w:rPr>
          <w:rFonts w:ascii="Calibri" w:eastAsia="宋体" w:hAnsi="Calibri" w:cs="Times New Roman"/>
          <w:b/>
          <w:color w:val="000000"/>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708"/>
        <w:gridCol w:w="2127"/>
        <w:gridCol w:w="708"/>
        <w:gridCol w:w="2127"/>
        <w:gridCol w:w="1984"/>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上年同期</w:t>
            </w:r>
          </w:p>
        </w:tc>
        <w:tc>
          <w:tcPr>
            <w:tcW w:w="1984" w:type="dxa"/>
            <w:vMerge w:val="restart"/>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本期与</w:t>
            </w:r>
            <w:r w:rsidRPr="0075546D">
              <w:rPr>
                <w:rFonts w:ascii="宋体" w:eastAsia="宋体" w:hAnsi="宋体" w:cs="Times New Roman"/>
                <w:b/>
                <w:color w:val="000000"/>
                <w:sz w:val="22"/>
              </w:rPr>
              <w:t>上年同期金额</w:t>
            </w: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vAlign w:val="center"/>
          </w:tcPr>
          <w:p w:rsidR="0075546D" w:rsidRPr="0075546D" w:rsidRDefault="0075546D" w:rsidP="0075546D">
            <w:pPr>
              <w:tabs>
                <w:tab w:val="left" w:pos="5140"/>
              </w:tabs>
              <w:jc w:val="center"/>
              <w:rPr>
                <w:rFonts w:ascii="宋体" w:eastAsia="宋体" w:hAnsi="宋体" w:cs="Times New Roman"/>
                <w:color w:val="000000"/>
                <w:sz w:val="22"/>
              </w:rPr>
            </w:pPr>
          </w:p>
        </w:tc>
        <w:tc>
          <w:tcPr>
            <w:tcW w:w="70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12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占营业收入的</w:t>
            </w:r>
            <w:r w:rsidRPr="0075546D">
              <w:rPr>
                <w:rFonts w:ascii="宋体" w:eastAsia="宋体" w:hAnsi="宋体" w:cs="Times New Roman"/>
                <w:b/>
                <w:color w:val="000000"/>
                <w:sz w:val="22"/>
              </w:rPr>
              <w:t>比重%</w:t>
            </w:r>
          </w:p>
        </w:tc>
        <w:tc>
          <w:tcPr>
            <w:tcW w:w="70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12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占营业收入的</w:t>
            </w:r>
            <w:r w:rsidRPr="0075546D">
              <w:rPr>
                <w:rFonts w:ascii="宋体" w:eastAsia="宋体" w:hAnsi="宋体" w:cs="Times New Roman"/>
                <w:b/>
                <w:color w:val="000000"/>
                <w:sz w:val="22"/>
              </w:rPr>
              <w:t>比重%</w:t>
            </w:r>
          </w:p>
        </w:tc>
        <w:tc>
          <w:tcPr>
            <w:tcW w:w="1984" w:type="dxa"/>
            <w:vMerge/>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营业收入</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1984"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营业成本</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1984"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9808D4" w:rsidP="0075546D">
            <w:pPr>
              <w:tabs>
                <w:tab w:val="left" w:pos="5140"/>
              </w:tabs>
              <w:jc w:val="left"/>
              <w:rPr>
                <w:rFonts w:ascii="宋体" w:eastAsia="宋体" w:hAnsi="宋体" w:cs="Times New Roman"/>
                <w:color w:val="000000"/>
                <w:sz w:val="22"/>
              </w:rPr>
            </w:pPr>
            <w:r w:rsidRPr="009808D4">
              <w:rPr>
                <w:rFonts w:ascii="宋体" w:eastAsia="宋体" w:hAnsi="宋体" w:cs="Times New Roman" w:hint="eastAsia"/>
                <w:color w:val="000000"/>
                <w:sz w:val="22"/>
              </w:rPr>
              <w:t>净利润</w:t>
            </w:r>
          </w:p>
        </w:tc>
        <w:tc>
          <w:tcPr>
            <w:tcW w:w="708" w:type="dxa"/>
          </w:tcPr>
          <w:p w:rsidR="0075546D" w:rsidRPr="0075546D" w:rsidRDefault="0075546D" w:rsidP="00782E31">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c>
          <w:tcPr>
            <w:tcW w:w="708" w:type="dxa"/>
          </w:tcPr>
          <w:p w:rsidR="0075546D" w:rsidRPr="0075546D" w:rsidRDefault="0075546D" w:rsidP="00782E31">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c>
          <w:tcPr>
            <w:tcW w:w="1984"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p>
        </w:tc>
        <w:tc>
          <w:tcPr>
            <w:tcW w:w="1984" w:type="dxa"/>
          </w:tcPr>
          <w:p w:rsidR="0075546D" w:rsidRPr="0075546D" w:rsidRDefault="0075546D" w:rsidP="0075546D">
            <w:pPr>
              <w:tabs>
                <w:tab w:val="left" w:pos="5140"/>
              </w:tabs>
              <w:jc w:val="center"/>
              <w:rPr>
                <w:rFonts w:ascii="宋体" w:eastAsia="宋体" w:hAnsi="宋体" w:cs="Times New Roman"/>
                <w:color w:val="000000"/>
                <w:sz w:val="22"/>
              </w:rPr>
            </w:pPr>
          </w:p>
        </w:tc>
      </w:tr>
    </w:tbl>
    <w:p w:rsidR="0075546D" w:rsidRPr="0075546D" w:rsidRDefault="0075546D" w:rsidP="0075546D">
      <w:pPr>
        <w:rPr>
          <w:rFonts w:ascii="Calibri" w:eastAsia="宋体" w:hAnsi="Calibri" w:cs="Times New Roman"/>
          <w:color w:val="000000"/>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981982" w:rsidRDefault="0075546D" w:rsidP="00981982">
            <w:pPr>
              <w:autoSpaceDE w:val="0"/>
              <w:autoSpaceDN w:val="0"/>
              <w:adjustRightInd w:val="0"/>
              <w:spacing w:line="241" w:lineRule="atLeast"/>
              <w:ind w:firstLineChars="200" w:firstLine="400"/>
              <w:textAlignment w:val="center"/>
              <w:rPr>
                <w:rFonts w:asciiTheme="minorEastAsia" w:eastAsiaTheme="minorEastAsia" w:hAnsiTheme="minorEastAsia"/>
                <w:i/>
                <w:color w:val="FF0000"/>
                <w:szCs w:val="44"/>
              </w:rPr>
            </w:pPr>
            <w:r w:rsidRPr="0075546D">
              <w:rPr>
                <w:rFonts w:ascii="宋体" w:hAnsi="宋体" w:hint="eastAsia"/>
                <w:i/>
                <w:color w:val="FF0000"/>
                <w:szCs w:val="44"/>
              </w:rPr>
              <w:t>注：若</w:t>
            </w:r>
            <w:r w:rsidRPr="0075546D">
              <w:rPr>
                <w:rFonts w:ascii="宋体" w:hAnsi="宋体"/>
                <w:i/>
                <w:color w:val="FF0000"/>
                <w:szCs w:val="44"/>
              </w:rPr>
              <w:t>利润构成和利润来源发生重大变动，应当详细说明具体变动情况及原因。</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w:t>
            </w:r>
            <w:r w:rsidR="00981982">
              <w:rPr>
                <w:rFonts w:asciiTheme="minorEastAsia" w:eastAsiaTheme="minorEastAsia" w:hAnsiTheme="minorEastAsia" w:hint="eastAsia"/>
                <w:i/>
                <w:color w:val="FF0000"/>
                <w:szCs w:val="44"/>
              </w:rPr>
              <w:t>公司可免于分析金额占营业收入</w:t>
            </w:r>
            <w:r w:rsidR="00981982">
              <w:rPr>
                <w:rFonts w:asciiTheme="minorEastAsia" w:eastAsiaTheme="minorEastAsia" w:hAnsiTheme="minorEastAsia"/>
                <w:i/>
                <w:color w:val="FF0000"/>
                <w:szCs w:val="44"/>
              </w:rPr>
              <w:t>10%以下的利润表科目。</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2、</w:t>
      </w:r>
      <w:r w:rsidRPr="0075546D">
        <w:rPr>
          <w:rFonts w:ascii="宋体" w:eastAsia="宋体" w:hAnsi="宋体" w:cs="Times New Roman"/>
          <w:b/>
          <w:color w:val="000000"/>
          <w:szCs w:val="44"/>
        </w:rPr>
        <w:t>收入构成</w:t>
      </w:r>
    </w:p>
    <w:p w:rsidR="0075546D" w:rsidRPr="0075546D" w:rsidRDefault="0075546D" w:rsidP="0075546D">
      <w:pPr>
        <w:tabs>
          <w:tab w:val="left" w:pos="5140"/>
        </w:tabs>
        <w:jc w:val="right"/>
        <w:rPr>
          <w:rFonts w:ascii="Calibri" w:eastAsia="宋体" w:hAnsi="Calibri" w:cs="Times New Roman"/>
          <w:color w:val="000000"/>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32"/>
        <w:gridCol w:w="2233"/>
        <w:gridCol w:w="2233"/>
        <w:gridCol w:w="2233"/>
      </w:tblGrid>
      <w:tr w:rsidR="0075546D" w:rsidRPr="0075546D" w:rsidTr="00782E31">
        <w:tc>
          <w:tcPr>
            <w:tcW w:w="223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本期金额</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上期金额</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9808D4" w:rsidRPr="0075546D" w:rsidTr="00782E31">
        <w:tc>
          <w:tcPr>
            <w:tcW w:w="2232" w:type="dxa"/>
          </w:tcPr>
          <w:p w:rsidR="009808D4" w:rsidRPr="0075546D" w:rsidRDefault="009808D4" w:rsidP="009808D4">
            <w:pPr>
              <w:tabs>
                <w:tab w:val="left" w:pos="5140"/>
              </w:tabs>
              <w:jc w:val="center"/>
              <w:rPr>
                <w:rFonts w:ascii="宋体" w:eastAsia="宋体" w:hAnsi="宋体" w:cs="Times New Roman"/>
                <w:color w:val="000000"/>
                <w:sz w:val="22"/>
              </w:rPr>
            </w:pPr>
            <w:r>
              <w:rPr>
                <w:rFonts w:asciiTheme="minorEastAsia" w:hAnsiTheme="minorEastAsia" w:hint="eastAsia"/>
                <w:color w:val="000000" w:themeColor="text1"/>
                <w:sz w:val="22"/>
              </w:rPr>
              <w:t>利息收入</w:t>
            </w:r>
          </w:p>
        </w:tc>
        <w:tc>
          <w:tcPr>
            <w:tcW w:w="2233" w:type="dxa"/>
          </w:tcPr>
          <w:p w:rsidR="009808D4" w:rsidRPr="0075546D" w:rsidRDefault="009808D4" w:rsidP="009808D4">
            <w:pPr>
              <w:tabs>
                <w:tab w:val="left" w:pos="5140"/>
              </w:tabs>
              <w:rPr>
                <w:rFonts w:ascii="宋体" w:eastAsia="宋体" w:hAnsi="宋体" w:cs="Times New Roman"/>
                <w:color w:val="000000"/>
                <w:sz w:val="22"/>
              </w:rPr>
            </w:pPr>
          </w:p>
        </w:tc>
        <w:tc>
          <w:tcPr>
            <w:tcW w:w="2233" w:type="dxa"/>
          </w:tcPr>
          <w:p w:rsidR="009808D4" w:rsidRPr="0075546D" w:rsidRDefault="009808D4" w:rsidP="009808D4">
            <w:pPr>
              <w:tabs>
                <w:tab w:val="left" w:pos="5140"/>
              </w:tabs>
              <w:rPr>
                <w:rFonts w:ascii="宋体" w:eastAsia="宋体" w:hAnsi="宋体" w:cs="Times New Roman"/>
                <w:color w:val="000000"/>
                <w:sz w:val="22"/>
              </w:rPr>
            </w:pPr>
          </w:p>
        </w:tc>
        <w:tc>
          <w:tcPr>
            <w:tcW w:w="2233" w:type="dxa"/>
          </w:tcPr>
          <w:p w:rsidR="009808D4" w:rsidRPr="0075546D" w:rsidRDefault="009808D4" w:rsidP="009808D4">
            <w:pPr>
              <w:tabs>
                <w:tab w:val="left" w:pos="5140"/>
              </w:tabs>
              <w:rPr>
                <w:rFonts w:ascii="宋体" w:eastAsia="宋体" w:hAnsi="宋体" w:cs="Times New Roman"/>
                <w:color w:val="000000"/>
                <w:sz w:val="22"/>
              </w:rPr>
            </w:pPr>
          </w:p>
        </w:tc>
      </w:tr>
      <w:tr w:rsidR="009808D4" w:rsidRPr="0075546D" w:rsidTr="00782E31">
        <w:tc>
          <w:tcPr>
            <w:tcW w:w="2232" w:type="dxa"/>
          </w:tcPr>
          <w:p w:rsidR="009808D4" w:rsidRPr="0075546D" w:rsidRDefault="009808D4" w:rsidP="009808D4">
            <w:pPr>
              <w:tabs>
                <w:tab w:val="left" w:pos="5140"/>
              </w:tabs>
              <w:jc w:val="center"/>
              <w:rPr>
                <w:rFonts w:ascii="宋体" w:eastAsia="宋体" w:hAnsi="宋体" w:cs="Times New Roman"/>
                <w:color w:val="000000"/>
                <w:sz w:val="22"/>
              </w:rPr>
            </w:pPr>
            <w:r>
              <w:rPr>
                <w:rFonts w:asciiTheme="minorEastAsia" w:hAnsiTheme="minorEastAsia" w:hint="eastAsia"/>
                <w:color w:val="000000" w:themeColor="text1"/>
                <w:sz w:val="22"/>
              </w:rPr>
              <w:t>手续费</w:t>
            </w:r>
            <w:r>
              <w:rPr>
                <w:rFonts w:asciiTheme="minorEastAsia" w:hAnsiTheme="minorEastAsia"/>
                <w:color w:val="000000" w:themeColor="text1"/>
                <w:sz w:val="22"/>
              </w:rPr>
              <w:t>及佣金</w:t>
            </w:r>
            <w:r>
              <w:rPr>
                <w:rFonts w:asciiTheme="minorEastAsia" w:hAnsiTheme="minorEastAsia" w:hint="eastAsia"/>
                <w:color w:val="000000" w:themeColor="text1"/>
                <w:sz w:val="22"/>
              </w:rPr>
              <w:t>收入</w:t>
            </w:r>
          </w:p>
        </w:tc>
        <w:tc>
          <w:tcPr>
            <w:tcW w:w="2233" w:type="dxa"/>
          </w:tcPr>
          <w:p w:rsidR="009808D4" w:rsidRPr="0075546D" w:rsidRDefault="009808D4" w:rsidP="009808D4">
            <w:pPr>
              <w:tabs>
                <w:tab w:val="left" w:pos="5140"/>
              </w:tabs>
              <w:rPr>
                <w:rFonts w:ascii="宋体" w:eastAsia="宋体" w:hAnsi="宋体" w:cs="Times New Roman"/>
                <w:color w:val="000000"/>
                <w:sz w:val="22"/>
              </w:rPr>
            </w:pPr>
          </w:p>
        </w:tc>
        <w:tc>
          <w:tcPr>
            <w:tcW w:w="2233" w:type="dxa"/>
          </w:tcPr>
          <w:p w:rsidR="009808D4" w:rsidRPr="0075546D" w:rsidRDefault="009808D4" w:rsidP="009808D4">
            <w:pPr>
              <w:tabs>
                <w:tab w:val="left" w:pos="5140"/>
              </w:tabs>
              <w:rPr>
                <w:rFonts w:ascii="宋体" w:eastAsia="宋体" w:hAnsi="宋体" w:cs="Times New Roman"/>
                <w:color w:val="000000"/>
                <w:sz w:val="22"/>
              </w:rPr>
            </w:pPr>
          </w:p>
        </w:tc>
        <w:tc>
          <w:tcPr>
            <w:tcW w:w="2233" w:type="dxa"/>
          </w:tcPr>
          <w:p w:rsidR="009808D4" w:rsidRPr="0075546D" w:rsidRDefault="009808D4" w:rsidP="009808D4">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收入构成变动的原因</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注：若</w:t>
            </w:r>
            <w:r w:rsidRPr="0075546D">
              <w:rPr>
                <w:rFonts w:ascii="宋体" w:eastAsia="宋体" w:hAnsi="宋体" w:cs="Times New Roman"/>
                <w:i/>
                <w:color w:val="FF0000"/>
                <w:szCs w:val="44"/>
              </w:rPr>
              <w:t>收入构成发生重大变</w:t>
            </w:r>
            <w:r w:rsidRPr="0075546D">
              <w:rPr>
                <w:rFonts w:ascii="宋体" w:eastAsia="宋体" w:hAnsi="宋体" w:cs="Times New Roman" w:hint="eastAsia"/>
                <w:i/>
                <w:color w:val="FF0000"/>
                <w:szCs w:val="44"/>
              </w:rPr>
              <w:t>动</w:t>
            </w:r>
            <w:r w:rsidRPr="0075546D">
              <w:rPr>
                <w:rFonts w:ascii="宋体" w:eastAsia="宋体" w:hAnsi="宋体" w:cs="Times New Roman"/>
                <w:i/>
                <w:color w:val="FF0000"/>
                <w:szCs w:val="44"/>
              </w:rPr>
              <w:t>，应当详细说明具体变动情况及原因。</w:t>
            </w:r>
            <w:r w:rsidRPr="0075546D">
              <w:rPr>
                <w:rFonts w:ascii="宋体" w:eastAsia="宋体" w:hAnsi="宋体" w:cs="Times New Roman" w:hint="eastAsia"/>
                <w:i/>
                <w:color w:val="FF0000"/>
                <w:szCs w:val="44"/>
              </w:rPr>
              <w:t>对与上年同期相比变动达到或超过</w:t>
            </w:r>
            <w:r w:rsidRPr="0075546D">
              <w:rPr>
                <w:rFonts w:ascii="宋体" w:eastAsia="宋体" w:hAnsi="宋体" w:cs="Times New Roman"/>
                <w:i/>
                <w:color w:val="FF0000"/>
                <w:szCs w:val="44"/>
              </w:rPr>
              <w:t>30%的项目，应充分解释导致变动的原因。</w:t>
            </w:r>
          </w:p>
        </w:tc>
      </w:tr>
    </w:tbl>
    <w:p w:rsidR="0075546D" w:rsidRDefault="009808D4" w:rsidP="0075546D">
      <w:pPr>
        <w:tabs>
          <w:tab w:val="left" w:pos="5140"/>
        </w:tabs>
        <w:rPr>
          <w:rFonts w:ascii="宋体" w:eastAsia="宋体" w:hAnsi="宋体" w:cs="Times New Roman"/>
          <w:i/>
          <w:color w:val="FF0000"/>
          <w:szCs w:val="44"/>
        </w:rPr>
      </w:pPr>
      <w:r>
        <w:rPr>
          <w:rFonts w:ascii="宋体" w:eastAsia="宋体" w:hAnsi="宋体" w:cs="Times New Roman"/>
          <w:b/>
          <w:color w:val="000000"/>
          <w:szCs w:val="44"/>
        </w:rPr>
        <w:t>3</w:t>
      </w:r>
      <w:r w:rsidRPr="0075546D">
        <w:rPr>
          <w:rFonts w:ascii="宋体" w:eastAsia="宋体" w:hAnsi="宋体" w:cs="Times New Roman" w:hint="eastAsia"/>
          <w:b/>
          <w:color w:val="000000"/>
          <w:szCs w:val="44"/>
        </w:rPr>
        <w:t>、</w:t>
      </w:r>
      <w:r w:rsidRPr="009808D4">
        <w:rPr>
          <w:rFonts w:ascii="宋体" w:eastAsia="宋体" w:hAnsi="宋体" w:cs="Times New Roman" w:hint="eastAsia"/>
          <w:b/>
          <w:color w:val="000000"/>
          <w:szCs w:val="44"/>
        </w:rPr>
        <w:t>业务及管理费构成</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843"/>
        <w:gridCol w:w="2552"/>
        <w:gridCol w:w="2268"/>
        <w:gridCol w:w="3118"/>
      </w:tblGrid>
      <w:tr w:rsidR="00E61F08" w:rsidTr="005D3024">
        <w:tc>
          <w:tcPr>
            <w:tcW w:w="1843" w:type="dxa"/>
            <w:shd w:val="pct10" w:color="auto" w:fill="auto"/>
            <w:vAlign w:val="center"/>
          </w:tcPr>
          <w:p w:rsidR="00E61F08" w:rsidRDefault="00E61F08" w:rsidP="005D30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项目</w:t>
            </w:r>
          </w:p>
        </w:tc>
        <w:tc>
          <w:tcPr>
            <w:tcW w:w="2552" w:type="dxa"/>
            <w:shd w:val="pct10" w:color="auto" w:fill="auto"/>
            <w:vAlign w:val="center"/>
          </w:tcPr>
          <w:p w:rsidR="00E61F08" w:rsidRDefault="00E61F08" w:rsidP="005D30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本期金额</w:t>
            </w:r>
          </w:p>
        </w:tc>
        <w:tc>
          <w:tcPr>
            <w:tcW w:w="2268" w:type="dxa"/>
            <w:shd w:val="pct10" w:color="auto" w:fill="auto"/>
            <w:vAlign w:val="center"/>
          </w:tcPr>
          <w:p w:rsidR="00E61F08" w:rsidRDefault="00E61F08" w:rsidP="005D30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上期</w:t>
            </w:r>
            <w:r>
              <w:rPr>
                <w:rFonts w:asciiTheme="minorEastAsia" w:hAnsiTheme="minorEastAsia"/>
                <w:b/>
                <w:color w:val="000000" w:themeColor="text1"/>
                <w:sz w:val="22"/>
              </w:rPr>
              <w:t>金额</w:t>
            </w:r>
          </w:p>
        </w:tc>
        <w:tc>
          <w:tcPr>
            <w:tcW w:w="3118" w:type="dxa"/>
            <w:shd w:val="pct10" w:color="auto" w:fill="auto"/>
          </w:tcPr>
          <w:p w:rsidR="00E61F08" w:rsidRDefault="00E61F08" w:rsidP="005D30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w:t>
            </w:r>
            <w:r>
              <w:rPr>
                <w:rFonts w:asciiTheme="minorEastAsia" w:hAnsiTheme="minorEastAsia"/>
                <w:b/>
                <w:color w:val="000000" w:themeColor="text1"/>
                <w:sz w:val="22"/>
              </w:rPr>
              <w:t>比例</w:t>
            </w:r>
            <w:r>
              <w:rPr>
                <w:rFonts w:asciiTheme="minorEastAsia" w:hAnsiTheme="minorEastAsia" w:hint="eastAsia"/>
                <w:b/>
                <w:color w:val="000000" w:themeColor="text1"/>
                <w:sz w:val="22"/>
              </w:rPr>
              <w:t>%</w:t>
            </w:r>
          </w:p>
        </w:tc>
      </w:tr>
      <w:tr w:rsidR="00E61F08" w:rsidTr="005D3024">
        <w:tc>
          <w:tcPr>
            <w:tcW w:w="1843" w:type="dxa"/>
          </w:tcPr>
          <w:p w:rsidR="00E61F08" w:rsidRDefault="00E61F08" w:rsidP="005D3024">
            <w:pPr>
              <w:tabs>
                <w:tab w:val="left" w:pos="5140"/>
              </w:tabs>
              <w:jc w:val="left"/>
              <w:rPr>
                <w:rFonts w:asciiTheme="minorEastAsia" w:hAnsiTheme="minorEastAsia"/>
                <w:color w:val="000000" w:themeColor="text1"/>
                <w:sz w:val="22"/>
              </w:rPr>
            </w:pPr>
          </w:p>
        </w:tc>
        <w:tc>
          <w:tcPr>
            <w:tcW w:w="2552" w:type="dxa"/>
          </w:tcPr>
          <w:p w:rsidR="00E61F08" w:rsidRDefault="00E61F08" w:rsidP="005D3024">
            <w:pPr>
              <w:tabs>
                <w:tab w:val="left" w:pos="5140"/>
              </w:tabs>
              <w:rPr>
                <w:rFonts w:asciiTheme="minorEastAsia" w:hAnsiTheme="minorEastAsia"/>
                <w:color w:val="000000" w:themeColor="text1"/>
                <w:sz w:val="22"/>
              </w:rPr>
            </w:pPr>
          </w:p>
        </w:tc>
        <w:tc>
          <w:tcPr>
            <w:tcW w:w="2268" w:type="dxa"/>
          </w:tcPr>
          <w:p w:rsidR="00E61F08" w:rsidRDefault="00E61F08" w:rsidP="005D3024">
            <w:pPr>
              <w:tabs>
                <w:tab w:val="left" w:pos="5140"/>
              </w:tabs>
              <w:rPr>
                <w:rFonts w:asciiTheme="minorEastAsia" w:hAnsiTheme="minorEastAsia"/>
                <w:color w:val="000000" w:themeColor="text1"/>
                <w:sz w:val="22"/>
              </w:rPr>
            </w:pPr>
          </w:p>
        </w:tc>
        <w:tc>
          <w:tcPr>
            <w:tcW w:w="3118" w:type="dxa"/>
          </w:tcPr>
          <w:p w:rsidR="00E61F08" w:rsidRDefault="00E61F08" w:rsidP="005D3024">
            <w:pPr>
              <w:tabs>
                <w:tab w:val="left" w:pos="5140"/>
              </w:tabs>
              <w:rPr>
                <w:rFonts w:asciiTheme="minorEastAsia" w:hAnsiTheme="minorEastAsia"/>
                <w:color w:val="000000" w:themeColor="text1"/>
                <w:sz w:val="22"/>
              </w:rPr>
            </w:pPr>
          </w:p>
        </w:tc>
      </w:tr>
      <w:tr w:rsidR="00E61F08" w:rsidTr="005D3024">
        <w:tc>
          <w:tcPr>
            <w:tcW w:w="1843" w:type="dxa"/>
          </w:tcPr>
          <w:p w:rsidR="00E61F08" w:rsidRDefault="00E61F08" w:rsidP="005D3024">
            <w:pPr>
              <w:tabs>
                <w:tab w:val="left" w:pos="5140"/>
              </w:tabs>
              <w:jc w:val="left"/>
              <w:rPr>
                <w:rFonts w:asciiTheme="minorEastAsia" w:hAnsiTheme="minorEastAsia"/>
                <w:color w:val="000000" w:themeColor="text1"/>
                <w:sz w:val="22"/>
              </w:rPr>
            </w:pPr>
          </w:p>
        </w:tc>
        <w:tc>
          <w:tcPr>
            <w:tcW w:w="2552" w:type="dxa"/>
          </w:tcPr>
          <w:p w:rsidR="00E61F08" w:rsidRDefault="00E61F08" w:rsidP="005D3024">
            <w:pPr>
              <w:tabs>
                <w:tab w:val="left" w:pos="5140"/>
              </w:tabs>
              <w:rPr>
                <w:rFonts w:asciiTheme="minorEastAsia" w:hAnsiTheme="minorEastAsia"/>
                <w:color w:val="000000" w:themeColor="text1"/>
                <w:sz w:val="22"/>
              </w:rPr>
            </w:pPr>
          </w:p>
        </w:tc>
        <w:tc>
          <w:tcPr>
            <w:tcW w:w="2268" w:type="dxa"/>
          </w:tcPr>
          <w:p w:rsidR="00E61F08" w:rsidRDefault="00E61F08" w:rsidP="005D3024">
            <w:pPr>
              <w:tabs>
                <w:tab w:val="left" w:pos="5140"/>
              </w:tabs>
              <w:rPr>
                <w:rFonts w:asciiTheme="minorEastAsia" w:hAnsiTheme="minorEastAsia"/>
                <w:color w:val="000000" w:themeColor="text1"/>
                <w:sz w:val="22"/>
              </w:rPr>
            </w:pPr>
          </w:p>
        </w:tc>
        <w:tc>
          <w:tcPr>
            <w:tcW w:w="3118" w:type="dxa"/>
          </w:tcPr>
          <w:p w:rsidR="00E61F08" w:rsidRDefault="00E61F08" w:rsidP="005D3024">
            <w:pPr>
              <w:tabs>
                <w:tab w:val="left" w:pos="5140"/>
              </w:tabs>
              <w:rPr>
                <w:rFonts w:asciiTheme="minorEastAsia" w:hAnsiTheme="minorEastAsia"/>
                <w:color w:val="000000" w:themeColor="text1"/>
                <w:sz w:val="22"/>
              </w:rPr>
            </w:pPr>
          </w:p>
        </w:tc>
      </w:tr>
      <w:tr w:rsidR="00E61F08" w:rsidTr="005D3024">
        <w:tc>
          <w:tcPr>
            <w:tcW w:w="1843" w:type="dxa"/>
          </w:tcPr>
          <w:p w:rsidR="00E61F08" w:rsidRDefault="00E61F08" w:rsidP="005D3024">
            <w:pPr>
              <w:tabs>
                <w:tab w:val="left" w:pos="5140"/>
              </w:tabs>
              <w:jc w:val="left"/>
              <w:rPr>
                <w:rFonts w:asciiTheme="minorEastAsia" w:hAnsiTheme="minorEastAsia"/>
                <w:color w:val="000000" w:themeColor="text1"/>
                <w:sz w:val="22"/>
              </w:rPr>
            </w:pPr>
          </w:p>
        </w:tc>
        <w:tc>
          <w:tcPr>
            <w:tcW w:w="2552" w:type="dxa"/>
          </w:tcPr>
          <w:p w:rsidR="00E61F08" w:rsidRDefault="00E61F08" w:rsidP="005D3024">
            <w:pPr>
              <w:tabs>
                <w:tab w:val="left" w:pos="5140"/>
              </w:tabs>
              <w:rPr>
                <w:rFonts w:asciiTheme="minorEastAsia" w:hAnsiTheme="minorEastAsia"/>
                <w:color w:val="000000" w:themeColor="text1"/>
                <w:sz w:val="22"/>
              </w:rPr>
            </w:pPr>
          </w:p>
        </w:tc>
        <w:tc>
          <w:tcPr>
            <w:tcW w:w="2268" w:type="dxa"/>
          </w:tcPr>
          <w:p w:rsidR="00E61F08" w:rsidRDefault="00E61F08" w:rsidP="005D3024">
            <w:pPr>
              <w:tabs>
                <w:tab w:val="left" w:pos="5140"/>
              </w:tabs>
              <w:rPr>
                <w:rFonts w:asciiTheme="minorEastAsia" w:hAnsiTheme="minorEastAsia"/>
                <w:color w:val="000000" w:themeColor="text1"/>
                <w:sz w:val="22"/>
              </w:rPr>
            </w:pPr>
          </w:p>
        </w:tc>
        <w:tc>
          <w:tcPr>
            <w:tcW w:w="3118" w:type="dxa"/>
          </w:tcPr>
          <w:p w:rsidR="00E61F08" w:rsidRDefault="00E61F08" w:rsidP="005D3024">
            <w:pPr>
              <w:tabs>
                <w:tab w:val="left" w:pos="5140"/>
              </w:tabs>
              <w:rPr>
                <w:rFonts w:asciiTheme="minorEastAsia" w:hAnsiTheme="minorEastAsia"/>
                <w:color w:val="000000" w:themeColor="text1"/>
                <w:sz w:val="22"/>
              </w:rPr>
            </w:pPr>
          </w:p>
        </w:tc>
      </w:tr>
      <w:tr w:rsidR="00E61F08" w:rsidTr="005D3024">
        <w:tc>
          <w:tcPr>
            <w:tcW w:w="1843" w:type="dxa"/>
          </w:tcPr>
          <w:p w:rsidR="00E61F08" w:rsidRDefault="00E61F08" w:rsidP="005D3024">
            <w:pPr>
              <w:tabs>
                <w:tab w:val="left" w:pos="5140"/>
              </w:tabs>
              <w:jc w:val="left"/>
              <w:rPr>
                <w:rFonts w:asciiTheme="minorEastAsia" w:hAnsiTheme="minorEastAsia"/>
                <w:color w:val="000000" w:themeColor="text1"/>
                <w:sz w:val="22"/>
              </w:rPr>
            </w:pPr>
            <w:r>
              <w:rPr>
                <w:rFonts w:asciiTheme="minorEastAsia" w:hAnsiTheme="minorEastAsia"/>
                <w:color w:val="000000" w:themeColor="text1"/>
                <w:sz w:val="22"/>
              </w:rPr>
              <w:t xml:space="preserve">     （自动添行）</w:t>
            </w:r>
          </w:p>
        </w:tc>
        <w:tc>
          <w:tcPr>
            <w:tcW w:w="2552" w:type="dxa"/>
          </w:tcPr>
          <w:p w:rsidR="00E61F08" w:rsidRDefault="00E61F08" w:rsidP="005D3024">
            <w:pPr>
              <w:tabs>
                <w:tab w:val="left" w:pos="5140"/>
              </w:tabs>
              <w:rPr>
                <w:rFonts w:asciiTheme="minorEastAsia" w:hAnsiTheme="minorEastAsia"/>
                <w:color w:val="000000" w:themeColor="text1"/>
                <w:sz w:val="22"/>
              </w:rPr>
            </w:pPr>
          </w:p>
        </w:tc>
        <w:tc>
          <w:tcPr>
            <w:tcW w:w="2268" w:type="dxa"/>
          </w:tcPr>
          <w:p w:rsidR="00E61F08" w:rsidRDefault="00E61F08" w:rsidP="005D3024">
            <w:pPr>
              <w:tabs>
                <w:tab w:val="left" w:pos="5140"/>
              </w:tabs>
              <w:rPr>
                <w:rFonts w:asciiTheme="minorEastAsia" w:hAnsiTheme="minorEastAsia"/>
                <w:color w:val="000000" w:themeColor="text1"/>
                <w:sz w:val="22"/>
              </w:rPr>
            </w:pPr>
          </w:p>
        </w:tc>
        <w:tc>
          <w:tcPr>
            <w:tcW w:w="3118" w:type="dxa"/>
          </w:tcPr>
          <w:p w:rsidR="00E61F08" w:rsidRDefault="00E61F08" w:rsidP="005D3024">
            <w:pPr>
              <w:tabs>
                <w:tab w:val="left" w:pos="5140"/>
              </w:tabs>
              <w:rPr>
                <w:rFonts w:asciiTheme="minorEastAsia" w:hAnsiTheme="minorEastAsia"/>
                <w:color w:val="000000" w:themeColor="text1"/>
                <w:sz w:val="22"/>
              </w:rPr>
            </w:pPr>
          </w:p>
        </w:tc>
      </w:tr>
      <w:tr w:rsidR="00E61F08" w:rsidTr="005D3024">
        <w:tc>
          <w:tcPr>
            <w:tcW w:w="1843" w:type="dxa"/>
          </w:tcPr>
          <w:p w:rsidR="00E61F08" w:rsidRDefault="00E61F08" w:rsidP="005D30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合计</w:t>
            </w:r>
          </w:p>
        </w:tc>
        <w:tc>
          <w:tcPr>
            <w:tcW w:w="2552" w:type="dxa"/>
          </w:tcPr>
          <w:p w:rsidR="00E61F08" w:rsidRDefault="00E61F08" w:rsidP="005D3024">
            <w:pPr>
              <w:tabs>
                <w:tab w:val="left" w:pos="5140"/>
              </w:tabs>
              <w:rPr>
                <w:rFonts w:asciiTheme="minorEastAsia" w:hAnsiTheme="minorEastAsia"/>
                <w:b/>
                <w:color w:val="000000" w:themeColor="text1"/>
                <w:sz w:val="22"/>
              </w:rPr>
            </w:pPr>
          </w:p>
        </w:tc>
        <w:tc>
          <w:tcPr>
            <w:tcW w:w="2268" w:type="dxa"/>
          </w:tcPr>
          <w:p w:rsidR="00E61F08" w:rsidRDefault="00E61F08" w:rsidP="005D3024">
            <w:pPr>
              <w:tabs>
                <w:tab w:val="left" w:pos="5140"/>
              </w:tabs>
              <w:rPr>
                <w:rFonts w:asciiTheme="minorEastAsia" w:hAnsiTheme="minorEastAsia"/>
                <w:b/>
                <w:color w:val="000000" w:themeColor="text1"/>
                <w:sz w:val="22"/>
              </w:rPr>
            </w:pPr>
          </w:p>
        </w:tc>
        <w:tc>
          <w:tcPr>
            <w:tcW w:w="3118" w:type="dxa"/>
          </w:tcPr>
          <w:p w:rsidR="00E61F08" w:rsidRDefault="00E61F08" w:rsidP="005D3024">
            <w:pPr>
              <w:tabs>
                <w:tab w:val="left" w:pos="5140"/>
              </w:tabs>
              <w:rPr>
                <w:rFonts w:asciiTheme="minorEastAsia" w:hAnsiTheme="minorEastAsia"/>
                <w:b/>
                <w:color w:val="000000" w:themeColor="text1"/>
                <w:sz w:val="22"/>
              </w:rPr>
            </w:pPr>
          </w:p>
        </w:tc>
      </w:tr>
    </w:tbl>
    <w:p w:rsidR="00E61F08" w:rsidRDefault="00E61F08" w:rsidP="00E61F08">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业务及</w:t>
      </w:r>
      <w:r>
        <w:rPr>
          <w:rFonts w:asciiTheme="minorEastAsia" w:hAnsiTheme="minorEastAsia"/>
          <w:b/>
          <w:color w:val="000000" w:themeColor="text1"/>
          <w:szCs w:val="44"/>
        </w:rPr>
        <w:t>管理费</w:t>
      </w:r>
      <w:r>
        <w:rPr>
          <w:rFonts w:asciiTheme="minorEastAsia" w:hAnsiTheme="minorEastAsia" w:hint="eastAsia"/>
          <w:b/>
          <w:color w:val="000000" w:themeColor="text1"/>
          <w:szCs w:val="44"/>
        </w:rPr>
        <w:t>构成变动的原因：</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E61F08" w:rsidTr="005D3024">
        <w:tc>
          <w:tcPr>
            <w:tcW w:w="9781" w:type="dxa"/>
          </w:tcPr>
          <w:p w:rsidR="00E61F08" w:rsidRDefault="00E61F08" w:rsidP="005D3024">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 xml:space="preserve"> </w:t>
            </w:r>
            <w:r>
              <w:rPr>
                <w:rFonts w:asciiTheme="minorEastAsia" w:hAnsiTheme="minorEastAsia" w:hint="eastAsia"/>
                <w:i/>
                <w:color w:val="FF0000"/>
                <w:szCs w:val="44"/>
              </w:rPr>
              <w:t>对于上述分类列示项目的重大变动（达到或超过</w:t>
            </w:r>
            <w:r>
              <w:rPr>
                <w:rFonts w:asciiTheme="minorEastAsia" w:hAnsiTheme="minorEastAsia"/>
                <w:i/>
                <w:color w:val="FF0000"/>
                <w:szCs w:val="44"/>
              </w:rPr>
              <w:t>3</w:t>
            </w:r>
            <w:r>
              <w:rPr>
                <w:rFonts w:asciiTheme="minorEastAsia" w:hAnsiTheme="minorEastAsia" w:hint="eastAsia"/>
                <w:i/>
                <w:color w:val="FF0000"/>
                <w:szCs w:val="44"/>
              </w:rPr>
              <w:t>0%），应充分解释导致变动的原因。</w:t>
            </w:r>
          </w:p>
          <w:p w:rsidR="00E61F08" w:rsidRDefault="00E61F08" w:rsidP="005D3024">
            <w:pPr>
              <w:tabs>
                <w:tab w:val="left" w:pos="5140"/>
              </w:tabs>
              <w:rPr>
                <w:rFonts w:asciiTheme="minorEastAsia" w:hAnsiTheme="minorEastAsia"/>
                <w:color w:val="000000" w:themeColor="text1"/>
                <w:szCs w:val="44"/>
              </w:rPr>
            </w:pPr>
          </w:p>
        </w:tc>
      </w:tr>
    </w:tbl>
    <w:p w:rsidR="00E61F08" w:rsidRPr="00E61F08" w:rsidRDefault="00E61F08" w:rsidP="0075546D">
      <w:pPr>
        <w:tabs>
          <w:tab w:val="left" w:pos="5140"/>
        </w:tabs>
        <w:rPr>
          <w:rFonts w:ascii="宋体" w:eastAsia="宋体" w:hAnsi="宋体" w:cs="Times New Roman"/>
          <w:i/>
          <w:color w:val="FF0000"/>
          <w:szCs w:val="44"/>
        </w:rPr>
      </w:pP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（三）</w:t>
      </w:r>
      <w:r w:rsidRPr="0075546D">
        <w:rPr>
          <w:rFonts w:ascii="Times New Roman" w:eastAsia="宋体" w:hAnsi="Times New Roman" w:cs="Times New Roman"/>
          <w:b/>
          <w:bCs/>
          <w:szCs w:val="32"/>
          <w:lang w:val="zh-CN"/>
        </w:rPr>
        <w:t>现金流量</w:t>
      </w:r>
      <w:r w:rsidRPr="0075546D">
        <w:rPr>
          <w:rFonts w:ascii="Times New Roman" w:eastAsia="宋体" w:hAnsi="Times New Roman" w:cs="Times New Roman" w:hint="eastAsia"/>
          <w:b/>
          <w:bCs/>
          <w:szCs w:val="32"/>
          <w:lang w:val="zh-CN"/>
        </w:rPr>
        <w:t>分析</w:t>
      </w:r>
    </w:p>
    <w:p w:rsidR="0075546D" w:rsidRPr="0075546D" w:rsidRDefault="0075546D" w:rsidP="0075546D">
      <w:pPr>
        <w:jc w:val="right"/>
        <w:rPr>
          <w:rFonts w:ascii="宋体" w:eastAsia="宋体" w:hAnsi="宋体" w:cs="Times New Roman"/>
          <w:b/>
          <w:szCs w:val="44"/>
        </w:rPr>
      </w:pPr>
      <w:r w:rsidRPr="0075546D">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75546D" w:rsidRPr="0075546D" w:rsidTr="00782E31">
        <w:tc>
          <w:tcPr>
            <w:tcW w:w="340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项目</w:t>
            </w:r>
          </w:p>
        </w:tc>
        <w:tc>
          <w:tcPr>
            <w:tcW w:w="1701"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本期金额</w:t>
            </w:r>
          </w:p>
        </w:tc>
        <w:tc>
          <w:tcPr>
            <w:tcW w:w="184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上期金额</w:t>
            </w:r>
          </w:p>
        </w:tc>
        <w:tc>
          <w:tcPr>
            <w:tcW w:w="1984" w:type="dxa"/>
            <w:shd w:val="pct10" w:color="auto" w:fill="auto"/>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变动比例%</w:t>
            </w: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经营活动产生的现金流量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投资活动产生的现金流量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筹资活动产生的现金流量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b/>
                <w:color w:val="000000"/>
                <w:sz w:val="22"/>
              </w:rPr>
            </w:pPr>
          </w:p>
        </w:tc>
        <w:tc>
          <w:tcPr>
            <w:tcW w:w="1843" w:type="dxa"/>
          </w:tcPr>
          <w:p w:rsidR="0075546D" w:rsidRPr="0075546D" w:rsidRDefault="0075546D" w:rsidP="0075546D">
            <w:pPr>
              <w:tabs>
                <w:tab w:val="left" w:pos="5140"/>
              </w:tabs>
              <w:rPr>
                <w:rFonts w:ascii="宋体" w:hAnsi="宋体"/>
                <w:b/>
                <w:color w:val="000000"/>
                <w:sz w:val="22"/>
              </w:rPr>
            </w:pPr>
          </w:p>
        </w:tc>
        <w:tc>
          <w:tcPr>
            <w:tcW w:w="1984" w:type="dxa"/>
          </w:tcPr>
          <w:p w:rsidR="0075546D" w:rsidRPr="0075546D" w:rsidRDefault="0075546D" w:rsidP="0075546D">
            <w:pPr>
              <w:tabs>
                <w:tab w:val="left" w:pos="5140"/>
              </w:tabs>
              <w:rPr>
                <w:rFonts w:ascii="宋体" w:hAnsi="宋体"/>
                <w:b/>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30%的财务数据，应充分解释导致变动的原因。若本</w:t>
            </w:r>
            <w:r w:rsidRPr="0075546D">
              <w:rPr>
                <w:rFonts w:ascii="宋体" w:hAnsi="宋体" w:hint="eastAsia"/>
                <w:i/>
                <w:color w:val="FF0000"/>
                <w:szCs w:val="44"/>
              </w:rPr>
              <w:t>报告期</w:t>
            </w:r>
            <w:r w:rsidRPr="0075546D">
              <w:rPr>
                <w:rFonts w:ascii="宋体" w:hAnsi="宋体"/>
                <w:i/>
                <w:color w:val="FF0000"/>
                <w:szCs w:val="44"/>
              </w:rPr>
              <w:t>公司经营活动产生的现金流量与净利润存在重大差异的，公司应当详细解释原因。</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四</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投资状况分析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（一）主要控股子公司、参股公司情况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75546D" w:rsidRPr="0075546D" w:rsidRDefault="0075546D" w:rsidP="0075546D">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35"/>
        <w:gridCol w:w="1562"/>
        <w:gridCol w:w="1166"/>
        <w:gridCol w:w="1168"/>
        <w:gridCol w:w="1165"/>
        <w:gridCol w:w="1167"/>
        <w:gridCol w:w="1165"/>
        <w:gridCol w:w="1167"/>
      </w:tblGrid>
      <w:tr w:rsidR="0075546D" w:rsidRPr="0075546D" w:rsidTr="006F0092">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净利润</w:t>
            </w:r>
          </w:p>
        </w:tc>
      </w:tr>
      <w:tr w:rsidR="0075546D" w:rsidRPr="0075546D" w:rsidTr="006F0092">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r w:rsidRPr="0075546D">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r>
      <w:tr w:rsidR="006F0092" w:rsidRPr="0075546D" w:rsidTr="006F0092">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主要参股公司业务分析</w:t>
      </w:r>
    </w:p>
    <w:p w:rsidR="0075546D" w:rsidRPr="0075546D" w:rsidRDefault="0075546D" w:rsidP="0075546D">
      <w:pPr>
        <w:ind w:leftChars="86" w:left="181"/>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75546D" w:rsidRPr="0075546D" w:rsidTr="006F0092">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持有目的</w:t>
            </w:r>
          </w:p>
        </w:tc>
      </w:tr>
      <w:tr w:rsidR="0075546D"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r>
      <w:tr w:rsidR="006F0092"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r>
    </w:tbl>
    <w:p w:rsidR="00846AA5" w:rsidRPr="00846AA5" w:rsidRDefault="007E0DFC" w:rsidP="00846AA5">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Pr="0075546D">
        <w:rPr>
          <w:rFonts w:ascii="Times New Roman" w:eastAsia="宋体" w:hAnsi="Times New Roman" w:cs="Times New Roman" w:hint="eastAsia"/>
          <w:b/>
          <w:bCs/>
          <w:szCs w:val="32"/>
          <w:lang w:val="zh-CN"/>
        </w:rPr>
        <w:t>）</w:t>
      </w:r>
      <w:r w:rsidR="00846AA5" w:rsidRPr="00846AA5">
        <w:rPr>
          <w:rFonts w:ascii="Times New Roman" w:eastAsia="宋体" w:hAnsi="Times New Roman" w:cs="Times New Roman" w:hint="eastAsia"/>
          <w:b/>
          <w:bCs/>
          <w:szCs w:val="32"/>
          <w:lang w:val="zh-CN"/>
        </w:rPr>
        <w:t>理财产品投资情况</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p w:rsidR="00846AA5" w:rsidRPr="00846AA5" w:rsidRDefault="00846AA5" w:rsidP="00846AA5">
      <w:pPr>
        <w:ind w:firstLineChars="3550" w:firstLine="7455"/>
        <w:rPr>
          <w:rFonts w:ascii="Calibri" w:eastAsia="宋体" w:hAnsi="Calibri" w:cs="Times New Roman"/>
          <w:b/>
          <w:color w:val="000000"/>
        </w:rPr>
      </w:pPr>
      <w:r w:rsidRPr="00846AA5">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846AA5" w:rsidRPr="00846AA5" w:rsidTr="0083638B">
        <w:trPr>
          <w:trHeight w:val="1478"/>
          <w:jc w:val="center"/>
        </w:trPr>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理财产品类型</w:t>
            </w:r>
          </w:p>
        </w:tc>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资金来源</w:t>
            </w:r>
          </w:p>
        </w:tc>
        <w:tc>
          <w:tcPr>
            <w:tcW w:w="1794"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未到期余额</w:t>
            </w:r>
          </w:p>
        </w:tc>
        <w:tc>
          <w:tcPr>
            <w:tcW w:w="1843"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逾期未收回金额</w:t>
            </w:r>
          </w:p>
        </w:tc>
        <w:tc>
          <w:tcPr>
            <w:tcW w:w="2551"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预期无法收回本金或存在其他可能导致减值的情形对公司的影响说明</w:t>
            </w: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r w:rsidRPr="00846AA5">
              <w:rPr>
                <w:rFonts w:ascii="宋体" w:eastAsia="宋体" w:hAnsi="宋体" w:cs="Times New Roman" w:hint="eastAsia"/>
                <w:i/>
                <w:color w:val="FF0000"/>
                <w:sz w:val="22"/>
              </w:rPr>
              <w:t>（银行理财产品</w:t>
            </w:r>
            <w:r w:rsidRPr="00846AA5">
              <w:rPr>
                <w:rFonts w:ascii="宋体" w:eastAsia="宋体" w:hAnsi="宋体" w:cs="Times New Roman"/>
                <w:i/>
                <w:color w:val="FF0000"/>
                <w:sz w:val="22"/>
              </w:rPr>
              <w:t>/券商理财产品/信托理财产品/其他产品）</w:t>
            </w:r>
          </w:p>
        </w:tc>
        <w:tc>
          <w:tcPr>
            <w:tcW w:w="0" w:type="auto"/>
            <w:vAlign w:val="center"/>
          </w:tcPr>
          <w:p w:rsidR="00846AA5" w:rsidRPr="00846AA5" w:rsidRDefault="00846AA5" w:rsidP="00846AA5">
            <w:pPr>
              <w:tabs>
                <w:tab w:val="left" w:pos="5140"/>
              </w:tabs>
              <w:rPr>
                <w:rFonts w:ascii="宋体" w:eastAsia="宋体" w:hAnsi="宋体" w:cs="Times New Roman"/>
                <w:i/>
                <w:color w:val="FF0000"/>
                <w:sz w:val="22"/>
              </w:rPr>
            </w:pPr>
            <w:r w:rsidRPr="00846AA5">
              <w:rPr>
                <w:rFonts w:ascii="宋体" w:eastAsia="宋体" w:hAnsi="宋体" w:cs="Times New Roman" w:hint="eastAsia"/>
                <w:i/>
                <w:color w:val="FF0000"/>
                <w:sz w:val="22"/>
              </w:rPr>
              <w:t>（自有资金/募集资金/借贷资金/其他）</w:t>
            </w: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i/>
                <w:color w:val="000000"/>
                <w:sz w:val="22"/>
              </w:rPr>
            </w:pPr>
            <w:r w:rsidRPr="00846AA5">
              <w:rPr>
                <w:rFonts w:ascii="宋体" w:eastAsia="宋体" w:hAnsi="宋体" w:cs="Times New Roman" w:hint="eastAsia"/>
                <w:i/>
                <w:color w:val="FF0000"/>
                <w:sz w:val="22"/>
              </w:rPr>
              <w:t>不存在</w:t>
            </w:r>
            <w:r w:rsidRPr="00846AA5">
              <w:rPr>
                <w:rFonts w:ascii="宋体" w:eastAsia="宋体" w:hAnsi="宋体" w:cs="Times New Roman"/>
                <w:i/>
                <w:color w:val="FF0000"/>
                <w:sz w:val="22"/>
              </w:rPr>
              <w:t>/</w:t>
            </w:r>
            <w:r w:rsidRPr="00846AA5">
              <w:rPr>
                <w:rFonts w:ascii="宋体" w:eastAsia="宋体" w:hAnsi="宋体" w:cs="Times New Roman" w:hint="eastAsia"/>
                <w:i/>
                <w:color w:val="FF0000"/>
                <w:sz w:val="22"/>
              </w:rPr>
              <w:t>存在，</w:t>
            </w:r>
            <w:r w:rsidRPr="00846AA5">
              <w:rPr>
                <w:rFonts w:ascii="宋体" w:eastAsia="宋体" w:hAnsi="宋体" w:cs="Times New Roman"/>
                <w:i/>
                <w:color w:val="FF0000"/>
                <w:sz w:val="22"/>
              </w:rPr>
              <w:t>请自行填写</w:t>
            </w:r>
          </w:p>
        </w:tc>
      </w:tr>
      <w:tr w:rsidR="00846AA5" w:rsidRPr="00846AA5" w:rsidTr="0083638B">
        <w:trPr>
          <w:trHeight w:val="353"/>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r w:rsidRPr="00846AA5">
              <w:rPr>
                <w:rFonts w:ascii="宋体" w:eastAsia="宋体" w:hAnsi="宋体" w:cs="Times New Roman" w:hint="eastAsia"/>
                <w:color w:val="000000"/>
                <w:sz w:val="22"/>
              </w:rPr>
              <w:t>-</w:t>
            </w: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color w:val="000000"/>
                <w:sz w:val="22"/>
              </w:rPr>
            </w:pP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color w:val="000000"/>
                <w:sz w:val="22"/>
              </w:rPr>
              <w:t>（自动添行</w:t>
            </w:r>
            <w:r w:rsidRPr="00846AA5">
              <w:rPr>
                <w:rFonts w:ascii="宋体" w:eastAsia="宋体" w:hAnsi="宋体" w:cs="Times New Roman"/>
                <w:color w:val="000000"/>
                <w:sz w:val="22"/>
              </w:rPr>
              <w:t>）</w:t>
            </w:r>
          </w:p>
        </w:tc>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tcPr>
          <w:p w:rsidR="00846AA5" w:rsidRPr="00846AA5" w:rsidRDefault="00846AA5" w:rsidP="00846AA5">
            <w:pPr>
              <w:tabs>
                <w:tab w:val="left" w:pos="5140"/>
              </w:tabs>
              <w:rPr>
                <w:rFonts w:ascii="宋体" w:eastAsia="宋体" w:hAnsi="宋体" w:cs="Times New Roman"/>
                <w:b/>
                <w:color w:val="000000"/>
                <w:sz w:val="22"/>
              </w:rPr>
            </w:pPr>
          </w:p>
        </w:tc>
      </w:tr>
      <w:tr w:rsidR="00846AA5" w:rsidRPr="00846AA5" w:rsidTr="0083638B">
        <w:trPr>
          <w:trHeight w:val="367"/>
          <w:jc w:val="center"/>
        </w:trPr>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合计</w:t>
            </w:r>
          </w:p>
        </w:tc>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w:t>
            </w:r>
          </w:p>
        </w:tc>
        <w:tc>
          <w:tcPr>
            <w:tcW w:w="1794"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shd w:val="clear" w:color="auto" w:fill="auto"/>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b/>
                <w:color w:val="000000"/>
                <w:sz w:val="22"/>
              </w:rPr>
              <w:t>-</w:t>
            </w:r>
          </w:p>
        </w:tc>
      </w:tr>
    </w:tbl>
    <w:p w:rsidR="0075546D" w:rsidRPr="0075546D" w:rsidRDefault="007E0DFC" w:rsidP="0075546D">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lastRenderedPageBreak/>
        <w:t>（三</w:t>
      </w:r>
      <w:r w:rsidR="0075546D" w:rsidRPr="0075546D">
        <w:rPr>
          <w:rFonts w:ascii="Times New Roman" w:eastAsia="宋体" w:hAnsi="Times New Roman" w:cs="Times New Roman" w:hint="eastAsia"/>
          <w:b/>
          <w:bCs/>
          <w:szCs w:val="32"/>
          <w:lang w:val="zh-CN"/>
        </w:rPr>
        <w:t>）公司控制的结构化主体情况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75546D" w:rsidRPr="0075546D" w:rsidTr="0075546D">
        <w:tc>
          <w:tcPr>
            <w:tcW w:w="9639" w:type="dxa"/>
          </w:tcPr>
          <w:p w:rsidR="0075546D" w:rsidRPr="0075546D" w:rsidRDefault="0075546D" w:rsidP="006F0092">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FF2B61" w:rsidRPr="00FF2B61" w:rsidRDefault="007E0DFC"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（四</w:t>
      </w:r>
      <w:r w:rsidR="00FF2B61">
        <w:rPr>
          <w:rFonts w:ascii="Times New Roman" w:eastAsia="宋体" w:hAnsi="Times New Roman" w:cs="Times New Roman" w:hint="eastAsia"/>
          <w:b/>
          <w:bCs/>
          <w:szCs w:val="32"/>
          <w:lang w:val="zh-CN"/>
        </w:rPr>
        <w:t>）</w:t>
      </w:r>
      <w:r w:rsidR="00FF2B61" w:rsidRPr="00FF2B61">
        <w:rPr>
          <w:rFonts w:ascii="Times New Roman" w:eastAsia="宋体" w:hAnsi="Times New Roman" w:cs="Times New Roman" w:hint="eastAsia"/>
          <w:b/>
          <w:bCs/>
          <w:szCs w:val="32"/>
          <w:lang w:val="zh-CN"/>
        </w:rPr>
        <w:t>合并范围内包含私募基金管理人的情况</w:t>
      </w:r>
    </w:p>
    <w:p w:rsidR="00FF2B61" w:rsidRPr="0075546D" w:rsidRDefault="00FF2B61" w:rsidP="00FF2B61">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FF2B61" w:rsidRPr="0075546D" w:rsidTr="00541500">
        <w:tc>
          <w:tcPr>
            <w:tcW w:w="9639" w:type="dxa"/>
            <w:tcBorders>
              <w:top w:val="single" w:sz="4" w:space="0" w:color="5B9BD5"/>
              <w:left w:val="single" w:sz="4" w:space="0" w:color="5B9BD5"/>
              <w:bottom w:val="single" w:sz="4" w:space="0" w:color="5B9BD5"/>
              <w:right w:val="single" w:sz="4" w:space="0" w:color="5B9BD5"/>
            </w:tcBorders>
          </w:tcPr>
          <w:p w:rsidR="00FF2B61" w:rsidRPr="0075546D" w:rsidRDefault="00FF2B61" w:rsidP="00FF2B61">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rsidR="0075546D" w:rsidRPr="0075546D" w:rsidRDefault="00F10843"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五</w:t>
      </w:r>
      <w:r w:rsidR="0075546D" w:rsidRPr="0075546D">
        <w:rPr>
          <w:rFonts w:ascii="Calibri Light" w:eastAsia="微软雅黑" w:hAnsi="Calibri Light" w:cs="Times New Roman" w:hint="eastAsia"/>
          <w:b/>
          <w:bCs/>
          <w:sz w:val="22"/>
          <w:szCs w:val="32"/>
        </w:rPr>
        <w:t>、公司面临的重大风险分析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5546D" w:rsidRPr="0075546D" w:rsidTr="00541500">
        <w:trPr>
          <w:trHeight w:val="378"/>
        </w:trPr>
        <w:tc>
          <w:tcPr>
            <w:tcW w:w="3686"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重大风险事项名称</w:t>
            </w:r>
          </w:p>
        </w:tc>
        <w:tc>
          <w:tcPr>
            <w:tcW w:w="5953"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w:t>
            </w:r>
            <w:r w:rsidRPr="0075546D">
              <w:rPr>
                <w:rFonts w:ascii="宋体" w:eastAsia="宋体" w:hAnsi="宋体" w:cs="Times New Roman"/>
                <w:b/>
                <w:color w:val="000000"/>
                <w:kern w:val="0"/>
                <w:sz w:val="22"/>
              </w:rPr>
              <w:t>事项</w:t>
            </w:r>
            <w:r w:rsidRPr="0075546D">
              <w:rPr>
                <w:rFonts w:ascii="宋体" w:eastAsia="宋体" w:hAnsi="宋体" w:cs="Times New Roman" w:hint="eastAsia"/>
                <w:b/>
                <w:color w:val="000000"/>
                <w:kern w:val="0"/>
                <w:sz w:val="22"/>
              </w:rPr>
              <w:t>简要</w:t>
            </w:r>
            <w:r w:rsidRPr="0075546D">
              <w:rPr>
                <w:rFonts w:ascii="宋体" w:eastAsia="宋体" w:hAnsi="宋体" w:cs="Times New Roman"/>
                <w:b/>
                <w:color w:val="000000"/>
                <w:kern w:val="0"/>
                <w:sz w:val="22"/>
              </w:rPr>
              <w:t>描述</w:t>
            </w:r>
          </w:p>
        </w:tc>
      </w:tr>
      <w:tr w:rsidR="0075546D" w:rsidRPr="0075546D" w:rsidTr="00541500">
        <w:trPr>
          <w:trHeight w:val="378"/>
        </w:trPr>
        <w:tc>
          <w:tcPr>
            <w:tcW w:w="3686" w:type="dxa"/>
            <w:shd w:val="clear" w:color="auto" w:fill="auto"/>
            <w:vAlign w:val="center"/>
          </w:tcPr>
          <w:p w:rsidR="0075546D" w:rsidRPr="0075546D" w:rsidRDefault="0075546D" w:rsidP="0075546D">
            <w:pPr>
              <w:rPr>
                <w:rFonts w:ascii="宋体" w:eastAsia="宋体" w:hAnsi="宋体" w:cs="Times New Roman"/>
                <w:color w:val="000000"/>
                <w:kern w:val="0"/>
                <w:sz w:val="22"/>
              </w:rPr>
            </w:pPr>
          </w:p>
        </w:tc>
        <w:tc>
          <w:tcPr>
            <w:tcW w:w="5953" w:type="dxa"/>
            <w:shd w:val="clear" w:color="auto" w:fill="auto"/>
            <w:vAlign w:val="center"/>
          </w:tcPr>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注2：公司应当对持续经营能力进行评价，分析并说明可能对公司持续经营能力有重大影响的事项。</w:t>
            </w:r>
          </w:p>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i/>
                <w:color w:val="FF0000"/>
                <w:szCs w:val="44"/>
              </w:rPr>
              <w:t>注3：公司应分类列示公司相关及行业相关风险，精准、清晰、充分、具体地披露风险信息。</w:t>
            </w:r>
          </w:p>
        </w:tc>
      </w:tr>
      <w:tr w:rsidR="0075546D" w:rsidRPr="0075546D" w:rsidTr="00541500">
        <w:trPr>
          <w:trHeight w:val="399"/>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r w:rsidRPr="0075546D">
              <w:rPr>
                <w:rFonts w:ascii="宋体" w:eastAsia="宋体" w:hAnsi="宋体" w:cs="Times New Roman"/>
                <w:color w:val="000000"/>
                <w:kern w:val="0"/>
                <w:sz w:val="22"/>
              </w:rPr>
              <w:t>）</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p>
          <w:p w:rsidR="0075546D" w:rsidRPr="0075546D" w:rsidRDefault="0075546D" w:rsidP="0075546D">
            <w:pPr>
              <w:rPr>
                <w:rFonts w:ascii="宋体" w:eastAsia="宋体" w:hAnsi="宋体" w:cs="Times New Roman"/>
                <w:color w:val="000000"/>
                <w:kern w:val="0"/>
                <w:sz w:val="22"/>
              </w:rPr>
            </w:pPr>
          </w:p>
        </w:tc>
      </w:tr>
      <w:tr w:rsidR="0075546D" w:rsidRPr="0075546D" w:rsidTr="00541500">
        <w:trPr>
          <w:trHeight w:val="378"/>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本期</w:t>
            </w:r>
            <w:r w:rsidR="006F0092">
              <w:rPr>
                <w:rFonts w:ascii="宋体" w:eastAsia="宋体" w:hAnsi="宋体" w:cs="Times New Roman"/>
                <w:color w:val="000000"/>
                <w:kern w:val="0"/>
                <w:sz w:val="22"/>
              </w:rPr>
              <w:t>重大风险是否发生重大变化</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方正书宋_GBK" w:hint="eastAsia"/>
                <w:color w:val="FF0000"/>
                <w:kern w:val="0"/>
                <w:sz w:val="22"/>
                <w:lang w:val="zh-CN"/>
              </w:rPr>
              <w:t>（</w:t>
            </w:r>
            <w:r w:rsidRPr="0075546D">
              <w:rPr>
                <w:rFonts w:ascii="Times New Roman" w:eastAsia="宋体" w:hAnsi="Times New Roman" w:cs="Times New Roman" w:hint="eastAsia"/>
                <w:color w:val="FF0000"/>
                <w:kern w:val="0"/>
                <w:sz w:val="22"/>
              </w:rPr>
              <w:t>本期</w:t>
            </w:r>
            <w:r w:rsidRPr="0075546D">
              <w:rPr>
                <w:rFonts w:ascii="Times New Roman" w:eastAsia="宋体" w:hAnsi="Times New Roman" w:cs="Times New Roman"/>
                <w:color w:val="FF0000"/>
                <w:kern w:val="0"/>
                <w:sz w:val="22"/>
              </w:rPr>
              <w:t>重大风险</w:t>
            </w:r>
            <w:r w:rsidRPr="0075546D">
              <w:rPr>
                <w:rFonts w:ascii="Times New Roman" w:eastAsia="宋体" w:hAnsi="Times New Roman" w:cs="Times New Roman" w:hint="eastAsia"/>
                <w:color w:val="FF0000"/>
                <w:kern w:val="0"/>
                <w:sz w:val="22"/>
              </w:rPr>
              <w:t>未</w:t>
            </w:r>
            <w:r w:rsidRPr="0075546D">
              <w:rPr>
                <w:rFonts w:ascii="Times New Roman" w:eastAsia="宋体" w:hAnsi="Times New Roman" w:cs="Times New Roman"/>
                <w:color w:val="FF0000"/>
                <w:kern w:val="0"/>
                <w:sz w:val="22"/>
              </w:rPr>
              <w:t>发生重大变化</w:t>
            </w:r>
            <w:r w:rsidRPr="0075546D">
              <w:rPr>
                <w:rFonts w:ascii="宋体" w:eastAsia="宋体" w:hAnsi="宋体" w:cs="方正书宋_GBK" w:hint="eastAsia"/>
                <w:color w:val="FF0000"/>
                <w:kern w:val="0"/>
                <w:sz w:val="22"/>
                <w:lang w:val="zh-CN"/>
              </w:rPr>
              <w:t>/重大</w:t>
            </w:r>
            <w:r w:rsidRPr="0075546D">
              <w:rPr>
                <w:rFonts w:ascii="宋体" w:eastAsia="宋体" w:hAnsi="宋体" w:cs="方正书宋_GBK"/>
                <w:color w:val="FF0000"/>
                <w:kern w:val="0"/>
                <w:sz w:val="22"/>
                <w:lang w:val="zh-CN"/>
              </w:rPr>
              <w:t>变化情况说明，自行填写）</w:t>
            </w:r>
          </w:p>
        </w:tc>
      </w:tr>
    </w:tbl>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注：第二节第一到第</w:t>
      </w:r>
      <w:r w:rsidR="00F10843">
        <w:rPr>
          <w:rFonts w:ascii="宋体" w:eastAsia="宋体" w:hAnsi="宋体" w:cs="Times New Roman" w:hint="eastAsia"/>
          <w:i/>
          <w:color w:val="FF0000"/>
          <w:szCs w:val="44"/>
        </w:rPr>
        <w:t>五</w:t>
      </w:r>
      <w:r w:rsidRPr="0075546D">
        <w:rPr>
          <w:rFonts w:ascii="宋体" w:eastAsia="宋体" w:hAnsi="宋体" w:cs="Times New Roman" w:hint="eastAsia"/>
          <w:i/>
          <w:color w:val="FF0000"/>
          <w:szCs w:val="44"/>
        </w:rPr>
        <w:t>项披露的部分内容如与财务报表附注相同的，公司可以建立相关查询索引，避免重复。</w:t>
      </w:r>
    </w:p>
    <w:p w:rsidR="0075546D" w:rsidRPr="009A5B79" w:rsidRDefault="0075546D" w:rsidP="0075546D">
      <w:pPr>
        <w:widowControl/>
        <w:rPr>
          <w:rFonts w:ascii="黑体" w:eastAsia="黑体" w:hAnsi="黑体" w:cs="Times New Roman"/>
          <w:color w:val="000000"/>
          <w:sz w:val="36"/>
          <w:szCs w:val="28"/>
        </w:rPr>
        <w:sectPr w:rsidR="0075546D" w:rsidRPr="009A5B79">
          <w:footerReference w:type="default" r:id="rId7"/>
          <w:pgSz w:w="11907" w:h="16840"/>
          <w:pgMar w:top="1440" w:right="1797" w:bottom="1440" w:left="1797" w:header="851" w:footer="992" w:gutter="0"/>
          <w:cols w:space="425"/>
          <w:docGrid w:type="lines" w:linePitch="312"/>
        </w:sectPr>
      </w:pPr>
    </w:p>
    <w:p w:rsidR="0075546D" w:rsidRPr="00506875" w:rsidRDefault="00376347" w:rsidP="00506875">
      <w:pPr>
        <w:pStyle w:val="1"/>
        <w:spacing w:before="100" w:after="100" w:line="240" w:lineRule="auto"/>
        <w:jc w:val="center"/>
        <w:rPr>
          <w:rFonts w:eastAsia="黑体"/>
          <w:sz w:val="36"/>
        </w:rPr>
      </w:pPr>
      <w:bookmarkStart w:id="6" w:name="_Toc9124"/>
      <w:bookmarkStart w:id="7" w:name="_Toc23678"/>
      <w:r w:rsidRPr="00506875">
        <w:rPr>
          <w:rFonts w:eastAsia="黑体" w:hint="eastAsia"/>
          <w:sz w:val="36"/>
        </w:rPr>
        <w:lastRenderedPageBreak/>
        <w:t>第三</w:t>
      </w:r>
      <w:r w:rsidR="0075546D" w:rsidRPr="00506875">
        <w:rPr>
          <w:rFonts w:eastAsia="黑体" w:hint="eastAsia"/>
          <w:sz w:val="36"/>
        </w:rPr>
        <w:t>节</w:t>
      </w:r>
      <w:r w:rsidR="0075546D" w:rsidRPr="00506875">
        <w:rPr>
          <w:rFonts w:eastAsia="黑体"/>
          <w:sz w:val="36"/>
        </w:rPr>
        <w:t xml:space="preserve"> </w:t>
      </w:r>
      <w:r w:rsidR="0075546D" w:rsidRPr="00506875">
        <w:rPr>
          <w:rFonts w:eastAsia="黑体" w:hint="eastAsia"/>
          <w:sz w:val="36"/>
        </w:rPr>
        <w:t>重大事件</w:t>
      </w:r>
      <w:bookmarkEnd w:id="6"/>
      <w:bookmarkEnd w:id="7"/>
    </w:p>
    <w:p w:rsidR="0075546D" w:rsidRPr="00376347" w:rsidRDefault="0075546D" w:rsidP="00376347">
      <w:pPr>
        <w:keepNext/>
        <w:keepLines/>
        <w:spacing w:before="100" w:after="100"/>
        <w:outlineLvl w:val="1"/>
        <w:rPr>
          <w:rFonts w:ascii="Calibri Light" w:eastAsia="微软雅黑" w:hAnsi="Calibri Light" w:cs="Times New Roman"/>
          <w:b/>
          <w:bCs/>
          <w:sz w:val="22"/>
          <w:szCs w:val="32"/>
        </w:rPr>
      </w:pPr>
      <w:bookmarkStart w:id="8" w:name="_Toc25807"/>
      <w:bookmarkStart w:id="9" w:name="_Toc21538"/>
      <w:r w:rsidRPr="00376347">
        <w:rPr>
          <w:rFonts w:ascii="Calibri Light" w:eastAsia="微软雅黑" w:hAnsi="Calibri Light" w:cs="Times New Roman" w:hint="eastAsia"/>
          <w:b/>
          <w:bCs/>
          <w:sz w:val="22"/>
          <w:szCs w:val="32"/>
        </w:rPr>
        <w:t>一、重大事件索引</w:t>
      </w:r>
      <w:bookmarkEnd w:id="8"/>
      <w:bookmarkEnd w:id="9"/>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417"/>
        <w:gridCol w:w="1276"/>
      </w:tblGrid>
      <w:tr w:rsidR="0075546D" w:rsidRPr="0075546D" w:rsidTr="00376347">
        <w:tc>
          <w:tcPr>
            <w:tcW w:w="3603"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b/>
                <w:color w:val="000000"/>
                <w:sz w:val="22"/>
              </w:rPr>
              <w:t>事项</w:t>
            </w:r>
          </w:p>
        </w:tc>
        <w:tc>
          <w:tcPr>
            <w:tcW w:w="735"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是或</w:t>
            </w:r>
            <w:r w:rsidRPr="0075546D">
              <w:rPr>
                <w:rFonts w:ascii="宋体" w:eastAsia="宋体" w:hAnsi="宋体" w:cs="Times New Roman"/>
                <w:b/>
                <w:color w:val="000000"/>
                <w:sz w:val="22"/>
              </w:rPr>
              <w:t>否</w:t>
            </w:r>
          </w:p>
        </w:tc>
        <w:tc>
          <w:tcPr>
            <w:tcW w:w="662"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索引</w:t>
            </w:r>
          </w:p>
        </w:tc>
      </w:tr>
      <w:tr w:rsidR="0075546D" w:rsidRPr="0075546D" w:rsidTr="00376347">
        <w:tc>
          <w:tcPr>
            <w:tcW w:w="3603" w:type="pct"/>
          </w:tcPr>
          <w:p w:rsidR="0075546D" w:rsidRPr="0075546D" w:rsidRDefault="0075546D" w:rsidP="00C52B10">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是否存在诉讼、仲裁事项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376347" w:rsidP="0075546D">
            <w:pPr>
              <w:jc w:val="left"/>
              <w:rPr>
                <w:rFonts w:ascii="宋体" w:eastAsia="宋体" w:hAnsi="宋体" w:cs="Times New Roman"/>
                <w:color w:val="000000"/>
                <w:sz w:val="22"/>
              </w:rPr>
            </w:pPr>
            <w:r>
              <w:rPr>
                <w:rFonts w:ascii="宋体" w:eastAsia="宋体" w:hAnsi="宋体" w:cs="Times New Roman" w:hint="eastAsia"/>
                <w:color w:val="000000"/>
                <w:sz w:val="22"/>
              </w:rPr>
              <w:t>三</w:t>
            </w:r>
            <w:r w:rsidR="0075546D" w:rsidRPr="0075546D">
              <w:rPr>
                <w:rFonts w:ascii="宋体" w:eastAsia="宋体" w:hAnsi="宋体" w:cs="Times New Roman"/>
                <w:color w:val="000000"/>
                <w:sz w:val="22"/>
              </w:rPr>
              <w:t>（</w:t>
            </w:r>
            <w:r w:rsidR="0075546D" w:rsidRPr="0075546D">
              <w:rPr>
                <w:rFonts w:ascii="宋体" w:eastAsia="宋体" w:hAnsi="宋体" w:cs="Times New Roman" w:hint="eastAsia"/>
                <w:color w:val="000000"/>
                <w:sz w:val="22"/>
              </w:rPr>
              <w:t>二</w:t>
            </w:r>
            <w:r w:rsidR="0075546D" w:rsidRPr="0075546D">
              <w:rPr>
                <w:rFonts w:ascii="宋体" w:eastAsia="宋体" w:hAnsi="宋体" w:cs="Times New Roman"/>
                <w:color w:val="000000"/>
                <w:sz w:val="22"/>
              </w:rPr>
              <w:t>）X</w:t>
            </w: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是否存在提供担保</w:t>
            </w:r>
            <w:r w:rsidRPr="0075546D">
              <w:rPr>
                <w:rFonts w:ascii="宋体" w:eastAsia="宋体" w:hAnsi="宋体" w:cs="Times New Roman"/>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对外提供借款</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是否存在股东及其关联方占用或转移公司资金、资产</w:t>
            </w:r>
            <w:r w:rsidRPr="0075546D">
              <w:rPr>
                <w:rFonts w:ascii="宋体" w:eastAsia="宋体" w:hAnsi="宋体" w:cs="Times New Roman" w:hint="eastAsia"/>
                <w:sz w:val="22"/>
              </w:rPr>
              <w:t>及其他</w:t>
            </w:r>
            <w:r w:rsidRPr="0075546D">
              <w:rPr>
                <w:rFonts w:ascii="宋体" w:eastAsia="宋体" w:hAnsi="宋体" w:cs="Times New Roman"/>
                <w:sz w:val="22"/>
              </w:rPr>
              <w:t>资源</w:t>
            </w:r>
            <w:r w:rsidRPr="0075546D">
              <w:rPr>
                <w:rFonts w:ascii="宋体" w:eastAsia="宋体" w:hAnsi="宋体" w:cs="Times New Roman" w:hint="eastAsia"/>
                <w:sz w:val="22"/>
              </w:rPr>
              <w:t>的</w:t>
            </w:r>
            <w:r w:rsidRPr="0075546D">
              <w:rPr>
                <w:rFonts w:ascii="宋体" w:eastAsia="宋体" w:hAnsi="宋体" w:cs="Times New Roman"/>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329DA">
            <w:pPr>
              <w:jc w:val="left"/>
              <w:rPr>
                <w:rFonts w:ascii="宋体" w:eastAsia="宋体" w:hAnsi="宋体" w:cs="Times New Roman"/>
                <w:color w:val="000000"/>
                <w:sz w:val="22"/>
              </w:rPr>
            </w:pPr>
            <w:r w:rsidRPr="0075546D">
              <w:rPr>
                <w:rFonts w:ascii="宋体" w:eastAsia="宋体" w:hAnsi="宋体" w:cs="Times New Roman" w:hint="eastAsia"/>
                <w:sz w:val="22"/>
              </w:rPr>
              <w:t>是否存在</w:t>
            </w:r>
            <w:r w:rsidRPr="0075546D">
              <w:rPr>
                <w:rFonts w:ascii="宋体" w:eastAsia="宋体" w:hAnsi="宋体" w:cs="Times New Roman"/>
                <w:sz w:val="22"/>
              </w:rPr>
              <w:t>关联交易</w:t>
            </w:r>
            <w:r w:rsidRPr="0075546D">
              <w:rPr>
                <w:rFonts w:ascii="宋体" w:eastAsia="宋体" w:hAnsi="宋体" w:cs="Times New Roman" w:hint="eastAsia"/>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经股东大会审议</w:t>
            </w:r>
            <w:r w:rsidRPr="0075546D">
              <w:rPr>
                <w:rFonts w:ascii="宋体" w:eastAsia="宋体" w:hAnsi="宋体" w:cs="Times New Roman" w:hint="eastAsia"/>
                <w:color w:val="000000"/>
                <w:sz w:val="22"/>
              </w:rPr>
              <w:t>通过</w:t>
            </w:r>
            <w:r w:rsidRPr="0075546D">
              <w:rPr>
                <w:rFonts w:ascii="宋体" w:eastAsia="宋体" w:hAnsi="宋体" w:cs="Times New Roman"/>
                <w:color w:val="000000"/>
                <w:sz w:val="22"/>
              </w:rPr>
              <w:t>的收购</w:t>
            </w:r>
            <w:r w:rsidRPr="0075546D">
              <w:rPr>
                <w:rFonts w:ascii="宋体" w:eastAsia="宋体" w:hAnsi="宋体" w:cs="Times New Roman" w:hint="eastAsia"/>
                <w:color w:val="000000"/>
                <w:sz w:val="22"/>
              </w:rPr>
              <w:t>及</w:t>
            </w:r>
            <w:r w:rsidRPr="0075546D">
              <w:rPr>
                <w:rFonts w:ascii="宋体" w:eastAsia="宋体" w:hAnsi="宋体" w:cs="Times New Roman"/>
                <w:color w:val="000000"/>
                <w:sz w:val="22"/>
              </w:rPr>
              <w:t>出售资产</w:t>
            </w: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对外投资</w:t>
            </w:r>
            <w:r w:rsidRPr="0075546D">
              <w:rPr>
                <w:rFonts w:ascii="宋体" w:eastAsia="宋体" w:hAnsi="宋体" w:cs="Times New Roman" w:hint="eastAsia"/>
                <w:color w:val="000000"/>
                <w:sz w:val="22"/>
              </w:rPr>
              <w:t>以及报告期内发生的企业合并事项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股权激励</w:t>
            </w:r>
            <w:r w:rsidRPr="0075546D">
              <w:rPr>
                <w:rFonts w:ascii="宋体" w:eastAsia="宋体" w:hAnsi="宋体" w:cs="Times New Roman" w:hint="eastAsia"/>
                <w:sz w:val="22"/>
              </w:rPr>
              <w:t>计划、员工持股计划或其他员工激励措施</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存在股份回购事项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已披露的承诺</w:t>
            </w:r>
            <w:r w:rsidRPr="0075546D">
              <w:rPr>
                <w:rFonts w:ascii="宋体" w:eastAsia="宋体" w:hAnsi="宋体" w:cs="Times New Roman" w:hint="eastAsia"/>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资产被查封、扣押、冻结或者被抵押、质押的情况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是否存在被</w:t>
            </w:r>
            <w:r w:rsidRPr="0075546D">
              <w:rPr>
                <w:rFonts w:ascii="宋体" w:eastAsia="宋体" w:hAnsi="宋体" w:cs="Times New Roman"/>
                <w:color w:val="000000"/>
                <w:sz w:val="22"/>
              </w:rPr>
              <w:t>调查</w:t>
            </w:r>
            <w:r w:rsidRPr="0075546D">
              <w:rPr>
                <w:rFonts w:ascii="宋体" w:eastAsia="宋体" w:hAnsi="宋体" w:cs="Times New Roman" w:hint="eastAsia"/>
                <w:color w:val="000000"/>
                <w:sz w:val="22"/>
              </w:rPr>
              <w:t>处罚</w:t>
            </w:r>
            <w:r w:rsidRPr="0075546D">
              <w:rPr>
                <w:rFonts w:ascii="宋体" w:eastAsia="宋体" w:hAnsi="宋体" w:cs="Times New Roman"/>
                <w:color w:val="000000"/>
                <w:sz w:val="22"/>
              </w:rPr>
              <w:t>的事项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是否存在失信</w:t>
            </w:r>
            <w:r w:rsidRPr="0075546D">
              <w:rPr>
                <w:rFonts w:ascii="宋体" w:eastAsia="宋体" w:hAnsi="宋体" w:cs="Times New Roman"/>
                <w:color w:val="000000"/>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506480" w:rsidRPr="0075546D" w:rsidTr="00376347">
        <w:tc>
          <w:tcPr>
            <w:tcW w:w="3603" w:type="pct"/>
          </w:tcPr>
          <w:p w:rsidR="00506480" w:rsidRPr="0075546D" w:rsidRDefault="00506480" w:rsidP="0075546D">
            <w:pPr>
              <w:jc w:val="left"/>
              <w:rPr>
                <w:rFonts w:ascii="宋体" w:eastAsia="宋体" w:hAnsi="宋体" w:cs="Times New Roman"/>
                <w:color w:val="000000"/>
                <w:sz w:val="22"/>
              </w:rPr>
            </w:pPr>
            <w:r w:rsidRPr="00506480">
              <w:rPr>
                <w:rFonts w:ascii="宋体" w:eastAsia="宋体" w:hAnsi="宋体" w:cs="Times New Roman" w:hint="eastAsia"/>
                <w:color w:val="000000"/>
                <w:sz w:val="22"/>
              </w:rPr>
              <w:t>是否存在破产重整事项</w:t>
            </w:r>
          </w:p>
        </w:tc>
        <w:tc>
          <w:tcPr>
            <w:tcW w:w="735" w:type="pct"/>
          </w:tcPr>
          <w:p w:rsidR="00506480" w:rsidRPr="0075546D" w:rsidRDefault="00506480" w:rsidP="0075546D">
            <w:pPr>
              <w:jc w:val="left"/>
              <w:rPr>
                <w:rFonts w:ascii="宋体" w:eastAsia="宋体" w:hAnsi="宋体" w:cs="Times New Roman"/>
                <w:color w:val="000000"/>
                <w:sz w:val="22"/>
              </w:rPr>
            </w:pPr>
          </w:p>
        </w:tc>
        <w:tc>
          <w:tcPr>
            <w:tcW w:w="662" w:type="pct"/>
          </w:tcPr>
          <w:p w:rsidR="00506480" w:rsidRPr="0075546D" w:rsidRDefault="00506480" w:rsidP="0075546D">
            <w:pPr>
              <w:jc w:val="left"/>
              <w:rPr>
                <w:rFonts w:ascii="宋体" w:eastAsia="宋体" w:hAnsi="宋体" w:cs="Times New Roman"/>
                <w:color w:val="000000"/>
                <w:sz w:val="22"/>
              </w:rPr>
            </w:pPr>
          </w:p>
        </w:tc>
      </w:tr>
    </w:tbl>
    <w:p w:rsidR="00DB4315" w:rsidRPr="00DB4315" w:rsidRDefault="00DB4315" w:rsidP="00DB4315">
      <w:pPr>
        <w:keepNext/>
        <w:keepLines/>
        <w:spacing w:before="100" w:after="100"/>
        <w:outlineLvl w:val="1"/>
        <w:rPr>
          <w:rFonts w:ascii="Calibri Light" w:eastAsia="微软雅黑" w:hAnsi="Calibri Light" w:cs="Times New Roman"/>
          <w:b/>
          <w:bCs/>
          <w:sz w:val="22"/>
          <w:szCs w:val="32"/>
        </w:rPr>
      </w:pPr>
      <w:bookmarkStart w:id="10" w:name="_Toc24892"/>
      <w:bookmarkStart w:id="11" w:name="_Toc3806"/>
      <w:r w:rsidRPr="00DB4315">
        <w:rPr>
          <w:rFonts w:ascii="Calibri Light" w:eastAsia="微软雅黑" w:hAnsi="Calibri Light" w:cs="Times New Roman" w:hint="eastAsia"/>
          <w:b/>
          <w:bCs/>
          <w:sz w:val="22"/>
          <w:szCs w:val="32"/>
        </w:rPr>
        <w:t>二、</w:t>
      </w:r>
      <w:r w:rsidRPr="00DB4315">
        <w:rPr>
          <w:rFonts w:ascii="Calibri Light" w:eastAsia="微软雅黑" w:hAnsi="Calibri Light" w:cs="Times New Roman"/>
          <w:b/>
          <w:bCs/>
          <w:sz w:val="22"/>
          <w:szCs w:val="32"/>
        </w:rPr>
        <w:t>重</w:t>
      </w:r>
      <w:r w:rsidRPr="00DB4315">
        <w:rPr>
          <w:rFonts w:ascii="Calibri Light" w:eastAsia="微软雅黑" w:hAnsi="Calibri Light" w:cs="Times New Roman" w:hint="eastAsia"/>
          <w:b/>
          <w:bCs/>
          <w:sz w:val="22"/>
          <w:szCs w:val="32"/>
        </w:rPr>
        <w:t>大事件详情（如事项</w:t>
      </w:r>
      <w:r w:rsidRPr="00DB4315">
        <w:rPr>
          <w:rFonts w:ascii="Calibri Light" w:eastAsia="微软雅黑" w:hAnsi="Calibri Light" w:cs="Times New Roman"/>
          <w:b/>
          <w:bCs/>
          <w:sz w:val="22"/>
          <w:szCs w:val="32"/>
        </w:rPr>
        <w:t>存在</w:t>
      </w:r>
      <w:r w:rsidRPr="00DB4315">
        <w:rPr>
          <w:rFonts w:ascii="Calibri Light" w:eastAsia="微软雅黑" w:hAnsi="Calibri Light" w:cs="Times New Roman" w:hint="eastAsia"/>
          <w:b/>
          <w:bCs/>
          <w:sz w:val="22"/>
          <w:szCs w:val="32"/>
        </w:rPr>
        <w:t>选择以下</w:t>
      </w:r>
      <w:r w:rsidRPr="00DB4315">
        <w:rPr>
          <w:rFonts w:ascii="Calibri Light" w:eastAsia="微软雅黑" w:hAnsi="Calibri Light" w:cs="Times New Roman"/>
          <w:b/>
          <w:bCs/>
          <w:sz w:val="22"/>
          <w:szCs w:val="32"/>
        </w:rPr>
        <w:t>表格</w:t>
      </w:r>
      <w:r w:rsidRPr="00DB4315">
        <w:rPr>
          <w:rFonts w:ascii="Calibri Light" w:eastAsia="微软雅黑" w:hAnsi="Calibri Light" w:cs="Times New Roman" w:hint="eastAsia"/>
          <w:b/>
          <w:bCs/>
          <w:sz w:val="22"/>
          <w:szCs w:val="32"/>
        </w:rPr>
        <w:t>填列</w:t>
      </w:r>
      <w:r w:rsidRPr="00DB4315">
        <w:rPr>
          <w:rFonts w:ascii="Calibri Light" w:eastAsia="微软雅黑" w:hAnsi="Calibri Light" w:cs="Times New Roman"/>
          <w:b/>
          <w:bCs/>
          <w:sz w:val="22"/>
          <w:szCs w:val="32"/>
        </w:rPr>
        <w:t>）</w:t>
      </w:r>
    </w:p>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（一）诉讼、仲裁事项</w:t>
      </w:r>
    </w:p>
    <w:p w:rsidR="00DB4315" w:rsidRPr="00DB4315" w:rsidRDefault="00DB4315" w:rsidP="00DB4315">
      <w:pPr>
        <w:rPr>
          <w:rFonts w:ascii="宋体" w:eastAsia="宋体" w:hAnsi="宋体" w:cs="宋体"/>
          <w:i/>
          <w:iCs/>
          <w:color w:val="FF0000"/>
          <w:szCs w:val="21"/>
        </w:rPr>
      </w:pPr>
      <w:r w:rsidRPr="00DB4315">
        <w:rPr>
          <w:rFonts w:ascii="宋体" w:eastAsia="宋体" w:hAnsi="宋体" w:cs="宋体" w:hint="eastAsia"/>
          <w:i/>
          <w:iCs/>
          <w:color w:val="FF0000"/>
          <w:szCs w:val="21"/>
        </w:rPr>
        <w:t>注：1、包括报告期内新增以及已在上期报告中披露但尚未结案的诉讼、仲裁事项；</w:t>
      </w:r>
    </w:p>
    <w:p w:rsidR="00DB4315" w:rsidRPr="00DB4315" w:rsidRDefault="00DB4315" w:rsidP="00DB4315">
      <w:pPr>
        <w:rPr>
          <w:rFonts w:ascii="Calibri" w:eastAsia="宋体" w:hAnsi="Calibri" w:cs="Times New Roman"/>
        </w:rPr>
      </w:pPr>
      <w:r w:rsidRPr="00DB4315">
        <w:rPr>
          <w:rFonts w:ascii="宋体" w:eastAsia="宋体" w:hAnsi="宋体" w:cs="宋体"/>
          <w:i/>
          <w:iCs/>
          <w:color w:val="FF0000"/>
          <w:szCs w:val="21"/>
        </w:rPr>
        <w:t>2、涉及金额按原告或申请人的金额计算；涉及反诉或反请求的，涉及金额以双方主张金额的较高者计算。</w:t>
      </w:r>
    </w:p>
    <w:p w:rsidR="00DB4315" w:rsidRPr="00DB4315" w:rsidRDefault="00DB4315" w:rsidP="00DB4315">
      <w:pPr>
        <w:rPr>
          <w:rFonts w:ascii="Calibri" w:eastAsia="宋体" w:hAnsi="Calibri" w:cs="Times New Roman"/>
          <w:b/>
        </w:rPr>
      </w:pPr>
      <w:r w:rsidRPr="00DB4315">
        <w:rPr>
          <w:rFonts w:ascii="宋体" w:eastAsia="宋体" w:hAnsi="宋体" w:cs="Times New Roman"/>
          <w:b/>
          <w:color w:val="000000"/>
          <w:szCs w:val="44"/>
        </w:rPr>
        <w:t>1、</w:t>
      </w:r>
      <w:r w:rsidRPr="00DB4315">
        <w:rPr>
          <w:rFonts w:ascii="Calibri" w:eastAsia="宋体" w:hAnsi="Calibri" w:cs="Times New Roman" w:hint="eastAsia"/>
          <w:b/>
        </w:rPr>
        <w:t>报告期内发生的诉讼、仲裁事项</w:t>
      </w:r>
    </w:p>
    <w:p w:rsidR="00506480" w:rsidRPr="003661DA" w:rsidRDefault="00506480" w:rsidP="00506480">
      <w:pPr>
        <w:ind w:leftChars="86" w:left="181"/>
        <w:rPr>
          <w:rFonts w:ascii="Calibri" w:eastAsia="宋体" w:hAnsi="Calibri" w:cs="Times New Roman"/>
          <w:b/>
        </w:rPr>
      </w:pPr>
      <w:r w:rsidRPr="003661DA">
        <w:rPr>
          <w:rFonts w:ascii="Calibri" w:eastAsia="宋体" w:hAnsi="Calibri" w:cs="Times New Roman" w:hint="eastAsia"/>
          <w:b/>
        </w:rPr>
        <w:t>报告期内发生的诉讼、仲裁事项涉及的累计金额是否占净资产</w:t>
      </w:r>
      <w:r w:rsidRPr="003661DA">
        <w:rPr>
          <w:rFonts w:ascii="Calibri" w:eastAsia="宋体" w:hAnsi="Calibri" w:cs="Times New Roman" w:hint="eastAsia"/>
          <w:b/>
        </w:rPr>
        <w:t>10%</w:t>
      </w:r>
      <w:r w:rsidRPr="003661DA">
        <w:rPr>
          <w:rFonts w:ascii="Calibri" w:eastAsia="宋体" w:hAnsi="Calibri" w:cs="Times New Roman" w:hint="eastAsia"/>
          <w:b/>
        </w:rPr>
        <w:t>及以上</w:t>
      </w:r>
    </w:p>
    <w:p w:rsidR="00DB4315" w:rsidRPr="00506480" w:rsidRDefault="00506480" w:rsidP="00506480">
      <w:pPr>
        <w:ind w:leftChars="86" w:left="181"/>
        <w:rPr>
          <w:rFonts w:ascii="Calibri" w:eastAsia="宋体" w:hAnsi="Calibri" w:cs="Times New Roman"/>
        </w:rPr>
      </w:pPr>
      <w:r w:rsidRPr="00506480">
        <w:rPr>
          <w:rFonts w:hint="eastAsia"/>
        </w:rPr>
        <w:t>□</w:t>
      </w:r>
      <w:r w:rsidRPr="00506480">
        <w:rPr>
          <w:rFonts w:hint="eastAsia"/>
        </w:rPr>
        <w:t xml:space="preserve"> </w:t>
      </w:r>
      <w:r w:rsidRPr="00506480">
        <w:t xml:space="preserve"> </w:t>
      </w:r>
      <w:r w:rsidRPr="00506480">
        <w:rPr>
          <w:rFonts w:hint="eastAsia"/>
        </w:rPr>
        <w:t>是</w:t>
      </w:r>
      <w:r w:rsidRPr="00506480">
        <w:rPr>
          <w:rFonts w:hint="eastAsia"/>
        </w:rPr>
        <w:t xml:space="preserve">  </w:t>
      </w:r>
      <w:r w:rsidRPr="00506480">
        <w:rPr>
          <w:rFonts w:hint="eastAsia"/>
        </w:rPr>
        <w:t>□</w:t>
      </w:r>
      <w:r w:rsidRPr="00506480">
        <w:rPr>
          <w:rFonts w:hint="eastAsia"/>
        </w:rPr>
        <w:t xml:space="preserve"> </w:t>
      </w:r>
      <w:r>
        <w:t xml:space="preserve"> </w:t>
      </w:r>
      <w:r w:rsidRPr="00506480">
        <w:rPr>
          <w:rFonts w:hint="eastAsia"/>
        </w:rPr>
        <w:t>否</w:t>
      </w:r>
    </w:p>
    <w:p w:rsidR="00DB4315" w:rsidRPr="00DB4315" w:rsidRDefault="00DB4315" w:rsidP="00DB4315">
      <w:pPr>
        <w:ind w:leftChars="86" w:left="181"/>
        <w:jc w:val="right"/>
        <w:rPr>
          <w:rFonts w:ascii="Calibri" w:eastAsia="宋体" w:hAnsi="Calibri" w:cs="Times New Roman"/>
        </w:rPr>
      </w:pPr>
      <w:r w:rsidRPr="00DB4315">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C83150" w:rsidRPr="00DB4315" w:rsidTr="00C83150">
        <w:trPr>
          <w:trHeight w:val="397"/>
          <w:jc w:val="center"/>
        </w:trPr>
        <w:tc>
          <w:tcPr>
            <w:tcW w:w="3258"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性质</w:t>
            </w:r>
          </w:p>
        </w:tc>
        <w:tc>
          <w:tcPr>
            <w:tcW w:w="3259"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累计金额</w:t>
            </w:r>
          </w:p>
        </w:tc>
        <w:tc>
          <w:tcPr>
            <w:tcW w:w="3259" w:type="dxa"/>
            <w:shd w:val="pct10" w:color="auto" w:fill="auto"/>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占期末净资产比例%</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作为原告/申请人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（注</w:t>
            </w:r>
            <w:r w:rsidRPr="00DB4315">
              <w:rPr>
                <w:rFonts w:ascii="宋体" w:eastAsia="宋体" w:hAnsi="宋体" w:cs="Times New Roman"/>
                <w:color w:val="FF0000"/>
                <w:sz w:val="22"/>
              </w:rPr>
              <w:t>：合并报表归母净资产</w:t>
            </w:r>
            <w:r w:rsidRPr="00DB4315">
              <w:rPr>
                <w:rFonts w:ascii="宋体" w:eastAsia="宋体" w:hAnsi="宋体" w:cs="Times New Roman" w:hint="eastAsia"/>
                <w:color w:val="FF0000"/>
                <w:sz w:val="22"/>
              </w:rPr>
              <w:t>）</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作为被告/被申请人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作为</w:t>
            </w:r>
            <w:r>
              <w:rPr>
                <w:rFonts w:ascii="宋体" w:eastAsia="宋体" w:hAnsi="宋体" w:cs="Times New Roman"/>
                <w:color w:val="000000"/>
                <w:kern w:val="0"/>
                <w:sz w:val="22"/>
              </w:rPr>
              <w:t>第三人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51"/>
          <w:jc w:val="center"/>
        </w:trPr>
        <w:tc>
          <w:tcPr>
            <w:tcW w:w="3258" w:type="dxa"/>
          </w:tcPr>
          <w:p w:rsidR="00C83150" w:rsidRPr="00C83150" w:rsidRDefault="00C83150" w:rsidP="00C83150">
            <w:pPr>
              <w:ind w:leftChars="86" w:left="181"/>
              <w:jc w:val="center"/>
              <w:rPr>
                <w:rFonts w:ascii="宋体" w:eastAsia="宋体" w:hAnsi="宋体" w:cs="Times New Roman"/>
                <w:b/>
                <w:color w:val="000000"/>
                <w:kern w:val="0"/>
                <w:sz w:val="22"/>
              </w:rPr>
            </w:pPr>
            <w:r w:rsidRPr="00C83150">
              <w:rPr>
                <w:rFonts w:ascii="宋体" w:eastAsia="宋体" w:hAnsi="宋体" w:cs="Times New Roman" w:hint="eastAsia"/>
                <w:b/>
                <w:color w:val="000000"/>
                <w:kern w:val="0"/>
                <w:sz w:val="22"/>
              </w:rPr>
              <w:t>合计</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bl>
    <w:p w:rsidR="00DB4315" w:rsidRDefault="00DB4315" w:rsidP="00DB4315">
      <w:pPr>
        <w:rPr>
          <w:rFonts w:ascii="宋体" w:eastAsia="宋体" w:hAnsi="宋体" w:cs="Times New Roman"/>
          <w:b/>
          <w:color w:val="000000"/>
          <w:szCs w:val="44"/>
        </w:rPr>
      </w:pPr>
      <w:r w:rsidRPr="00DB4315">
        <w:rPr>
          <w:rFonts w:ascii="宋体" w:eastAsia="宋体" w:hAnsi="宋体" w:cs="Times New Roman"/>
          <w:b/>
          <w:color w:val="000000"/>
          <w:szCs w:val="44"/>
        </w:rPr>
        <w:t>2</w:t>
      </w:r>
      <w:r w:rsidRPr="00DB4315">
        <w:rPr>
          <w:rFonts w:ascii="宋体" w:eastAsia="宋体" w:hAnsi="宋体" w:cs="Times New Roman" w:hint="eastAsia"/>
          <w:b/>
          <w:color w:val="000000"/>
          <w:szCs w:val="44"/>
        </w:rPr>
        <w:t>、以临时公告形式披露的重大</w:t>
      </w:r>
      <w:r w:rsidRPr="00DB4315">
        <w:rPr>
          <w:rFonts w:ascii="宋体" w:eastAsia="宋体" w:hAnsi="宋体" w:cs="Times New Roman"/>
          <w:b/>
          <w:color w:val="000000"/>
          <w:szCs w:val="44"/>
        </w:rPr>
        <w:t>诉讼、仲裁</w:t>
      </w:r>
      <w:r w:rsidRPr="00DB4315">
        <w:rPr>
          <w:rFonts w:ascii="宋体" w:eastAsia="宋体" w:hAnsi="宋体" w:cs="Times New Roman" w:hint="eastAsia"/>
          <w:b/>
          <w:color w:val="000000"/>
          <w:szCs w:val="44"/>
        </w:rPr>
        <w:t>事项</w:t>
      </w:r>
    </w:p>
    <w:p w:rsidR="00C52B10" w:rsidRPr="00506480" w:rsidRDefault="00C52B10" w:rsidP="00C52B10">
      <w:pPr>
        <w:tabs>
          <w:tab w:val="left" w:pos="5140"/>
        </w:tabs>
        <w:rPr>
          <w:rFonts w:ascii="宋体" w:eastAsia="宋体" w:hAnsi="宋体" w:cs="Times New Roman"/>
          <w:color w:val="000000"/>
          <w:szCs w:val="44"/>
        </w:rPr>
      </w:pPr>
      <w:r w:rsidRPr="00DB4315">
        <w:rPr>
          <w:rFonts w:ascii="Calibri" w:eastAsia="宋体" w:hAnsi="Calibri" w:cs="Times New Roman" w:hint="eastAsia"/>
          <w:b/>
        </w:rPr>
        <w:t>本报告期公司无重大诉讼、仲裁事项（适用</w:t>
      </w:r>
      <w:r w:rsidRPr="00DB4315">
        <w:rPr>
          <w:rFonts w:ascii="Calibri" w:eastAsia="宋体" w:hAnsi="Calibri" w:cs="Times New Roman" w:hint="eastAsia"/>
          <w:b/>
        </w:rPr>
        <w:t>/</w:t>
      </w:r>
      <w:r w:rsidRPr="00DB4315">
        <w:rPr>
          <w:rFonts w:ascii="Calibri" w:eastAsia="宋体" w:hAnsi="Calibri" w:cs="Times New Roman"/>
          <w:b/>
        </w:rPr>
        <w:t>不适用</w:t>
      </w:r>
      <w:r w:rsidRPr="00DB4315">
        <w:rPr>
          <w:rFonts w:ascii="Calibri" w:eastAsia="宋体" w:hAnsi="Calibri" w:cs="Times New Roman" w:hint="eastAsia"/>
          <w:b/>
        </w:rPr>
        <w:t>）</w:t>
      </w:r>
    </w:p>
    <w:p w:rsidR="00DB4315" w:rsidRPr="00DB4315" w:rsidRDefault="00DB4315" w:rsidP="00376347">
      <w:pPr>
        <w:tabs>
          <w:tab w:val="left" w:pos="5140"/>
        </w:tabs>
        <w:jc w:val="right"/>
        <w:rPr>
          <w:rFonts w:ascii="宋体" w:eastAsia="宋体" w:hAnsi="宋体" w:cs="Times New Roman"/>
          <w:b/>
          <w:color w:val="000000"/>
          <w:szCs w:val="44"/>
        </w:rPr>
      </w:pPr>
      <w:r w:rsidRPr="00DB4315">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C5002" w:rsidRPr="00DB4315" w:rsidTr="006C5002">
        <w:trPr>
          <w:trHeight w:val="397"/>
          <w:jc w:val="center"/>
        </w:trPr>
        <w:tc>
          <w:tcPr>
            <w:tcW w:w="1129" w:type="dxa"/>
            <w:shd w:val="pct10" w:color="auto" w:fill="auto"/>
            <w:vAlign w:val="center"/>
          </w:tcPr>
          <w:p w:rsidR="006C5002" w:rsidRPr="00C83150" w:rsidRDefault="006C5002" w:rsidP="006C5002">
            <w:pPr>
              <w:jc w:val="center"/>
              <w:rPr>
                <w:rFonts w:ascii="宋体" w:eastAsia="宋体" w:hAnsi="宋体" w:cs="Times New Roman"/>
                <w:b/>
                <w:color w:val="000000"/>
                <w:sz w:val="22"/>
              </w:rPr>
            </w:pPr>
            <w:r>
              <w:rPr>
                <w:rFonts w:ascii="宋体" w:eastAsia="宋体" w:hAnsi="宋体" w:cs="Times New Roman" w:hint="eastAsia"/>
                <w:b/>
                <w:color w:val="000000"/>
                <w:sz w:val="22"/>
              </w:rPr>
              <w:t>临时公告索引</w:t>
            </w:r>
          </w:p>
        </w:tc>
        <w:tc>
          <w:tcPr>
            <w:tcW w:w="1134"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C83150">
              <w:rPr>
                <w:rFonts w:ascii="宋体" w:eastAsia="宋体" w:hAnsi="宋体" w:cs="Times New Roman" w:hint="eastAsia"/>
                <w:b/>
                <w:color w:val="000000"/>
                <w:sz w:val="22"/>
              </w:rPr>
              <w:t>性质</w:t>
            </w:r>
          </w:p>
        </w:tc>
        <w:tc>
          <w:tcPr>
            <w:tcW w:w="2127"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w:t>
            </w:r>
            <w:r w:rsidRPr="00DB4315">
              <w:rPr>
                <w:rFonts w:ascii="宋体" w:eastAsia="宋体" w:hAnsi="宋体" w:cs="Times New Roman"/>
                <w:b/>
                <w:color w:val="000000"/>
                <w:kern w:val="0"/>
                <w:sz w:val="22"/>
              </w:rPr>
              <w:t>由</w:t>
            </w:r>
          </w:p>
        </w:tc>
        <w:tc>
          <w:tcPr>
            <w:tcW w:w="850"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结案</w:t>
            </w:r>
          </w:p>
        </w:tc>
        <w:tc>
          <w:tcPr>
            <w:tcW w:w="851"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涉案</w:t>
            </w:r>
            <w:r w:rsidRPr="00DB4315">
              <w:rPr>
                <w:rFonts w:ascii="宋体" w:eastAsia="宋体" w:hAnsi="宋体" w:cs="Times New Roman"/>
                <w:b/>
                <w:color w:val="000000"/>
                <w:kern w:val="0"/>
                <w:sz w:val="22"/>
              </w:rPr>
              <w:t>金额</w:t>
            </w:r>
          </w:p>
        </w:tc>
        <w:tc>
          <w:tcPr>
            <w:tcW w:w="2126"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sz w:val="22"/>
              </w:rPr>
              <w:t>是否形成预计负债</w:t>
            </w:r>
          </w:p>
        </w:tc>
        <w:tc>
          <w:tcPr>
            <w:tcW w:w="1412"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案件</w:t>
            </w:r>
            <w:r w:rsidRPr="00DB4315">
              <w:rPr>
                <w:rFonts w:ascii="宋体" w:eastAsia="宋体" w:hAnsi="宋体" w:cs="Times New Roman"/>
                <w:b/>
                <w:color w:val="000000"/>
                <w:kern w:val="0"/>
                <w:sz w:val="22"/>
              </w:rPr>
              <w:t>进展或执行情况</w:t>
            </w:r>
          </w:p>
        </w:tc>
      </w:tr>
      <w:tr w:rsidR="006C5002" w:rsidRPr="00DB4315" w:rsidTr="006C5002">
        <w:trPr>
          <w:trHeight w:val="310"/>
          <w:jc w:val="center"/>
        </w:trPr>
        <w:tc>
          <w:tcPr>
            <w:tcW w:w="1129" w:type="dxa"/>
            <w:vAlign w:val="center"/>
          </w:tcPr>
          <w:p w:rsidR="006C5002" w:rsidRPr="00DB4315" w:rsidRDefault="006C5002"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FF0000"/>
                <w:kern w:val="0"/>
                <w:sz w:val="22"/>
              </w:rPr>
              <w:t>（临时公告编号，</w:t>
            </w:r>
            <w:r w:rsidRPr="006C5002">
              <w:rPr>
                <w:rFonts w:ascii="宋体" w:eastAsia="宋体" w:hAnsi="宋体" w:cs="Times New Roman" w:hint="eastAsia"/>
                <w:color w:val="FF0000"/>
                <w:kern w:val="0"/>
                <w:sz w:val="22"/>
              </w:rPr>
              <w:lastRenderedPageBreak/>
              <w:t>如不适用请填写“-”）</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sidRPr="00C83150">
              <w:rPr>
                <w:rFonts w:ascii="宋体" w:eastAsia="宋体" w:hAnsi="宋体" w:cs="Times New Roman" w:hint="eastAsia"/>
                <w:color w:val="FF0000"/>
                <w:kern w:val="0"/>
                <w:sz w:val="22"/>
              </w:rPr>
              <w:t>原告/申请人</w:t>
            </w: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lastRenderedPageBreak/>
              <w:t>被告/被申请人</w:t>
            </w:r>
            <w:r>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第三人</w:t>
            </w:r>
            <w:r w:rsidRPr="00DB4315">
              <w:rPr>
                <w:rFonts w:ascii="宋体" w:eastAsia="宋体" w:hAnsi="宋体" w:cs="Times New Roman" w:hint="eastAsia"/>
                <w:color w:val="FF0000"/>
                <w:kern w:val="0"/>
                <w:sz w:val="22"/>
              </w:rPr>
              <w:t>）</w:t>
            </w:r>
          </w:p>
        </w:tc>
        <w:tc>
          <w:tcPr>
            <w:tcW w:w="2127" w:type="dxa"/>
            <w:vAlign w:val="center"/>
          </w:tcPr>
          <w:p w:rsidR="006C5002" w:rsidRPr="00C83150" w:rsidRDefault="006C5002" w:rsidP="006C5002">
            <w:pPr>
              <w:tabs>
                <w:tab w:val="left" w:pos="5140"/>
              </w:tabs>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lastRenderedPageBreak/>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请参照《民事案件案由规定</w:t>
            </w:r>
            <w:r w:rsidRPr="00DB4315">
              <w:rPr>
                <w:rFonts w:ascii="宋体" w:eastAsia="宋体" w:hAnsi="宋体" w:cs="Times New Roman" w:hint="eastAsia"/>
                <w:color w:val="FF0000"/>
                <w:kern w:val="0"/>
                <w:sz w:val="22"/>
              </w:rPr>
              <w:lastRenderedPageBreak/>
              <w:t>（2011版）》概括说明，例：买卖合同纠纷。）</w:t>
            </w:r>
          </w:p>
        </w:tc>
        <w:tc>
          <w:tcPr>
            <w:tcW w:w="850" w:type="dxa"/>
            <w:vAlign w:val="center"/>
          </w:tcPr>
          <w:p w:rsidR="006C5002" w:rsidRPr="00DB4315" w:rsidRDefault="006C5002" w:rsidP="006C5002">
            <w:pPr>
              <w:tabs>
                <w:tab w:val="left" w:pos="5140"/>
              </w:tabs>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Pr>
                <w:rFonts w:ascii="宋体" w:eastAsia="宋体" w:hAnsi="宋体" w:cs="Times New Roman" w:hint="eastAsia"/>
                <w:color w:val="FF0000"/>
                <w:kern w:val="0"/>
                <w:sz w:val="22"/>
              </w:rPr>
              <w:t>是/</w:t>
            </w:r>
            <w:r>
              <w:rPr>
                <w:rFonts w:ascii="宋体" w:eastAsia="宋体" w:hAnsi="宋体" w:cs="Times New Roman"/>
                <w:color w:val="FF0000"/>
                <w:kern w:val="0"/>
                <w:sz w:val="22"/>
              </w:rPr>
              <w:t>否</w:t>
            </w:r>
            <w:r w:rsidRPr="00DB4315">
              <w:rPr>
                <w:rFonts w:ascii="宋体" w:eastAsia="宋体" w:hAnsi="宋体" w:cs="Times New Roman" w:hint="eastAsia"/>
                <w:color w:val="FF0000"/>
                <w:kern w:val="0"/>
                <w:sz w:val="22"/>
              </w:rPr>
              <w:t>）</w:t>
            </w: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FF0000"/>
                <w:kern w:val="0"/>
                <w:sz w:val="22"/>
                <w:highlight w:val="yellow"/>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仅尚未在报告期内结案的重大</w:t>
            </w:r>
            <w:r w:rsidRPr="00DB4315">
              <w:rPr>
                <w:rFonts w:ascii="宋体" w:eastAsia="宋体" w:hAnsi="宋体" w:cs="Times New Roman" w:hint="eastAsia"/>
                <w:color w:val="FF0000"/>
                <w:kern w:val="0"/>
                <w:sz w:val="22"/>
              </w:rPr>
              <w:lastRenderedPageBreak/>
              <w:t>诉讼、仲裁事项适用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如不适用</w:t>
            </w:r>
            <w:r w:rsidRPr="00DB4315">
              <w:rPr>
                <w:rFonts w:ascii="宋体" w:eastAsia="宋体" w:hAnsi="宋体" w:cs="Times New Roman"/>
                <w:color w:val="FF0000"/>
                <w:kern w:val="0"/>
                <w:sz w:val="22"/>
              </w:rPr>
              <w:t>填</w:t>
            </w:r>
            <w:r w:rsidRPr="00DB4315">
              <w:rPr>
                <w:rFonts w:ascii="宋体" w:eastAsia="宋体" w:hAnsi="宋体" w:cs="Times New Roman" w:hint="eastAsia"/>
                <w:color w:val="FF0000"/>
                <w:kern w:val="0"/>
                <w:sz w:val="22"/>
              </w:rPr>
              <w:t>写</w:t>
            </w:r>
            <w:r w:rsidRPr="00DB4315">
              <w:rPr>
                <w:rFonts w:ascii="宋体" w:eastAsia="宋体" w:hAnsi="宋体" w:cs="Times New Roman"/>
                <w:color w:val="FF0000"/>
                <w:kern w:val="0"/>
                <w:sz w:val="22"/>
              </w:rPr>
              <w:t xml:space="preserve">“-” </w:t>
            </w:r>
            <w:r w:rsidRPr="00DB4315">
              <w:rPr>
                <w:rFonts w:ascii="宋体" w:eastAsia="宋体" w:hAnsi="宋体" w:cs="Times New Roman" w:hint="eastAsia"/>
                <w:color w:val="FF0000"/>
                <w:kern w:val="0"/>
                <w:sz w:val="22"/>
              </w:rPr>
              <w:t>）</w:t>
            </w:r>
          </w:p>
        </w:tc>
        <w:tc>
          <w:tcPr>
            <w:tcW w:w="1412" w:type="dxa"/>
            <w:vAlign w:val="center"/>
          </w:tcPr>
          <w:p w:rsidR="006C5002" w:rsidRPr="00DB4315" w:rsidRDefault="006C5002" w:rsidP="006C5002">
            <w:pPr>
              <w:jc w:val="center"/>
              <w:rPr>
                <w:rFonts w:ascii="宋体" w:eastAsia="宋体" w:hAnsi="宋体" w:cs="Times New Roman"/>
                <w:color w:val="FF0000"/>
                <w:kern w:val="0"/>
                <w:sz w:val="22"/>
              </w:rPr>
            </w:pPr>
          </w:p>
        </w:tc>
      </w:tr>
      <w:tr w:rsidR="006C5002" w:rsidRPr="00DB4315" w:rsidTr="006C5002">
        <w:trPr>
          <w:trHeight w:val="259"/>
          <w:jc w:val="center"/>
        </w:trPr>
        <w:tc>
          <w:tcPr>
            <w:tcW w:w="1129"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000000"/>
                <w:kern w:val="0"/>
                <w:sz w:val="22"/>
              </w:rPr>
              <w:lastRenderedPageBreak/>
              <w:t>（自动</w:t>
            </w:r>
            <w:r w:rsidRPr="00DB4315">
              <w:rPr>
                <w:rFonts w:ascii="宋体" w:eastAsia="宋体" w:hAnsi="宋体" w:cs="Times New Roman"/>
                <w:color w:val="000000"/>
                <w:kern w:val="0"/>
                <w:sz w:val="22"/>
              </w:rPr>
              <w:t>添行）</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p>
        </w:tc>
        <w:tc>
          <w:tcPr>
            <w:tcW w:w="2127" w:type="dxa"/>
            <w:vAlign w:val="center"/>
          </w:tcPr>
          <w:p w:rsidR="006C5002" w:rsidRPr="00DB4315" w:rsidRDefault="006C5002" w:rsidP="006C5002">
            <w:pPr>
              <w:jc w:val="center"/>
              <w:rPr>
                <w:rFonts w:ascii="宋体" w:eastAsia="宋体" w:hAnsi="宋体" w:cs="Times New Roman"/>
                <w:color w:val="000000"/>
                <w:kern w:val="0"/>
                <w:sz w:val="22"/>
              </w:rPr>
            </w:pPr>
          </w:p>
        </w:tc>
        <w:tc>
          <w:tcPr>
            <w:tcW w:w="850" w:type="dxa"/>
            <w:vAlign w:val="center"/>
          </w:tcPr>
          <w:p w:rsidR="006C5002" w:rsidRPr="00DB4315" w:rsidRDefault="006C5002" w:rsidP="006C5002">
            <w:pPr>
              <w:jc w:val="center"/>
              <w:rPr>
                <w:rFonts w:ascii="宋体" w:eastAsia="宋体" w:hAnsi="宋体" w:cs="Times New Roman"/>
                <w:color w:val="000000"/>
                <w:kern w:val="0"/>
                <w:sz w:val="22"/>
              </w:rPr>
            </w:pP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000000"/>
                <w:kern w:val="0"/>
                <w:sz w:val="22"/>
              </w:rPr>
            </w:pPr>
          </w:p>
        </w:tc>
        <w:tc>
          <w:tcPr>
            <w:tcW w:w="1412" w:type="dxa"/>
            <w:vAlign w:val="center"/>
          </w:tcPr>
          <w:p w:rsidR="006C5002" w:rsidRPr="00DB4315" w:rsidRDefault="006C5002" w:rsidP="006C5002">
            <w:pPr>
              <w:jc w:val="center"/>
              <w:rPr>
                <w:rFonts w:ascii="宋体" w:eastAsia="宋体" w:hAnsi="宋体" w:cs="Times New Roman"/>
                <w:color w:val="000000"/>
                <w:kern w:val="0"/>
                <w:sz w:val="22"/>
              </w:rPr>
            </w:pPr>
          </w:p>
        </w:tc>
      </w:tr>
    </w:tbl>
    <w:p w:rsidR="00DB4315" w:rsidRPr="00DB4315" w:rsidRDefault="00376347" w:rsidP="00DB4315">
      <w:pPr>
        <w:tabs>
          <w:tab w:val="left" w:pos="5140"/>
        </w:tabs>
        <w:rPr>
          <w:rFonts w:ascii="宋体" w:eastAsia="宋体" w:hAnsi="宋体" w:cs="Times New Roman"/>
          <w:b/>
          <w:color w:val="000000"/>
          <w:szCs w:val="44"/>
        </w:rPr>
      </w:pPr>
      <w:r>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DB4315" w:rsidRPr="00DB4315" w:rsidTr="00DB4315">
        <w:trPr>
          <w:trHeight w:val="317"/>
        </w:trPr>
        <w:tc>
          <w:tcPr>
            <w:tcW w:w="9498"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（二）公司发生的提供担保事项</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hint="eastAsia"/>
          <w:i/>
          <w:color w:val="FF0000"/>
          <w:szCs w:val="44"/>
        </w:rPr>
        <w:t>注1：提供担保事项包括：</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1.</w:t>
      </w:r>
      <w:r w:rsidRPr="00DB4315">
        <w:rPr>
          <w:rFonts w:ascii="宋体" w:eastAsia="宋体" w:hAnsi="宋体" w:cs="Times New Roman" w:hint="eastAsia"/>
          <w:i/>
          <w:color w:val="FF0000"/>
          <w:szCs w:val="44"/>
        </w:rPr>
        <w:t>挂牌公司对合并报表范围内子公司提供担保；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2.</w:t>
      </w:r>
      <w:r w:rsidRPr="00DB4315">
        <w:rPr>
          <w:rFonts w:ascii="宋体" w:eastAsia="宋体" w:hAnsi="宋体" w:cs="Times New Roman" w:hint="eastAsia"/>
          <w:i/>
          <w:color w:val="FF0000"/>
          <w:szCs w:val="44"/>
        </w:rPr>
        <w:t>挂牌公司对合并报表范围外主体提供担保；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3.</w:t>
      </w:r>
      <w:r w:rsidRPr="00DB4315">
        <w:rPr>
          <w:rFonts w:ascii="宋体" w:eastAsia="宋体" w:hAnsi="宋体" w:cs="Times New Roman" w:hint="eastAsia"/>
          <w:i/>
          <w:color w:val="FF0000"/>
          <w:szCs w:val="44"/>
        </w:rPr>
        <w:t>合并报表范围内子公司对挂牌公司合并报表范围外主体提供担保。</w:t>
      </w:r>
    </w:p>
    <w:p w:rsidR="00DB4315" w:rsidRPr="00DB4315" w:rsidRDefault="00DB4315" w:rsidP="00DB4315">
      <w:pPr>
        <w:rPr>
          <w:rFonts w:ascii="Calibri" w:eastAsia="宋体" w:hAnsi="Calibri" w:cs="Times New Roman"/>
        </w:rPr>
      </w:pPr>
      <w:r w:rsidRPr="00DB4315">
        <w:rPr>
          <w:rFonts w:ascii="宋体" w:eastAsia="宋体" w:hAnsi="宋体" w:cs="Times New Roman" w:hint="eastAsia"/>
          <w:i/>
          <w:color w:val="FF0000"/>
          <w:szCs w:val="44"/>
        </w:rPr>
        <w:t>注2：本节表格填写应满足：担保金额=实际履行担保责任的金额+到期已解除担保义务的金额+担保余额。</w:t>
      </w:r>
    </w:p>
    <w:p w:rsidR="00DB4315" w:rsidRPr="0037123F" w:rsidRDefault="0037123F" w:rsidP="00DB4315">
      <w:pPr>
        <w:rPr>
          <w:rFonts w:ascii="Calibri" w:eastAsia="宋体" w:hAnsi="Calibri" w:cs="Times New Roman"/>
          <w:b/>
        </w:rPr>
      </w:pPr>
      <w:r w:rsidRPr="0037123F">
        <w:rPr>
          <w:rFonts w:ascii="Calibri" w:eastAsia="宋体" w:hAnsi="Calibri" w:cs="Times New Roman" w:hint="eastAsia"/>
          <w:b/>
        </w:rPr>
        <w:t>挂牌公司及合并报表范围内子公司存在违规担保事项，或者报告期内履行的及尚未履行完毕的担保累计金额超过挂牌公司本年度末合并报表经审计净资产绝对值的</w:t>
      </w:r>
      <w:r w:rsidRPr="0037123F">
        <w:rPr>
          <w:rFonts w:ascii="Calibri" w:eastAsia="宋体" w:hAnsi="Calibri" w:cs="Times New Roman" w:hint="eastAsia"/>
          <w:b/>
        </w:rPr>
        <w:t>10%</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是</w:t>
      </w:r>
      <w:r w:rsidRPr="00DB4315">
        <w:rPr>
          <w:rFonts w:ascii="Calibri" w:eastAsia="宋体" w:hAnsi="Calibri" w:cs="Times New Roman" w:hint="eastAsia"/>
        </w:rPr>
        <w:t xml:space="preserve">  </w:t>
      </w: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否</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DB4315" w:rsidRPr="00DB4315" w:rsidTr="006C5002">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kern w:val="0"/>
                <w:sz w:val="22"/>
              </w:rPr>
              <w:t>被担保人是否为挂牌公司控股股东、实际控制人及其控制的</w:t>
            </w:r>
            <w:r w:rsidRPr="00DB4315">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是否履行必要的决策程序</w:t>
            </w:r>
          </w:p>
        </w:tc>
      </w:tr>
      <w:tr w:rsidR="00DB4315" w:rsidRPr="00DB4315" w:rsidTr="006C5002">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sz w:val="22"/>
              </w:rPr>
              <w:t>（已事前及时履行</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已</w:t>
            </w:r>
            <w:r w:rsidRPr="00DB4315">
              <w:rPr>
                <w:rFonts w:ascii="宋体" w:eastAsia="宋体" w:hAnsi="宋体" w:cs="Times New Roman"/>
                <w:color w:val="FF0000"/>
                <w:sz w:val="22"/>
              </w:rPr>
              <w:t>事后补充履行/尚未履行</w:t>
            </w:r>
            <w:r w:rsidRPr="00DB4315">
              <w:rPr>
                <w:rFonts w:ascii="宋体" w:eastAsia="宋体" w:hAnsi="宋体" w:cs="Times New Roman" w:hint="eastAsia"/>
                <w:color w:val="FF0000"/>
                <w:sz w:val="22"/>
              </w:rPr>
              <w:t>）</w:t>
            </w: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6C5002" w:rsidP="006C5002">
            <w:pPr>
              <w:jc w:val="center"/>
              <w:rPr>
                <w:rFonts w:ascii="宋体" w:eastAsia="宋体" w:hAnsi="宋体" w:cs="Times New Roman"/>
                <w:color w:val="FF0000"/>
                <w:kern w:val="0"/>
                <w:sz w:val="22"/>
              </w:rPr>
            </w:pPr>
            <w:r>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r>
    </w:tbl>
    <w:p w:rsidR="00DB4315" w:rsidRPr="00DB4315" w:rsidRDefault="0083638B" w:rsidP="00DB4315">
      <w:pPr>
        <w:jc w:val="left"/>
        <w:rPr>
          <w:rFonts w:ascii="宋体" w:eastAsia="宋体" w:hAnsi="宋体" w:cs="Times New Roman"/>
          <w:b/>
          <w:color w:val="000000"/>
          <w:szCs w:val="24"/>
        </w:rPr>
      </w:pPr>
      <w:r w:rsidRPr="0083638B">
        <w:rPr>
          <w:rFonts w:ascii="宋体" w:eastAsia="宋体" w:hAnsi="宋体" w:cs="Times New Roman" w:hint="eastAsia"/>
          <w:b/>
          <w:color w:val="000000"/>
          <w:szCs w:val="24"/>
        </w:rPr>
        <w:t>可能承担</w:t>
      </w:r>
      <w:r>
        <w:rPr>
          <w:rFonts w:ascii="宋体" w:eastAsia="宋体" w:hAnsi="宋体" w:cs="Times New Roman" w:hint="eastAsia"/>
          <w:b/>
          <w:color w:val="000000"/>
          <w:szCs w:val="24"/>
        </w:rPr>
        <w:t>或</w:t>
      </w:r>
      <w:r>
        <w:rPr>
          <w:rFonts w:ascii="宋体" w:eastAsia="宋体" w:hAnsi="宋体" w:cs="Times New Roman"/>
          <w:b/>
          <w:color w:val="000000"/>
          <w:szCs w:val="24"/>
        </w:rPr>
        <w:t>已</w:t>
      </w:r>
      <w:r>
        <w:rPr>
          <w:rFonts w:ascii="宋体" w:eastAsia="宋体" w:hAnsi="宋体" w:cs="Times New Roman" w:hint="eastAsia"/>
          <w:b/>
          <w:color w:val="000000"/>
          <w:szCs w:val="24"/>
        </w:rPr>
        <w:t>承担</w:t>
      </w:r>
      <w:r w:rsidRPr="0083638B">
        <w:rPr>
          <w:rFonts w:ascii="宋体" w:eastAsia="宋体" w:hAnsi="宋体" w:cs="Times New Roman" w:hint="eastAsia"/>
          <w:b/>
          <w:color w:val="000000"/>
          <w:szCs w:val="24"/>
        </w:rPr>
        <w:t>连带清偿责任</w:t>
      </w:r>
      <w:r>
        <w:rPr>
          <w:rFonts w:ascii="宋体" w:eastAsia="宋体" w:hAnsi="宋体" w:cs="Times New Roman" w:hint="eastAsia"/>
          <w:b/>
          <w:color w:val="000000"/>
          <w:szCs w:val="24"/>
        </w:rPr>
        <w:t>的</w:t>
      </w:r>
      <w:r w:rsidR="00DB4315" w:rsidRPr="00DB4315">
        <w:rPr>
          <w:rFonts w:ascii="宋体" w:eastAsia="宋体" w:hAnsi="宋体" w:cs="Times New Roman" w:hint="eastAsia"/>
          <w:b/>
          <w:color w:val="000000"/>
          <w:szCs w:val="24"/>
        </w:rPr>
        <w:t>担保合同</w:t>
      </w:r>
      <w:r w:rsidR="00DB4315" w:rsidRPr="00DB4315">
        <w:rPr>
          <w:rFonts w:ascii="宋体" w:eastAsia="宋体" w:hAnsi="宋体" w:cs="Times New Roman"/>
          <w:b/>
          <w:color w:val="000000"/>
          <w:szCs w:val="24"/>
        </w:rPr>
        <w:t>履行</w:t>
      </w:r>
      <w:r w:rsidR="00DB4315" w:rsidRPr="00DB4315">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298"/>
      </w:tblGrid>
      <w:tr w:rsidR="00DB4315" w:rsidRPr="00DB4315" w:rsidTr="00DB4315">
        <w:trPr>
          <w:jc w:val="center"/>
        </w:trPr>
        <w:tc>
          <w:tcPr>
            <w:tcW w:w="5000" w:type="pct"/>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jc w:val="left"/>
              <w:rPr>
                <w:rFonts w:ascii="宋体" w:hAnsi="宋体"/>
                <w:i/>
                <w:color w:val="FF0000"/>
                <w:szCs w:val="44"/>
              </w:rPr>
            </w:pPr>
            <w:r w:rsidRPr="00DB4315">
              <w:rPr>
                <w:rFonts w:ascii="宋体" w:hAnsi="宋体" w:hint="eastAsia"/>
                <w:i/>
                <w:color w:val="FF0000"/>
                <w:szCs w:val="44"/>
              </w:rPr>
              <w:t>注：对于</w:t>
            </w:r>
            <w:r w:rsidRPr="00DB4315">
              <w:rPr>
                <w:rFonts w:ascii="宋体" w:eastAsia="宋体" w:hAnsi="宋体" w:hint="eastAsia"/>
                <w:i/>
                <w:color w:val="FF0000"/>
                <w:szCs w:val="44"/>
              </w:rPr>
              <w:t>上表</w:t>
            </w:r>
            <w:r w:rsidRPr="00DB4315">
              <w:rPr>
                <w:rFonts w:ascii="宋体" w:eastAsia="宋体" w:hAnsi="宋体"/>
                <w:i/>
                <w:color w:val="FF0000"/>
                <w:szCs w:val="44"/>
              </w:rPr>
              <w:t>中</w:t>
            </w:r>
            <w:r w:rsidRPr="00DB4315">
              <w:rPr>
                <w:rFonts w:ascii="宋体" w:eastAsia="宋体" w:hAnsi="宋体" w:hint="eastAsia"/>
                <w:i/>
                <w:color w:val="FF0000"/>
                <w:szCs w:val="44"/>
              </w:rPr>
              <w:t>的</w:t>
            </w:r>
            <w:r w:rsidRPr="00DB4315">
              <w:rPr>
                <w:rFonts w:ascii="宋体" w:hAnsi="宋体" w:hint="eastAsia"/>
                <w:i/>
                <w:color w:val="FF0000"/>
                <w:szCs w:val="44"/>
              </w:rPr>
              <w:t>未到期担保合同，如有明显迹象表明有可能承担连带清偿责任，应明确说明；</w:t>
            </w:r>
          </w:p>
          <w:p w:rsidR="00DB4315" w:rsidRPr="00DB4315" w:rsidRDefault="00DB4315" w:rsidP="00DB4315">
            <w:pPr>
              <w:tabs>
                <w:tab w:val="left" w:pos="5140"/>
              </w:tabs>
              <w:jc w:val="left"/>
              <w:rPr>
                <w:rFonts w:ascii="宋体" w:hAnsi="宋体"/>
                <w:color w:val="000000"/>
                <w:szCs w:val="44"/>
              </w:rPr>
            </w:pPr>
            <w:r w:rsidRPr="00DB4315">
              <w:rPr>
                <w:rFonts w:ascii="宋体" w:hAnsi="宋体" w:hint="eastAsia"/>
                <w:i/>
                <w:color w:val="FF0000"/>
                <w:szCs w:val="44"/>
              </w:rPr>
              <w:t>对于已经承担清偿责任的，分析对公司的影响。</w:t>
            </w:r>
          </w:p>
        </w:tc>
      </w:tr>
    </w:tbl>
    <w:p w:rsidR="00DB4315" w:rsidRPr="00DB4315" w:rsidRDefault="00DB4315" w:rsidP="00DB4315">
      <w:pPr>
        <w:jc w:val="left"/>
        <w:rPr>
          <w:rFonts w:ascii="Calibri" w:eastAsia="宋体" w:hAnsi="Calibri" w:cs="Times New Roman"/>
          <w:b/>
        </w:rPr>
      </w:pPr>
      <w:r w:rsidRPr="00DB4315">
        <w:rPr>
          <w:rFonts w:ascii="Calibri" w:eastAsia="宋体" w:hAnsi="Calibri" w:cs="Times New Roman" w:hint="eastAsia"/>
          <w:b/>
        </w:rPr>
        <w:t>公司提供担保分类汇总</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w:t>
            </w:r>
            <w:r w:rsidRPr="00DB4315">
              <w:rPr>
                <w:rFonts w:ascii="宋体" w:eastAsia="宋体" w:hAnsi="宋体" w:cs="Times New Roman" w:hint="eastAsia"/>
                <w:b/>
                <w:color w:val="000000"/>
                <w:szCs w:val="21"/>
              </w:rPr>
              <w:t>余额</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lastRenderedPageBreak/>
              <w:t>公司直接或间接为资产负债率超过</w:t>
            </w:r>
            <w:r w:rsidRPr="00DB4315">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公司担保总额超过净资产</w:t>
            </w:r>
            <w:r w:rsidRPr="00DB4315">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应当重点</w:t>
      </w:r>
      <w:r w:rsidRPr="00DB4315">
        <w:rPr>
          <w:rFonts w:ascii="宋体" w:eastAsia="宋体" w:hAnsi="宋体" w:cs="Times New Roman"/>
          <w:b/>
          <w:color w:val="000000"/>
          <w:szCs w:val="24"/>
        </w:rPr>
        <w:t>说明的担保</w:t>
      </w:r>
      <w:r w:rsidRPr="00DB4315">
        <w:rPr>
          <w:rFonts w:ascii="宋体" w:eastAsia="宋体" w:hAnsi="宋体" w:cs="Times New Roman" w:hint="eastAsia"/>
          <w:b/>
          <w:color w:val="000000"/>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DB4315" w:rsidRPr="00DB4315" w:rsidTr="00DB4315">
        <w:trPr>
          <w:jc w:val="center"/>
        </w:trPr>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注1：为挂牌</w:t>
            </w:r>
            <w:r w:rsidRPr="00DB4315">
              <w:rPr>
                <w:rFonts w:ascii="宋体" w:eastAsia="宋体" w:hAnsi="宋体" w:cs="Times New Roman"/>
                <w:i/>
                <w:color w:val="FF0000"/>
                <w:szCs w:val="44"/>
              </w:rPr>
              <w:t>公司股东、</w:t>
            </w:r>
            <w:r w:rsidRPr="00DB4315">
              <w:rPr>
                <w:rFonts w:ascii="宋体" w:eastAsia="宋体" w:hAnsi="宋体" w:cs="Times New Roman" w:hint="eastAsia"/>
                <w:i/>
                <w:color w:val="FF0000"/>
                <w:szCs w:val="44"/>
              </w:rPr>
              <w:t>实际控制人</w:t>
            </w:r>
            <w:r w:rsidRPr="00DB4315">
              <w:rPr>
                <w:rFonts w:ascii="宋体" w:eastAsia="宋体" w:hAnsi="宋体" w:cs="Times New Roman"/>
                <w:i/>
                <w:color w:val="FF0000"/>
                <w:szCs w:val="44"/>
              </w:rPr>
              <w:t>及其关联方或者资产负债率超过70%的主体提供担保的，</w:t>
            </w:r>
            <w:r w:rsidRPr="00DB4315">
              <w:rPr>
                <w:rFonts w:ascii="宋体" w:eastAsia="宋体" w:hAnsi="宋体" w:cs="Times New Roman" w:hint="eastAsia"/>
                <w:i/>
                <w:color w:val="FF0000"/>
                <w:szCs w:val="44"/>
              </w:rPr>
              <w:t>公司应当说明被担保人基本情况、担保发生原因、是否</w:t>
            </w:r>
            <w:r w:rsidRPr="00DB4315">
              <w:rPr>
                <w:rFonts w:ascii="宋体" w:eastAsia="宋体" w:hAnsi="宋体" w:cs="Times New Roman"/>
                <w:i/>
                <w:color w:val="FF0000"/>
                <w:szCs w:val="44"/>
              </w:rPr>
              <w:t>构成违规</w:t>
            </w:r>
            <w:r w:rsidRPr="00DB4315">
              <w:rPr>
                <w:rFonts w:ascii="宋体" w:eastAsia="宋体" w:hAnsi="宋体" w:cs="Times New Roman" w:hint="eastAsia"/>
                <w:i/>
                <w:color w:val="FF0000"/>
                <w:szCs w:val="44"/>
              </w:rPr>
              <w:t>担保、整改情况及对公司的影响等内容。</w:t>
            </w:r>
          </w:p>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注2：公司及其控股子公司的担保总额，超过公司最近一期经审计净资产</w:t>
            </w:r>
            <w:r w:rsidRPr="00DB4315">
              <w:rPr>
                <w:rFonts w:ascii="宋体" w:eastAsia="宋体" w:hAnsi="宋体" w:cs="Times New Roman"/>
                <w:i/>
                <w:color w:val="FF0000"/>
                <w:szCs w:val="44"/>
              </w:rPr>
              <w:t>50％以后提供的任何担保，应当</w:t>
            </w:r>
            <w:r w:rsidRPr="00DB4315">
              <w:rPr>
                <w:rFonts w:ascii="宋体" w:eastAsia="宋体" w:hAnsi="宋体" w:cs="Times New Roman" w:hint="eastAsia"/>
                <w:i/>
                <w:color w:val="FF0000"/>
                <w:szCs w:val="44"/>
              </w:rPr>
              <w:t>说明</w:t>
            </w:r>
            <w:r w:rsidRPr="00DB4315">
              <w:rPr>
                <w:rFonts w:ascii="宋体" w:eastAsia="宋体" w:hAnsi="宋体" w:cs="Times New Roman"/>
                <w:i/>
                <w:color w:val="FF0000"/>
                <w:szCs w:val="44"/>
              </w:rPr>
              <w:t>对公司的具体影响。</w:t>
            </w:r>
          </w:p>
          <w:p w:rsidR="00DB4315" w:rsidRPr="00DB4315" w:rsidRDefault="00DB4315" w:rsidP="00DB4315">
            <w:pPr>
              <w:tabs>
                <w:tab w:val="left" w:pos="5140"/>
              </w:tabs>
              <w:rPr>
                <w:rFonts w:ascii="宋体" w:eastAsia="宋体" w:hAnsi="宋体" w:cs="Times New Roman"/>
                <w:color w:val="000000"/>
                <w:szCs w:val="44"/>
              </w:rPr>
            </w:pPr>
            <w:r w:rsidRPr="00DB4315">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75546D" w:rsidRPr="0075546D" w:rsidRDefault="0075546D" w:rsidP="0075546D">
      <w:pPr>
        <w:jc w:val="left"/>
        <w:rPr>
          <w:rFonts w:ascii="宋体" w:eastAsia="宋体" w:hAnsi="宋体" w:cs="Times New Roman"/>
          <w:b/>
          <w:color w:val="000000"/>
          <w:szCs w:val="24"/>
        </w:rPr>
      </w:pPr>
      <w:bookmarkStart w:id="12" w:name="_Toc10244"/>
      <w:bookmarkStart w:id="13" w:name="_Toc24864"/>
      <w:bookmarkEnd w:id="10"/>
      <w:bookmarkEnd w:id="11"/>
      <w:r w:rsidRPr="0075546D">
        <w:rPr>
          <w:rFonts w:ascii="宋体" w:eastAsia="宋体" w:hAnsi="宋体" w:cs="Times New Roman" w:hint="eastAsia"/>
          <w:b/>
          <w:color w:val="000000"/>
          <w:szCs w:val="24"/>
        </w:rPr>
        <w:t>预计</w:t>
      </w:r>
      <w:r w:rsidRPr="0075546D">
        <w:rPr>
          <w:rFonts w:ascii="宋体" w:eastAsia="宋体" w:hAnsi="宋体" w:cs="Times New Roman"/>
          <w:b/>
          <w:color w:val="000000"/>
          <w:szCs w:val="24"/>
        </w:rPr>
        <w:t>担保</w:t>
      </w:r>
      <w:r w:rsidRPr="0075546D">
        <w:rPr>
          <w:rFonts w:ascii="宋体" w:eastAsia="宋体" w:hAnsi="宋体" w:cs="Times New Roman" w:hint="eastAsia"/>
          <w:b/>
          <w:color w:val="000000"/>
          <w:szCs w:val="24"/>
        </w:rPr>
        <w:t>及</w:t>
      </w:r>
      <w:r w:rsidRPr="0075546D">
        <w:rPr>
          <w:rFonts w:ascii="宋体" w:eastAsia="宋体" w:hAnsi="宋体" w:cs="Times New Roman"/>
          <w:b/>
          <w:color w:val="000000"/>
          <w:szCs w:val="24"/>
        </w:rPr>
        <w:t>执行情况</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75546D" w:rsidRPr="0075546D" w:rsidTr="0075546D">
        <w:trPr>
          <w:jc w:val="center"/>
        </w:trPr>
        <w:tc>
          <w:tcPr>
            <w:tcW w:w="9639" w:type="dxa"/>
            <w:tcBorders>
              <w:top w:val="single" w:sz="4" w:space="0" w:color="5B9BD5"/>
              <w:left w:val="single" w:sz="4" w:space="0" w:color="5B9BD5"/>
              <w:bottom w:val="single" w:sz="4" w:space="0" w:color="5B9BD5"/>
              <w:right w:val="single" w:sz="4" w:space="0" w:color="5B9BD5"/>
            </w:tcBorders>
            <w:hideMark/>
          </w:tcPr>
          <w:p w:rsidR="0075546D" w:rsidRPr="0075546D" w:rsidRDefault="0075546D" w:rsidP="0075546D">
            <w:pPr>
              <w:tabs>
                <w:tab w:val="left" w:pos="5140"/>
              </w:tabs>
              <w:rPr>
                <w:rFonts w:ascii="宋体" w:eastAsia="宋体" w:hAnsi="宋体"/>
                <w:color w:val="000000"/>
                <w:szCs w:val="44"/>
              </w:rPr>
            </w:pPr>
            <w:r w:rsidRPr="0075546D">
              <w:rPr>
                <w:rFonts w:ascii="宋体" w:eastAsia="宋体" w:hAnsi="宋体" w:hint="eastAsia"/>
                <w:i/>
                <w:color w:val="FF0000"/>
                <w:szCs w:val="44"/>
              </w:rPr>
              <w:t>注：公司</w:t>
            </w:r>
            <w:r w:rsidRPr="0075546D">
              <w:rPr>
                <w:rFonts w:ascii="宋体" w:eastAsia="宋体" w:hAnsi="宋体"/>
                <w:i/>
                <w:color w:val="FF0000"/>
                <w:szCs w:val="44"/>
              </w:rPr>
              <w:t>应当披露预计担保的</w:t>
            </w:r>
            <w:r w:rsidRPr="0075546D">
              <w:rPr>
                <w:rFonts w:ascii="宋体" w:eastAsia="宋体" w:hAnsi="宋体" w:hint="eastAsia"/>
                <w:i/>
                <w:color w:val="FF0000"/>
                <w:szCs w:val="44"/>
              </w:rPr>
              <w:t>被担保人</w:t>
            </w:r>
            <w:r w:rsidRPr="0075546D">
              <w:rPr>
                <w:rFonts w:ascii="宋体" w:eastAsia="宋体" w:hAnsi="宋体"/>
                <w:i/>
                <w:color w:val="FF0000"/>
                <w:szCs w:val="44"/>
              </w:rPr>
              <w:t>、预计担保期间、预计担保额度</w:t>
            </w:r>
            <w:r w:rsidRPr="0075546D">
              <w:rPr>
                <w:rFonts w:ascii="宋体" w:eastAsia="宋体" w:hAnsi="宋体" w:hint="eastAsia"/>
                <w:i/>
                <w:color w:val="FF0000"/>
                <w:szCs w:val="44"/>
              </w:rPr>
              <w:t>，预计</w:t>
            </w:r>
            <w:r w:rsidRPr="0075546D">
              <w:rPr>
                <w:rFonts w:ascii="宋体" w:eastAsia="宋体" w:hAnsi="宋体"/>
                <w:i/>
                <w:color w:val="FF0000"/>
                <w:szCs w:val="44"/>
              </w:rPr>
              <w:t>担保的</w:t>
            </w:r>
            <w:r w:rsidRPr="0075546D">
              <w:rPr>
                <w:rFonts w:ascii="宋体" w:eastAsia="宋体" w:hAnsi="宋体" w:hint="eastAsia"/>
                <w:i/>
                <w:color w:val="FF0000"/>
                <w:szCs w:val="44"/>
              </w:rPr>
              <w:t>审议及</w:t>
            </w:r>
            <w:r w:rsidRPr="0075546D">
              <w:rPr>
                <w:rFonts w:ascii="宋体" w:eastAsia="宋体" w:hAnsi="宋体"/>
                <w:i/>
                <w:color w:val="FF0000"/>
                <w:szCs w:val="44"/>
              </w:rPr>
              <w:t>执行情况</w:t>
            </w:r>
            <w:r w:rsidRPr="0075546D">
              <w:rPr>
                <w:rFonts w:ascii="宋体" w:eastAsia="宋体" w:hAnsi="宋体" w:hint="eastAsia"/>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w:t>
      </w:r>
      <w:r w:rsidR="00E61F08">
        <w:rPr>
          <w:rFonts w:ascii="Times New Roman" w:eastAsia="宋体" w:hAnsi="Times New Roman" w:cs="Times New Roman" w:hint="eastAsia"/>
          <w:b/>
          <w:bCs/>
          <w:szCs w:val="32"/>
          <w:lang w:val="zh-CN"/>
        </w:rPr>
        <w:t>三</w:t>
      </w:r>
      <w:r w:rsidRPr="00DB4315">
        <w:rPr>
          <w:rFonts w:ascii="Times New Roman" w:eastAsia="宋体" w:hAnsi="Times New Roman" w:cs="Times New Roman" w:hint="eastAsia"/>
          <w:b/>
          <w:bCs/>
          <w:szCs w:val="32"/>
          <w:lang w:val="zh-CN"/>
        </w:rPr>
        <w:t>）</w:t>
      </w:r>
      <w:r w:rsidRPr="00DB4315">
        <w:rPr>
          <w:rFonts w:ascii="Times New Roman" w:eastAsia="宋体" w:hAnsi="Times New Roman" w:cs="Times New Roman"/>
          <w:b/>
          <w:bCs/>
          <w:szCs w:val="32"/>
          <w:lang w:val="zh-CN"/>
        </w:rPr>
        <w:t>股东及其关联方占用或转移公司资金、资产</w:t>
      </w:r>
      <w:r w:rsidRPr="00DB4315">
        <w:rPr>
          <w:rFonts w:ascii="Times New Roman" w:eastAsia="宋体" w:hAnsi="Times New Roman" w:cs="Times New Roman" w:hint="eastAsia"/>
          <w:b/>
          <w:bCs/>
          <w:szCs w:val="32"/>
          <w:lang w:val="zh-CN"/>
        </w:rPr>
        <w:t>及其他</w:t>
      </w:r>
      <w:r w:rsidRPr="00DB4315">
        <w:rPr>
          <w:rFonts w:ascii="Times New Roman" w:eastAsia="宋体" w:hAnsi="Times New Roman" w:cs="Times New Roman"/>
          <w:b/>
          <w:bCs/>
          <w:szCs w:val="32"/>
          <w:lang w:val="zh-CN"/>
        </w:rPr>
        <w:t>资源</w:t>
      </w:r>
      <w:r w:rsidRPr="00DB4315">
        <w:rPr>
          <w:rFonts w:ascii="Times New Roman" w:eastAsia="宋体" w:hAnsi="Times New Roman" w:cs="Times New Roman" w:hint="eastAsia"/>
          <w:b/>
          <w:bCs/>
          <w:szCs w:val="32"/>
          <w:lang w:val="zh-CN"/>
        </w:rPr>
        <w:t>的</w:t>
      </w:r>
      <w:r w:rsidRPr="00DB4315">
        <w:rPr>
          <w:rFonts w:ascii="Times New Roman" w:eastAsia="宋体" w:hAnsi="Times New Roman" w:cs="Times New Roman"/>
          <w:b/>
          <w:bCs/>
          <w:szCs w:val="32"/>
          <w:lang w:val="zh-CN"/>
        </w:rPr>
        <w:t>情况</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报告期公司无股东</w:t>
      </w:r>
      <w:r w:rsidRPr="00DB4315">
        <w:rPr>
          <w:rFonts w:ascii="宋体" w:eastAsia="宋体" w:hAnsi="宋体" w:cs="Times New Roman"/>
          <w:b/>
          <w:color w:val="000000"/>
          <w:szCs w:val="24"/>
        </w:rPr>
        <w:t>及其关联方占用或转移公司资金、资产</w:t>
      </w:r>
      <w:r w:rsidRPr="00DB4315">
        <w:rPr>
          <w:rFonts w:ascii="宋体" w:eastAsia="宋体" w:hAnsi="宋体" w:cs="Times New Roman" w:hint="eastAsia"/>
          <w:b/>
          <w:color w:val="000000"/>
          <w:szCs w:val="24"/>
        </w:rPr>
        <w:t>及其他</w:t>
      </w:r>
      <w:r w:rsidRPr="00DB4315">
        <w:rPr>
          <w:rFonts w:ascii="宋体" w:eastAsia="宋体" w:hAnsi="宋体" w:cs="Times New Roman"/>
          <w:b/>
          <w:color w:val="000000"/>
          <w:szCs w:val="24"/>
        </w:rPr>
        <w:t>资源</w:t>
      </w:r>
      <w:r w:rsidRPr="00DB4315">
        <w:rPr>
          <w:rFonts w:ascii="宋体" w:eastAsia="宋体" w:hAnsi="宋体" w:cs="Times New Roman" w:hint="eastAsia"/>
          <w:b/>
          <w:color w:val="000000"/>
          <w:szCs w:val="24"/>
        </w:rPr>
        <w:t>的</w:t>
      </w:r>
      <w:r w:rsidRPr="00DB4315">
        <w:rPr>
          <w:rFonts w:ascii="宋体" w:eastAsia="宋体" w:hAnsi="宋体" w:cs="Times New Roman"/>
          <w:b/>
          <w:color w:val="000000"/>
          <w:szCs w:val="24"/>
        </w:rPr>
        <w:t>情况</w:t>
      </w:r>
      <w:r w:rsidRPr="00DB4315">
        <w:rPr>
          <w:rFonts w:ascii="宋体" w:eastAsia="宋体" w:hAnsi="宋体" w:cs="Times New Roman" w:hint="eastAsia"/>
          <w:b/>
          <w:color w:val="000000"/>
          <w:szCs w:val="24"/>
        </w:rPr>
        <w:t>（适用/</w:t>
      </w:r>
      <w:r w:rsidRPr="00DB4315">
        <w:rPr>
          <w:rFonts w:ascii="宋体" w:eastAsia="宋体" w:hAnsi="宋体" w:cs="Times New Roman"/>
          <w:b/>
          <w:color w:val="000000"/>
          <w:szCs w:val="24"/>
        </w:rPr>
        <w:t>不适用</w:t>
      </w:r>
      <w:r w:rsidRPr="00DB4315">
        <w:rPr>
          <w:rFonts w:ascii="宋体" w:eastAsia="宋体" w:hAnsi="宋体" w:cs="Times New Roman" w:hint="eastAsia"/>
          <w:b/>
          <w:color w:val="000000"/>
          <w:szCs w:val="24"/>
        </w:rPr>
        <w:t>）</w:t>
      </w:r>
    </w:p>
    <w:p w:rsidR="00DB4315" w:rsidRPr="00DB4315" w:rsidRDefault="00DB4315" w:rsidP="003562AB">
      <w:pPr>
        <w:rPr>
          <w:rFonts w:ascii="Calibri" w:eastAsia="宋体" w:hAnsi="Calibri" w:cs="Times New Roman"/>
        </w:rPr>
      </w:pPr>
      <w:r w:rsidRPr="00DB4315">
        <w:rPr>
          <w:rFonts w:ascii="宋体" w:eastAsia="宋体" w:hAnsi="宋体" w:cs="宋体" w:hint="eastAsia"/>
          <w:i/>
          <w:iCs/>
          <w:color w:val="FF0000"/>
          <w:szCs w:val="21"/>
        </w:rPr>
        <w:t>（注：如索引表中填写“否”，此处应勾选“适用”；如索引表中填写“是”，此处应勾选“不适用”。）</w:t>
      </w:r>
    </w:p>
    <w:p w:rsidR="00DB4315" w:rsidRPr="00DB4315" w:rsidRDefault="00DB4315" w:rsidP="00DB4315">
      <w:pPr>
        <w:numPr>
          <w:ilvl w:val="255"/>
          <w:numId w:val="0"/>
        </w:numPr>
        <w:rPr>
          <w:rFonts w:ascii="宋体" w:eastAsia="宋体" w:hAnsi="宋体" w:cs="Times New Roman"/>
          <w:b/>
          <w:szCs w:val="24"/>
        </w:rPr>
      </w:pPr>
      <w:r w:rsidRPr="00DB4315">
        <w:rPr>
          <w:rFonts w:ascii="宋体" w:eastAsia="宋体" w:hAnsi="宋体" w:cs="Times New Roman" w:hint="eastAsia"/>
          <w:b/>
          <w:szCs w:val="24"/>
        </w:rPr>
        <w:t>控股股东、实际控制人及其控制的企业资金占用</w:t>
      </w:r>
      <w:r w:rsidRPr="00DB4315">
        <w:rPr>
          <w:rFonts w:ascii="宋体" w:eastAsia="宋体" w:hAnsi="宋体" w:cs="Times New Roman"/>
          <w:b/>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55"/>
        <w:gridCol w:w="1355"/>
        <w:gridCol w:w="1356"/>
        <w:gridCol w:w="1358"/>
        <w:gridCol w:w="1356"/>
        <w:gridCol w:w="1356"/>
        <w:gridCol w:w="1358"/>
      </w:tblGrid>
      <w:tr w:rsidR="00896507" w:rsidRPr="00DB4315" w:rsidTr="00896507">
        <w:trPr>
          <w:trHeight w:val="582"/>
          <w:jc w:val="center"/>
        </w:trPr>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占用主体</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占用</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性质</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新增</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减少</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单日最高占用余额</w:t>
            </w: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对象1</w:t>
            </w:r>
          </w:p>
        </w:tc>
        <w:tc>
          <w:tcPr>
            <w:tcW w:w="714" w:type="pct"/>
            <w:shd w:val="clear" w:color="auto" w:fill="auto"/>
          </w:tcPr>
          <w:p w:rsidR="00896507" w:rsidRPr="00DB4315" w:rsidRDefault="00896507" w:rsidP="00DB4315">
            <w:pPr>
              <w:rPr>
                <w:rFonts w:ascii="宋体" w:eastAsia="宋体" w:hAnsi="宋体" w:cs="Times New Roman"/>
                <w:color w:val="FF0000"/>
                <w:sz w:val="22"/>
              </w:rPr>
            </w:pPr>
            <w:r w:rsidRPr="00DB4315">
              <w:rPr>
                <w:rFonts w:ascii="宋体" w:eastAsia="宋体" w:hAnsi="宋体" w:cs="Times New Roman" w:hint="eastAsia"/>
                <w:color w:val="FF0000"/>
                <w:sz w:val="22"/>
              </w:rPr>
              <w:t>（借款</w:t>
            </w:r>
            <w:r w:rsidRPr="00DB4315">
              <w:rPr>
                <w:rFonts w:ascii="宋体" w:eastAsia="宋体" w:hAnsi="宋体" w:cs="Times New Roman"/>
                <w:color w:val="FF0000"/>
                <w:sz w:val="22"/>
              </w:rPr>
              <w:t>/垫支/</w:t>
            </w:r>
            <w:r w:rsidRPr="00DB4315">
              <w:rPr>
                <w:rFonts w:ascii="宋体" w:eastAsia="宋体" w:hAnsi="宋体" w:cs="Times New Roman" w:hint="eastAsia"/>
                <w:color w:val="FF0000"/>
                <w:sz w:val="22"/>
              </w:rPr>
              <w:t>其他）</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对象2</w:t>
            </w:r>
          </w:p>
        </w:tc>
        <w:tc>
          <w:tcPr>
            <w:tcW w:w="714" w:type="pct"/>
            <w:shd w:val="clear" w:color="auto" w:fill="auto"/>
          </w:tcPr>
          <w:p w:rsidR="00896507" w:rsidRPr="00DB4315" w:rsidRDefault="00896507" w:rsidP="00DB4315">
            <w:pPr>
              <w:rPr>
                <w:rFonts w:ascii="宋体" w:eastAsia="宋体" w:hAnsi="宋体" w:cs="Times New Roman"/>
                <w:color w:val="FF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trHeight w:val="347"/>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合计</w:t>
            </w:r>
          </w:p>
        </w:tc>
        <w:tc>
          <w:tcPr>
            <w:tcW w:w="714" w:type="pct"/>
            <w:shd w:val="clear" w:color="auto" w:fill="auto"/>
          </w:tcPr>
          <w:p w:rsidR="00896507" w:rsidRPr="00DB4315" w:rsidRDefault="00896507" w:rsidP="00DB4315">
            <w:pPr>
              <w:rPr>
                <w:rFonts w:ascii="宋体" w:eastAsia="宋体" w:hAnsi="宋体" w:cs="Times New Roman"/>
                <w:color w:val="000000"/>
                <w:sz w:val="22"/>
              </w:rPr>
            </w:pPr>
            <w:r w:rsidRPr="00DB4315">
              <w:rPr>
                <w:rFonts w:ascii="宋体" w:eastAsia="宋体" w:hAnsi="宋体" w:cs="Times New Roman"/>
                <w:color w:val="000000"/>
                <w:sz w:val="20"/>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发生</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整改情况</w:t>
      </w:r>
      <w:r w:rsidRPr="00DB4315">
        <w:rPr>
          <w:rFonts w:ascii="宋体" w:eastAsia="宋体" w:hAnsi="宋体" w:cs="Times New Roman" w:hint="eastAsia"/>
          <w:b/>
          <w:color w:val="000000"/>
          <w:szCs w:val="24"/>
        </w:rPr>
        <w:t>及</w:t>
      </w:r>
      <w:r w:rsidRPr="00DB4315">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注：对于报告期内</w:t>
            </w:r>
            <w:r w:rsidRPr="00DB4315">
              <w:rPr>
                <w:rFonts w:ascii="宋体" w:hAnsi="宋体"/>
                <w:i/>
                <w:color w:val="FF0000"/>
                <w:szCs w:val="44"/>
              </w:rPr>
              <w:t>发生股东</w:t>
            </w:r>
            <w:r w:rsidRPr="00DB4315">
              <w:rPr>
                <w:rFonts w:ascii="宋体" w:hAnsi="宋体" w:hint="eastAsia"/>
                <w:i/>
                <w:color w:val="FF0000"/>
                <w:szCs w:val="44"/>
              </w:rPr>
              <w:t>及其</w:t>
            </w:r>
            <w:r w:rsidRPr="00DB4315">
              <w:rPr>
                <w:rFonts w:ascii="宋体" w:hAnsi="宋体"/>
                <w:i/>
                <w:color w:val="FF0000"/>
                <w:szCs w:val="44"/>
              </w:rPr>
              <w:t>关联方</w:t>
            </w:r>
            <w:r w:rsidRPr="00DB4315">
              <w:rPr>
                <w:rFonts w:ascii="宋体" w:hAnsi="宋体" w:hint="eastAsia"/>
                <w:i/>
                <w:color w:val="FF0000"/>
                <w:szCs w:val="44"/>
              </w:rPr>
              <w:t>以各种形式占用或者转移公司</w:t>
            </w:r>
            <w:r w:rsidRPr="00DB4315">
              <w:rPr>
                <w:rFonts w:ascii="宋体" w:hAnsi="宋体"/>
                <w:i/>
                <w:color w:val="FF0000"/>
                <w:szCs w:val="44"/>
              </w:rPr>
              <w:t>的资金、资产</w:t>
            </w:r>
            <w:r w:rsidRPr="00DB4315">
              <w:rPr>
                <w:rFonts w:ascii="宋体" w:hAnsi="宋体" w:hint="eastAsia"/>
                <w:i/>
                <w:color w:val="FF0000"/>
                <w:szCs w:val="44"/>
              </w:rPr>
              <w:t>及</w:t>
            </w:r>
            <w:r w:rsidRPr="00DB4315">
              <w:rPr>
                <w:rFonts w:ascii="宋体" w:hAnsi="宋体"/>
                <w:i/>
                <w:color w:val="FF0000"/>
                <w:szCs w:val="44"/>
              </w:rPr>
              <w:t>其他资源的，</w:t>
            </w:r>
            <w:r w:rsidRPr="00DB4315">
              <w:rPr>
                <w:rFonts w:ascii="宋体" w:hAnsi="宋体" w:hint="eastAsia"/>
                <w:i/>
                <w:color w:val="FF0000"/>
                <w:szCs w:val="44"/>
              </w:rPr>
              <w:t>公司应当说明发生原因、整改情况、预计归还方式、时间及对公司的影响，其中发生控股股东、实际控制人及其控制的企业占用资金情形的，还应当</w:t>
            </w:r>
            <w:r w:rsidRPr="00DB4315">
              <w:rPr>
                <w:rFonts w:ascii="宋体" w:hAnsi="宋体"/>
                <w:i/>
                <w:color w:val="FF0000"/>
                <w:szCs w:val="44"/>
              </w:rPr>
              <w:t>按照上述表格要求披露</w:t>
            </w:r>
            <w:r w:rsidRPr="00DB4315">
              <w:rPr>
                <w:rFonts w:ascii="宋体" w:hAnsi="宋体" w:hint="eastAsia"/>
                <w:i/>
                <w:color w:val="FF0000"/>
                <w:szCs w:val="44"/>
              </w:rPr>
              <w:t>具体占用情况</w:t>
            </w:r>
            <w:r w:rsidRPr="00DB4315">
              <w:rPr>
                <w:rFonts w:ascii="宋体" w:hAnsi="宋体"/>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223C54">
        <w:rPr>
          <w:rFonts w:ascii="Times New Roman" w:eastAsia="宋体" w:hAnsi="Times New Roman" w:cs="Times New Roman" w:hint="eastAsia"/>
          <w:b/>
          <w:bCs/>
          <w:szCs w:val="32"/>
          <w:lang w:val="zh-CN"/>
        </w:rPr>
        <w:t>（</w:t>
      </w:r>
      <w:r w:rsidR="000C796F" w:rsidRPr="00223C54">
        <w:rPr>
          <w:rFonts w:ascii="Times New Roman" w:eastAsia="宋体" w:hAnsi="Times New Roman" w:cs="Times New Roman" w:hint="eastAsia"/>
          <w:b/>
          <w:bCs/>
          <w:szCs w:val="32"/>
          <w:lang w:val="zh-CN"/>
        </w:rPr>
        <w:t>四</w:t>
      </w:r>
      <w:r w:rsidRPr="00223C54">
        <w:rPr>
          <w:rFonts w:ascii="Times New Roman" w:eastAsia="宋体" w:hAnsi="Times New Roman" w:cs="Times New Roman" w:hint="eastAsia"/>
          <w:b/>
          <w:bCs/>
          <w:szCs w:val="32"/>
          <w:lang w:val="zh-CN"/>
        </w:rPr>
        <w:t>）报告期内</w:t>
      </w:r>
      <w:r w:rsidRPr="00DB4315">
        <w:rPr>
          <w:rFonts w:ascii="Times New Roman" w:eastAsia="宋体" w:hAnsi="Times New Roman" w:cs="Times New Roman" w:hint="eastAsia"/>
          <w:b/>
          <w:bCs/>
          <w:szCs w:val="32"/>
          <w:lang w:val="zh-CN"/>
        </w:rPr>
        <w:t>公司发生的关联交易情况</w:t>
      </w:r>
    </w:p>
    <w:p w:rsidR="00DB4315" w:rsidRPr="00DB4315" w:rsidRDefault="00DB4315" w:rsidP="00DB4315">
      <w:pPr>
        <w:ind w:left="6300" w:firstLine="420"/>
        <w:jc w:val="right"/>
        <w:rPr>
          <w:rFonts w:ascii="Calibri" w:eastAsia="宋体" w:hAnsi="Calibri" w:cs="Times New Roman"/>
        </w:rPr>
      </w:pPr>
      <w:r w:rsidRPr="00DB4315">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DB4315" w:rsidRPr="00DB4315" w:rsidTr="00DB4315">
        <w:trPr>
          <w:trHeight w:val="268"/>
        </w:trPr>
        <w:tc>
          <w:tcPr>
            <w:tcW w:w="637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日常性关联交易情况</w:t>
            </w:r>
          </w:p>
        </w:tc>
        <w:tc>
          <w:tcPr>
            <w:tcW w:w="170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51"/>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购买原材料、燃料、动力,</w:t>
            </w:r>
            <w:r w:rsidRPr="00DB4315">
              <w:rPr>
                <w:rFonts w:ascii="宋体" w:eastAsia="宋体" w:hAnsi="宋体" w:cs="Times New Roman"/>
                <w:color w:val="000000"/>
                <w:sz w:val="22"/>
              </w:rPr>
              <w:t>接</w:t>
            </w:r>
            <w:r w:rsidRPr="00DB4315">
              <w:rPr>
                <w:rFonts w:ascii="宋体" w:eastAsia="宋体" w:hAnsi="宋体" w:cs="Times New Roman" w:hint="eastAsia"/>
                <w:color w:val="000000"/>
                <w:sz w:val="22"/>
              </w:rPr>
              <w:t>受</w:t>
            </w:r>
            <w:r w:rsidRPr="00DB4315">
              <w:rPr>
                <w:rFonts w:ascii="宋体" w:eastAsia="宋体" w:hAnsi="宋体" w:cs="Times New Roman"/>
                <w:color w:val="000000"/>
                <w:sz w:val="22"/>
              </w:rPr>
              <w:t>劳务</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lastRenderedPageBreak/>
              <w:t>销售产品</w:t>
            </w:r>
            <w:r w:rsidRPr="00DB4315">
              <w:rPr>
                <w:rFonts w:ascii="宋体" w:eastAsia="宋体" w:hAnsi="宋体" w:cs="Times New Roman"/>
                <w:color w:val="000000"/>
                <w:sz w:val="22"/>
              </w:rPr>
              <w:t>、商品</w:t>
            </w:r>
            <w:r w:rsidRPr="00DB4315">
              <w:rPr>
                <w:rFonts w:ascii="宋体" w:eastAsia="宋体" w:hAnsi="宋体" w:cs="Times New Roman" w:hint="eastAsia"/>
                <w:color w:val="000000"/>
                <w:sz w:val="22"/>
              </w:rPr>
              <w:t>，</w:t>
            </w:r>
            <w:r w:rsidRPr="00DB4315">
              <w:rPr>
                <w:rFonts w:ascii="宋体" w:eastAsia="宋体" w:hAnsi="宋体" w:cs="Times New Roman"/>
                <w:color w:val="000000"/>
                <w:sz w:val="22"/>
              </w:rPr>
              <w:t>提供劳务</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公司章程中</w:t>
            </w:r>
            <w:r w:rsidRPr="00DB4315">
              <w:rPr>
                <w:rFonts w:ascii="宋体" w:eastAsia="宋体" w:hAnsi="宋体" w:cs="Times New Roman"/>
                <w:color w:val="000000"/>
                <w:sz w:val="22"/>
              </w:rPr>
              <w:t>约定适用于本公司的日常关联交易类型</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交易金额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存款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bl>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注:存款、贷款业务的发生金额指报告期最高余额。</w:t>
      </w:r>
    </w:p>
    <w:p w:rsidR="00DB4315" w:rsidRPr="00DB4315" w:rsidRDefault="00DB4315" w:rsidP="00DB4315">
      <w:pPr>
        <w:jc w:val="left"/>
        <w:rPr>
          <w:rFonts w:ascii="宋体" w:eastAsia="宋体" w:hAnsi="宋体" w:cs="Times New Roman"/>
          <w:b/>
          <w:szCs w:val="24"/>
        </w:rPr>
      </w:pPr>
      <w:r w:rsidRPr="00DB4315">
        <w:rPr>
          <w:rFonts w:ascii="宋体" w:eastAsia="宋体" w:hAnsi="宋体" w:cs="Times New Roman" w:hint="eastAsia"/>
          <w:b/>
          <w:szCs w:val="24"/>
        </w:rPr>
        <w:t>重大</w:t>
      </w:r>
      <w:r w:rsidRPr="00DB4315">
        <w:rPr>
          <w:rFonts w:ascii="宋体" w:eastAsia="宋体" w:hAnsi="宋体" w:cs="Times New Roman"/>
          <w:b/>
          <w:szCs w:val="24"/>
        </w:rPr>
        <w:t>关联交易的必要性</w:t>
      </w:r>
      <w:r w:rsidRPr="00DB4315">
        <w:rPr>
          <w:rFonts w:ascii="宋体" w:eastAsia="宋体" w:hAnsi="宋体" w:cs="Times New Roman" w:hint="eastAsia"/>
          <w:b/>
          <w:szCs w:val="24"/>
        </w:rPr>
        <w:t>、</w:t>
      </w:r>
      <w:r w:rsidRPr="00DB4315">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注：公司应当披露与关联方的交易结算及资金回笼情况，并说明关联交易的必要性和持续性及对公司生产经营的影响。</w:t>
            </w:r>
          </w:p>
        </w:tc>
      </w:tr>
    </w:tbl>
    <w:p w:rsidR="003C500F" w:rsidRDefault="003C500F" w:rsidP="003C500F">
      <w:pPr>
        <w:jc w:val="left"/>
        <w:rPr>
          <w:rFonts w:ascii="宋体" w:eastAsia="宋体" w:hAnsi="宋体" w:cs="Times New Roman"/>
          <w:b/>
          <w:szCs w:val="24"/>
        </w:rPr>
      </w:pPr>
      <w:r w:rsidRPr="003C500F">
        <w:rPr>
          <w:rFonts w:ascii="宋体" w:eastAsia="宋体" w:hAnsi="宋体" w:cs="Times New Roman" w:hint="eastAsia"/>
          <w:b/>
          <w:szCs w:val="24"/>
        </w:rPr>
        <w:t>违规关联交易</w:t>
      </w:r>
      <w:r>
        <w:rPr>
          <w:rFonts w:ascii="宋体" w:eastAsia="宋体" w:hAnsi="宋体" w:cs="Times New Roman" w:hint="eastAsia"/>
          <w:b/>
          <w:szCs w:val="24"/>
        </w:rPr>
        <w:t>情况</w:t>
      </w:r>
    </w:p>
    <w:p w:rsidR="003C500F" w:rsidRPr="003C500F" w:rsidRDefault="003C500F" w:rsidP="003C500F">
      <w:pPr>
        <w:tabs>
          <w:tab w:val="left" w:pos="5140"/>
        </w:tabs>
        <w:rPr>
          <w:rFonts w:ascii="宋体" w:eastAsia="宋体" w:hAnsi="宋体" w:cs="Times New Roman"/>
          <w:b/>
          <w:color w:val="000000"/>
          <w:szCs w:val="44"/>
        </w:rPr>
      </w:pPr>
      <w:r w:rsidRPr="00DB4315">
        <w:rPr>
          <w:rFonts w:ascii="宋体" w:eastAsia="宋体" w:hAnsi="宋体" w:cs="Times New Roman" w:hint="eastAsia"/>
          <w:color w:val="000000"/>
          <w:szCs w:val="44"/>
        </w:rPr>
        <w:t>□  适用  □  不适用</w:t>
      </w:r>
      <w:r w:rsidRPr="00DB4315">
        <w:rPr>
          <w:rFonts w:ascii="宋体" w:eastAsia="宋体" w:hAnsi="宋体" w:cs="Times New Roman"/>
          <w:color w:val="000000"/>
          <w:szCs w:val="44"/>
        </w:rPr>
        <w:t xml:space="preserve"> </w:t>
      </w:r>
    </w:p>
    <w:p w:rsidR="003C500F" w:rsidRDefault="003C500F" w:rsidP="003C500F">
      <w:pPr>
        <w:jc w:val="left"/>
        <w:rPr>
          <w:rFonts w:ascii="宋体" w:eastAsia="宋体" w:hAnsi="宋体" w:cs="Times New Roman"/>
          <w:i/>
          <w:color w:val="FF0000"/>
          <w:szCs w:val="24"/>
        </w:rPr>
      </w:pPr>
      <w:r w:rsidRPr="00697057">
        <w:rPr>
          <w:rFonts w:ascii="宋体" w:eastAsia="宋体" w:hAnsi="宋体" w:cs="Times New Roman" w:hint="eastAsia"/>
          <w:i/>
          <w:color w:val="FF0000"/>
          <w:szCs w:val="24"/>
        </w:rPr>
        <w:t>注</w:t>
      </w:r>
      <w:r w:rsidRPr="00697057">
        <w:rPr>
          <w:rFonts w:ascii="宋体" w:eastAsia="宋体" w:hAnsi="宋体" w:cs="Times New Roman"/>
          <w:i/>
          <w:color w:val="FF0000"/>
          <w:szCs w:val="24"/>
        </w:rPr>
        <w:t>：</w:t>
      </w:r>
      <w:r w:rsidRPr="00697057">
        <w:rPr>
          <w:rFonts w:ascii="宋体" w:eastAsia="宋体" w:hAnsi="宋体" w:cs="Times New Roman" w:hint="eastAsia"/>
          <w:i/>
          <w:color w:val="FF0000"/>
          <w:szCs w:val="24"/>
        </w:rPr>
        <w:t>关联交易违规情形</w:t>
      </w:r>
      <w:r w:rsidRPr="00697057">
        <w:rPr>
          <w:rFonts w:ascii="宋体" w:eastAsia="宋体" w:hAnsi="宋体" w:cs="Times New Roman"/>
          <w:i/>
          <w:color w:val="FF0000"/>
          <w:szCs w:val="24"/>
        </w:rPr>
        <w:t>包括</w:t>
      </w:r>
      <w:r w:rsidRPr="00697057">
        <w:rPr>
          <w:rFonts w:ascii="宋体" w:eastAsia="宋体" w:hAnsi="宋体" w:cs="Times New Roman" w:hint="eastAsia"/>
          <w:i/>
          <w:color w:val="FF0000"/>
          <w:szCs w:val="24"/>
        </w:rPr>
        <w:t>（1）未按业务规则、公司章程等要求履行审议程序；（2）未按时履行信息披露义务。</w:t>
      </w:r>
    </w:p>
    <w:p w:rsidR="005141A7" w:rsidRPr="005141A7" w:rsidRDefault="005141A7" w:rsidP="005141A7">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3C500F" w:rsidRPr="00DB4315" w:rsidTr="005141A7">
        <w:tc>
          <w:tcPr>
            <w:tcW w:w="586"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关联交易对象</w:t>
            </w:r>
          </w:p>
        </w:tc>
        <w:tc>
          <w:tcPr>
            <w:tcW w:w="841"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交易金额</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是否履行必要决策程序</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是否履行信息披露义务</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是否已被采取监管措施</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是否完成整改</w:t>
            </w:r>
          </w:p>
        </w:tc>
      </w:tr>
      <w:tr w:rsidR="005141A7" w:rsidRPr="00DB4315" w:rsidTr="005141A7">
        <w:tc>
          <w:tcPr>
            <w:tcW w:w="586" w:type="pct"/>
            <w:shd w:val="clear" w:color="auto" w:fill="auto"/>
          </w:tcPr>
          <w:p w:rsidR="005141A7" w:rsidRPr="005141A7" w:rsidRDefault="005141A7" w:rsidP="005141A7">
            <w:pPr>
              <w:ind w:leftChars="86" w:left="181"/>
              <w:rPr>
                <w:rFonts w:ascii="宋体" w:eastAsia="宋体" w:hAnsi="宋体" w:cs="Times New Roman"/>
                <w:color w:val="FF0000"/>
                <w:kern w:val="0"/>
                <w:sz w:val="22"/>
              </w:rPr>
            </w:pPr>
          </w:p>
        </w:tc>
        <w:tc>
          <w:tcPr>
            <w:tcW w:w="841"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4" w:type="pct"/>
          </w:tcPr>
          <w:p w:rsidR="005141A7" w:rsidRPr="005141A7" w:rsidRDefault="005141A7" w:rsidP="005141A7">
            <w:pPr>
              <w:ind w:leftChars="86" w:left="181"/>
              <w:rPr>
                <w:rFonts w:ascii="宋体" w:eastAsia="宋体" w:hAnsi="宋体" w:cs="Times New Roman"/>
                <w:color w:val="FF0000"/>
                <w:kern w:val="0"/>
                <w:sz w:val="22"/>
              </w:rPr>
            </w:pP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r>
      <w:tr w:rsidR="003C500F" w:rsidRPr="00DB4315" w:rsidTr="005141A7">
        <w:trPr>
          <w:trHeight w:val="195"/>
        </w:trPr>
        <w:tc>
          <w:tcPr>
            <w:tcW w:w="586" w:type="pct"/>
            <w:shd w:val="clear" w:color="auto" w:fill="auto"/>
            <w:vAlign w:val="center"/>
          </w:tcPr>
          <w:p w:rsidR="003C500F" w:rsidRPr="00DB4315" w:rsidRDefault="003C500F" w:rsidP="003C500F">
            <w:pPr>
              <w:ind w:leftChars="86" w:left="181"/>
              <w:rPr>
                <w:rFonts w:ascii="宋体" w:eastAsia="宋体" w:hAnsi="宋体" w:cs="Times New Roman"/>
                <w:color w:val="000000"/>
                <w:sz w:val="22"/>
              </w:rPr>
            </w:pPr>
          </w:p>
        </w:tc>
        <w:tc>
          <w:tcPr>
            <w:tcW w:w="841" w:type="pct"/>
            <w:vAlign w:val="center"/>
          </w:tcPr>
          <w:p w:rsidR="003C500F" w:rsidRPr="00DB4315" w:rsidRDefault="003C500F" w:rsidP="003C500F">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tcPr>
          <w:p w:rsidR="003C500F" w:rsidRPr="00DB4315" w:rsidRDefault="003C500F" w:rsidP="003C500F">
            <w:pPr>
              <w:ind w:leftChars="86" w:left="181"/>
              <w:rPr>
                <w:rFonts w:ascii="宋体" w:eastAsia="宋体" w:hAnsi="宋体" w:cs="Times New Roman"/>
                <w:color w:val="000000"/>
                <w:kern w:val="0"/>
                <w:sz w:val="22"/>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223C54">
        <w:rPr>
          <w:rFonts w:ascii="Times New Roman" w:eastAsia="宋体" w:hAnsi="Times New Roman" w:cs="Times New Roman" w:hint="eastAsia"/>
          <w:b/>
          <w:bCs/>
          <w:szCs w:val="32"/>
          <w:lang w:val="zh-CN"/>
        </w:rPr>
        <w:t>（</w:t>
      </w:r>
      <w:r w:rsidR="000C796F" w:rsidRPr="00223C54">
        <w:rPr>
          <w:rFonts w:ascii="Times New Roman" w:eastAsia="宋体" w:hAnsi="Times New Roman" w:cs="Times New Roman" w:hint="eastAsia"/>
          <w:b/>
          <w:bCs/>
          <w:szCs w:val="32"/>
          <w:lang w:val="zh-CN"/>
        </w:rPr>
        <w:t>五</w:t>
      </w:r>
      <w:r w:rsidRPr="00223C54">
        <w:rPr>
          <w:rFonts w:ascii="Times New Roman" w:eastAsia="宋体" w:hAnsi="Times New Roman" w:cs="Times New Roman" w:hint="eastAsia"/>
          <w:b/>
          <w:bCs/>
          <w:szCs w:val="32"/>
          <w:lang w:val="zh-CN"/>
        </w:rPr>
        <w:t>）经股东大会审议</w:t>
      </w:r>
      <w:r w:rsidRPr="00DB4315">
        <w:rPr>
          <w:rFonts w:ascii="Times New Roman" w:eastAsia="宋体" w:hAnsi="Times New Roman" w:cs="Times New Roman" w:hint="eastAsia"/>
          <w:b/>
          <w:bCs/>
          <w:szCs w:val="32"/>
          <w:lang w:val="zh-CN"/>
        </w:rPr>
        <w:t>通过的收购、出售资产、对外投资事项以及报告期内发生的企业合并事项</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DB4315" w:rsidRPr="00DB4315" w:rsidTr="007B7D00">
        <w:tc>
          <w:tcPr>
            <w:tcW w:w="809"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临时公告索引</w:t>
            </w:r>
          </w:p>
        </w:tc>
        <w:tc>
          <w:tcPr>
            <w:tcW w:w="854"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类型</w:t>
            </w:r>
          </w:p>
        </w:tc>
        <w:tc>
          <w:tcPr>
            <w:tcW w:w="8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交易/投资/合并标的</w:t>
            </w:r>
          </w:p>
        </w:tc>
        <w:tc>
          <w:tcPr>
            <w:tcW w:w="95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对价</w:t>
            </w:r>
            <w:r w:rsidRPr="00DB4315">
              <w:rPr>
                <w:rFonts w:ascii="宋体" w:eastAsia="宋体" w:hAnsi="宋体" w:cs="Times New Roman" w:hint="eastAsia"/>
                <w:b/>
                <w:color w:val="000000"/>
                <w:kern w:val="0"/>
                <w:sz w:val="22"/>
              </w:rPr>
              <w:t>金额</w:t>
            </w:r>
          </w:p>
        </w:tc>
        <w:tc>
          <w:tcPr>
            <w:tcW w:w="7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是否构成</w:t>
            </w:r>
            <w:r w:rsidRPr="00DB4315">
              <w:rPr>
                <w:rFonts w:ascii="宋体" w:eastAsia="宋体" w:hAnsi="宋体" w:cs="Times New Roman"/>
                <w:b/>
                <w:color w:val="000000"/>
                <w:kern w:val="0"/>
                <w:sz w:val="22"/>
              </w:rPr>
              <w:t>关联交易</w:t>
            </w:r>
          </w:p>
        </w:tc>
        <w:tc>
          <w:tcPr>
            <w:tcW w:w="80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构成重大资产重组</w:t>
            </w:r>
          </w:p>
        </w:tc>
      </w:tr>
      <w:tr w:rsidR="00DB4315" w:rsidRPr="00DB4315" w:rsidTr="007B7D00">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r w:rsidRPr="00DB4315">
              <w:rPr>
                <w:rFonts w:ascii="宋体" w:eastAsia="宋体" w:hAnsi="宋体" w:cs="Times New Roman" w:hint="eastAsia"/>
                <w:color w:val="FF0000"/>
                <w:kern w:val="0"/>
                <w:sz w:val="22"/>
              </w:rPr>
              <w:t>（临时公告编号，如不适用请填写“-”）</w:t>
            </w:r>
          </w:p>
        </w:tc>
        <w:tc>
          <w:tcPr>
            <w:tcW w:w="854" w:type="pct"/>
            <w:vAlign w:val="center"/>
          </w:tcPr>
          <w:p w:rsidR="00DB4315" w:rsidRPr="00DB4315" w:rsidRDefault="00DB4315" w:rsidP="007B7D00">
            <w:pPr>
              <w:ind w:leftChars="86" w:left="181"/>
              <w:rPr>
                <w:rFonts w:ascii="宋体" w:eastAsia="宋体" w:hAnsi="宋体" w:cs="Times New Roman"/>
                <w:color w:val="FF0000"/>
                <w:kern w:val="0"/>
                <w:sz w:val="22"/>
              </w:rPr>
            </w:pPr>
            <w:r w:rsidRPr="00DB4315">
              <w:rPr>
                <w:rFonts w:ascii="宋体" w:eastAsia="宋体" w:hAnsi="宋体" w:cs="Times New Roman" w:hint="eastAsia"/>
                <w:color w:val="FF0000"/>
                <w:sz w:val="22"/>
              </w:rPr>
              <w:t>（收购资产</w:t>
            </w:r>
            <w:r w:rsidRPr="00DB4315">
              <w:rPr>
                <w:rFonts w:ascii="宋体" w:eastAsia="宋体" w:hAnsi="宋体" w:cs="Times New Roman"/>
                <w:color w:val="FF0000"/>
                <w:sz w:val="22"/>
              </w:rPr>
              <w:t>/出售资产/对外投资/企业合并</w:t>
            </w:r>
            <w:r w:rsidRPr="00DB4315">
              <w:rPr>
                <w:rFonts w:ascii="宋体" w:eastAsia="宋体" w:hAnsi="宋体" w:cs="Times New Roman" w:hint="eastAsia"/>
                <w:color w:val="FF000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w:t>
            </w:r>
            <w:r w:rsidRPr="00DB4315">
              <w:rPr>
                <w:rFonts w:ascii="宋体" w:eastAsia="宋体" w:hAnsi="宋体" w:cs="Times New Roman" w:hint="eastAsia"/>
                <w:color w:val="FF0000"/>
                <w:sz w:val="22"/>
              </w:rPr>
              <w:lastRenderedPageBreak/>
              <w:t>写</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（XX公司</w:t>
            </w:r>
            <w:r w:rsidRPr="00DB4315">
              <w:rPr>
                <w:rFonts w:ascii="宋体" w:eastAsia="宋体" w:hAnsi="宋体" w:cs="Times New Roman"/>
                <w:color w:val="FF0000"/>
                <w:kern w:val="0"/>
                <w:sz w:val="22"/>
              </w:rPr>
              <w:t>/XX公司X%股权</w:t>
            </w:r>
            <w:r w:rsidRPr="00DB4315">
              <w:rPr>
                <w:rFonts w:ascii="宋体" w:eastAsia="宋体" w:hAnsi="宋体" w:cs="Times New Roman" w:hint="eastAsia"/>
                <w:color w:val="FF0000"/>
                <w:kern w:val="0"/>
                <w:sz w:val="22"/>
              </w:rPr>
              <w:t>/XX资产/XX</w:t>
            </w:r>
            <w:r w:rsidRPr="00DB4315">
              <w:rPr>
                <w:rFonts w:ascii="宋体" w:eastAsia="宋体" w:hAnsi="宋体" w:cs="Times New Roman"/>
                <w:color w:val="FF0000"/>
                <w:kern w:val="0"/>
                <w:sz w:val="22"/>
              </w:rPr>
              <w:t>项目</w:t>
            </w:r>
            <w:r w:rsidRPr="00DB4315">
              <w:rPr>
                <w:rFonts w:ascii="宋体" w:eastAsia="宋体" w:hAnsi="宋体" w:cs="Times New Roman" w:hint="eastAsia"/>
                <w:color w:val="FF0000"/>
                <w:kern w:val="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w:t>
            </w:r>
            <w:r w:rsidRPr="00DB4315">
              <w:rPr>
                <w:rFonts w:ascii="宋体" w:eastAsia="宋体" w:hAnsi="宋体" w:cs="Times New Roman" w:hint="eastAsia"/>
                <w:color w:val="FF0000"/>
                <w:sz w:val="22"/>
              </w:rPr>
              <w:lastRenderedPageBreak/>
              <w:t>写</w:t>
            </w:r>
            <w:r w:rsidRPr="00DB4315">
              <w:rPr>
                <w:rFonts w:ascii="宋体" w:eastAsia="宋体" w:hAnsi="宋体" w:cs="Times New Roman"/>
                <w:color w:val="FF0000"/>
                <w:sz w:val="22"/>
              </w:rPr>
              <w:t>）</w:t>
            </w:r>
            <w:r w:rsidRPr="00DB4315">
              <w:rPr>
                <w:rFonts w:ascii="宋体" w:eastAsia="宋体" w:hAnsi="宋体" w:cs="Times New Roman"/>
                <w:color w:val="FF0000"/>
                <w:kern w:val="0"/>
                <w:sz w:val="22"/>
              </w:rPr>
              <w:t>）</w:t>
            </w: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r w:rsidRPr="007B7D00">
              <w:rPr>
                <w:rFonts w:ascii="宋体" w:eastAsia="宋体" w:hAnsi="宋体" w:cs="Times New Roman" w:hint="eastAsia"/>
                <w:color w:val="FF0000"/>
                <w:kern w:val="0"/>
                <w:sz w:val="22"/>
              </w:rPr>
              <w:lastRenderedPageBreak/>
              <w:t>（</w:t>
            </w:r>
            <w:r w:rsidRPr="007B7D00">
              <w:rPr>
                <w:rFonts w:ascii="宋体" w:eastAsia="宋体" w:hAnsi="宋体" w:cs="Times New Roman"/>
                <w:color w:val="FF0000"/>
                <w:kern w:val="0"/>
                <w:sz w:val="22"/>
              </w:rPr>
              <w:t>XX元</w:t>
            </w:r>
            <w:r w:rsidR="00920AFE" w:rsidRPr="007B7D00">
              <w:rPr>
                <w:rFonts w:ascii="宋体" w:eastAsia="宋体" w:hAnsi="宋体" w:cs="Times New Roman"/>
                <w:color w:val="FF0000"/>
                <w:kern w:val="0"/>
                <w:sz w:val="22"/>
              </w:rPr>
              <w:t>/</w:t>
            </w:r>
            <w:r w:rsidRPr="007B7D00">
              <w:rPr>
                <w:rFonts w:ascii="宋体" w:eastAsia="宋体" w:hAnsi="宋体" w:cs="Times New Roman"/>
                <w:color w:val="FF0000"/>
                <w:kern w:val="0"/>
                <w:sz w:val="22"/>
              </w:rPr>
              <w:t>XX公司X%股权</w:t>
            </w:r>
            <w:r w:rsidRPr="007B7D00">
              <w:rPr>
                <w:rFonts w:ascii="宋体" w:eastAsia="宋体" w:hAnsi="宋体" w:cs="Times New Roman" w:hint="eastAsia"/>
                <w:color w:val="FF0000"/>
                <w:kern w:val="0"/>
                <w:sz w:val="22"/>
              </w:rPr>
              <w:t>/XX资产</w:t>
            </w:r>
            <w:r w:rsidRPr="007B7D00">
              <w:rPr>
                <w:rFonts w:ascii="宋体" w:eastAsia="宋体" w:hAnsi="宋体" w:cs="Times New Roman"/>
                <w:color w:val="FF0000"/>
                <w:kern w:val="0"/>
                <w:sz w:val="22"/>
              </w:rPr>
              <w:t>，账面价值X元，评估价值X元</w:t>
            </w:r>
            <w:r w:rsidRPr="007B7D00">
              <w:rPr>
                <w:rFonts w:ascii="宋体" w:eastAsia="宋体" w:hAnsi="宋体" w:cs="Times New Roman" w:hint="eastAsia"/>
                <w:color w:val="FF0000"/>
                <w:kern w:val="0"/>
                <w:sz w:val="22"/>
              </w:rPr>
              <w:t>/其他</w:t>
            </w:r>
            <w:r w:rsidRPr="007B7D00">
              <w:rPr>
                <w:rFonts w:ascii="宋体" w:eastAsia="宋体" w:hAnsi="宋体" w:cs="Times New Roman"/>
                <w:color w:val="FF0000"/>
                <w:sz w:val="22"/>
              </w:rPr>
              <w:t>（</w:t>
            </w:r>
            <w:r w:rsidRPr="007B7D00">
              <w:rPr>
                <w:rFonts w:ascii="宋体" w:eastAsia="宋体" w:hAnsi="宋体" w:cs="Times New Roman" w:hint="eastAsia"/>
                <w:color w:val="FF0000"/>
                <w:sz w:val="22"/>
              </w:rPr>
              <w:t>自</w:t>
            </w:r>
            <w:r w:rsidRPr="007B7D00">
              <w:rPr>
                <w:rFonts w:ascii="宋体" w:eastAsia="宋体" w:hAnsi="宋体" w:cs="Times New Roman" w:hint="eastAsia"/>
                <w:color w:val="FF0000"/>
                <w:sz w:val="22"/>
              </w:rPr>
              <w:lastRenderedPageBreak/>
              <w:t>行填写</w:t>
            </w:r>
            <w:r w:rsidRPr="007B7D00">
              <w:rPr>
                <w:rFonts w:ascii="宋体" w:eastAsia="宋体" w:hAnsi="宋体" w:cs="Times New Roman"/>
                <w:color w:val="FF0000"/>
                <w:sz w:val="22"/>
              </w:rPr>
              <w:t>）</w:t>
            </w:r>
            <w:r w:rsidRPr="007B7D00">
              <w:rPr>
                <w:rFonts w:ascii="宋体" w:eastAsia="宋体" w:hAnsi="宋体" w:cs="Times New Roman" w:hint="eastAsia"/>
                <w:color w:val="FF0000"/>
                <w:kern w:val="0"/>
                <w:sz w:val="22"/>
              </w:rPr>
              <w:t>）</w:t>
            </w:r>
          </w:p>
        </w:tc>
        <w:tc>
          <w:tcPr>
            <w:tcW w:w="735"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lastRenderedPageBreak/>
              <w:t>（是/否）</w:t>
            </w:r>
          </w:p>
        </w:tc>
        <w:tc>
          <w:tcPr>
            <w:tcW w:w="808"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r>
      <w:tr w:rsidR="00DB4315" w:rsidRPr="00DB4315" w:rsidTr="007B7D00">
        <w:trPr>
          <w:trHeight w:val="195"/>
        </w:trPr>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p>
        </w:tc>
        <w:tc>
          <w:tcPr>
            <w:tcW w:w="854" w:type="pct"/>
            <w:vAlign w:val="center"/>
          </w:tcPr>
          <w:p w:rsidR="00DB4315" w:rsidRPr="00DB4315" w:rsidRDefault="00DB4315" w:rsidP="007B7D00">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7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808" w:type="pct"/>
            <w:vAlign w:val="center"/>
          </w:tcPr>
          <w:p w:rsidR="00DB4315" w:rsidRPr="00DB4315" w:rsidRDefault="00DB4315" w:rsidP="007B7D00">
            <w:pPr>
              <w:ind w:leftChars="86" w:left="181"/>
              <w:rPr>
                <w:rFonts w:ascii="宋体" w:eastAsia="宋体" w:hAnsi="宋体" w:cs="Times New Roman"/>
                <w:color w:val="000000"/>
                <w:kern w:val="0"/>
                <w:sz w:val="22"/>
              </w:rPr>
            </w:pPr>
          </w:p>
        </w:tc>
      </w:tr>
    </w:tbl>
    <w:p w:rsidR="00DB4315" w:rsidRPr="00DB4315" w:rsidRDefault="00DB4315" w:rsidP="00DB4315">
      <w:pPr>
        <w:rPr>
          <w:rFonts w:ascii="Calibri" w:eastAsia="宋体" w:hAnsi="Calibri" w:cs="Times New Roman"/>
        </w:rPr>
      </w:pPr>
      <w:r w:rsidRPr="00DB4315">
        <w:rPr>
          <w:rFonts w:ascii="Calibri" w:eastAsia="宋体" w:hAnsi="Calibri" w:cs="Times New Roman" w:hint="eastAsia"/>
          <w:b/>
        </w:rPr>
        <w:lastRenderedPageBreak/>
        <w:t>事</w:t>
      </w:r>
      <w:r w:rsidRPr="00DB4315">
        <w:rPr>
          <w:rFonts w:ascii="Calibri" w:eastAsia="宋体" w:hAnsi="Calibri" w:cs="Times New Roman"/>
          <w:b/>
          <w:lang w:val="zh-CN"/>
        </w:rPr>
        <w:t>项详情及</w:t>
      </w:r>
      <w:r w:rsidR="00BB3026">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i/>
                <w:color w:val="FF0000"/>
                <w:szCs w:val="44"/>
              </w:rPr>
            </w:pPr>
            <w:r w:rsidRPr="00DB4315">
              <w:rPr>
                <w:rFonts w:ascii="宋体" w:hAnsi="宋体"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75546D" w:rsidRPr="00DB4315" w:rsidRDefault="000C796F" w:rsidP="00DB4315">
      <w:pPr>
        <w:keepNext/>
        <w:keepLines/>
        <w:spacing w:before="100" w:after="100"/>
        <w:outlineLvl w:val="2"/>
        <w:rPr>
          <w:rFonts w:ascii="Times New Roman" w:eastAsia="宋体" w:hAnsi="Times New Roman" w:cs="Times New Roman"/>
          <w:b/>
          <w:bCs/>
          <w:szCs w:val="32"/>
          <w:lang w:val="zh-CN"/>
        </w:rPr>
      </w:pPr>
      <w:r w:rsidRPr="00223C54">
        <w:rPr>
          <w:rFonts w:ascii="Times New Roman" w:eastAsia="宋体" w:hAnsi="Times New Roman" w:cs="Times New Roman" w:hint="eastAsia"/>
          <w:b/>
          <w:szCs w:val="32"/>
          <w:lang w:val="zh-CN"/>
        </w:rPr>
        <w:t>（六</w:t>
      </w:r>
      <w:r w:rsidR="00DB4315" w:rsidRPr="00223C54">
        <w:rPr>
          <w:rFonts w:ascii="Times New Roman" w:eastAsia="宋体" w:hAnsi="Times New Roman" w:cs="Times New Roman" w:hint="eastAsia"/>
          <w:b/>
          <w:szCs w:val="32"/>
          <w:lang w:val="zh-CN"/>
        </w:rPr>
        <w:t>）</w:t>
      </w:r>
      <w:r w:rsidR="00DB4315" w:rsidRPr="00223C54">
        <w:rPr>
          <w:rFonts w:ascii="Times New Roman" w:eastAsia="宋体" w:hAnsi="Times New Roman" w:cs="Times New Roman" w:hint="eastAsia"/>
          <w:b/>
          <w:bCs/>
          <w:szCs w:val="32"/>
          <w:lang w:val="zh-CN"/>
        </w:rPr>
        <w:t>股权激励计</w:t>
      </w:r>
      <w:r w:rsidR="00DB4315" w:rsidRPr="00DB4315">
        <w:rPr>
          <w:rFonts w:ascii="Times New Roman" w:eastAsia="宋体" w:hAnsi="Times New Roman" w:cs="Times New Roman" w:hint="eastAsia"/>
          <w:b/>
          <w:bCs/>
          <w:szCs w:val="32"/>
          <w:lang w:val="zh-CN"/>
        </w:rPr>
        <w:t>划、员工持股计划或其他员工激励措施</w:t>
      </w:r>
      <w:bookmarkEnd w:id="12"/>
      <w:bookmarkEnd w:id="13"/>
    </w:p>
    <w:tbl>
      <w:tblPr>
        <w:tblStyle w:val="afa"/>
        <w:tblW w:w="9634" w:type="dxa"/>
        <w:jc w:val="center"/>
        <w:tblLook w:val="04A0" w:firstRow="1" w:lastRow="0" w:firstColumn="1" w:lastColumn="0" w:noHBand="0" w:noVBand="1"/>
      </w:tblPr>
      <w:tblGrid>
        <w:gridCol w:w="9634"/>
      </w:tblGrid>
      <w:tr w:rsidR="0075546D" w:rsidRPr="0075546D" w:rsidTr="007B7D00">
        <w:trPr>
          <w:jc w:val="center"/>
        </w:trPr>
        <w:tc>
          <w:tcPr>
            <w:tcW w:w="9634" w:type="dxa"/>
            <w:tcBorders>
              <w:top w:val="single" w:sz="4" w:space="0" w:color="5B9BD5"/>
              <w:left w:val="single" w:sz="4" w:space="0" w:color="5B9BD5"/>
              <w:bottom w:val="single" w:sz="4" w:space="0" w:color="5B9BD5"/>
              <w:right w:val="single" w:sz="4" w:space="0" w:color="5B9BD5"/>
            </w:tcBorders>
          </w:tcPr>
          <w:p w:rsidR="0075546D" w:rsidRPr="00376347" w:rsidRDefault="0075546D" w:rsidP="0075546D">
            <w:pPr>
              <w:jc w:val="left"/>
              <w:rPr>
                <w:rFonts w:ascii="宋体" w:eastAsia="宋体" w:hAnsi="宋体" w:cs="Times New Roman"/>
                <w:i/>
                <w:color w:val="FF0000"/>
                <w:szCs w:val="24"/>
              </w:rPr>
            </w:pPr>
            <w:r w:rsidRPr="0075546D">
              <w:rPr>
                <w:rFonts w:ascii="宋体" w:eastAsia="宋体" w:hAnsi="宋体" w:cs="Times New Roman" w:hint="eastAsia"/>
                <w:i/>
                <w:color w:val="FF0000"/>
                <w:szCs w:val="24"/>
              </w:rPr>
              <w:t>注：披露股权激励计划、员工持股计划或其他员工激励措施在本报告期的具体实施情况。</w:t>
            </w:r>
          </w:p>
        </w:tc>
      </w:tr>
    </w:tbl>
    <w:p w:rsidR="00376347" w:rsidRPr="00376347" w:rsidRDefault="000C796F" w:rsidP="00376347">
      <w:pPr>
        <w:keepNext/>
        <w:keepLines/>
        <w:spacing w:before="100" w:after="100"/>
        <w:outlineLvl w:val="2"/>
        <w:rPr>
          <w:rFonts w:ascii="Times New Roman" w:eastAsia="宋体" w:hAnsi="Times New Roman" w:cs="Times New Roman"/>
          <w:b/>
          <w:bCs/>
          <w:szCs w:val="32"/>
          <w:lang w:val="zh-CN"/>
        </w:rPr>
      </w:pPr>
      <w:bookmarkStart w:id="14" w:name="_Toc31983"/>
      <w:bookmarkStart w:id="15" w:name="_Toc7804"/>
      <w:r w:rsidRPr="00223C54">
        <w:rPr>
          <w:rFonts w:ascii="Times New Roman" w:eastAsia="宋体" w:hAnsi="Times New Roman" w:cs="Times New Roman" w:hint="eastAsia"/>
          <w:b/>
          <w:bCs/>
          <w:szCs w:val="32"/>
          <w:lang w:val="zh-CN"/>
        </w:rPr>
        <w:t>（七</w:t>
      </w:r>
      <w:r w:rsidR="00376347" w:rsidRPr="00223C54">
        <w:rPr>
          <w:rFonts w:ascii="Times New Roman" w:eastAsia="宋体" w:hAnsi="Times New Roman" w:cs="Times New Roman" w:hint="eastAsia"/>
          <w:b/>
          <w:bCs/>
          <w:szCs w:val="32"/>
          <w:lang w:val="zh-CN"/>
        </w:rPr>
        <w:t>）股份回购情况</w:t>
      </w:r>
    </w:p>
    <w:tbl>
      <w:tblPr>
        <w:tblStyle w:val="181"/>
        <w:tblW w:w="9638" w:type="dxa"/>
        <w:tblInd w:w="-572" w:type="dxa"/>
        <w:tblLook w:val="04A0" w:firstRow="1" w:lastRow="0" w:firstColumn="1" w:lastColumn="0" w:noHBand="0" w:noVBand="1"/>
      </w:tblPr>
      <w:tblGrid>
        <w:gridCol w:w="9638"/>
      </w:tblGrid>
      <w:tr w:rsidR="00376347" w:rsidRPr="00376347" w:rsidTr="00376347">
        <w:tc>
          <w:tcPr>
            <w:tcW w:w="9638"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jc w:val="left"/>
              <w:rPr>
                <w:rFonts w:ascii="宋体" w:hAnsi="宋体"/>
                <w:color w:val="000000"/>
                <w:szCs w:val="24"/>
              </w:rPr>
            </w:pPr>
            <w:r w:rsidRPr="00376347">
              <w:rPr>
                <w:rFonts w:ascii="宋体" w:hAnsi="宋体"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376347" w:rsidRPr="00376347" w:rsidRDefault="000C796F" w:rsidP="00376347">
      <w:pPr>
        <w:keepNext/>
        <w:keepLines/>
        <w:spacing w:before="100" w:after="100"/>
        <w:outlineLvl w:val="2"/>
        <w:rPr>
          <w:rFonts w:ascii="Times New Roman" w:eastAsia="宋体" w:hAnsi="Times New Roman" w:cs="Times New Roman"/>
          <w:b/>
          <w:bCs/>
          <w:szCs w:val="32"/>
          <w:lang w:val="zh-CN"/>
        </w:rPr>
      </w:pPr>
      <w:r w:rsidRPr="00223C54">
        <w:rPr>
          <w:rFonts w:ascii="Times New Roman" w:eastAsia="宋体" w:hAnsi="Times New Roman" w:cs="Times New Roman" w:hint="eastAsia"/>
          <w:b/>
          <w:bCs/>
          <w:szCs w:val="32"/>
          <w:lang w:val="zh-CN"/>
        </w:rPr>
        <w:t>（八</w:t>
      </w:r>
      <w:r w:rsidR="00376347" w:rsidRPr="00223C54">
        <w:rPr>
          <w:rFonts w:ascii="Times New Roman" w:eastAsia="宋体" w:hAnsi="Times New Roman" w:cs="Times New Roman" w:hint="eastAsia"/>
          <w:b/>
          <w:bCs/>
          <w:szCs w:val="32"/>
          <w:lang w:val="zh-CN"/>
        </w:rPr>
        <w:t>）承诺事项</w:t>
      </w:r>
      <w:r w:rsidR="00376347" w:rsidRPr="00376347">
        <w:rPr>
          <w:rFonts w:ascii="Times New Roman" w:eastAsia="宋体" w:hAnsi="Times New Roman" w:cs="Times New Roman" w:hint="eastAsia"/>
          <w:b/>
          <w:bCs/>
          <w:szCs w:val="32"/>
          <w:lang w:val="zh-CN"/>
        </w:rPr>
        <w:t>的履行情况</w:t>
      </w:r>
    </w:p>
    <w:p w:rsidR="00376347" w:rsidRPr="00376347" w:rsidRDefault="00376347" w:rsidP="00376347">
      <w:pPr>
        <w:rPr>
          <w:rFonts w:ascii="Calibri" w:eastAsia="宋体" w:hAnsi="Calibri" w:cs="Times New Roman"/>
          <w:b/>
        </w:rPr>
      </w:pPr>
      <w:r w:rsidRPr="00376347">
        <w:rPr>
          <w:rFonts w:ascii="Calibri" w:eastAsia="宋体" w:hAnsi="Calibri" w:cs="Times New Roman" w:hint="eastAsia"/>
          <w:b/>
        </w:rPr>
        <w:t>公司无已披露</w:t>
      </w:r>
      <w:r w:rsidRPr="00376347">
        <w:rPr>
          <w:rFonts w:ascii="Calibri" w:eastAsia="宋体" w:hAnsi="Calibri" w:cs="Times New Roman"/>
          <w:b/>
        </w:rPr>
        <w:t>的</w:t>
      </w:r>
      <w:r w:rsidRPr="00376347">
        <w:rPr>
          <w:rFonts w:ascii="Calibri" w:eastAsia="宋体" w:hAnsi="Calibri" w:cs="Times New Roman" w:hint="eastAsia"/>
          <w:b/>
        </w:rPr>
        <w:t>承诺事项（适用</w:t>
      </w:r>
      <w:r w:rsidRPr="00376347">
        <w:rPr>
          <w:rFonts w:ascii="Calibri" w:eastAsia="宋体" w:hAnsi="Calibri" w:cs="Times New Roman" w:hint="eastAsia"/>
          <w:b/>
        </w:rPr>
        <w:t>/</w:t>
      </w:r>
      <w:r w:rsidRPr="00376347">
        <w:rPr>
          <w:rFonts w:ascii="Calibri" w:eastAsia="宋体" w:hAnsi="Calibri" w:cs="Times New Roman"/>
          <w:b/>
        </w:rPr>
        <w:t>不适用</w:t>
      </w:r>
      <w:r w:rsidRPr="00376347">
        <w:rPr>
          <w:rFonts w:ascii="Calibri" w:eastAsia="宋体" w:hAnsi="Calibri" w:cs="Times New Roman" w:hint="eastAsia"/>
          <w:b/>
        </w:rPr>
        <w:t>）</w:t>
      </w:r>
    </w:p>
    <w:p w:rsidR="00376347" w:rsidRPr="00376347" w:rsidRDefault="00376347" w:rsidP="00376347">
      <w:pPr>
        <w:rPr>
          <w:rFonts w:ascii="Calibri" w:eastAsia="宋体" w:hAnsi="Calibri" w:cs="Times New Roman"/>
        </w:rPr>
      </w:pPr>
      <w:r w:rsidRPr="00376347">
        <w:rPr>
          <w:rFonts w:ascii="宋体" w:eastAsia="宋体" w:hAnsi="宋体" w:cs="宋体" w:hint="eastAsia"/>
          <w:i/>
          <w:iCs/>
          <w:color w:val="FF0000"/>
          <w:szCs w:val="21"/>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376347" w:rsidRPr="00376347" w:rsidTr="00690756">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承诺主体</w:t>
            </w:r>
          </w:p>
        </w:tc>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承诺开始日期</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结束</w:t>
            </w:r>
            <w:r w:rsidRPr="00376347">
              <w:rPr>
                <w:rFonts w:ascii="宋体" w:eastAsia="宋体" w:hAnsi="宋体" w:cs="Times New Roman" w:hint="eastAsia"/>
                <w:b/>
                <w:color w:val="000000"/>
                <w:sz w:val="22"/>
              </w:rPr>
              <w:t>日期</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承诺来源</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承诺类型</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具体内容</w:t>
            </w:r>
          </w:p>
        </w:tc>
        <w:tc>
          <w:tcPr>
            <w:tcW w:w="1417"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履行情况</w:t>
            </w:r>
          </w:p>
        </w:tc>
      </w:tr>
      <w:tr w:rsidR="00376347" w:rsidRPr="00376347" w:rsidTr="00690756">
        <w:tc>
          <w:tcPr>
            <w:tcW w:w="1276" w:type="dxa"/>
            <w:vAlign w:val="center"/>
          </w:tcPr>
          <w:p w:rsidR="00376347" w:rsidRPr="00376347" w:rsidRDefault="00376347" w:rsidP="00376347">
            <w:pPr>
              <w:tabs>
                <w:tab w:val="left" w:pos="2268"/>
              </w:tabs>
              <w:rPr>
                <w:rFonts w:ascii="Calibri" w:eastAsia="宋体" w:hAnsi="Calibri" w:cs="Times New Roman"/>
                <w:color w:val="FF0000"/>
              </w:rPr>
            </w:pPr>
            <w:r w:rsidRPr="00376347">
              <w:rPr>
                <w:rFonts w:ascii="Calibri" w:eastAsia="宋体" w:hAnsi="Calibri" w:cs="Times New Roman" w:hint="eastAsia"/>
                <w:color w:val="FF0000"/>
              </w:rPr>
              <w:t>（公司</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实际控制人或控股股东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董监高</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收购人</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重组交易方</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w:t>
            </w:r>
          </w:p>
          <w:p w:rsidR="00376347" w:rsidRPr="00376347" w:rsidRDefault="00376347" w:rsidP="00376347">
            <w:pPr>
              <w:jc w:val="center"/>
              <w:rPr>
                <w:rFonts w:ascii="宋体" w:eastAsia="宋体" w:hAnsi="宋体" w:cs="Times New Roman"/>
                <w:color w:val="FF0000"/>
                <w:sz w:val="22"/>
              </w:rPr>
            </w:pPr>
          </w:p>
        </w:tc>
        <w:tc>
          <w:tcPr>
            <w:tcW w:w="1276"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701"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挂牌</w:t>
            </w:r>
            <w:r w:rsidRPr="00376347">
              <w:rPr>
                <w:rFonts w:ascii="Calibri" w:eastAsia="宋体" w:hAnsi="Calibri" w:cs="Times New Roman"/>
                <w:color w:val="FF0000"/>
              </w:rPr>
              <w:t>/</w:t>
            </w:r>
            <w:r w:rsidRPr="00376347">
              <w:rPr>
                <w:rFonts w:ascii="Calibri" w:eastAsia="宋体" w:hAnsi="Calibri" w:cs="Times New Roman"/>
                <w:color w:val="FF0000"/>
              </w:rPr>
              <w:t>发行</w:t>
            </w:r>
            <w:r w:rsidRPr="00376347">
              <w:rPr>
                <w:rFonts w:ascii="Calibri" w:eastAsia="宋体" w:hAnsi="Calibri" w:cs="Times New Roman"/>
                <w:color w:val="FF0000"/>
              </w:rPr>
              <w:t>/</w:t>
            </w:r>
            <w:r w:rsidRPr="00376347">
              <w:rPr>
                <w:rFonts w:ascii="Calibri" w:eastAsia="宋体" w:hAnsi="Calibri" w:cs="Times New Roman"/>
                <w:color w:val="FF0000"/>
              </w:rPr>
              <w:t>重大资产重组</w:t>
            </w:r>
            <w:r w:rsidRPr="00376347">
              <w:rPr>
                <w:rFonts w:ascii="Calibri" w:eastAsia="宋体" w:hAnsi="Calibri" w:cs="Times New Roman"/>
                <w:color w:val="FF0000"/>
              </w:rPr>
              <w:t>/</w:t>
            </w:r>
            <w:r w:rsidRPr="00376347">
              <w:rPr>
                <w:rFonts w:ascii="Calibri" w:eastAsia="宋体" w:hAnsi="Calibri" w:cs="Times New Roman"/>
                <w:color w:val="FF0000"/>
              </w:rPr>
              <w:t>收购</w:t>
            </w:r>
            <w:r w:rsidRPr="00376347">
              <w:rPr>
                <w:rFonts w:ascii="Calibri" w:eastAsia="宋体" w:hAnsi="Calibri" w:cs="Times New Roman"/>
                <w:color w:val="FF0000"/>
              </w:rPr>
              <w:t>/</w:t>
            </w:r>
            <w:r w:rsidRPr="00376347">
              <w:rPr>
                <w:rFonts w:ascii="Calibri" w:eastAsia="宋体" w:hAnsi="Calibri" w:cs="Times New Roman"/>
                <w:color w:val="FF0000"/>
              </w:rPr>
              <w:t>权益变动</w:t>
            </w:r>
            <w:r w:rsidRPr="00376347">
              <w:rPr>
                <w:rFonts w:ascii="Calibri" w:eastAsia="宋体" w:hAnsi="Calibri" w:cs="Times New Roman"/>
                <w:color w:val="FF0000"/>
              </w:rPr>
              <w:t>/</w:t>
            </w:r>
            <w:r w:rsidRPr="00376347">
              <w:rPr>
                <w:rFonts w:ascii="Calibri" w:eastAsia="宋体" w:hAnsi="Calibri" w:cs="Times New Roman"/>
                <w:color w:val="FF0000"/>
              </w:rPr>
              <w:t>整</w:t>
            </w:r>
            <w:r w:rsidRPr="00376347">
              <w:rPr>
                <w:rFonts w:ascii="Calibri" w:eastAsia="宋体" w:hAnsi="Calibri" w:cs="Times New Roman" w:hint="eastAsia"/>
                <w:color w:val="FF0000"/>
              </w:rPr>
              <w:t>改</w:t>
            </w:r>
            <w:r w:rsidRPr="00376347">
              <w:rPr>
                <w:rFonts w:ascii="Calibri" w:eastAsia="宋体" w:hAnsi="Calibri" w:cs="Times New Roman"/>
                <w:color w:val="FF0000"/>
              </w:rPr>
              <w:t>/</w:t>
            </w:r>
            <w:r w:rsidRPr="00376347">
              <w:rPr>
                <w:rFonts w:ascii="Calibri" w:eastAsia="宋体" w:hAnsi="Calibri" w:cs="Times New Roman"/>
                <w:color w:val="FF0000"/>
              </w:rPr>
              <w:t>其他</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同业竞争承诺</w:t>
            </w:r>
            <w:r w:rsidRPr="00376347">
              <w:rPr>
                <w:rFonts w:ascii="Calibri" w:eastAsia="宋体" w:hAnsi="Calibri" w:cs="Times New Roman"/>
                <w:color w:val="FF0000"/>
              </w:rPr>
              <w:t>/</w:t>
            </w:r>
            <w:r w:rsidRPr="00376347">
              <w:rPr>
                <w:rFonts w:ascii="Calibri" w:eastAsia="宋体" w:hAnsi="Calibri" w:cs="Times New Roman"/>
                <w:color w:val="FF0000"/>
              </w:rPr>
              <w:t>业绩</w:t>
            </w:r>
            <w:r w:rsidRPr="00376347">
              <w:rPr>
                <w:rFonts w:ascii="Calibri" w:eastAsia="宋体" w:hAnsi="Calibri" w:cs="Times New Roman" w:hint="eastAsia"/>
                <w:color w:val="FF0000"/>
              </w:rPr>
              <w:t>补偿</w:t>
            </w:r>
            <w:r w:rsidRPr="00376347">
              <w:rPr>
                <w:rFonts w:ascii="Calibri" w:eastAsia="宋体" w:hAnsi="Calibri" w:cs="Times New Roman"/>
                <w:color w:val="FF0000"/>
              </w:rPr>
              <w:t>承诺</w:t>
            </w:r>
            <w:r w:rsidRPr="00376347">
              <w:rPr>
                <w:rFonts w:ascii="Calibri" w:eastAsia="宋体" w:hAnsi="Calibri" w:cs="Times New Roman" w:hint="eastAsia"/>
                <w:color w:val="FF0000"/>
              </w:rPr>
              <w:t>/</w:t>
            </w:r>
            <w:r w:rsidRPr="00376347">
              <w:rPr>
                <w:rFonts w:ascii="Calibri" w:eastAsia="宋体" w:hAnsi="Calibri" w:cs="Times New Roman"/>
                <w:color w:val="FF0000"/>
              </w:rPr>
              <w:t>募集资金使用承诺</w:t>
            </w:r>
            <w:r w:rsidRPr="00376347">
              <w:rPr>
                <w:rFonts w:ascii="Calibri" w:eastAsia="宋体" w:hAnsi="Calibri" w:cs="Times New Roman"/>
                <w:color w:val="FF0000"/>
              </w:rPr>
              <w:t>/</w:t>
            </w:r>
            <w:r w:rsidRPr="00376347">
              <w:rPr>
                <w:rFonts w:ascii="Calibri" w:eastAsia="宋体" w:hAnsi="Calibri" w:cs="Times New Roman"/>
                <w:color w:val="FF0000"/>
              </w:rPr>
              <w:t>回购承诺</w:t>
            </w:r>
            <w:r w:rsidRPr="00376347">
              <w:rPr>
                <w:rFonts w:ascii="Calibri" w:eastAsia="宋体" w:hAnsi="Calibri" w:cs="Times New Roman"/>
                <w:color w:val="FF0000"/>
              </w:rPr>
              <w:t>/</w:t>
            </w:r>
            <w:r w:rsidRPr="00376347">
              <w:rPr>
                <w:rFonts w:ascii="Calibri" w:eastAsia="宋体" w:hAnsi="Calibri" w:cs="Times New Roman"/>
                <w:color w:val="FF0000"/>
              </w:rPr>
              <w:t>限售承诺</w:t>
            </w:r>
            <w:r w:rsidRPr="00376347">
              <w:rPr>
                <w:rFonts w:ascii="Calibri" w:eastAsia="宋体" w:hAnsi="Calibri" w:cs="Times New Roman"/>
                <w:color w:val="FF0000"/>
              </w:rPr>
              <w:t>/</w:t>
            </w:r>
            <w:r w:rsidRPr="00376347">
              <w:rPr>
                <w:rFonts w:ascii="Calibri" w:eastAsia="宋体" w:hAnsi="Calibri" w:cs="Times New Roman"/>
                <w:color w:val="FF0000"/>
              </w:rPr>
              <w:t>一致行动承诺</w:t>
            </w:r>
            <w:r w:rsidRPr="00376347">
              <w:rPr>
                <w:rFonts w:ascii="Calibri" w:eastAsia="宋体" w:hAnsi="Calibri" w:cs="Times New Roman"/>
                <w:color w:val="FF0000"/>
              </w:rPr>
              <w:t>/</w:t>
            </w:r>
            <w:r w:rsidRPr="00376347">
              <w:rPr>
                <w:rFonts w:ascii="Calibri" w:eastAsia="宋体" w:hAnsi="Calibri" w:cs="Times New Roman"/>
                <w:color w:val="FF0000"/>
              </w:rPr>
              <w:t>股份增减持承诺</w:t>
            </w:r>
            <w:r w:rsidRPr="00376347">
              <w:rPr>
                <w:rFonts w:ascii="Calibri" w:eastAsia="宋体" w:hAnsi="Calibri" w:cs="Times New Roman"/>
                <w:color w:val="FF0000"/>
              </w:rPr>
              <w:t>/</w:t>
            </w:r>
            <w:r w:rsidRPr="00376347">
              <w:rPr>
                <w:rFonts w:ascii="Calibri" w:eastAsia="宋体" w:hAnsi="Calibri" w:cs="Times New Roman"/>
                <w:color w:val="FF0000"/>
              </w:rPr>
              <w:t>资金占用承诺</w:t>
            </w:r>
            <w:r w:rsidRPr="00376347">
              <w:rPr>
                <w:rFonts w:ascii="Calibri" w:eastAsia="宋体" w:hAnsi="Calibri" w:cs="Times New Roman"/>
                <w:color w:val="FF0000"/>
              </w:rPr>
              <w:t>/</w:t>
            </w:r>
            <w:r w:rsidRPr="00376347">
              <w:rPr>
                <w:rFonts w:ascii="Calibri" w:eastAsia="宋体" w:hAnsi="Calibri" w:cs="Times New Roman"/>
                <w:color w:val="FF0000"/>
              </w:rPr>
              <w:t>分红承诺</w:t>
            </w:r>
            <w:r w:rsidRPr="00376347">
              <w:rPr>
                <w:rFonts w:ascii="Calibri" w:eastAsia="宋体" w:hAnsi="Calibri" w:cs="Times New Roman" w:hint="eastAsia"/>
                <w:color w:val="FF0000"/>
              </w:rPr>
              <w:t>/</w:t>
            </w:r>
            <w:r w:rsidRPr="00376347">
              <w:rPr>
                <w:rFonts w:ascii="Calibri" w:eastAsia="宋体" w:hAnsi="Calibri" w:cs="Times New Roman"/>
                <w:color w:val="FF0000"/>
              </w:rPr>
              <w:t>其他承诺</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701" w:type="dxa"/>
          </w:tcPr>
          <w:p w:rsidR="00376347" w:rsidRPr="00376347" w:rsidRDefault="00376347" w:rsidP="00376347">
            <w:pPr>
              <w:rPr>
                <w:rFonts w:ascii="宋体" w:eastAsia="宋体" w:hAnsi="宋体" w:cs="Times New Roman"/>
                <w:color w:val="FF0000"/>
                <w:szCs w:val="21"/>
              </w:rPr>
            </w:pPr>
            <w:r w:rsidRPr="00376347">
              <w:rPr>
                <w:rFonts w:ascii="宋体" w:eastAsia="宋体" w:hAnsi="宋体" w:cs="Times New Roman" w:hint="eastAsia"/>
                <w:color w:val="FF0000"/>
                <w:szCs w:val="21"/>
              </w:rPr>
              <w:t>选项：（承诺不构成同业竞争/xx年xx净利润xx元，若低于xx，xx向xx补偿xx/募集资金补流期间不进行证券等高风险投资/以不超过xx元回购xx股，回购价格不超过x元/股/其他（自行填写））</w:t>
            </w:r>
          </w:p>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Cs w:val="21"/>
              </w:rPr>
              <w:t>注：请根据承诺类型简要表述，包括但不限于选项内容，原则上不超过50字。</w:t>
            </w:r>
          </w:p>
        </w:tc>
        <w:tc>
          <w:tcPr>
            <w:tcW w:w="1417" w:type="dxa"/>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正在履行中</w:t>
            </w:r>
            <w:r w:rsidRPr="00376347">
              <w:rPr>
                <w:rFonts w:ascii="Calibri" w:eastAsia="宋体" w:hAnsi="Calibri" w:cs="Times New Roman"/>
                <w:color w:val="FF0000"/>
              </w:rPr>
              <w:t>/</w:t>
            </w:r>
            <w:r w:rsidRPr="00376347">
              <w:rPr>
                <w:rFonts w:ascii="Calibri" w:eastAsia="宋体" w:hAnsi="Calibri" w:cs="Times New Roman"/>
                <w:color w:val="FF0000"/>
              </w:rPr>
              <w:t>已履行完毕</w:t>
            </w:r>
            <w:r w:rsidRPr="00376347">
              <w:rPr>
                <w:rFonts w:ascii="Calibri" w:eastAsia="宋体" w:hAnsi="Calibri" w:cs="Times New Roman"/>
                <w:color w:val="FF0000"/>
              </w:rPr>
              <w:t>/</w:t>
            </w:r>
            <w:r w:rsidRPr="00376347">
              <w:rPr>
                <w:rFonts w:ascii="Calibri" w:eastAsia="宋体" w:hAnsi="Calibri" w:cs="Times New Roman"/>
                <w:color w:val="FF0000"/>
              </w:rPr>
              <w:t>未履行</w:t>
            </w:r>
            <w:r w:rsidRPr="00376347">
              <w:rPr>
                <w:rFonts w:ascii="Calibri" w:eastAsia="宋体" w:hAnsi="Calibri" w:cs="Times New Roman"/>
                <w:color w:val="FF0000"/>
              </w:rPr>
              <w:t>/</w:t>
            </w:r>
            <w:r w:rsidRPr="00376347">
              <w:rPr>
                <w:rFonts w:ascii="Calibri" w:eastAsia="宋体" w:hAnsi="Calibri" w:cs="Times New Roman"/>
                <w:color w:val="FF0000"/>
              </w:rPr>
              <w:t>变更或豁免</w:t>
            </w:r>
            <w:r w:rsidRPr="00376347">
              <w:rPr>
                <w:rFonts w:ascii="宋体" w:eastAsia="宋体" w:hAnsi="宋体" w:cs="Times New Roman" w:hint="eastAsia"/>
                <w:color w:val="FF0000"/>
                <w:sz w:val="22"/>
              </w:rPr>
              <w:t>）</w:t>
            </w: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bl>
    <w:p w:rsidR="00376347" w:rsidRPr="00376347" w:rsidRDefault="00376347" w:rsidP="00376347">
      <w:pPr>
        <w:rPr>
          <w:rFonts w:ascii="Calibri" w:eastAsia="宋体" w:hAnsi="Calibri" w:cs="Times New Roman"/>
          <w:b/>
        </w:rPr>
      </w:pPr>
      <w:r w:rsidRPr="00376347">
        <w:rPr>
          <w:rFonts w:ascii="Calibri" w:eastAsia="宋体" w:hAnsi="Calibri" w:cs="Times New Roman"/>
          <w:b/>
        </w:rPr>
        <w:t>超期未履行完毕的</w:t>
      </w:r>
      <w:r w:rsidR="00BB3026">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w:t>
            </w:r>
            <w:r w:rsidRPr="00376347">
              <w:rPr>
                <w:rFonts w:ascii="宋体" w:hAnsi="宋体"/>
                <w:i/>
                <w:color w:val="FF0000"/>
                <w:szCs w:val="44"/>
              </w:rPr>
              <w:t>如承诺超期未履行完毕的，应当详细说明未完成履行的原因及下一步的工作计划。</w:t>
            </w:r>
          </w:p>
        </w:tc>
      </w:tr>
    </w:tbl>
    <w:p w:rsidR="00376347" w:rsidRPr="00376347" w:rsidRDefault="000C796F" w:rsidP="00376347">
      <w:pPr>
        <w:keepNext/>
        <w:keepLines/>
        <w:spacing w:before="100" w:after="100"/>
        <w:outlineLvl w:val="2"/>
        <w:rPr>
          <w:rFonts w:ascii="Times New Roman" w:eastAsia="宋体" w:hAnsi="Times New Roman" w:cs="Times New Roman"/>
          <w:b/>
          <w:bCs/>
          <w:szCs w:val="32"/>
          <w:lang w:val="zh-CN"/>
        </w:rPr>
      </w:pPr>
      <w:bookmarkStart w:id="16" w:name="_GoBack"/>
      <w:bookmarkEnd w:id="16"/>
      <w:r w:rsidRPr="00223C54">
        <w:rPr>
          <w:rFonts w:ascii="Times New Roman" w:eastAsia="宋体" w:hAnsi="Times New Roman" w:cs="Times New Roman" w:hint="eastAsia"/>
          <w:b/>
          <w:bCs/>
          <w:lang w:val="zh-CN"/>
        </w:rPr>
        <w:lastRenderedPageBreak/>
        <w:t>（九</w:t>
      </w:r>
      <w:r w:rsidR="00376347" w:rsidRPr="00223C54">
        <w:rPr>
          <w:rFonts w:ascii="Times New Roman" w:eastAsia="宋体" w:hAnsi="Times New Roman" w:cs="Times New Roman" w:hint="eastAsia"/>
          <w:b/>
          <w:bCs/>
          <w:lang w:val="zh-CN"/>
        </w:rPr>
        <w:t>）</w:t>
      </w:r>
      <w:r w:rsidR="00376347" w:rsidRPr="00223C54">
        <w:rPr>
          <w:rFonts w:ascii="Times New Roman" w:eastAsia="宋体" w:hAnsi="Times New Roman" w:cs="Times New Roman"/>
          <w:b/>
          <w:bCs/>
          <w:lang w:val="zh-CN"/>
        </w:rPr>
        <w:t>被</w:t>
      </w:r>
      <w:r w:rsidR="00376347" w:rsidRPr="00223C54">
        <w:rPr>
          <w:rFonts w:ascii="Times New Roman" w:eastAsia="宋体" w:hAnsi="Times New Roman" w:cs="Times New Roman" w:hint="eastAsia"/>
          <w:b/>
          <w:bCs/>
          <w:lang w:val="zh-CN"/>
        </w:rPr>
        <w:t>查封</w:t>
      </w:r>
      <w:r w:rsidR="00376347" w:rsidRPr="00376347">
        <w:rPr>
          <w:rFonts w:ascii="Times New Roman" w:eastAsia="宋体" w:hAnsi="Times New Roman" w:cs="Times New Roman" w:hint="eastAsia"/>
          <w:b/>
          <w:bCs/>
          <w:lang w:val="zh-CN"/>
        </w:rPr>
        <w:t>、扣押、冻结或者被抵押、质押的资产情况</w:t>
      </w:r>
      <w:r w:rsidR="00376347" w:rsidRPr="00376347">
        <w:rPr>
          <w:rFonts w:ascii="Times New Roman" w:eastAsia="宋体" w:hAnsi="Times New Roman" w:cs="Times New Roman" w:hint="eastAsia"/>
          <w:b/>
          <w:bCs/>
          <w:lang w:val="zh-CN"/>
        </w:rPr>
        <w:t xml:space="preserve"> </w:t>
      </w:r>
    </w:p>
    <w:p w:rsidR="00376347" w:rsidRPr="00376347" w:rsidRDefault="00376347" w:rsidP="00376347">
      <w:pPr>
        <w:ind w:left="5880" w:firstLine="420"/>
        <w:jc w:val="right"/>
        <w:rPr>
          <w:rFonts w:ascii="Calibri" w:eastAsia="宋体" w:hAnsi="Calibri" w:cs="Times New Roman"/>
        </w:rPr>
      </w:pPr>
      <w:r w:rsidRPr="00376347">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376347" w:rsidRPr="00376347" w:rsidTr="00690756">
        <w:trPr>
          <w:trHeight w:val="864"/>
        </w:trPr>
        <w:tc>
          <w:tcPr>
            <w:tcW w:w="1483"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资产名称</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资产类别</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权利受限</w:t>
            </w:r>
            <w:r w:rsidRPr="00376347">
              <w:rPr>
                <w:rFonts w:ascii="宋体" w:eastAsia="宋体" w:hAnsi="宋体" w:cs="Times New Roman"/>
                <w:b/>
                <w:color w:val="000000"/>
                <w:sz w:val="22"/>
              </w:rPr>
              <w:t>类型</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账面价值</w:t>
            </w:r>
          </w:p>
        </w:tc>
        <w:tc>
          <w:tcPr>
            <w:tcW w:w="1334"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占总资产的比例%</w:t>
            </w:r>
          </w:p>
        </w:tc>
        <w:tc>
          <w:tcPr>
            <w:tcW w:w="1908"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发生原因</w:t>
            </w:r>
          </w:p>
        </w:tc>
      </w:tr>
      <w:tr w:rsidR="00376347" w:rsidRPr="00376347" w:rsidTr="00690756">
        <w:trPr>
          <w:trHeight w:val="1441"/>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资产1</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tabs>
                <w:tab w:val="left" w:pos="5140"/>
              </w:tabs>
              <w:ind w:leftChars="86" w:left="181"/>
              <w:jc w:val="center"/>
              <w:rPr>
                <w:rFonts w:ascii="宋体" w:eastAsia="宋体" w:hAnsi="宋体" w:cs="Times New Roman"/>
                <w:color w:val="000000"/>
                <w:sz w:val="22"/>
              </w:rPr>
            </w:pPr>
            <w:r w:rsidRPr="00376347">
              <w:rPr>
                <w:rFonts w:ascii="宋体" w:eastAsia="宋体" w:hAnsi="宋体" w:cs="Times New Roman" w:hint="eastAsia"/>
                <w:color w:val="FF0000"/>
                <w:sz w:val="22"/>
              </w:rPr>
              <w:t>查封</w:t>
            </w:r>
            <w:r w:rsidRPr="00376347">
              <w:rPr>
                <w:rFonts w:ascii="宋体" w:eastAsia="宋体" w:hAnsi="宋体" w:cs="Times New Roman"/>
                <w:color w:val="FF0000"/>
                <w:sz w:val="22"/>
              </w:rPr>
              <w:t>/</w:t>
            </w:r>
            <w:r w:rsidRPr="00376347">
              <w:rPr>
                <w:rFonts w:ascii="宋体" w:eastAsia="宋体" w:hAnsi="宋体" w:cs="Times New Roman" w:hint="eastAsia"/>
                <w:color w:val="FF0000"/>
                <w:sz w:val="22"/>
              </w:rPr>
              <w:t>扣押</w:t>
            </w:r>
            <w:r w:rsidRPr="00376347">
              <w:rPr>
                <w:rFonts w:ascii="宋体" w:eastAsia="宋体" w:hAnsi="宋体" w:cs="Times New Roman"/>
                <w:color w:val="FF0000"/>
                <w:sz w:val="22"/>
              </w:rPr>
              <w:t>/冻结/</w:t>
            </w:r>
            <w:r w:rsidRPr="00376347">
              <w:rPr>
                <w:rFonts w:ascii="宋体" w:eastAsia="宋体" w:hAnsi="宋体" w:cs="Times New Roman" w:hint="eastAsia"/>
                <w:color w:val="FF0000"/>
                <w:sz w:val="22"/>
              </w:rPr>
              <w:t>抵押</w:t>
            </w:r>
            <w:r w:rsidRPr="00376347">
              <w:rPr>
                <w:rFonts w:ascii="宋体" w:eastAsia="宋体" w:hAnsi="宋体" w:cs="Times New Roman"/>
                <w:color w:val="FF0000"/>
                <w:sz w:val="22"/>
              </w:rPr>
              <w:t>/质押/其他（</w:t>
            </w:r>
            <w:r w:rsidRPr="00376347">
              <w:rPr>
                <w:rFonts w:ascii="宋体" w:eastAsia="宋体" w:hAnsi="宋体" w:cs="Times New Roman" w:hint="eastAsia"/>
                <w:color w:val="FF0000"/>
                <w:sz w:val="22"/>
              </w:rPr>
              <w:t>自行填写</w:t>
            </w:r>
            <w:r w:rsidRPr="00376347">
              <w:rPr>
                <w:rFonts w:ascii="宋体" w:eastAsia="宋体" w:hAnsi="宋体" w:cs="Times New Roman"/>
                <w:color w:val="FF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77"/>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资产2</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576"/>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88"/>
        </w:trPr>
        <w:tc>
          <w:tcPr>
            <w:tcW w:w="1483" w:type="dxa"/>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总计</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r>
    </w:tbl>
    <w:p w:rsidR="00376347" w:rsidRPr="00376347" w:rsidRDefault="00376347" w:rsidP="00376347">
      <w:pPr>
        <w:rPr>
          <w:rFonts w:ascii="Calibri" w:eastAsia="宋体" w:hAnsi="Calibri" w:cs="Times New Roman"/>
        </w:rPr>
      </w:pPr>
      <w:r w:rsidRPr="00376347">
        <w:rPr>
          <w:rFonts w:ascii="Calibri" w:eastAsia="宋体" w:hAnsi="Calibri" w:cs="Times New Roman" w:hint="eastAsia"/>
          <w:b/>
        </w:rPr>
        <w:t>资产权利</w:t>
      </w:r>
      <w:r w:rsidRPr="00376347">
        <w:rPr>
          <w:rFonts w:ascii="Calibri" w:eastAsia="宋体" w:hAnsi="Calibri" w:cs="Times New Roman"/>
          <w:b/>
        </w:rPr>
        <w:t>受限</w:t>
      </w:r>
      <w:r w:rsidRPr="00376347">
        <w:rPr>
          <w:rFonts w:ascii="Calibri" w:eastAsia="宋体" w:hAnsi="Calibri" w:cs="Times New Roman" w:hint="eastAsia"/>
          <w:b/>
        </w:rPr>
        <w:t>事</w:t>
      </w:r>
      <w:r w:rsidRPr="00376347">
        <w:rPr>
          <w:rFonts w:ascii="Calibri" w:eastAsia="宋体" w:hAnsi="Calibri" w:cs="Times New Roman"/>
          <w:b/>
          <w:lang w:val="zh-CN"/>
        </w:rPr>
        <w:t>项</w:t>
      </w:r>
      <w:r w:rsidRPr="00376347">
        <w:rPr>
          <w:rFonts w:ascii="Calibri" w:eastAsia="宋体" w:hAnsi="Calibri" w:cs="Times New Roman" w:hint="eastAsia"/>
          <w:b/>
          <w:lang w:val="zh-CN"/>
        </w:rPr>
        <w:t>对公司</w:t>
      </w:r>
      <w:r w:rsidRPr="00376347">
        <w:rPr>
          <w:rFonts w:ascii="Calibri" w:eastAsia="宋体" w:hAnsi="Calibri" w:cs="Times New Roman"/>
          <w:b/>
          <w:lang w:val="zh-CN"/>
        </w:rPr>
        <w:t>的</w:t>
      </w:r>
      <w:r w:rsidR="00BB3026">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注：公司应披露本报告期末资产中被查封、扣押、冻结或者被抵押、质押的资产对公司的影响。</w:t>
            </w:r>
          </w:p>
        </w:tc>
      </w:tr>
    </w:tbl>
    <w:p w:rsidR="00376347" w:rsidRPr="00376347" w:rsidRDefault="000C796F" w:rsidP="00376347">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lang w:val="zh-CN"/>
        </w:rPr>
        <w:t>（十</w:t>
      </w:r>
      <w:r w:rsidR="00376347" w:rsidRPr="00376347">
        <w:rPr>
          <w:rFonts w:ascii="Times New Roman" w:eastAsia="宋体" w:hAnsi="Times New Roman" w:cs="Times New Roman" w:hint="eastAsia"/>
          <w:b/>
          <w:bCs/>
          <w:lang w:val="zh-CN"/>
        </w:rPr>
        <w:t>）调查</w:t>
      </w:r>
      <w:r w:rsidR="00376347" w:rsidRPr="00376347">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w:t>
      </w:r>
      <w:r w:rsidR="000C796F">
        <w:rPr>
          <w:rFonts w:ascii="Times New Roman" w:eastAsia="宋体" w:hAnsi="Times New Roman" w:cs="Times New Roman" w:hint="eastAsia"/>
          <w:b/>
          <w:bCs/>
          <w:lang w:val="zh-CN"/>
        </w:rPr>
        <w:t>十一</w:t>
      </w:r>
      <w:r w:rsidRPr="00376347">
        <w:rPr>
          <w:rFonts w:ascii="Times New Roman" w:eastAsia="宋体" w:hAnsi="Times New Roman" w:cs="Times New Roman" w:hint="eastAsia"/>
          <w:b/>
          <w:bCs/>
          <w:lang w:val="zh-CN"/>
        </w:rPr>
        <w:t>）失信情况</w:t>
      </w:r>
    </w:p>
    <w:tbl>
      <w:tblPr>
        <w:tblStyle w:val="52"/>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000000"/>
                <w:szCs w:val="44"/>
              </w:rPr>
            </w:pPr>
            <w:r w:rsidRPr="00376347">
              <w:rPr>
                <w:rFonts w:ascii="宋体" w:hAnsi="宋体" w:hint="eastAsia"/>
                <w:i/>
                <w:color w:val="FF0000"/>
                <w:szCs w:val="44"/>
              </w:rPr>
              <w:t>注：公司应当披露报告期内公司及其控股股东、实际控制人、董事、监事、高级管理人员以及控股子公司是否被纳入失信联合惩戒对象，如有应说明具体情况。</w:t>
            </w:r>
          </w:p>
        </w:tc>
      </w:tr>
    </w:tbl>
    <w:p w:rsidR="0037123F" w:rsidRDefault="0037123F" w:rsidP="0037123F">
      <w:pPr>
        <w:keepNext/>
        <w:keepLines/>
        <w:spacing w:before="100" w:after="100"/>
        <w:outlineLvl w:val="2"/>
        <w:rPr>
          <w:rFonts w:ascii="Times New Roman" w:hAnsi="Times New Roman"/>
          <w:b/>
          <w:bCs/>
          <w:szCs w:val="32"/>
          <w:lang w:val="zh-CN"/>
        </w:rPr>
      </w:pPr>
      <w:bookmarkStart w:id="17" w:name="_Toc27292"/>
      <w:bookmarkStart w:id="18" w:name="_Toc16352"/>
      <w:bookmarkEnd w:id="14"/>
      <w:bookmarkEnd w:id="15"/>
      <w:r>
        <w:rPr>
          <w:rFonts w:ascii="Times New Roman" w:hAnsi="Times New Roman" w:hint="eastAsia"/>
          <w:b/>
          <w:bCs/>
          <w:szCs w:val="32"/>
          <w:lang w:val="zh-CN"/>
        </w:rPr>
        <w:t>（十</w:t>
      </w:r>
      <w:r w:rsidR="000C796F">
        <w:rPr>
          <w:rFonts w:ascii="Times New Roman" w:hAnsi="Times New Roman" w:hint="eastAsia"/>
          <w:b/>
          <w:bCs/>
          <w:szCs w:val="32"/>
          <w:lang w:val="zh-CN"/>
        </w:rPr>
        <w:t>二</w:t>
      </w:r>
      <w:r>
        <w:rPr>
          <w:rFonts w:ascii="Times New Roman" w:hAnsi="Times New Roman" w:hint="eastAsia"/>
          <w:b/>
          <w:bCs/>
          <w:szCs w:val="32"/>
          <w:lang w:val="zh-CN"/>
        </w:rPr>
        <w:t>）破产重整事项</w:t>
      </w:r>
    </w:p>
    <w:tbl>
      <w:tblPr>
        <w:tblStyle w:val="51"/>
        <w:tblW w:w="9639" w:type="dxa"/>
        <w:tblInd w:w="-572" w:type="dxa"/>
        <w:tblLook w:val="04A0" w:firstRow="1" w:lastRow="0" w:firstColumn="1" w:lastColumn="0" w:noHBand="0" w:noVBand="1"/>
      </w:tblPr>
      <w:tblGrid>
        <w:gridCol w:w="9639"/>
      </w:tblGrid>
      <w:tr w:rsidR="0037123F" w:rsidTr="009808D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7123F" w:rsidRDefault="0037123F" w:rsidP="009808D4">
            <w:pPr>
              <w:tabs>
                <w:tab w:val="left" w:pos="5140"/>
              </w:tabs>
              <w:ind w:leftChars="86" w:left="181"/>
              <w:rPr>
                <w:rFonts w:asciiTheme="minorEastAsia" w:hAnsiTheme="minorEastAsia"/>
                <w:color w:val="000000" w:themeColor="text1"/>
                <w:szCs w:val="44"/>
              </w:rPr>
            </w:pPr>
            <w:r>
              <w:rPr>
                <w:rFonts w:ascii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376347" w:rsidRDefault="00376347" w:rsidP="0075546D">
      <w:pPr>
        <w:tabs>
          <w:tab w:val="left" w:pos="5140"/>
        </w:tabs>
        <w:jc w:val="center"/>
        <w:outlineLvl w:val="0"/>
        <w:rPr>
          <w:rFonts w:ascii="黑体" w:eastAsia="黑体" w:hAnsi="黑体" w:cs="Times New Roman"/>
          <w:color w:val="000000"/>
          <w:sz w:val="36"/>
          <w:szCs w:val="28"/>
        </w:rPr>
      </w:pPr>
      <w:r>
        <w:rPr>
          <w:rFonts w:ascii="黑体" w:eastAsia="黑体" w:hAnsi="黑体" w:cs="Times New Roman"/>
          <w:color w:val="000000"/>
          <w:sz w:val="36"/>
          <w:szCs w:val="28"/>
        </w:rPr>
        <w:br w:type="page"/>
      </w:r>
    </w:p>
    <w:p w:rsidR="0075546D" w:rsidRPr="00BB3026" w:rsidRDefault="00BB3026" w:rsidP="00BB3026">
      <w:pPr>
        <w:pStyle w:val="1"/>
        <w:spacing w:before="100" w:after="100" w:line="240" w:lineRule="auto"/>
        <w:jc w:val="center"/>
        <w:rPr>
          <w:rFonts w:eastAsia="黑体"/>
          <w:sz w:val="36"/>
        </w:rPr>
      </w:pPr>
      <w:r w:rsidRPr="00BB3026">
        <w:rPr>
          <w:rFonts w:eastAsia="黑体" w:hint="eastAsia"/>
          <w:sz w:val="36"/>
        </w:rPr>
        <w:lastRenderedPageBreak/>
        <w:t>第四</w:t>
      </w:r>
      <w:r w:rsidR="0075546D" w:rsidRPr="00BB3026">
        <w:rPr>
          <w:rFonts w:eastAsia="黑体" w:hint="eastAsia"/>
          <w:sz w:val="36"/>
        </w:rPr>
        <w:t>节</w:t>
      </w:r>
      <w:r w:rsidR="00BA18E8">
        <w:rPr>
          <w:rFonts w:eastAsia="黑体" w:hint="eastAsia"/>
          <w:sz w:val="36"/>
        </w:rPr>
        <w:t xml:space="preserve"> </w:t>
      </w:r>
      <w:r w:rsidR="00BA18E8" w:rsidRPr="00BA18E8">
        <w:rPr>
          <w:rFonts w:eastAsia="黑体" w:hint="eastAsia"/>
          <w:sz w:val="36"/>
        </w:rPr>
        <w:t>股份变动、融资和利润分配</w:t>
      </w:r>
      <w:bookmarkEnd w:id="17"/>
      <w:bookmarkEnd w:id="18"/>
    </w:p>
    <w:p w:rsidR="0075546D" w:rsidRPr="00194E96" w:rsidRDefault="0075546D" w:rsidP="00194E96">
      <w:pPr>
        <w:pStyle w:val="2"/>
        <w:spacing w:before="100" w:after="100" w:line="240" w:lineRule="auto"/>
        <w:rPr>
          <w:rFonts w:asciiTheme="majorHAnsi" w:eastAsia="微软雅黑" w:hAnsiTheme="majorHAnsi" w:cstheme="majorBidi"/>
          <w:sz w:val="22"/>
          <w:lang w:val="zh-CN"/>
        </w:rPr>
      </w:pPr>
      <w:bookmarkStart w:id="19" w:name="_Toc28326"/>
      <w:bookmarkStart w:id="20" w:name="_Toc32232"/>
      <w:r w:rsidRPr="00194E96">
        <w:rPr>
          <w:rFonts w:asciiTheme="majorHAnsi" w:eastAsia="微软雅黑" w:hAnsiTheme="majorHAnsi" w:cstheme="majorBidi" w:hint="eastAsia"/>
          <w:sz w:val="22"/>
          <w:lang w:val="zh-CN"/>
        </w:rPr>
        <w:t>一</w:t>
      </w:r>
      <w:r w:rsidRPr="00194E96">
        <w:rPr>
          <w:rFonts w:asciiTheme="majorHAnsi" w:eastAsia="微软雅黑" w:hAnsiTheme="majorHAnsi" w:cstheme="majorBidi"/>
          <w:sz w:val="22"/>
          <w:lang w:val="zh-CN"/>
        </w:rPr>
        <w:t>、普通股</w:t>
      </w:r>
      <w:r w:rsidRPr="00194E96">
        <w:rPr>
          <w:rFonts w:asciiTheme="majorHAnsi" w:eastAsia="微软雅黑" w:hAnsiTheme="majorHAnsi" w:cstheme="majorBidi" w:hint="eastAsia"/>
          <w:sz w:val="22"/>
          <w:lang w:val="zh-CN"/>
        </w:rPr>
        <w:t>股本</w:t>
      </w:r>
      <w:r w:rsidRPr="00194E96">
        <w:rPr>
          <w:rFonts w:asciiTheme="majorHAnsi" w:eastAsia="微软雅黑" w:hAnsiTheme="majorHAnsi" w:cstheme="majorBidi"/>
          <w:sz w:val="22"/>
          <w:lang w:val="zh-CN"/>
        </w:rPr>
        <w:t>情况</w:t>
      </w:r>
      <w:bookmarkEnd w:id="19"/>
      <w:bookmarkEnd w:id="20"/>
    </w:p>
    <w:p w:rsidR="0075546D" w:rsidRPr="00BE098F" w:rsidRDefault="0075546D" w:rsidP="00BE098F">
      <w:pPr>
        <w:keepNext/>
        <w:keepLines/>
        <w:spacing w:before="100" w:after="100"/>
        <w:outlineLvl w:val="2"/>
        <w:rPr>
          <w:rFonts w:ascii="Times New Roman" w:eastAsia="宋体" w:hAnsi="Times New Roman" w:cs="Times New Roman"/>
          <w:b/>
          <w:bCs/>
          <w:szCs w:val="32"/>
          <w:lang w:val="zh-CN"/>
        </w:rPr>
      </w:pPr>
      <w:bookmarkStart w:id="21" w:name="_Toc5389"/>
      <w:bookmarkStart w:id="22" w:name="_Toc20566"/>
      <w:r w:rsidRPr="00BE098F">
        <w:rPr>
          <w:rFonts w:ascii="Times New Roman" w:eastAsia="宋体" w:hAnsi="Times New Roman" w:cs="Times New Roman" w:hint="eastAsia"/>
          <w:b/>
          <w:bCs/>
          <w:szCs w:val="32"/>
          <w:lang w:val="zh-CN"/>
        </w:rPr>
        <w:t>（一）普通股股本</w:t>
      </w:r>
      <w:r w:rsidRPr="00BE098F">
        <w:rPr>
          <w:rFonts w:ascii="Times New Roman" w:eastAsia="宋体" w:hAnsi="Times New Roman" w:cs="Times New Roman"/>
          <w:b/>
          <w:bCs/>
          <w:szCs w:val="32"/>
          <w:lang w:val="zh-CN"/>
        </w:rPr>
        <w:t>结构</w:t>
      </w:r>
      <w:bookmarkEnd w:id="21"/>
      <w:bookmarkEnd w:id="22"/>
    </w:p>
    <w:p w:rsidR="0075546D" w:rsidRPr="0075546D" w:rsidRDefault="0075546D" w:rsidP="0075546D">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6"/>
        <w:gridCol w:w="3271"/>
        <w:gridCol w:w="1076"/>
        <w:gridCol w:w="1080"/>
        <w:gridCol w:w="1076"/>
        <w:gridCol w:w="1078"/>
        <w:gridCol w:w="1069"/>
      </w:tblGrid>
      <w:tr w:rsidR="0075546D" w:rsidRPr="0075546D" w:rsidTr="00BE098F">
        <w:tc>
          <w:tcPr>
            <w:tcW w:w="2211" w:type="pct"/>
            <w:gridSpan w:val="2"/>
            <w:vMerge w:val="restart"/>
            <w:shd w:val="pct10" w:color="auto" w:fill="auto"/>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股份性质</w:t>
            </w:r>
          </w:p>
        </w:tc>
        <w:tc>
          <w:tcPr>
            <w:tcW w:w="1118"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期初</w:t>
            </w:r>
          </w:p>
        </w:tc>
        <w:tc>
          <w:tcPr>
            <w:tcW w:w="558" w:type="pct"/>
            <w:vMerge w:val="restar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本期</w:t>
            </w:r>
          </w:p>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变动</w:t>
            </w:r>
          </w:p>
        </w:tc>
        <w:tc>
          <w:tcPr>
            <w:tcW w:w="1114"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期末</w:t>
            </w:r>
          </w:p>
        </w:tc>
      </w:tr>
      <w:tr w:rsidR="0075546D" w:rsidRPr="0075546D" w:rsidTr="0075546D">
        <w:tc>
          <w:tcPr>
            <w:tcW w:w="2211" w:type="pct"/>
            <w:gridSpan w:val="2"/>
            <w:vMerge/>
            <w:shd w:val="pct10" w:color="auto" w:fill="auto"/>
            <w:vAlign w:val="center"/>
          </w:tcPr>
          <w:p w:rsidR="0075546D" w:rsidRPr="0075546D" w:rsidRDefault="0075546D" w:rsidP="0075546D">
            <w:pPr>
              <w:ind w:right="420" w:firstLineChars="500" w:firstLine="1104"/>
              <w:rPr>
                <w:rFonts w:ascii="Calibri" w:eastAsia="宋体" w:hAnsi="Calibri" w:cs="Times New Roman"/>
                <w:b/>
                <w:sz w:val="22"/>
              </w:rPr>
            </w:pPr>
          </w:p>
        </w:tc>
        <w:tc>
          <w:tcPr>
            <w:tcW w:w="558"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60"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c>
          <w:tcPr>
            <w:tcW w:w="558" w:type="pct"/>
            <w:vMerge/>
            <w:shd w:val="pct10" w:color="auto" w:fill="auto"/>
            <w:vAlign w:val="center"/>
          </w:tcPr>
          <w:p w:rsidR="0075546D" w:rsidRPr="0075546D" w:rsidRDefault="0075546D" w:rsidP="0075546D">
            <w:pPr>
              <w:ind w:right="420"/>
              <w:rPr>
                <w:rFonts w:ascii="Calibri" w:eastAsia="宋体" w:hAnsi="Calibri" w:cs="Times New Roman"/>
                <w:b/>
                <w:sz w:val="22"/>
              </w:rPr>
            </w:pPr>
          </w:p>
        </w:tc>
        <w:tc>
          <w:tcPr>
            <w:tcW w:w="559"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55"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无限售条件股份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无限售股份总数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rPr>
          <w:trHeight w:val="70"/>
        </w:trPr>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有限售条件股份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有限售股份总数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总股本</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60"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59" w:type="pct"/>
            <w:vAlign w:val="center"/>
          </w:tcPr>
          <w:p w:rsidR="0075546D" w:rsidRPr="0075546D" w:rsidRDefault="0075546D" w:rsidP="0075546D">
            <w:pPr>
              <w:jc w:val="right"/>
              <w:rPr>
                <w:rFonts w:ascii="Calibri" w:eastAsia="宋体" w:hAnsi="Calibri" w:cs="Times New Roman"/>
                <w:b/>
                <w:sz w:val="22"/>
              </w:rPr>
            </w:pPr>
          </w:p>
        </w:tc>
        <w:tc>
          <w:tcPr>
            <w:tcW w:w="555"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普通股股东人数</w:t>
            </w:r>
          </w:p>
        </w:tc>
        <w:tc>
          <w:tcPr>
            <w:tcW w:w="2789" w:type="pct"/>
            <w:gridSpan w:val="5"/>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color w:val="FF0000"/>
                <w:sz w:val="22"/>
              </w:rPr>
              <w:t>此项必填</w:t>
            </w:r>
          </w:p>
        </w:tc>
      </w:tr>
    </w:tbl>
    <w:p w:rsidR="00BE098F" w:rsidRPr="00194E96" w:rsidRDefault="0075546D" w:rsidP="00BE098F">
      <w:pPr>
        <w:rPr>
          <w:rFonts w:ascii="Calibri" w:eastAsia="宋体" w:hAnsi="Calibri" w:cs="Times New Roman"/>
          <w:i/>
          <w:color w:val="FF0000"/>
        </w:rPr>
      </w:pPr>
      <w:r w:rsidRPr="0075546D">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BE098F" w:rsidRPr="0075546D" w:rsidRDefault="00BE098F" w:rsidP="00BE098F">
      <w:pPr>
        <w:rPr>
          <w:rFonts w:ascii="宋体" w:eastAsia="宋体" w:hAnsi="宋体" w:cs="Times New Roman"/>
          <w:b/>
          <w:color w:val="000000"/>
          <w:szCs w:val="44"/>
        </w:rPr>
      </w:pPr>
      <w:r w:rsidRPr="0075546D">
        <w:rPr>
          <w:rFonts w:ascii="宋体" w:eastAsia="宋体" w:hAnsi="宋体" w:cs="Times New Roman" w:hint="eastAsia"/>
          <w:b/>
          <w:color w:val="000000"/>
          <w:szCs w:val="44"/>
        </w:rPr>
        <w:t>股本结构</w:t>
      </w:r>
      <w:r w:rsidRPr="0075546D">
        <w:rPr>
          <w:rFonts w:ascii="宋体" w:eastAsia="宋体" w:hAnsi="宋体" w:cs="Times New Roman"/>
          <w:b/>
          <w:color w:val="000000"/>
          <w:szCs w:val="44"/>
        </w:rPr>
        <w:t>变动</w:t>
      </w:r>
      <w:r w:rsidR="00BF544C">
        <w:rPr>
          <w:rFonts w:ascii="宋体" w:eastAsia="宋体" w:hAnsi="宋体" w:cs="Times New Roman" w:hint="eastAsia"/>
          <w:b/>
          <w:color w:val="000000"/>
          <w:szCs w:val="44"/>
        </w:rPr>
        <w:t>情况</w:t>
      </w:r>
    </w:p>
    <w:p w:rsidR="00BE098F" w:rsidRPr="0075546D" w:rsidRDefault="00BE098F" w:rsidP="00BE098F">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51"/>
        <w:tblW w:w="5805" w:type="pct"/>
        <w:tblInd w:w="-572" w:type="dxa"/>
        <w:tblLook w:val="04A0" w:firstRow="1" w:lastRow="0" w:firstColumn="1" w:lastColumn="0" w:noHBand="0" w:noVBand="1"/>
      </w:tblPr>
      <w:tblGrid>
        <w:gridCol w:w="9640"/>
      </w:tblGrid>
      <w:tr w:rsidR="00BE098F" w:rsidRPr="0075546D" w:rsidTr="0060663A">
        <w:tc>
          <w:tcPr>
            <w:tcW w:w="5000" w:type="pct"/>
            <w:tcBorders>
              <w:top w:val="single" w:sz="4" w:space="0" w:color="5B9BD5"/>
              <w:left w:val="single" w:sz="4" w:space="0" w:color="5B9BD5"/>
              <w:bottom w:val="single" w:sz="4" w:space="0" w:color="5B9BD5"/>
              <w:right w:val="single" w:sz="4" w:space="0" w:color="5B9BD5"/>
            </w:tcBorders>
          </w:tcPr>
          <w:p w:rsidR="00BE098F" w:rsidRPr="0075546D" w:rsidRDefault="00BE098F" w:rsidP="00690756">
            <w:pPr>
              <w:tabs>
                <w:tab w:val="left" w:pos="5140"/>
              </w:tabs>
              <w:rPr>
                <w:rFonts w:ascii="宋体" w:eastAsia="宋体" w:hAnsi="宋体" w:cs="Times New Roman"/>
                <w:i/>
                <w:color w:val="000000"/>
                <w:szCs w:val="44"/>
              </w:rPr>
            </w:pPr>
            <w:r w:rsidRPr="0075546D">
              <w:rPr>
                <w:rFonts w:ascii="Calibri" w:eastAsia="宋体" w:hAnsi="Calibri" w:cs="Times New Roman" w:hint="eastAsia"/>
                <w:i/>
                <w:color w:val="FF0000"/>
              </w:rPr>
              <w:t>对报告期内因送股、转增股本、增发新股、实施股权激励计划、可转换公司债券转股、股份回购等原因引起公司股份总数及股东结构的变动、公司资产和负债结构的变动，应当予以说明。</w:t>
            </w:r>
          </w:p>
        </w:tc>
      </w:tr>
    </w:tbl>
    <w:p w:rsidR="000520E2" w:rsidRPr="000520E2" w:rsidRDefault="000520E2" w:rsidP="000520E2">
      <w:pPr>
        <w:keepNext/>
        <w:keepLines/>
        <w:spacing w:before="100" w:after="100"/>
        <w:outlineLvl w:val="2"/>
        <w:rPr>
          <w:rFonts w:ascii="Times New Roman" w:eastAsia="宋体" w:hAnsi="Times New Roman" w:cs="Times New Roman"/>
          <w:b/>
          <w:bCs/>
          <w:szCs w:val="32"/>
          <w:lang w:val="zh-CN"/>
        </w:rPr>
      </w:pPr>
      <w:bookmarkStart w:id="23" w:name="_Toc16120"/>
      <w:bookmarkStart w:id="24" w:name="_Toc3890"/>
      <w:r w:rsidRPr="000520E2">
        <w:rPr>
          <w:rFonts w:ascii="Times New Roman" w:eastAsia="宋体" w:hAnsi="Times New Roman" w:cs="Times New Roman" w:hint="eastAsia"/>
          <w:b/>
          <w:bCs/>
          <w:szCs w:val="32"/>
          <w:lang w:val="zh-CN"/>
        </w:rPr>
        <w:t>（二</w:t>
      </w:r>
      <w:r w:rsidRPr="000520E2">
        <w:rPr>
          <w:rFonts w:ascii="Times New Roman" w:eastAsia="宋体" w:hAnsi="Times New Roman" w:cs="Times New Roman"/>
          <w:b/>
          <w:bCs/>
          <w:szCs w:val="32"/>
          <w:lang w:val="zh-CN"/>
        </w:rPr>
        <w:t>）</w:t>
      </w:r>
      <w:r w:rsidRPr="000520E2">
        <w:rPr>
          <w:rFonts w:ascii="Times New Roman" w:eastAsia="宋体" w:hAnsi="Times New Roman" w:cs="Times New Roman" w:hint="eastAsia"/>
          <w:b/>
          <w:bCs/>
          <w:szCs w:val="32"/>
          <w:lang w:val="zh-CN"/>
        </w:rPr>
        <w:t>普通股</w:t>
      </w:r>
      <w:r w:rsidRPr="000520E2">
        <w:rPr>
          <w:rFonts w:ascii="Times New Roman" w:eastAsia="宋体" w:hAnsi="Times New Roman" w:cs="Times New Roman"/>
          <w:b/>
          <w:bCs/>
          <w:szCs w:val="32"/>
          <w:lang w:val="zh-CN"/>
        </w:rPr>
        <w:t>前十名股东情况</w:t>
      </w:r>
      <w:bookmarkEnd w:id="23"/>
      <w:bookmarkEnd w:id="24"/>
    </w:p>
    <w:p w:rsidR="000520E2" w:rsidRPr="000520E2" w:rsidRDefault="000520E2" w:rsidP="000520E2">
      <w:pPr>
        <w:ind w:left="6720" w:firstLine="420"/>
        <w:jc w:val="right"/>
        <w:rPr>
          <w:rFonts w:ascii="Calibri" w:eastAsia="宋体" w:hAnsi="Calibri" w:cs="Times New Roman"/>
        </w:rPr>
      </w:pPr>
      <w:r w:rsidRPr="000520E2">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9"/>
        <w:gridCol w:w="1139"/>
        <w:gridCol w:w="849"/>
        <w:gridCol w:w="708"/>
        <w:gridCol w:w="851"/>
        <w:gridCol w:w="849"/>
        <w:gridCol w:w="1276"/>
        <w:gridCol w:w="1278"/>
        <w:gridCol w:w="1135"/>
        <w:gridCol w:w="1135"/>
      </w:tblGrid>
      <w:tr w:rsidR="000520E2" w:rsidRPr="000520E2" w:rsidTr="000520E2">
        <w:trPr>
          <w:trHeight w:val="557"/>
          <w:jc w:val="center"/>
        </w:trPr>
        <w:tc>
          <w:tcPr>
            <w:tcW w:w="35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序号</w:t>
            </w:r>
          </w:p>
        </w:tc>
        <w:tc>
          <w:tcPr>
            <w:tcW w:w="57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股东名称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期初持股数</w:t>
            </w:r>
          </w:p>
        </w:tc>
        <w:tc>
          <w:tcPr>
            <w:tcW w:w="357"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持股变动</w:t>
            </w:r>
          </w:p>
        </w:tc>
        <w:tc>
          <w:tcPr>
            <w:tcW w:w="429"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期末持股比例</w:t>
            </w:r>
            <w:r w:rsidRPr="000520E2">
              <w:rPr>
                <w:rFonts w:ascii="宋体" w:eastAsia="宋体" w:hAnsi="宋体" w:cs="Times New Roman"/>
                <w:b/>
                <w:sz w:val="22"/>
              </w:rPr>
              <w:t>%</w:t>
            </w:r>
          </w:p>
        </w:tc>
        <w:tc>
          <w:tcPr>
            <w:tcW w:w="64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限售股份数量</w:t>
            </w:r>
          </w:p>
        </w:tc>
        <w:tc>
          <w:tcPr>
            <w:tcW w:w="644"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无限售股份数量</w:t>
            </w:r>
          </w:p>
        </w:tc>
        <w:tc>
          <w:tcPr>
            <w:tcW w:w="572"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期末持有的质押股份数量</w:t>
            </w:r>
          </w:p>
        </w:tc>
        <w:tc>
          <w:tcPr>
            <w:tcW w:w="572" w:type="pct"/>
            <w:shd w:val="pct10" w:color="auto" w:fill="auto"/>
          </w:tcPr>
          <w:p w:rsidR="000520E2" w:rsidRPr="000520E2" w:rsidRDefault="000520E2" w:rsidP="000520E2">
            <w:pPr>
              <w:jc w:val="center"/>
              <w:rPr>
                <w:rFonts w:ascii="宋体" w:eastAsia="宋体" w:hAnsi="宋体" w:cs="Times New Roman"/>
                <w:b/>
                <w:sz w:val="22"/>
              </w:rPr>
            </w:pPr>
          </w:p>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期末持有的司法冻结股份数量</w:t>
            </w: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2</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3</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4</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5</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6</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7</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8</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9</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10</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927" w:type="pct"/>
            <w:gridSpan w:val="2"/>
            <w:shd w:val="clear" w:color="auto" w:fill="auto"/>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lastRenderedPageBreak/>
              <w:t>合计</w:t>
            </w: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5000" w:type="pct"/>
            <w:gridSpan w:val="10"/>
            <w:shd w:val="clear" w:color="auto" w:fill="auto"/>
          </w:tcPr>
          <w:p w:rsidR="000520E2" w:rsidRDefault="000520E2" w:rsidP="000520E2">
            <w:pPr>
              <w:ind w:right="420"/>
              <w:rPr>
                <w:rFonts w:ascii="Calibri" w:eastAsia="宋体" w:hAnsi="Calibri" w:cs="Times New Roman"/>
                <w:color w:val="000000"/>
                <w:sz w:val="22"/>
              </w:rPr>
            </w:pPr>
            <w:r w:rsidRPr="000520E2">
              <w:rPr>
                <w:rFonts w:ascii="Calibri" w:eastAsia="宋体" w:hAnsi="Calibri" w:cs="Times New Roman" w:hint="eastAsia"/>
                <w:color w:val="000000"/>
                <w:sz w:val="22"/>
              </w:rPr>
              <w:t>普通股前十名股东间相互关系说明：</w:t>
            </w:r>
          </w:p>
          <w:p w:rsidR="000520E2" w:rsidRPr="000520E2" w:rsidRDefault="000520E2" w:rsidP="000520E2">
            <w:pPr>
              <w:ind w:right="420"/>
              <w:rPr>
                <w:rFonts w:ascii="Calibri" w:eastAsia="宋体" w:hAnsi="Calibri" w:cs="Times New Roman"/>
                <w:color w:val="000000"/>
                <w:sz w:val="22"/>
              </w:rPr>
            </w:pPr>
          </w:p>
        </w:tc>
      </w:tr>
    </w:tbl>
    <w:p w:rsidR="00194E96" w:rsidRPr="00194E96" w:rsidRDefault="00194E96" w:rsidP="00194E96">
      <w:pPr>
        <w:keepNext/>
        <w:keepLines/>
        <w:spacing w:before="100" w:after="100"/>
        <w:outlineLvl w:val="1"/>
        <w:rPr>
          <w:rFonts w:ascii="Calibri Light" w:eastAsia="微软雅黑" w:hAnsi="Calibri Light" w:cs="Times New Roman"/>
          <w:b/>
          <w:bCs/>
          <w:sz w:val="22"/>
          <w:szCs w:val="32"/>
          <w:lang w:val="zh-CN"/>
        </w:rPr>
      </w:pPr>
      <w:r w:rsidRPr="00194E96">
        <w:rPr>
          <w:rFonts w:ascii="Calibri Light" w:eastAsia="微软雅黑" w:hAnsi="Calibri Light" w:cs="Times New Roman" w:hint="eastAsia"/>
          <w:b/>
          <w:bCs/>
          <w:sz w:val="22"/>
          <w:szCs w:val="32"/>
          <w:lang w:val="zh-CN"/>
        </w:rPr>
        <w:lastRenderedPageBreak/>
        <w:t>二、控股股东</w:t>
      </w:r>
      <w:r w:rsidRPr="00194E96">
        <w:rPr>
          <w:rFonts w:ascii="Calibri Light" w:eastAsia="微软雅黑" w:hAnsi="Calibri Light" w:cs="Times New Roman"/>
          <w:b/>
          <w:bCs/>
          <w:sz w:val="22"/>
          <w:szCs w:val="32"/>
          <w:lang w:val="zh-CN"/>
        </w:rPr>
        <w:t>、实际控制人情况</w:t>
      </w:r>
    </w:p>
    <w:p w:rsidR="00194E96" w:rsidRPr="00194E96" w:rsidRDefault="00194E96" w:rsidP="00194E96">
      <w:pPr>
        <w:rPr>
          <w:rFonts w:ascii="Calibri" w:eastAsia="宋体" w:hAnsi="Calibri" w:cs="Times New Roman"/>
          <w:b/>
          <w:szCs w:val="21"/>
        </w:rPr>
      </w:pPr>
      <w:r w:rsidRPr="00194E96">
        <w:rPr>
          <w:rFonts w:ascii="Calibri" w:eastAsia="宋体" w:hAnsi="Calibri" w:cs="Times New Roman" w:hint="eastAsia"/>
          <w:b/>
          <w:szCs w:val="21"/>
        </w:rPr>
        <w:t>是否合并披露</w:t>
      </w:r>
    </w:p>
    <w:p w:rsidR="00194E96" w:rsidRPr="00194E96" w:rsidRDefault="00194E96" w:rsidP="00194E96">
      <w:pPr>
        <w:rPr>
          <w:rFonts w:ascii="Calibri" w:eastAsia="宋体" w:hAnsi="Calibri" w:cs="Times New Roman"/>
          <w:szCs w:val="21"/>
        </w:rPr>
      </w:pP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是</w:t>
      </w:r>
      <w:r w:rsidRPr="00194E96">
        <w:rPr>
          <w:rFonts w:ascii="Calibri" w:eastAsia="宋体" w:hAnsi="Calibri" w:cs="Times New Roman"/>
          <w:szCs w:val="21"/>
        </w:rPr>
        <w:t xml:space="preserve"> </w:t>
      </w: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否</w:t>
      </w:r>
    </w:p>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（一</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控股</w:t>
      </w:r>
      <w:r w:rsidRPr="00194E96">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若控股股东为法人的，应当披露名称、单位负责人或法定代表人、成立日期、组织机构代码、注册资本；若控股股东为自然人的，应当</w:t>
            </w:r>
            <w:r w:rsidR="0060663A">
              <w:rPr>
                <w:rFonts w:ascii="Calibri" w:eastAsia="宋体" w:hAnsi="Calibri" w:cs="Times New Roman" w:hint="eastAsia"/>
                <w:i/>
                <w:color w:val="FF0000"/>
              </w:rPr>
              <w:t>披露其姓名、国籍、学历、是否取得其他国家或地区居留权、职业经历，</w:t>
            </w:r>
            <w:r w:rsidR="0060663A">
              <w:rPr>
                <w:rFonts w:ascii="Calibri" w:eastAsia="宋体" w:hAnsi="Calibri" w:cs="Times New Roman"/>
                <w:i/>
                <w:color w:val="FF0000"/>
              </w:rPr>
              <w:t>并</w:t>
            </w:r>
            <w:r w:rsidRPr="00194E96">
              <w:rPr>
                <w:rFonts w:ascii="Calibri" w:eastAsia="宋体" w:hAnsi="Calibri" w:cs="Times New Roman" w:hint="eastAsia"/>
                <w:i/>
                <w:color w:val="FF0000"/>
              </w:rPr>
              <w:t>说明报告期内的</w:t>
            </w:r>
            <w:r w:rsidRPr="00194E96">
              <w:rPr>
                <w:rFonts w:ascii="Calibri" w:eastAsia="宋体" w:hAnsi="Calibri" w:cs="Times New Roman"/>
                <w:i/>
                <w:color w:val="FF0000"/>
              </w:rPr>
              <w:t>变动情况。</w:t>
            </w:r>
          </w:p>
          <w:p w:rsidR="00194E96" w:rsidRPr="00194E96" w:rsidRDefault="00194E96" w:rsidP="00194E96">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如不存在控股股东，应当予以特别说明。</w:t>
            </w:r>
          </w:p>
        </w:tc>
      </w:tr>
    </w:tbl>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（二</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实际控制人</w:t>
      </w:r>
      <w:r w:rsidRPr="00194E96">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60663A">
              <w:rPr>
                <w:rFonts w:ascii="Calibri" w:eastAsia="宋体" w:hAnsi="Calibri" w:cs="Times New Roman" w:hint="eastAsia"/>
                <w:i/>
                <w:color w:val="FF0000"/>
              </w:rPr>
              <w:t>，</w:t>
            </w:r>
            <w:r w:rsidR="0060663A" w:rsidRPr="00194E96">
              <w:rPr>
                <w:rFonts w:ascii="Calibri" w:eastAsia="宋体" w:hAnsi="Calibri" w:cs="Times New Roman" w:hint="eastAsia"/>
                <w:i/>
                <w:color w:val="FF0000"/>
              </w:rPr>
              <w:t>说明报告期内的变动情况。</w:t>
            </w:r>
            <w:r w:rsidRPr="00194E96">
              <w:rPr>
                <w:rFonts w:ascii="Calibri" w:eastAsia="宋体" w:hAnsi="Calibri" w:cs="Times New Roman" w:hint="eastAsia"/>
                <w:i/>
                <w:color w:val="FF0000"/>
              </w:rPr>
              <w:t>首次披露后实际控制人上述信息没有变动时，可以索引披露。</w:t>
            </w:r>
          </w:p>
          <w:p w:rsidR="00194E96" w:rsidRPr="00194E96" w:rsidRDefault="00194E96" w:rsidP="003562AB">
            <w:pPr>
              <w:ind w:right="420" w:firstLine="420"/>
              <w:rPr>
                <w:rFonts w:ascii="Calibri" w:eastAsia="宋体" w:hAnsi="Calibri" w:cs="Times New Roman"/>
                <w:i/>
                <w:color w:val="FF0000"/>
              </w:rPr>
            </w:pPr>
            <w:r w:rsidRPr="00194E96">
              <w:rPr>
                <w:rFonts w:ascii="Calibri" w:eastAsia="宋体" w:hAnsi="Calibri" w:cs="Times New Roman" w:hint="eastAsia"/>
                <w:i/>
                <w:color w:val="FF0000"/>
              </w:rPr>
              <w:t>如不存在实际控制人，应当就认定依据予以特别说明。</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bookmarkStart w:id="25" w:name="_Toc21810"/>
      <w:bookmarkStart w:id="26" w:name="_Toc18570"/>
      <w:r>
        <w:rPr>
          <w:rFonts w:ascii="Calibri Light" w:eastAsia="微软雅黑" w:hAnsi="Calibri Light" w:cs="Times New Roman" w:hint="eastAsia"/>
          <w:b/>
          <w:bCs/>
          <w:sz w:val="22"/>
          <w:szCs w:val="32"/>
        </w:rPr>
        <w:t>三</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报告期内的普通股股票发行及募集资金使用情况</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w:t>
      </w:r>
      <w:r w:rsidRPr="00EE7195">
        <w:rPr>
          <w:rFonts w:ascii="Times New Roman" w:eastAsia="宋体" w:hAnsi="Times New Roman" w:cs="Times New Roman"/>
          <w:b/>
          <w:bCs/>
          <w:szCs w:val="32"/>
          <w:lang w:val="zh-CN"/>
        </w:rPr>
        <w:t>）</w:t>
      </w:r>
      <w:r w:rsidRPr="00EE7195">
        <w:rPr>
          <w:rFonts w:ascii="Times New Roman" w:eastAsia="宋体" w:hAnsi="Times New Roman" w:cs="Times New Roman" w:hint="eastAsia"/>
          <w:b/>
          <w:bCs/>
          <w:szCs w:val="32"/>
          <w:lang w:val="zh-CN"/>
        </w:rPr>
        <w:t>报告期内</w:t>
      </w:r>
      <w:r w:rsidRPr="00EE7195">
        <w:rPr>
          <w:rFonts w:ascii="Times New Roman" w:eastAsia="宋体" w:hAnsi="Times New Roman" w:cs="Times New Roman"/>
          <w:b/>
          <w:bCs/>
          <w:szCs w:val="32"/>
          <w:lang w:val="zh-CN"/>
        </w:rPr>
        <w:t>的</w:t>
      </w:r>
      <w:r w:rsidRPr="00EE7195">
        <w:rPr>
          <w:rFonts w:ascii="Times New Roman" w:eastAsia="宋体" w:hAnsi="Times New Roman" w:cs="Times New Roman" w:hint="eastAsia"/>
          <w:b/>
          <w:bCs/>
          <w:szCs w:val="32"/>
          <w:lang w:val="zh-CN"/>
        </w:rPr>
        <w:t>股票发行</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r w:rsidRPr="00EE7195">
        <w:rPr>
          <w:rFonts w:ascii="Calibri" w:eastAsia="宋体" w:hAnsi="Calibri" w:cs="Times New Roman" w:hint="eastAsia"/>
        </w:rPr>
        <w:t xml:space="preserve">  </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BA18E8" w:rsidRPr="00EE7195" w:rsidTr="00EA2B40">
        <w:trPr>
          <w:trHeight w:val="921"/>
        </w:trPr>
        <w:tc>
          <w:tcPr>
            <w:tcW w:w="989"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981"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w:t>
            </w:r>
            <w:r w:rsidRPr="00EE7195">
              <w:rPr>
                <w:rFonts w:ascii="宋体" w:hAnsi="宋体"/>
                <w:b/>
                <w:color w:val="000000"/>
                <w:sz w:val="22"/>
              </w:rPr>
              <w:t>方案公告时间</w:t>
            </w:r>
          </w:p>
        </w:tc>
        <w:tc>
          <w:tcPr>
            <w:tcW w:w="123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新增股票</w:t>
            </w:r>
            <w:r w:rsidRPr="00EE7195">
              <w:rPr>
                <w:rFonts w:ascii="宋体" w:hAnsi="宋体"/>
                <w:b/>
                <w:color w:val="000000"/>
                <w:sz w:val="22"/>
              </w:rPr>
              <w:t>挂牌</w:t>
            </w:r>
            <w:r w:rsidRPr="00EE7195">
              <w:rPr>
                <w:rFonts w:ascii="宋体" w:hAnsi="宋体" w:hint="eastAsia"/>
                <w:b/>
                <w:color w:val="000000"/>
                <w:sz w:val="22"/>
              </w:rPr>
              <w:t>交易</w:t>
            </w:r>
            <w:r w:rsidRPr="00EE7195">
              <w:rPr>
                <w:rFonts w:ascii="宋体" w:hAnsi="宋体"/>
                <w:b/>
                <w:color w:val="000000"/>
                <w:sz w:val="22"/>
              </w:rPr>
              <w:t>日期</w:t>
            </w:r>
          </w:p>
        </w:tc>
        <w:tc>
          <w:tcPr>
            <w:tcW w:w="853"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发行价格</w:t>
            </w:r>
          </w:p>
        </w:tc>
        <w:tc>
          <w:tcPr>
            <w:tcW w:w="853"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发行数量</w:t>
            </w:r>
          </w:p>
        </w:tc>
        <w:tc>
          <w:tcPr>
            <w:tcW w:w="76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发行对象</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标的</w:t>
            </w:r>
            <w:r w:rsidRPr="00EE7195">
              <w:rPr>
                <w:rFonts w:ascii="宋体" w:hAnsi="宋体"/>
                <w:b/>
                <w:color w:val="000000"/>
                <w:sz w:val="22"/>
              </w:rPr>
              <w:t>资</w:t>
            </w:r>
          </w:p>
          <w:p w:rsidR="00BA18E8" w:rsidRPr="00EE7195" w:rsidRDefault="00BA18E8" w:rsidP="00EA2B40">
            <w:pPr>
              <w:jc w:val="center"/>
              <w:rPr>
                <w:rFonts w:ascii="宋体" w:hAnsi="宋体"/>
                <w:b/>
                <w:color w:val="000000"/>
                <w:sz w:val="22"/>
              </w:rPr>
            </w:pPr>
            <w:r w:rsidRPr="00EE7195">
              <w:rPr>
                <w:rFonts w:ascii="宋体" w:hAnsi="宋体"/>
                <w:b/>
                <w:color w:val="000000"/>
                <w:sz w:val="22"/>
              </w:rPr>
              <w:t>产情况</w:t>
            </w:r>
          </w:p>
        </w:tc>
        <w:tc>
          <w:tcPr>
            <w:tcW w:w="99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w:t>
            </w:r>
          </w:p>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金额</w:t>
            </w:r>
          </w:p>
        </w:tc>
        <w:tc>
          <w:tcPr>
            <w:tcW w:w="1737"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募集资金</w:t>
            </w:r>
            <w:r w:rsidRPr="00EE7195">
              <w:rPr>
                <w:rFonts w:ascii="宋体" w:hAnsi="宋体"/>
                <w:b/>
                <w:color w:val="000000"/>
                <w:sz w:val="22"/>
              </w:rPr>
              <w:t>用途</w:t>
            </w:r>
          </w:p>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（请列示</w:t>
            </w:r>
            <w:r w:rsidRPr="00EE7195">
              <w:rPr>
                <w:rFonts w:ascii="宋体" w:hAnsi="宋体"/>
                <w:b/>
                <w:color w:val="000000"/>
                <w:sz w:val="22"/>
              </w:rPr>
              <w:t>具体用途）</w:t>
            </w:r>
          </w:p>
        </w:tc>
      </w:tr>
      <w:tr w:rsidR="00BA18E8" w:rsidRPr="00EE7195" w:rsidTr="00EA2B40">
        <w:trPr>
          <w:trHeight w:val="1528"/>
        </w:trPr>
        <w:tc>
          <w:tcPr>
            <w:tcW w:w="989"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981" w:type="dxa"/>
          </w:tcPr>
          <w:p w:rsidR="00BA18E8" w:rsidRPr="00EE7195" w:rsidRDefault="00BA18E8" w:rsidP="00EA2B40">
            <w:pPr>
              <w:tabs>
                <w:tab w:val="left" w:pos="5140"/>
              </w:tabs>
              <w:jc w:val="center"/>
              <w:rPr>
                <w:rFonts w:ascii="宋体" w:hAnsi="宋体"/>
                <w:color w:val="FF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32"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FF0000"/>
                <w:sz w:val="22"/>
              </w:rPr>
              <w:t>）</w:t>
            </w:r>
          </w:p>
        </w:tc>
        <w:tc>
          <w:tcPr>
            <w:tcW w:w="853"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762" w:type="dxa"/>
          </w:tcPr>
          <w:p w:rsidR="00BA18E8" w:rsidRPr="00EE7195" w:rsidRDefault="00BA18E8" w:rsidP="00EA2B40">
            <w:pPr>
              <w:tabs>
                <w:tab w:val="left" w:pos="5140"/>
              </w:tabs>
              <w:jc w:val="center"/>
              <w:rPr>
                <w:rFonts w:ascii="宋体" w:hAnsi="宋体"/>
                <w:color w:val="FF0000"/>
                <w:sz w:val="22"/>
              </w:rPr>
            </w:pPr>
          </w:p>
        </w:tc>
        <w:tc>
          <w:tcPr>
            <w:tcW w:w="1276"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（如</w:t>
            </w:r>
            <w:r w:rsidRPr="00EE7195">
              <w:rPr>
                <w:rFonts w:ascii="宋体" w:hAnsi="宋体"/>
                <w:color w:val="FF0000"/>
                <w:sz w:val="22"/>
              </w:rPr>
              <w:t>涉及</w:t>
            </w:r>
            <w:r w:rsidRPr="00EE7195">
              <w:rPr>
                <w:rFonts w:ascii="宋体" w:hAnsi="宋体" w:hint="eastAsia"/>
                <w:color w:val="FF0000"/>
                <w:sz w:val="22"/>
              </w:rPr>
              <w:t>发行</w:t>
            </w:r>
            <w:r w:rsidRPr="00EE7195">
              <w:rPr>
                <w:rFonts w:ascii="宋体" w:hAnsi="宋体"/>
                <w:color w:val="FF0000"/>
                <w:sz w:val="22"/>
              </w:rPr>
              <w:t>股票购买资产</w:t>
            </w:r>
            <w:r w:rsidRPr="00EE7195">
              <w:rPr>
                <w:rFonts w:ascii="宋体" w:hAnsi="宋体" w:hint="eastAsia"/>
                <w:color w:val="FF0000"/>
                <w:sz w:val="22"/>
              </w:rPr>
              <w:t>，</w:t>
            </w:r>
            <w:r w:rsidRPr="00EE7195">
              <w:rPr>
                <w:rFonts w:ascii="宋体" w:hAnsi="宋体"/>
                <w:color w:val="FF0000"/>
                <w:sz w:val="22"/>
              </w:rPr>
              <w:t>在此填写标的资产</w:t>
            </w:r>
            <w:r w:rsidRPr="00EE7195">
              <w:rPr>
                <w:rFonts w:ascii="宋体" w:hAnsi="宋体" w:hint="eastAsia"/>
                <w:color w:val="FF0000"/>
                <w:sz w:val="22"/>
              </w:rPr>
              <w:t>基本</w:t>
            </w:r>
            <w:r w:rsidRPr="00EE7195">
              <w:rPr>
                <w:rFonts w:ascii="宋体" w:hAnsi="宋体"/>
                <w:color w:val="FF0000"/>
                <w:sz w:val="22"/>
              </w:rPr>
              <w:t>情况，参考格式：“XX持有的XX公司x%股权”</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FF0000"/>
                <w:sz w:val="22"/>
              </w:rPr>
              <w:t>）</w:t>
            </w:r>
          </w:p>
        </w:tc>
        <w:tc>
          <w:tcPr>
            <w:tcW w:w="992"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737"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r>
      <w:tr w:rsidR="00BA18E8" w:rsidRPr="00EE7195" w:rsidTr="00EA2B40">
        <w:trPr>
          <w:trHeight w:val="617"/>
        </w:trPr>
        <w:tc>
          <w:tcPr>
            <w:tcW w:w="989"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lastRenderedPageBreak/>
              <w:t>（自动添行</w:t>
            </w:r>
            <w:r w:rsidRPr="00EE7195">
              <w:rPr>
                <w:rFonts w:ascii="宋体" w:hAnsi="宋体"/>
                <w:color w:val="000000"/>
                <w:sz w:val="22"/>
              </w:rPr>
              <w:t>）</w:t>
            </w:r>
          </w:p>
        </w:tc>
        <w:tc>
          <w:tcPr>
            <w:tcW w:w="981" w:type="dxa"/>
          </w:tcPr>
          <w:p w:rsidR="00BA18E8" w:rsidRPr="00EE7195" w:rsidRDefault="00BA18E8" w:rsidP="00EA2B40">
            <w:pPr>
              <w:tabs>
                <w:tab w:val="left" w:pos="5140"/>
              </w:tabs>
              <w:jc w:val="center"/>
              <w:rPr>
                <w:rFonts w:ascii="宋体" w:hAnsi="宋体"/>
                <w:color w:val="000000"/>
                <w:sz w:val="22"/>
              </w:rPr>
            </w:pPr>
          </w:p>
        </w:tc>
        <w:tc>
          <w:tcPr>
            <w:tcW w:w="1232"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762" w:type="dxa"/>
          </w:tcPr>
          <w:p w:rsidR="00BA18E8" w:rsidRPr="00EE7195" w:rsidRDefault="00BA18E8" w:rsidP="00EA2B40">
            <w:pPr>
              <w:tabs>
                <w:tab w:val="left" w:pos="5140"/>
              </w:tabs>
              <w:jc w:val="center"/>
              <w:rPr>
                <w:rFonts w:ascii="宋体" w:hAnsi="宋体"/>
                <w:color w:val="000000"/>
                <w:sz w:val="22"/>
              </w:rPr>
            </w:pPr>
          </w:p>
        </w:tc>
        <w:tc>
          <w:tcPr>
            <w:tcW w:w="1276" w:type="dxa"/>
          </w:tcPr>
          <w:p w:rsidR="00BA18E8" w:rsidRPr="00EE7195" w:rsidRDefault="00BA18E8" w:rsidP="00EA2B40">
            <w:pPr>
              <w:tabs>
                <w:tab w:val="left" w:pos="5140"/>
              </w:tabs>
              <w:jc w:val="center"/>
              <w:rPr>
                <w:rFonts w:ascii="宋体" w:hAnsi="宋体"/>
                <w:color w:val="000000"/>
                <w:sz w:val="22"/>
              </w:rPr>
            </w:pPr>
          </w:p>
        </w:tc>
        <w:tc>
          <w:tcPr>
            <w:tcW w:w="992" w:type="dxa"/>
          </w:tcPr>
          <w:p w:rsidR="00BA18E8" w:rsidRPr="00EE7195" w:rsidRDefault="00BA18E8" w:rsidP="00EA2B40">
            <w:pPr>
              <w:tabs>
                <w:tab w:val="left" w:pos="5140"/>
              </w:tabs>
              <w:jc w:val="center"/>
              <w:rPr>
                <w:rFonts w:ascii="宋体" w:hAnsi="宋体"/>
                <w:color w:val="000000"/>
                <w:sz w:val="22"/>
              </w:rPr>
            </w:pPr>
          </w:p>
        </w:tc>
        <w:tc>
          <w:tcPr>
            <w:tcW w:w="1737" w:type="dxa"/>
          </w:tcPr>
          <w:p w:rsidR="00BA18E8" w:rsidRPr="00EE7195" w:rsidRDefault="00BA18E8" w:rsidP="00EA2B40">
            <w:pPr>
              <w:tabs>
                <w:tab w:val="left" w:pos="5140"/>
              </w:tabs>
              <w:rPr>
                <w:rFonts w:ascii="宋体" w:hAnsi="宋体"/>
                <w:color w:val="000000"/>
                <w:sz w:val="22"/>
              </w:rPr>
            </w:pPr>
          </w:p>
        </w:tc>
      </w:tr>
    </w:tbl>
    <w:p w:rsidR="00BA18E8" w:rsidRPr="00EE7195" w:rsidRDefault="00BA18E8" w:rsidP="00BA18E8">
      <w:pPr>
        <w:keepNext/>
        <w:keepLines/>
        <w:spacing w:before="100" w:after="100"/>
        <w:outlineLvl w:val="2"/>
        <w:rPr>
          <w:rFonts w:ascii="宋体" w:eastAsia="宋体" w:hAnsi="宋体" w:cs="Times New Roman"/>
          <w:b/>
          <w:bCs/>
          <w:szCs w:val="32"/>
          <w:lang w:val="zh-CN"/>
        </w:rPr>
      </w:pPr>
      <w:r w:rsidRPr="00EE7195">
        <w:rPr>
          <w:rFonts w:ascii="Times New Roman" w:eastAsia="宋体" w:hAnsi="Times New Roman" w:cs="Times New Roman" w:hint="eastAsia"/>
          <w:b/>
          <w:bCs/>
          <w:szCs w:val="32"/>
          <w:lang w:val="zh-CN"/>
        </w:rPr>
        <w:t>（二）存续至</w:t>
      </w:r>
      <w:r w:rsidRPr="00EE7195">
        <w:rPr>
          <w:rFonts w:ascii="Times New Roman" w:eastAsia="宋体" w:hAnsi="Times New Roman" w:cs="Times New Roman"/>
          <w:b/>
          <w:bCs/>
          <w:szCs w:val="32"/>
          <w:lang w:val="zh-CN"/>
        </w:rPr>
        <w:t>报告期的</w:t>
      </w:r>
      <w:r w:rsidRPr="00EE7195">
        <w:rPr>
          <w:rFonts w:ascii="Times New Roman" w:eastAsia="宋体" w:hAnsi="Times New Roman" w:cs="Times New Roman" w:hint="eastAsia"/>
          <w:b/>
          <w:bCs/>
          <w:szCs w:val="32"/>
          <w:lang w:val="zh-CN"/>
        </w:rPr>
        <w:t>募集资金使用</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BA18E8" w:rsidRPr="00EE7195" w:rsidTr="00EA2B40">
        <w:tc>
          <w:tcPr>
            <w:tcW w:w="1134"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1134"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发行情况报告书披露时间</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募集金额</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报告期内</w:t>
            </w:r>
            <w:r w:rsidRPr="00EE7195">
              <w:rPr>
                <w:rFonts w:ascii="宋体" w:hAnsi="宋体"/>
                <w:b/>
                <w:color w:val="000000"/>
                <w:sz w:val="22"/>
              </w:rPr>
              <w:t>使用金额</w:t>
            </w:r>
          </w:p>
        </w:tc>
        <w:tc>
          <w:tcPr>
            <w:tcW w:w="850"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是否</w:t>
            </w:r>
            <w:r w:rsidRPr="00EE7195">
              <w:rPr>
                <w:rFonts w:ascii="宋体" w:hAnsi="宋体"/>
                <w:b/>
                <w:color w:val="000000"/>
                <w:sz w:val="22"/>
              </w:rPr>
              <w:t>变更</w:t>
            </w:r>
            <w:r w:rsidRPr="00EE7195">
              <w:rPr>
                <w:rFonts w:ascii="宋体" w:hAnsi="宋体" w:hint="eastAsia"/>
                <w:b/>
                <w:color w:val="000000"/>
                <w:sz w:val="22"/>
              </w:rPr>
              <w:t>募集资金</w:t>
            </w:r>
            <w:r w:rsidRPr="00EE7195">
              <w:rPr>
                <w:rFonts w:ascii="宋体" w:hAnsi="宋体"/>
                <w:b/>
                <w:color w:val="000000"/>
                <w:sz w:val="22"/>
              </w:rPr>
              <w:t>用途</w:t>
            </w:r>
          </w:p>
        </w:tc>
        <w:tc>
          <w:tcPr>
            <w:tcW w:w="1418"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变更用途</w:t>
            </w:r>
            <w:r w:rsidRPr="00EE7195">
              <w:rPr>
                <w:rFonts w:ascii="宋体" w:hAnsi="宋体"/>
                <w:b/>
                <w:color w:val="000000"/>
                <w:sz w:val="22"/>
              </w:rPr>
              <w:t>情况</w:t>
            </w:r>
          </w:p>
        </w:tc>
        <w:tc>
          <w:tcPr>
            <w:tcW w:w="99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用途的募集资金金额</w:t>
            </w:r>
          </w:p>
        </w:tc>
        <w:tc>
          <w:tcPr>
            <w:tcW w:w="1559"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w:t>
            </w:r>
            <w:r w:rsidRPr="00EE7195">
              <w:rPr>
                <w:rFonts w:ascii="宋体" w:hAnsi="宋体" w:hint="eastAsia"/>
                <w:b/>
                <w:color w:val="000000"/>
                <w:sz w:val="22"/>
              </w:rPr>
              <w:t>是否履行必要</w:t>
            </w:r>
            <w:r w:rsidRPr="00EE7195">
              <w:rPr>
                <w:rFonts w:ascii="宋体" w:hAnsi="宋体"/>
                <w:b/>
                <w:color w:val="000000"/>
                <w:sz w:val="22"/>
              </w:rPr>
              <w:t>决策程序</w:t>
            </w:r>
          </w:p>
        </w:tc>
      </w:tr>
      <w:tr w:rsidR="00BA18E8" w:rsidRPr="00EE7195" w:rsidTr="00EA2B40">
        <w:tc>
          <w:tcPr>
            <w:tcW w:w="1134"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1134"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76" w:type="dxa"/>
          </w:tcPr>
          <w:p w:rsidR="00BA18E8" w:rsidRPr="00EE7195" w:rsidRDefault="00BA18E8" w:rsidP="00EA2B40">
            <w:pPr>
              <w:tabs>
                <w:tab w:val="left" w:pos="5140"/>
              </w:tabs>
              <w:jc w:val="center"/>
              <w:rPr>
                <w:rFonts w:ascii="宋体" w:hAnsi="宋体"/>
                <w:color w:val="000000"/>
                <w:sz w:val="22"/>
              </w:rPr>
            </w:pPr>
          </w:p>
        </w:tc>
        <w:tc>
          <w:tcPr>
            <w:tcW w:w="1276" w:type="dxa"/>
          </w:tcPr>
          <w:p w:rsidR="00BA18E8" w:rsidRPr="00EE7195" w:rsidRDefault="00BA18E8" w:rsidP="00EA2B40">
            <w:pPr>
              <w:tabs>
                <w:tab w:val="left" w:pos="5140"/>
              </w:tabs>
              <w:jc w:val="center"/>
              <w:rPr>
                <w:rFonts w:ascii="宋体" w:hAnsi="宋体"/>
                <w:color w:val="000000"/>
                <w:sz w:val="22"/>
              </w:rPr>
            </w:pPr>
          </w:p>
        </w:tc>
        <w:tc>
          <w:tcPr>
            <w:tcW w:w="850"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（是</w:t>
            </w:r>
            <w:r w:rsidRPr="00EE7195">
              <w:rPr>
                <w:rFonts w:ascii="宋体" w:hAnsi="宋体"/>
                <w:color w:val="FF0000"/>
                <w:sz w:val="22"/>
              </w:rPr>
              <w:t>/否）</w:t>
            </w:r>
          </w:p>
        </w:tc>
        <w:tc>
          <w:tcPr>
            <w:tcW w:w="1418"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c>
          <w:tcPr>
            <w:tcW w:w="992"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559"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FF0000"/>
                <w:sz w:val="22"/>
              </w:rPr>
              <w:t>（不适用/已事前及时履行</w:t>
            </w:r>
            <w:r w:rsidRPr="00EE7195">
              <w:rPr>
                <w:rFonts w:ascii="宋体" w:hAnsi="宋体"/>
                <w:color w:val="FF0000"/>
                <w:sz w:val="22"/>
              </w:rPr>
              <w:t>/</w:t>
            </w:r>
            <w:r w:rsidRPr="00EE7195">
              <w:rPr>
                <w:rFonts w:ascii="宋体" w:hAnsi="宋体" w:hint="eastAsia"/>
                <w:color w:val="FF0000"/>
                <w:sz w:val="22"/>
              </w:rPr>
              <w:t>已</w:t>
            </w:r>
            <w:r w:rsidRPr="00EE7195">
              <w:rPr>
                <w:rFonts w:ascii="宋体" w:hAnsi="宋体"/>
                <w:color w:val="FF0000"/>
                <w:sz w:val="22"/>
              </w:rPr>
              <w:t>事后补充履行/尚未履行</w:t>
            </w:r>
            <w:r w:rsidRPr="00EE7195">
              <w:rPr>
                <w:rFonts w:ascii="宋体" w:hAnsi="宋体" w:hint="eastAsia"/>
                <w:color w:val="FF0000"/>
                <w:sz w:val="22"/>
              </w:rPr>
              <w:t>）</w:t>
            </w:r>
          </w:p>
        </w:tc>
      </w:tr>
    </w:tbl>
    <w:p w:rsidR="00BA18E8" w:rsidRPr="00EE7195" w:rsidRDefault="00BA18E8" w:rsidP="00BA18E8">
      <w:pPr>
        <w:tabs>
          <w:tab w:val="left" w:pos="5140"/>
        </w:tabs>
        <w:rPr>
          <w:rFonts w:ascii="宋体" w:eastAsia="宋体" w:hAnsi="宋体" w:cs="Times New Roman"/>
          <w:b/>
          <w:color w:val="000000"/>
          <w:szCs w:val="44"/>
        </w:rPr>
      </w:pPr>
      <w:r w:rsidRPr="00EE7195">
        <w:rPr>
          <w:rFonts w:ascii="宋体" w:eastAsia="宋体" w:hAnsi="宋体" w:cs="Times New Roman"/>
          <w:b/>
          <w:color w:val="000000"/>
          <w:szCs w:val="44"/>
        </w:rPr>
        <w:t>募集资金使用</w:t>
      </w:r>
      <w:r w:rsidRPr="00EE7195">
        <w:rPr>
          <w:rFonts w:ascii="宋体" w:eastAsia="宋体" w:hAnsi="宋体" w:cs="Times New Roman" w:hint="eastAsia"/>
          <w:b/>
          <w:color w:val="000000"/>
          <w:szCs w:val="44"/>
        </w:rPr>
        <w:t>详细</w:t>
      </w:r>
      <w:r w:rsidRPr="00EE7195">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BA18E8" w:rsidRPr="00EE7195" w:rsidTr="00EA2B40">
        <w:trPr>
          <w:trHeight w:val="289"/>
        </w:trPr>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注：说明募集资金的使用情况，如存在募集资金用途变更的，应当说明变动的具体情况以及履行的决策程序。</w:t>
            </w:r>
          </w:p>
        </w:tc>
      </w:tr>
    </w:tbl>
    <w:p w:rsidR="00BA18E8"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BA18E8" w:rsidRPr="00EE7195">
        <w:rPr>
          <w:rFonts w:ascii="Calibri Light" w:eastAsia="微软雅黑" w:hAnsi="Calibri Light" w:cs="Times New Roman"/>
          <w:b/>
          <w:bCs/>
          <w:sz w:val="22"/>
          <w:szCs w:val="32"/>
        </w:rPr>
        <w:t>、</w:t>
      </w:r>
      <w:r w:rsidR="00BA18E8" w:rsidRPr="00EE7195">
        <w:rPr>
          <w:rFonts w:ascii="Calibri Light" w:eastAsia="微软雅黑" w:hAnsi="Calibri Light" w:cs="Times New Roman" w:hint="eastAsia"/>
          <w:b/>
          <w:bCs/>
          <w:sz w:val="22"/>
          <w:szCs w:val="32"/>
        </w:rPr>
        <w:t>存续至</w:t>
      </w:r>
      <w:r w:rsidR="00BA18E8" w:rsidRPr="00EE7195">
        <w:rPr>
          <w:rFonts w:ascii="Calibri Light" w:eastAsia="微软雅黑" w:hAnsi="Calibri Light" w:cs="Times New Roman"/>
          <w:b/>
          <w:bCs/>
          <w:sz w:val="22"/>
          <w:szCs w:val="32"/>
        </w:rPr>
        <w:t>本</w:t>
      </w:r>
      <w:r w:rsidR="00BA18E8" w:rsidRPr="00EE7195">
        <w:rPr>
          <w:rFonts w:ascii="Calibri Light" w:eastAsia="微软雅黑" w:hAnsi="Calibri Light" w:cs="Times New Roman" w:hint="eastAsia"/>
          <w:b/>
          <w:bCs/>
          <w:sz w:val="22"/>
          <w:szCs w:val="32"/>
        </w:rPr>
        <w:t>期的优先股</w:t>
      </w:r>
      <w:r w:rsidR="00BA18E8" w:rsidRPr="00EE7195">
        <w:rPr>
          <w:rFonts w:ascii="Calibri Light" w:eastAsia="微软雅黑" w:hAnsi="Calibri Light" w:cs="Times New Roman"/>
          <w:b/>
          <w:bCs/>
          <w:sz w:val="22"/>
          <w:szCs w:val="32"/>
        </w:rPr>
        <w:t>股票</w:t>
      </w:r>
      <w:r w:rsidR="00BA18E8" w:rsidRPr="00EE7195">
        <w:rPr>
          <w:rFonts w:ascii="Calibri Light" w:eastAsia="微软雅黑" w:hAnsi="Calibri Light" w:cs="Times New Roman" w:hint="eastAsia"/>
          <w:b/>
          <w:bCs/>
          <w:sz w:val="22"/>
          <w:szCs w:val="32"/>
        </w:rPr>
        <w:t>相关</w:t>
      </w:r>
      <w:r w:rsidR="00BA18E8" w:rsidRPr="00EE7195">
        <w:rPr>
          <w:rFonts w:ascii="Calibri Light" w:eastAsia="微软雅黑" w:hAnsi="Calibri Light" w:cs="Times New Roman"/>
          <w:b/>
          <w:bCs/>
          <w:sz w:val="22"/>
          <w:szCs w:val="32"/>
        </w:rPr>
        <w:t>情况</w:t>
      </w:r>
    </w:p>
    <w:p w:rsidR="00E92F9A" w:rsidRDefault="00E92F9A" w:rsidP="00E92F9A">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BA18E8" w:rsidRPr="0075546D" w:rsidRDefault="00BA18E8" w:rsidP="00BA18E8">
      <w:pPr>
        <w:tabs>
          <w:tab w:val="left" w:pos="5140"/>
        </w:tabs>
        <w:outlineLvl w:val="2"/>
        <w:rPr>
          <w:rFonts w:ascii="宋体" w:eastAsia="宋体" w:hAnsi="宋体" w:cs="Times New Roman"/>
          <w:b/>
          <w:color w:val="000000"/>
          <w:szCs w:val="44"/>
        </w:rPr>
      </w:pPr>
      <w:bookmarkStart w:id="27" w:name="_Toc18252"/>
      <w:bookmarkStart w:id="28" w:name="_Toc25205"/>
      <w:r w:rsidRPr="0075546D">
        <w:rPr>
          <w:rFonts w:ascii="宋体" w:eastAsia="宋体" w:hAnsi="宋体" w:cs="Times New Roman" w:hint="eastAsia"/>
          <w:b/>
          <w:color w:val="000000"/>
          <w:szCs w:val="44"/>
        </w:rPr>
        <w:t>（一）基本情况</w:t>
      </w:r>
      <w:bookmarkEnd w:id="27"/>
      <w:bookmarkEnd w:id="28"/>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3"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发行价格</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发行数量</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募集金额</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票面股息率</w:t>
            </w:r>
            <w:r w:rsidRPr="0075546D">
              <w:rPr>
                <w:rFonts w:ascii="宋体" w:eastAsia="宋体" w:hAnsi="宋体" w:cs="Times New Roman"/>
                <w:b/>
                <w:color w:val="000000"/>
                <w:sz w:val="22"/>
              </w:rPr>
              <w:t>%</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起始日</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终止日</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29" w:name="_Toc20245"/>
      <w:bookmarkStart w:id="30" w:name="_Toc8802"/>
      <w:r w:rsidRPr="0075546D">
        <w:rPr>
          <w:rFonts w:ascii="宋体" w:eastAsia="宋体" w:hAnsi="宋体" w:cs="Times New Roman" w:hint="eastAsia"/>
          <w:b/>
          <w:color w:val="000000"/>
          <w:szCs w:val="44"/>
        </w:rPr>
        <w:t>（二）股东情况</w:t>
      </w:r>
      <w:bookmarkEnd w:id="29"/>
      <w:bookmarkEnd w:id="30"/>
    </w:p>
    <w:p w:rsidR="00BA18E8" w:rsidRPr="0075546D" w:rsidRDefault="00BA18E8" w:rsidP="00BA18E8">
      <w:pPr>
        <w:rPr>
          <w:rFonts w:ascii="Calibri" w:eastAsia="宋体" w:hAnsi="Calibri" w:cs="Times New Roman"/>
          <w:i/>
        </w:rPr>
      </w:pPr>
      <w:r w:rsidRPr="0075546D">
        <w:rPr>
          <w:rFonts w:ascii="Calibri" w:eastAsia="宋体" w:hAnsi="Calibri" w:cs="Times New Roman" w:hint="eastAsia"/>
          <w:i/>
          <w:color w:val="FF0000"/>
        </w:rPr>
        <w:t>注：不同批次分别列示，整张表格可复制自行添加。</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BA18E8" w:rsidRPr="0075546D" w:rsidTr="00EA2B40">
        <w:trPr>
          <w:jc w:val="center"/>
        </w:trPr>
        <w:tc>
          <w:tcPr>
            <w:tcW w:w="1134" w:type="dxa"/>
            <w:gridSpan w:val="2"/>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r>
      <w:tr w:rsidR="00BA18E8" w:rsidRPr="0075546D" w:rsidTr="00EA2B40">
        <w:trPr>
          <w:trHeight w:val="363"/>
          <w:jc w:val="center"/>
        </w:trPr>
        <w:tc>
          <w:tcPr>
            <w:tcW w:w="567"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序号</w:t>
            </w:r>
          </w:p>
        </w:tc>
        <w:tc>
          <w:tcPr>
            <w:tcW w:w="2268" w:type="dxa"/>
            <w:gridSpan w:val="2"/>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w:t>
            </w:r>
            <w:r w:rsidRPr="0075546D">
              <w:rPr>
                <w:rFonts w:ascii="宋体" w:eastAsia="宋体" w:hAnsi="宋体" w:cs="Times New Roman"/>
                <w:b/>
                <w:color w:val="000000"/>
                <w:sz w:val="22"/>
              </w:rPr>
              <w:t>名称</w:t>
            </w:r>
          </w:p>
        </w:tc>
        <w:tc>
          <w:tcPr>
            <w:tcW w:w="2268"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期初持股数量</w:t>
            </w:r>
          </w:p>
        </w:tc>
        <w:tc>
          <w:tcPr>
            <w:tcW w:w="2268"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w:t>
            </w:r>
            <w:r w:rsidRPr="0075546D">
              <w:rPr>
                <w:rFonts w:ascii="宋体" w:eastAsia="宋体" w:hAnsi="宋体" w:cs="Times New Roman"/>
                <w:b/>
                <w:color w:val="000000"/>
                <w:sz w:val="22"/>
              </w:rPr>
              <w:t>数量</w:t>
            </w:r>
          </w:p>
        </w:tc>
        <w:tc>
          <w:tcPr>
            <w:tcW w:w="2268" w:type="dxa"/>
            <w:gridSpan w:val="2"/>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期末持股比例</w:t>
            </w:r>
            <w:r w:rsidRPr="0075546D">
              <w:rPr>
                <w:rFonts w:ascii="宋体" w:eastAsia="宋体" w:hAnsi="宋体" w:cs="Times New Roman"/>
                <w:b/>
                <w:color w:val="000000"/>
                <w:sz w:val="22"/>
              </w:rPr>
              <w:t>%</w:t>
            </w: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2</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3</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4</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5</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6</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7</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8</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lastRenderedPageBreak/>
              <w:t>9</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10</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1" w:name="_Toc23805"/>
      <w:bookmarkStart w:id="32" w:name="_Toc4858"/>
      <w:r w:rsidRPr="0075546D">
        <w:rPr>
          <w:rFonts w:ascii="宋体" w:eastAsia="宋体" w:hAnsi="宋体" w:cs="Times New Roman" w:hint="eastAsia"/>
          <w:b/>
          <w:color w:val="000000"/>
          <w:szCs w:val="44"/>
        </w:rPr>
        <w:t>（三）利润分配情况</w:t>
      </w:r>
      <w:bookmarkEnd w:id="31"/>
      <w:bookmarkEnd w:id="32"/>
    </w:p>
    <w:p w:rsidR="00BA18E8" w:rsidRPr="0075546D" w:rsidRDefault="00BA18E8" w:rsidP="00BA18E8">
      <w:pPr>
        <w:rPr>
          <w:rFonts w:ascii="Calibri" w:eastAsia="宋体" w:hAnsi="Calibri" w:cs="Times New Roman"/>
        </w:rPr>
      </w:pP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r w:rsidRPr="0075546D">
        <w:rPr>
          <w:rFonts w:ascii="Calibri" w:eastAsia="宋体" w:hAnsi="Calibri" w:cs="Times New Roman"/>
        </w:rPr>
        <w:t xml:space="preserve">  </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70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r w:rsidRPr="0075546D">
              <w:rPr>
                <w:rFonts w:ascii="宋体" w:eastAsia="宋体" w:hAnsi="宋体" w:cs="Times New Roman"/>
                <w:b/>
                <w:color w:val="000000"/>
                <w:sz w:val="22"/>
              </w:rPr>
              <w:t>股息率%</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分配金额</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股息是否</w:t>
            </w:r>
            <w:r w:rsidRPr="0075546D">
              <w:rPr>
                <w:rFonts w:ascii="宋体" w:eastAsia="宋体" w:hAnsi="宋体" w:cs="Times New Roman"/>
                <w:b/>
                <w:color w:val="000000"/>
                <w:sz w:val="22"/>
              </w:rPr>
              <w:t>累积</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累积</w:t>
            </w:r>
            <w:r w:rsidRPr="0075546D">
              <w:rPr>
                <w:rFonts w:ascii="宋体" w:eastAsia="宋体" w:hAnsi="宋体" w:cs="Times New Roman"/>
                <w:b/>
                <w:color w:val="000000"/>
                <w:sz w:val="22"/>
              </w:rPr>
              <w:t>额</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w:t>
            </w:r>
            <w:r w:rsidRPr="0075546D">
              <w:rPr>
                <w:rFonts w:ascii="宋体" w:eastAsia="宋体" w:hAnsi="宋体" w:cs="Times New Roman"/>
                <w:b/>
                <w:color w:val="000000"/>
                <w:sz w:val="22"/>
              </w:rPr>
              <w:t>参与剩余利润分配</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参与</w:t>
            </w:r>
            <w:r w:rsidRPr="0075546D">
              <w:rPr>
                <w:rFonts w:ascii="宋体" w:eastAsia="宋体" w:hAnsi="宋体" w:cs="Times New Roman"/>
                <w:b/>
                <w:color w:val="000000"/>
                <w:sz w:val="22"/>
              </w:rPr>
              <w:t>剩余分配</w:t>
            </w:r>
            <w:r w:rsidRPr="0075546D">
              <w:rPr>
                <w:rFonts w:ascii="宋体" w:eastAsia="宋体" w:hAnsi="宋体" w:cs="Times New Roman" w:hint="eastAsia"/>
                <w:b/>
                <w:color w:val="000000"/>
                <w:sz w:val="22"/>
              </w:rPr>
              <w:t>金额</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3" w:name="_Toc24383"/>
      <w:bookmarkStart w:id="34" w:name="_Toc7866"/>
      <w:r w:rsidRPr="0075546D">
        <w:rPr>
          <w:rFonts w:ascii="宋体" w:eastAsia="宋体" w:hAnsi="宋体" w:cs="Times New Roman" w:hint="eastAsia"/>
          <w:b/>
          <w:color w:val="000000"/>
          <w:szCs w:val="44"/>
        </w:rPr>
        <w:t>（四）回购情况</w:t>
      </w:r>
      <w:bookmarkEnd w:id="33"/>
      <w:bookmarkEnd w:id="34"/>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410"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回购选择权</w:t>
            </w:r>
            <w:r w:rsidRPr="0075546D">
              <w:rPr>
                <w:rFonts w:ascii="宋体" w:eastAsia="宋体" w:hAnsi="宋体" w:cs="Times New Roman"/>
                <w:b/>
                <w:color w:val="000000"/>
                <w:sz w:val="22"/>
              </w:rPr>
              <w:t>的</w:t>
            </w:r>
            <w:r w:rsidRPr="0075546D">
              <w:rPr>
                <w:rFonts w:ascii="宋体" w:eastAsia="宋体" w:hAnsi="宋体" w:cs="Times New Roman" w:hint="eastAsia"/>
                <w:b/>
                <w:color w:val="000000"/>
                <w:sz w:val="22"/>
              </w:rPr>
              <w:t>行使主体</w:t>
            </w:r>
          </w:p>
        </w:tc>
        <w:tc>
          <w:tcPr>
            <w:tcW w:w="12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回购期间</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数量</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比例%</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回购资金总额</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5" w:name="_Toc30085"/>
      <w:bookmarkStart w:id="36" w:name="_Toc8903"/>
      <w:r w:rsidRPr="0075546D">
        <w:rPr>
          <w:rFonts w:ascii="宋体" w:eastAsia="宋体" w:hAnsi="宋体" w:cs="Times New Roman" w:hint="eastAsia"/>
          <w:b/>
          <w:color w:val="000000"/>
          <w:szCs w:val="44"/>
        </w:rPr>
        <w:t>（五）转换情况</w:t>
      </w:r>
      <w:bookmarkEnd w:id="35"/>
      <w:bookmarkEnd w:id="36"/>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347"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w:t>
            </w:r>
            <w:r w:rsidRPr="0075546D">
              <w:rPr>
                <w:rFonts w:ascii="宋体" w:eastAsia="宋体" w:hAnsi="宋体" w:cs="Times New Roman"/>
                <w:b/>
                <w:color w:val="000000"/>
                <w:sz w:val="22"/>
              </w:rPr>
              <w:t>条件</w:t>
            </w:r>
          </w:p>
        </w:tc>
        <w:tc>
          <w:tcPr>
            <w:tcW w:w="1347"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转股价格</w:t>
            </w:r>
          </w:p>
        </w:tc>
        <w:tc>
          <w:tcPr>
            <w:tcW w:w="240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转换选择权的行使主体</w:t>
            </w:r>
          </w:p>
        </w:tc>
        <w:tc>
          <w:tcPr>
            <w:tcW w:w="212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w:t>
            </w:r>
            <w:r w:rsidRPr="0075546D">
              <w:rPr>
                <w:rFonts w:ascii="宋体" w:eastAsia="宋体" w:hAnsi="宋体" w:cs="Times New Roman"/>
                <w:b/>
                <w:color w:val="000000"/>
                <w:sz w:val="22"/>
              </w:rPr>
              <w:t>形成的普通股数</w:t>
            </w:r>
            <w:r w:rsidRPr="0075546D">
              <w:rPr>
                <w:rFonts w:ascii="宋体" w:eastAsia="宋体" w:hAnsi="宋体" w:cs="Times New Roman" w:hint="eastAsia"/>
                <w:b/>
                <w:color w:val="000000"/>
                <w:sz w:val="22"/>
              </w:rPr>
              <w:t>量</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7" w:name="_Toc14503"/>
      <w:bookmarkStart w:id="38" w:name="_Toc8453"/>
      <w:r w:rsidRPr="0075546D">
        <w:rPr>
          <w:rFonts w:ascii="宋体" w:eastAsia="宋体" w:hAnsi="宋体" w:cs="Times New Roman" w:hint="eastAsia"/>
          <w:b/>
          <w:color w:val="000000"/>
          <w:szCs w:val="44"/>
        </w:rPr>
        <w:t>（六）表决权恢复情况</w:t>
      </w:r>
      <w:bookmarkEnd w:id="37"/>
      <w:bookmarkEnd w:id="38"/>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BA18E8" w:rsidRPr="0075546D" w:rsidTr="00EA2B40">
        <w:trPr>
          <w:jc w:val="center"/>
        </w:trPr>
        <w:tc>
          <w:tcPr>
            <w:tcW w:w="1276"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835"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的优先股数量</w:t>
            </w:r>
          </w:p>
        </w:tc>
        <w:tc>
          <w:tcPr>
            <w:tcW w:w="2835"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w:t>
            </w:r>
            <w:r w:rsidRPr="0075546D">
              <w:rPr>
                <w:rFonts w:ascii="宋体" w:eastAsia="宋体" w:hAnsi="宋体" w:cs="Times New Roman" w:hint="eastAsia"/>
                <w:b/>
                <w:color w:val="000000"/>
                <w:sz w:val="22"/>
              </w:rPr>
              <w:t>比例</w:t>
            </w:r>
            <w:r w:rsidRPr="0075546D">
              <w:rPr>
                <w:rFonts w:ascii="宋体" w:eastAsia="宋体" w:hAnsi="宋体" w:cs="Times New Roman"/>
                <w:b/>
                <w:color w:val="000000"/>
                <w:sz w:val="22"/>
              </w:rPr>
              <w:t>%</w:t>
            </w:r>
          </w:p>
        </w:tc>
        <w:tc>
          <w:tcPr>
            <w:tcW w:w="1559"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有效期间</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837BA9" w:rsidRDefault="00BA18E8" w:rsidP="00BA18E8">
      <w:pPr>
        <w:tabs>
          <w:tab w:val="left" w:pos="5140"/>
        </w:tabs>
        <w:outlineLvl w:val="2"/>
        <w:rPr>
          <w:rFonts w:ascii="宋体" w:eastAsia="宋体" w:hAnsi="宋体" w:cs="Times New Roman"/>
          <w:b/>
          <w:color w:val="000000"/>
          <w:szCs w:val="44"/>
        </w:rPr>
      </w:pPr>
      <w:r w:rsidRPr="00CA1118">
        <w:rPr>
          <w:rFonts w:ascii="宋体" w:eastAsia="宋体" w:hAnsi="宋体" w:cs="Times New Roman" w:hint="eastAsia"/>
          <w:b/>
          <w:color w:val="000000"/>
          <w:szCs w:val="44"/>
        </w:rPr>
        <w:t>（七）会计处理情况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Calibri" w:eastAsia="宋体" w:hAnsi="Calibri" w:cs="Times New Roman"/>
          <w:color w:val="000000"/>
        </w:rPr>
      </w:pPr>
      <w:r w:rsidRPr="00EE7195">
        <w:rPr>
          <w:rFonts w:ascii="Calibri" w:eastAsia="宋体" w:hAnsi="Calibri" w:cs="Times New Roman"/>
          <w:color w:val="000000"/>
        </w:rPr>
        <w:t>单位</w:t>
      </w:r>
      <w:r w:rsidRPr="00EE7195">
        <w:rPr>
          <w:rFonts w:ascii="Calibri" w:eastAsia="宋体" w:hAnsi="Calibri" w:cs="Times New Roman" w:hint="eastAsia"/>
          <w:color w:val="000000"/>
        </w:rPr>
        <w:t>：</w:t>
      </w:r>
      <w:r w:rsidRPr="00EE7195">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BA18E8" w:rsidRPr="00EE7195" w:rsidTr="00EA2B40">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项目</w:t>
            </w:r>
          </w:p>
        </w:tc>
        <w:tc>
          <w:tcPr>
            <w:tcW w:w="2409"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期初股份数量</w:t>
            </w:r>
          </w:p>
        </w:tc>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数量变动</w:t>
            </w:r>
          </w:p>
        </w:tc>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期末</w:t>
            </w:r>
            <w:r w:rsidRPr="00EE7195">
              <w:rPr>
                <w:rFonts w:ascii="宋体" w:hAnsi="宋体"/>
                <w:b/>
                <w:sz w:val="22"/>
              </w:rPr>
              <w:t>股份数量</w:t>
            </w:r>
          </w:p>
        </w:tc>
      </w:tr>
      <w:tr w:rsidR="00BA18E8" w:rsidRPr="00EE7195" w:rsidTr="00EA2B40">
        <w:tc>
          <w:tcPr>
            <w:tcW w:w="2410" w:type="dxa"/>
          </w:tcPr>
          <w:p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t>计入权益的</w:t>
            </w:r>
            <w:r w:rsidRPr="00EE7195">
              <w:rPr>
                <w:rFonts w:ascii="Calibri" w:hAnsi="Calibri"/>
                <w:color w:val="000000"/>
                <w:sz w:val="22"/>
              </w:rPr>
              <w:t>优先股</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r w:rsidR="00BA18E8" w:rsidRPr="00EE7195" w:rsidTr="00EA2B40">
        <w:tc>
          <w:tcPr>
            <w:tcW w:w="2410" w:type="dxa"/>
          </w:tcPr>
          <w:p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lastRenderedPageBreak/>
              <w:t>计入</w:t>
            </w:r>
            <w:r w:rsidRPr="00EE7195">
              <w:rPr>
                <w:rFonts w:ascii="Calibri" w:hAnsi="Calibri"/>
                <w:color w:val="000000"/>
                <w:sz w:val="22"/>
              </w:rPr>
              <w:t>负债的优先股</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r w:rsidR="00BA18E8" w:rsidRPr="00EE7195" w:rsidTr="00EA2B40">
        <w:tc>
          <w:tcPr>
            <w:tcW w:w="2410" w:type="dxa"/>
          </w:tcPr>
          <w:p w:rsidR="00BA18E8" w:rsidRPr="00EE7195" w:rsidRDefault="00BA18E8" w:rsidP="00EA2B40">
            <w:pPr>
              <w:ind w:right="420"/>
              <w:jc w:val="center"/>
              <w:rPr>
                <w:rFonts w:ascii="Calibri" w:hAnsi="Calibri"/>
                <w:b/>
                <w:color w:val="000000"/>
                <w:sz w:val="22"/>
              </w:rPr>
            </w:pPr>
            <w:r w:rsidRPr="00EE7195">
              <w:rPr>
                <w:rFonts w:ascii="Calibri" w:hAnsi="Calibri" w:hint="eastAsia"/>
                <w:b/>
                <w:color w:val="000000"/>
                <w:sz w:val="22"/>
              </w:rPr>
              <w:t>优先股总股本</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r>
        <w:rPr>
          <w:rFonts w:ascii="Calibri Light" w:eastAsia="微软雅黑" w:hAnsi="Calibri Light" w:cs="Times New Roman" w:hint="eastAsia"/>
          <w:b/>
          <w:bCs/>
          <w:sz w:val="22"/>
          <w:szCs w:val="32"/>
        </w:rPr>
        <w:t>五</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存续至本期的债券融资情况</w:t>
      </w:r>
    </w:p>
    <w:p w:rsidR="00BA18E8" w:rsidRPr="00EE7195" w:rsidRDefault="00BA18E8" w:rsidP="00BA18E8">
      <w:pPr>
        <w:rPr>
          <w:rFonts w:ascii="微软雅黑" w:eastAsia="微软雅黑" w:hAnsi="微软雅黑" w:cs="Times New Roman"/>
          <w:b/>
          <w:sz w:val="22"/>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宋体" w:eastAsia="宋体" w:hAnsi="宋体" w:cs="Times New Roman"/>
          <w:color w:val="000000"/>
          <w:szCs w:val="21"/>
        </w:rPr>
      </w:pPr>
      <w:r w:rsidRPr="00EE7195">
        <w:rPr>
          <w:rFonts w:ascii="宋体" w:eastAsia="宋体" w:hAnsi="宋体" w:cs="Times New Roman"/>
          <w:color w:val="000000"/>
          <w:szCs w:val="21"/>
        </w:rPr>
        <w:t>单位</w:t>
      </w:r>
      <w:r w:rsidRPr="00EE7195">
        <w:rPr>
          <w:rFonts w:ascii="宋体" w:eastAsia="宋体" w:hAnsi="宋体" w:cs="Times New Roman" w:hint="eastAsia"/>
          <w:color w:val="000000"/>
          <w:szCs w:val="21"/>
        </w:rPr>
        <w:t>：</w:t>
      </w:r>
      <w:r w:rsidRPr="00EE7195">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BA18E8" w:rsidRPr="00EE7195" w:rsidTr="00EA2B40">
        <w:tc>
          <w:tcPr>
            <w:tcW w:w="1133"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代码</w:t>
            </w:r>
          </w:p>
        </w:tc>
        <w:tc>
          <w:tcPr>
            <w:tcW w:w="1010"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简称</w:t>
            </w:r>
          </w:p>
        </w:tc>
        <w:tc>
          <w:tcPr>
            <w:tcW w:w="1485"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债券</w:t>
            </w:r>
            <w:r w:rsidRPr="00EE7195">
              <w:rPr>
                <w:rFonts w:ascii="宋体" w:eastAsia="宋体" w:hAnsi="宋体" w:cs="Times New Roman"/>
                <w:b/>
                <w:color w:val="000000"/>
                <w:szCs w:val="21"/>
              </w:rPr>
              <w:t>类型</w:t>
            </w:r>
          </w:p>
        </w:tc>
        <w:tc>
          <w:tcPr>
            <w:tcW w:w="1545"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融资金额</w:t>
            </w:r>
          </w:p>
        </w:tc>
        <w:tc>
          <w:tcPr>
            <w:tcW w:w="1206" w:type="dxa"/>
            <w:vMerge w:val="restart"/>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票面利率</w:t>
            </w:r>
            <w:r w:rsidRPr="00EE7195">
              <w:rPr>
                <w:rFonts w:ascii="宋体" w:eastAsia="宋体" w:hAnsi="宋体" w:cs="Times New Roman" w:hint="eastAsia"/>
                <w:b/>
                <w:color w:val="000000"/>
                <w:szCs w:val="21"/>
              </w:rPr>
              <w:t>%</w:t>
            </w:r>
          </w:p>
        </w:tc>
        <w:tc>
          <w:tcPr>
            <w:tcW w:w="2410" w:type="dxa"/>
            <w:gridSpan w:val="2"/>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存续期间</w:t>
            </w:r>
          </w:p>
        </w:tc>
        <w:tc>
          <w:tcPr>
            <w:tcW w:w="850"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是否违约</w:t>
            </w:r>
          </w:p>
        </w:tc>
      </w:tr>
      <w:tr w:rsidR="00BA18E8" w:rsidRPr="00EE7195" w:rsidTr="00EA2B40">
        <w:tc>
          <w:tcPr>
            <w:tcW w:w="1133" w:type="dxa"/>
            <w:vMerge/>
          </w:tcPr>
          <w:p w:rsidR="00BA18E8" w:rsidRPr="00EE7195" w:rsidRDefault="00BA18E8" w:rsidP="00EA2B40">
            <w:pPr>
              <w:tabs>
                <w:tab w:val="left" w:pos="5140"/>
              </w:tabs>
              <w:jc w:val="center"/>
              <w:rPr>
                <w:rFonts w:ascii="宋体" w:eastAsia="宋体" w:hAnsi="宋体" w:cs="Times New Roman"/>
                <w:color w:val="000000"/>
                <w:szCs w:val="21"/>
              </w:rPr>
            </w:pPr>
          </w:p>
        </w:tc>
        <w:tc>
          <w:tcPr>
            <w:tcW w:w="1010" w:type="dxa"/>
            <w:vMerge/>
          </w:tcPr>
          <w:p w:rsidR="00BA18E8" w:rsidRPr="00EE7195" w:rsidRDefault="00BA18E8" w:rsidP="00EA2B40">
            <w:pPr>
              <w:tabs>
                <w:tab w:val="left" w:pos="5140"/>
              </w:tabs>
              <w:rPr>
                <w:rFonts w:ascii="宋体" w:eastAsia="宋体" w:hAnsi="宋体" w:cs="Times New Roman"/>
                <w:color w:val="000000"/>
                <w:szCs w:val="21"/>
              </w:rPr>
            </w:pPr>
          </w:p>
        </w:tc>
        <w:tc>
          <w:tcPr>
            <w:tcW w:w="1485" w:type="dxa"/>
            <w:vMerge/>
          </w:tcPr>
          <w:p w:rsidR="00BA18E8" w:rsidRPr="00EE7195" w:rsidRDefault="00BA18E8" w:rsidP="00EA2B40">
            <w:pPr>
              <w:tabs>
                <w:tab w:val="left" w:pos="5140"/>
              </w:tabs>
              <w:rPr>
                <w:rFonts w:ascii="宋体" w:eastAsia="宋体" w:hAnsi="宋体" w:cs="Times New Roman"/>
                <w:color w:val="000000"/>
                <w:szCs w:val="21"/>
              </w:rPr>
            </w:pPr>
          </w:p>
        </w:tc>
        <w:tc>
          <w:tcPr>
            <w:tcW w:w="1545" w:type="dxa"/>
            <w:vMerge/>
          </w:tcPr>
          <w:p w:rsidR="00BA18E8" w:rsidRPr="00EE7195" w:rsidRDefault="00BA18E8" w:rsidP="00EA2B40">
            <w:pPr>
              <w:tabs>
                <w:tab w:val="left" w:pos="5140"/>
              </w:tabs>
              <w:rPr>
                <w:rFonts w:ascii="宋体" w:eastAsia="宋体" w:hAnsi="宋体" w:cs="Times New Roman"/>
                <w:color w:val="000000"/>
                <w:szCs w:val="21"/>
              </w:rPr>
            </w:pPr>
          </w:p>
        </w:tc>
        <w:tc>
          <w:tcPr>
            <w:tcW w:w="1206" w:type="dxa"/>
            <w:vMerge/>
            <w:shd w:val="clear" w:color="auto" w:fill="D0CECE"/>
          </w:tcPr>
          <w:p w:rsidR="00BA18E8" w:rsidRPr="00EE7195" w:rsidRDefault="00BA18E8" w:rsidP="00EA2B40">
            <w:pPr>
              <w:tabs>
                <w:tab w:val="left" w:pos="5140"/>
              </w:tabs>
              <w:rPr>
                <w:rFonts w:ascii="宋体" w:eastAsia="宋体" w:hAnsi="宋体" w:cs="Times New Roman"/>
                <w:color w:val="000000"/>
                <w:szCs w:val="21"/>
              </w:rPr>
            </w:pPr>
          </w:p>
        </w:tc>
        <w:tc>
          <w:tcPr>
            <w:tcW w:w="1276" w:type="dxa"/>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起始日期</w:t>
            </w:r>
          </w:p>
        </w:tc>
        <w:tc>
          <w:tcPr>
            <w:tcW w:w="1134" w:type="dxa"/>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终止日期</w:t>
            </w:r>
          </w:p>
        </w:tc>
        <w:tc>
          <w:tcPr>
            <w:tcW w:w="850" w:type="dxa"/>
            <w:vMerge/>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jc w:val="center"/>
              <w:rPr>
                <w:rFonts w:ascii="宋体" w:eastAsia="宋体" w:hAnsi="宋体" w:cs="Times New Roman"/>
                <w:color w:val="000000"/>
                <w:szCs w:val="21"/>
              </w:rPr>
            </w:pPr>
          </w:p>
        </w:tc>
        <w:tc>
          <w:tcPr>
            <w:tcW w:w="1010" w:type="dxa"/>
          </w:tcPr>
          <w:p w:rsidR="00BA18E8" w:rsidRPr="00EE7195" w:rsidRDefault="00BA18E8" w:rsidP="00EA2B40">
            <w:pPr>
              <w:tabs>
                <w:tab w:val="left" w:pos="5140"/>
              </w:tabs>
              <w:rPr>
                <w:rFonts w:ascii="宋体" w:eastAsia="宋体" w:hAnsi="宋体" w:cs="Times New Roman"/>
                <w:color w:val="000000"/>
                <w:szCs w:val="21"/>
              </w:rPr>
            </w:pPr>
          </w:p>
        </w:tc>
        <w:tc>
          <w:tcPr>
            <w:tcW w:w="1485" w:type="dxa"/>
          </w:tcPr>
          <w:p w:rsidR="00BA18E8" w:rsidRPr="00EE7195" w:rsidRDefault="00BA18E8" w:rsidP="00EA2B40">
            <w:pPr>
              <w:tabs>
                <w:tab w:val="left" w:pos="5140"/>
              </w:tabs>
              <w:rPr>
                <w:rFonts w:ascii="宋体" w:eastAsia="宋体" w:hAnsi="宋体" w:cs="Times New Roman"/>
                <w:color w:val="000000"/>
                <w:szCs w:val="21"/>
              </w:rPr>
            </w:pPr>
          </w:p>
        </w:tc>
        <w:tc>
          <w:tcPr>
            <w:tcW w:w="1545" w:type="dxa"/>
          </w:tcPr>
          <w:p w:rsidR="00BA18E8" w:rsidRPr="00EE7195" w:rsidRDefault="00BA18E8" w:rsidP="00EA2B40">
            <w:pPr>
              <w:tabs>
                <w:tab w:val="left" w:pos="5140"/>
              </w:tabs>
              <w:rPr>
                <w:rFonts w:ascii="宋体" w:eastAsia="宋体" w:hAnsi="宋体" w:cs="Times New Roman"/>
                <w:color w:val="000000"/>
                <w:szCs w:val="21"/>
              </w:rPr>
            </w:pPr>
          </w:p>
        </w:tc>
        <w:tc>
          <w:tcPr>
            <w:tcW w:w="1206" w:type="dxa"/>
          </w:tcPr>
          <w:p w:rsidR="00BA18E8" w:rsidRPr="00EE7195" w:rsidRDefault="00BA18E8" w:rsidP="00EA2B40">
            <w:pPr>
              <w:tabs>
                <w:tab w:val="left" w:pos="5140"/>
              </w:tabs>
              <w:rPr>
                <w:rFonts w:ascii="宋体" w:eastAsia="宋体" w:hAnsi="宋体" w:cs="Times New Roman"/>
                <w:color w:val="000000"/>
                <w:szCs w:val="21"/>
              </w:rPr>
            </w:pPr>
          </w:p>
        </w:tc>
        <w:tc>
          <w:tcPr>
            <w:tcW w:w="1276" w:type="dxa"/>
          </w:tcPr>
          <w:p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日历控件</w:t>
            </w:r>
          </w:p>
        </w:tc>
        <w:tc>
          <w:tcPr>
            <w:tcW w:w="1134" w:type="dxa"/>
          </w:tcPr>
          <w:p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w:t>
            </w:r>
            <w:r w:rsidRPr="00EE7195">
              <w:rPr>
                <w:rFonts w:ascii="宋体" w:eastAsia="宋体" w:hAnsi="宋体" w:cs="Times New Roman"/>
                <w:color w:val="FF0000"/>
                <w:sz w:val="22"/>
              </w:rPr>
              <w:t>控件</w:t>
            </w:r>
          </w:p>
        </w:tc>
        <w:tc>
          <w:tcPr>
            <w:tcW w:w="850" w:type="dxa"/>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rPr>
                <w:rFonts w:ascii="宋体" w:eastAsia="宋体" w:hAnsi="宋体" w:cs="Times New Roman"/>
                <w:color w:val="000000"/>
                <w:szCs w:val="21"/>
              </w:rPr>
            </w:pPr>
          </w:p>
        </w:tc>
        <w:tc>
          <w:tcPr>
            <w:tcW w:w="1010" w:type="dxa"/>
          </w:tcPr>
          <w:p w:rsidR="00BA18E8" w:rsidRPr="00EE7195" w:rsidRDefault="00BA18E8" w:rsidP="00EA2B40">
            <w:pPr>
              <w:tabs>
                <w:tab w:val="left" w:pos="5140"/>
              </w:tabs>
              <w:rPr>
                <w:rFonts w:ascii="宋体" w:eastAsia="宋体" w:hAnsi="宋体" w:cs="Times New Roman"/>
                <w:color w:val="000000"/>
                <w:szCs w:val="21"/>
              </w:rPr>
            </w:pPr>
          </w:p>
        </w:tc>
        <w:tc>
          <w:tcPr>
            <w:tcW w:w="1485" w:type="dxa"/>
          </w:tcPr>
          <w:p w:rsidR="00BA18E8" w:rsidRPr="00EE7195" w:rsidRDefault="00BA18E8" w:rsidP="00EA2B40">
            <w:pPr>
              <w:tabs>
                <w:tab w:val="left" w:pos="5140"/>
              </w:tabs>
              <w:rPr>
                <w:rFonts w:ascii="宋体" w:eastAsia="宋体" w:hAnsi="宋体" w:cs="Times New Roman"/>
                <w:color w:val="000000"/>
                <w:szCs w:val="21"/>
              </w:rPr>
            </w:pPr>
          </w:p>
        </w:tc>
        <w:tc>
          <w:tcPr>
            <w:tcW w:w="1545" w:type="dxa"/>
          </w:tcPr>
          <w:p w:rsidR="00BA18E8" w:rsidRPr="00EE7195" w:rsidRDefault="00BA18E8" w:rsidP="00EA2B40">
            <w:pPr>
              <w:tabs>
                <w:tab w:val="left" w:pos="5140"/>
              </w:tabs>
              <w:rPr>
                <w:rFonts w:ascii="宋体" w:eastAsia="宋体" w:hAnsi="宋体" w:cs="Times New Roman"/>
                <w:color w:val="000000"/>
                <w:szCs w:val="21"/>
              </w:rPr>
            </w:pPr>
          </w:p>
        </w:tc>
        <w:tc>
          <w:tcPr>
            <w:tcW w:w="1206" w:type="dxa"/>
          </w:tcPr>
          <w:p w:rsidR="00BA18E8" w:rsidRPr="00EE7195" w:rsidRDefault="00BA18E8" w:rsidP="00EA2B40">
            <w:pPr>
              <w:tabs>
                <w:tab w:val="left" w:pos="5140"/>
              </w:tabs>
              <w:rPr>
                <w:rFonts w:ascii="宋体" w:eastAsia="宋体" w:hAnsi="宋体" w:cs="Times New Roman"/>
                <w:color w:val="000000"/>
                <w:szCs w:val="21"/>
              </w:rPr>
            </w:pPr>
          </w:p>
        </w:tc>
        <w:tc>
          <w:tcPr>
            <w:tcW w:w="1276" w:type="dxa"/>
          </w:tcPr>
          <w:p w:rsidR="00BA18E8" w:rsidRPr="00EE7195" w:rsidRDefault="00BA18E8" w:rsidP="00EA2B40">
            <w:pPr>
              <w:tabs>
                <w:tab w:val="left" w:pos="5140"/>
              </w:tabs>
              <w:rPr>
                <w:rFonts w:ascii="宋体" w:eastAsia="宋体" w:hAnsi="宋体" w:cs="Times New Roman"/>
                <w:color w:val="000000"/>
                <w:szCs w:val="21"/>
              </w:rPr>
            </w:pPr>
          </w:p>
        </w:tc>
        <w:tc>
          <w:tcPr>
            <w:tcW w:w="1134" w:type="dxa"/>
          </w:tcPr>
          <w:p w:rsidR="00BA18E8" w:rsidRPr="00EE7195" w:rsidRDefault="00BA18E8" w:rsidP="00EA2B40">
            <w:pPr>
              <w:tabs>
                <w:tab w:val="left" w:pos="5140"/>
              </w:tabs>
              <w:rPr>
                <w:rFonts w:ascii="宋体" w:eastAsia="宋体" w:hAnsi="宋体" w:cs="Times New Roman"/>
                <w:color w:val="000000"/>
                <w:szCs w:val="21"/>
              </w:rPr>
            </w:pPr>
          </w:p>
        </w:tc>
        <w:tc>
          <w:tcPr>
            <w:tcW w:w="850" w:type="dxa"/>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合计</w:t>
            </w:r>
          </w:p>
        </w:tc>
        <w:tc>
          <w:tcPr>
            <w:tcW w:w="1010"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485"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545" w:type="dxa"/>
          </w:tcPr>
          <w:p w:rsidR="00BA18E8" w:rsidRPr="00EE7195" w:rsidRDefault="00BA18E8" w:rsidP="00EA2B40">
            <w:pPr>
              <w:tabs>
                <w:tab w:val="left" w:pos="5140"/>
              </w:tabs>
              <w:jc w:val="center"/>
              <w:rPr>
                <w:rFonts w:ascii="宋体" w:eastAsia="宋体" w:hAnsi="宋体" w:cs="Times New Roman"/>
                <w:b/>
                <w:color w:val="000000"/>
                <w:szCs w:val="21"/>
              </w:rPr>
            </w:pPr>
          </w:p>
        </w:tc>
        <w:tc>
          <w:tcPr>
            <w:tcW w:w="1206"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276"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134"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850"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r>
    </w:tbl>
    <w:p w:rsidR="00BA18E8" w:rsidRPr="00EE7195" w:rsidRDefault="00BA18E8" w:rsidP="00BA18E8">
      <w:pPr>
        <w:tabs>
          <w:tab w:val="left" w:pos="5140"/>
        </w:tabs>
        <w:rPr>
          <w:rFonts w:ascii="宋体" w:eastAsia="宋体" w:hAnsi="宋体" w:cs="Times New Roman"/>
          <w:i/>
          <w:color w:val="FF0000"/>
          <w:szCs w:val="21"/>
        </w:rPr>
      </w:pPr>
      <w:r w:rsidRPr="00EE7195">
        <w:rPr>
          <w:rFonts w:ascii="宋体" w:eastAsia="宋体" w:hAnsi="宋体" w:cs="Times New Roman" w:hint="eastAsia"/>
          <w:i/>
          <w:color w:val="FF0000"/>
          <w:szCs w:val="21"/>
        </w:rPr>
        <w:t>注</w:t>
      </w:r>
      <w:r w:rsidRPr="00EE7195">
        <w:rPr>
          <w:rFonts w:ascii="宋体" w:eastAsia="宋体" w:hAnsi="宋体" w:cs="Times New Roman"/>
          <w:i/>
          <w:color w:val="FF0000"/>
          <w:szCs w:val="21"/>
        </w:rPr>
        <w:t>：债券类型</w:t>
      </w:r>
      <w:r w:rsidRPr="00EE7195">
        <w:rPr>
          <w:rFonts w:ascii="宋体" w:eastAsia="宋体" w:hAnsi="宋体" w:cs="Times New Roman" w:hint="eastAsia"/>
          <w:i/>
          <w:color w:val="FF0000"/>
          <w:szCs w:val="21"/>
        </w:rPr>
        <w:t>为公司债券（大公募、小公募、非公开）</w:t>
      </w:r>
      <w:r w:rsidRPr="00EE7195">
        <w:rPr>
          <w:rFonts w:ascii="宋体" w:eastAsia="宋体" w:hAnsi="宋体" w:cs="Times New Roman"/>
          <w:i/>
          <w:color w:val="FF0000"/>
          <w:szCs w:val="21"/>
        </w:rPr>
        <w:t>、企业债券、</w:t>
      </w:r>
      <w:r w:rsidRPr="00EE7195">
        <w:rPr>
          <w:rFonts w:ascii="宋体" w:eastAsia="宋体" w:hAnsi="宋体" w:cs="Times New Roman" w:hint="eastAsia"/>
          <w:i/>
          <w:color w:val="FF0000"/>
          <w:szCs w:val="21"/>
        </w:rPr>
        <w:t>银行间</w:t>
      </w:r>
      <w:r w:rsidRPr="00EE7195">
        <w:rPr>
          <w:rFonts w:ascii="宋体" w:eastAsia="宋体" w:hAnsi="宋体" w:cs="Times New Roman"/>
          <w:i/>
          <w:color w:val="FF0000"/>
          <w:szCs w:val="21"/>
        </w:rPr>
        <w:t>非金融企业融资工具</w:t>
      </w:r>
      <w:r w:rsidRPr="00EE7195">
        <w:rPr>
          <w:rFonts w:ascii="宋体" w:eastAsia="宋体" w:hAnsi="宋体" w:cs="Times New Roman" w:hint="eastAsia"/>
          <w:i/>
          <w:color w:val="FF0000"/>
          <w:szCs w:val="21"/>
        </w:rPr>
        <w:t>、</w:t>
      </w:r>
      <w:r w:rsidRPr="00EE7195">
        <w:rPr>
          <w:rFonts w:ascii="宋体" w:eastAsia="宋体" w:hAnsi="宋体" w:cs="Times New Roman"/>
          <w:i/>
          <w:color w:val="FF0000"/>
          <w:szCs w:val="21"/>
        </w:rPr>
        <w:t>其他等。</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b/>
          <w:color w:val="000000"/>
          <w:szCs w:val="21"/>
        </w:rPr>
        <w:t>债券</w:t>
      </w:r>
      <w:r w:rsidRPr="00EE7195">
        <w:rPr>
          <w:rFonts w:ascii="宋体" w:eastAsia="宋体" w:hAnsi="宋体" w:cs="Times New Roman" w:hint="eastAsia"/>
          <w:b/>
          <w:color w:val="000000"/>
          <w:szCs w:val="21"/>
        </w:rPr>
        <w:t>违约</w:t>
      </w:r>
      <w:r w:rsidRPr="00EE7195">
        <w:rPr>
          <w:rFonts w:ascii="宋体" w:eastAsia="宋体" w:hAnsi="宋体" w:cs="Times New Roman"/>
          <w:b/>
          <w:color w:val="000000"/>
          <w:szCs w:val="21"/>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如存在债券违约的</w:t>
            </w:r>
            <w:r w:rsidRPr="00EE7195">
              <w:rPr>
                <w:rFonts w:ascii="宋体" w:hAnsi="宋体" w:hint="eastAsia"/>
                <w:i/>
                <w:color w:val="FF0000"/>
                <w:szCs w:val="44"/>
              </w:rPr>
              <w:t>，</w:t>
            </w:r>
            <w:r w:rsidRPr="00EE7195">
              <w:rPr>
                <w:rFonts w:ascii="宋体" w:hAnsi="宋体"/>
                <w:i/>
                <w:color w:val="FF0000"/>
                <w:szCs w:val="44"/>
              </w:rPr>
              <w:t>请说明违约的具体情况</w:t>
            </w:r>
            <w:r w:rsidRPr="00EE7195">
              <w:rPr>
                <w:rFonts w:ascii="宋体" w:hAnsi="宋体" w:hint="eastAsia"/>
                <w:i/>
                <w:color w:val="FF0000"/>
                <w:szCs w:val="44"/>
              </w:rPr>
              <w:t>、公司偿债措施以及对公司的影响。</w:t>
            </w: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募集</w:t>
      </w:r>
      <w:r w:rsidRPr="00EE7195">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：如存在债券募集资金用途变更的，应当说明变动的具体情况及履行的决策程序。</w:t>
            </w:r>
          </w:p>
          <w:p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如</w:t>
            </w:r>
            <w:r w:rsidRPr="00EE7195">
              <w:rPr>
                <w:rFonts w:ascii="宋体" w:hAnsi="宋体"/>
                <w:i/>
                <w:color w:val="FF0000"/>
                <w:szCs w:val="44"/>
              </w:rPr>
              <w:t>不存在，请删除此文本框。</w:t>
            </w:r>
          </w:p>
        </w:tc>
      </w:tr>
    </w:tbl>
    <w:p w:rsidR="00BA18E8" w:rsidRPr="0075546D" w:rsidRDefault="00BA18E8" w:rsidP="00BA18E8">
      <w:pPr>
        <w:ind w:right="420"/>
        <w:rPr>
          <w:rFonts w:ascii="Calibri" w:eastAsia="宋体" w:hAnsi="Calibri" w:cs="Times New Roman"/>
          <w:b/>
          <w:color w:val="000000"/>
        </w:rPr>
      </w:pPr>
      <w:r w:rsidRPr="0075546D">
        <w:rPr>
          <w:rFonts w:ascii="Calibri" w:eastAsia="宋体" w:hAnsi="Calibri" w:cs="Times New Roman" w:hint="eastAsia"/>
          <w:b/>
          <w:color w:val="000000"/>
        </w:rPr>
        <w:t>公开发</w:t>
      </w:r>
      <w:r>
        <w:rPr>
          <w:rFonts w:ascii="Calibri" w:eastAsia="宋体" w:hAnsi="Calibri" w:cs="Times New Roman" w:hint="eastAsia"/>
          <w:b/>
          <w:color w:val="000000"/>
        </w:rPr>
        <w:t>行债券的特殊披露要求</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afa"/>
        <w:tblW w:w="9639" w:type="dxa"/>
        <w:jc w:val="center"/>
        <w:tblLook w:val="04A0" w:firstRow="1" w:lastRow="0" w:firstColumn="1" w:lastColumn="0" w:noHBand="0" w:noVBand="1"/>
      </w:tblPr>
      <w:tblGrid>
        <w:gridCol w:w="9639"/>
      </w:tblGrid>
      <w:tr w:rsidR="00BA18E8" w:rsidRPr="0075546D" w:rsidTr="00EA2B40">
        <w:trPr>
          <w:jc w:val="center"/>
        </w:trPr>
        <w:tc>
          <w:tcPr>
            <w:tcW w:w="9639" w:type="dxa"/>
            <w:tcBorders>
              <w:top w:val="single" w:sz="4" w:space="0" w:color="5B9BD5"/>
              <w:left w:val="single" w:sz="4" w:space="0" w:color="5B9BD5"/>
              <w:bottom w:val="single" w:sz="4" w:space="0" w:color="5B9BD5"/>
              <w:right w:val="single" w:sz="4" w:space="0" w:color="5B9BD5"/>
            </w:tcBorders>
          </w:tcPr>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注：如公司公开发行债券的，应按照中国证监会的相关要求进行披露。</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公司发行多只公司债券的，披露本节相关事项时应指明与相关公司债券的对应关系。</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公司债券附发行人或投资者选择权条款、可交换条款等特殊条款的，应披露报告期内相关条款的执行情况。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公司应披露债券受托管理人名称、办公地址、联系人及联系电话；报告期内对公司债券进行跟踪评级的资信评级机构名称、办公地址。</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报告期内公司聘请的债券受托管理人、资信评级机构发生变更的，应披露变更的原因、履行的程序、对投资者利益的影响等。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公司应披露公司债券募集资金使用情况及履行的程序、年末余额、募集资金专项账户运作情况，并说明是否与募集说明书承诺的用途、使用计划及其他约定一致。</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第五条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公司应披露资信评级机构根据报告期情况对公司及公司债券作出最新跟踪评级的时间（预计）、评级结果披露地点，提醒投资者关注。</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lastRenderedPageBreak/>
              <w:t>报告期内资信评级机构因公司在中国境内发行其他债券、债务融资工具对公司进行主体评级的，应披露是否存在评级差异情况。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第六条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报告期内公司债券增信机制、偿债计划及其他偿债保障措施发生变更的，应参照《公开发行证券的公司信息披露内容与格式准则第</w:t>
            </w:r>
            <w:r w:rsidRPr="0075546D">
              <w:rPr>
                <w:rFonts w:ascii="Calibri" w:eastAsia="宋体" w:hAnsi="Calibri" w:cs="Times New Roman" w:hint="eastAsia"/>
                <w:i/>
                <w:color w:val="FF0000"/>
              </w:rPr>
              <w:t>23</w:t>
            </w:r>
            <w:r w:rsidRPr="0075546D">
              <w:rPr>
                <w:rFonts w:ascii="Calibri" w:eastAsia="宋体" w:hAnsi="Calibri" w:cs="Times New Roman"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（二）提供抵押或质押担保的，应披露担保物的价值（账面价值和评估值，注明评估时点）变化情况，已经担保的债务总余额以及抵</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质押顺序，报告期内担保物的评估、登记、保管等情况。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（三）采用其他方式进行增信的，应披露报告期内相关增信措施的变化情况等。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（四）公司制定偿债计划或采取其他偿债保障措施的，应披露报告期内相关计划和措施的执行情况，与募集说明书的相关承诺是否一致等。</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（五）公司设置专项偿债账户的，应披露该账户资金的提取情况，与募集说明书的相关承诺是否一致等。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第七条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公司应披露报告期内债券持有人会议的召开情况，包括召开时间、地点、召开原因、形成的决议等。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第八条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公司应披露报告期内债券受托管理人履行职责的情况。受托管理人在履行职责时可能存在的利益冲突情形的，应披露相关风险防范、解决机制。</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公司应说明受托管理人是否已披露报告期受托管理事务报告，以及披露（或预计披露）地址，提醒投资者关注。</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第九条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公司应当采用数据列表方式，提供截至报告期末公司近</w:t>
            </w:r>
            <w:r w:rsidRPr="0075546D">
              <w:rPr>
                <w:rFonts w:ascii="Calibri" w:eastAsia="宋体" w:hAnsi="Calibri" w:cs="Times New Roman" w:hint="eastAsia"/>
                <w:i/>
                <w:color w:val="FF0000"/>
              </w:rPr>
              <w:t>2</w:t>
            </w:r>
            <w:r w:rsidRPr="0075546D">
              <w:rPr>
                <w:rFonts w:ascii="Calibri" w:eastAsia="宋体" w:hAnsi="Calibri" w:cs="Times New Roman"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全部债务比（息税折旧摊销前利润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全部债务）、利息保障倍数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经营活动产生的现金流量净额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所得税付现）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、贷款偿还率（实际贷款偿还额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应偿还贷款额）、利息偿付率（实际支付利息</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应付利息）。</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若上述会计数据和财务指标同比变动超过</w:t>
            </w:r>
            <w:r w:rsidRPr="0075546D">
              <w:rPr>
                <w:rFonts w:ascii="Calibri" w:eastAsia="宋体" w:hAnsi="Calibri" w:cs="Times New Roman" w:hint="eastAsia"/>
                <w:i/>
                <w:color w:val="FF0000"/>
              </w:rPr>
              <w:t>30%</w:t>
            </w:r>
            <w:r w:rsidRPr="0075546D">
              <w:rPr>
                <w:rFonts w:ascii="Calibri" w:eastAsia="宋体" w:hAnsi="Calibri" w:cs="Times New Roman" w:hint="eastAsia"/>
                <w:i/>
                <w:color w:val="FF0000"/>
              </w:rPr>
              <w:t>的，应披露产生变化的主要原因。</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公司发行其他债券和债务融资工具的，应披露报告期内对其他债券和债务融资工具的付息兑付情况。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公司应披露报告期内获得的银行授信情况、使用情况以及偿还银行贷款的情况（包括按时偿还、展期及减免情况等）。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公司应披露报告期内执行公司债券募集说明书相关约定或承诺的情况，并分析相关情况对债券投资者利益的影响。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公司应当披露报告期内发生的《公司债券发行与交易管理办法》第四十五条列示的重大事项，说明该事项的最新进展以及对公司经营情况和偿债能力的影响。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lastRenderedPageBreak/>
              <w:t>本条规定的相关重大事项，如已作为临时报告在指定网站披露且后续实施无变化的，仅需说明信息披露指定网站的相关查询索引及披露日期。</w:t>
            </w:r>
          </w:p>
          <w:p w:rsidR="00BA18E8" w:rsidRPr="0075546D" w:rsidRDefault="00BA18E8" w:rsidP="00EA2B40">
            <w:pPr>
              <w:ind w:right="420" w:firstLineChars="200" w:firstLine="400"/>
              <w:rPr>
                <w:rFonts w:ascii="Calibri" w:eastAsia="宋体" w:hAnsi="Calibri" w:cs="Times New Roman"/>
                <w:color w:val="000000"/>
              </w:rPr>
            </w:pPr>
            <w:r w:rsidRPr="0075546D">
              <w:rPr>
                <w:rFonts w:ascii="Calibri" w:eastAsia="宋体" w:hAnsi="Calibri" w:cs="Times New Roman" w:hint="eastAsia"/>
                <w:i/>
                <w:color w:val="FF0000"/>
              </w:rPr>
              <w:t>第十四条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六</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存续至本期的可转换债券情况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（一）基本情况</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BA18E8" w:rsidRPr="00EE7195" w:rsidTr="00EA2B40">
        <w:tc>
          <w:tcPr>
            <w:tcW w:w="1560"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证券代码</w:t>
            </w:r>
          </w:p>
        </w:tc>
        <w:tc>
          <w:tcPr>
            <w:tcW w:w="1417"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证券简称</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期初数量</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期末数量</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期限</w:t>
            </w:r>
          </w:p>
        </w:tc>
        <w:tc>
          <w:tcPr>
            <w:tcW w:w="1559"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转股</w:t>
            </w:r>
            <w:r w:rsidRPr="00EE7195">
              <w:rPr>
                <w:rFonts w:ascii="宋体" w:eastAsia="宋体" w:hAnsi="宋体" w:cs="Times New Roman"/>
                <w:b/>
                <w:color w:val="000000"/>
                <w:sz w:val="22"/>
              </w:rPr>
              <w:t>价格</w:t>
            </w: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FF0000"/>
                <w:sz w:val="22"/>
              </w:rPr>
              <w:t>（包括调整或修正情况）</w:t>
            </w: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000000"/>
                <w:sz w:val="22"/>
              </w:rPr>
              <w:t>（自动添行</w:t>
            </w:r>
            <w:r w:rsidRPr="00EE7195">
              <w:rPr>
                <w:rFonts w:ascii="宋体" w:eastAsia="宋体" w:hAnsi="宋体" w:cs="Times New Roman"/>
                <w:color w:val="000000"/>
                <w:sz w:val="22"/>
              </w:rPr>
              <w:t>）</w:t>
            </w: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A18E8" w:rsidRPr="00EE7195" w:rsidTr="00EA2B40">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w:t>
            </w:r>
            <w:r w:rsidRPr="00EE7195">
              <w:rPr>
                <w:rFonts w:ascii="宋体" w:hAnsi="宋体"/>
                <w:i/>
                <w:color w:val="FF0000"/>
                <w:szCs w:val="44"/>
              </w:rPr>
              <w:t>转</w:t>
            </w:r>
            <w:r w:rsidRPr="00EE7195">
              <w:rPr>
                <w:rFonts w:ascii="宋体" w:hAnsi="宋体" w:hint="eastAsia"/>
                <w:i/>
                <w:color w:val="FF0000"/>
                <w:szCs w:val="44"/>
              </w:rPr>
              <w:t>股</w:t>
            </w:r>
            <w:r w:rsidRPr="00EE7195">
              <w:rPr>
                <w:rFonts w:ascii="宋体" w:hAnsi="宋体"/>
                <w:i/>
                <w:color w:val="FF0000"/>
                <w:szCs w:val="44"/>
              </w:rPr>
              <w:t>价格的</w:t>
            </w:r>
            <w:r w:rsidRPr="00EE7195">
              <w:rPr>
                <w:rFonts w:ascii="宋体" w:hAnsi="宋体" w:hint="eastAsia"/>
                <w:i/>
                <w:color w:val="FF0000"/>
                <w:szCs w:val="44"/>
              </w:rPr>
              <w:t>调整</w:t>
            </w:r>
            <w:r w:rsidRPr="00EE7195">
              <w:rPr>
                <w:rFonts w:ascii="宋体" w:hAnsi="宋体"/>
                <w:i/>
                <w:color w:val="FF0000"/>
                <w:szCs w:val="44"/>
              </w:rPr>
              <w:t>或者修正的，请披露</w:t>
            </w:r>
            <w:r w:rsidRPr="00EE7195">
              <w:rPr>
                <w:rFonts w:ascii="宋体" w:hAnsi="宋体" w:hint="eastAsia"/>
                <w:i/>
                <w:color w:val="FF0000"/>
                <w:szCs w:val="44"/>
              </w:rPr>
              <w:t>历次调整或者修正情况，</w:t>
            </w:r>
            <w:r w:rsidRPr="00EE7195">
              <w:rPr>
                <w:rFonts w:ascii="宋体" w:hAnsi="宋体"/>
                <w:i/>
                <w:color w:val="FF0000"/>
                <w:szCs w:val="44"/>
              </w:rPr>
              <w:t>如</w:t>
            </w:r>
            <w:r w:rsidRPr="00EE7195">
              <w:rPr>
                <w:rFonts w:ascii="宋体" w:hAnsi="宋体" w:hint="eastAsia"/>
                <w:i/>
                <w:color w:val="FF0000"/>
                <w:szCs w:val="44"/>
              </w:rPr>
              <w:t>不存在</w:t>
            </w:r>
            <w:r w:rsidRPr="00EE7195">
              <w:rPr>
                <w:rFonts w:ascii="宋体" w:hAnsi="宋体"/>
                <w:i/>
                <w:color w:val="FF0000"/>
                <w:szCs w:val="44"/>
              </w:rPr>
              <w:t>请填无</w:t>
            </w:r>
            <w:r w:rsidRPr="00EE7195">
              <w:rPr>
                <w:rFonts w:ascii="宋体" w:hAnsi="宋体" w:hint="eastAsia"/>
                <w:i/>
                <w:color w:val="FF0000"/>
                <w:szCs w:val="44"/>
              </w:rPr>
              <w:t>。</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（二）前十名可转换债券持有人</w:t>
      </w:r>
    </w:p>
    <w:p w:rsidR="00BA18E8" w:rsidRPr="00EE7195" w:rsidRDefault="00BA18E8" w:rsidP="00BA18E8">
      <w:pPr>
        <w:rPr>
          <w:rFonts w:ascii="Calibri" w:eastAsia="宋体" w:hAnsi="Calibri" w:cs="Times New Roman"/>
          <w:i/>
        </w:rPr>
      </w:pPr>
      <w:r w:rsidRPr="00EE7195">
        <w:rPr>
          <w:rFonts w:ascii="Calibri" w:eastAsia="宋体" w:hAnsi="Calibri" w:cs="Times New Roman" w:hint="eastAsia"/>
          <w:i/>
          <w:color w:val="FF0000"/>
        </w:rPr>
        <w:t>注：不同批次分别列示，整张表格可复制自行添加。</w:t>
      </w:r>
      <w:r w:rsidRPr="00EE7195">
        <w:rPr>
          <w:rFonts w:ascii="Calibri" w:eastAsia="宋体" w:hAnsi="Calibri" w:cs="Times New Roman"/>
          <w:i/>
          <w:color w:val="FF0000"/>
        </w:rPr>
        <w:t xml:space="preserve">  </w:t>
      </w:r>
      <w:r w:rsidRPr="00EE7195">
        <w:rPr>
          <w:rFonts w:ascii="Calibri" w:eastAsia="宋体" w:hAnsi="Calibri" w:cs="Times New Roman"/>
          <w:i/>
        </w:rPr>
        <w:t xml:space="preserve">   </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BA18E8" w:rsidRPr="00EE7195" w:rsidTr="00EA2B40">
        <w:tc>
          <w:tcPr>
            <w:tcW w:w="1276" w:type="dxa"/>
            <w:gridSpan w:val="2"/>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w:t>
            </w:r>
            <w:r w:rsidRPr="00EE7195">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p>
        </w:tc>
      </w:tr>
      <w:tr w:rsidR="00BA18E8" w:rsidRPr="00EE7195" w:rsidTr="00EA2B40">
        <w:trPr>
          <w:trHeight w:val="363"/>
        </w:trPr>
        <w:tc>
          <w:tcPr>
            <w:tcW w:w="660"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序号</w:t>
            </w:r>
          </w:p>
        </w:tc>
        <w:tc>
          <w:tcPr>
            <w:tcW w:w="2977" w:type="dxa"/>
            <w:gridSpan w:val="2"/>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持有人</w:t>
            </w:r>
            <w:r w:rsidRPr="00EE7195">
              <w:rPr>
                <w:rFonts w:ascii="宋体" w:eastAsia="宋体" w:hAnsi="宋体" w:cs="Times New Roman"/>
                <w:b/>
                <w:color w:val="000000"/>
                <w:sz w:val="22"/>
              </w:rPr>
              <w:t>名称</w:t>
            </w:r>
          </w:p>
        </w:tc>
        <w:tc>
          <w:tcPr>
            <w:tcW w:w="3119"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期初持有数量</w:t>
            </w:r>
          </w:p>
        </w:tc>
        <w:tc>
          <w:tcPr>
            <w:tcW w:w="2883"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期末持股</w:t>
            </w:r>
            <w:r w:rsidRPr="00EE7195">
              <w:rPr>
                <w:rFonts w:ascii="宋体" w:eastAsia="宋体" w:hAnsi="宋体" w:cs="Times New Roman"/>
                <w:b/>
                <w:color w:val="000000"/>
                <w:sz w:val="22"/>
              </w:rPr>
              <w:t>数量</w:t>
            </w: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2</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3</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4</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5</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6</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7</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8</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9</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10</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（三）转股</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BA18E8" w:rsidRPr="00EE7195" w:rsidTr="00EA2B40">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color w:val="00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存在可转换债券发行后</w:t>
            </w:r>
            <w:r w:rsidRPr="00EE7195">
              <w:rPr>
                <w:rFonts w:ascii="宋体" w:hAnsi="宋体"/>
                <w:i/>
                <w:color w:val="FF0000"/>
                <w:szCs w:val="44"/>
              </w:rPr>
              <w:t>转股的，请披露</w:t>
            </w:r>
            <w:r w:rsidRPr="00EE7195">
              <w:rPr>
                <w:rFonts w:ascii="宋体" w:hAnsi="宋体" w:hint="eastAsia"/>
                <w:i/>
                <w:color w:val="FF0000"/>
                <w:szCs w:val="44"/>
              </w:rPr>
              <w:t>累计转股情况，包括</w:t>
            </w:r>
            <w:r w:rsidRPr="00EE7195">
              <w:rPr>
                <w:rFonts w:ascii="宋体" w:hAnsi="宋体"/>
                <w:i/>
                <w:color w:val="FF0000"/>
                <w:szCs w:val="44"/>
              </w:rPr>
              <w:t>但不限于</w:t>
            </w:r>
            <w:r w:rsidRPr="00EE7195">
              <w:rPr>
                <w:rFonts w:ascii="宋体" w:hAnsi="宋体" w:hint="eastAsia"/>
                <w:i/>
                <w:color w:val="FF0000"/>
                <w:szCs w:val="44"/>
              </w:rPr>
              <w:t>转股数量</w:t>
            </w:r>
            <w:r w:rsidRPr="00EE7195">
              <w:rPr>
                <w:rFonts w:ascii="宋体" w:hAnsi="宋体"/>
                <w:i/>
                <w:color w:val="FF0000"/>
                <w:szCs w:val="44"/>
              </w:rPr>
              <w:t>、转股价格等</w:t>
            </w:r>
            <w:r w:rsidRPr="00EE7195">
              <w:rPr>
                <w:rFonts w:ascii="宋体" w:hAnsi="宋体" w:hint="eastAsia"/>
                <w:i/>
                <w:color w:val="FF0000"/>
                <w:szCs w:val="44"/>
              </w:rPr>
              <w:t>。</w:t>
            </w:r>
            <w:r w:rsidRPr="00EE7195">
              <w:rPr>
                <w:rFonts w:ascii="宋体" w:hAnsi="宋体"/>
                <w:color w:val="000000"/>
                <w:szCs w:val="44"/>
              </w:rPr>
              <w:t xml:space="preserve"> </w:t>
            </w: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（四）赎回和回售</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存在报告期内可转换债券赎回或者</w:t>
            </w:r>
            <w:r w:rsidRPr="00EE7195">
              <w:rPr>
                <w:rFonts w:ascii="宋体" w:hAnsi="宋体"/>
                <w:i/>
                <w:color w:val="FF0000"/>
                <w:szCs w:val="44"/>
              </w:rPr>
              <w:t>回</w:t>
            </w:r>
            <w:r w:rsidRPr="00EE7195">
              <w:rPr>
                <w:rFonts w:ascii="宋体" w:hAnsi="宋体" w:hint="eastAsia"/>
                <w:i/>
                <w:color w:val="FF0000"/>
                <w:szCs w:val="44"/>
              </w:rPr>
              <w:t>售</w:t>
            </w:r>
            <w:r w:rsidRPr="00EE7195">
              <w:rPr>
                <w:rFonts w:ascii="宋体" w:hAnsi="宋体"/>
                <w:i/>
                <w:color w:val="FF0000"/>
                <w:szCs w:val="44"/>
              </w:rPr>
              <w:t>的，请披露</w:t>
            </w:r>
            <w:r w:rsidRPr="00EE7195">
              <w:rPr>
                <w:rFonts w:ascii="宋体" w:hAnsi="宋体" w:hint="eastAsia"/>
                <w:i/>
                <w:color w:val="FF0000"/>
                <w:szCs w:val="44"/>
              </w:rPr>
              <w:t>赎回或者回售的数量</w:t>
            </w:r>
            <w:r w:rsidRPr="00EE7195">
              <w:rPr>
                <w:rFonts w:ascii="宋体" w:hAnsi="宋体"/>
                <w:i/>
                <w:color w:val="FF0000"/>
                <w:szCs w:val="44"/>
              </w:rPr>
              <w:t>、价格等</w:t>
            </w:r>
            <w:r w:rsidRPr="00EE7195">
              <w:rPr>
                <w:rFonts w:ascii="宋体" w:hAnsi="宋体" w:hint="eastAsia"/>
                <w:i/>
                <w:color w:val="FF0000"/>
                <w:szCs w:val="44"/>
              </w:rPr>
              <w:t>。</w:t>
            </w:r>
            <w:r w:rsidRPr="00EE7195">
              <w:rPr>
                <w:rFonts w:ascii="宋体" w:hAnsi="宋体"/>
                <w:i/>
                <w:color w:val="FF0000"/>
                <w:szCs w:val="44"/>
              </w:rPr>
              <w:t xml:space="preserve"> </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lastRenderedPageBreak/>
        <w:t>（五）契约</w:t>
      </w:r>
      <w:r w:rsidRPr="00EE7195">
        <w:rPr>
          <w:rFonts w:ascii="Times New Roman" w:eastAsia="宋体" w:hAnsi="Times New Roman" w:cs="Times New Roman"/>
          <w:b/>
          <w:bCs/>
          <w:szCs w:val="32"/>
          <w:lang w:val="zh-CN"/>
        </w:rPr>
        <w:t>条款履行情况</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募集说明书</w:t>
            </w:r>
            <w:r w:rsidRPr="00EE7195">
              <w:rPr>
                <w:rFonts w:ascii="宋体" w:hAnsi="宋体"/>
                <w:i/>
                <w:color w:val="FF0000"/>
                <w:szCs w:val="44"/>
              </w:rPr>
              <w:t>中</w:t>
            </w:r>
            <w:r w:rsidRPr="00EE7195">
              <w:rPr>
                <w:rFonts w:ascii="宋体" w:hAnsi="宋体" w:hint="eastAsia"/>
                <w:i/>
                <w:color w:val="FF0000"/>
                <w:szCs w:val="44"/>
              </w:rPr>
              <w:t>约定了</w:t>
            </w:r>
            <w:r w:rsidRPr="00EE7195">
              <w:rPr>
                <w:rFonts w:ascii="宋体" w:hAnsi="宋体"/>
                <w:i/>
                <w:color w:val="FF0000"/>
                <w:szCs w:val="44"/>
              </w:rPr>
              <w:t>契约条款</w:t>
            </w:r>
            <w:r w:rsidRPr="00EE7195">
              <w:rPr>
                <w:rFonts w:ascii="宋体" w:hAnsi="宋体" w:hint="eastAsia"/>
                <w:i/>
                <w:color w:val="FF0000"/>
                <w:szCs w:val="44"/>
              </w:rPr>
              <w:t>的</w:t>
            </w:r>
            <w:r w:rsidRPr="00EE7195">
              <w:rPr>
                <w:rFonts w:ascii="宋体" w:hAnsi="宋体"/>
                <w:i/>
                <w:color w:val="FF0000"/>
                <w:szCs w:val="44"/>
              </w:rPr>
              <w:t>，请披露</w:t>
            </w:r>
            <w:r w:rsidRPr="00EE7195">
              <w:rPr>
                <w:rFonts w:ascii="宋体" w:hAnsi="宋体" w:hint="eastAsia"/>
                <w:i/>
                <w:color w:val="FF0000"/>
                <w:szCs w:val="44"/>
              </w:rPr>
              <w:t>契约条款的</w:t>
            </w:r>
            <w:r w:rsidRPr="00EE7195">
              <w:rPr>
                <w:rFonts w:ascii="宋体" w:hAnsi="宋体"/>
                <w:i/>
                <w:color w:val="FF0000"/>
                <w:szCs w:val="44"/>
              </w:rPr>
              <w:t>履行情况等</w:t>
            </w:r>
            <w:r w:rsidRPr="00EE7195">
              <w:rPr>
                <w:rFonts w:ascii="宋体" w:hAnsi="宋体" w:hint="eastAsia"/>
                <w:i/>
                <w:color w:val="FF0000"/>
                <w:szCs w:val="44"/>
              </w:rPr>
              <w:t>。</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（六）其他事项</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 xml:space="preserve"> </w:t>
            </w:r>
            <w:r w:rsidRPr="00EE7195">
              <w:rPr>
                <w:rFonts w:ascii="宋体" w:hAnsi="宋体" w:hint="eastAsia"/>
                <w:i/>
                <w:color w:val="FF0000"/>
                <w:szCs w:val="44"/>
              </w:rPr>
              <w:t>如</w:t>
            </w:r>
            <w:r w:rsidRPr="00EE7195">
              <w:rPr>
                <w:rFonts w:ascii="宋体" w:hAnsi="宋体"/>
                <w:i/>
                <w:color w:val="FF0000"/>
                <w:szCs w:val="44"/>
              </w:rPr>
              <w:t>上交所、深交</w:t>
            </w:r>
            <w:r w:rsidRPr="00EE7195">
              <w:rPr>
                <w:rFonts w:ascii="宋体" w:hAnsi="宋体" w:hint="eastAsia"/>
                <w:i/>
                <w:color w:val="FF0000"/>
                <w:szCs w:val="44"/>
              </w:rPr>
              <w:t>所等</w:t>
            </w:r>
            <w:r w:rsidRPr="00EE7195">
              <w:rPr>
                <w:rFonts w:ascii="宋体" w:hAnsi="宋体"/>
                <w:i/>
                <w:color w:val="FF0000"/>
                <w:szCs w:val="44"/>
              </w:rPr>
              <w:t>规定了相关其他</w:t>
            </w:r>
            <w:r w:rsidRPr="00EE7195">
              <w:rPr>
                <w:rFonts w:ascii="宋体" w:hAnsi="宋体" w:hint="eastAsia"/>
                <w:i/>
                <w:color w:val="FF0000"/>
                <w:szCs w:val="44"/>
              </w:rPr>
              <w:t>事项的</w:t>
            </w:r>
            <w:r w:rsidRPr="00EE7195">
              <w:rPr>
                <w:rFonts w:ascii="宋体" w:hAnsi="宋体"/>
                <w:i/>
                <w:color w:val="FF0000"/>
                <w:szCs w:val="44"/>
              </w:rPr>
              <w:t>，请披露相关情况</w:t>
            </w:r>
            <w:r w:rsidRPr="00EE7195">
              <w:rPr>
                <w:rFonts w:ascii="宋体" w:hAnsi="宋体" w:hint="eastAsia"/>
                <w:i/>
                <w:color w:val="FF0000"/>
                <w:szCs w:val="44"/>
              </w:rPr>
              <w:t>。</w:t>
            </w:r>
          </w:p>
        </w:tc>
      </w:tr>
    </w:tbl>
    <w:p w:rsidR="00BA18E8" w:rsidRPr="0075546D" w:rsidRDefault="004764D0" w:rsidP="00BA18E8">
      <w:pPr>
        <w:tabs>
          <w:tab w:val="left" w:pos="5140"/>
        </w:tabs>
        <w:outlineLvl w:val="1"/>
        <w:rPr>
          <w:rFonts w:ascii="微软雅黑" w:eastAsia="微软雅黑" w:hAnsi="微软雅黑" w:cs="Times New Roman"/>
          <w:b/>
          <w:color w:val="000000"/>
          <w:sz w:val="22"/>
          <w:szCs w:val="44"/>
        </w:rPr>
      </w:pPr>
      <w:bookmarkStart w:id="39" w:name="_Toc8826"/>
      <w:bookmarkStart w:id="40" w:name="_Toc18418"/>
      <w:r>
        <w:rPr>
          <w:rFonts w:ascii="微软雅黑" w:eastAsia="微软雅黑" w:hAnsi="微软雅黑" w:cs="Times New Roman" w:hint="eastAsia"/>
          <w:b/>
          <w:color w:val="000000"/>
          <w:sz w:val="22"/>
          <w:szCs w:val="44"/>
        </w:rPr>
        <w:t>七</w:t>
      </w:r>
      <w:r w:rsidR="00BA18E8" w:rsidRPr="0075546D">
        <w:rPr>
          <w:rFonts w:ascii="微软雅黑" w:eastAsia="微软雅黑" w:hAnsi="微软雅黑" w:cs="Times New Roman"/>
          <w:b/>
          <w:color w:val="000000"/>
          <w:sz w:val="22"/>
          <w:szCs w:val="44"/>
        </w:rPr>
        <w:t>、</w:t>
      </w:r>
      <w:r w:rsidR="00BA18E8" w:rsidRPr="0075546D">
        <w:rPr>
          <w:rFonts w:ascii="微软雅黑" w:eastAsia="微软雅黑" w:hAnsi="微软雅黑" w:cs="Times New Roman" w:hint="eastAsia"/>
          <w:b/>
          <w:color w:val="000000"/>
          <w:sz w:val="22"/>
          <w:szCs w:val="44"/>
        </w:rPr>
        <w:t>权益分派情况</w:t>
      </w:r>
      <w:bookmarkEnd w:id="39"/>
      <w:bookmarkEnd w:id="40"/>
    </w:p>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1" w:name="_Toc27262"/>
      <w:bookmarkStart w:id="42" w:name="_Toc22605"/>
      <w:r>
        <w:rPr>
          <w:rFonts w:ascii="Times New Roman" w:eastAsia="宋体" w:hAnsi="Times New Roman" w:cs="Times New Roman" w:hint="eastAsia"/>
          <w:b/>
          <w:bCs/>
          <w:szCs w:val="32"/>
          <w:lang w:val="zh-CN"/>
        </w:rPr>
        <w:t>（一）</w:t>
      </w:r>
      <w:r w:rsidRPr="005A5826">
        <w:rPr>
          <w:rFonts w:ascii="Times New Roman" w:eastAsia="宋体" w:hAnsi="Times New Roman" w:cs="Times New Roman" w:hint="eastAsia"/>
          <w:b/>
          <w:bCs/>
          <w:szCs w:val="32"/>
          <w:lang w:val="zh-CN"/>
        </w:rPr>
        <w:t>报告期内的利润分配与公积金转增股本情况</w:t>
      </w:r>
      <w:bookmarkEnd w:id="41"/>
      <w:bookmarkEnd w:id="42"/>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BA18E8" w:rsidRPr="0075546D" w:rsidTr="00EA2B40">
        <w:trPr>
          <w:jc w:val="center"/>
        </w:trPr>
        <w:tc>
          <w:tcPr>
            <w:tcW w:w="262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股东大会</w:t>
            </w:r>
            <w:r w:rsidRPr="0075546D">
              <w:rPr>
                <w:rFonts w:ascii="宋体" w:eastAsia="宋体" w:hAnsi="宋体" w:cs="Times New Roman"/>
                <w:b/>
                <w:color w:val="000000"/>
                <w:sz w:val="22"/>
              </w:rPr>
              <w:t>审议日期</w:t>
            </w:r>
          </w:p>
        </w:tc>
        <w:tc>
          <w:tcPr>
            <w:tcW w:w="2338"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p>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338"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233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EA2B40">
        <w:trPr>
          <w:jc w:val="center"/>
        </w:trPr>
        <w:tc>
          <w:tcPr>
            <w:tcW w:w="2624"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2624"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（自行</w:t>
            </w:r>
            <w:r w:rsidRPr="0075546D">
              <w:rPr>
                <w:rFonts w:ascii="宋体" w:eastAsia="宋体" w:hAnsi="宋体" w:cs="Times New Roman"/>
                <w:color w:val="000000"/>
                <w:sz w:val="22"/>
              </w:rPr>
              <w:t>添行）</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2624" w:type="dxa"/>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利润分配与公积金转增股本的执行情况</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BA18E8" w:rsidRPr="0075546D" w:rsidTr="00EA2B40">
        <w:trPr>
          <w:jc w:val="center"/>
        </w:trPr>
        <w:tc>
          <w:tcPr>
            <w:tcW w:w="9611" w:type="dxa"/>
            <w:tcBorders>
              <w:top w:val="single" w:sz="4" w:space="0" w:color="5B9BD5"/>
              <w:left w:val="single" w:sz="4" w:space="0" w:color="5B9BD5"/>
              <w:bottom w:val="single" w:sz="4" w:space="0" w:color="5B9BD5"/>
              <w:right w:val="single" w:sz="4" w:space="0" w:color="5B9BD5"/>
            </w:tcBorders>
          </w:tcPr>
          <w:p w:rsidR="00BA18E8" w:rsidRPr="005A5826" w:rsidRDefault="00BA18E8" w:rsidP="00EA2B40">
            <w:pPr>
              <w:tabs>
                <w:tab w:val="left" w:pos="5140"/>
              </w:tabs>
              <w:rPr>
                <w:rFonts w:ascii="宋体" w:eastAsia="宋体" w:hAnsi="宋体" w:cs="Times New Roman"/>
                <w:i/>
                <w:color w:val="FF0000"/>
                <w:szCs w:val="44"/>
              </w:rPr>
            </w:pPr>
            <w:r w:rsidRPr="0075546D">
              <w:rPr>
                <w:rFonts w:ascii="宋体" w:eastAsia="宋体" w:hAnsi="宋体" w:cs="Times New Roman"/>
                <w:i/>
                <w:color w:val="FF0000"/>
                <w:szCs w:val="44"/>
              </w:rPr>
              <w:t>注</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披露</w:t>
            </w:r>
            <w:r w:rsidRPr="0075546D">
              <w:rPr>
                <w:rFonts w:ascii="宋体" w:eastAsia="宋体" w:hAnsi="宋体" w:cs="Times New Roman" w:hint="eastAsia"/>
                <w:i/>
                <w:color w:val="FF0000"/>
                <w:szCs w:val="44"/>
              </w:rPr>
              <w:t>利润分配与公积金转增股本</w:t>
            </w:r>
            <w:r w:rsidRPr="0075546D">
              <w:rPr>
                <w:rFonts w:ascii="宋体" w:eastAsia="宋体" w:hAnsi="宋体" w:cs="Times New Roman"/>
                <w:i/>
                <w:color w:val="FF0000"/>
                <w:szCs w:val="44"/>
              </w:rPr>
              <w:t>相关议案审议情况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执行情况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对于</w:t>
            </w:r>
            <w:r w:rsidRPr="0075546D">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3" w:name="_Toc30584"/>
      <w:bookmarkStart w:id="44" w:name="_Toc4775"/>
      <w:r w:rsidRPr="005A5826">
        <w:rPr>
          <w:rFonts w:ascii="Times New Roman" w:eastAsia="宋体" w:hAnsi="Times New Roman" w:cs="Times New Roman" w:hint="eastAsia"/>
          <w:b/>
          <w:bCs/>
          <w:szCs w:val="32"/>
          <w:lang w:val="zh-CN"/>
        </w:rPr>
        <w:t>（二）权益分派预案</w:t>
      </w:r>
      <w:bookmarkEnd w:id="43"/>
      <w:bookmarkEnd w:id="44"/>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BA18E8" w:rsidRPr="0075546D" w:rsidTr="00EA2B40">
        <w:trPr>
          <w:jc w:val="center"/>
        </w:trPr>
        <w:tc>
          <w:tcPr>
            <w:tcW w:w="2624"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项目</w:t>
            </w:r>
          </w:p>
        </w:tc>
        <w:tc>
          <w:tcPr>
            <w:tcW w:w="2977"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268"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1770"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EA2B40">
        <w:trPr>
          <w:jc w:val="center"/>
        </w:trPr>
        <w:tc>
          <w:tcPr>
            <w:tcW w:w="2624" w:type="dxa"/>
          </w:tcPr>
          <w:p w:rsidR="00BA18E8" w:rsidRPr="0075546D" w:rsidRDefault="00BA18E8" w:rsidP="00EA2B4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年度分配预案</w:t>
            </w:r>
          </w:p>
        </w:tc>
        <w:tc>
          <w:tcPr>
            <w:tcW w:w="2977" w:type="dxa"/>
          </w:tcPr>
          <w:p w:rsidR="00BA18E8" w:rsidRPr="0075546D" w:rsidRDefault="00BA18E8" w:rsidP="00EA2B40">
            <w:pPr>
              <w:tabs>
                <w:tab w:val="left" w:pos="5140"/>
              </w:tabs>
              <w:rPr>
                <w:rFonts w:ascii="宋体" w:eastAsia="宋体" w:hAnsi="宋体" w:cs="Times New Roman"/>
                <w:color w:val="000000"/>
                <w:sz w:val="22"/>
              </w:rPr>
            </w:pPr>
          </w:p>
        </w:tc>
        <w:tc>
          <w:tcPr>
            <w:tcW w:w="2268" w:type="dxa"/>
          </w:tcPr>
          <w:p w:rsidR="00BA18E8" w:rsidRPr="0075546D" w:rsidRDefault="00BA18E8" w:rsidP="00EA2B40">
            <w:pPr>
              <w:tabs>
                <w:tab w:val="left" w:pos="5140"/>
              </w:tabs>
              <w:rPr>
                <w:rFonts w:ascii="宋体" w:eastAsia="宋体" w:hAnsi="宋体" w:cs="Times New Roman"/>
                <w:color w:val="000000"/>
                <w:sz w:val="22"/>
              </w:rPr>
            </w:pPr>
          </w:p>
        </w:tc>
        <w:tc>
          <w:tcPr>
            <w:tcW w:w="1770" w:type="dxa"/>
          </w:tcPr>
          <w:p w:rsidR="00BA18E8" w:rsidRPr="0075546D" w:rsidRDefault="00BA18E8" w:rsidP="00EA2B40">
            <w:pPr>
              <w:tabs>
                <w:tab w:val="left" w:pos="5140"/>
              </w:tabs>
              <w:rPr>
                <w:rFonts w:ascii="宋体" w:eastAsia="宋体" w:hAnsi="宋体" w:cs="Times New Roman"/>
                <w:color w:val="000000"/>
                <w:sz w:val="22"/>
              </w:rPr>
            </w:pPr>
          </w:p>
        </w:tc>
      </w:tr>
    </w:tbl>
    <w:p w:rsidR="00AB3142" w:rsidRDefault="00AB3142" w:rsidP="000569D0">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091D4B" w:rsidRDefault="0037123F" w:rsidP="00091D4B">
      <w:pPr>
        <w:pStyle w:val="1"/>
        <w:spacing w:before="100" w:after="100" w:line="240" w:lineRule="auto"/>
        <w:jc w:val="center"/>
        <w:rPr>
          <w:rFonts w:eastAsia="黑体"/>
          <w:sz w:val="36"/>
        </w:rPr>
      </w:pPr>
      <w:r>
        <w:rPr>
          <w:rFonts w:eastAsia="黑体" w:hint="eastAsia"/>
          <w:sz w:val="36"/>
        </w:rPr>
        <w:lastRenderedPageBreak/>
        <w:t>第五</w:t>
      </w:r>
      <w:r w:rsidR="0075546D" w:rsidRPr="00091D4B">
        <w:rPr>
          <w:rFonts w:eastAsia="黑体" w:hint="eastAsia"/>
          <w:sz w:val="36"/>
        </w:rPr>
        <w:t>节</w:t>
      </w:r>
      <w:r w:rsidR="0075546D" w:rsidRPr="00091D4B">
        <w:rPr>
          <w:rFonts w:eastAsia="黑体"/>
          <w:sz w:val="36"/>
        </w:rPr>
        <w:t xml:space="preserve"> </w:t>
      </w:r>
      <w:bookmarkEnd w:id="25"/>
      <w:bookmarkEnd w:id="26"/>
      <w:r w:rsidR="00091D4B">
        <w:rPr>
          <w:rFonts w:eastAsia="黑体" w:hint="eastAsia"/>
          <w:sz w:val="36"/>
        </w:rPr>
        <w:t>公司治理</w:t>
      </w:r>
    </w:p>
    <w:p w:rsidR="000569D0" w:rsidRPr="000569D0" w:rsidRDefault="000569D0" w:rsidP="000569D0">
      <w:pPr>
        <w:keepNext/>
        <w:keepLines/>
        <w:spacing w:before="100" w:after="100"/>
        <w:outlineLvl w:val="1"/>
        <w:rPr>
          <w:rFonts w:ascii="Calibri Light" w:eastAsia="微软雅黑" w:hAnsi="Calibri Light" w:cs="Times New Roman"/>
          <w:b/>
          <w:bCs/>
          <w:sz w:val="22"/>
          <w:szCs w:val="32"/>
        </w:rPr>
      </w:pPr>
      <w:bookmarkStart w:id="45" w:name="_Toc22910"/>
      <w:bookmarkStart w:id="46" w:name="_Toc8141"/>
      <w:r w:rsidRPr="000569D0">
        <w:rPr>
          <w:rFonts w:ascii="Calibri Light" w:eastAsia="微软雅黑" w:hAnsi="Calibri Light" w:cs="Times New Roman" w:hint="eastAsia"/>
          <w:b/>
          <w:bCs/>
          <w:sz w:val="22"/>
          <w:szCs w:val="32"/>
        </w:rPr>
        <w:t>一、董事、监事、高级管理人员情况</w:t>
      </w:r>
    </w:p>
    <w:p w:rsidR="000569D0" w:rsidRPr="000569D0" w:rsidRDefault="000569D0" w:rsidP="000569D0">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（一）基本情况</w:t>
      </w:r>
    </w:p>
    <w:p w:rsidR="00233D01" w:rsidRDefault="000569D0" w:rsidP="000569D0">
      <w:pPr>
        <w:rPr>
          <w:rFonts w:ascii="Calibri" w:eastAsia="宋体" w:hAnsi="Calibri" w:cs="Times New Roman"/>
          <w:i/>
          <w:color w:val="FF0000"/>
        </w:rPr>
      </w:pPr>
      <w:r w:rsidRPr="000569D0">
        <w:rPr>
          <w:rFonts w:ascii="Calibri" w:eastAsia="宋体" w:hAnsi="Calibri" w:cs="Times New Roman" w:hint="eastAsia"/>
          <w:i/>
          <w:color w:val="FF0000"/>
        </w:rPr>
        <w:t>注：公司</w:t>
      </w:r>
      <w:r w:rsidRPr="000569D0">
        <w:rPr>
          <w:rFonts w:ascii="Calibri" w:eastAsia="宋体" w:hAnsi="Calibri" w:cs="Times New Roman"/>
          <w:i/>
          <w:color w:val="FF0000"/>
        </w:rPr>
        <w:t>应当披露</w:t>
      </w:r>
      <w:r w:rsidR="004D13F1" w:rsidRPr="004D13F1">
        <w:rPr>
          <w:rFonts w:ascii="Calibri" w:eastAsia="宋体" w:hAnsi="Calibri" w:cs="Times New Roman" w:hint="eastAsia"/>
          <w:i/>
          <w:color w:val="FF0000"/>
        </w:rPr>
        <w:t>新任</w:t>
      </w:r>
      <w:r w:rsidRPr="000569D0">
        <w:rPr>
          <w:rFonts w:ascii="Calibri" w:eastAsia="宋体" w:hAnsi="Calibri" w:cs="Times New Roman"/>
          <w:i/>
          <w:color w:val="FF0000"/>
        </w:rPr>
        <w:t>董事、监事</w:t>
      </w:r>
      <w:r w:rsidRPr="000569D0">
        <w:rPr>
          <w:rFonts w:ascii="Calibri" w:eastAsia="宋体" w:hAnsi="Calibri" w:cs="Times New Roman" w:hint="eastAsia"/>
          <w:i/>
          <w:color w:val="FF0000"/>
        </w:rPr>
        <w:t>和</w:t>
      </w:r>
      <w:r w:rsidRPr="000569D0">
        <w:rPr>
          <w:rFonts w:ascii="Calibri" w:eastAsia="宋体" w:hAnsi="Calibri" w:cs="Times New Roman"/>
          <w:i/>
          <w:color w:val="FF0000"/>
        </w:rPr>
        <w:t>高级管理人员</w:t>
      </w:r>
      <w:r w:rsidRPr="000569D0">
        <w:rPr>
          <w:rFonts w:ascii="Calibri" w:eastAsia="宋体" w:hAnsi="Calibri" w:cs="Times New Roman" w:hint="eastAsia"/>
          <w:i/>
          <w:color w:val="FF0000"/>
        </w:rPr>
        <w:t>的</w:t>
      </w:r>
      <w:r w:rsidRPr="000569D0">
        <w:rPr>
          <w:rFonts w:ascii="Calibri" w:eastAsia="宋体" w:hAnsi="Calibri" w:cs="Times New Roman"/>
          <w:i/>
          <w:color w:val="FF0000"/>
        </w:rPr>
        <w:t>基本情况。</w:t>
      </w:r>
    </w:p>
    <w:p w:rsidR="00233D01" w:rsidRP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A83B1A" w:rsidRPr="000569D0" w:rsidTr="00A83B1A">
        <w:trPr>
          <w:trHeight w:val="294"/>
        </w:trPr>
        <w:tc>
          <w:tcPr>
            <w:tcW w:w="51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姓名</w:t>
            </w:r>
          </w:p>
        </w:tc>
        <w:tc>
          <w:tcPr>
            <w:tcW w:w="43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职务</w:t>
            </w:r>
          </w:p>
        </w:tc>
        <w:tc>
          <w:tcPr>
            <w:tcW w:w="362"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性别</w:t>
            </w:r>
          </w:p>
        </w:tc>
        <w:tc>
          <w:tcPr>
            <w:tcW w:w="580"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出生</w:t>
            </w:r>
            <w:r w:rsidRPr="000569D0">
              <w:rPr>
                <w:rFonts w:ascii="Calibri" w:eastAsia="宋体" w:hAnsi="Calibri" w:cs="Times New Roman"/>
                <w:b/>
                <w:sz w:val="22"/>
              </w:rPr>
              <w:t>年月</w:t>
            </w:r>
          </w:p>
        </w:tc>
        <w:tc>
          <w:tcPr>
            <w:tcW w:w="1160" w:type="pct"/>
            <w:gridSpan w:val="2"/>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任职</w:t>
            </w:r>
            <w:r w:rsidRPr="000569D0">
              <w:rPr>
                <w:rFonts w:ascii="Calibri" w:eastAsia="宋体" w:hAnsi="Calibri" w:cs="Times New Roman"/>
                <w:b/>
                <w:sz w:val="22"/>
              </w:rPr>
              <w:t>起止日期</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数量变动</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期末普通股持股比例%</w:t>
            </w:r>
          </w:p>
        </w:tc>
      </w:tr>
      <w:tr w:rsidR="00A83B1A" w:rsidRPr="000569D0" w:rsidTr="00A83B1A">
        <w:trPr>
          <w:trHeight w:val="294"/>
        </w:trPr>
        <w:tc>
          <w:tcPr>
            <w:tcW w:w="51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43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362"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起始日期</w:t>
            </w: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终止日期</w:t>
            </w: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363" w:type="pct"/>
            <w:vMerge/>
            <w:shd w:val="pct10" w:color="auto" w:fill="auto"/>
          </w:tcPr>
          <w:p w:rsidR="00A83B1A" w:rsidRPr="000569D0" w:rsidRDefault="00A83B1A" w:rsidP="000569D0">
            <w:pPr>
              <w:jc w:val="center"/>
              <w:rPr>
                <w:rFonts w:ascii="Calibri" w:eastAsia="宋体" w:hAnsi="Calibri" w:cs="Times New Roman"/>
                <w:b/>
                <w:sz w:val="22"/>
              </w:rPr>
            </w:pP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578" w:type="pct"/>
            <w:vMerge/>
            <w:shd w:val="pct10" w:color="auto" w:fill="auto"/>
          </w:tcPr>
          <w:p w:rsidR="00A83B1A" w:rsidRPr="000569D0" w:rsidRDefault="00A83B1A" w:rsidP="000569D0">
            <w:pPr>
              <w:jc w:val="center"/>
              <w:rPr>
                <w:rFonts w:ascii="Calibri" w:eastAsia="宋体" w:hAnsi="Calibri" w:cs="Times New Roman"/>
                <w:b/>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r w:rsidRPr="000569D0">
              <w:rPr>
                <w:rFonts w:ascii="Calibri" w:eastAsia="宋体" w:hAnsi="Calibri" w:cs="Times New Roman" w:hint="eastAsia"/>
                <w:color w:val="FF0000"/>
                <w:sz w:val="22"/>
              </w:rPr>
              <w:t>日历控件，</w:t>
            </w:r>
            <w:r w:rsidRPr="000569D0">
              <w:rPr>
                <w:rFonts w:ascii="Calibri" w:eastAsia="宋体" w:hAnsi="Calibri" w:cs="Times New Roman"/>
                <w:color w:val="FF0000"/>
                <w:sz w:val="22"/>
              </w:rPr>
              <w:t>年</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月</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07" w:type="pct"/>
          </w:tcPr>
          <w:p w:rsidR="00A83B1A" w:rsidRPr="000569D0" w:rsidRDefault="00A83B1A" w:rsidP="000569D0">
            <w:pPr>
              <w:rPr>
                <w:rFonts w:ascii="Calibri" w:eastAsia="宋体" w:hAnsi="Calibri" w:cs="Times New Roman"/>
                <w:color w:val="FF0000"/>
                <w:sz w:val="22"/>
              </w:rPr>
            </w:pPr>
          </w:p>
        </w:tc>
        <w:tc>
          <w:tcPr>
            <w:tcW w:w="363" w:type="pct"/>
          </w:tcPr>
          <w:p w:rsidR="00A83B1A" w:rsidRPr="000569D0" w:rsidRDefault="00A83B1A" w:rsidP="000569D0">
            <w:pPr>
              <w:rPr>
                <w:rFonts w:ascii="Calibri" w:eastAsia="宋体" w:hAnsi="Calibri" w:cs="Times New Roman"/>
                <w:color w:val="FF0000"/>
                <w:sz w:val="22"/>
              </w:rPr>
            </w:pPr>
          </w:p>
        </w:tc>
        <w:tc>
          <w:tcPr>
            <w:tcW w:w="507" w:type="pct"/>
          </w:tcPr>
          <w:p w:rsidR="00A83B1A" w:rsidRPr="000569D0" w:rsidRDefault="00A83B1A" w:rsidP="000569D0">
            <w:pPr>
              <w:rPr>
                <w:rFonts w:ascii="Calibri" w:eastAsia="宋体" w:hAnsi="Calibri" w:cs="Times New Roman"/>
                <w:color w:val="FF0000"/>
                <w:sz w:val="22"/>
              </w:rPr>
            </w:pPr>
          </w:p>
        </w:tc>
        <w:tc>
          <w:tcPr>
            <w:tcW w:w="578" w:type="pct"/>
          </w:tcPr>
          <w:p w:rsidR="00A83B1A" w:rsidRPr="000569D0" w:rsidRDefault="00A83B1A" w:rsidP="000569D0">
            <w:pPr>
              <w:rPr>
                <w:rFonts w:ascii="Calibri" w:eastAsia="宋体" w:hAnsi="Calibri" w:cs="Times New Roman"/>
                <w:color w:val="FF0000"/>
                <w:sz w:val="22"/>
              </w:rPr>
            </w:pPr>
          </w:p>
        </w:tc>
      </w:tr>
      <w:tr w:rsidR="00A83B1A" w:rsidRPr="000569D0" w:rsidTr="00A83B1A">
        <w:trPr>
          <w:trHeight w:val="207"/>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r w:rsidRPr="000569D0">
              <w:rPr>
                <w:rFonts w:ascii="Calibri" w:eastAsia="宋体" w:hAnsi="Calibri" w:cs="Times New Roman"/>
                <w:sz w:val="22"/>
              </w:rPr>
              <w:t>）</w:t>
            </w: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bl>
    <w:p w:rsidR="000569D0" w:rsidRPr="000569D0" w:rsidRDefault="000569D0" w:rsidP="000569D0">
      <w:pPr>
        <w:tabs>
          <w:tab w:val="left" w:pos="5140"/>
        </w:tabs>
        <w:ind w:rightChars="-181" w:right="-380"/>
        <w:rPr>
          <w:rFonts w:ascii="宋体" w:eastAsia="宋体" w:hAnsi="宋体" w:cs="Times New Roman"/>
          <w:b/>
          <w:color w:val="000000"/>
          <w:szCs w:val="21"/>
        </w:rPr>
      </w:pPr>
      <w:r w:rsidRPr="000569D0">
        <w:rPr>
          <w:rFonts w:ascii="宋体" w:eastAsia="宋体" w:hAnsi="宋体" w:cs="Times New Roman" w:hint="eastAsia"/>
          <w:b/>
          <w:color w:val="000000"/>
          <w:szCs w:val="21"/>
        </w:rPr>
        <w:t>董事</w:t>
      </w:r>
      <w:r w:rsidRPr="000569D0">
        <w:rPr>
          <w:rFonts w:ascii="宋体" w:eastAsia="宋体" w:hAnsi="宋体" w:cs="Times New Roman"/>
          <w:b/>
          <w:color w:val="000000"/>
          <w:szCs w:val="21"/>
        </w:rPr>
        <w:t>、监事、高级管理人员</w:t>
      </w:r>
      <w:r w:rsidRPr="000569D0">
        <w:rPr>
          <w:rFonts w:ascii="宋体" w:eastAsia="宋体" w:hAnsi="宋体" w:cs="Times New Roman" w:hint="eastAsia"/>
          <w:b/>
          <w:color w:val="000000"/>
          <w:szCs w:val="21"/>
        </w:rPr>
        <w:t>与</w:t>
      </w:r>
      <w:r w:rsidR="00A83B1A">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0569D0" w:rsidRPr="000569D0" w:rsidTr="00024C99">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000569D0" w:rsidRPr="000569D0">
        <w:rPr>
          <w:rFonts w:ascii="Times New Roman" w:eastAsia="宋体" w:hAnsi="Times New Roman" w:cs="Times New Roman" w:hint="eastAsia"/>
          <w:b/>
          <w:bCs/>
          <w:szCs w:val="32"/>
          <w:lang w:val="zh-CN"/>
        </w:rPr>
        <w:t>）变动情况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0569D0" w:rsidRPr="000569D0" w:rsidTr="00024C99">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变动类型</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变动原因</w:t>
            </w: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r w:rsidRPr="000569D0">
              <w:rPr>
                <w:rFonts w:ascii="Calibri" w:eastAsia="宋体" w:hAnsi="Calibri" w:cs="Times New Roman" w:hint="eastAsia"/>
                <w:color w:val="FF0000"/>
                <w:sz w:val="22"/>
              </w:rPr>
              <w:t>（新任</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离任）</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bl>
    <w:p w:rsidR="000569D0" w:rsidRPr="000569D0" w:rsidRDefault="000569D0" w:rsidP="000569D0">
      <w:pPr>
        <w:tabs>
          <w:tab w:val="left" w:pos="5140"/>
        </w:tabs>
        <w:rPr>
          <w:rFonts w:ascii="宋体" w:eastAsia="宋体" w:hAnsi="宋体" w:cs="Times New Roman"/>
          <w:b/>
          <w:color w:val="000000"/>
          <w:szCs w:val="21"/>
        </w:rPr>
      </w:pPr>
      <w:r w:rsidRPr="000569D0">
        <w:rPr>
          <w:rFonts w:ascii="宋体" w:eastAsia="宋体" w:hAnsi="宋体" w:cs="Times New Roman" w:hint="eastAsia"/>
          <w:b/>
          <w:color w:val="000000"/>
          <w:szCs w:val="21"/>
        </w:rPr>
        <w:t>报告期</w:t>
      </w:r>
      <w:r w:rsidRPr="000569D0">
        <w:rPr>
          <w:rFonts w:ascii="宋体" w:eastAsia="宋体" w:hAnsi="宋体" w:cs="Times New Roman"/>
          <w:b/>
          <w:color w:val="000000"/>
          <w:szCs w:val="21"/>
        </w:rPr>
        <w:t>内新任董事、监事、高级管理人员</w:t>
      </w:r>
      <w:r w:rsidRPr="000569D0">
        <w:rPr>
          <w:rFonts w:ascii="宋体" w:eastAsia="宋体" w:hAnsi="宋体" w:cs="Times New Roman" w:hint="eastAsia"/>
          <w:b/>
          <w:color w:val="000000"/>
          <w:szCs w:val="21"/>
        </w:rPr>
        <w:t>专业背景、主要工作经历等情况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0569D0" w:rsidRPr="000569D0" w:rsidTr="000569D0">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0569D0" w:rsidRPr="000569D0">
        <w:rPr>
          <w:rFonts w:ascii="Times New Roman" w:eastAsia="宋体" w:hAnsi="Times New Roman" w:cs="Times New Roman" w:hint="eastAsia"/>
          <w:b/>
          <w:bCs/>
          <w:szCs w:val="32"/>
          <w:lang w:val="zh-CN"/>
        </w:rPr>
        <w:t>）董事、高级管理人员的股权激励情况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024C99" w:rsidRPr="000569D0" w:rsidTr="00024C99">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职务</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股权激励</w:t>
            </w:r>
            <w:r>
              <w:rPr>
                <w:rFonts w:ascii="宋体" w:eastAsia="宋体" w:hAnsi="宋体" w:cs="Times New Roman"/>
                <w:b/>
                <w:color w:val="000000"/>
                <w:sz w:val="22"/>
              </w:rPr>
              <w:t>方式</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未解锁股份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可行权股份</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已行权股份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行权价（元/股）</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报告期末市价（元</w:t>
            </w:r>
            <w:r w:rsidRPr="000569D0">
              <w:rPr>
                <w:rFonts w:ascii="宋体" w:eastAsia="宋体" w:hAnsi="宋体" w:cs="Times New Roman"/>
                <w:b/>
                <w:color w:val="000000"/>
                <w:sz w:val="22"/>
              </w:rPr>
              <w:t>/股</w:t>
            </w:r>
            <w:r w:rsidRPr="000569D0">
              <w:rPr>
                <w:rFonts w:ascii="宋体" w:eastAsia="宋体" w:hAnsi="宋体" w:cs="Times New Roman" w:hint="eastAsia"/>
                <w:b/>
                <w:color w:val="000000"/>
                <w:sz w:val="22"/>
              </w:rPr>
              <w:t>）</w:t>
            </w: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r>
              <w:rPr>
                <w:rFonts w:ascii="Calibri" w:eastAsia="宋体" w:hAnsi="Calibri" w:cs="Times New Roman" w:hint="eastAsia"/>
                <w:color w:val="FF0000"/>
                <w:sz w:val="22"/>
              </w:rPr>
              <w:t>（股票</w:t>
            </w:r>
            <w:r>
              <w:rPr>
                <w:rFonts w:ascii="Calibri" w:eastAsia="宋体" w:hAnsi="Calibri" w:cs="Times New Roman"/>
                <w:color w:val="FF0000"/>
                <w:sz w:val="22"/>
              </w:rPr>
              <w:t>期权</w:t>
            </w:r>
            <w:r w:rsidRPr="00024C99">
              <w:rPr>
                <w:rFonts w:ascii="Calibri" w:eastAsia="宋体" w:hAnsi="Calibri" w:cs="Times New Roman" w:hint="eastAsia"/>
                <w:color w:val="FF0000"/>
                <w:sz w:val="22"/>
              </w:rPr>
              <w:t>/</w:t>
            </w:r>
            <w:r>
              <w:rPr>
                <w:rFonts w:ascii="Calibri" w:eastAsia="宋体" w:hAnsi="Calibri" w:cs="Times New Roman" w:hint="eastAsia"/>
                <w:color w:val="FF0000"/>
                <w:sz w:val="22"/>
              </w:rPr>
              <w:t>限制性</w:t>
            </w:r>
            <w:r>
              <w:rPr>
                <w:rFonts w:ascii="Calibri" w:eastAsia="宋体" w:hAnsi="Calibri" w:cs="Times New Roman"/>
                <w:color w:val="FF0000"/>
                <w:sz w:val="22"/>
              </w:rPr>
              <w:t>股票</w:t>
            </w:r>
            <w:r w:rsidRPr="00024C99">
              <w:rPr>
                <w:rFonts w:ascii="Calibri" w:eastAsia="宋体" w:hAnsi="Calibri" w:cs="Times New Roman" w:hint="eastAsia"/>
                <w:color w:val="FF0000"/>
                <w:sz w:val="22"/>
              </w:rPr>
              <w:t>）</w:t>
            </w: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24C99" w:rsidRDefault="00024C99" w:rsidP="00024C99">
            <w:pPr>
              <w:jc w:val="center"/>
              <w:rPr>
                <w:rFonts w:ascii="Calibri" w:eastAsia="宋体" w:hAnsi="Calibri" w:cs="Times New Roman"/>
                <w:b/>
                <w:sz w:val="22"/>
              </w:rPr>
            </w:pPr>
            <w:r w:rsidRPr="00024C99">
              <w:rPr>
                <w:rFonts w:ascii="Calibri" w:eastAsia="宋体" w:hAnsi="Calibri" w:cs="Times New Roman" w:hint="eastAsia"/>
                <w:b/>
                <w:sz w:val="22"/>
              </w:rPr>
              <w:t>合计</w:t>
            </w: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5"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r>
    </w:tbl>
    <w:p w:rsidR="000569D0" w:rsidRPr="000569D0" w:rsidRDefault="003562AB" w:rsidP="000569D0">
      <w:pPr>
        <w:ind w:left="6300" w:firstLine="420"/>
        <w:jc w:val="right"/>
        <w:rPr>
          <w:rFonts w:ascii="Calibri" w:eastAsia="宋体" w:hAnsi="Calibri" w:cs="Times New Roman"/>
        </w:rPr>
      </w:pPr>
      <w:r>
        <w:rPr>
          <w:rFonts w:ascii="Calibri" w:eastAsia="宋体" w:hAnsi="Calibri" w:cs="Times New Roman" w:hint="eastAsia"/>
        </w:rPr>
        <w:t>单位：</w:t>
      </w:r>
      <w:r w:rsidR="004B1BCE">
        <w:rPr>
          <w:rFonts w:ascii="Calibri" w:eastAsia="宋体" w:hAnsi="Calibri" w:cs="Times New Roman" w:hint="eastAsia"/>
        </w:rPr>
        <w:t>元</w:t>
      </w:r>
      <w:r>
        <w:rPr>
          <w:rFonts w:ascii="Calibri" w:eastAsia="宋体" w:hAnsi="Calibri" w:cs="Times New Roman" w:hint="eastAsia"/>
        </w:rPr>
        <w:t>或</w:t>
      </w:r>
      <w:r>
        <w:rPr>
          <w:rFonts w:ascii="Calibri" w:eastAsia="宋体" w:hAnsi="Calibri" w:cs="Times New Roman"/>
        </w:rPr>
        <w:t>股</w:t>
      </w:r>
    </w:p>
    <w:bookmarkEnd w:id="45"/>
    <w:bookmarkEnd w:id="46"/>
    <w:p w:rsidR="00A83B1A" w:rsidRPr="000569D0" w:rsidRDefault="0083638B"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二</w:t>
      </w:r>
      <w:r w:rsidR="00A83B1A" w:rsidRPr="000569D0">
        <w:rPr>
          <w:rFonts w:ascii="Calibri Light" w:eastAsia="微软雅黑" w:hAnsi="Calibri Light" w:cs="Times New Roman" w:hint="eastAsia"/>
          <w:b/>
          <w:bCs/>
          <w:sz w:val="22"/>
          <w:szCs w:val="32"/>
        </w:rPr>
        <w:t>、员工情况</w:t>
      </w:r>
    </w:p>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（一）在职员工（公司及控股子</w:t>
      </w:r>
      <w:r w:rsidR="004B1BCE">
        <w:rPr>
          <w:rFonts w:ascii="Times New Roman" w:eastAsia="宋体" w:hAnsi="Times New Roman" w:cs="Times New Roman" w:hint="eastAsia"/>
          <w:b/>
          <w:bCs/>
          <w:szCs w:val="32"/>
          <w:lang w:val="zh-CN"/>
        </w:rPr>
        <w:t>公司）</w:t>
      </w:r>
      <w:r w:rsidRPr="000569D0">
        <w:rPr>
          <w:rFonts w:ascii="Times New Roman" w:eastAsia="宋体" w:hAnsi="Times New Roman" w:cs="Times New Roman" w:hint="eastAsia"/>
          <w:b/>
          <w:bCs/>
          <w:szCs w:val="32"/>
          <w:lang w:val="zh-CN"/>
        </w:rPr>
        <w:t>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A83B1A" w:rsidRPr="000569D0" w:rsidTr="00005D98">
        <w:tc>
          <w:tcPr>
            <w:tcW w:w="3686"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按工作性质</w:t>
            </w:r>
            <w:r w:rsidRPr="000569D0">
              <w:rPr>
                <w:rFonts w:ascii="宋体" w:hAnsi="宋体"/>
                <w:b/>
                <w:color w:val="000000"/>
                <w:sz w:val="22"/>
              </w:rPr>
              <w:t>分</w:t>
            </w:r>
            <w:r w:rsidRPr="000569D0">
              <w:rPr>
                <w:rFonts w:ascii="宋体" w:hAnsi="宋体" w:hint="eastAsia"/>
                <w:b/>
                <w:color w:val="000000"/>
                <w:sz w:val="22"/>
              </w:rPr>
              <w:t>类</w:t>
            </w:r>
          </w:p>
        </w:tc>
        <w:tc>
          <w:tcPr>
            <w:tcW w:w="1523"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期初人数</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本期新增</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本期减少</w:t>
            </w:r>
          </w:p>
        </w:tc>
        <w:tc>
          <w:tcPr>
            <w:tcW w:w="1524"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期末人数</w:t>
            </w: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r w:rsidRPr="000569D0">
              <w:rPr>
                <w:rFonts w:ascii="宋体" w:hAnsi="宋体" w:hint="eastAsia"/>
                <w:color w:val="000000"/>
                <w:sz w:val="22"/>
              </w:rPr>
              <w:t>（自动添行</w:t>
            </w:r>
            <w:r w:rsidRPr="000569D0">
              <w:rPr>
                <w:rFonts w:ascii="宋体" w:hAnsi="宋体"/>
                <w:color w:val="000000"/>
                <w:sz w:val="22"/>
              </w:rPr>
              <w:t>）</w:t>
            </w: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员工总计</w:t>
            </w:r>
          </w:p>
        </w:tc>
        <w:tc>
          <w:tcPr>
            <w:tcW w:w="1523"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r>
    </w:tbl>
    <w:p w:rsidR="00024C99" w:rsidRPr="00024C99" w:rsidRDefault="00A83B1A" w:rsidP="00024C99">
      <w:pPr>
        <w:ind w:right="-99" w:firstLineChars="200" w:firstLine="420"/>
        <w:rPr>
          <w:rFonts w:ascii="Calibri" w:eastAsia="宋体" w:hAnsi="Calibri" w:cs="Times New Roman"/>
          <w:i/>
          <w:color w:val="FF0000"/>
        </w:rPr>
      </w:pPr>
      <w:r w:rsidRPr="000569D0">
        <w:rPr>
          <w:rFonts w:ascii="Calibri" w:eastAsia="宋体" w:hAnsi="Calibri" w:cs="Times New Roman"/>
          <w:i/>
          <w:color w:val="FF0000"/>
        </w:rPr>
        <w:t>注</w:t>
      </w:r>
      <w:r w:rsidRPr="000569D0">
        <w:rPr>
          <w:rFonts w:ascii="Calibri" w:eastAsia="宋体" w:hAnsi="Calibri" w:cs="Times New Roman" w:hint="eastAsia"/>
          <w:i/>
          <w:color w:val="FF0000"/>
        </w:rPr>
        <w:t>：</w:t>
      </w:r>
      <w:r w:rsidRPr="000569D0">
        <w:rPr>
          <w:rFonts w:ascii="Calibri" w:eastAsia="宋体" w:hAnsi="Calibri" w:cs="Times New Roman"/>
          <w:i/>
          <w:color w:val="FF0000"/>
        </w:rPr>
        <w:t>可以分类为</w:t>
      </w:r>
      <w:r w:rsidRPr="000569D0">
        <w:rPr>
          <w:rFonts w:ascii="Calibri" w:eastAsia="宋体" w:hAnsi="Calibri" w:cs="Times New Roman" w:hint="eastAsia"/>
          <w:i/>
          <w:color w:val="FF0000"/>
        </w:rPr>
        <w:t>管理人员、生产人员、销售人员、技术人员、财务人员、</w:t>
      </w:r>
      <w:r w:rsidRPr="000569D0">
        <w:rPr>
          <w:rFonts w:ascii="Calibri" w:eastAsia="宋体" w:hAnsi="Calibri" w:cs="Times New Roman"/>
          <w:i/>
          <w:color w:val="FF0000"/>
        </w:rPr>
        <w:t>行政人员</w:t>
      </w:r>
      <w:r w:rsidRPr="000569D0">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233D01" w:rsidRPr="00024C99" w:rsidTr="00233D01">
        <w:tc>
          <w:tcPr>
            <w:tcW w:w="3687"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按</w:t>
            </w:r>
            <w:r w:rsidRPr="00024C99">
              <w:rPr>
                <w:rFonts w:ascii="宋体" w:eastAsia="宋体" w:hAnsi="宋体" w:cs="Times New Roman"/>
                <w:b/>
                <w:color w:val="000000"/>
                <w:sz w:val="22"/>
              </w:rPr>
              <w:t>教育程度分</w:t>
            </w:r>
            <w:r w:rsidRPr="00024C99">
              <w:rPr>
                <w:rFonts w:ascii="宋体" w:eastAsia="宋体" w:hAnsi="宋体" w:cs="Times New Roman" w:hint="eastAsia"/>
                <w:b/>
                <w:color w:val="000000"/>
                <w:sz w:val="22"/>
              </w:rPr>
              <w:t>类</w:t>
            </w:r>
          </w:p>
        </w:tc>
        <w:tc>
          <w:tcPr>
            <w:tcW w:w="3118"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期初人数</w:t>
            </w:r>
          </w:p>
        </w:tc>
        <w:tc>
          <w:tcPr>
            <w:tcW w:w="2976"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期末人数</w:t>
            </w: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博士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硕士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本科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r w:rsidRPr="00024C99">
              <w:rPr>
                <w:rFonts w:ascii="宋体" w:eastAsia="宋体" w:hAnsi="宋体" w:cs="Times New Roman"/>
                <w:color w:val="000000"/>
                <w:sz w:val="22"/>
              </w:rPr>
              <w:t>以下</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b/>
                <w:color w:val="000000"/>
                <w:sz w:val="22"/>
              </w:rPr>
              <w:t>员工总计</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bl>
    <w:p w:rsidR="00024C99" w:rsidRPr="00024C99" w:rsidRDefault="00024C99" w:rsidP="00024C99">
      <w:pPr>
        <w:tabs>
          <w:tab w:val="left" w:pos="5140"/>
        </w:tabs>
        <w:rPr>
          <w:rFonts w:ascii="宋体" w:eastAsia="宋体" w:hAnsi="宋体" w:cs="Times New Roman"/>
          <w:b/>
          <w:color w:val="000000"/>
          <w:szCs w:val="21"/>
        </w:rPr>
      </w:pPr>
      <w:r w:rsidRPr="00024C99">
        <w:rPr>
          <w:rFonts w:ascii="宋体" w:eastAsia="宋体" w:hAnsi="宋体" w:cs="Times New Roman" w:hint="eastAsia"/>
          <w:b/>
          <w:color w:val="000000"/>
          <w:szCs w:val="21"/>
        </w:rPr>
        <w:t>员工薪酬政策、培训计划以及需公司承担费用的离退休职工人数等</w:t>
      </w:r>
      <w:r w:rsidR="00233D01">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024C99" w:rsidRPr="00024C99" w:rsidTr="00233D01">
        <w:tc>
          <w:tcPr>
            <w:tcW w:w="9781" w:type="dxa"/>
            <w:tcBorders>
              <w:top w:val="single" w:sz="4" w:space="0" w:color="5B9BD5"/>
              <w:left w:val="single" w:sz="4" w:space="0" w:color="5B9BD5"/>
              <w:bottom w:val="single" w:sz="4" w:space="0" w:color="5B9BD5"/>
              <w:right w:val="single" w:sz="4" w:space="0" w:color="5B9BD5"/>
            </w:tcBorders>
          </w:tcPr>
          <w:p w:rsidR="00024C99" w:rsidRPr="00024C99" w:rsidRDefault="00024C99" w:rsidP="00024C99">
            <w:pPr>
              <w:tabs>
                <w:tab w:val="left" w:pos="5140"/>
              </w:tabs>
              <w:rPr>
                <w:rFonts w:ascii="宋体" w:eastAsia="宋体" w:hAnsi="宋体" w:cs="Times New Roman"/>
                <w:color w:val="000000"/>
                <w:szCs w:val="21"/>
              </w:rPr>
            </w:pPr>
          </w:p>
        </w:tc>
      </w:tr>
    </w:tbl>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（二</w:t>
      </w:r>
      <w:r w:rsidRPr="000569D0">
        <w:rPr>
          <w:rFonts w:ascii="Times New Roman" w:eastAsia="宋体" w:hAnsi="Times New Roman" w:cs="Times New Roman"/>
          <w:b/>
          <w:bCs/>
          <w:szCs w:val="32"/>
          <w:lang w:val="zh-CN"/>
        </w:rPr>
        <w:t>）</w:t>
      </w:r>
      <w:r w:rsidR="004B1BCE">
        <w:rPr>
          <w:rFonts w:ascii="Times New Roman" w:eastAsia="宋体" w:hAnsi="Times New Roman" w:cs="Times New Roman" w:hint="eastAsia"/>
          <w:b/>
          <w:bCs/>
          <w:szCs w:val="32"/>
          <w:lang w:val="zh-CN"/>
        </w:rPr>
        <w:t>核心员工</w:t>
      </w:r>
      <w:r w:rsidRPr="000569D0">
        <w:rPr>
          <w:rFonts w:ascii="Times New Roman" w:eastAsia="宋体" w:hAnsi="Times New Roman" w:cs="Times New Roman" w:hint="eastAsia"/>
          <w:b/>
          <w:bCs/>
          <w:szCs w:val="32"/>
          <w:lang w:val="zh-CN"/>
        </w:rPr>
        <w:t>（公司</w:t>
      </w:r>
      <w:r w:rsidRPr="000569D0">
        <w:rPr>
          <w:rFonts w:ascii="Times New Roman" w:eastAsia="宋体" w:hAnsi="Times New Roman" w:cs="Times New Roman"/>
          <w:b/>
          <w:bCs/>
          <w:szCs w:val="32"/>
          <w:lang w:val="zh-CN"/>
        </w:rPr>
        <w:t>及</w:t>
      </w:r>
      <w:r w:rsidRPr="000569D0">
        <w:rPr>
          <w:rFonts w:ascii="Times New Roman" w:eastAsia="宋体" w:hAnsi="Times New Roman" w:cs="Times New Roman" w:hint="eastAsia"/>
          <w:b/>
          <w:bCs/>
          <w:szCs w:val="32"/>
          <w:lang w:val="zh-CN"/>
        </w:rPr>
        <w:t>控股</w:t>
      </w:r>
      <w:r w:rsidRPr="000569D0">
        <w:rPr>
          <w:rFonts w:ascii="Times New Roman" w:eastAsia="宋体" w:hAnsi="Times New Roman" w:cs="Times New Roman"/>
          <w:b/>
          <w:bCs/>
          <w:szCs w:val="32"/>
          <w:lang w:val="zh-CN"/>
        </w:rPr>
        <w:t>子公司）</w:t>
      </w:r>
      <w:r w:rsidRPr="000569D0">
        <w:rPr>
          <w:rFonts w:ascii="Times New Roman" w:eastAsia="宋体" w:hAnsi="Times New Roman" w:cs="Times New Roman" w:hint="eastAsia"/>
          <w:b/>
          <w:bCs/>
          <w:szCs w:val="32"/>
          <w:lang w:val="zh-CN"/>
        </w:rPr>
        <w:t>情况</w:t>
      </w:r>
    </w:p>
    <w:p w:rsidR="00A83B1A" w:rsidRDefault="00A83B1A" w:rsidP="00A83B1A">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p w:rsid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0"/>
        <w:gridCol w:w="1406"/>
        <w:gridCol w:w="850"/>
        <w:gridCol w:w="2410"/>
        <w:gridCol w:w="1560"/>
        <w:gridCol w:w="1984"/>
      </w:tblGrid>
      <w:tr w:rsidR="00233D01" w:rsidTr="00233D01">
        <w:tc>
          <w:tcPr>
            <w:tcW w:w="742" w:type="pct"/>
            <w:shd w:val="clear" w:color="auto" w:fill="D9D9D9" w:themeFill="background1" w:themeFillShade="D9"/>
            <w:vAlign w:val="center"/>
          </w:tcPr>
          <w:p w:rsidR="00233D01" w:rsidRDefault="00233D01" w:rsidP="00005D98">
            <w:pPr>
              <w:jc w:val="center"/>
              <w:rPr>
                <w:b/>
                <w:sz w:val="22"/>
              </w:rPr>
            </w:pPr>
            <w:r>
              <w:rPr>
                <w:rFonts w:hint="eastAsia"/>
                <w:b/>
                <w:sz w:val="22"/>
              </w:rPr>
              <w:t>姓名</w:t>
            </w:r>
          </w:p>
        </w:tc>
        <w:tc>
          <w:tcPr>
            <w:tcW w:w="729" w:type="pct"/>
            <w:shd w:val="clear" w:color="auto" w:fill="D9D9D9" w:themeFill="background1" w:themeFillShade="D9"/>
            <w:vAlign w:val="center"/>
          </w:tcPr>
          <w:p w:rsidR="00233D01" w:rsidRDefault="00233D01" w:rsidP="00005D98">
            <w:pPr>
              <w:jc w:val="center"/>
              <w:rPr>
                <w:b/>
                <w:sz w:val="22"/>
              </w:rPr>
            </w:pPr>
            <w:r>
              <w:rPr>
                <w:rFonts w:hint="eastAsia"/>
                <w:b/>
                <w:sz w:val="22"/>
              </w:rPr>
              <w:t>变动情况</w:t>
            </w:r>
          </w:p>
        </w:tc>
        <w:tc>
          <w:tcPr>
            <w:tcW w:w="441" w:type="pct"/>
            <w:shd w:val="clear" w:color="auto" w:fill="D9D9D9" w:themeFill="background1" w:themeFillShade="D9"/>
            <w:vAlign w:val="center"/>
          </w:tcPr>
          <w:p w:rsidR="00233D01" w:rsidRDefault="00233D01" w:rsidP="00005D98">
            <w:pPr>
              <w:jc w:val="center"/>
              <w:rPr>
                <w:b/>
                <w:sz w:val="22"/>
              </w:rPr>
            </w:pPr>
            <w:r>
              <w:rPr>
                <w:rFonts w:hint="eastAsia"/>
                <w:b/>
                <w:sz w:val="22"/>
              </w:rPr>
              <w:t>职务</w:t>
            </w:r>
          </w:p>
        </w:tc>
        <w:tc>
          <w:tcPr>
            <w:tcW w:w="1250"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期初持普通股股数</w:t>
            </w:r>
          </w:p>
        </w:tc>
        <w:tc>
          <w:tcPr>
            <w:tcW w:w="80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持股</w:t>
            </w:r>
            <w:r>
              <w:rPr>
                <w:b/>
                <w:sz w:val="22"/>
              </w:rPr>
              <w:t>数量变动</w:t>
            </w:r>
          </w:p>
        </w:tc>
        <w:tc>
          <w:tcPr>
            <w:tcW w:w="102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期末持普通股股数</w:t>
            </w:r>
          </w:p>
        </w:tc>
      </w:tr>
      <w:tr w:rsidR="00233D01" w:rsidTr="00233D01">
        <w:tc>
          <w:tcPr>
            <w:tcW w:w="742" w:type="pct"/>
          </w:tcPr>
          <w:p w:rsidR="00233D01" w:rsidRDefault="00233D01" w:rsidP="00005D98">
            <w:pPr>
              <w:jc w:val="center"/>
              <w:rPr>
                <w:sz w:val="22"/>
              </w:rPr>
            </w:pPr>
          </w:p>
        </w:tc>
        <w:tc>
          <w:tcPr>
            <w:tcW w:w="729" w:type="pct"/>
          </w:tcPr>
          <w:p w:rsidR="00233D01" w:rsidRDefault="00233D01" w:rsidP="00233D01">
            <w:pPr>
              <w:tabs>
                <w:tab w:val="left" w:pos="5140"/>
              </w:tabs>
              <w:rPr>
                <w:sz w:val="22"/>
              </w:rPr>
            </w:pPr>
            <w:r w:rsidRPr="00233D01">
              <w:rPr>
                <w:rFonts w:ascii="宋体" w:hAnsi="宋体" w:hint="eastAsia"/>
                <w:i/>
                <w:color w:val="FF0000"/>
                <w:sz w:val="20"/>
                <w:szCs w:val="21"/>
              </w:rPr>
              <w:t>（新增/离职/无变动</w:t>
            </w:r>
            <w:r w:rsidRPr="00233D01">
              <w:rPr>
                <w:rFonts w:ascii="宋体" w:hAnsi="宋体"/>
                <w:i/>
                <w:color w:val="FF0000"/>
                <w:sz w:val="20"/>
                <w:szCs w:val="21"/>
              </w:rPr>
              <w:t>）</w:t>
            </w: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r>
              <w:rPr>
                <w:rFonts w:hint="eastAsia"/>
                <w:sz w:val="22"/>
              </w:rPr>
              <w:t>（自动添行</w:t>
            </w:r>
            <w:r>
              <w:rPr>
                <w:sz w:val="22"/>
              </w:rPr>
              <w:t>）</w:t>
            </w: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bl>
    <w:p w:rsidR="00A83B1A" w:rsidRPr="000569D0" w:rsidRDefault="004B1BCE" w:rsidP="00A83B1A">
      <w:pPr>
        <w:rPr>
          <w:rFonts w:ascii="Calibri" w:eastAsia="宋体" w:hAnsi="Calibri" w:cs="Times New Roman"/>
          <w:b/>
        </w:rPr>
      </w:pPr>
      <w:r>
        <w:rPr>
          <w:rFonts w:ascii="Calibri" w:eastAsia="宋体" w:hAnsi="Calibri" w:cs="Times New Roman" w:hint="eastAsia"/>
          <w:b/>
        </w:rPr>
        <w:t>核心员工</w:t>
      </w:r>
      <w:r w:rsidR="00A83B1A" w:rsidRPr="000569D0">
        <w:rPr>
          <w:rFonts w:ascii="Calibri" w:eastAsia="宋体" w:hAnsi="Calibri" w:cs="Times New Roman"/>
          <w:b/>
        </w:rPr>
        <w:t>的变动</w:t>
      </w:r>
      <w:r w:rsidR="00233D01">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A83B1A" w:rsidRPr="000569D0" w:rsidTr="00005D98">
        <w:tc>
          <w:tcPr>
            <w:tcW w:w="9639" w:type="dxa"/>
            <w:tcBorders>
              <w:top w:val="single" w:sz="4" w:space="0" w:color="5B9BD5"/>
              <w:left w:val="single" w:sz="4" w:space="0" w:color="5B9BD5"/>
              <w:bottom w:val="single" w:sz="4" w:space="0" w:color="5B9BD5"/>
              <w:right w:val="single" w:sz="4" w:space="0" w:color="5B9BD5"/>
            </w:tcBorders>
          </w:tcPr>
          <w:p w:rsidR="00A83B1A" w:rsidRPr="00233D01" w:rsidRDefault="00A83B1A" w:rsidP="00005D98">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0569D0">
              <w:rPr>
                <w:rFonts w:ascii="宋体" w:hAnsi="宋体" w:hint="eastAsia"/>
                <w:i/>
                <w:color w:val="FF0000"/>
                <w:szCs w:val="21"/>
              </w:rPr>
              <w:t>公司</w:t>
            </w:r>
            <w:r w:rsidRPr="000569D0">
              <w:rPr>
                <w:rFonts w:ascii="宋体" w:hAnsi="宋体"/>
                <w:i/>
                <w:color w:val="FF0000"/>
                <w:szCs w:val="21"/>
              </w:rPr>
              <w:t>应披露</w:t>
            </w:r>
            <w:r w:rsidRPr="000569D0">
              <w:rPr>
                <w:rFonts w:ascii="宋体" w:hAnsi="宋体" w:hint="eastAsia"/>
                <w:i/>
                <w:color w:val="FF0000"/>
                <w:szCs w:val="21"/>
              </w:rPr>
              <w:t>公司及其控股子公司的核心员工的变动情况，并说明变动对公司经营的影响及公司采取的应对措施。</w:t>
            </w:r>
          </w:p>
        </w:tc>
      </w:tr>
    </w:tbl>
    <w:p w:rsidR="0083638B" w:rsidRDefault="0083638B" w:rsidP="0083638B">
      <w:pPr>
        <w:keepNext/>
        <w:keepLines/>
        <w:spacing w:before="100" w:after="100"/>
        <w:outlineLvl w:val="1"/>
        <w:rPr>
          <w:rFonts w:ascii="Calibri Light" w:eastAsia="微软雅黑" w:hAnsi="Calibri Light" w:cs="Times New Roman"/>
          <w:b/>
          <w:bCs/>
          <w:sz w:val="22"/>
          <w:szCs w:val="32"/>
        </w:rPr>
      </w:pPr>
      <w:bookmarkStart w:id="47" w:name="_Toc28124"/>
      <w:bookmarkStart w:id="48" w:name="_Toc11304"/>
      <w:bookmarkStart w:id="49" w:name="_Toc9561"/>
      <w:bookmarkStart w:id="50" w:name="_Toc26572"/>
      <w:bookmarkStart w:id="51" w:name="_Toc3366"/>
      <w:bookmarkStart w:id="52" w:name="_Toc30807"/>
      <w:r>
        <w:rPr>
          <w:rFonts w:ascii="Calibri Light" w:eastAsia="微软雅黑" w:hAnsi="Calibri Light" w:cs="Times New Roman" w:hint="eastAsia"/>
          <w:b/>
          <w:bCs/>
          <w:sz w:val="22"/>
          <w:szCs w:val="32"/>
        </w:rPr>
        <w:t>三</w:t>
      </w:r>
      <w:r w:rsidRPr="003245FE">
        <w:rPr>
          <w:rFonts w:ascii="Calibri Light" w:eastAsia="微软雅黑" w:hAnsi="Calibri Light" w:cs="Times New Roman"/>
          <w:b/>
          <w:bCs/>
          <w:sz w:val="22"/>
          <w:szCs w:val="32"/>
        </w:rPr>
        <w:t>、公司治理</w:t>
      </w:r>
      <w:bookmarkEnd w:id="47"/>
      <w:bookmarkEnd w:id="48"/>
      <w:r w:rsidRPr="003245FE">
        <w:rPr>
          <w:rFonts w:ascii="Calibri Light" w:eastAsia="微软雅黑" w:hAnsi="Calibri Light" w:cs="Times New Roman" w:hint="eastAsia"/>
          <w:b/>
          <w:bCs/>
          <w:sz w:val="22"/>
          <w:szCs w:val="32"/>
        </w:rPr>
        <w:t>及</w:t>
      </w:r>
      <w:r w:rsidRPr="003245FE">
        <w:rPr>
          <w:rFonts w:ascii="Calibri Light" w:eastAsia="微软雅黑" w:hAnsi="Calibri Light" w:cs="Times New Roman"/>
          <w:b/>
          <w:bCs/>
          <w:sz w:val="22"/>
          <w:szCs w:val="32"/>
        </w:rPr>
        <w:t>内部控制</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BA18E8" w:rsidTr="00BA18E8">
        <w:trPr>
          <w:trHeight w:val="188"/>
        </w:trPr>
        <w:tc>
          <w:tcPr>
            <w:tcW w:w="8222" w:type="dxa"/>
            <w:shd w:val="pct10" w:color="auto" w:fill="auto"/>
            <w:vAlign w:val="center"/>
          </w:tcPr>
          <w:p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事项</w:t>
            </w:r>
          </w:p>
        </w:tc>
        <w:tc>
          <w:tcPr>
            <w:tcW w:w="1417" w:type="dxa"/>
            <w:shd w:val="pct10" w:color="auto" w:fill="auto"/>
            <w:vAlign w:val="center"/>
          </w:tcPr>
          <w:p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是或否</w:t>
            </w:r>
          </w:p>
        </w:tc>
      </w:tr>
      <w:tr w:rsidR="00BA18E8" w:rsidTr="00BA18E8">
        <w:trPr>
          <w:trHeight w:val="121"/>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投资机构是否派驻董事</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212"/>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监事会对本年监督事项是否存在异议</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管理层是否引入职业经理人</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报告期</w:t>
            </w:r>
            <w:r>
              <w:rPr>
                <w:rFonts w:ascii="Times New Roman" w:hAnsi="Times New Roman"/>
                <w:color w:val="000000" w:themeColor="text1"/>
                <w:sz w:val="22"/>
              </w:rPr>
              <w:t>内</w:t>
            </w:r>
            <w:r>
              <w:rPr>
                <w:rFonts w:ascii="Times New Roman" w:hAnsi="Times New Roman" w:hint="eastAsia"/>
                <w:color w:val="000000" w:themeColor="text1"/>
                <w:sz w:val="22"/>
              </w:rPr>
              <w:t>是否新增</w:t>
            </w:r>
            <w:r>
              <w:rPr>
                <w:rFonts w:ascii="Times New Roman" w:hAnsi="Times New Roman"/>
                <w:color w:val="000000" w:themeColor="text1"/>
                <w:sz w:val="22"/>
              </w:rPr>
              <w:t>关联方</w:t>
            </w:r>
          </w:p>
        </w:tc>
        <w:tc>
          <w:tcPr>
            <w:tcW w:w="1417" w:type="dxa"/>
          </w:tcPr>
          <w:p w:rsidR="00BA18E8" w:rsidRDefault="00BA18E8" w:rsidP="00EA2B40">
            <w:pPr>
              <w:rPr>
                <w:rFonts w:ascii="Times New Roman" w:hAnsi="Times New Roman"/>
                <w:color w:val="000000" w:themeColor="text1"/>
                <w:sz w:val="22"/>
              </w:rPr>
            </w:pP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3" w:name="_Toc1328"/>
      <w:bookmarkStart w:id="54" w:name="_Toc14513"/>
      <w:r w:rsidRPr="004F3506">
        <w:rPr>
          <w:rFonts w:ascii="Times New Roman" w:eastAsia="宋体" w:hAnsi="Times New Roman" w:cs="Times New Roman" w:hint="eastAsia"/>
          <w:b/>
          <w:bCs/>
          <w:szCs w:val="32"/>
          <w:lang w:val="zh-CN"/>
        </w:rPr>
        <w:t>（一</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公司治理</w:t>
      </w:r>
      <w:bookmarkEnd w:id="53"/>
      <w:bookmarkEnd w:id="54"/>
      <w:r w:rsidRPr="004F3506">
        <w:rPr>
          <w:rFonts w:ascii="Times New Roman" w:eastAsia="宋体" w:hAnsi="Times New Roman" w:cs="Times New Roman" w:hint="eastAsia"/>
          <w:b/>
          <w:bCs/>
          <w:szCs w:val="32"/>
          <w:lang w:val="zh-CN"/>
        </w:rPr>
        <w:t>基本情况</w:t>
      </w:r>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挂牌公司列示公司本年度内建立的各项公司治理制度</w:t>
            </w:r>
            <w:r w:rsidR="004D13F1">
              <w:rPr>
                <w:rFonts w:ascii="宋体" w:eastAsia="宋体" w:hAnsi="宋体" w:cs="Times New Roman" w:hint="eastAsia"/>
                <w:i/>
                <w:color w:val="FF0000"/>
                <w:szCs w:val="21"/>
              </w:rPr>
              <w:t>，</w:t>
            </w:r>
            <w:r w:rsidR="004D13F1" w:rsidRPr="004D13F1">
              <w:rPr>
                <w:rFonts w:ascii="宋体" w:eastAsia="宋体" w:hAnsi="宋体" w:cs="Times New Roman" w:hint="eastAsia"/>
                <w:i/>
                <w:color w:val="FF0000"/>
                <w:szCs w:val="21"/>
              </w:rPr>
              <w:t>董事会应当对公司治理机制是否给所有股东提供</w:t>
            </w:r>
            <w:r w:rsidR="004D13F1" w:rsidRPr="004D13F1">
              <w:rPr>
                <w:rFonts w:ascii="宋体" w:eastAsia="宋体" w:hAnsi="宋体" w:cs="Times New Roman" w:hint="eastAsia"/>
                <w:i/>
                <w:color w:val="FF0000"/>
                <w:szCs w:val="21"/>
              </w:rPr>
              <w:lastRenderedPageBreak/>
              <w:t>合适的保护和平等权利等情况进行评估。</w:t>
            </w: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5" w:name="_Toc1322"/>
      <w:bookmarkStart w:id="56" w:name="_Toc4118"/>
      <w:r w:rsidRPr="004F3506">
        <w:rPr>
          <w:rFonts w:ascii="Times New Roman" w:eastAsia="宋体" w:hAnsi="Times New Roman" w:cs="Times New Roman" w:hint="eastAsia"/>
          <w:b/>
          <w:bCs/>
          <w:szCs w:val="32"/>
          <w:lang w:val="zh-CN"/>
        </w:rPr>
        <w:lastRenderedPageBreak/>
        <w:t>（二）</w:t>
      </w:r>
      <w:bookmarkStart w:id="57" w:name="_Toc26831"/>
      <w:bookmarkStart w:id="58" w:name="_Toc32612"/>
      <w:r w:rsidRPr="004F3506">
        <w:rPr>
          <w:rFonts w:ascii="Times New Roman" w:eastAsia="宋体" w:hAnsi="Times New Roman" w:cs="Times New Roman" w:hint="eastAsia"/>
          <w:b/>
          <w:bCs/>
          <w:szCs w:val="32"/>
          <w:lang w:val="zh-CN"/>
        </w:rPr>
        <w:t>监事</w:t>
      </w:r>
      <w:r w:rsidRPr="004F3506">
        <w:rPr>
          <w:rFonts w:ascii="Times New Roman" w:eastAsia="宋体" w:hAnsi="Times New Roman" w:cs="Times New Roman"/>
          <w:b/>
          <w:bCs/>
          <w:szCs w:val="32"/>
          <w:lang w:val="zh-CN"/>
        </w:rPr>
        <w:t>会</w:t>
      </w:r>
      <w:r w:rsidRPr="004F3506">
        <w:rPr>
          <w:rFonts w:ascii="Times New Roman" w:eastAsia="宋体" w:hAnsi="Times New Roman" w:cs="Times New Roman" w:hint="eastAsia"/>
          <w:b/>
          <w:bCs/>
          <w:szCs w:val="32"/>
          <w:lang w:val="zh-CN"/>
        </w:rPr>
        <w:t>对</w:t>
      </w:r>
      <w:r w:rsidRPr="004F3506">
        <w:rPr>
          <w:rFonts w:ascii="Times New Roman" w:eastAsia="宋体" w:hAnsi="Times New Roman" w:cs="Times New Roman"/>
          <w:b/>
          <w:bCs/>
          <w:szCs w:val="32"/>
          <w:lang w:val="zh-CN"/>
        </w:rPr>
        <w:t>监督事项的意见</w:t>
      </w:r>
      <w:bookmarkEnd w:id="57"/>
      <w:bookmarkEnd w:id="58"/>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75546D" w:rsidRDefault="0083638B" w:rsidP="0083638B">
            <w:pPr>
              <w:tabs>
                <w:tab w:val="left" w:pos="5140"/>
              </w:tabs>
              <w:rPr>
                <w:rFonts w:ascii="宋体" w:eastAsia="宋体" w:hAnsi="宋体" w:cs="Times New Roman"/>
                <w:i/>
                <w:color w:val="00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监事会在本年度内的监督活动中发现挂牌公司存在风险的，公司应当披露监事会就有关风险的简要意见；否则，公司应当披露监事会对本年度内的监督事项无异议。</w:t>
            </w:r>
          </w:p>
        </w:tc>
      </w:tr>
    </w:tbl>
    <w:p w:rsidR="0083638B" w:rsidRPr="0075546D" w:rsidRDefault="0083638B" w:rsidP="0083638B">
      <w:pPr>
        <w:keepNext/>
        <w:keepLines/>
        <w:spacing w:before="100" w:after="100"/>
        <w:outlineLvl w:val="2"/>
        <w:rPr>
          <w:rFonts w:ascii="宋体" w:eastAsia="宋体" w:hAnsi="宋体" w:cs="Times New Roman"/>
          <w:b/>
          <w:color w:val="000000"/>
          <w:szCs w:val="44"/>
        </w:rPr>
      </w:pPr>
      <w:bookmarkStart w:id="59" w:name="_Toc23971"/>
      <w:bookmarkStart w:id="60" w:name="_Toc12351"/>
      <w:r w:rsidRPr="004F3506">
        <w:rPr>
          <w:rFonts w:ascii="Times New Roman" w:eastAsia="宋体" w:hAnsi="Times New Roman" w:cs="Times New Roman" w:hint="eastAsia"/>
          <w:b/>
          <w:bCs/>
          <w:szCs w:val="32"/>
          <w:lang w:val="zh-CN"/>
        </w:rPr>
        <w:t>（三</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公司保持</w:t>
      </w:r>
      <w:r w:rsidRPr="004F3506">
        <w:rPr>
          <w:rFonts w:ascii="Times New Roman" w:eastAsia="宋体" w:hAnsi="Times New Roman" w:cs="Times New Roman"/>
          <w:b/>
          <w:bCs/>
          <w:szCs w:val="32"/>
          <w:lang w:val="zh-CN"/>
        </w:rPr>
        <w:t>独立性、</w:t>
      </w:r>
      <w:r w:rsidRPr="004F3506">
        <w:rPr>
          <w:rFonts w:ascii="Times New Roman" w:eastAsia="宋体" w:hAnsi="Times New Roman" w:cs="Times New Roman" w:hint="eastAsia"/>
          <w:b/>
          <w:bCs/>
          <w:szCs w:val="32"/>
          <w:lang w:val="zh-CN"/>
        </w:rPr>
        <w:t>自主</w:t>
      </w:r>
      <w:r w:rsidRPr="004F3506">
        <w:rPr>
          <w:rFonts w:ascii="Times New Roman" w:eastAsia="宋体" w:hAnsi="Times New Roman" w:cs="Times New Roman"/>
          <w:b/>
          <w:bCs/>
          <w:szCs w:val="32"/>
          <w:lang w:val="zh-CN"/>
        </w:rPr>
        <w:t>经营能力的说明</w:t>
      </w:r>
      <w:bookmarkEnd w:id="59"/>
      <w:bookmarkEnd w:id="60"/>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b/>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rsidR="0083638B" w:rsidRPr="0075546D" w:rsidRDefault="0083638B" w:rsidP="0083638B">
      <w:pPr>
        <w:tabs>
          <w:tab w:val="left" w:pos="5140"/>
        </w:tabs>
        <w:outlineLvl w:val="2"/>
        <w:rPr>
          <w:rFonts w:ascii="宋体" w:eastAsia="宋体" w:hAnsi="宋体" w:cs="Times New Roman"/>
          <w:b/>
          <w:color w:val="000000"/>
          <w:szCs w:val="44"/>
        </w:rPr>
      </w:pPr>
      <w:bookmarkStart w:id="61" w:name="_Toc14079"/>
      <w:bookmarkStart w:id="62" w:name="_Toc26971"/>
      <w:r>
        <w:rPr>
          <w:rFonts w:ascii="宋体" w:eastAsia="宋体" w:hAnsi="宋体" w:cs="Times New Roman" w:hint="eastAsia"/>
          <w:b/>
          <w:color w:val="000000"/>
          <w:szCs w:val="44"/>
        </w:rPr>
        <w:t>（四</w:t>
      </w:r>
      <w:r w:rsidRPr="0075546D">
        <w:rPr>
          <w:rFonts w:ascii="宋体" w:eastAsia="宋体" w:hAnsi="宋体" w:cs="Times New Roman"/>
          <w:b/>
          <w:color w:val="000000"/>
          <w:szCs w:val="44"/>
        </w:rPr>
        <w:t>）</w:t>
      </w:r>
      <w:r w:rsidRPr="0075546D">
        <w:rPr>
          <w:rFonts w:ascii="宋体" w:eastAsia="宋体" w:hAnsi="宋体" w:cs="Times New Roman" w:hint="eastAsia"/>
          <w:b/>
          <w:color w:val="000000"/>
          <w:szCs w:val="44"/>
        </w:rPr>
        <w:t>对</w:t>
      </w:r>
      <w:r w:rsidRPr="0075546D">
        <w:rPr>
          <w:rFonts w:ascii="宋体" w:eastAsia="宋体" w:hAnsi="宋体" w:cs="Times New Roman"/>
          <w:b/>
          <w:color w:val="000000"/>
          <w:szCs w:val="44"/>
        </w:rPr>
        <w:t>重大内部管理制度</w:t>
      </w:r>
      <w:r w:rsidRPr="0075546D">
        <w:rPr>
          <w:rFonts w:ascii="宋体" w:eastAsia="宋体" w:hAnsi="宋体" w:cs="Times New Roman" w:hint="eastAsia"/>
          <w:b/>
          <w:color w:val="000000"/>
          <w:szCs w:val="44"/>
        </w:rPr>
        <w:t>的</w:t>
      </w:r>
      <w:r w:rsidRPr="0075546D">
        <w:rPr>
          <w:rFonts w:ascii="宋体" w:eastAsia="宋体" w:hAnsi="宋体" w:cs="Times New Roman"/>
          <w:b/>
          <w:color w:val="000000"/>
          <w:szCs w:val="44"/>
        </w:rPr>
        <w:t>评价</w:t>
      </w:r>
      <w:bookmarkEnd w:id="61"/>
      <w:bookmarkEnd w:id="62"/>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83638B" w:rsidRPr="003245FE"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应当披露年度报告重大差错责任追究制度的建立与执行情况，披露董事会对有关责任人采取的问责措施及处理结果。</w:t>
            </w:r>
          </w:p>
        </w:tc>
      </w:tr>
    </w:tbl>
    <w:bookmarkEnd w:id="55"/>
    <w:bookmarkEnd w:id="56"/>
    <w:p w:rsidR="00A83B1A" w:rsidRPr="003245FE" w:rsidRDefault="004B1BCE"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A83B1A" w:rsidRPr="003245FE">
        <w:rPr>
          <w:rFonts w:ascii="Calibri Light" w:eastAsia="微软雅黑" w:hAnsi="Calibri Light" w:cs="Times New Roman"/>
          <w:b/>
          <w:bCs/>
          <w:sz w:val="22"/>
          <w:szCs w:val="32"/>
        </w:rPr>
        <w:t>、投资者保护</w:t>
      </w:r>
      <w:bookmarkEnd w:id="49"/>
      <w:bookmarkEnd w:id="50"/>
    </w:p>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（一</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实行累积投票制的</w:t>
      </w:r>
      <w:r w:rsidRPr="001C3D27">
        <w:rPr>
          <w:rFonts w:ascii="Times New Roman" w:eastAsia="宋体" w:hAnsi="Times New Roman" w:cs="Times New Roman"/>
          <w:b/>
          <w:bCs/>
          <w:szCs w:val="32"/>
          <w:lang w:val="zh-CN"/>
        </w:rPr>
        <w:t>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公司股东大会实行累积投票制的，应当披露具体实施情况。</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（二）提供网络投票的情况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Calibri" w:eastAsia="宋体" w:hAnsi="Calibri" w:cs="Times New Roman"/>
                <w:i/>
                <w:color w:val="FF0000"/>
                <w:highlight w:val="yellow"/>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公司股东大会提供</w:t>
            </w:r>
            <w:r w:rsidRPr="0075546D">
              <w:rPr>
                <w:rFonts w:ascii="Calibri" w:eastAsia="宋体" w:hAnsi="Calibri" w:cs="Times New Roman"/>
                <w:i/>
                <w:color w:val="FF0000"/>
              </w:rPr>
              <w:t>网络投票的，</w:t>
            </w:r>
            <w:r w:rsidRPr="0075546D">
              <w:rPr>
                <w:rFonts w:ascii="Calibri" w:eastAsia="宋体" w:hAnsi="Calibri" w:cs="Times New Roman" w:hint="eastAsia"/>
                <w:i/>
                <w:color w:val="FF0000"/>
              </w:rPr>
              <w:t>应当</w:t>
            </w:r>
            <w:r w:rsidRPr="0075546D">
              <w:rPr>
                <w:rFonts w:ascii="Calibri" w:eastAsia="宋体" w:hAnsi="Calibri" w:cs="Times New Roman"/>
                <w:i/>
                <w:color w:val="FF0000"/>
              </w:rPr>
              <w:t>说明</w:t>
            </w:r>
            <w:r w:rsidRPr="0075546D">
              <w:rPr>
                <w:rFonts w:ascii="Calibri" w:eastAsia="宋体" w:hAnsi="Calibri" w:cs="Times New Roman" w:hint="eastAsia"/>
                <w:i/>
                <w:color w:val="FF0000"/>
              </w:rPr>
              <w:t>提供场次</w:t>
            </w:r>
            <w:r w:rsidRPr="0075546D">
              <w:rPr>
                <w:rFonts w:ascii="Calibri" w:eastAsia="宋体" w:hAnsi="Calibri" w:cs="Times New Roman"/>
                <w:i/>
                <w:color w:val="FF0000"/>
              </w:rPr>
              <w:t>，平均</w:t>
            </w:r>
            <w:r w:rsidRPr="0075546D">
              <w:rPr>
                <w:rFonts w:ascii="Calibri" w:eastAsia="宋体" w:hAnsi="Calibri" w:cs="Times New Roman" w:hint="eastAsia"/>
                <w:i/>
                <w:color w:val="FF0000"/>
              </w:rPr>
              <w:t>每场</w:t>
            </w:r>
            <w:r w:rsidRPr="0075546D">
              <w:rPr>
                <w:rFonts w:ascii="Calibri" w:eastAsia="宋体" w:hAnsi="Calibri" w:cs="Times New Roman"/>
                <w:i/>
                <w:color w:val="FF0000"/>
              </w:rPr>
              <w:t>通过网络投票方式表决的股东人数</w:t>
            </w:r>
            <w:r w:rsidRPr="0075546D">
              <w:rPr>
                <w:rFonts w:ascii="Calibri" w:eastAsia="宋体" w:hAnsi="Calibri" w:cs="Times New Roman" w:hint="eastAsia"/>
                <w:i/>
                <w:color w:val="FF0000"/>
              </w:rPr>
              <w:t>等具体</w:t>
            </w:r>
            <w:r w:rsidRPr="0075546D">
              <w:rPr>
                <w:rFonts w:ascii="Calibri" w:eastAsia="宋体" w:hAnsi="Calibri" w:cs="Times New Roman"/>
                <w:i/>
                <w:color w:val="FF0000"/>
              </w:rPr>
              <w:t>实施情况</w:t>
            </w:r>
            <w:r w:rsidRPr="0075546D">
              <w:rPr>
                <w:rFonts w:ascii="Calibri" w:eastAsia="宋体" w:hAnsi="Calibri" w:cs="Times New Roman" w:hint="eastAsia"/>
                <w:i/>
                <w:color w:val="FF0000"/>
              </w:rPr>
              <w:t>。</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（三</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表决权差异安排</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p w:rsidR="00A83B1A" w:rsidRPr="0075546D" w:rsidRDefault="00A83B1A" w:rsidP="00A83B1A">
      <w:pPr>
        <w:jc w:val="right"/>
        <w:rPr>
          <w:rFonts w:ascii="微软雅黑" w:eastAsia="微软雅黑" w:hAnsi="微软雅黑" w:cs="Times New Roman"/>
          <w:b/>
          <w:sz w:val="22"/>
          <w:szCs w:val="44"/>
        </w:rPr>
      </w:pPr>
      <w:r w:rsidRPr="0075546D">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A83B1A" w:rsidRPr="0075546D" w:rsidTr="00005D98">
        <w:trPr>
          <w:trHeight w:val="316"/>
        </w:trPr>
        <w:tc>
          <w:tcPr>
            <w:tcW w:w="3487" w:type="dxa"/>
            <w:shd w:val="clear" w:color="auto" w:fill="D9D9D9"/>
            <w:vAlign w:val="center"/>
          </w:tcPr>
          <w:p w:rsidR="00A83B1A" w:rsidRPr="0075546D" w:rsidRDefault="00A83B1A" w:rsidP="00005D98">
            <w:pPr>
              <w:jc w:val="center"/>
              <w:rPr>
                <w:rFonts w:ascii="宋体" w:eastAsia="宋体" w:hAnsi="宋体" w:cs="Times New Roman"/>
                <w:b/>
                <w:sz w:val="22"/>
              </w:rPr>
            </w:pPr>
            <w:r w:rsidRPr="0075546D">
              <w:rPr>
                <w:rFonts w:ascii="宋体" w:eastAsia="宋体" w:hAnsi="宋体" w:cs="Times New Roman" w:hint="eastAsia"/>
                <w:b/>
                <w:sz w:val="22"/>
              </w:rPr>
              <w:t>特别</w:t>
            </w:r>
            <w:r w:rsidRPr="0075546D">
              <w:rPr>
                <w:rFonts w:ascii="宋体" w:eastAsia="宋体" w:hAnsi="宋体" w:cs="Times New Roman"/>
                <w:b/>
                <w:sz w:val="22"/>
              </w:rPr>
              <w:t>表决权</w:t>
            </w:r>
            <w:r w:rsidRPr="0075546D">
              <w:rPr>
                <w:rFonts w:ascii="宋体" w:eastAsia="宋体" w:hAnsi="宋体" w:cs="Times New Roman" w:hint="eastAsia"/>
                <w:b/>
                <w:sz w:val="22"/>
              </w:rPr>
              <w:t>股东名称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期初持股数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持股变动</w:t>
            </w:r>
          </w:p>
        </w:tc>
        <w:tc>
          <w:tcPr>
            <w:tcW w:w="2098" w:type="dxa"/>
            <w:shd w:val="clear" w:color="auto" w:fill="D9D9D9"/>
            <w:vAlign w:val="center"/>
          </w:tcPr>
          <w:p w:rsidR="00A83B1A" w:rsidRPr="0075546D" w:rsidRDefault="00A83B1A" w:rsidP="00005D98">
            <w:pPr>
              <w:widowControl/>
              <w:jc w:val="center"/>
              <w:rPr>
                <w:rFonts w:ascii="Calibri" w:eastAsia="宋体" w:hAnsi="Calibri" w:cs="Times New Roman"/>
                <w:b/>
                <w:sz w:val="22"/>
              </w:rPr>
            </w:pPr>
            <w:r w:rsidRPr="0075546D">
              <w:rPr>
                <w:rFonts w:ascii="宋体" w:eastAsia="宋体" w:hAnsi="宋体" w:cs="Times New Roman" w:hint="eastAsia"/>
                <w:b/>
                <w:sz w:val="22"/>
              </w:rPr>
              <w:t>期末持股数</w:t>
            </w: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04"/>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r w:rsidRPr="0075546D">
              <w:rPr>
                <w:rFonts w:ascii="Calibri" w:eastAsia="宋体" w:hAnsi="Calibri" w:cs="Times New Roman" w:hint="eastAsia"/>
                <w:sz w:val="22"/>
              </w:rPr>
              <w:t>（自动添行</w:t>
            </w:r>
            <w:r w:rsidRPr="0075546D">
              <w:rPr>
                <w:rFonts w:ascii="Calibri" w:eastAsia="宋体" w:hAnsi="Calibri" w:cs="Times New Roman"/>
                <w:sz w:val="22"/>
              </w:rPr>
              <w:t>）</w:t>
            </w: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bl>
    <w:p w:rsidR="004B1BCE" w:rsidRPr="000569D0" w:rsidRDefault="004B1BCE" w:rsidP="004B1BCE">
      <w:pPr>
        <w:rPr>
          <w:rFonts w:ascii="Calibri" w:eastAsia="宋体" w:hAnsi="Calibri" w:cs="Times New Roman"/>
          <w:b/>
        </w:rPr>
      </w:pPr>
      <w:r w:rsidRPr="004B1BCE">
        <w:rPr>
          <w:rFonts w:ascii="Calibri" w:eastAsia="宋体" w:hAnsi="Calibri" w:cs="Times New Roman" w:hint="eastAsia"/>
          <w:b/>
        </w:rPr>
        <w:t>表决权差异安排</w:t>
      </w:r>
      <w:r>
        <w:rPr>
          <w:rFonts w:ascii="Calibri" w:eastAsia="宋体" w:hAnsi="Calibri" w:cs="Times New Roman" w:hint="eastAsia"/>
          <w:b/>
        </w:rPr>
        <w:t>的</w:t>
      </w:r>
      <w:r w:rsidRPr="004B1BCE">
        <w:rPr>
          <w:rFonts w:ascii="Calibri" w:eastAsia="宋体" w:hAnsi="Calibri" w:cs="Times New Roman" w:hint="eastAsia"/>
          <w:b/>
        </w:rPr>
        <w:t>实施情况</w:t>
      </w:r>
    </w:p>
    <w:tbl>
      <w:tblPr>
        <w:tblStyle w:val="131"/>
        <w:tblW w:w="9781" w:type="dxa"/>
        <w:tblInd w:w="-572" w:type="dxa"/>
        <w:tblLook w:val="04A0" w:firstRow="1" w:lastRow="0" w:firstColumn="1" w:lastColumn="0" w:noHBand="0" w:noVBand="1"/>
      </w:tblPr>
      <w:tblGrid>
        <w:gridCol w:w="9781"/>
      </w:tblGrid>
      <w:tr w:rsidR="004B1BCE" w:rsidRPr="000569D0" w:rsidTr="004B1BCE">
        <w:tc>
          <w:tcPr>
            <w:tcW w:w="9781" w:type="dxa"/>
            <w:tcBorders>
              <w:top w:val="single" w:sz="4" w:space="0" w:color="5B9BD5"/>
              <w:left w:val="single" w:sz="4" w:space="0" w:color="5B9BD5"/>
              <w:bottom w:val="single" w:sz="4" w:space="0" w:color="5B9BD5"/>
              <w:right w:val="single" w:sz="4" w:space="0" w:color="5B9BD5"/>
            </w:tcBorders>
          </w:tcPr>
          <w:p w:rsidR="004B1BCE" w:rsidRPr="00233D01" w:rsidRDefault="004B1BCE" w:rsidP="004B1BCE">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4B1BCE">
              <w:rPr>
                <w:rFonts w:ascii="宋体" w:hAnsi="宋体" w:hint="eastAsia"/>
                <w:i/>
                <w:color w:val="FF0000"/>
                <w:szCs w:val="21"/>
              </w:rPr>
              <w:t>公司存在特别表决权股份的，应当披露相关投资者合法权益保护措施的实施情况。</w:t>
            </w:r>
          </w:p>
        </w:tc>
      </w:tr>
    </w:tbl>
    <w:p w:rsidR="00A83B1A" w:rsidRDefault="00A83B1A" w:rsidP="0075546D">
      <w:pPr>
        <w:tabs>
          <w:tab w:val="left" w:pos="5140"/>
        </w:tabs>
        <w:jc w:val="center"/>
        <w:outlineLvl w:val="0"/>
        <w:rPr>
          <w:rFonts w:ascii="Calibri" w:eastAsia="宋体" w:hAnsi="Calibri" w:cs="Times New Roman"/>
        </w:rPr>
      </w:pPr>
      <w:r>
        <w:rPr>
          <w:rFonts w:ascii="Calibri" w:eastAsia="宋体" w:hAnsi="Calibri" w:cs="Times New Roman"/>
        </w:rPr>
        <w:br w:type="page"/>
      </w:r>
    </w:p>
    <w:p w:rsidR="0075546D" w:rsidRPr="004B1BCE" w:rsidRDefault="004B1BCE" w:rsidP="004B1BCE">
      <w:pPr>
        <w:pStyle w:val="1"/>
        <w:spacing w:before="100" w:after="100" w:line="240" w:lineRule="auto"/>
        <w:jc w:val="center"/>
        <w:rPr>
          <w:rFonts w:eastAsia="黑体"/>
          <w:sz w:val="36"/>
        </w:rPr>
      </w:pPr>
      <w:r>
        <w:rPr>
          <w:rFonts w:eastAsia="黑体" w:hint="eastAsia"/>
          <w:sz w:val="36"/>
        </w:rPr>
        <w:lastRenderedPageBreak/>
        <w:t>第</w:t>
      </w:r>
      <w:r w:rsidR="004D13F1">
        <w:rPr>
          <w:rFonts w:eastAsia="黑体" w:hint="eastAsia"/>
          <w:sz w:val="36"/>
        </w:rPr>
        <w:t>六</w:t>
      </w:r>
      <w:r w:rsidR="0075546D" w:rsidRPr="004B1BCE">
        <w:rPr>
          <w:rFonts w:eastAsia="黑体" w:hint="eastAsia"/>
          <w:sz w:val="36"/>
        </w:rPr>
        <w:t>节</w:t>
      </w:r>
      <w:r w:rsidR="0075546D" w:rsidRPr="004B1BCE">
        <w:rPr>
          <w:rFonts w:eastAsia="黑体"/>
          <w:sz w:val="36"/>
        </w:rPr>
        <w:t xml:space="preserve"> </w:t>
      </w:r>
      <w:r w:rsidR="0075546D" w:rsidRPr="004B1BCE">
        <w:rPr>
          <w:rFonts w:eastAsia="黑体" w:hint="eastAsia"/>
          <w:sz w:val="36"/>
        </w:rPr>
        <w:t>财务会计报告</w:t>
      </w:r>
      <w:bookmarkEnd w:id="51"/>
      <w:bookmarkEnd w:id="52"/>
    </w:p>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3" w:name="_Toc23015"/>
      <w:bookmarkStart w:id="64" w:name="_Toc24970"/>
      <w:r>
        <w:rPr>
          <w:rFonts w:ascii="Calibri Light" w:eastAsia="微软雅黑" w:hAnsi="Calibri Light" w:cs="Times New Roman" w:hint="eastAsia"/>
          <w:b/>
          <w:bCs/>
          <w:sz w:val="22"/>
          <w:szCs w:val="32"/>
        </w:rPr>
        <w:t>一</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审计报告</w:t>
      </w:r>
      <w:bookmarkEnd w:id="63"/>
      <w:bookmarkEnd w:id="64"/>
    </w:p>
    <w:tbl>
      <w:tblPr>
        <w:tblStyle w:val="afa"/>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是否审计</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下拉选项（单选）：</w:t>
            </w:r>
            <w:r w:rsidRPr="0075546D">
              <w:rPr>
                <w:rFonts w:ascii="宋体" w:eastAsia="宋体" w:hAnsi="宋体" w:cs="Times New Roman"/>
                <w:color w:val="FF0000"/>
                <w:sz w:val="22"/>
              </w:rPr>
              <w:t>是、否</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审计意见</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单选）:</w:t>
            </w:r>
            <w:r w:rsidRPr="0075546D">
              <w:rPr>
                <w:rFonts w:ascii="Calibri" w:eastAsia="宋体" w:hAnsi="Calibri" w:cs="Times New Roman" w:hint="eastAsia"/>
                <w:color w:val="FF0000"/>
              </w:rPr>
              <w:t>无保留意见、</w:t>
            </w:r>
            <w:r w:rsidRPr="0075546D">
              <w:rPr>
                <w:rFonts w:ascii="宋体" w:eastAsia="宋体" w:hAnsi="宋体" w:cs="Times New Roman" w:hint="eastAsia"/>
                <w:color w:val="FF0000"/>
                <w:sz w:val="22"/>
              </w:rPr>
              <w:t>保留意见、否定意见、无法表示意见</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审计报告中的特别段落</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选项（多选）：</w:t>
            </w:r>
            <w:r w:rsidRPr="0075546D">
              <w:rPr>
                <w:rFonts w:ascii="宋体" w:eastAsia="宋体" w:hAnsi="宋体" w:cs="Times New Roman" w:hint="eastAsia"/>
                <w:color w:val="FF0000"/>
                <w:sz w:val="22"/>
              </w:rPr>
              <w:t>无、强调</w:t>
            </w:r>
            <w:r w:rsidRPr="0075546D">
              <w:rPr>
                <w:rFonts w:ascii="宋体" w:eastAsia="宋体" w:hAnsi="宋体" w:cs="Times New Roman"/>
                <w:color w:val="FF0000"/>
                <w:sz w:val="22"/>
              </w:rPr>
              <w:t>事项段、其他</w:t>
            </w:r>
            <w:r w:rsidRPr="0075546D">
              <w:rPr>
                <w:rFonts w:ascii="宋体" w:eastAsia="宋体" w:hAnsi="宋体" w:cs="Times New Roman" w:hint="eastAsia"/>
                <w:color w:val="FF0000"/>
                <w:sz w:val="22"/>
              </w:rPr>
              <w:t>事项段</w:t>
            </w:r>
            <w:r w:rsidRPr="0075546D">
              <w:rPr>
                <w:rFonts w:ascii="宋体" w:eastAsia="宋体" w:hAnsi="宋体" w:cs="Times New Roman"/>
                <w:color w:val="FF0000"/>
                <w:sz w:val="22"/>
              </w:rPr>
              <w:t>、持续经营重大不确定</w:t>
            </w:r>
            <w:r w:rsidRPr="0075546D">
              <w:rPr>
                <w:rFonts w:ascii="宋体" w:eastAsia="宋体" w:hAnsi="宋体" w:cs="Times New Roman" w:hint="eastAsia"/>
                <w:color w:val="FF0000"/>
                <w:sz w:val="22"/>
              </w:rPr>
              <w:t>性</w:t>
            </w:r>
            <w:r w:rsidRPr="0075546D">
              <w:rPr>
                <w:rFonts w:ascii="宋体" w:eastAsia="宋体" w:hAnsi="宋体" w:cs="Times New Roman"/>
                <w:color w:val="FF0000"/>
                <w:sz w:val="22"/>
              </w:rPr>
              <w:t xml:space="preserve">段落、其他信息段落中包含其他信息存在未更正重大错报说明 </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审计报告编号</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机构名称</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（请填写</w:t>
            </w:r>
            <w:r w:rsidRPr="0075546D">
              <w:rPr>
                <w:rFonts w:ascii="宋体" w:eastAsia="宋体" w:hAnsi="宋体" w:cs="Times New Roman"/>
                <w:color w:val="FF0000"/>
                <w:sz w:val="22"/>
              </w:rPr>
              <w:t>会计师事务所全称。</w:t>
            </w:r>
            <w:r w:rsidRPr="0075546D">
              <w:rPr>
                <w:rFonts w:ascii="宋体" w:eastAsia="宋体" w:hAnsi="宋体" w:cs="Times New Roman" w:hint="eastAsia"/>
                <w:color w:val="FF0000"/>
                <w:sz w:val="22"/>
              </w:rPr>
              <w:t>填写</w:t>
            </w:r>
            <w:r w:rsidRPr="0075546D">
              <w:rPr>
                <w:rFonts w:ascii="宋体" w:eastAsia="宋体" w:hAnsi="宋体" w:cs="Times New Roman"/>
                <w:color w:val="FF0000"/>
                <w:sz w:val="22"/>
              </w:rPr>
              <w:t>示例：</w:t>
            </w:r>
            <w:r w:rsidRPr="0075546D">
              <w:rPr>
                <w:rFonts w:ascii="宋体" w:eastAsia="宋体" w:hAnsi="宋体" w:cs="Times New Roman" w:hint="eastAsia"/>
                <w:color w:val="FF0000"/>
                <w:sz w:val="22"/>
              </w:rPr>
              <w:t>立信会计师事务所（特殊普通</w:t>
            </w:r>
            <w:r w:rsidRPr="0075546D">
              <w:rPr>
                <w:rFonts w:ascii="宋体" w:eastAsia="宋体" w:hAnsi="宋体" w:cs="Times New Roman"/>
                <w:color w:val="FF0000"/>
                <w:sz w:val="22"/>
              </w:rPr>
              <w:t>合伙</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机构地址</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Times New Roman" w:eastAsia="宋体" w:hAnsi="Times New Roman" w:cs="Times New Roman" w:hint="eastAsia"/>
                <w:color w:val="FF0000"/>
                <w:sz w:val="22"/>
                <w:szCs w:val="21"/>
              </w:rPr>
              <w:t>（填写</w:t>
            </w:r>
            <w:r w:rsidRPr="0075546D">
              <w:rPr>
                <w:rFonts w:ascii="Times New Roman" w:eastAsia="宋体" w:hAnsi="Times New Roman" w:cs="Times New Roman"/>
                <w:color w:val="FF0000"/>
                <w:sz w:val="22"/>
                <w:szCs w:val="21"/>
              </w:rPr>
              <w:t>示例：</w:t>
            </w:r>
            <w:r w:rsidRPr="0075546D">
              <w:rPr>
                <w:rFonts w:ascii="Times New Roman" w:eastAsia="宋体" w:hAnsi="Times New Roman" w:cs="Times New Roman" w:hint="eastAsia"/>
                <w:color w:val="FF0000"/>
                <w:sz w:val="22"/>
                <w:szCs w:val="21"/>
              </w:rPr>
              <w:t>北京市西城区金融街街道广宁伯街</w:t>
            </w:r>
            <w:r w:rsidRPr="0075546D">
              <w:rPr>
                <w:rFonts w:ascii="Times New Roman" w:eastAsia="宋体" w:hAnsi="Times New Roman" w:cs="Times New Roman" w:hint="eastAsia"/>
                <w:color w:val="FF0000"/>
                <w:sz w:val="22"/>
                <w:szCs w:val="21"/>
              </w:rPr>
              <w:t>1</w:t>
            </w:r>
            <w:r w:rsidRPr="0075546D">
              <w:rPr>
                <w:rFonts w:ascii="Times New Roman" w:eastAsia="宋体" w:hAnsi="Times New Roman" w:cs="Times New Roman" w:hint="eastAsia"/>
                <w:color w:val="FF0000"/>
                <w:sz w:val="22"/>
                <w:szCs w:val="21"/>
              </w:rPr>
              <w:t>号）</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报告日期</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r>
      <w:tr w:rsidR="0075546D" w:rsidRPr="0075546D" w:rsidTr="0075546D">
        <w:trPr>
          <w:trHeight w:val="331"/>
        </w:trPr>
        <w:tc>
          <w:tcPr>
            <w:tcW w:w="2977" w:type="dxa"/>
            <w:vMerge w:val="restart"/>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签字注册会计师</w:t>
            </w:r>
            <w:r w:rsidRPr="0075546D">
              <w:rPr>
                <w:rFonts w:ascii="宋体" w:eastAsia="宋体" w:hAnsi="宋体" w:cs="Times New Roman"/>
                <w:color w:val="000000"/>
                <w:sz w:val="22"/>
              </w:rPr>
              <w:t>姓名及连续签字年限</w:t>
            </w:r>
          </w:p>
        </w:tc>
        <w:tc>
          <w:tcPr>
            <w:tcW w:w="1665" w:type="dxa"/>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FF0000"/>
                <w:sz w:val="22"/>
              </w:rPr>
              <w:t>（姓名1</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（姓名2</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（姓名3</w:t>
            </w:r>
            <w:r w:rsidRPr="0075546D">
              <w:rPr>
                <w:rFonts w:ascii="宋体" w:eastAsia="宋体" w:hAnsi="宋体" w:cs="Times New Roman"/>
                <w:color w:val="FF0000"/>
                <w:sz w:val="22"/>
              </w:rPr>
              <w:t>）</w:t>
            </w:r>
          </w:p>
        </w:tc>
        <w:tc>
          <w:tcPr>
            <w:tcW w:w="1668"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（姓名4</w:t>
            </w:r>
            <w:r w:rsidRPr="0075546D">
              <w:rPr>
                <w:rFonts w:ascii="宋体" w:eastAsia="宋体" w:hAnsi="宋体" w:cs="Times New Roman"/>
                <w:color w:val="FF0000"/>
                <w:sz w:val="22"/>
              </w:rPr>
              <w:t>）</w:t>
            </w:r>
          </w:p>
        </w:tc>
      </w:tr>
      <w:tr w:rsidR="0075546D" w:rsidRPr="0075546D" w:rsidTr="0075546D">
        <w:trPr>
          <w:trHeight w:val="307"/>
        </w:trPr>
        <w:tc>
          <w:tcPr>
            <w:tcW w:w="2977" w:type="dxa"/>
            <w:vMerge/>
          </w:tcPr>
          <w:p w:rsidR="0075546D" w:rsidRPr="0075546D" w:rsidRDefault="0075546D" w:rsidP="0075546D">
            <w:pPr>
              <w:tabs>
                <w:tab w:val="left" w:pos="5140"/>
              </w:tabs>
              <w:rPr>
                <w:rFonts w:ascii="Calibri" w:eastAsia="宋体" w:hAnsi="Calibri" w:cs="Times New Roman"/>
              </w:rPr>
            </w:pP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8" w:type="dxa"/>
          </w:tcPr>
          <w:p w:rsidR="0075546D" w:rsidRPr="0075546D" w:rsidRDefault="0075546D" w:rsidP="0075546D">
            <w:pPr>
              <w:tabs>
                <w:tab w:val="left" w:pos="5140"/>
              </w:tabs>
              <w:rPr>
                <w:rFonts w:ascii="宋体" w:eastAsia="宋体" w:hAnsi="宋体" w:cs="Times New Roman"/>
                <w:color w:val="FF0000"/>
                <w:sz w:val="22"/>
              </w:rPr>
            </w:pPr>
            <w:r w:rsidRPr="0075546D">
              <w:rPr>
                <w:rFonts w:ascii="Calibri" w:eastAsia="宋体" w:hAnsi="Calibri" w:cs="Times New Roman" w:hint="eastAsia"/>
              </w:rPr>
              <w:t>（）年</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会计师事务所是否变更</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事务所连续服务年限</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事务所审计报酬</w:t>
            </w:r>
            <w:r w:rsidRPr="0075546D">
              <w:rPr>
                <w:rFonts w:ascii="宋体" w:eastAsia="宋体" w:hAnsi="宋体" w:cs="Times New Roman" w:hint="eastAsia"/>
                <w:color w:val="000000"/>
                <w:sz w:val="22"/>
              </w:rPr>
              <w:t>（万元）</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5546D">
        <w:trPr>
          <w:trHeight w:val="956"/>
        </w:trPr>
        <w:tc>
          <w:tcPr>
            <w:tcW w:w="9640" w:type="dxa"/>
            <w:gridSpan w:val="5"/>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审计报告正文</w:t>
            </w:r>
            <w:r w:rsidRPr="0075546D">
              <w:rPr>
                <w:rFonts w:ascii="宋体" w:eastAsia="宋体" w:hAnsi="宋体" w:cs="Times New Roman"/>
                <w:color w:val="000000"/>
                <w:sz w:val="22"/>
              </w:rPr>
              <w:t>：</w:t>
            </w:r>
            <w:r w:rsidRPr="0075546D">
              <w:rPr>
                <w:rFonts w:ascii="Calibri" w:eastAsia="宋体" w:hAnsi="Calibri" w:cs="Times New Roman" w:hint="eastAsia"/>
                <w:color w:val="FF0000"/>
              </w:rPr>
              <w:t>请粘贴审计报告正文</w:t>
            </w:r>
          </w:p>
          <w:p w:rsidR="0075546D" w:rsidRPr="003562AB" w:rsidRDefault="0075546D" w:rsidP="0075546D">
            <w:pPr>
              <w:tabs>
                <w:tab w:val="left" w:pos="5140"/>
              </w:tabs>
              <w:rPr>
                <w:rFonts w:ascii="宋体" w:eastAsia="宋体" w:hAnsi="宋体" w:cs="Times New Roman"/>
                <w:color w:val="FF0000"/>
                <w:sz w:val="22"/>
              </w:rPr>
            </w:pPr>
            <w:r w:rsidRPr="0075546D">
              <w:rPr>
                <w:rFonts w:ascii="宋体" w:eastAsia="宋体" w:hAnsi="宋体" w:cs="Times New Roman" w:hint="eastAsia"/>
                <w:i/>
                <w:iCs/>
                <w:color w:val="FF0000"/>
                <w:sz w:val="22"/>
              </w:rPr>
              <w:t>注：创新层挂牌公司根据《财政部关于印发</w:t>
            </w:r>
            <w:r w:rsidRPr="0075546D">
              <w:rPr>
                <w:rFonts w:ascii="宋体" w:eastAsia="宋体" w:hAnsi="宋体" w:cs="Times New Roman"/>
                <w:i/>
                <w:iCs/>
                <w:color w:val="FF0000"/>
                <w:sz w:val="22"/>
              </w:rPr>
              <w:t>&lt;中国注册会计师审计准则第1504号——在审计报告中沟通关键审计事项&gt;等12项准则的通知》（财会[2016]24号）相关要求，执行沟通关键审计事项、提供独立性声明等要求。</w:t>
            </w:r>
          </w:p>
        </w:tc>
      </w:tr>
    </w:tbl>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5" w:name="_Toc13862"/>
      <w:bookmarkStart w:id="66" w:name="_Toc29146"/>
      <w:bookmarkStart w:id="67" w:name="_Toc247371786"/>
      <w:bookmarkStart w:id="68" w:name="_Toc247094011"/>
      <w:bookmarkStart w:id="69" w:name="_Toc369159472"/>
      <w:bookmarkStart w:id="70" w:name="_Toc241636382"/>
      <w:r>
        <w:rPr>
          <w:rFonts w:ascii="Calibri Light" w:eastAsia="微软雅黑" w:hAnsi="Calibri Light" w:cs="Times New Roman" w:hint="eastAsia"/>
          <w:b/>
          <w:bCs/>
          <w:sz w:val="22"/>
          <w:szCs w:val="32"/>
        </w:rPr>
        <w:t>二</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财务报表</w:t>
      </w:r>
      <w:bookmarkEnd w:id="65"/>
      <w:bookmarkEnd w:id="66"/>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1" w:name="_Toc8339"/>
      <w:bookmarkStart w:id="72" w:name="_Toc27363"/>
      <w:r w:rsidRPr="001C3D27">
        <w:rPr>
          <w:rFonts w:ascii="Times New Roman" w:eastAsia="宋体" w:hAnsi="Times New Roman" w:cs="Times New Roman" w:hint="eastAsia"/>
          <w:b/>
          <w:bCs/>
          <w:szCs w:val="32"/>
          <w:lang w:val="zh-CN"/>
        </w:rPr>
        <w:t>（一）合并资产负债表</w:t>
      </w:r>
      <w:bookmarkEnd w:id="71"/>
      <w:bookmarkEnd w:id="72"/>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9"/>
        <w:gridCol w:w="1845"/>
        <w:gridCol w:w="2553"/>
        <w:gridCol w:w="2271"/>
      </w:tblGrid>
      <w:tr w:rsidR="0075546D" w:rsidRPr="0075546D" w:rsidTr="0075546D">
        <w:tc>
          <w:tcPr>
            <w:tcW w:w="1544" w:type="pct"/>
            <w:tcBorders>
              <w:bottom w:val="single" w:sz="4" w:space="0" w:color="5B9BD5"/>
            </w:tcBorders>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56"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323" w:type="pct"/>
            <w:shd w:val="pct10" w:color="auto" w:fill="FFFFFF"/>
          </w:tcPr>
          <w:p w:rsidR="0075546D" w:rsidRPr="0083638B" w:rsidRDefault="00CA1118" w:rsidP="00CA1118">
            <w:pPr>
              <w:jc w:val="center"/>
              <w:rPr>
                <w:rFonts w:ascii="宋体" w:eastAsia="宋体" w:hAnsi="宋体" w:cs="宋体"/>
                <w:b/>
                <w:sz w:val="18"/>
                <w:szCs w:val="18"/>
              </w:rPr>
            </w:pPr>
            <w:r>
              <w:rPr>
                <w:rFonts w:ascii="宋体" w:eastAsia="宋体" w:hAnsi="宋体" w:cs="Times New Roman" w:hint="eastAsia"/>
                <w:b/>
                <w:sz w:val="18"/>
                <w:szCs w:val="18"/>
              </w:rPr>
              <w:t>2023年</w:t>
            </w:r>
            <w:r w:rsidR="0075546D" w:rsidRPr="0083638B">
              <w:rPr>
                <w:rFonts w:ascii="宋体" w:eastAsia="宋体" w:hAnsi="宋体" w:cs="Times New Roman"/>
                <w:b/>
                <w:sz w:val="18"/>
                <w:szCs w:val="18"/>
              </w:rPr>
              <w:t>12月31日</w:t>
            </w:r>
          </w:p>
        </w:tc>
        <w:tc>
          <w:tcPr>
            <w:tcW w:w="1177" w:type="pct"/>
            <w:shd w:val="pct10" w:color="auto" w:fill="FFFFFF"/>
          </w:tcPr>
          <w:p w:rsidR="0075546D" w:rsidRPr="0083638B" w:rsidRDefault="00CA1118" w:rsidP="00CA1118">
            <w:pPr>
              <w:jc w:val="center"/>
              <w:rPr>
                <w:rFonts w:ascii="宋体" w:eastAsia="宋体" w:hAnsi="宋体" w:cs="宋体"/>
                <w:b/>
                <w:sz w:val="18"/>
                <w:szCs w:val="18"/>
              </w:rPr>
            </w:pPr>
            <w:r>
              <w:rPr>
                <w:rFonts w:ascii="宋体" w:eastAsia="宋体" w:hAnsi="宋体" w:cs="Times New Roman"/>
                <w:b/>
                <w:sz w:val="18"/>
                <w:szCs w:val="18"/>
              </w:rPr>
              <w:t>2022年</w:t>
            </w:r>
            <w:r w:rsidR="0075546D" w:rsidRPr="0083638B">
              <w:rPr>
                <w:rFonts w:ascii="宋体" w:eastAsia="宋体" w:hAnsi="宋体" w:cs="Times New Roman" w:hint="eastAsia"/>
                <w:b/>
                <w:sz w:val="18"/>
                <w:szCs w:val="18"/>
              </w:rPr>
              <w:t>12月31日</w:t>
            </w: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b/>
                <w:sz w:val="18"/>
                <w:szCs w:val="21"/>
              </w:rPr>
              <w:t>资产：</w:t>
            </w:r>
          </w:p>
        </w:tc>
        <w:tc>
          <w:tcPr>
            <w:tcW w:w="956" w:type="pct"/>
            <w:shd w:val="clear" w:color="auto" w:fill="auto"/>
          </w:tcPr>
          <w:p w:rsidR="005D3024" w:rsidRPr="0075546D" w:rsidRDefault="005D3024" w:rsidP="005D3024">
            <w:pPr>
              <w:widowControl/>
              <w:tabs>
                <w:tab w:val="left" w:pos="1380"/>
              </w:tabs>
              <w:jc w:val="right"/>
              <w:rPr>
                <w:rFonts w:ascii="宋体" w:eastAsia="宋体" w:hAnsi="宋体" w:cs="宋体"/>
                <w:kern w:val="0"/>
                <w:sz w:val="18"/>
                <w:szCs w:val="18"/>
              </w:rPr>
            </w:pPr>
            <w:r w:rsidRPr="0075546D">
              <w:rPr>
                <w:rFonts w:ascii="宋体" w:eastAsia="宋体" w:hAnsi="宋体" w:cs="宋体"/>
                <w:kern w:val="0"/>
                <w:sz w:val="18"/>
                <w:szCs w:val="18"/>
              </w:rPr>
              <w:tab/>
            </w: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货币资金</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拆出资金</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衍生金融资产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应收</w:t>
            </w:r>
            <w:r>
              <w:rPr>
                <w:rFonts w:asciiTheme="minorEastAsia" w:hAnsiTheme="minorEastAsia"/>
                <w:sz w:val="18"/>
                <w:szCs w:val="21"/>
              </w:rPr>
              <w:t>款项</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200" w:firstLine="360"/>
              <w:rPr>
                <w:rFonts w:ascii="宋体" w:eastAsia="宋体" w:hAnsi="宋体" w:cs="Times New Roman"/>
                <w:sz w:val="18"/>
                <w:szCs w:val="18"/>
              </w:rPr>
            </w:pPr>
            <w:r>
              <w:rPr>
                <w:rFonts w:asciiTheme="minorEastAsia" w:hAnsiTheme="minorEastAsia" w:hint="eastAsia"/>
                <w:sz w:val="18"/>
                <w:szCs w:val="21"/>
              </w:rPr>
              <w:t>其中</w:t>
            </w:r>
            <w:r>
              <w:rPr>
                <w:rFonts w:asciiTheme="minorEastAsia" w:hAnsiTheme="minorEastAsia"/>
                <w:sz w:val="18"/>
                <w:szCs w:val="21"/>
              </w:rPr>
              <w:t>：应收利息</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5D3024">
            <w:pPr>
              <w:rPr>
                <w:rFonts w:ascii="Calibri" w:eastAsia="宋体" w:hAnsi="Calibri" w:cs="Times New Roman"/>
                <w:sz w:val="18"/>
                <w:szCs w:val="18"/>
              </w:rPr>
            </w:pPr>
            <w:r>
              <w:rPr>
                <w:rFonts w:asciiTheme="minorEastAsia" w:hAnsiTheme="minorEastAsia" w:hint="eastAsia"/>
                <w:sz w:val="18"/>
                <w:szCs w:val="21"/>
              </w:rPr>
              <w:t>合同</w:t>
            </w:r>
            <w:r>
              <w:rPr>
                <w:rFonts w:asciiTheme="minorEastAsia" w:hAnsiTheme="minorEastAsia"/>
                <w:sz w:val="18"/>
                <w:szCs w:val="21"/>
              </w:rPr>
              <w:t>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买</w:t>
            </w:r>
            <w:r>
              <w:rPr>
                <w:rFonts w:asciiTheme="minorEastAsia" w:hAnsiTheme="minorEastAsia"/>
                <w:sz w:val="18"/>
                <w:szCs w:val="21"/>
              </w:rPr>
              <w:t>入返售</w:t>
            </w:r>
            <w:r>
              <w:rPr>
                <w:rFonts w:asciiTheme="minorEastAsia" w:hAnsiTheme="minorEastAsia" w:hint="eastAsia"/>
                <w:sz w:val="18"/>
                <w:szCs w:val="21"/>
              </w:rPr>
              <w:t>金</w:t>
            </w:r>
            <w:r>
              <w:rPr>
                <w:rFonts w:asciiTheme="minorEastAsia" w:hAnsiTheme="minorEastAsia"/>
                <w:sz w:val="18"/>
                <w:szCs w:val="21"/>
              </w:rPr>
              <w:t>融资产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5D3024">
            <w:pPr>
              <w:rPr>
                <w:rFonts w:ascii="Calibri" w:eastAsia="宋体" w:hAnsi="Calibri" w:cs="Times New Roman"/>
                <w:sz w:val="18"/>
                <w:szCs w:val="18"/>
              </w:rPr>
            </w:pPr>
            <w:r>
              <w:rPr>
                <w:rFonts w:asciiTheme="minorEastAsia" w:hAnsiTheme="minorEastAsia" w:hint="eastAsia"/>
                <w:sz w:val="18"/>
                <w:szCs w:val="21"/>
              </w:rPr>
              <w:t>预付款项</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其他应收款</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代理业务</w:t>
            </w:r>
            <w:r>
              <w:rPr>
                <w:rFonts w:asciiTheme="minorEastAsia" w:hAnsiTheme="minorEastAsia"/>
                <w:sz w:val="18"/>
                <w:szCs w:val="21"/>
              </w:rPr>
              <w:t>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持有待售资产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发放贷款及垫款</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lastRenderedPageBreak/>
              <w:t>金融</w:t>
            </w:r>
            <w:r>
              <w:rPr>
                <w:rFonts w:asciiTheme="minorEastAsia" w:hAnsiTheme="minorEastAsia"/>
                <w:sz w:val="18"/>
                <w:szCs w:val="21"/>
              </w:rPr>
              <w:t>投资：</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A02B8B">
            <w:pPr>
              <w:ind w:firstLineChars="200" w:firstLine="360"/>
              <w:rPr>
                <w:rFonts w:ascii="宋体" w:eastAsia="宋体" w:hAnsi="宋体" w:cs="Times New Roman"/>
                <w:sz w:val="18"/>
                <w:szCs w:val="18"/>
              </w:rPr>
            </w:pPr>
            <w:r>
              <w:rPr>
                <w:rFonts w:asciiTheme="minorEastAsia" w:hAnsiTheme="minorEastAsia" w:hint="eastAsia"/>
                <w:sz w:val="18"/>
                <w:szCs w:val="21"/>
              </w:rPr>
              <w:t>交易</w:t>
            </w:r>
            <w:r>
              <w:rPr>
                <w:rFonts w:asciiTheme="minorEastAsia" w:hAnsiTheme="minorEastAsia"/>
                <w:sz w:val="18"/>
                <w:szCs w:val="21"/>
              </w:rPr>
              <w:t>性金融资产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A02B8B">
            <w:pPr>
              <w:ind w:firstLineChars="200" w:firstLine="360"/>
              <w:rPr>
                <w:rFonts w:ascii="宋体" w:eastAsia="宋体" w:hAnsi="宋体" w:cs="Times New Roman"/>
                <w:sz w:val="18"/>
                <w:szCs w:val="18"/>
              </w:rPr>
            </w:pPr>
            <w:r>
              <w:rPr>
                <w:rFonts w:asciiTheme="minorEastAsia" w:hAnsiTheme="minorEastAsia" w:hint="eastAsia"/>
                <w:sz w:val="18"/>
                <w:szCs w:val="21"/>
              </w:rPr>
              <w:t>债权</w:t>
            </w:r>
            <w:r>
              <w:rPr>
                <w:rFonts w:asciiTheme="minorEastAsia" w:hAnsiTheme="minorEastAsia"/>
                <w:sz w:val="18"/>
                <w:szCs w:val="21"/>
              </w:rPr>
              <w:t>投资</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200" w:firstLine="360"/>
              <w:rPr>
                <w:rFonts w:ascii="宋体" w:eastAsia="宋体" w:hAnsi="宋体" w:cs="Times New Roman"/>
                <w:sz w:val="18"/>
                <w:szCs w:val="18"/>
              </w:rPr>
            </w:pPr>
            <w:r>
              <w:rPr>
                <w:rFonts w:asciiTheme="minorEastAsia" w:hAnsiTheme="minorEastAsia" w:hint="eastAsia"/>
                <w:sz w:val="18"/>
                <w:szCs w:val="21"/>
              </w:rPr>
              <w:t>其他</w:t>
            </w:r>
            <w:r>
              <w:rPr>
                <w:rFonts w:asciiTheme="minorEastAsia" w:hAnsiTheme="minorEastAsia"/>
                <w:sz w:val="18"/>
                <w:szCs w:val="21"/>
              </w:rPr>
              <w:t>债权投资</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200" w:firstLine="360"/>
              <w:rPr>
                <w:rFonts w:ascii="宋体" w:eastAsia="宋体" w:hAnsi="宋体" w:cs="宋体"/>
                <w:sz w:val="18"/>
                <w:szCs w:val="18"/>
              </w:rPr>
            </w:pPr>
            <w:r>
              <w:rPr>
                <w:rFonts w:asciiTheme="minorEastAsia" w:hAnsiTheme="minorEastAsia" w:hint="eastAsia"/>
                <w:sz w:val="18"/>
                <w:szCs w:val="21"/>
              </w:rPr>
              <w:t>其他</w:t>
            </w:r>
            <w:r>
              <w:rPr>
                <w:rFonts w:asciiTheme="minorEastAsia" w:hAnsiTheme="minorEastAsia"/>
                <w:sz w:val="18"/>
                <w:szCs w:val="21"/>
              </w:rPr>
              <w:t>权益工具投资</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sidRPr="00D10D48">
              <w:rPr>
                <w:rFonts w:ascii="宋体" w:hAnsi="宋体" w:hint="eastAsia"/>
                <w:sz w:val="18"/>
                <w:szCs w:val="21"/>
              </w:rPr>
              <w:t>委托贷款</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长期股权投资</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投资性房地产</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tcBorders>
              <w:bottom w:val="single" w:sz="4" w:space="0" w:color="5B9BD5"/>
            </w:tcBorders>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固定资产</w:t>
            </w:r>
          </w:p>
        </w:tc>
        <w:tc>
          <w:tcPr>
            <w:tcW w:w="956" w:type="pct"/>
            <w:tcBorders>
              <w:bottom w:val="single" w:sz="4" w:space="0" w:color="5B9BD5"/>
            </w:tcBorders>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auto"/>
            <w:vAlign w:val="center"/>
          </w:tcPr>
          <w:p w:rsidR="005D3024" w:rsidRPr="0075546D" w:rsidRDefault="005D3024" w:rsidP="00A02B8B">
            <w:pPr>
              <w:rPr>
                <w:rFonts w:ascii="宋体" w:eastAsia="宋体" w:hAnsi="宋体" w:cs="宋体"/>
                <w:b/>
                <w:sz w:val="18"/>
                <w:szCs w:val="18"/>
              </w:rPr>
            </w:pPr>
            <w:r>
              <w:rPr>
                <w:rFonts w:asciiTheme="minorEastAsia" w:hAnsiTheme="minorEastAsia" w:hint="eastAsia"/>
                <w:sz w:val="18"/>
                <w:szCs w:val="21"/>
              </w:rPr>
              <w:t>在建工程</w:t>
            </w:r>
          </w:p>
        </w:tc>
        <w:tc>
          <w:tcPr>
            <w:tcW w:w="956" w:type="pct"/>
            <w:shd w:val="pct10"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pct10"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pct10"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jc w:val="left"/>
              <w:rPr>
                <w:rFonts w:ascii="宋体" w:eastAsia="宋体" w:hAnsi="宋体" w:cs="宋体"/>
                <w:b/>
                <w:sz w:val="18"/>
                <w:szCs w:val="18"/>
              </w:rPr>
            </w:pPr>
            <w:r>
              <w:rPr>
                <w:rFonts w:asciiTheme="minorEastAsia" w:hAnsiTheme="minorEastAsia" w:hint="eastAsia"/>
                <w:sz w:val="18"/>
                <w:szCs w:val="21"/>
              </w:rPr>
              <w:t>使用权</w:t>
            </w:r>
            <w:r>
              <w:rPr>
                <w:rFonts w:asciiTheme="minorEastAsia" w:hAnsiTheme="minorEastAsia"/>
                <w:sz w:val="18"/>
                <w:szCs w:val="21"/>
              </w:rPr>
              <w:t>资产</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无形资产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开发</w:t>
            </w:r>
            <w:r>
              <w:rPr>
                <w:rFonts w:asciiTheme="minorEastAsia" w:hAnsiTheme="minorEastAsia"/>
                <w:sz w:val="18"/>
                <w:szCs w:val="21"/>
              </w:rPr>
              <w:t>支出</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sidRPr="00F15065">
              <w:rPr>
                <w:rFonts w:asciiTheme="minorEastAsia" w:hAnsiTheme="minorEastAsia" w:hint="eastAsia"/>
                <w:sz w:val="18"/>
                <w:szCs w:val="21"/>
              </w:rPr>
              <w:t>抵债资产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rPr>
          <w:trHeight w:val="435"/>
        </w:trPr>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商誉</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长期待摊费用</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递延所得税资产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其他资产</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600" w:firstLine="1084"/>
              <w:rPr>
                <w:rFonts w:ascii="宋体" w:eastAsia="宋体" w:hAnsi="宋体" w:cs="宋体"/>
                <w:sz w:val="18"/>
                <w:szCs w:val="18"/>
              </w:rPr>
            </w:pPr>
            <w:r>
              <w:rPr>
                <w:rFonts w:asciiTheme="minorEastAsia" w:hAnsiTheme="minorEastAsia" w:hint="eastAsia"/>
                <w:b/>
                <w:sz w:val="18"/>
                <w:szCs w:val="21"/>
              </w:rPr>
              <w:t>资产总计</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b/>
                <w:sz w:val="18"/>
                <w:szCs w:val="21"/>
              </w:rPr>
              <w:t>负债：</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短期借款</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拆入资金</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rPr>
          <w:trHeight w:val="276"/>
        </w:trPr>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交易性</w:t>
            </w:r>
            <w:r>
              <w:rPr>
                <w:rFonts w:asciiTheme="minorEastAsia" w:hAnsiTheme="minorEastAsia"/>
                <w:sz w:val="18"/>
                <w:szCs w:val="21"/>
              </w:rPr>
              <w:t>金融负债</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rPr>
          <w:trHeight w:val="276"/>
        </w:trPr>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衍生金融负债</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应付款项</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预收款项</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卖出回购金融资产款</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应付职工薪酬</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应交税费</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tcBorders>
              <w:bottom w:val="single" w:sz="4" w:space="0" w:color="5B9BD5"/>
            </w:tcBorders>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合同</w:t>
            </w:r>
            <w:r>
              <w:rPr>
                <w:rFonts w:asciiTheme="minorEastAsia" w:hAnsiTheme="minorEastAsia"/>
                <w:sz w:val="18"/>
                <w:szCs w:val="21"/>
              </w:rPr>
              <w:t>负债</w:t>
            </w:r>
          </w:p>
        </w:tc>
        <w:tc>
          <w:tcPr>
            <w:tcW w:w="956" w:type="pct"/>
            <w:tcBorders>
              <w:bottom w:val="single" w:sz="4" w:space="0" w:color="5B9BD5"/>
            </w:tcBorders>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auto"/>
            <w:vAlign w:val="center"/>
          </w:tcPr>
          <w:p w:rsidR="005D3024" w:rsidRPr="0075546D" w:rsidRDefault="005D3024" w:rsidP="00A02B8B">
            <w:pPr>
              <w:rPr>
                <w:rFonts w:ascii="宋体" w:eastAsia="宋体" w:hAnsi="宋体" w:cs="宋体"/>
                <w:b/>
                <w:sz w:val="18"/>
                <w:szCs w:val="18"/>
              </w:rPr>
            </w:pPr>
            <w:r>
              <w:rPr>
                <w:rFonts w:asciiTheme="minorEastAsia" w:hAnsiTheme="minorEastAsia" w:hint="eastAsia"/>
                <w:sz w:val="18"/>
                <w:szCs w:val="21"/>
              </w:rPr>
              <w:t>其他应付款</w:t>
            </w:r>
          </w:p>
        </w:tc>
        <w:tc>
          <w:tcPr>
            <w:tcW w:w="956" w:type="pct"/>
            <w:shd w:val="pct10"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pct10"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pct10"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auto"/>
            <w:vAlign w:val="center"/>
          </w:tcPr>
          <w:p w:rsidR="005D3024" w:rsidRPr="0075546D" w:rsidRDefault="005D3024" w:rsidP="00A02B8B">
            <w:pPr>
              <w:rPr>
                <w:rFonts w:ascii="宋体" w:eastAsia="宋体" w:hAnsi="宋体" w:cs="宋体"/>
                <w:b/>
                <w:sz w:val="18"/>
                <w:szCs w:val="18"/>
              </w:rPr>
            </w:pPr>
            <w:r w:rsidRPr="00D10D48">
              <w:rPr>
                <w:rFonts w:asciiTheme="minorEastAsia" w:hAnsiTheme="minorEastAsia" w:hint="eastAsia"/>
                <w:sz w:val="18"/>
                <w:szCs w:val="21"/>
              </w:rPr>
              <w:t>未到期责任准备金</w:t>
            </w:r>
          </w:p>
        </w:tc>
        <w:tc>
          <w:tcPr>
            <w:tcW w:w="956" w:type="pct"/>
            <w:shd w:val="pct10"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pct10"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pct10"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rPr>
          <w:trHeight w:val="305"/>
        </w:trPr>
        <w:tc>
          <w:tcPr>
            <w:tcW w:w="1544" w:type="pct"/>
            <w:shd w:val="pct10" w:color="auto" w:fill="FFFFFF"/>
            <w:vAlign w:val="center"/>
          </w:tcPr>
          <w:p w:rsidR="005D3024" w:rsidRPr="0075546D" w:rsidRDefault="005D3024" w:rsidP="005D3024">
            <w:pPr>
              <w:rPr>
                <w:rFonts w:ascii="宋体" w:eastAsia="宋体" w:hAnsi="宋体" w:cs="宋体"/>
                <w:b/>
                <w:sz w:val="18"/>
                <w:szCs w:val="18"/>
              </w:rPr>
            </w:pPr>
            <w:r w:rsidRPr="00D10D48">
              <w:rPr>
                <w:rFonts w:asciiTheme="minorEastAsia" w:hAnsiTheme="minorEastAsia" w:hint="eastAsia"/>
                <w:sz w:val="18"/>
                <w:szCs w:val="21"/>
              </w:rPr>
              <w:t>担保赔偿准备金</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代理业务负债</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持有待售负债</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长期借款</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应付债券</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A02B8B">
            <w:pPr>
              <w:widowControl/>
              <w:ind w:firstLineChars="200" w:firstLine="360"/>
              <w:jc w:val="left"/>
              <w:rPr>
                <w:rFonts w:ascii="宋体" w:eastAsia="宋体" w:hAnsi="宋体" w:cs="Times New Roman"/>
                <w:sz w:val="18"/>
                <w:szCs w:val="18"/>
              </w:rPr>
            </w:pPr>
            <w:r>
              <w:rPr>
                <w:rFonts w:asciiTheme="minorEastAsia" w:hAnsiTheme="minorEastAsia" w:hint="eastAsia"/>
                <w:sz w:val="18"/>
                <w:szCs w:val="21"/>
              </w:rPr>
              <w:t>其中：优先股</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5D3024">
            <w:pPr>
              <w:widowControl/>
              <w:jc w:val="left"/>
              <w:rPr>
                <w:rFonts w:ascii="Calibri" w:eastAsia="宋体" w:hAnsi="Calibri" w:cs="Times New Roman"/>
                <w:sz w:val="18"/>
                <w:szCs w:val="18"/>
              </w:rPr>
            </w:pPr>
            <w:r>
              <w:rPr>
                <w:rFonts w:asciiTheme="minorEastAsia" w:hAnsiTheme="minorEastAsia" w:hint="eastAsia"/>
                <w:sz w:val="18"/>
                <w:szCs w:val="21"/>
              </w:rPr>
              <w:t xml:space="preserve">      </w:t>
            </w:r>
            <w:r>
              <w:rPr>
                <w:rFonts w:asciiTheme="minorEastAsia" w:hAnsiTheme="minorEastAsia"/>
                <w:sz w:val="18"/>
                <w:szCs w:val="21"/>
              </w:rPr>
              <w:t xml:space="preserve">    </w:t>
            </w:r>
            <w:r>
              <w:rPr>
                <w:rFonts w:asciiTheme="minorEastAsia" w:hAnsiTheme="minorEastAsia" w:hint="eastAsia"/>
                <w:sz w:val="18"/>
                <w:szCs w:val="21"/>
              </w:rPr>
              <w:t>永续债</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租赁</w:t>
            </w:r>
            <w:r>
              <w:rPr>
                <w:rFonts w:asciiTheme="minorEastAsia" w:hAnsiTheme="minorEastAsia"/>
                <w:sz w:val="18"/>
                <w:szCs w:val="21"/>
              </w:rPr>
              <w:t>负债</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长期应付职工薪酬</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担保</w:t>
            </w:r>
            <w:r>
              <w:rPr>
                <w:rFonts w:asciiTheme="minorEastAsia" w:hAnsiTheme="minorEastAsia"/>
                <w:sz w:val="18"/>
                <w:szCs w:val="21"/>
              </w:rPr>
              <w:t>业务准备金</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lastRenderedPageBreak/>
              <w:t>预计负债</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递延收益</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递延所得税负债</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其他负债</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A02B8B">
            <w:pPr>
              <w:widowControl/>
              <w:ind w:firstLineChars="650" w:firstLine="1175"/>
              <w:jc w:val="left"/>
              <w:rPr>
                <w:rFonts w:ascii="宋体" w:eastAsia="宋体" w:hAnsi="宋体" w:cs="Times New Roman"/>
                <w:sz w:val="18"/>
                <w:szCs w:val="18"/>
              </w:rPr>
            </w:pPr>
            <w:r>
              <w:rPr>
                <w:rFonts w:asciiTheme="minorEastAsia" w:hAnsiTheme="minorEastAsia" w:hint="eastAsia"/>
                <w:b/>
                <w:sz w:val="18"/>
                <w:szCs w:val="21"/>
              </w:rPr>
              <w:t>负债合计</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b/>
                <w:sz w:val="18"/>
                <w:szCs w:val="21"/>
              </w:rPr>
              <w:t>所有者权益（或股东权益）：</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股本</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其他权益工具</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0C796F">
        <w:tc>
          <w:tcPr>
            <w:tcW w:w="1544" w:type="pct"/>
            <w:shd w:val="pct10" w:color="auto" w:fill="FFFFFF"/>
            <w:vAlign w:val="center"/>
          </w:tcPr>
          <w:p w:rsidR="005D3024" w:rsidRPr="0075546D" w:rsidRDefault="005D3024" w:rsidP="005D3024">
            <w:pPr>
              <w:widowControl/>
              <w:ind w:firstLineChars="300" w:firstLine="540"/>
              <w:jc w:val="left"/>
              <w:rPr>
                <w:rFonts w:ascii="宋体" w:eastAsia="宋体" w:hAnsi="宋体" w:cs="Times New Roman"/>
                <w:sz w:val="18"/>
                <w:szCs w:val="18"/>
              </w:rPr>
            </w:pPr>
            <w:r>
              <w:rPr>
                <w:rFonts w:asciiTheme="minorEastAsia" w:hAnsiTheme="minorEastAsia" w:hint="eastAsia"/>
                <w:sz w:val="18"/>
                <w:szCs w:val="21"/>
              </w:rPr>
              <w:t>其中：优先股</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A02B8B">
            <w:pPr>
              <w:widowControl/>
              <w:ind w:firstLineChars="600" w:firstLine="1080"/>
              <w:jc w:val="left"/>
              <w:rPr>
                <w:rFonts w:ascii="宋体" w:eastAsia="宋体" w:hAnsi="宋体" w:cs="Times New Roman"/>
                <w:sz w:val="18"/>
                <w:szCs w:val="18"/>
              </w:rPr>
            </w:pPr>
            <w:r>
              <w:rPr>
                <w:rFonts w:asciiTheme="minorEastAsia" w:hAnsiTheme="minorEastAsia" w:hint="eastAsia"/>
                <w:sz w:val="18"/>
                <w:szCs w:val="21"/>
              </w:rPr>
              <w:t>永续债</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资本公积</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减：库存股</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其他综合收益</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tcBorders>
              <w:bottom w:val="single" w:sz="4" w:space="0" w:color="5B9BD5"/>
            </w:tcBorders>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专项储备</w:t>
            </w:r>
          </w:p>
        </w:tc>
        <w:tc>
          <w:tcPr>
            <w:tcW w:w="956" w:type="pct"/>
            <w:tcBorders>
              <w:bottom w:val="single" w:sz="4" w:space="0" w:color="5B9BD5"/>
            </w:tcBorders>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auto"/>
            <w:vAlign w:val="center"/>
          </w:tcPr>
          <w:p w:rsidR="005D3024" w:rsidRPr="0075546D" w:rsidRDefault="005D3024" w:rsidP="00A02B8B">
            <w:pPr>
              <w:widowControl/>
              <w:rPr>
                <w:rFonts w:ascii="宋体" w:eastAsia="宋体" w:hAnsi="宋体" w:cs="Times New Roman"/>
                <w:b/>
                <w:sz w:val="18"/>
                <w:szCs w:val="18"/>
              </w:rPr>
            </w:pPr>
            <w:r>
              <w:rPr>
                <w:rFonts w:asciiTheme="minorEastAsia" w:hAnsiTheme="minorEastAsia" w:hint="eastAsia"/>
                <w:sz w:val="18"/>
                <w:szCs w:val="21"/>
              </w:rPr>
              <w:t>盈余公积</w:t>
            </w:r>
          </w:p>
        </w:tc>
        <w:tc>
          <w:tcPr>
            <w:tcW w:w="956" w:type="pct"/>
            <w:shd w:val="pct10"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pct10"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pct10"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b/>
                <w:sz w:val="18"/>
                <w:szCs w:val="18"/>
              </w:rPr>
            </w:pPr>
            <w:r>
              <w:rPr>
                <w:rFonts w:asciiTheme="minorEastAsia" w:hAnsiTheme="minorEastAsia" w:hint="eastAsia"/>
                <w:sz w:val="18"/>
                <w:szCs w:val="21"/>
              </w:rPr>
              <w:t>一般风险准备</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未分配利润</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归属于母公司所有者权益</w:t>
            </w:r>
            <w:r w:rsidRPr="009F565D">
              <w:rPr>
                <w:rFonts w:asciiTheme="minorEastAsia" w:hAnsiTheme="minorEastAsia" w:hint="eastAsia"/>
                <w:sz w:val="18"/>
                <w:szCs w:val="21"/>
              </w:rPr>
              <w:t>（或股东权益）</w:t>
            </w:r>
            <w:r>
              <w:rPr>
                <w:rFonts w:asciiTheme="minorEastAsia" w:hAnsiTheme="minorEastAsia" w:hint="eastAsia"/>
                <w:sz w:val="18"/>
                <w:szCs w:val="21"/>
              </w:rPr>
              <w:t>合计</w:t>
            </w:r>
          </w:p>
        </w:tc>
        <w:tc>
          <w:tcPr>
            <w:tcW w:w="956"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rPr>
          <w:trHeight w:val="435"/>
        </w:trPr>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sz w:val="18"/>
                <w:szCs w:val="21"/>
              </w:rPr>
              <w:t>少数股东权益</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rPr>
          <w:trHeight w:val="435"/>
        </w:trPr>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b/>
                <w:sz w:val="18"/>
                <w:szCs w:val="21"/>
                <w:shd w:val="clear" w:color="auto" w:fill="D9D9D9" w:themeFill="background1" w:themeFillShade="D9"/>
              </w:rPr>
              <w:t>所有者权益</w:t>
            </w:r>
            <w:r>
              <w:rPr>
                <w:rFonts w:asciiTheme="minorEastAsia" w:hAnsiTheme="minorEastAsia" w:hint="eastAsia"/>
                <w:b/>
                <w:sz w:val="18"/>
                <w:szCs w:val="21"/>
              </w:rPr>
              <w:t>（或股东权益）</w:t>
            </w:r>
            <w:r>
              <w:rPr>
                <w:rFonts w:asciiTheme="minorEastAsia" w:hAnsiTheme="minorEastAsia" w:hint="eastAsia"/>
                <w:b/>
                <w:sz w:val="18"/>
                <w:szCs w:val="21"/>
                <w:shd w:val="clear" w:color="auto" w:fill="D9D9D9" w:themeFill="background1" w:themeFillShade="D9"/>
              </w:rPr>
              <w:t>合计</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r w:rsidR="005D3024" w:rsidRPr="0075546D" w:rsidTr="0075546D">
        <w:trPr>
          <w:trHeight w:val="435"/>
        </w:trPr>
        <w:tc>
          <w:tcPr>
            <w:tcW w:w="1544" w:type="pct"/>
            <w:shd w:val="pct10" w:color="auto" w:fill="FFFFFF"/>
            <w:vAlign w:val="center"/>
          </w:tcPr>
          <w:p w:rsidR="005D3024" w:rsidRPr="0075546D" w:rsidRDefault="005D3024" w:rsidP="005D3024">
            <w:pPr>
              <w:widowControl/>
              <w:jc w:val="left"/>
              <w:rPr>
                <w:rFonts w:ascii="宋体" w:eastAsia="宋体" w:hAnsi="宋体" w:cs="Times New Roman"/>
                <w:sz w:val="18"/>
                <w:szCs w:val="18"/>
              </w:rPr>
            </w:pPr>
            <w:r>
              <w:rPr>
                <w:rFonts w:asciiTheme="minorEastAsia" w:hAnsiTheme="minorEastAsia" w:hint="eastAsia"/>
                <w:b/>
                <w:sz w:val="18"/>
                <w:szCs w:val="21"/>
                <w:shd w:val="clear" w:color="auto" w:fill="D9D9D9" w:themeFill="background1" w:themeFillShade="D9"/>
              </w:rPr>
              <w:t>负债和所有者权益</w:t>
            </w:r>
            <w:r>
              <w:rPr>
                <w:rFonts w:asciiTheme="minorEastAsia" w:hAnsiTheme="minorEastAsia" w:hint="eastAsia"/>
                <w:b/>
                <w:sz w:val="18"/>
                <w:szCs w:val="21"/>
              </w:rPr>
              <w:t>（或股东权益）</w:t>
            </w:r>
            <w:r>
              <w:rPr>
                <w:rFonts w:asciiTheme="minorEastAsia" w:hAnsiTheme="minorEastAsia" w:hint="eastAsia"/>
                <w:b/>
                <w:sz w:val="18"/>
                <w:szCs w:val="21"/>
                <w:shd w:val="clear" w:color="auto" w:fill="D9D9D9" w:themeFill="background1" w:themeFillShade="D9"/>
              </w:rPr>
              <w:t>总计</w:t>
            </w:r>
          </w:p>
        </w:tc>
        <w:tc>
          <w:tcPr>
            <w:tcW w:w="956"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323" w:type="pct"/>
            <w:shd w:val="clear" w:color="auto" w:fill="auto"/>
          </w:tcPr>
          <w:p w:rsidR="005D3024" w:rsidRPr="0075546D" w:rsidRDefault="005D3024" w:rsidP="005D3024">
            <w:pPr>
              <w:widowControl/>
              <w:jc w:val="right"/>
              <w:rPr>
                <w:rFonts w:ascii="宋体" w:eastAsia="宋体" w:hAnsi="宋体" w:cs="宋体"/>
                <w:kern w:val="0"/>
                <w:sz w:val="18"/>
                <w:szCs w:val="18"/>
              </w:rPr>
            </w:pPr>
          </w:p>
        </w:tc>
        <w:tc>
          <w:tcPr>
            <w:tcW w:w="1177" w:type="pct"/>
            <w:shd w:val="clear" w:color="auto" w:fill="auto"/>
          </w:tcPr>
          <w:p w:rsidR="005D3024" w:rsidRPr="0075546D" w:rsidRDefault="005D3024" w:rsidP="005D3024">
            <w:pPr>
              <w:widowControl/>
              <w:jc w:val="right"/>
              <w:rPr>
                <w:rFonts w:ascii="宋体" w:eastAsia="宋体" w:hAnsi="宋体" w:cs="宋体"/>
                <w:kern w:val="0"/>
                <w:sz w:val="18"/>
                <w:szCs w:val="18"/>
              </w:rPr>
            </w:pPr>
          </w:p>
        </w:tc>
      </w:tr>
    </w:tbl>
    <w:p w:rsidR="0075546D" w:rsidRPr="0075546D" w:rsidRDefault="0075546D" w:rsidP="0075546D">
      <w:pPr>
        <w:rPr>
          <w:rFonts w:ascii="Arial" w:eastAsia="黑体" w:hAnsi="Arial" w:cs="Times New Roman"/>
          <w:b/>
          <w:bCs/>
          <w:sz w:val="22"/>
          <w:lang w:val="zh-CN"/>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1C3D27">
      <w:pPr>
        <w:keepNext/>
        <w:keepLines/>
        <w:spacing w:before="100" w:after="100"/>
        <w:outlineLvl w:val="2"/>
        <w:rPr>
          <w:rFonts w:ascii="宋体" w:eastAsia="宋体" w:hAnsi="宋体" w:cs="Times New Roman"/>
          <w:b/>
          <w:color w:val="000000"/>
          <w:szCs w:val="44"/>
        </w:rPr>
      </w:pPr>
      <w:bookmarkStart w:id="73" w:name="_Toc6348"/>
      <w:bookmarkStart w:id="74" w:name="_Toc20412"/>
      <w:r w:rsidRPr="001C3D27">
        <w:rPr>
          <w:rFonts w:ascii="Times New Roman" w:eastAsia="宋体" w:hAnsi="Times New Roman" w:cs="Times New Roman" w:hint="eastAsia"/>
          <w:b/>
          <w:bCs/>
          <w:szCs w:val="32"/>
          <w:lang w:val="zh-CN"/>
        </w:rPr>
        <w:t>（二）母公司资产负债表</w:t>
      </w:r>
      <w:bookmarkEnd w:id="73"/>
      <w:bookmarkEnd w:id="74"/>
      <w:r w:rsidRPr="001C3D27">
        <w:rPr>
          <w:rFonts w:ascii="Times New Roman" w:eastAsia="宋体" w:hAnsi="Times New Roman" w:cs="Times New Roman"/>
          <w:b/>
          <w:bCs/>
          <w:szCs w:val="32"/>
          <w:lang w:val="zh-CN"/>
        </w:rPr>
        <w:t xml:space="preserve"> </w:t>
      </w:r>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1845"/>
        <w:gridCol w:w="2555"/>
        <w:gridCol w:w="2270"/>
      </w:tblGrid>
      <w:tr w:rsidR="0075546D" w:rsidRPr="0075546D" w:rsidTr="0075546D">
        <w:tc>
          <w:tcPr>
            <w:tcW w:w="1544"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56"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324"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r w:rsidR="0075546D" w:rsidRPr="0075546D">
              <w:rPr>
                <w:rFonts w:ascii="宋体" w:eastAsia="宋体" w:hAnsi="宋体" w:cs="Times New Roman"/>
                <w:b/>
                <w:sz w:val="18"/>
                <w:szCs w:val="18"/>
              </w:rPr>
              <w:t>12月31日</w:t>
            </w:r>
          </w:p>
        </w:tc>
        <w:tc>
          <w:tcPr>
            <w:tcW w:w="1176"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b/>
                <w:sz w:val="18"/>
                <w:szCs w:val="18"/>
              </w:rPr>
              <w:t>2022年</w:t>
            </w:r>
            <w:r w:rsidR="0075546D" w:rsidRPr="0075546D">
              <w:rPr>
                <w:rFonts w:ascii="宋体" w:eastAsia="宋体" w:hAnsi="宋体" w:cs="Times New Roman" w:hint="eastAsia"/>
                <w:b/>
                <w:sz w:val="18"/>
                <w:szCs w:val="18"/>
              </w:rPr>
              <w:t>12月31日</w:t>
            </w: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b/>
                <w:sz w:val="18"/>
                <w:szCs w:val="21"/>
              </w:rPr>
              <w:t>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货币资金</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拆出资金</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衍生金融资产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rPr>
          <w:trHeight w:val="247"/>
        </w:trPr>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应收</w:t>
            </w:r>
            <w:r>
              <w:rPr>
                <w:rFonts w:asciiTheme="minorEastAsia" w:hAnsiTheme="minorEastAsia"/>
                <w:sz w:val="18"/>
                <w:szCs w:val="21"/>
              </w:rPr>
              <w:t>款项</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1544" w:type="pct"/>
            <w:shd w:val="pct10" w:color="auto" w:fill="FFFFFF"/>
            <w:vAlign w:val="center"/>
          </w:tcPr>
          <w:p w:rsidR="005D3024" w:rsidRPr="0075546D" w:rsidRDefault="005D3024" w:rsidP="005D3024">
            <w:pPr>
              <w:rPr>
                <w:rFonts w:ascii="Calibri" w:eastAsia="宋体" w:hAnsi="Calibri" w:cs="Times New Roman"/>
                <w:sz w:val="18"/>
                <w:szCs w:val="18"/>
              </w:rPr>
            </w:pPr>
            <w:r>
              <w:rPr>
                <w:rFonts w:asciiTheme="minorEastAsia" w:hAnsiTheme="minorEastAsia" w:hint="eastAsia"/>
                <w:sz w:val="18"/>
                <w:szCs w:val="21"/>
              </w:rPr>
              <w:t xml:space="preserve">    其中</w:t>
            </w:r>
            <w:r>
              <w:rPr>
                <w:rFonts w:asciiTheme="minorEastAsia" w:hAnsiTheme="minorEastAsia"/>
                <w:sz w:val="18"/>
                <w:szCs w:val="21"/>
              </w:rPr>
              <w:t>：应收利息</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合同</w:t>
            </w:r>
            <w:r>
              <w:rPr>
                <w:rFonts w:asciiTheme="minorEastAsia" w:hAnsiTheme="minorEastAsia"/>
                <w:sz w:val="18"/>
                <w:szCs w:val="21"/>
              </w:rPr>
              <w:t>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买</w:t>
            </w:r>
            <w:r>
              <w:rPr>
                <w:rFonts w:asciiTheme="minorEastAsia" w:hAnsiTheme="minorEastAsia"/>
                <w:sz w:val="18"/>
                <w:szCs w:val="21"/>
              </w:rPr>
              <w:t>入返售</w:t>
            </w:r>
            <w:r>
              <w:rPr>
                <w:rFonts w:asciiTheme="minorEastAsia" w:hAnsiTheme="minorEastAsia" w:hint="eastAsia"/>
                <w:sz w:val="18"/>
                <w:szCs w:val="21"/>
              </w:rPr>
              <w:t>金</w:t>
            </w:r>
            <w:r>
              <w:rPr>
                <w:rFonts w:asciiTheme="minorEastAsia" w:hAnsiTheme="minorEastAsia"/>
                <w:sz w:val="18"/>
                <w:szCs w:val="21"/>
              </w:rPr>
              <w:t>融资产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预付款项</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1544" w:type="pct"/>
            <w:shd w:val="pct10" w:color="auto" w:fill="FFFFFF"/>
            <w:vAlign w:val="center"/>
          </w:tcPr>
          <w:p w:rsidR="005D3024" w:rsidRPr="0075546D" w:rsidRDefault="005D3024" w:rsidP="005D3024">
            <w:pPr>
              <w:rPr>
                <w:rFonts w:ascii="Calibri" w:eastAsia="宋体" w:hAnsi="Calibri" w:cs="Times New Roman"/>
                <w:sz w:val="18"/>
                <w:szCs w:val="18"/>
              </w:rPr>
            </w:pPr>
            <w:r>
              <w:rPr>
                <w:rFonts w:asciiTheme="minorEastAsia" w:hAnsiTheme="minorEastAsia" w:hint="eastAsia"/>
                <w:sz w:val="18"/>
                <w:szCs w:val="21"/>
              </w:rPr>
              <w:t>其他应收款</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1544" w:type="pct"/>
            <w:shd w:val="pct10" w:color="auto" w:fill="FFFFFF"/>
            <w:vAlign w:val="center"/>
          </w:tcPr>
          <w:p w:rsidR="005D3024" w:rsidRPr="0075546D" w:rsidRDefault="005D3024" w:rsidP="00A02B8B">
            <w:pPr>
              <w:rPr>
                <w:rFonts w:ascii="Calibri" w:eastAsia="宋体" w:hAnsi="Calibri" w:cs="Times New Roman"/>
                <w:sz w:val="18"/>
                <w:szCs w:val="18"/>
              </w:rPr>
            </w:pPr>
            <w:r>
              <w:rPr>
                <w:rFonts w:asciiTheme="minorEastAsia" w:hAnsiTheme="minorEastAsia" w:hint="eastAsia"/>
                <w:sz w:val="18"/>
                <w:szCs w:val="21"/>
              </w:rPr>
              <w:t>代理业务</w:t>
            </w:r>
            <w:r>
              <w:rPr>
                <w:rFonts w:asciiTheme="minorEastAsia" w:hAnsiTheme="minorEastAsia"/>
                <w:sz w:val="18"/>
                <w:szCs w:val="21"/>
              </w:rPr>
              <w:t>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1544" w:type="pct"/>
            <w:shd w:val="pct10" w:color="auto" w:fill="FFFFFF"/>
            <w:vAlign w:val="center"/>
          </w:tcPr>
          <w:p w:rsidR="005D3024" w:rsidRPr="0075546D" w:rsidRDefault="005D3024" w:rsidP="005D3024">
            <w:pPr>
              <w:rPr>
                <w:rFonts w:ascii="Calibri" w:eastAsia="宋体" w:hAnsi="Calibri" w:cs="Times New Roman"/>
                <w:sz w:val="18"/>
                <w:szCs w:val="18"/>
              </w:rPr>
            </w:pPr>
            <w:r>
              <w:rPr>
                <w:rFonts w:asciiTheme="minorEastAsia" w:hAnsiTheme="minorEastAsia" w:hint="eastAsia"/>
                <w:sz w:val="18"/>
                <w:szCs w:val="21"/>
              </w:rPr>
              <w:t>持有待售资产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发放贷款及垫款</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金融</w:t>
            </w:r>
            <w:r>
              <w:rPr>
                <w:rFonts w:asciiTheme="minorEastAsia" w:hAnsiTheme="minorEastAsia"/>
                <w:sz w:val="18"/>
                <w:szCs w:val="21"/>
              </w:rPr>
              <w:t>投资：</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200" w:firstLine="360"/>
              <w:rPr>
                <w:rFonts w:ascii="宋体" w:eastAsia="宋体" w:hAnsi="宋体" w:cs="Times New Roman"/>
                <w:sz w:val="18"/>
                <w:szCs w:val="18"/>
              </w:rPr>
            </w:pPr>
            <w:r>
              <w:rPr>
                <w:rFonts w:asciiTheme="minorEastAsia" w:hAnsiTheme="minorEastAsia" w:hint="eastAsia"/>
                <w:sz w:val="18"/>
                <w:szCs w:val="21"/>
              </w:rPr>
              <w:t>交易</w:t>
            </w:r>
            <w:r>
              <w:rPr>
                <w:rFonts w:asciiTheme="minorEastAsia" w:hAnsiTheme="minorEastAsia"/>
                <w:sz w:val="18"/>
                <w:szCs w:val="21"/>
              </w:rPr>
              <w:t>性金融资产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200" w:firstLine="360"/>
              <w:rPr>
                <w:rFonts w:ascii="宋体" w:eastAsia="宋体" w:hAnsi="宋体" w:cs="宋体"/>
                <w:sz w:val="18"/>
                <w:szCs w:val="18"/>
              </w:rPr>
            </w:pPr>
            <w:r>
              <w:rPr>
                <w:rFonts w:asciiTheme="minorEastAsia" w:hAnsiTheme="minorEastAsia" w:hint="eastAsia"/>
                <w:sz w:val="18"/>
                <w:szCs w:val="21"/>
              </w:rPr>
              <w:lastRenderedPageBreak/>
              <w:t>债权</w:t>
            </w:r>
            <w:r>
              <w:rPr>
                <w:rFonts w:asciiTheme="minorEastAsia" w:hAnsiTheme="minorEastAsia"/>
                <w:sz w:val="18"/>
                <w:szCs w:val="21"/>
              </w:rPr>
              <w:t>投资</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200" w:firstLine="360"/>
              <w:rPr>
                <w:rFonts w:ascii="宋体" w:eastAsia="宋体" w:hAnsi="宋体" w:cs="宋体"/>
                <w:sz w:val="18"/>
                <w:szCs w:val="18"/>
              </w:rPr>
            </w:pPr>
            <w:r>
              <w:rPr>
                <w:rFonts w:asciiTheme="minorEastAsia" w:hAnsiTheme="minorEastAsia" w:hint="eastAsia"/>
                <w:sz w:val="18"/>
                <w:szCs w:val="21"/>
              </w:rPr>
              <w:t>其他</w:t>
            </w:r>
            <w:r>
              <w:rPr>
                <w:rFonts w:asciiTheme="minorEastAsia" w:hAnsiTheme="minorEastAsia"/>
                <w:sz w:val="18"/>
                <w:szCs w:val="21"/>
              </w:rPr>
              <w:t>债权投资</w:t>
            </w:r>
          </w:p>
        </w:tc>
        <w:tc>
          <w:tcPr>
            <w:tcW w:w="956"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200" w:firstLine="360"/>
              <w:rPr>
                <w:rFonts w:ascii="宋体" w:eastAsia="宋体" w:hAnsi="宋体" w:cs="宋体"/>
                <w:b/>
                <w:sz w:val="18"/>
                <w:szCs w:val="18"/>
              </w:rPr>
            </w:pPr>
            <w:r>
              <w:rPr>
                <w:rFonts w:asciiTheme="minorEastAsia" w:hAnsiTheme="minorEastAsia" w:hint="eastAsia"/>
                <w:sz w:val="18"/>
                <w:szCs w:val="21"/>
              </w:rPr>
              <w:t>其他</w:t>
            </w:r>
            <w:r>
              <w:rPr>
                <w:rFonts w:asciiTheme="minorEastAsia" w:hAnsiTheme="minorEastAsia"/>
                <w:sz w:val="18"/>
                <w:szCs w:val="21"/>
              </w:rPr>
              <w:t>权益工具投资</w:t>
            </w:r>
          </w:p>
        </w:tc>
        <w:tc>
          <w:tcPr>
            <w:tcW w:w="956" w:type="pct"/>
            <w:shd w:val="pct10" w:color="auto" w:fill="FFFFFF"/>
          </w:tcPr>
          <w:p w:rsidR="005D3024" w:rsidRPr="0075546D" w:rsidRDefault="005D3024" w:rsidP="005D3024">
            <w:pPr>
              <w:jc w:val="right"/>
              <w:rPr>
                <w:rFonts w:ascii="宋体" w:eastAsia="宋体" w:hAnsi="宋体" w:cs="Times New Roman"/>
                <w:sz w:val="18"/>
                <w:szCs w:val="18"/>
              </w:rPr>
            </w:pPr>
          </w:p>
        </w:tc>
        <w:tc>
          <w:tcPr>
            <w:tcW w:w="1324" w:type="pct"/>
            <w:shd w:val="pct10" w:color="auto" w:fill="FFFFFF"/>
          </w:tcPr>
          <w:p w:rsidR="005D3024" w:rsidRPr="0075546D" w:rsidRDefault="005D3024" w:rsidP="005D3024">
            <w:pPr>
              <w:jc w:val="right"/>
              <w:rPr>
                <w:rFonts w:ascii="宋体" w:eastAsia="宋体" w:hAnsi="宋体" w:cs="Times New Roman"/>
                <w:sz w:val="18"/>
                <w:szCs w:val="18"/>
              </w:rPr>
            </w:pPr>
          </w:p>
        </w:tc>
        <w:tc>
          <w:tcPr>
            <w:tcW w:w="1176" w:type="pct"/>
            <w:shd w:val="pct10" w:color="auto" w:fill="FFFFFF"/>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1544" w:type="pct"/>
            <w:shd w:val="pct10" w:color="auto" w:fill="FFFFFF"/>
          </w:tcPr>
          <w:p w:rsidR="005D3024" w:rsidRPr="0075546D" w:rsidRDefault="005D3024" w:rsidP="00A02B8B">
            <w:pPr>
              <w:ind w:firstLineChars="200" w:firstLine="360"/>
              <w:rPr>
                <w:rFonts w:ascii="宋体" w:eastAsia="宋体" w:hAnsi="宋体" w:cs="宋体"/>
                <w:b/>
                <w:sz w:val="18"/>
                <w:szCs w:val="18"/>
              </w:rPr>
            </w:pPr>
            <w:r w:rsidRPr="00D264D3">
              <w:rPr>
                <w:rFonts w:asciiTheme="minorEastAsia" w:hAnsiTheme="minorEastAsia" w:hint="eastAsia"/>
                <w:sz w:val="18"/>
                <w:szCs w:val="21"/>
              </w:rPr>
              <w:t>委托贷款</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长期股权投资</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投资性房地产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固定资产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在建工程</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使用权</w:t>
            </w:r>
            <w:r>
              <w:rPr>
                <w:rFonts w:asciiTheme="minorEastAsia" w:hAnsiTheme="minorEastAsia"/>
                <w:sz w:val="18"/>
                <w:szCs w:val="21"/>
              </w:rPr>
              <w:t>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无形资产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开发</w:t>
            </w:r>
            <w:r>
              <w:rPr>
                <w:rFonts w:asciiTheme="minorEastAsia" w:hAnsiTheme="minorEastAsia"/>
                <w:sz w:val="18"/>
                <w:szCs w:val="21"/>
              </w:rPr>
              <w:t>支出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sidRPr="00F15065">
              <w:rPr>
                <w:rFonts w:asciiTheme="minorEastAsia" w:hAnsiTheme="minorEastAsia" w:hint="eastAsia"/>
                <w:sz w:val="18"/>
                <w:szCs w:val="21"/>
              </w:rPr>
              <w:t>抵债资产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商誉</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ind w:right="90"/>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长期待摊费用</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递延所得税资产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其他资产</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A02B8B">
            <w:pPr>
              <w:ind w:firstLineChars="650" w:firstLine="1175"/>
              <w:rPr>
                <w:rFonts w:ascii="宋体" w:eastAsia="宋体" w:hAnsi="宋体" w:cs="宋体"/>
                <w:sz w:val="18"/>
                <w:szCs w:val="18"/>
              </w:rPr>
            </w:pPr>
            <w:r>
              <w:rPr>
                <w:rFonts w:asciiTheme="minorEastAsia" w:hAnsiTheme="minorEastAsia" w:hint="eastAsia"/>
                <w:b/>
                <w:sz w:val="18"/>
                <w:szCs w:val="21"/>
              </w:rPr>
              <w:t>资产总计</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b/>
                <w:sz w:val="18"/>
                <w:szCs w:val="21"/>
              </w:rPr>
              <w:t>负债：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短期借款</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拆入资金</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交易性</w:t>
            </w:r>
            <w:r>
              <w:rPr>
                <w:rFonts w:asciiTheme="minorEastAsia" w:hAnsiTheme="minorEastAsia"/>
                <w:sz w:val="18"/>
                <w:szCs w:val="21"/>
              </w:rPr>
              <w:t>金融负债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衍生金融负债</w:t>
            </w:r>
          </w:p>
        </w:tc>
        <w:tc>
          <w:tcPr>
            <w:tcW w:w="956"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A02B8B">
            <w:pPr>
              <w:rPr>
                <w:rFonts w:ascii="宋体" w:eastAsia="宋体" w:hAnsi="宋体" w:cs="宋体"/>
                <w:b/>
                <w:sz w:val="18"/>
                <w:szCs w:val="18"/>
              </w:rPr>
            </w:pPr>
            <w:r>
              <w:rPr>
                <w:rFonts w:asciiTheme="minorEastAsia" w:hAnsiTheme="minorEastAsia" w:hint="eastAsia"/>
                <w:sz w:val="18"/>
                <w:szCs w:val="21"/>
              </w:rPr>
              <w:t>应付款项</w:t>
            </w:r>
          </w:p>
        </w:tc>
        <w:tc>
          <w:tcPr>
            <w:tcW w:w="956" w:type="pct"/>
            <w:shd w:val="pct10" w:color="auto" w:fill="FFFFFF"/>
          </w:tcPr>
          <w:p w:rsidR="005D3024" w:rsidRPr="0075546D" w:rsidRDefault="005D3024" w:rsidP="005D3024">
            <w:pPr>
              <w:jc w:val="right"/>
              <w:rPr>
                <w:rFonts w:ascii="宋体" w:eastAsia="宋体" w:hAnsi="宋体" w:cs="Times New Roman"/>
                <w:sz w:val="18"/>
                <w:szCs w:val="18"/>
              </w:rPr>
            </w:pPr>
          </w:p>
        </w:tc>
        <w:tc>
          <w:tcPr>
            <w:tcW w:w="1324" w:type="pct"/>
            <w:shd w:val="pct10" w:color="auto" w:fill="FFFFFF"/>
          </w:tcPr>
          <w:p w:rsidR="005D3024" w:rsidRPr="0075546D" w:rsidRDefault="005D3024" w:rsidP="005D3024">
            <w:pPr>
              <w:jc w:val="right"/>
              <w:rPr>
                <w:rFonts w:ascii="宋体" w:eastAsia="宋体" w:hAnsi="宋体" w:cs="Times New Roman"/>
                <w:sz w:val="18"/>
                <w:szCs w:val="18"/>
              </w:rPr>
            </w:pPr>
          </w:p>
        </w:tc>
        <w:tc>
          <w:tcPr>
            <w:tcW w:w="1176" w:type="pct"/>
            <w:shd w:val="pct10" w:color="auto" w:fill="FFFFFF"/>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A02B8B">
            <w:pPr>
              <w:rPr>
                <w:rFonts w:ascii="宋体" w:eastAsia="宋体" w:hAnsi="宋体" w:cs="宋体"/>
                <w:b/>
                <w:sz w:val="18"/>
                <w:szCs w:val="18"/>
              </w:rPr>
            </w:pPr>
            <w:r>
              <w:rPr>
                <w:rFonts w:asciiTheme="minorEastAsia" w:hAnsiTheme="minorEastAsia" w:hint="eastAsia"/>
                <w:sz w:val="18"/>
                <w:szCs w:val="21"/>
              </w:rPr>
              <w:t>预收款项</w:t>
            </w:r>
          </w:p>
        </w:tc>
        <w:tc>
          <w:tcPr>
            <w:tcW w:w="956" w:type="pct"/>
            <w:shd w:val="pct10" w:color="auto" w:fill="FFFFFF"/>
          </w:tcPr>
          <w:p w:rsidR="005D3024" w:rsidRPr="0075546D" w:rsidRDefault="005D3024" w:rsidP="005D3024">
            <w:pPr>
              <w:jc w:val="right"/>
              <w:rPr>
                <w:rFonts w:ascii="宋体" w:eastAsia="宋体" w:hAnsi="宋体" w:cs="Times New Roman"/>
                <w:sz w:val="18"/>
                <w:szCs w:val="18"/>
              </w:rPr>
            </w:pPr>
          </w:p>
        </w:tc>
        <w:tc>
          <w:tcPr>
            <w:tcW w:w="1324" w:type="pct"/>
            <w:shd w:val="pct10" w:color="auto" w:fill="FFFFFF"/>
          </w:tcPr>
          <w:p w:rsidR="005D3024" w:rsidRPr="0075546D" w:rsidRDefault="005D3024" w:rsidP="005D3024">
            <w:pPr>
              <w:jc w:val="right"/>
              <w:rPr>
                <w:rFonts w:ascii="宋体" w:eastAsia="宋体" w:hAnsi="宋体" w:cs="Times New Roman"/>
                <w:sz w:val="18"/>
                <w:szCs w:val="18"/>
              </w:rPr>
            </w:pPr>
          </w:p>
        </w:tc>
        <w:tc>
          <w:tcPr>
            <w:tcW w:w="1176" w:type="pct"/>
            <w:shd w:val="pct10" w:color="auto" w:fill="FFFFFF"/>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b/>
                <w:sz w:val="18"/>
                <w:szCs w:val="18"/>
              </w:rPr>
            </w:pPr>
            <w:r>
              <w:rPr>
                <w:rFonts w:asciiTheme="minorEastAsia" w:hAnsiTheme="minorEastAsia" w:hint="eastAsia"/>
                <w:sz w:val="18"/>
                <w:szCs w:val="21"/>
              </w:rPr>
              <w:t>卖出回购金融资产款</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应付职工薪酬</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应交税费</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合同</w:t>
            </w:r>
            <w:r>
              <w:rPr>
                <w:rFonts w:asciiTheme="minorEastAsia" w:hAnsiTheme="minorEastAsia"/>
                <w:sz w:val="18"/>
                <w:szCs w:val="21"/>
              </w:rPr>
              <w:t>负债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rPr>
          <w:trHeight w:val="247"/>
        </w:trPr>
        <w:tc>
          <w:tcPr>
            <w:tcW w:w="1544" w:type="pct"/>
            <w:shd w:val="pct10" w:color="auto" w:fill="FFFFFF"/>
            <w:vAlign w:val="center"/>
          </w:tcPr>
          <w:p w:rsidR="005D3024" w:rsidRPr="0075546D" w:rsidRDefault="005D3024" w:rsidP="005D3024">
            <w:pPr>
              <w:rPr>
                <w:rFonts w:ascii="Calibri" w:eastAsia="宋体" w:hAnsi="Calibri" w:cs="Times New Roman"/>
                <w:sz w:val="18"/>
                <w:szCs w:val="18"/>
              </w:rPr>
            </w:pPr>
            <w:r>
              <w:rPr>
                <w:rFonts w:asciiTheme="minorEastAsia" w:hAnsiTheme="minorEastAsia" w:hint="eastAsia"/>
                <w:sz w:val="18"/>
                <w:szCs w:val="21"/>
              </w:rPr>
              <w:t>其他应付款</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rPr>
          <w:trHeight w:val="247"/>
        </w:trPr>
        <w:tc>
          <w:tcPr>
            <w:tcW w:w="1544" w:type="pct"/>
            <w:shd w:val="pct10" w:color="auto" w:fill="FFFFFF"/>
            <w:vAlign w:val="center"/>
          </w:tcPr>
          <w:p w:rsidR="005D3024" w:rsidRPr="0075546D" w:rsidRDefault="005D3024" w:rsidP="005D3024">
            <w:pPr>
              <w:rPr>
                <w:rFonts w:ascii="Calibri" w:eastAsia="宋体" w:hAnsi="Calibri" w:cs="Times New Roman"/>
                <w:sz w:val="18"/>
                <w:szCs w:val="18"/>
              </w:rPr>
            </w:pPr>
            <w:r w:rsidRPr="00D10D48">
              <w:rPr>
                <w:rFonts w:asciiTheme="minorEastAsia" w:hAnsiTheme="minorEastAsia" w:hint="eastAsia"/>
                <w:sz w:val="18"/>
                <w:szCs w:val="21"/>
              </w:rPr>
              <w:t>未到期责任准备金</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sidRPr="00D10D48">
              <w:rPr>
                <w:rFonts w:asciiTheme="minorEastAsia" w:hAnsiTheme="minorEastAsia" w:hint="eastAsia"/>
                <w:sz w:val="18"/>
                <w:szCs w:val="21"/>
              </w:rPr>
              <w:t>担保赔偿准备金</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代理业务负债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持有待售负债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rPr>
          <w:trHeight w:val="416"/>
        </w:trPr>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长期借款</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应付债券</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1544" w:type="pct"/>
            <w:shd w:val="pct10" w:color="auto" w:fill="FFFFFF"/>
            <w:vAlign w:val="center"/>
          </w:tcPr>
          <w:p w:rsidR="005D3024" w:rsidRPr="0075546D" w:rsidRDefault="005D3024" w:rsidP="00A02B8B">
            <w:pPr>
              <w:ind w:firstLineChars="200" w:firstLine="360"/>
              <w:rPr>
                <w:rFonts w:ascii="Calibri" w:eastAsia="宋体" w:hAnsi="Calibri" w:cs="Times New Roman"/>
                <w:sz w:val="18"/>
                <w:szCs w:val="18"/>
              </w:rPr>
            </w:pPr>
            <w:r>
              <w:rPr>
                <w:rFonts w:asciiTheme="minorEastAsia" w:hAnsiTheme="minorEastAsia" w:hint="eastAsia"/>
                <w:sz w:val="18"/>
                <w:szCs w:val="21"/>
              </w:rPr>
              <w:t>其中：优先股</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1544" w:type="pct"/>
            <w:shd w:val="pct10" w:color="auto" w:fill="FFFFFF"/>
            <w:vAlign w:val="center"/>
          </w:tcPr>
          <w:p w:rsidR="005D3024" w:rsidRPr="0075546D" w:rsidRDefault="00A02B8B" w:rsidP="005D3024">
            <w:pPr>
              <w:ind w:firstLineChars="300" w:firstLine="540"/>
              <w:rPr>
                <w:rFonts w:ascii="Calibri" w:eastAsia="宋体" w:hAnsi="Calibri" w:cs="Times New Roman"/>
                <w:sz w:val="18"/>
                <w:szCs w:val="18"/>
              </w:rPr>
            </w:pPr>
            <w:r>
              <w:rPr>
                <w:rFonts w:asciiTheme="minorEastAsia" w:hAnsiTheme="minorEastAsia" w:hint="eastAsia"/>
                <w:sz w:val="18"/>
                <w:szCs w:val="21"/>
              </w:rPr>
              <w:t xml:space="preserve">    </w:t>
            </w:r>
            <w:r w:rsidR="005D3024">
              <w:rPr>
                <w:rFonts w:asciiTheme="minorEastAsia" w:hAnsiTheme="minorEastAsia" w:hint="eastAsia"/>
                <w:sz w:val="18"/>
                <w:szCs w:val="21"/>
              </w:rPr>
              <w:t>永续债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租赁负债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长期应付职工薪酬</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担保</w:t>
            </w:r>
            <w:r>
              <w:rPr>
                <w:rFonts w:asciiTheme="minorEastAsia" w:hAnsiTheme="minorEastAsia"/>
                <w:sz w:val="18"/>
                <w:szCs w:val="21"/>
              </w:rPr>
              <w:t>业务准备金</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预计负债</w:t>
            </w:r>
          </w:p>
        </w:tc>
        <w:tc>
          <w:tcPr>
            <w:tcW w:w="956"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A02B8B">
            <w:pPr>
              <w:rPr>
                <w:rFonts w:ascii="宋体" w:eastAsia="宋体" w:hAnsi="宋体" w:cs="Times New Roman"/>
                <w:b/>
                <w:sz w:val="18"/>
                <w:szCs w:val="18"/>
              </w:rPr>
            </w:pPr>
            <w:r>
              <w:rPr>
                <w:rFonts w:asciiTheme="minorEastAsia" w:hAnsiTheme="minorEastAsia" w:hint="eastAsia"/>
                <w:sz w:val="18"/>
                <w:szCs w:val="21"/>
              </w:rPr>
              <w:t>递延收益</w:t>
            </w:r>
          </w:p>
        </w:tc>
        <w:tc>
          <w:tcPr>
            <w:tcW w:w="956" w:type="pct"/>
            <w:shd w:val="pct10" w:color="auto" w:fill="FFFFFF"/>
          </w:tcPr>
          <w:p w:rsidR="005D3024" w:rsidRPr="0075546D" w:rsidRDefault="005D3024" w:rsidP="005D3024">
            <w:pPr>
              <w:jc w:val="right"/>
              <w:rPr>
                <w:rFonts w:ascii="宋体" w:eastAsia="宋体" w:hAnsi="宋体" w:cs="Times New Roman"/>
                <w:b/>
                <w:sz w:val="18"/>
                <w:szCs w:val="18"/>
              </w:rPr>
            </w:pPr>
          </w:p>
        </w:tc>
        <w:tc>
          <w:tcPr>
            <w:tcW w:w="1324" w:type="pct"/>
            <w:shd w:val="pct10" w:color="auto" w:fill="FFFFFF"/>
          </w:tcPr>
          <w:p w:rsidR="005D3024" w:rsidRPr="0075546D" w:rsidRDefault="005D3024" w:rsidP="005D3024">
            <w:pPr>
              <w:jc w:val="right"/>
              <w:rPr>
                <w:rFonts w:ascii="宋体" w:eastAsia="宋体" w:hAnsi="宋体" w:cs="Times New Roman"/>
                <w:b/>
                <w:sz w:val="18"/>
                <w:szCs w:val="18"/>
              </w:rPr>
            </w:pPr>
          </w:p>
        </w:tc>
        <w:tc>
          <w:tcPr>
            <w:tcW w:w="1176" w:type="pct"/>
            <w:shd w:val="pct10" w:color="auto" w:fill="FFFFFF"/>
          </w:tcPr>
          <w:p w:rsidR="005D3024" w:rsidRPr="0075546D" w:rsidRDefault="005D3024" w:rsidP="005D3024">
            <w:pPr>
              <w:jc w:val="right"/>
              <w:rPr>
                <w:rFonts w:ascii="宋体" w:eastAsia="宋体" w:hAnsi="宋体" w:cs="Times New Roman"/>
                <w:b/>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b/>
                <w:sz w:val="18"/>
                <w:szCs w:val="18"/>
              </w:rPr>
            </w:pPr>
            <w:r>
              <w:rPr>
                <w:rFonts w:asciiTheme="minorEastAsia" w:hAnsiTheme="minorEastAsia" w:hint="eastAsia"/>
                <w:sz w:val="18"/>
                <w:szCs w:val="21"/>
              </w:rPr>
              <w:lastRenderedPageBreak/>
              <w:t>递延所得税负债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其他负债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791F3F">
            <w:pPr>
              <w:ind w:firstLineChars="600" w:firstLine="1084"/>
              <w:rPr>
                <w:rFonts w:ascii="宋体" w:eastAsia="宋体" w:hAnsi="宋体" w:cs="Times New Roman"/>
                <w:sz w:val="18"/>
                <w:szCs w:val="18"/>
              </w:rPr>
            </w:pPr>
            <w:r>
              <w:rPr>
                <w:rFonts w:asciiTheme="minorEastAsia" w:hAnsiTheme="minorEastAsia" w:hint="eastAsia"/>
                <w:b/>
                <w:sz w:val="18"/>
                <w:szCs w:val="21"/>
              </w:rPr>
              <w:t>负债合计</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b/>
                <w:sz w:val="18"/>
                <w:szCs w:val="21"/>
              </w:rPr>
              <w:t>所有者权益（或股东权益）：</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股本</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其他权益工具</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其中：优先股</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791F3F">
            <w:pPr>
              <w:ind w:firstLineChars="500" w:firstLine="900"/>
              <w:rPr>
                <w:rFonts w:ascii="宋体" w:eastAsia="宋体" w:hAnsi="宋体" w:cs="Times New Roman"/>
                <w:sz w:val="18"/>
                <w:szCs w:val="18"/>
              </w:rPr>
            </w:pPr>
            <w:r>
              <w:rPr>
                <w:rFonts w:asciiTheme="minorEastAsia" w:hAnsiTheme="minorEastAsia" w:hint="eastAsia"/>
                <w:sz w:val="18"/>
                <w:szCs w:val="21"/>
              </w:rPr>
              <w:t>永续债</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资本公积</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减：库存股</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其他综合收益</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专项储备</w:t>
            </w:r>
          </w:p>
        </w:tc>
        <w:tc>
          <w:tcPr>
            <w:tcW w:w="956"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791F3F">
            <w:pPr>
              <w:rPr>
                <w:rFonts w:ascii="宋体" w:eastAsia="宋体" w:hAnsi="宋体" w:cs="Times New Roman"/>
                <w:b/>
                <w:sz w:val="18"/>
                <w:szCs w:val="18"/>
              </w:rPr>
            </w:pPr>
            <w:r>
              <w:rPr>
                <w:rFonts w:asciiTheme="minorEastAsia" w:hAnsiTheme="minorEastAsia" w:hint="eastAsia"/>
                <w:sz w:val="18"/>
                <w:szCs w:val="21"/>
              </w:rPr>
              <w:t>盈余公积</w:t>
            </w:r>
          </w:p>
        </w:tc>
        <w:tc>
          <w:tcPr>
            <w:tcW w:w="956" w:type="pct"/>
            <w:shd w:val="pct10" w:color="auto" w:fill="FFFFFF"/>
          </w:tcPr>
          <w:p w:rsidR="005D3024" w:rsidRPr="0075546D" w:rsidRDefault="005D3024" w:rsidP="005D3024">
            <w:pPr>
              <w:jc w:val="right"/>
              <w:rPr>
                <w:rFonts w:ascii="宋体" w:eastAsia="宋体" w:hAnsi="宋体" w:cs="Times New Roman"/>
                <w:sz w:val="18"/>
                <w:szCs w:val="18"/>
              </w:rPr>
            </w:pPr>
          </w:p>
        </w:tc>
        <w:tc>
          <w:tcPr>
            <w:tcW w:w="1324" w:type="pct"/>
            <w:shd w:val="pct10" w:color="auto" w:fill="FFFFFF"/>
          </w:tcPr>
          <w:p w:rsidR="005D3024" w:rsidRPr="0075546D" w:rsidRDefault="005D3024" w:rsidP="005D3024">
            <w:pPr>
              <w:jc w:val="right"/>
              <w:rPr>
                <w:rFonts w:ascii="宋体" w:eastAsia="宋体" w:hAnsi="宋体" w:cs="Times New Roman"/>
                <w:sz w:val="18"/>
                <w:szCs w:val="18"/>
              </w:rPr>
            </w:pPr>
          </w:p>
        </w:tc>
        <w:tc>
          <w:tcPr>
            <w:tcW w:w="1176" w:type="pct"/>
            <w:shd w:val="pct10" w:color="auto" w:fill="FFFFFF"/>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791F3F">
            <w:pPr>
              <w:rPr>
                <w:rFonts w:ascii="宋体" w:eastAsia="宋体" w:hAnsi="宋体" w:cs="Times New Roman"/>
                <w:b/>
                <w:sz w:val="18"/>
                <w:szCs w:val="18"/>
              </w:rPr>
            </w:pPr>
            <w:r>
              <w:rPr>
                <w:rFonts w:asciiTheme="minorEastAsia" w:hAnsiTheme="minorEastAsia" w:hint="eastAsia"/>
                <w:sz w:val="18"/>
                <w:szCs w:val="21"/>
              </w:rPr>
              <w:t>一般风险准备</w:t>
            </w:r>
          </w:p>
        </w:tc>
        <w:tc>
          <w:tcPr>
            <w:tcW w:w="956" w:type="pct"/>
            <w:shd w:val="pct10" w:color="auto" w:fill="FFFFFF"/>
          </w:tcPr>
          <w:p w:rsidR="005D3024" w:rsidRPr="0075546D" w:rsidRDefault="005D3024" w:rsidP="005D3024">
            <w:pPr>
              <w:jc w:val="right"/>
              <w:rPr>
                <w:rFonts w:ascii="宋体" w:eastAsia="宋体" w:hAnsi="宋体" w:cs="Times New Roman"/>
                <w:sz w:val="18"/>
                <w:szCs w:val="18"/>
              </w:rPr>
            </w:pPr>
          </w:p>
        </w:tc>
        <w:tc>
          <w:tcPr>
            <w:tcW w:w="1324" w:type="pct"/>
            <w:shd w:val="pct10" w:color="auto" w:fill="FFFFFF"/>
          </w:tcPr>
          <w:p w:rsidR="005D3024" w:rsidRPr="0075546D" w:rsidRDefault="005D3024" w:rsidP="005D3024">
            <w:pPr>
              <w:jc w:val="right"/>
              <w:rPr>
                <w:rFonts w:ascii="宋体" w:eastAsia="宋体" w:hAnsi="宋体" w:cs="Times New Roman"/>
                <w:sz w:val="18"/>
                <w:szCs w:val="18"/>
              </w:rPr>
            </w:pPr>
          </w:p>
        </w:tc>
        <w:tc>
          <w:tcPr>
            <w:tcW w:w="1176" w:type="pct"/>
            <w:shd w:val="pct10" w:color="auto" w:fill="FFFFFF"/>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b/>
                <w:sz w:val="18"/>
                <w:szCs w:val="18"/>
              </w:rPr>
            </w:pPr>
            <w:r>
              <w:rPr>
                <w:rFonts w:asciiTheme="minorEastAsia" w:hAnsiTheme="minorEastAsia" w:hint="eastAsia"/>
                <w:sz w:val="18"/>
                <w:szCs w:val="21"/>
              </w:rPr>
              <w:t>未分配利润</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b/>
                <w:sz w:val="18"/>
                <w:szCs w:val="21"/>
                <w:shd w:val="clear" w:color="auto" w:fill="D9D9D9" w:themeFill="background1" w:themeFillShade="D9"/>
              </w:rPr>
              <w:t>所有者权益</w:t>
            </w:r>
            <w:r>
              <w:rPr>
                <w:rFonts w:asciiTheme="minorEastAsia" w:hAnsiTheme="minorEastAsia" w:hint="eastAsia"/>
                <w:b/>
                <w:sz w:val="18"/>
                <w:szCs w:val="21"/>
              </w:rPr>
              <w:t>（或股东权益）</w:t>
            </w:r>
            <w:r>
              <w:rPr>
                <w:rFonts w:asciiTheme="minorEastAsia" w:hAnsiTheme="minorEastAsia" w:hint="eastAsia"/>
                <w:b/>
                <w:sz w:val="18"/>
                <w:szCs w:val="21"/>
                <w:shd w:val="clear" w:color="auto" w:fill="D9D9D9" w:themeFill="background1" w:themeFillShade="D9"/>
              </w:rPr>
              <w:t>合计</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1544"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b/>
                <w:sz w:val="18"/>
                <w:szCs w:val="21"/>
                <w:shd w:val="clear" w:color="auto" w:fill="D9D9D9" w:themeFill="background1" w:themeFillShade="D9"/>
              </w:rPr>
              <w:t>负债和所有者权益</w:t>
            </w:r>
            <w:r>
              <w:rPr>
                <w:rFonts w:asciiTheme="minorEastAsia" w:hAnsiTheme="minorEastAsia" w:hint="eastAsia"/>
                <w:b/>
                <w:sz w:val="18"/>
                <w:szCs w:val="21"/>
              </w:rPr>
              <w:t>（或股东权益）</w:t>
            </w:r>
            <w:r>
              <w:rPr>
                <w:rFonts w:asciiTheme="minorEastAsia" w:hAnsiTheme="minorEastAsia" w:hint="eastAsia"/>
                <w:b/>
                <w:sz w:val="18"/>
                <w:szCs w:val="21"/>
                <w:shd w:val="clear" w:color="auto" w:fill="D9D9D9" w:themeFill="background1" w:themeFillShade="D9"/>
              </w:rPr>
              <w:t>总计</w:t>
            </w:r>
          </w:p>
        </w:tc>
        <w:tc>
          <w:tcPr>
            <w:tcW w:w="956" w:type="pct"/>
            <w:shd w:val="clear" w:color="auto" w:fill="auto"/>
          </w:tcPr>
          <w:p w:rsidR="005D3024" w:rsidRPr="0075546D" w:rsidRDefault="005D3024" w:rsidP="005D3024">
            <w:pPr>
              <w:jc w:val="right"/>
              <w:rPr>
                <w:rFonts w:ascii="宋体" w:eastAsia="宋体" w:hAnsi="宋体" w:cs="Times New Roman"/>
                <w:sz w:val="18"/>
                <w:szCs w:val="18"/>
              </w:rPr>
            </w:pPr>
          </w:p>
        </w:tc>
        <w:tc>
          <w:tcPr>
            <w:tcW w:w="1324"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bl>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5" w:name="_Toc16179"/>
      <w:bookmarkStart w:id="76" w:name="_Toc29470"/>
      <w:r w:rsidRPr="001C3D27">
        <w:rPr>
          <w:rFonts w:ascii="Times New Roman" w:eastAsia="宋体" w:hAnsi="Times New Roman" w:cs="Times New Roman" w:hint="eastAsia"/>
          <w:b/>
          <w:bCs/>
          <w:szCs w:val="32"/>
          <w:lang w:val="zh-CN"/>
        </w:rPr>
        <w:t>（三）合并利润表</w:t>
      </w:r>
      <w:bookmarkEnd w:id="75"/>
      <w:bookmarkEnd w:id="76"/>
      <w:r w:rsidRPr="001C3D27">
        <w:rPr>
          <w:rFonts w:ascii="Times New Roman" w:eastAsia="宋体" w:hAnsi="Times New Roman" w:cs="Times New Roman"/>
          <w:b/>
          <w:bCs/>
          <w:szCs w:val="32"/>
          <w:lang w:val="zh-CN"/>
        </w:rPr>
        <w:t xml:space="preserve"> </w:t>
      </w:r>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47"/>
        <w:gridCol w:w="1245"/>
        <w:gridCol w:w="1988"/>
        <w:gridCol w:w="2270"/>
      </w:tblGrid>
      <w:tr w:rsidR="0075546D" w:rsidRPr="0075546D" w:rsidTr="0075546D">
        <w:tc>
          <w:tcPr>
            <w:tcW w:w="2149"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645"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030" w:type="pct"/>
            <w:shd w:val="pct10" w:color="auto" w:fill="FFFFFF"/>
          </w:tcPr>
          <w:p w:rsidR="0075546D" w:rsidRPr="0075546D" w:rsidRDefault="00CA1118" w:rsidP="0075546D">
            <w:pPr>
              <w:jc w:val="center"/>
              <w:rPr>
                <w:rFonts w:ascii="宋体" w:eastAsia="宋体" w:hAnsi="宋体" w:cs="Times New Roman"/>
                <w:b/>
                <w:sz w:val="18"/>
                <w:szCs w:val="18"/>
              </w:rPr>
            </w:pPr>
            <w:r>
              <w:rPr>
                <w:rFonts w:ascii="宋体" w:eastAsia="宋体" w:hAnsi="宋体" w:cs="Times New Roman" w:hint="eastAsia"/>
                <w:b/>
                <w:sz w:val="18"/>
                <w:szCs w:val="18"/>
              </w:rPr>
              <w:t>2023年</w:t>
            </w:r>
          </w:p>
        </w:tc>
        <w:tc>
          <w:tcPr>
            <w:tcW w:w="1176"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b/>
                <w:sz w:val="18"/>
                <w:szCs w:val="21"/>
              </w:rPr>
              <w:t>一、营业收入</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利息净收入</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ind w:firstLineChars="300" w:firstLine="540"/>
              <w:rPr>
                <w:rFonts w:ascii="宋体" w:eastAsia="宋体" w:hAnsi="宋体" w:cs="Times New Roman"/>
                <w:sz w:val="18"/>
                <w:szCs w:val="18"/>
              </w:rPr>
            </w:pPr>
            <w:r>
              <w:rPr>
                <w:rFonts w:asciiTheme="minorEastAsia" w:hAnsiTheme="minorEastAsia" w:hint="eastAsia"/>
                <w:sz w:val="18"/>
                <w:szCs w:val="21"/>
              </w:rPr>
              <w:t>其中:利息</w:t>
            </w:r>
            <w:r>
              <w:rPr>
                <w:rFonts w:asciiTheme="minorEastAsia" w:hAnsiTheme="minorEastAsia"/>
                <w:sz w:val="18"/>
                <w:szCs w:val="21"/>
              </w:rPr>
              <w:t>收入</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ind w:firstLineChars="300" w:firstLine="540"/>
              <w:rPr>
                <w:rFonts w:ascii="宋体" w:eastAsia="宋体" w:hAnsi="宋体" w:cs="Times New Roman"/>
                <w:sz w:val="18"/>
                <w:szCs w:val="18"/>
              </w:rPr>
            </w:pPr>
            <w:r>
              <w:rPr>
                <w:rFonts w:asciiTheme="minorEastAsia" w:hAnsiTheme="minorEastAsia" w:hint="eastAsia"/>
                <w:sz w:val="18"/>
                <w:szCs w:val="21"/>
              </w:rPr>
              <w:t xml:space="preserve">     利息</w:t>
            </w:r>
            <w:r>
              <w:rPr>
                <w:rFonts w:asciiTheme="minorEastAsia" w:hAnsiTheme="minorEastAsia"/>
                <w:sz w:val="18"/>
                <w:szCs w:val="21"/>
              </w:rPr>
              <w:t>支出</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手续费及佣金净收入</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sz w:val="18"/>
                <w:szCs w:val="21"/>
              </w:rPr>
              <w:t xml:space="preserve">   其中</w:t>
            </w:r>
            <w:r>
              <w:rPr>
                <w:rFonts w:asciiTheme="minorEastAsia" w:hAnsiTheme="minorEastAsia"/>
                <w:sz w:val="18"/>
                <w:szCs w:val="21"/>
              </w:rPr>
              <w:t>：</w:t>
            </w:r>
            <w:r>
              <w:rPr>
                <w:rFonts w:asciiTheme="minorEastAsia" w:hAnsiTheme="minorEastAsia" w:hint="eastAsia"/>
                <w:sz w:val="18"/>
                <w:szCs w:val="21"/>
              </w:rPr>
              <w:t>手续费及佣金收入</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 xml:space="preserve">         手续费及佣金支出</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担保费</w:t>
            </w:r>
            <w:r>
              <w:rPr>
                <w:rFonts w:asciiTheme="minorEastAsia" w:hAnsiTheme="minorEastAsia"/>
                <w:sz w:val="18"/>
                <w:szCs w:val="21"/>
              </w:rPr>
              <w:t>收入</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代理</w:t>
            </w:r>
            <w:r>
              <w:rPr>
                <w:rFonts w:asciiTheme="minorEastAsia" w:hAnsiTheme="minorEastAsia"/>
                <w:sz w:val="18"/>
                <w:szCs w:val="21"/>
              </w:rPr>
              <w:t>收入</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其他业务收入</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b/>
                <w:sz w:val="18"/>
                <w:szCs w:val="21"/>
              </w:rPr>
              <w:t>二、营业成本</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税金及附加</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业务</w:t>
            </w:r>
            <w:r>
              <w:rPr>
                <w:rFonts w:asciiTheme="minorEastAsia" w:hAnsiTheme="minorEastAsia"/>
                <w:sz w:val="18"/>
                <w:szCs w:val="21"/>
              </w:rPr>
              <w:t>及管理费</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信用</w:t>
            </w:r>
            <w:r>
              <w:rPr>
                <w:rFonts w:asciiTheme="minorEastAsia" w:hAnsiTheme="minorEastAsia"/>
                <w:sz w:val="18"/>
                <w:szCs w:val="21"/>
              </w:rPr>
              <w:t>减值损失</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其他</w:t>
            </w:r>
            <w:r>
              <w:rPr>
                <w:rFonts w:asciiTheme="minorEastAsia" w:hAnsiTheme="minorEastAsia"/>
                <w:sz w:val="18"/>
                <w:szCs w:val="21"/>
              </w:rPr>
              <w:t>资产减值损失</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其他</w:t>
            </w:r>
            <w:r>
              <w:rPr>
                <w:rFonts w:asciiTheme="minorEastAsia" w:hAnsiTheme="minorEastAsia"/>
                <w:sz w:val="18"/>
                <w:szCs w:val="21"/>
              </w:rPr>
              <w:t>业务成本</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投资收益（损失以“－”号填列）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其中：对联营企业和合营企业的投资收益</w:t>
            </w:r>
            <w:r w:rsidRPr="00F15065">
              <w:rPr>
                <w:rFonts w:asciiTheme="minorEastAsia" w:hAnsiTheme="minorEastAsia" w:hint="eastAsia"/>
                <w:sz w:val="18"/>
                <w:szCs w:val="21"/>
              </w:rPr>
              <w:t>（损失以“－”号填列）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以</w:t>
            </w:r>
            <w:r>
              <w:rPr>
                <w:rFonts w:asciiTheme="minorEastAsia" w:hAnsiTheme="minorEastAsia"/>
                <w:color w:val="000000" w:themeColor="text1"/>
                <w:sz w:val="18"/>
                <w:szCs w:val="21"/>
              </w:rPr>
              <w:t>摊余成本计量的金融资产终止确认产生的收益（</w:t>
            </w:r>
            <w:r>
              <w:rPr>
                <w:rFonts w:asciiTheme="minorEastAsia" w:hAnsiTheme="minorEastAsia" w:hint="eastAsia"/>
                <w:color w:val="000000" w:themeColor="text1"/>
                <w:sz w:val="18"/>
                <w:szCs w:val="21"/>
              </w:rPr>
              <w:t>损失</w:t>
            </w:r>
            <w:r>
              <w:rPr>
                <w:rFonts w:asciiTheme="minorEastAsia" w:hAnsiTheme="minorEastAsia"/>
                <w:color w:val="000000" w:themeColor="text1"/>
                <w:sz w:val="18"/>
                <w:szCs w:val="21"/>
              </w:rPr>
              <w:t>以“-”</w:t>
            </w:r>
            <w:r>
              <w:rPr>
                <w:rFonts w:asciiTheme="minorEastAsia" w:hAnsiTheme="minorEastAsia" w:hint="eastAsia"/>
                <w:color w:val="000000" w:themeColor="text1"/>
                <w:sz w:val="18"/>
                <w:szCs w:val="21"/>
              </w:rPr>
              <w:t>号</w:t>
            </w:r>
            <w:r>
              <w:rPr>
                <w:rFonts w:asciiTheme="minorEastAsia" w:hAnsiTheme="minorEastAsia"/>
                <w:color w:val="000000" w:themeColor="text1"/>
                <w:sz w:val="18"/>
                <w:szCs w:val="21"/>
              </w:rPr>
              <w:t>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18"/>
              </w:rPr>
              <w:lastRenderedPageBreak/>
              <w:t>净敞口套期收益（损失以“-”号填列）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其他</w:t>
            </w:r>
            <w:r>
              <w:rPr>
                <w:rFonts w:asciiTheme="minorEastAsia" w:hAnsiTheme="minorEastAsia"/>
                <w:sz w:val="18"/>
                <w:szCs w:val="21"/>
              </w:rPr>
              <w:t>收益</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公允价值变动收益（损失以“－”号填列）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汇兑收益（损失以“-”号填列）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资产处置收益（损失以“-”号填列）</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b/>
                <w:sz w:val="18"/>
                <w:szCs w:val="21"/>
              </w:rPr>
              <w:t>三、营业利润（亏损以“－”号填列）</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加：营业外收入</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减：营业外支出</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b/>
                <w:sz w:val="18"/>
                <w:szCs w:val="21"/>
              </w:rPr>
              <w:t>四、利润总额（亏损总额以“－”号填列）</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减：所得税费用</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b/>
                <w:sz w:val="18"/>
                <w:szCs w:val="21"/>
              </w:rPr>
              <w:t>五、净利润（净亏损以“－”号填列）</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color w:val="000000" w:themeColor="text1"/>
                <w:sz w:val="18"/>
                <w:szCs w:val="18"/>
              </w:rPr>
              <w:t>其中：被合并方在合并前实现的净利润</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color w:val="000000" w:themeColor="text1"/>
                <w:sz w:val="18"/>
                <w:szCs w:val="18"/>
              </w:rPr>
              <w:t>（一）按</w:t>
            </w:r>
            <w:r>
              <w:rPr>
                <w:rFonts w:asciiTheme="minorEastAsia" w:hAnsiTheme="minorEastAsia"/>
                <w:color w:val="000000" w:themeColor="text1"/>
                <w:sz w:val="18"/>
                <w:szCs w:val="18"/>
              </w:rPr>
              <w:t>经营持续性分类：</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18"/>
              </w:rPr>
              <w:t>1.持续</w:t>
            </w:r>
            <w:r>
              <w:rPr>
                <w:rFonts w:asciiTheme="minorEastAsia" w:hAnsiTheme="minorEastAsia"/>
                <w:sz w:val="18"/>
                <w:szCs w:val="18"/>
              </w:rPr>
              <w:t>经营净利润</w:t>
            </w:r>
            <w:r>
              <w:rPr>
                <w:rFonts w:asciiTheme="minorEastAsia" w:hAnsiTheme="minorEastAsia" w:hint="eastAsia"/>
                <w:sz w:val="18"/>
                <w:szCs w:val="21"/>
              </w:rPr>
              <w:t>（净亏损以“－”号填列）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18"/>
              </w:rPr>
              <w:t>2.终止经营</w:t>
            </w:r>
            <w:r>
              <w:rPr>
                <w:rFonts w:asciiTheme="minorEastAsia" w:hAnsiTheme="minorEastAsia"/>
                <w:sz w:val="18"/>
                <w:szCs w:val="18"/>
              </w:rPr>
              <w:t>净利润</w:t>
            </w:r>
            <w:r>
              <w:rPr>
                <w:rFonts w:asciiTheme="minorEastAsia" w:hAnsiTheme="minorEastAsia" w:hint="eastAsia"/>
                <w:sz w:val="18"/>
                <w:szCs w:val="21"/>
              </w:rPr>
              <w:t>（净亏损以“－”号填列）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sz w:val="18"/>
                <w:szCs w:val="18"/>
              </w:rPr>
              <w:t>（二）按</w:t>
            </w:r>
            <w:r>
              <w:rPr>
                <w:rFonts w:asciiTheme="minorEastAsia" w:hAnsiTheme="minorEastAsia"/>
                <w:sz w:val="18"/>
                <w:szCs w:val="18"/>
              </w:rPr>
              <w:t>所有权归属分类</w:t>
            </w:r>
            <w:r>
              <w:rPr>
                <w:rFonts w:asciiTheme="minorEastAsia" w:hAnsiTheme="minorEastAsia" w:hint="eastAsia"/>
                <w:sz w:val="18"/>
                <w:szCs w:val="18"/>
              </w:rPr>
              <w:t>：</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18"/>
              </w:rPr>
              <w:t>1.少数股东损益</w:t>
            </w:r>
            <w:r>
              <w:rPr>
                <w:rFonts w:asciiTheme="minorEastAsia" w:hAnsiTheme="minorEastAsia" w:hint="eastAsia"/>
                <w:sz w:val="18"/>
                <w:szCs w:val="21"/>
              </w:rPr>
              <w:t>（净亏损以“－”号填列）</w:t>
            </w:r>
          </w:p>
        </w:tc>
        <w:tc>
          <w:tcPr>
            <w:tcW w:w="645" w:type="pct"/>
            <w:shd w:val="clear" w:color="auto" w:fill="auto"/>
            <w:vAlign w:val="center"/>
          </w:tcPr>
          <w:p w:rsidR="005D3024" w:rsidRPr="0075546D" w:rsidRDefault="005D3024" w:rsidP="005D3024">
            <w:pPr>
              <w:jc w:val="right"/>
              <w:rPr>
                <w:rFonts w:ascii="宋体" w:eastAsia="宋体" w:hAnsi="宋体" w:cs="宋体"/>
                <w:color w:val="000000"/>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sz w:val="18"/>
                <w:szCs w:val="18"/>
              </w:rPr>
              <w:t>2.归属于母公司所有者的净利润</w:t>
            </w:r>
            <w:r>
              <w:rPr>
                <w:rFonts w:asciiTheme="minorEastAsia" w:hAnsiTheme="minorEastAsia" w:hint="eastAsia"/>
                <w:sz w:val="18"/>
                <w:szCs w:val="21"/>
              </w:rPr>
              <w:t>（净亏损以“－”号填列）</w:t>
            </w:r>
          </w:p>
        </w:tc>
        <w:tc>
          <w:tcPr>
            <w:tcW w:w="645" w:type="pct"/>
            <w:shd w:val="clear" w:color="auto" w:fill="auto"/>
          </w:tcPr>
          <w:p w:rsidR="005D3024" w:rsidRPr="0075546D" w:rsidRDefault="005D3024" w:rsidP="005D3024">
            <w:pPr>
              <w:ind w:left="1260" w:hanging="420"/>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b/>
                <w:sz w:val="18"/>
                <w:szCs w:val="18"/>
              </w:rPr>
            </w:pPr>
            <w:r>
              <w:rPr>
                <w:rFonts w:asciiTheme="minorEastAsia" w:hAnsiTheme="minorEastAsia" w:hint="eastAsia"/>
                <w:b/>
                <w:sz w:val="18"/>
                <w:szCs w:val="21"/>
              </w:rPr>
              <w:t>六、其他综合收益的税后净额</w:t>
            </w:r>
          </w:p>
        </w:tc>
        <w:tc>
          <w:tcPr>
            <w:tcW w:w="645" w:type="pct"/>
            <w:shd w:val="clear" w:color="auto" w:fill="auto"/>
          </w:tcPr>
          <w:p w:rsidR="005D3024" w:rsidRPr="0075546D" w:rsidRDefault="005D3024" w:rsidP="005D3024">
            <w:pPr>
              <w:ind w:left="1260" w:hanging="420"/>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color w:val="000000"/>
                <w:sz w:val="18"/>
                <w:szCs w:val="18"/>
              </w:rPr>
            </w:pPr>
            <w:r>
              <w:rPr>
                <w:rFonts w:asciiTheme="minorEastAsia" w:hAnsiTheme="minorEastAsia" w:hint="eastAsia"/>
                <w:sz w:val="18"/>
                <w:szCs w:val="21"/>
              </w:rPr>
              <w:t>（一）归属于母公司所有者的其他综合收益的税后净额</w:t>
            </w:r>
          </w:p>
        </w:tc>
        <w:tc>
          <w:tcPr>
            <w:tcW w:w="645" w:type="pct"/>
            <w:shd w:val="clear" w:color="auto" w:fill="auto"/>
          </w:tcPr>
          <w:p w:rsidR="005D3024" w:rsidRPr="0075546D" w:rsidRDefault="005D3024" w:rsidP="005D3024">
            <w:pPr>
              <w:ind w:left="1260" w:hanging="420"/>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color w:val="000000"/>
                <w:sz w:val="18"/>
                <w:szCs w:val="18"/>
              </w:rPr>
            </w:pPr>
            <w:r>
              <w:rPr>
                <w:rFonts w:asciiTheme="minorEastAsia" w:hAnsiTheme="minorEastAsia" w:hint="eastAsia"/>
                <w:sz w:val="18"/>
                <w:szCs w:val="21"/>
              </w:rPr>
              <w:t>1.不能重分类进损益的其他综合收益</w:t>
            </w:r>
          </w:p>
        </w:tc>
        <w:tc>
          <w:tcPr>
            <w:tcW w:w="645" w:type="pct"/>
            <w:shd w:val="clear" w:color="auto" w:fill="auto"/>
          </w:tcPr>
          <w:p w:rsidR="005D3024" w:rsidRPr="0075546D" w:rsidRDefault="005D3024" w:rsidP="005D3024">
            <w:pPr>
              <w:ind w:left="1260" w:hanging="420"/>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color w:val="000000"/>
                <w:sz w:val="18"/>
                <w:szCs w:val="18"/>
              </w:rPr>
            </w:pPr>
            <w:r>
              <w:rPr>
                <w:rFonts w:asciiTheme="minorEastAsia" w:hAnsiTheme="minorEastAsia" w:hint="eastAsia"/>
                <w:sz w:val="18"/>
                <w:szCs w:val="21"/>
              </w:rPr>
              <w:t>（</w:t>
            </w:r>
            <w:r>
              <w:rPr>
                <w:rFonts w:asciiTheme="minorEastAsia" w:hAnsiTheme="minorEastAsia"/>
                <w:sz w:val="18"/>
                <w:szCs w:val="21"/>
              </w:rPr>
              <w:t>1</w:t>
            </w:r>
            <w:r>
              <w:rPr>
                <w:rFonts w:asciiTheme="minorEastAsia" w:hAnsiTheme="minorEastAsia" w:hint="eastAsia"/>
                <w:sz w:val="18"/>
                <w:szCs w:val="21"/>
              </w:rPr>
              <w:t>）重新计量设定受益计划变动额</w:t>
            </w:r>
          </w:p>
        </w:tc>
        <w:tc>
          <w:tcPr>
            <w:tcW w:w="645" w:type="pct"/>
            <w:shd w:val="clear" w:color="auto" w:fill="auto"/>
          </w:tcPr>
          <w:p w:rsidR="005D3024" w:rsidRPr="0075546D" w:rsidRDefault="005D3024" w:rsidP="005D3024">
            <w:pPr>
              <w:ind w:left="1260" w:hanging="420"/>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color w:val="000000"/>
                <w:sz w:val="18"/>
                <w:szCs w:val="18"/>
              </w:rPr>
            </w:pPr>
            <w:r>
              <w:rPr>
                <w:rFonts w:asciiTheme="minorEastAsia" w:hAnsiTheme="minorEastAsia" w:hint="eastAsia"/>
                <w:sz w:val="18"/>
                <w:szCs w:val="21"/>
              </w:rPr>
              <w:t>（2）权益法下</w:t>
            </w:r>
            <w:r>
              <w:rPr>
                <w:rFonts w:asciiTheme="minorEastAsia" w:hAnsiTheme="minorEastAsia" w:hint="eastAsia"/>
                <w:sz w:val="18"/>
                <w:szCs w:val="18"/>
              </w:rPr>
              <w:t>不能转损益的其他综合收益</w:t>
            </w:r>
          </w:p>
        </w:tc>
        <w:tc>
          <w:tcPr>
            <w:tcW w:w="645" w:type="pct"/>
            <w:shd w:val="clear" w:color="auto" w:fill="auto"/>
          </w:tcPr>
          <w:p w:rsidR="005D3024" w:rsidRPr="0075546D" w:rsidRDefault="005D3024" w:rsidP="005D3024">
            <w:pPr>
              <w:ind w:left="1260" w:hanging="420"/>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color w:val="000000"/>
                <w:sz w:val="18"/>
                <w:szCs w:val="18"/>
              </w:rPr>
            </w:pPr>
            <w:r>
              <w:rPr>
                <w:rFonts w:asciiTheme="minorEastAsia" w:hAnsiTheme="minorEastAsia" w:hint="eastAsia"/>
                <w:sz w:val="18"/>
                <w:szCs w:val="21"/>
              </w:rPr>
              <w:t>（3）其他</w:t>
            </w:r>
            <w:r>
              <w:rPr>
                <w:rFonts w:asciiTheme="minorEastAsia" w:hAnsiTheme="minorEastAsia"/>
                <w:sz w:val="18"/>
                <w:szCs w:val="21"/>
              </w:rPr>
              <w:t>权益工具投资公允价值变动</w:t>
            </w:r>
          </w:p>
        </w:tc>
        <w:tc>
          <w:tcPr>
            <w:tcW w:w="645" w:type="pct"/>
            <w:shd w:val="clear" w:color="auto" w:fill="auto"/>
          </w:tcPr>
          <w:p w:rsidR="005D3024" w:rsidRPr="0075546D" w:rsidRDefault="005D3024" w:rsidP="005D3024">
            <w:pPr>
              <w:ind w:left="1260" w:hanging="420"/>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color w:val="000000"/>
                <w:sz w:val="18"/>
                <w:szCs w:val="18"/>
              </w:rPr>
            </w:pPr>
            <w:r>
              <w:rPr>
                <w:rFonts w:asciiTheme="minorEastAsia" w:hAnsiTheme="minorEastAsia" w:hint="eastAsia"/>
                <w:sz w:val="18"/>
                <w:szCs w:val="21"/>
              </w:rPr>
              <w:t>（4</w:t>
            </w:r>
            <w:r>
              <w:rPr>
                <w:rFonts w:hint="eastAsia"/>
                <w:sz w:val="18"/>
                <w:szCs w:val="18"/>
              </w:rPr>
              <w:t>）企业自身信用风险公允价值变动</w:t>
            </w:r>
          </w:p>
        </w:tc>
        <w:tc>
          <w:tcPr>
            <w:tcW w:w="645" w:type="pct"/>
            <w:shd w:val="clear" w:color="auto" w:fill="auto"/>
          </w:tcPr>
          <w:p w:rsidR="005D3024" w:rsidRPr="0075546D" w:rsidRDefault="005D3024" w:rsidP="005D3024">
            <w:pPr>
              <w:ind w:left="1260" w:hanging="420"/>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b/>
                <w:sz w:val="18"/>
                <w:szCs w:val="18"/>
              </w:rPr>
            </w:pPr>
            <w:r>
              <w:rPr>
                <w:rFonts w:asciiTheme="minorEastAsia" w:hAnsiTheme="minorEastAsia" w:hint="eastAsia"/>
                <w:sz w:val="18"/>
                <w:szCs w:val="21"/>
              </w:rPr>
              <w:t>（5）其他</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2.将重分类进损益的其他综合收益</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（1）权益法</w:t>
            </w:r>
            <w:r>
              <w:rPr>
                <w:rFonts w:asciiTheme="minorEastAsia" w:hAnsiTheme="minorEastAsia" w:hint="eastAsia"/>
                <w:sz w:val="18"/>
                <w:szCs w:val="18"/>
              </w:rPr>
              <w:t>可转损益的其他综合收益</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（2）</w:t>
            </w:r>
            <w:r>
              <w:rPr>
                <w:rFonts w:asciiTheme="minorEastAsia" w:hAnsiTheme="minorEastAsia" w:hint="eastAsia"/>
                <w:sz w:val="18"/>
                <w:szCs w:val="18"/>
              </w:rPr>
              <w:t>其他债权投资公允价值变动</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w:t>
            </w:r>
            <w:r>
              <w:rPr>
                <w:rFonts w:asciiTheme="minorEastAsia" w:hAnsiTheme="minorEastAsia" w:hint="eastAsia"/>
                <w:color w:val="000000" w:themeColor="text1"/>
                <w:sz w:val="18"/>
                <w:szCs w:val="21"/>
              </w:rPr>
              <w:t>3</w:t>
            </w:r>
            <w:r>
              <w:rPr>
                <w:rFonts w:asciiTheme="minorEastAsia" w:hAnsiTheme="minorEastAsia" w:hint="eastAsia"/>
                <w:sz w:val="18"/>
                <w:szCs w:val="21"/>
              </w:rPr>
              <w:t>）</w:t>
            </w:r>
            <w:r>
              <w:rPr>
                <w:rFonts w:asciiTheme="minorEastAsia" w:hAnsiTheme="minorEastAsia" w:hint="eastAsia"/>
                <w:sz w:val="18"/>
                <w:szCs w:val="18"/>
              </w:rPr>
              <w:t xml:space="preserve"> 金融资产重分类计入其他综合收益的金额</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w:t>
            </w:r>
            <w:r>
              <w:rPr>
                <w:rFonts w:asciiTheme="minorEastAsia" w:hAnsiTheme="minorEastAsia" w:hint="eastAsia"/>
                <w:color w:val="000000" w:themeColor="text1"/>
                <w:sz w:val="18"/>
                <w:szCs w:val="21"/>
              </w:rPr>
              <w:t>4</w:t>
            </w:r>
            <w:r>
              <w:rPr>
                <w:rFonts w:asciiTheme="minorEastAsia" w:hAnsiTheme="minorEastAsia" w:hint="eastAsia"/>
                <w:sz w:val="18"/>
                <w:szCs w:val="21"/>
              </w:rPr>
              <w:t>）</w:t>
            </w:r>
            <w:r>
              <w:rPr>
                <w:rFonts w:asciiTheme="minorEastAsia" w:hAnsiTheme="minorEastAsia" w:hint="eastAsia"/>
                <w:sz w:val="18"/>
                <w:szCs w:val="18"/>
              </w:rPr>
              <w:t xml:space="preserve"> 其他债权投资信用损失准备</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w:t>
            </w:r>
            <w:r>
              <w:rPr>
                <w:rFonts w:asciiTheme="minorEastAsia" w:hAnsiTheme="minorEastAsia" w:hint="eastAsia"/>
                <w:sz w:val="18"/>
                <w:szCs w:val="18"/>
              </w:rPr>
              <w:t>5</w:t>
            </w:r>
            <w:r>
              <w:rPr>
                <w:rFonts w:asciiTheme="minorEastAsia" w:hAnsiTheme="minorEastAsia" w:hint="eastAsia"/>
                <w:sz w:val="18"/>
                <w:szCs w:val="21"/>
              </w:rPr>
              <w:t>）</w:t>
            </w:r>
            <w:r>
              <w:rPr>
                <w:rFonts w:asciiTheme="minorEastAsia" w:hAnsiTheme="minorEastAsia"/>
                <w:sz w:val="18"/>
                <w:szCs w:val="18"/>
              </w:rPr>
              <w:t xml:space="preserve"> </w:t>
            </w:r>
            <w:r>
              <w:rPr>
                <w:rFonts w:asciiTheme="minorEastAsia" w:hAnsiTheme="minorEastAsia" w:hint="eastAsia"/>
                <w:sz w:val="18"/>
                <w:szCs w:val="18"/>
              </w:rPr>
              <w:t>现金流量套期储备</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0C796F">
        <w:tc>
          <w:tcPr>
            <w:tcW w:w="2149" w:type="pct"/>
            <w:shd w:val="pct10" w:color="auto" w:fill="FFFFFF"/>
            <w:vAlign w:val="center"/>
          </w:tcPr>
          <w:p w:rsidR="005D3024" w:rsidRPr="0075546D" w:rsidRDefault="005D3024" w:rsidP="00791F3F">
            <w:pPr>
              <w:ind w:firstLineChars="200" w:firstLine="360"/>
              <w:rPr>
                <w:rFonts w:ascii="Calibri" w:eastAsia="宋体" w:hAnsi="Calibri" w:cs="Times New Roman"/>
                <w:sz w:val="18"/>
                <w:szCs w:val="18"/>
              </w:rPr>
            </w:pPr>
            <w:r>
              <w:rPr>
                <w:rFonts w:asciiTheme="minorEastAsia" w:hAnsiTheme="minorEastAsia" w:hint="eastAsia"/>
                <w:sz w:val="18"/>
                <w:szCs w:val="21"/>
              </w:rPr>
              <w:t>（</w:t>
            </w:r>
            <w:r>
              <w:rPr>
                <w:rFonts w:asciiTheme="minorEastAsia" w:hAnsiTheme="minorEastAsia" w:hint="eastAsia"/>
                <w:color w:val="000000" w:themeColor="text1"/>
                <w:sz w:val="18"/>
                <w:szCs w:val="18"/>
              </w:rPr>
              <w:t>6</w:t>
            </w:r>
            <w:r>
              <w:rPr>
                <w:rFonts w:asciiTheme="minorEastAsia" w:hAnsiTheme="minorEastAsia" w:hint="eastAsia"/>
                <w:sz w:val="18"/>
                <w:szCs w:val="21"/>
              </w:rPr>
              <w:t>）</w:t>
            </w:r>
            <w:r>
              <w:rPr>
                <w:rFonts w:asciiTheme="minorEastAsia" w:hAnsiTheme="minorEastAsia" w:hint="eastAsia"/>
                <w:color w:val="000000" w:themeColor="text1"/>
                <w:sz w:val="18"/>
                <w:szCs w:val="18"/>
              </w:rPr>
              <w:t>外币财务报表折算差额</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w:t>
            </w:r>
            <w:r>
              <w:rPr>
                <w:rFonts w:asciiTheme="minorEastAsia" w:hAnsiTheme="minorEastAsia" w:hint="eastAsia"/>
                <w:color w:val="000000" w:themeColor="text1"/>
                <w:sz w:val="18"/>
                <w:szCs w:val="18"/>
              </w:rPr>
              <w:t>7</w:t>
            </w:r>
            <w:r>
              <w:rPr>
                <w:rFonts w:asciiTheme="minorEastAsia" w:hAnsiTheme="minorEastAsia" w:hint="eastAsia"/>
                <w:sz w:val="18"/>
                <w:szCs w:val="21"/>
              </w:rPr>
              <w:t>）</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其他</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（二）</w:t>
            </w:r>
            <w:r>
              <w:rPr>
                <w:rFonts w:asciiTheme="minorEastAsia" w:hAnsiTheme="minorEastAsia" w:hint="eastAsia"/>
                <w:color w:val="000000" w:themeColor="text1"/>
                <w:sz w:val="18"/>
                <w:szCs w:val="21"/>
              </w:rPr>
              <w:t xml:space="preserve">归属于少数股东的其他综合收益的税后净额 </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b/>
                <w:color w:val="000000" w:themeColor="text1"/>
                <w:sz w:val="18"/>
                <w:szCs w:val="21"/>
              </w:rPr>
              <w:t>七、综合收益总额</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color w:val="000000" w:themeColor="text1"/>
                <w:sz w:val="18"/>
                <w:szCs w:val="21"/>
              </w:rPr>
              <w:t>归属于母公司所有者的综合收益总额</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color w:val="000000" w:themeColor="text1"/>
                <w:sz w:val="18"/>
                <w:szCs w:val="21"/>
              </w:rPr>
              <w:t>归属于少数股东的综合收益总额</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b/>
                <w:sz w:val="18"/>
                <w:szCs w:val="21"/>
              </w:rPr>
              <w:t>八、每股收益：</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color w:val="000000"/>
                <w:sz w:val="18"/>
                <w:szCs w:val="18"/>
              </w:rPr>
            </w:pPr>
            <w:r>
              <w:rPr>
                <w:rFonts w:asciiTheme="minorEastAsia" w:hAnsiTheme="minorEastAsia" w:hint="eastAsia"/>
                <w:sz w:val="18"/>
                <w:szCs w:val="21"/>
              </w:rPr>
              <w:t>（一）基本每股收益</w:t>
            </w:r>
            <w:r>
              <w:rPr>
                <w:rFonts w:asciiTheme="minorEastAsia" w:hAnsiTheme="minorEastAsia" w:hint="eastAsia"/>
                <w:sz w:val="18"/>
                <w:szCs w:val="18"/>
              </w:rPr>
              <w:t>（元/股）</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149" w:type="pct"/>
            <w:shd w:val="pct10" w:color="auto" w:fill="FFFFFF"/>
            <w:vAlign w:val="center"/>
          </w:tcPr>
          <w:p w:rsidR="005D3024" w:rsidRPr="0075546D" w:rsidRDefault="005D3024" w:rsidP="005D3024">
            <w:pPr>
              <w:rPr>
                <w:rFonts w:ascii="宋体" w:eastAsia="宋体" w:hAnsi="宋体" w:cs="Times New Roman"/>
                <w:color w:val="000000"/>
                <w:sz w:val="18"/>
                <w:szCs w:val="18"/>
              </w:rPr>
            </w:pPr>
            <w:r>
              <w:rPr>
                <w:rFonts w:asciiTheme="minorEastAsia" w:hAnsiTheme="minorEastAsia" w:hint="eastAsia"/>
                <w:sz w:val="18"/>
                <w:szCs w:val="21"/>
              </w:rPr>
              <w:lastRenderedPageBreak/>
              <w:t>（二）稀释每股收益</w:t>
            </w:r>
            <w:r>
              <w:rPr>
                <w:rFonts w:asciiTheme="minorEastAsia" w:hAnsiTheme="minorEastAsia" w:hint="eastAsia"/>
                <w:sz w:val="18"/>
                <w:szCs w:val="18"/>
              </w:rPr>
              <w:t>（元/股）</w:t>
            </w:r>
          </w:p>
        </w:tc>
        <w:tc>
          <w:tcPr>
            <w:tcW w:w="645" w:type="pct"/>
            <w:shd w:val="clear" w:color="auto" w:fill="auto"/>
          </w:tcPr>
          <w:p w:rsidR="005D3024" w:rsidRPr="0075546D" w:rsidRDefault="005D3024" w:rsidP="005D3024">
            <w:pPr>
              <w:jc w:val="right"/>
              <w:rPr>
                <w:rFonts w:ascii="宋体" w:eastAsia="宋体" w:hAnsi="宋体" w:cs="Times New Roman"/>
                <w:sz w:val="18"/>
                <w:szCs w:val="18"/>
              </w:rPr>
            </w:pPr>
          </w:p>
        </w:tc>
        <w:tc>
          <w:tcPr>
            <w:tcW w:w="1030" w:type="pct"/>
            <w:shd w:val="clear" w:color="auto" w:fill="auto"/>
          </w:tcPr>
          <w:p w:rsidR="005D3024" w:rsidRPr="0075546D" w:rsidRDefault="005D3024" w:rsidP="005D3024">
            <w:pPr>
              <w:jc w:val="right"/>
              <w:rPr>
                <w:rFonts w:ascii="宋体" w:eastAsia="宋体" w:hAnsi="宋体" w:cs="Times New Roman"/>
                <w:sz w:val="18"/>
                <w:szCs w:val="18"/>
              </w:rPr>
            </w:pPr>
          </w:p>
        </w:tc>
        <w:tc>
          <w:tcPr>
            <w:tcW w:w="1176" w:type="pct"/>
            <w:shd w:val="clear" w:color="auto" w:fill="auto"/>
          </w:tcPr>
          <w:p w:rsidR="005D3024" w:rsidRPr="0075546D" w:rsidRDefault="005D3024" w:rsidP="005D3024">
            <w:pPr>
              <w:jc w:val="right"/>
              <w:rPr>
                <w:rFonts w:ascii="宋体" w:eastAsia="宋体" w:hAnsi="宋体" w:cs="Times New Roman"/>
                <w:sz w:val="18"/>
                <w:szCs w:val="18"/>
              </w:rPr>
            </w:pPr>
          </w:p>
        </w:tc>
      </w:tr>
    </w:tbl>
    <w:p w:rsidR="0075546D" w:rsidRPr="0075546D" w:rsidRDefault="0075546D" w:rsidP="0075546D">
      <w:pPr>
        <w:widowControl/>
        <w:jc w:val="left"/>
        <w:rPr>
          <w:rFonts w:ascii="宋体" w:eastAsia="宋体" w:hAnsi="宋体" w:cs="宋体"/>
          <w:kern w:val="0"/>
          <w:sz w:val="18"/>
          <w:szCs w:val="18"/>
        </w:rPr>
      </w:pPr>
      <w:r w:rsidRPr="0075546D">
        <w:rPr>
          <w:rFonts w:ascii="Calibri" w:eastAsia="宋体" w:hAnsi="Calibri" w:cs="Times New Roman" w:hint="eastAsia"/>
          <w:sz w:val="18"/>
          <w:szCs w:val="18"/>
        </w:rPr>
        <w:t xml:space="preserve">　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7" w:name="_Toc2570"/>
      <w:bookmarkStart w:id="78" w:name="_Toc16853"/>
      <w:r w:rsidRPr="001C3D27">
        <w:rPr>
          <w:rFonts w:ascii="Times New Roman" w:eastAsia="宋体" w:hAnsi="Times New Roman" w:cs="Times New Roman" w:hint="eastAsia"/>
          <w:b/>
          <w:bCs/>
          <w:szCs w:val="32"/>
          <w:lang w:val="zh-CN"/>
        </w:rPr>
        <w:t>（四）母公司利润表</w:t>
      </w:r>
      <w:bookmarkEnd w:id="77"/>
      <w:bookmarkEnd w:id="78"/>
    </w:p>
    <w:p w:rsidR="0075546D" w:rsidRP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400"/>
        <w:gridCol w:w="1417"/>
        <w:gridCol w:w="1845"/>
        <w:gridCol w:w="1988"/>
      </w:tblGrid>
      <w:tr w:rsidR="0075546D" w:rsidRPr="0075546D" w:rsidTr="0075546D">
        <w:tc>
          <w:tcPr>
            <w:tcW w:w="2280"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73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956"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p>
        </w:tc>
        <w:tc>
          <w:tcPr>
            <w:tcW w:w="1030"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b/>
                <w:sz w:val="18"/>
                <w:szCs w:val="21"/>
              </w:rPr>
              <w:t>一、营业收入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利息净收入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ind w:firstLineChars="200" w:firstLine="360"/>
              <w:rPr>
                <w:rFonts w:ascii="宋体" w:eastAsia="宋体" w:hAnsi="宋体" w:cs="宋体"/>
                <w:sz w:val="18"/>
                <w:szCs w:val="18"/>
              </w:rPr>
            </w:pPr>
            <w:r>
              <w:rPr>
                <w:rFonts w:asciiTheme="minorEastAsia" w:hAnsiTheme="minorEastAsia" w:hint="eastAsia"/>
                <w:sz w:val="18"/>
                <w:szCs w:val="21"/>
              </w:rPr>
              <w:t>其中:利息</w:t>
            </w:r>
            <w:r>
              <w:rPr>
                <w:rFonts w:asciiTheme="minorEastAsia" w:hAnsiTheme="minorEastAsia"/>
                <w:sz w:val="18"/>
                <w:szCs w:val="21"/>
              </w:rPr>
              <w:t>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ind w:firstLineChars="200" w:firstLine="360"/>
              <w:rPr>
                <w:rFonts w:ascii="宋体" w:eastAsia="宋体" w:hAnsi="宋体" w:cs="宋体"/>
                <w:sz w:val="18"/>
                <w:szCs w:val="18"/>
              </w:rPr>
            </w:pPr>
            <w:r>
              <w:rPr>
                <w:rFonts w:asciiTheme="minorEastAsia" w:hAnsiTheme="minorEastAsia" w:hint="eastAsia"/>
                <w:sz w:val="18"/>
                <w:szCs w:val="21"/>
              </w:rPr>
              <w:t xml:space="preserve">     利息</w:t>
            </w:r>
            <w:r>
              <w:rPr>
                <w:rFonts w:asciiTheme="minorEastAsia" w:hAnsiTheme="minorEastAsia"/>
                <w:sz w:val="18"/>
                <w:szCs w:val="21"/>
              </w:rPr>
              <w:t>支出</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手续费及佣金净收入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ind w:firstLineChars="200" w:firstLine="360"/>
              <w:rPr>
                <w:rFonts w:ascii="宋体" w:eastAsia="宋体" w:hAnsi="宋体" w:cs="Times New Roman"/>
                <w:sz w:val="18"/>
                <w:szCs w:val="18"/>
              </w:rPr>
            </w:pPr>
            <w:r>
              <w:rPr>
                <w:rFonts w:asciiTheme="minorEastAsia" w:hAnsiTheme="minorEastAsia" w:hint="eastAsia"/>
                <w:sz w:val="18"/>
                <w:szCs w:val="21"/>
              </w:rPr>
              <w:t>其中</w:t>
            </w:r>
            <w:r>
              <w:rPr>
                <w:rFonts w:asciiTheme="minorEastAsia" w:hAnsiTheme="minorEastAsia"/>
                <w:sz w:val="18"/>
                <w:szCs w:val="21"/>
              </w:rPr>
              <w:t>：</w:t>
            </w:r>
            <w:r>
              <w:rPr>
                <w:rFonts w:asciiTheme="minorEastAsia" w:hAnsiTheme="minorEastAsia" w:hint="eastAsia"/>
                <w:sz w:val="18"/>
                <w:szCs w:val="21"/>
              </w:rPr>
              <w:t>手续费及佣金收入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791F3F" w:rsidP="005D3024">
            <w:pPr>
              <w:ind w:firstLineChars="200" w:firstLine="360"/>
              <w:rPr>
                <w:rFonts w:ascii="宋体" w:eastAsia="宋体" w:hAnsi="宋体" w:cs="宋体"/>
                <w:sz w:val="18"/>
                <w:szCs w:val="18"/>
              </w:rPr>
            </w:pPr>
            <w:r>
              <w:rPr>
                <w:rFonts w:asciiTheme="minorEastAsia" w:hAnsiTheme="minorEastAsia" w:hint="eastAsia"/>
                <w:sz w:val="18"/>
                <w:szCs w:val="21"/>
              </w:rPr>
              <w:t xml:space="preserve">      </w:t>
            </w:r>
            <w:r w:rsidR="005D3024">
              <w:rPr>
                <w:rFonts w:asciiTheme="minorEastAsia" w:hAnsiTheme="minorEastAsia" w:hint="eastAsia"/>
                <w:sz w:val="18"/>
                <w:szCs w:val="21"/>
              </w:rPr>
              <w:t>手续费及佣金支出</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0C796F">
        <w:tc>
          <w:tcPr>
            <w:tcW w:w="2280"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担保费</w:t>
            </w:r>
            <w:r>
              <w:rPr>
                <w:rFonts w:asciiTheme="minorEastAsia" w:hAnsiTheme="minorEastAsia"/>
                <w:sz w:val="18"/>
                <w:szCs w:val="21"/>
              </w:rPr>
              <w:t>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0C796F">
        <w:tc>
          <w:tcPr>
            <w:tcW w:w="2280"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代理</w:t>
            </w:r>
            <w:r>
              <w:rPr>
                <w:rFonts w:asciiTheme="minorEastAsia" w:hAnsiTheme="minorEastAsia"/>
                <w:sz w:val="18"/>
                <w:szCs w:val="21"/>
              </w:rPr>
              <w:t>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其他业务收入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b/>
                <w:sz w:val="18"/>
                <w:szCs w:val="21"/>
              </w:rPr>
              <w:t>二、营业成本</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税金及附加</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业务</w:t>
            </w:r>
            <w:r>
              <w:rPr>
                <w:rFonts w:asciiTheme="minorEastAsia" w:hAnsiTheme="minorEastAsia"/>
                <w:sz w:val="18"/>
                <w:szCs w:val="21"/>
              </w:rPr>
              <w:t>及管理费</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宋体"/>
                <w:b/>
                <w:sz w:val="18"/>
                <w:szCs w:val="18"/>
              </w:rPr>
            </w:pPr>
            <w:r>
              <w:rPr>
                <w:rFonts w:asciiTheme="minorEastAsia" w:hAnsiTheme="minorEastAsia" w:hint="eastAsia"/>
                <w:sz w:val="18"/>
                <w:szCs w:val="21"/>
              </w:rPr>
              <w:t>信用</w:t>
            </w:r>
            <w:r>
              <w:rPr>
                <w:rFonts w:asciiTheme="minorEastAsia" w:hAnsiTheme="minorEastAsia"/>
                <w:sz w:val="18"/>
                <w:szCs w:val="21"/>
              </w:rPr>
              <w:t>减值损失</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其他</w:t>
            </w:r>
            <w:r>
              <w:rPr>
                <w:rFonts w:asciiTheme="minorEastAsia" w:hAnsiTheme="minorEastAsia"/>
                <w:sz w:val="18"/>
                <w:szCs w:val="21"/>
              </w:rPr>
              <w:t>资产减值损失</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Times New Roman"/>
                <w:sz w:val="18"/>
                <w:szCs w:val="18"/>
              </w:rPr>
            </w:pPr>
            <w:r>
              <w:rPr>
                <w:rFonts w:asciiTheme="minorEastAsia" w:hAnsiTheme="minorEastAsia" w:hint="eastAsia"/>
                <w:sz w:val="18"/>
                <w:szCs w:val="21"/>
              </w:rPr>
              <w:t>其他</w:t>
            </w:r>
            <w:r>
              <w:rPr>
                <w:rFonts w:asciiTheme="minorEastAsia" w:hAnsiTheme="minorEastAsia"/>
                <w:sz w:val="18"/>
                <w:szCs w:val="21"/>
              </w:rPr>
              <w:t>业务成本</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宋体"/>
                <w:b/>
                <w:sz w:val="18"/>
                <w:szCs w:val="18"/>
              </w:rPr>
            </w:pPr>
            <w:r>
              <w:rPr>
                <w:rFonts w:asciiTheme="minorEastAsia" w:hAnsiTheme="minorEastAsia" w:hint="eastAsia"/>
                <w:sz w:val="18"/>
                <w:szCs w:val="21"/>
              </w:rPr>
              <w:t>投资收益（损失以“－”号填列）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其中：对联营企业和合营企业的投资收益</w:t>
            </w:r>
            <w:r w:rsidRPr="00F15065">
              <w:rPr>
                <w:rFonts w:asciiTheme="minorEastAsia" w:hAnsiTheme="minorEastAsia" w:hint="eastAsia"/>
                <w:sz w:val="18"/>
                <w:szCs w:val="21"/>
              </w:rPr>
              <w:t>（损失以“－”号填列）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rPr>
                <w:rFonts w:ascii="宋体" w:eastAsia="宋体" w:hAnsi="宋体" w:cs="宋体"/>
                <w:sz w:val="18"/>
                <w:szCs w:val="18"/>
              </w:rPr>
            </w:pPr>
            <w:r>
              <w:rPr>
                <w:rFonts w:asciiTheme="minorEastAsia" w:hAnsiTheme="minorEastAsia" w:hint="eastAsia"/>
                <w:sz w:val="18"/>
                <w:szCs w:val="21"/>
              </w:rPr>
              <w:t>以</w:t>
            </w:r>
            <w:r>
              <w:rPr>
                <w:rFonts w:asciiTheme="minorEastAsia" w:hAnsiTheme="minorEastAsia"/>
                <w:color w:val="000000" w:themeColor="text1"/>
                <w:sz w:val="18"/>
                <w:szCs w:val="21"/>
              </w:rPr>
              <w:t>摊余成本计量的金融资产终止确认产生的收益（</w:t>
            </w:r>
            <w:r>
              <w:rPr>
                <w:rFonts w:asciiTheme="minorEastAsia" w:hAnsiTheme="minorEastAsia" w:hint="eastAsia"/>
                <w:color w:val="000000" w:themeColor="text1"/>
                <w:sz w:val="18"/>
                <w:szCs w:val="21"/>
              </w:rPr>
              <w:t>损失</w:t>
            </w:r>
            <w:r>
              <w:rPr>
                <w:rFonts w:asciiTheme="minorEastAsia" w:hAnsiTheme="minorEastAsia"/>
                <w:color w:val="000000" w:themeColor="text1"/>
                <w:sz w:val="18"/>
                <w:szCs w:val="21"/>
              </w:rPr>
              <w:t>以“-”</w:t>
            </w:r>
            <w:r>
              <w:rPr>
                <w:rFonts w:asciiTheme="minorEastAsia" w:hAnsiTheme="minorEastAsia" w:hint="eastAsia"/>
                <w:color w:val="000000" w:themeColor="text1"/>
                <w:sz w:val="18"/>
                <w:szCs w:val="21"/>
              </w:rPr>
              <w:t>号</w:t>
            </w:r>
            <w:r>
              <w:rPr>
                <w:rFonts w:asciiTheme="minorEastAsia" w:hAnsiTheme="minorEastAsia"/>
                <w:color w:val="000000" w:themeColor="text1"/>
                <w:sz w:val="18"/>
                <w:szCs w:val="21"/>
              </w:rPr>
              <w:t>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18"/>
              </w:rPr>
              <w:t>净敞口套期收益（损失以“-”号填列）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其他</w:t>
            </w:r>
            <w:r>
              <w:rPr>
                <w:rFonts w:asciiTheme="minorEastAsia" w:hAnsiTheme="minorEastAsia"/>
                <w:sz w:val="18"/>
                <w:szCs w:val="21"/>
              </w:rPr>
              <w:t>收益</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公允价值变动收益（损失以“－”号填列）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汇兑收益（损失以“-”号填列）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资产处置收益（损失以“-”号填列）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b/>
                <w:sz w:val="18"/>
                <w:szCs w:val="18"/>
              </w:rPr>
            </w:pPr>
            <w:r>
              <w:rPr>
                <w:rFonts w:asciiTheme="minorEastAsia" w:hAnsiTheme="minorEastAsia" w:hint="eastAsia"/>
                <w:b/>
                <w:sz w:val="18"/>
                <w:szCs w:val="21"/>
              </w:rPr>
              <w:t>三、营业利润（亏损以“－”号填列）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b/>
                <w:sz w:val="18"/>
                <w:szCs w:val="18"/>
              </w:rPr>
            </w:pPr>
            <w:r>
              <w:rPr>
                <w:rFonts w:asciiTheme="minorEastAsia" w:hAnsiTheme="minorEastAsia" w:hint="eastAsia"/>
                <w:sz w:val="18"/>
                <w:szCs w:val="21"/>
              </w:rPr>
              <w:t>加：营业外收入</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b/>
                <w:sz w:val="18"/>
                <w:szCs w:val="18"/>
              </w:rPr>
            </w:pPr>
            <w:r>
              <w:rPr>
                <w:rFonts w:asciiTheme="minorEastAsia" w:hAnsiTheme="minorEastAsia" w:hint="eastAsia"/>
                <w:sz w:val="18"/>
                <w:szCs w:val="21"/>
              </w:rPr>
              <w:t>减：营业外支出</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b/>
                <w:sz w:val="18"/>
                <w:szCs w:val="18"/>
              </w:rPr>
            </w:pPr>
            <w:r>
              <w:rPr>
                <w:rFonts w:asciiTheme="minorEastAsia" w:hAnsiTheme="minorEastAsia" w:hint="eastAsia"/>
                <w:b/>
                <w:sz w:val="18"/>
                <w:szCs w:val="21"/>
              </w:rPr>
              <w:t>四、利润总额（亏损总额以“－”号填列）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减：所得税费用</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b/>
                <w:sz w:val="18"/>
                <w:szCs w:val="21"/>
              </w:rPr>
              <w:t>五、净利润（净亏损以“－”号填列）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18"/>
              </w:rPr>
              <w:t>（一）持续</w:t>
            </w:r>
            <w:r>
              <w:rPr>
                <w:rFonts w:asciiTheme="minorEastAsia" w:hAnsiTheme="minorEastAsia"/>
                <w:sz w:val="18"/>
                <w:szCs w:val="18"/>
              </w:rPr>
              <w:t>经营净利润</w:t>
            </w:r>
            <w:r>
              <w:rPr>
                <w:rFonts w:asciiTheme="minorEastAsia" w:hAnsiTheme="minorEastAsia" w:hint="eastAsia"/>
                <w:sz w:val="18"/>
                <w:szCs w:val="21"/>
              </w:rPr>
              <w:t>（净亏损以“－”号填列）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0C796F">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18"/>
              </w:rPr>
              <w:t>（二）终止经营</w:t>
            </w:r>
            <w:r>
              <w:rPr>
                <w:rFonts w:asciiTheme="minorEastAsia" w:hAnsiTheme="minorEastAsia"/>
                <w:sz w:val="18"/>
                <w:szCs w:val="18"/>
              </w:rPr>
              <w:t>净利润</w:t>
            </w:r>
            <w:r>
              <w:rPr>
                <w:rFonts w:asciiTheme="minorEastAsia" w:hAnsiTheme="minorEastAsia" w:hint="eastAsia"/>
                <w:sz w:val="18"/>
                <w:szCs w:val="21"/>
              </w:rPr>
              <w:t>（净亏损以“－”号填列）</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0C796F">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b/>
                <w:sz w:val="18"/>
                <w:szCs w:val="21"/>
              </w:rPr>
              <w:t>六、其他综合收益的税后净额</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0C796F">
        <w:tc>
          <w:tcPr>
            <w:tcW w:w="2280" w:type="pct"/>
            <w:shd w:val="pct10" w:color="auto" w:fill="FFFFFF"/>
            <w:vAlign w:val="center"/>
          </w:tcPr>
          <w:p w:rsidR="005D3024" w:rsidRPr="0075546D" w:rsidRDefault="005D3024" w:rsidP="005D3024">
            <w:pPr>
              <w:rPr>
                <w:rFonts w:ascii="Calibri" w:eastAsia="宋体" w:hAnsi="Calibri" w:cs="Times New Roman"/>
                <w:sz w:val="18"/>
                <w:szCs w:val="18"/>
              </w:rPr>
            </w:pPr>
            <w:r>
              <w:rPr>
                <w:rFonts w:asciiTheme="minorEastAsia" w:hAnsiTheme="minorEastAsia" w:hint="eastAsia"/>
                <w:sz w:val="18"/>
                <w:szCs w:val="21"/>
              </w:rPr>
              <w:t>（一）不能重分类进损益的其他综合收益</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1.重新计量设定受益计划变动额</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lastRenderedPageBreak/>
              <w:t>2.权益法下</w:t>
            </w:r>
            <w:r>
              <w:rPr>
                <w:rFonts w:asciiTheme="minorEastAsia" w:hAnsiTheme="minorEastAsia" w:hint="eastAsia"/>
                <w:sz w:val="18"/>
                <w:szCs w:val="18"/>
              </w:rPr>
              <w:t>不能转损益的其他综合收益</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3.其他</w:t>
            </w:r>
            <w:r>
              <w:rPr>
                <w:rFonts w:asciiTheme="minorEastAsia" w:hAnsiTheme="minorEastAsia"/>
                <w:sz w:val="18"/>
                <w:szCs w:val="21"/>
              </w:rPr>
              <w:t>权益工具投资公允价值变动</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4.</w:t>
            </w:r>
            <w:r>
              <w:rPr>
                <w:rFonts w:hint="eastAsia"/>
                <w:sz w:val="18"/>
                <w:szCs w:val="18"/>
              </w:rPr>
              <w:t>企业自身信用风险公允价值变动</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21"/>
              </w:rPr>
              <w:t>5.其他</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（二）将重分类进损益的其他综合收益</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color w:val="000000"/>
                <w:sz w:val="18"/>
                <w:szCs w:val="18"/>
              </w:rPr>
            </w:pPr>
            <w:r>
              <w:rPr>
                <w:rFonts w:asciiTheme="minorEastAsia" w:hAnsiTheme="minorEastAsia" w:hint="eastAsia"/>
                <w:sz w:val="18"/>
                <w:szCs w:val="21"/>
              </w:rPr>
              <w:t>1.权益法</w:t>
            </w:r>
            <w:r>
              <w:rPr>
                <w:rFonts w:asciiTheme="minorEastAsia" w:hAnsiTheme="minorEastAsia" w:hint="eastAsia"/>
                <w:sz w:val="18"/>
                <w:szCs w:val="18"/>
              </w:rPr>
              <w:t>可转损益的其他综合收益</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color w:val="000000"/>
                <w:sz w:val="18"/>
                <w:szCs w:val="18"/>
              </w:rPr>
            </w:pPr>
            <w:r>
              <w:rPr>
                <w:rFonts w:asciiTheme="minorEastAsia" w:hAnsiTheme="minorEastAsia" w:hint="eastAsia"/>
                <w:sz w:val="18"/>
                <w:szCs w:val="21"/>
              </w:rPr>
              <w:t>2.</w:t>
            </w:r>
            <w:r>
              <w:rPr>
                <w:rFonts w:asciiTheme="minorEastAsia" w:hAnsiTheme="minorEastAsia" w:hint="eastAsia"/>
                <w:sz w:val="18"/>
                <w:szCs w:val="18"/>
              </w:rPr>
              <w:t xml:space="preserve"> 其他债权投资公允价值变动</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b/>
                <w:sz w:val="18"/>
                <w:szCs w:val="18"/>
              </w:rPr>
            </w:pPr>
            <w:r>
              <w:rPr>
                <w:rFonts w:asciiTheme="minorEastAsia" w:hAnsiTheme="minorEastAsia" w:hint="eastAsia"/>
                <w:color w:val="000000" w:themeColor="text1"/>
                <w:sz w:val="18"/>
                <w:szCs w:val="21"/>
              </w:rPr>
              <w:t>3.</w:t>
            </w:r>
            <w:r>
              <w:rPr>
                <w:rFonts w:asciiTheme="minorEastAsia" w:hAnsiTheme="minorEastAsia" w:hint="eastAsia"/>
                <w:sz w:val="18"/>
                <w:szCs w:val="18"/>
              </w:rPr>
              <w:t xml:space="preserve"> 金融资产重分类计入其他综合收益的金额</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color w:val="000000" w:themeColor="text1"/>
                <w:sz w:val="18"/>
                <w:szCs w:val="21"/>
              </w:rPr>
              <w:t>4.</w:t>
            </w:r>
            <w:r>
              <w:rPr>
                <w:rFonts w:asciiTheme="minorEastAsia" w:hAnsiTheme="minorEastAsia" w:hint="eastAsia"/>
                <w:sz w:val="18"/>
                <w:szCs w:val="18"/>
              </w:rPr>
              <w:t xml:space="preserve"> 其他债权投资信用损失准备</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sz w:val="18"/>
                <w:szCs w:val="18"/>
              </w:rPr>
              <w:t>5.</w:t>
            </w:r>
            <w:r>
              <w:rPr>
                <w:rFonts w:asciiTheme="minorEastAsia" w:hAnsiTheme="minorEastAsia"/>
                <w:sz w:val="18"/>
                <w:szCs w:val="18"/>
              </w:rPr>
              <w:t xml:space="preserve"> </w:t>
            </w:r>
            <w:r>
              <w:rPr>
                <w:rFonts w:asciiTheme="minorEastAsia" w:hAnsiTheme="minorEastAsia" w:hint="eastAsia"/>
                <w:sz w:val="18"/>
                <w:szCs w:val="18"/>
              </w:rPr>
              <w:t>现金流量套期储备</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Pr="0075546D" w:rsidRDefault="005D3024" w:rsidP="00791F3F">
            <w:pPr>
              <w:ind w:firstLineChars="200" w:firstLine="360"/>
              <w:rPr>
                <w:rFonts w:ascii="宋体" w:eastAsia="宋体" w:hAnsi="宋体" w:cs="Times New Roman"/>
                <w:sz w:val="18"/>
                <w:szCs w:val="18"/>
              </w:rPr>
            </w:pPr>
            <w:r>
              <w:rPr>
                <w:rFonts w:asciiTheme="minorEastAsia" w:hAnsiTheme="minorEastAsia" w:hint="eastAsia"/>
                <w:color w:val="000000" w:themeColor="text1"/>
                <w:sz w:val="18"/>
                <w:szCs w:val="18"/>
              </w:rPr>
              <w:t>6.</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外币财务报表折算差额</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Default="005D3024" w:rsidP="00791F3F">
            <w:pPr>
              <w:ind w:firstLineChars="200" w:firstLine="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7.</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其他</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Default="005D3024" w:rsidP="005D3024">
            <w:pPr>
              <w:rPr>
                <w:rFonts w:asciiTheme="minorEastAsia" w:hAnsiTheme="minorEastAsia"/>
                <w:color w:val="000000" w:themeColor="text1"/>
                <w:sz w:val="18"/>
                <w:szCs w:val="18"/>
              </w:rPr>
            </w:pPr>
            <w:r>
              <w:rPr>
                <w:rFonts w:asciiTheme="minorEastAsia" w:hAnsiTheme="minorEastAsia" w:hint="eastAsia"/>
                <w:b/>
                <w:color w:val="000000" w:themeColor="text1"/>
                <w:sz w:val="18"/>
                <w:szCs w:val="21"/>
              </w:rPr>
              <w:t>七、综合收益总额</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Default="005D3024" w:rsidP="005D3024">
            <w:pPr>
              <w:rPr>
                <w:rFonts w:asciiTheme="minorEastAsia" w:hAnsiTheme="minorEastAsia"/>
                <w:color w:val="000000" w:themeColor="text1"/>
                <w:sz w:val="18"/>
                <w:szCs w:val="18"/>
              </w:rPr>
            </w:pPr>
            <w:r>
              <w:rPr>
                <w:rFonts w:asciiTheme="minorEastAsia" w:hAnsiTheme="minorEastAsia" w:hint="eastAsia"/>
                <w:b/>
                <w:sz w:val="18"/>
                <w:szCs w:val="21"/>
              </w:rPr>
              <w:t>八、每股收益：</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Default="005D3024" w:rsidP="005D3024">
            <w:pPr>
              <w:rPr>
                <w:rFonts w:asciiTheme="minorEastAsia" w:hAnsiTheme="minorEastAsia"/>
                <w:color w:val="000000" w:themeColor="text1"/>
                <w:sz w:val="18"/>
                <w:szCs w:val="18"/>
              </w:rPr>
            </w:pPr>
            <w:r>
              <w:rPr>
                <w:rFonts w:asciiTheme="minorEastAsia" w:hAnsiTheme="minorEastAsia" w:hint="eastAsia"/>
                <w:sz w:val="18"/>
                <w:szCs w:val="21"/>
              </w:rPr>
              <w:t>（一）基本每股收益</w:t>
            </w:r>
            <w:r>
              <w:rPr>
                <w:rFonts w:asciiTheme="minorEastAsia" w:hAnsiTheme="minorEastAsia" w:hint="eastAsia"/>
                <w:sz w:val="18"/>
                <w:szCs w:val="18"/>
              </w:rPr>
              <w:t>（元/股）</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r w:rsidR="005D3024" w:rsidRPr="0075546D" w:rsidTr="0075546D">
        <w:tc>
          <w:tcPr>
            <w:tcW w:w="2280" w:type="pct"/>
            <w:shd w:val="pct10" w:color="auto" w:fill="FFFFFF"/>
            <w:vAlign w:val="center"/>
          </w:tcPr>
          <w:p w:rsidR="005D3024" w:rsidRDefault="005D3024" w:rsidP="005D3024">
            <w:pPr>
              <w:rPr>
                <w:rFonts w:asciiTheme="minorEastAsia" w:hAnsiTheme="minorEastAsia"/>
                <w:color w:val="000000" w:themeColor="text1"/>
                <w:sz w:val="18"/>
                <w:szCs w:val="18"/>
              </w:rPr>
            </w:pPr>
            <w:r>
              <w:rPr>
                <w:rFonts w:asciiTheme="minorEastAsia" w:hAnsiTheme="minorEastAsia" w:hint="eastAsia"/>
                <w:sz w:val="18"/>
                <w:szCs w:val="21"/>
              </w:rPr>
              <w:t>（二）稀释每股收益</w:t>
            </w:r>
            <w:r>
              <w:rPr>
                <w:rFonts w:asciiTheme="minorEastAsia" w:hAnsiTheme="minorEastAsia" w:hint="eastAsia"/>
                <w:sz w:val="18"/>
                <w:szCs w:val="18"/>
              </w:rPr>
              <w:t>（元/股）</w:t>
            </w:r>
          </w:p>
        </w:tc>
        <w:tc>
          <w:tcPr>
            <w:tcW w:w="734" w:type="pct"/>
            <w:shd w:val="clear" w:color="auto" w:fill="auto"/>
          </w:tcPr>
          <w:p w:rsidR="005D3024" w:rsidRPr="0075546D" w:rsidRDefault="005D3024" w:rsidP="005D3024">
            <w:pPr>
              <w:rPr>
                <w:rFonts w:ascii="宋体" w:eastAsia="宋体" w:hAnsi="宋体" w:cs="Times New Roman"/>
                <w:sz w:val="18"/>
                <w:szCs w:val="18"/>
              </w:rPr>
            </w:pPr>
          </w:p>
        </w:tc>
        <w:tc>
          <w:tcPr>
            <w:tcW w:w="956" w:type="pct"/>
            <w:shd w:val="clear" w:color="auto" w:fill="auto"/>
          </w:tcPr>
          <w:p w:rsidR="005D3024" w:rsidRPr="0075546D" w:rsidRDefault="005D3024" w:rsidP="005D3024">
            <w:pPr>
              <w:rPr>
                <w:rFonts w:ascii="宋体" w:eastAsia="宋体" w:hAnsi="宋体" w:cs="Times New Roman"/>
                <w:sz w:val="18"/>
                <w:szCs w:val="18"/>
              </w:rPr>
            </w:pPr>
          </w:p>
        </w:tc>
        <w:tc>
          <w:tcPr>
            <w:tcW w:w="1030" w:type="pct"/>
            <w:shd w:val="clear" w:color="auto" w:fill="auto"/>
          </w:tcPr>
          <w:p w:rsidR="005D3024" w:rsidRPr="0075546D" w:rsidRDefault="005D3024" w:rsidP="005D3024">
            <w:pPr>
              <w:rPr>
                <w:rFonts w:ascii="宋体" w:eastAsia="宋体" w:hAnsi="宋体" w:cs="Times New Roman"/>
                <w:sz w:val="18"/>
                <w:szCs w:val="18"/>
              </w:rPr>
            </w:pPr>
          </w:p>
        </w:tc>
      </w:tr>
    </w:tbl>
    <w:p w:rsidR="0075546D" w:rsidRPr="0075546D" w:rsidRDefault="0075546D" w:rsidP="0075546D">
      <w:pPr>
        <w:rPr>
          <w:rFonts w:ascii="宋体" w:eastAsia="宋体" w:hAnsi="宋体" w:cs="Times New Roman"/>
          <w:sz w:val="18"/>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9" w:name="_Toc17421"/>
      <w:bookmarkStart w:id="80" w:name="_Toc2251"/>
      <w:r w:rsidRPr="001C3D27">
        <w:rPr>
          <w:rFonts w:ascii="Times New Roman" w:eastAsia="宋体" w:hAnsi="Times New Roman" w:cs="Times New Roman" w:hint="eastAsia"/>
          <w:b/>
          <w:bCs/>
          <w:szCs w:val="32"/>
          <w:lang w:val="zh-CN"/>
        </w:rPr>
        <w:t>（五）合并现金流量表</w:t>
      </w:r>
      <w:bookmarkEnd w:id="79"/>
      <w:bookmarkEnd w:id="80"/>
    </w:p>
    <w:p w:rsidR="0075546D" w:rsidRPr="0075546D" w:rsidRDefault="0075546D" w:rsidP="0075546D">
      <w:pPr>
        <w:ind w:left="714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8"/>
        <w:gridCol w:w="1739"/>
        <w:gridCol w:w="1667"/>
        <w:gridCol w:w="1694"/>
      </w:tblGrid>
      <w:tr w:rsidR="0075546D" w:rsidRPr="0075546D" w:rsidTr="0075546D">
        <w:tc>
          <w:tcPr>
            <w:tcW w:w="2357"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01"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864"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p>
        </w:tc>
        <w:tc>
          <w:tcPr>
            <w:tcW w:w="878"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5D3024" w:rsidRPr="0075546D" w:rsidTr="0075546D">
        <w:trPr>
          <w:trHeight w:val="354"/>
        </w:trPr>
        <w:tc>
          <w:tcPr>
            <w:tcW w:w="2357"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b/>
                <w:sz w:val="18"/>
                <w:szCs w:val="21"/>
              </w:rPr>
              <w:t>一、经营活动产生的现金流量：</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销售商品、提供劳务收到的现金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收取</w:t>
            </w:r>
            <w:r>
              <w:rPr>
                <w:rFonts w:asciiTheme="minorEastAsia" w:hAnsiTheme="minorEastAsia"/>
                <w:sz w:val="18"/>
                <w:szCs w:val="21"/>
              </w:rPr>
              <w:t>利息、手续费及佣金的现金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拆入资金净增加额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回购业务资金净增加额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收到的税费返还</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收到其他与经营活动有关的现金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600" w:firstLine="1084"/>
              <w:rPr>
                <w:rFonts w:ascii="宋体" w:eastAsia="宋体" w:hAnsi="宋体" w:cs="Times New Roman"/>
                <w:sz w:val="18"/>
                <w:szCs w:val="18"/>
              </w:rPr>
            </w:pPr>
            <w:r>
              <w:rPr>
                <w:rFonts w:asciiTheme="minorEastAsia" w:hAnsiTheme="minorEastAsia" w:hint="eastAsia"/>
                <w:b/>
                <w:sz w:val="18"/>
                <w:szCs w:val="21"/>
              </w:rPr>
              <w:t>经营活动现金流入小计</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购买商品、接受劳务支付的现金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支付利息、手续费及佣金的现金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客户</w:t>
            </w:r>
            <w:r>
              <w:rPr>
                <w:rFonts w:asciiTheme="minorEastAsia" w:hAnsiTheme="minorEastAsia"/>
                <w:sz w:val="18"/>
                <w:szCs w:val="21"/>
              </w:rPr>
              <w:t>贷款及垫款</w:t>
            </w:r>
            <w:r>
              <w:rPr>
                <w:rFonts w:asciiTheme="minorEastAsia" w:hAnsiTheme="minorEastAsia" w:hint="eastAsia"/>
                <w:sz w:val="18"/>
                <w:szCs w:val="21"/>
              </w:rPr>
              <w:t>净增加</w:t>
            </w:r>
            <w:r>
              <w:rPr>
                <w:rFonts w:asciiTheme="minorEastAsia" w:hAnsiTheme="minorEastAsia"/>
                <w:sz w:val="18"/>
                <w:szCs w:val="21"/>
              </w:rPr>
              <w:t>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拆出</w:t>
            </w:r>
            <w:r>
              <w:rPr>
                <w:rFonts w:asciiTheme="minorEastAsia" w:hAnsiTheme="minorEastAsia"/>
                <w:sz w:val="18"/>
                <w:szCs w:val="21"/>
              </w:rPr>
              <w:t>资金净增加额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sidRPr="00F15065">
              <w:rPr>
                <w:rFonts w:asciiTheme="minorEastAsia" w:hAnsiTheme="minorEastAsia" w:hint="eastAsia"/>
                <w:sz w:val="18"/>
                <w:szCs w:val="21"/>
              </w:rPr>
              <w:t>为交易目的而持有的金融资产净增加额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color w:val="000000" w:themeColor="text1"/>
                <w:sz w:val="18"/>
                <w:szCs w:val="21"/>
              </w:rPr>
              <w:t>返售业务</w:t>
            </w:r>
            <w:r>
              <w:rPr>
                <w:rFonts w:asciiTheme="minorEastAsia" w:hAnsiTheme="minorEastAsia"/>
                <w:color w:val="000000" w:themeColor="text1"/>
                <w:sz w:val="18"/>
                <w:szCs w:val="21"/>
              </w:rPr>
              <w:t>资金净增加额</w:t>
            </w:r>
          </w:p>
        </w:tc>
        <w:tc>
          <w:tcPr>
            <w:tcW w:w="901"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jc w:val="center"/>
              <w:rPr>
                <w:rFonts w:ascii="宋体" w:eastAsia="宋体" w:hAnsi="宋体" w:cs="宋体"/>
                <w:b/>
                <w:sz w:val="18"/>
                <w:szCs w:val="18"/>
              </w:rPr>
            </w:pPr>
            <w:r>
              <w:rPr>
                <w:rFonts w:asciiTheme="minorEastAsia" w:hAnsiTheme="minorEastAsia" w:hint="eastAsia"/>
                <w:sz w:val="18"/>
                <w:szCs w:val="21"/>
              </w:rPr>
              <w:t>支付给职工以及为职工支付的现金</w:t>
            </w:r>
          </w:p>
        </w:tc>
        <w:tc>
          <w:tcPr>
            <w:tcW w:w="901" w:type="pct"/>
            <w:shd w:val="pct10" w:color="auto" w:fill="FFFFFF"/>
          </w:tcPr>
          <w:p w:rsidR="005D3024" w:rsidRPr="0075546D" w:rsidRDefault="005D3024" w:rsidP="005D3024">
            <w:pPr>
              <w:jc w:val="right"/>
              <w:rPr>
                <w:rFonts w:ascii="宋体" w:eastAsia="宋体" w:hAnsi="宋体" w:cs="宋体"/>
                <w:kern w:val="0"/>
                <w:sz w:val="18"/>
                <w:szCs w:val="18"/>
              </w:rPr>
            </w:pPr>
          </w:p>
        </w:tc>
        <w:tc>
          <w:tcPr>
            <w:tcW w:w="864" w:type="pct"/>
            <w:shd w:val="pct10" w:color="auto" w:fill="FFFFFF"/>
          </w:tcPr>
          <w:p w:rsidR="005D3024" w:rsidRPr="0075546D" w:rsidRDefault="005D3024" w:rsidP="005D3024">
            <w:pPr>
              <w:jc w:val="right"/>
              <w:rPr>
                <w:rFonts w:ascii="宋体" w:eastAsia="宋体" w:hAnsi="宋体" w:cs="宋体"/>
                <w:kern w:val="0"/>
                <w:sz w:val="18"/>
                <w:szCs w:val="18"/>
              </w:rPr>
            </w:pPr>
          </w:p>
        </w:tc>
        <w:tc>
          <w:tcPr>
            <w:tcW w:w="878" w:type="pct"/>
            <w:shd w:val="pct10" w:color="auto" w:fill="FFFFFF"/>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支付的各项税费</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支付其他与经营活动有关的现金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600" w:firstLine="1084"/>
              <w:rPr>
                <w:rFonts w:ascii="宋体" w:eastAsia="宋体" w:hAnsi="宋体" w:cs="Times New Roman"/>
                <w:sz w:val="18"/>
                <w:szCs w:val="18"/>
              </w:rPr>
            </w:pPr>
            <w:r>
              <w:rPr>
                <w:rFonts w:asciiTheme="minorEastAsia" w:hAnsiTheme="minorEastAsia" w:hint="eastAsia"/>
                <w:b/>
                <w:sz w:val="18"/>
                <w:szCs w:val="21"/>
              </w:rPr>
              <w:t>经营活动现金流出小计</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500" w:firstLine="904"/>
              <w:rPr>
                <w:rFonts w:ascii="宋体" w:eastAsia="宋体" w:hAnsi="宋体" w:cs="Times New Roman"/>
                <w:sz w:val="18"/>
                <w:szCs w:val="18"/>
              </w:rPr>
            </w:pPr>
            <w:r>
              <w:rPr>
                <w:rFonts w:asciiTheme="minorEastAsia" w:hAnsiTheme="minorEastAsia" w:hint="eastAsia"/>
                <w:b/>
                <w:sz w:val="18"/>
                <w:szCs w:val="21"/>
              </w:rPr>
              <w:t>经营活动产生的现金流量净额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b/>
                <w:sz w:val="18"/>
                <w:szCs w:val="21"/>
              </w:rPr>
              <w:t>二、投资活动产生的现金流量：</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收回投资收到的现金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取得投资收益收到的现金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lastRenderedPageBreak/>
              <w:t>处置固定资产、无形资产和其他长期资产收回的现金净额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处置子公司及其他营业单位收到的现金净额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收到其他与投资活动有关的现金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600" w:firstLine="1084"/>
              <w:rPr>
                <w:rFonts w:ascii="宋体" w:eastAsia="宋体" w:hAnsi="宋体" w:cs="宋体"/>
                <w:sz w:val="18"/>
                <w:szCs w:val="18"/>
              </w:rPr>
            </w:pPr>
            <w:r>
              <w:rPr>
                <w:rFonts w:asciiTheme="minorEastAsia" w:hAnsiTheme="minorEastAsia" w:hint="eastAsia"/>
                <w:b/>
                <w:sz w:val="18"/>
                <w:szCs w:val="21"/>
              </w:rPr>
              <w:t>投资活动现金流入小计</w:t>
            </w:r>
          </w:p>
        </w:tc>
        <w:tc>
          <w:tcPr>
            <w:tcW w:w="901"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rPr>
                <w:rFonts w:ascii="宋体" w:eastAsia="宋体" w:hAnsi="宋体" w:cs="宋体"/>
                <w:b/>
                <w:sz w:val="18"/>
                <w:szCs w:val="18"/>
              </w:rPr>
            </w:pPr>
            <w:r>
              <w:rPr>
                <w:rFonts w:asciiTheme="minorEastAsia" w:hAnsiTheme="minorEastAsia" w:hint="eastAsia"/>
                <w:sz w:val="18"/>
                <w:szCs w:val="21"/>
              </w:rPr>
              <w:t>购建固定资产、无形资产和其他长期资产支付的现金</w:t>
            </w:r>
          </w:p>
        </w:tc>
        <w:tc>
          <w:tcPr>
            <w:tcW w:w="901" w:type="pct"/>
            <w:shd w:val="pct10" w:color="auto" w:fill="FFFFFF"/>
          </w:tcPr>
          <w:p w:rsidR="005D3024" w:rsidRPr="0075546D" w:rsidRDefault="005D3024" w:rsidP="005D3024">
            <w:pPr>
              <w:jc w:val="right"/>
              <w:rPr>
                <w:rFonts w:ascii="宋体" w:eastAsia="宋体" w:hAnsi="宋体" w:cs="宋体"/>
                <w:kern w:val="0"/>
                <w:sz w:val="18"/>
                <w:szCs w:val="18"/>
              </w:rPr>
            </w:pPr>
          </w:p>
        </w:tc>
        <w:tc>
          <w:tcPr>
            <w:tcW w:w="864" w:type="pct"/>
            <w:shd w:val="pct10" w:color="auto" w:fill="FFFFFF"/>
          </w:tcPr>
          <w:p w:rsidR="005D3024" w:rsidRPr="0075546D" w:rsidRDefault="005D3024" w:rsidP="005D3024">
            <w:pPr>
              <w:jc w:val="right"/>
              <w:rPr>
                <w:rFonts w:ascii="宋体" w:eastAsia="宋体" w:hAnsi="宋体" w:cs="宋体"/>
                <w:kern w:val="0"/>
                <w:sz w:val="18"/>
                <w:szCs w:val="18"/>
              </w:rPr>
            </w:pPr>
          </w:p>
        </w:tc>
        <w:tc>
          <w:tcPr>
            <w:tcW w:w="878" w:type="pct"/>
            <w:shd w:val="pct10" w:color="auto" w:fill="FFFFFF"/>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rPr>
                <w:rFonts w:ascii="宋体" w:eastAsia="宋体" w:hAnsi="宋体" w:cs="宋体"/>
                <w:b/>
                <w:sz w:val="18"/>
                <w:szCs w:val="18"/>
              </w:rPr>
            </w:pPr>
            <w:r>
              <w:rPr>
                <w:rFonts w:asciiTheme="minorEastAsia" w:hAnsiTheme="minorEastAsia" w:hint="eastAsia"/>
                <w:sz w:val="18"/>
                <w:szCs w:val="21"/>
              </w:rPr>
              <w:t>投资支付的现金</w:t>
            </w:r>
          </w:p>
        </w:tc>
        <w:tc>
          <w:tcPr>
            <w:tcW w:w="901" w:type="pct"/>
            <w:shd w:val="pct10" w:color="auto" w:fill="FFFFFF"/>
          </w:tcPr>
          <w:p w:rsidR="005D3024" w:rsidRPr="0075546D" w:rsidRDefault="005D3024" w:rsidP="005D3024">
            <w:pPr>
              <w:jc w:val="right"/>
              <w:rPr>
                <w:rFonts w:ascii="宋体" w:eastAsia="宋体" w:hAnsi="宋体" w:cs="宋体"/>
                <w:kern w:val="0"/>
                <w:sz w:val="18"/>
                <w:szCs w:val="18"/>
              </w:rPr>
            </w:pPr>
          </w:p>
        </w:tc>
        <w:tc>
          <w:tcPr>
            <w:tcW w:w="864" w:type="pct"/>
            <w:shd w:val="pct10" w:color="auto" w:fill="FFFFFF"/>
          </w:tcPr>
          <w:p w:rsidR="005D3024" w:rsidRPr="0075546D" w:rsidRDefault="005D3024" w:rsidP="005D3024">
            <w:pPr>
              <w:jc w:val="right"/>
              <w:rPr>
                <w:rFonts w:ascii="宋体" w:eastAsia="宋体" w:hAnsi="宋体" w:cs="宋体"/>
                <w:kern w:val="0"/>
                <w:sz w:val="18"/>
                <w:szCs w:val="18"/>
              </w:rPr>
            </w:pPr>
          </w:p>
        </w:tc>
        <w:tc>
          <w:tcPr>
            <w:tcW w:w="878" w:type="pct"/>
            <w:shd w:val="pct10" w:color="auto" w:fill="FFFFFF"/>
          </w:tcPr>
          <w:p w:rsidR="005D3024" w:rsidRPr="0075546D" w:rsidRDefault="005D3024" w:rsidP="005D3024">
            <w:pPr>
              <w:jc w:val="right"/>
              <w:rPr>
                <w:rFonts w:ascii="宋体" w:eastAsia="宋体" w:hAnsi="宋体" w:cs="Times New Roman"/>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sz w:val="18"/>
                <w:szCs w:val="21"/>
              </w:rPr>
              <w:t>取得子公司及其他营业单位支付的现金净额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支付其他与投资活动有关的现金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600" w:firstLine="1084"/>
              <w:rPr>
                <w:rFonts w:ascii="宋体" w:eastAsia="宋体" w:hAnsi="宋体" w:cs="宋体"/>
                <w:sz w:val="18"/>
                <w:szCs w:val="18"/>
              </w:rPr>
            </w:pPr>
            <w:r>
              <w:rPr>
                <w:rFonts w:asciiTheme="minorEastAsia" w:hAnsiTheme="minorEastAsia" w:hint="eastAsia"/>
                <w:b/>
                <w:sz w:val="18"/>
                <w:szCs w:val="21"/>
              </w:rPr>
              <w:t>投资活动现金流出小计</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500" w:firstLine="904"/>
              <w:rPr>
                <w:rFonts w:ascii="宋体" w:eastAsia="宋体" w:hAnsi="宋体" w:cs="宋体"/>
                <w:sz w:val="18"/>
                <w:szCs w:val="18"/>
              </w:rPr>
            </w:pPr>
            <w:r>
              <w:rPr>
                <w:rFonts w:asciiTheme="minorEastAsia" w:hAnsiTheme="minorEastAsia" w:hint="eastAsia"/>
                <w:b/>
                <w:sz w:val="18"/>
                <w:szCs w:val="21"/>
              </w:rPr>
              <w:t>投资活动产生的现金流量净额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b/>
                <w:sz w:val="18"/>
                <w:szCs w:val="21"/>
              </w:rPr>
              <w:t>三、筹资活动产生的现金流量：</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吸收投资收到的现金</w:t>
            </w:r>
          </w:p>
        </w:tc>
        <w:tc>
          <w:tcPr>
            <w:tcW w:w="901"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rPr>
                <w:rFonts w:ascii="宋体" w:eastAsia="宋体" w:hAnsi="宋体" w:cs="宋体"/>
                <w:b/>
                <w:sz w:val="18"/>
                <w:szCs w:val="18"/>
              </w:rPr>
            </w:pPr>
            <w:r>
              <w:rPr>
                <w:rFonts w:asciiTheme="minorEastAsia" w:hAnsiTheme="minorEastAsia" w:hint="eastAsia"/>
                <w:sz w:val="18"/>
                <w:szCs w:val="21"/>
              </w:rPr>
              <w:t>其中：子公司吸收少数股东投资收到的现金</w:t>
            </w:r>
          </w:p>
        </w:tc>
        <w:tc>
          <w:tcPr>
            <w:tcW w:w="901" w:type="pct"/>
            <w:shd w:val="pct10" w:color="auto" w:fill="auto"/>
          </w:tcPr>
          <w:p w:rsidR="005D3024" w:rsidRPr="0075546D" w:rsidRDefault="005D3024" w:rsidP="005D3024">
            <w:pPr>
              <w:jc w:val="right"/>
              <w:rPr>
                <w:rFonts w:ascii="宋体" w:eastAsia="宋体" w:hAnsi="宋体" w:cs="宋体"/>
                <w:kern w:val="0"/>
                <w:sz w:val="18"/>
                <w:szCs w:val="18"/>
              </w:rPr>
            </w:pPr>
          </w:p>
        </w:tc>
        <w:tc>
          <w:tcPr>
            <w:tcW w:w="864" w:type="pct"/>
            <w:shd w:val="pct10" w:color="auto" w:fill="auto"/>
          </w:tcPr>
          <w:p w:rsidR="005D3024" w:rsidRPr="0075546D" w:rsidRDefault="005D3024" w:rsidP="005D3024">
            <w:pPr>
              <w:jc w:val="right"/>
              <w:rPr>
                <w:rFonts w:ascii="宋体" w:eastAsia="宋体" w:hAnsi="宋体" w:cs="宋体"/>
                <w:kern w:val="0"/>
                <w:sz w:val="18"/>
                <w:szCs w:val="18"/>
              </w:rPr>
            </w:pPr>
          </w:p>
        </w:tc>
        <w:tc>
          <w:tcPr>
            <w:tcW w:w="878" w:type="pct"/>
            <w:shd w:val="pct10"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取得借款收到的现金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发行债券收到的现金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Times New Roman"/>
                <w:sz w:val="18"/>
                <w:szCs w:val="18"/>
              </w:rPr>
            </w:pPr>
            <w:r>
              <w:rPr>
                <w:rFonts w:asciiTheme="minorEastAsia" w:hAnsiTheme="minorEastAsia" w:hint="eastAsia"/>
                <w:sz w:val="18"/>
                <w:szCs w:val="21"/>
              </w:rPr>
              <w:t>收到其他与筹资活动有关的现金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600" w:firstLine="1084"/>
              <w:rPr>
                <w:rFonts w:ascii="宋体" w:eastAsia="宋体" w:hAnsi="宋体" w:cs="宋体"/>
                <w:sz w:val="18"/>
                <w:szCs w:val="18"/>
              </w:rPr>
            </w:pPr>
            <w:r>
              <w:rPr>
                <w:rFonts w:asciiTheme="minorEastAsia" w:hAnsiTheme="minorEastAsia" w:hint="eastAsia"/>
                <w:b/>
                <w:sz w:val="18"/>
                <w:szCs w:val="21"/>
              </w:rPr>
              <w:t>筹资活动现金流入小计</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偿还债务支付的现金</w:t>
            </w:r>
          </w:p>
        </w:tc>
        <w:tc>
          <w:tcPr>
            <w:tcW w:w="901"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rPr>
                <w:rFonts w:ascii="宋体" w:eastAsia="宋体" w:hAnsi="宋体" w:cs="宋体"/>
                <w:b/>
                <w:sz w:val="18"/>
                <w:szCs w:val="18"/>
              </w:rPr>
            </w:pPr>
            <w:r>
              <w:rPr>
                <w:rFonts w:asciiTheme="minorEastAsia" w:hAnsiTheme="minorEastAsia" w:hint="eastAsia"/>
                <w:sz w:val="18"/>
                <w:szCs w:val="21"/>
              </w:rPr>
              <w:t>分配股利、利润或偿付利息支付的现金</w:t>
            </w:r>
          </w:p>
        </w:tc>
        <w:tc>
          <w:tcPr>
            <w:tcW w:w="901" w:type="pct"/>
            <w:shd w:val="pct10" w:color="auto" w:fill="FFFFFF"/>
          </w:tcPr>
          <w:p w:rsidR="005D3024" w:rsidRPr="0075546D" w:rsidRDefault="005D3024" w:rsidP="005D3024">
            <w:pPr>
              <w:jc w:val="right"/>
              <w:rPr>
                <w:rFonts w:ascii="宋体" w:eastAsia="宋体" w:hAnsi="宋体" w:cs="宋体"/>
                <w:b/>
                <w:kern w:val="0"/>
                <w:sz w:val="18"/>
                <w:szCs w:val="18"/>
              </w:rPr>
            </w:pPr>
          </w:p>
        </w:tc>
        <w:tc>
          <w:tcPr>
            <w:tcW w:w="864" w:type="pct"/>
            <w:shd w:val="pct10" w:color="auto" w:fill="FFFFFF"/>
          </w:tcPr>
          <w:p w:rsidR="005D3024" w:rsidRPr="0075546D" w:rsidRDefault="005D3024" w:rsidP="005D3024">
            <w:pPr>
              <w:jc w:val="right"/>
              <w:rPr>
                <w:rFonts w:ascii="宋体" w:eastAsia="宋体" w:hAnsi="宋体" w:cs="宋体"/>
                <w:b/>
                <w:kern w:val="0"/>
                <w:sz w:val="18"/>
                <w:szCs w:val="18"/>
              </w:rPr>
            </w:pPr>
          </w:p>
        </w:tc>
        <w:tc>
          <w:tcPr>
            <w:tcW w:w="878" w:type="pct"/>
            <w:shd w:val="pct10" w:color="auto" w:fill="FFFFFF"/>
          </w:tcPr>
          <w:p w:rsidR="005D3024" w:rsidRPr="0075546D" w:rsidRDefault="005D3024" w:rsidP="005D3024">
            <w:pPr>
              <w:jc w:val="right"/>
              <w:rPr>
                <w:rFonts w:ascii="宋体" w:eastAsia="宋体" w:hAnsi="宋体" w:cs="宋体"/>
                <w:b/>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rPr>
                <w:rFonts w:ascii="宋体" w:eastAsia="宋体" w:hAnsi="宋体" w:cs="宋体"/>
                <w:b/>
                <w:sz w:val="18"/>
                <w:szCs w:val="18"/>
              </w:rPr>
            </w:pPr>
            <w:r>
              <w:rPr>
                <w:rFonts w:asciiTheme="minorEastAsia" w:hAnsiTheme="minorEastAsia" w:hint="eastAsia"/>
                <w:sz w:val="18"/>
                <w:szCs w:val="21"/>
              </w:rPr>
              <w:t>其中：子公司支付给少数股东的股利、利润</w:t>
            </w:r>
          </w:p>
        </w:tc>
        <w:tc>
          <w:tcPr>
            <w:tcW w:w="901" w:type="pct"/>
            <w:shd w:val="pct10" w:color="auto" w:fill="FFFFFF"/>
          </w:tcPr>
          <w:p w:rsidR="005D3024" w:rsidRPr="0075546D" w:rsidRDefault="005D3024" w:rsidP="005D3024">
            <w:pPr>
              <w:jc w:val="right"/>
              <w:rPr>
                <w:rFonts w:ascii="宋体" w:eastAsia="宋体" w:hAnsi="宋体" w:cs="宋体"/>
                <w:b/>
                <w:kern w:val="0"/>
                <w:sz w:val="18"/>
                <w:szCs w:val="18"/>
              </w:rPr>
            </w:pPr>
          </w:p>
        </w:tc>
        <w:tc>
          <w:tcPr>
            <w:tcW w:w="864" w:type="pct"/>
            <w:shd w:val="pct10" w:color="auto" w:fill="FFFFFF"/>
          </w:tcPr>
          <w:p w:rsidR="005D3024" w:rsidRPr="0075546D" w:rsidRDefault="005D3024" w:rsidP="005D3024">
            <w:pPr>
              <w:jc w:val="right"/>
              <w:rPr>
                <w:rFonts w:ascii="宋体" w:eastAsia="宋体" w:hAnsi="宋体" w:cs="宋体"/>
                <w:b/>
                <w:kern w:val="0"/>
                <w:sz w:val="18"/>
                <w:szCs w:val="18"/>
              </w:rPr>
            </w:pPr>
          </w:p>
        </w:tc>
        <w:tc>
          <w:tcPr>
            <w:tcW w:w="878" w:type="pct"/>
            <w:shd w:val="pct10" w:color="auto" w:fill="FFFFFF"/>
          </w:tcPr>
          <w:p w:rsidR="005D3024" w:rsidRPr="0075546D" w:rsidRDefault="005D3024" w:rsidP="005D3024">
            <w:pPr>
              <w:jc w:val="right"/>
              <w:rPr>
                <w:rFonts w:ascii="宋体" w:eastAsia="宋体" w:hAnsi="宋体" w:cs="宋体"/>
                <w:b/>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b/>
                <w:sz w:val="18"/>
                <w:szCs w:val="18"/>
              </w:rPr>
            </w:pPr>
            <w:r>
              <w:rPr>
                <w:rFonts w:asciiTheme="minorEastAsia" w:hAnsiTheme="minorEastAsia" w:hint="eastAsia"/>
                <w:sz w:val="18"/>
                <w:szCs w:val="21"/>
              </w:rPr>
              <w:t>支付其他与筹资活动有关的现金</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600" w:firstLine="1084"/>
              <w:rPr>
                <w:rFonts w:ascii="宋体" w:eastAsia="宋体" w:hAnsi="宋体" w:cs="宋体"/>
                <w:sz w:val="18"/>
                <w:szCs w:val="18"/>
              </w:rPr>
            </w:pPr>
            <w:r>
              <w:rPr>
                <w:rFonts w:asciiTheme="minorEastAsia" w:hAnsiTheme="minorEastAsia" w:hint="eastAsia"/>
                <w:b/>
                <w:sz w:val="18"/>
                <w:szCs w:val="21"/>
              </w:rPr>
              <w:t>筹资活动现金流出小计</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ind w:firstLineChars="450" w:firstLine="813"/>
              <w:rPr>
                <w:rFonts w:ascii="宋体" w:eastAsia="宋体" w:hAnsi="宋体" w:cs="宋体"/>
                <w:sz w:val="18"/>
                <w:szCs w:val="18"/>
              </w:rPr>
            </w:pPr>
            <w:r>
              <w:rPr>
                <w:rFonts w:asciiTheme="minorEastAsia" w:hAnsiTheme="minorEastAsia" w:hint="eastAsia"/>
                <w:b/>
                <w:sz w:val="18"/>
                <w:szCs w:val="21"/>
              </w:rPr>
              <w:t>筹资活动产生的现金流量净额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b/>
                <w:sz w:val="18"/>
                <w:szCs w:val="21"/>
              </w:rPr>
              <w:t>四、汇率变动对现金及现金等价物的影响</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b/>
                <w:sz w:val="18"/>
                <w:szCs w:val="21"/>
              </w:rPr>
              <w:t>五、现金及现金等价物净增加额</w:t>
            </w:r>
          </w:p>
        </w:tc>
        <w:tc>
          <w:tcPr>
            <w:tcW w:w="901" w:type="pct"/>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5D3024">
            <w:pPr>
              <w:rPr>
                <w:rFonts w:ascii="宋体" w:eastAsia="宋体" w:hAnsi="宋体" w:cs="宋体"/>
                <w:sz w:val="18"/>
                <w:szCs w:val="18"/>
              </w:rPr>
            </w:pPr>
            <w:r>
              <w:rPr>
                <w:rFonts w:asciiTheme="minorEastAsia" w:hAnsiTheme="minorEastAsia" w:hint="eastAsia"/>
                <w:sz w:val="18"/>
                <w:szCs w:val="21"/>
              </w:rPr>
              <w:t>加：期初现金及现金等价物余额</w:t>
            </w:r>
          </w:p>
        </w:tc>
        <w:tc>
          <w:tcPr>
            <w:tcW w:w="901"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5D3024" w:rsidRPr="0075546D" w:rsidRDefault="005D3024" w:rsidP="005D3024">
            <w:pPr>
              <w:jc w:val="right"/>
              <w:rPr>
                <w:rFonts w:ascii="宋体" w:eastAsia="宋体" w:hAnsi="宋体" w:cs="宋体"/>
                <w:kern w:val="0"/>
                <w:sz w:val="18"/>
                <w:szCs w:val="18"/>
              </w:rPr>
            </w:pPr>
          </w:p>
        </w:tc>
      </w:tr>
      <w:tr w:rsidR="005D3024" w:rsidRPr="0075546D" w:rsidTr="0075546D">
        <w:tc>
          <w:tcPr>
            <w:tcW w:w="2357" w:type="pct"/>
            <w:shd w:val="pct10" w:color="auto" w:fill="FFFFFF"/>
            <w:vAlign w:val="center"/>
          </w:tcPr>
          <w:p w:rsidR="005D3024" w:rsidRPr="0075546D" w:rsidRDefault="005D3024" w:rsidP="00791F3F">
            <w:pPr>
              <w:rPr>
                <w:rFonts w:ascii="宋体" w:eastAsia="宋体" w:hAnsi="宋体" w:cs="宋体"/>
                <w:b/>
                <w:sz w:val="18"/>
                <w:szCs w:val="18"/>
              </w:rPr>
            </w:pPr>
            <w:r>
              <w:rPr>
                <w:rFonts w:asciiTheme="minorEastAsia" w:hAnsiTheme="minorEastAsia" w:hint="eastAsia"/>
                <w:b/>
                <w:sz w:val="18"/>
                <w:szCs w:val="21"/>
              </w:rPr>
              <w:t>六、期末现金及现金等价物余额</w:t>
            </w:r>
          </w:p>
        </w:tc>
        <w:tc>
          <w:tcPr>
            <w:tcW w:w="901" w:type="pct"/>
            <w:shd w:val="pct10" w:color="auto" w:fill="auto"/>
          </w:tcPr>
          <w:p w:rsidR="005D3024" w:rsidRPr="0075546D" w:rsidRDefault="005D3024" w:rsidP="005D3024">
            <w:pPr>
              <w:jc w:val="right"/>
              <w:rPr>
                <w:rFonts w:ascii="宋体" w:eastAsia="宋体" w:hAnsi="宋体" w:cs="宋体"/>
                <w:kern w:val="0"/>
                <w:sz w:val="18"/>
                <w:szCs w:val="18"/>
              </w:rPr>
            </w:pPr>
          </w:p>
        </w:tc>
        <w:tc>
          <w:tcPr>
            <w:tcW w:w="864" w:type="pct"/>
            <w:shd w:val="pct10" w:color="auto" w:fill="auto"/>
          </w:tcPr>
          <w:p w:rsidR="005D3024" w:rsidRPr="0075546D" w:rsidRDefault="005D3024" w:rsidP="005D3024">
            <w:pPr>
              <w:jc w:val="right"/>
              <w:rPr>
                <w:rFonts w:ascii="宋体" w:eastAsia="宋体" w:hAnsi="宋体" w:cs="宋体"/>
                <w:kern w:val="0"/>
                <w:sz w:val="18"/>
                <w:szCs w:val="18"/>
              </w:rPr>
            </w:pPr>
          </w:p>
        </w:tc>
        <w:tc>
          <w:tcPr>
            <w:tcW w:w="878" w:type="pct"/>
            <w:shd w:val="pct10" w:color="auto" w:fill="auto"/>
          </w:tcPr>
          <w:p w:rsidR="005D3024" w:rsidRPr="0075546D" w:rsidRDefault="005D3024" w:rsidP="005D3024">
            <w:pPr>
              <w:jc w:val="right"/>
              <w:rPr>
                <w:rFonts w:ascii="宋体" w:eastAsia="宋体" w:hAnsi="宋体" w:cs="宋体"/>
                <w:kern w:val="0"/>
                <w:sz w:val="18"/>
                <w:szCs w:val="18"/>
              </w:rPr>
            </w:pPr>
          </w:p>
        </w:tc>
      </w:tr>
    </w:tbl>
    <w:p w:rsidR="0075546D" w:rsidRPr="0075546D" w:rsidRDefault="0075546D" w:rsidP="0075546D">
      <w:pPr>
        <w:widowControl/>
        <w:ind w:right="-382"/>
        <w:jc w:val="left"/>
        <w:rPr>
          <w:rFonts w:ascii="宋体" w:eastAsia="宋体" w:hAnsi="宋体" w:cs="Times New Roman"/>
          <w:bCs/>
          <w:sz w:val="18"/>
          <w:szCs w:val="18"/>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75546D">
      <w:pPr>
        <w:widowControl/>
        <w:ind w:right="270"/>
        <w:jc w:val="left"/>
        <w:rPr>
          <w:rFonts w:ascii="宋体" w:eastAsia="宋体" w:hAnsi="宋体" w:cs="Times New Roman"/>
          <w:b/>
          <w:bCs/>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1" w:name="_Toc2143"/>
      <w:bookmarkStart w:id="82" w:name="_Toc16771"/>
      <w:r w:rsidRPr="001C3D27">
        <w:rPr>
          <w:rFonts w:ascii="Times New Roman" w:eastAsia="宋体" w:hAnsi="Times New Roman" w:cs="Times New Roman" w:hint="eastAsia"/>
          <w:b/>
          <w:bCs/>
          <w:szCs w:val="32"/>
          <w:lang w:val="zh-CN"/>
        </w:rPr>
        <w:t>（六）母公司现金流量表</w:t>
      </w:r>
      <w:bookmarkEnd w:id="81"/>
      <w:bookmarkEnd w:id="82"/>
    </w:p>
    <w:p w:rsidR="0075546D" w:rsidRP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r w:rsidRPr="0075546D">
        <w:rPr>
          <w:rFonts w:ascii="Calibri" w:eastAsia="宋体" w:hAnsi="Calibri" w:cs="Times New Roman"/>
        </w:rPr>
        <w:t xml:space="preserve"> </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7"/>
        <w:gridCol w:w="1739"/>
        <w:gridCol w:w="1550"/>
        <w:gridCol w:w="1963"/>
      </w:tblGrid>
      <w:tr w:rsidR="0075546D" w:rsidRPr="0075546D" w:rsidTr="0075546D">
        <w:tc>
          <w:tcPr>
            <w:tcW w:w="2276"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项目</w:t>
            </w:r>
          </w:p>
        </w:tc>
        <w:tc>
          <w:tcPr>
            <w:tcW w:w="902"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附注</w:t>
            </w:r>
          </w:p>
        </w:tc>
        <w:tc>
          <w:tcPr>
            <w:tcW w:w="804" w:type="pct"/>
            <w:shd w:val="pct10" w:color="auto" w:fill="FFFFFF"/>
          </w:tcPr>
          <w:p w:rsidR="0075546D" w:rsidRPr="0075546D" w:rsidRDefault="00CA1118" w:rsidP="0075546D">
            <w:pPr>
              <w:jc w:val="center"/>
              <w:rPr>
                <w:rFonts w:ascii="宋体" w:eastAsia="宋体" w:hAnsi="宋体" w:cs="Times New Roman"/>
                <w:b/>
                <w:sz w:val="18"/>
                <w:szCs w:val="21"/>
              </w:rPr>
            </w:pPr>
            <w:r>
              <w:rPr>
                <w:rFonts w:ascii="宋体" w:eastAsia="宋体" w:hAnsi="宋体" w:cs="Times New Roman" w:hint="eastAsia"/>
                <w:b/>
                <w:sz w:val="18"/>
                <w:szCs w:val="18"/>
              </w:rPr>
              <w:t>2023年</w:t>
            </w:r>
          </w:p>
        </w:tc>
        <w:tc>
          <w:tcPr>
            <w:tcW w:w="1018" w:type="pct"/>
            <w:shd w:val="pct10" w:color="auto" w:fill="FFFFFF"/>
            <w:vAlign w:val="center"/>
          </w:tcPr>
          <w:p w:rsidR="0075546D" w:rsidRPr="0075546D" w:rsidRDefault="00CA1118" w:rsidP="0075546D">
            <w:pPr>
              <w:jc w:val="center"/>
              <w:rPr>
                <w:rFonts w:ascii="宋体" w:eastAsia="宋体" w:hAnsi="宋体" w:cs="宋体"/>
                <w:b/>
                <w:sz w:val="18"/>
                <w:szCs w:val="21"/>
              </w:rPr>
            </w:pPr>
            <w:r>
              <w:rPr>
                <w:rFonts w:ascii="宋体" w:eastAsia="宋体" w:hAnsi="宋体" w:cs="Times New Roman" w:hint="eastAsia"/>
                <w:b/>
                <w:sz w:val="18"/>
                <w:szCs w:val="18"/>
              </w:rPr>
              <w:t>2022年</w:t>
            </w: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b/>
                <w:sz w:val="18"/>
                <w:szCs w:val="21"/>
              </w:rPr>
            </w:pPr>
            <w:r>
              <w:rPr>
                <w:rFonts w:asciiTheme="minorEastAsia" w:hAnsiTheme="minorEastAsia" w:hint="eastAsia"/>
                <w:b/>
                <w:sz w:val="18"/>
                <w:szCs w:val="21"/>
              </w:rPr>
              <w:t>一、经营活动产生的现金流量：</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销售商品、提供劳务收到的现金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收取</w:t>
            </w:r>
            <w:r>
              <w:rPr>
                <w:rFonts w:asciiTheme="minorEastAsia" w:hAnsiTheme="minorEastAsia"/>
                <w:sz w:val="18"/>
                <w:szCs w:val="21"/>
              </w:rPr>
              <w:t>利息、手续费及佣金的现金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tcBorders>
              <w:bottom w:val="single" w:sz="4" w:space="0" w:color="5B9BD5"/>
            </w:tcBorders>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拆入资金净增加额</w:t>
            </w:r>
          </w:p>
        </w:tc>
        <w:tc>
          <w:tcPr>
            <w:tcW w:w="902"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rPr>
                <w:rFonts w:ascii="宋体" w:eastAsia="宋体" w:hAnsi="宋体" w:cs="宋体"/>
                <w:b/>
                <w:sz w:val="18"/>
                <w:szCs w:val="21"/>
              </w:rPr>
            </w:pPr>
            <w:r>
              <w:rPr>
                <w:rFonts w:asciiTheme="minorEastAsia" w:hAnsiTheme="minorEastAsia" w:hint="eastAsia"/>
                <w:sz w:val="18"/>
                <w:szCs w:val="21"/>
              </w:rPr>
              <w:t>回购业务资金净增加额</w:t>
            </w:r>
          </w:p>
        </w:tc>
        <w:tc>
          <w:tcPr>
            <w:tcW w:w="902"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804"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1018" w:type="pct"/>
            <w:shd w:val="pct10" w:color="auto" w:fill="FFFFFF"/>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收到的税费返还</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收到其他与经营活动有关的现金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ind w:firstLineChars="550" w:firstLine="994"/>
              <w:rPr>
                <w:rFonts w:ascii="宋体" w:eastAsia="宋体" w:hAnsi="宋体" w:cs="宋体"/>
                <w:sz w:val="18"/>
                <w:szCs w:val="21"/>
              </w:rPr>
            </w:pPr>
            <w:r>
              <w:rPr>
                <w:rFonts w:asciiTheme="minorEastAsia" w:hAnsiTheme="minorEastAsia" w:hint="eastAsia"/>
                <w:b/>
                <w:sz w:val="18"/>
                <w:szCs w:val="21"/>
              </w:rPr>
              <w:t>经营活动现金流入小计</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购买商品、接受劳务支付的现金</w:t>
            </w:r>
          </w:p>
        </w:tc>
        <w:tc>
          <w:tcPr>
            <w:tcW w:w="902"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rPr>
                <w:rFonts w:ascii="宋体" w:eastAsia="宋体" w:hAnsi="宋体" w:cs="宋体"/>
                <w:b/>
                <w:sz w:val="18"/>
                <w:szCs w:val="21"/>
              </w:rPr>
            </w:pPr>
            <w:r>
              <w:rPr>
                <w:rFonts w:asciiTheme="minorEastAsia" w:hAnsiTheme="minorEastAsia" w:hint="eastAsia"/>
                <w:sz w:val="18"/>
                <w:szCs w:val="21"/>
              </w:rPr>
              <w:lastRenderedPageBreak/>
              <w:t>支付利息、手续费及佣金的现金</w:t>
            </w:r>
          </w:p>
        </w:tc>
        <w:tc>
          <w:tcPr>
            <w:tcW w:w="902" w:type="pct"/>
            <w:shd w:val="pct10" w:color="auto" w:fill="FFFFFF"/>
          </w:tcPr>
          <w:p w:rsidR="005D3024" w:rsidRPr="0075546D" w:rsidRDefault="005D3024" w:rsidP="005D3024">
            <w:pPr>
              <w:widowControl/>
              <w:jc w:val="center"/>
              <w:rPr>
                <w:rFonts w:ascii="宋体" w:eastAsia="宋体" w:hAnsi="宋体" w:cs="宋体"/>
                <w:b/>
                <w:kern w:val="0"/>
                <w:sz w:val="18"/>
                <w:szCs w:val="21"/>
              </w:rPr>
            </w:pPr>
          </w:p>
        </w:tc>
        <w:tc>
          <w:tcPr>
            <w:tcW w:w="804" w:type="pct"/>
            <w:shd w:val="pct10" w:color="auto" w:fill="FFFFFF"/>
          </w:tcPr>
          <w:p w:rsidR="005D3024" w:rsidRPr="0075546D" w:rsidRDefault="005D3024" w:rsidP="005D3024">
            <w:pPr>
              <w:widowControl/>
              <w:jc w:val="center"/>
              <w:rPr>
                <w:rFonts w:ascii="宋体" w:eastAsia="宋体" w:hAnsi="宋体" w:cs="宋体"/>
                <w:b/>
                <w:kern w:val="0"/>
                <w:sz w:val="18"/>
                <w:szCs w:val="21"/>
              </w:rPr>
            </w:pPr>
          </w:p>
        </w:tc>
        <w:tc>
          <w:tcPr>
            <w:tcW w:w="1018" w:type="pct"/>
            <w:shd w:val="pct10" w:color="auto" w:fill="FFFFFF"/>
          </w:tcPr>
          <w:p w:rsidR="005D3024" w:rsidRPr="0075546D" w:rsidRDefault="005D3024" w:rsidP="005D3024">
            <w:pPr>
              <w:widowControl/>
              <w:jc w:val="center"/>
              <w:rPr>
                <w:rFonts w:ascii="宋体" w:eastAsia="宋体" w:hAnsi="宋体" w:cs="宋体"/>
                <w:b/>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rPr>
                <w:rFonts w:ascii="宋体" w:eastAsia="宋体" w:hAnsi="宋体" w:cs="宋体"/>
                <w:b/>
                <w:sz w:val="18"/>
                <w:szCs w:val="21"/>
              </w:rPr>
            </w:pPr>
            <w:r>
              <w:rPr>
                <w:rFonts w:asciiTheme="minorEastAsia" w:hAnsiTheme="minorEastAsia" w:hint="eastAsia"/>
                <w:sz w:val="18"/>
                <w:szCs w:val="21"/>
              </w:rPr>
              <w:t>客户</w:t>
            </w:r>
            <w:r>
              <w:rPr>
                <w:rFonts w:asciiTheme="minorEastAsia" w:hAnsiTheme="minorEastAsia"/>
                <w:sz w:val="18"/>
                <w:szCs w:val="21"/>
              </w:rPr>
              <w:t>贷款及垫款</w:t>
            </w:r>
            <w:r>
              <w:rPr>
                <w:rFonts w:asciiTheme="minorEastAsia" w:hAnsiTheme="minorEastAsia" w:hint="eastAsia"/>
                <w:sz w:val="18"/>
                <w:szCs w:val="21"/>
              </w:rPr>
              <w:t>净增加额</w:t>
            </w:r>
          </w:p>
        </w:tc>
        <w:tc>
          <w:tcPr>
            <w:tcW w:w="902" w:type="pct"/>
            <w:shd w:val="pct10" w:color="auto" w:fill="FFFFFF"/>
          </w:tcPr>
          <w:p w:rsidR="005D3024" w:rsidRPr="0075546D" w:rsidRDefault="005D3024" w:rsidP="005D3024">
            <w:pPr>
              <w:widowControl/>
              <w:jc w:val="center"/>
              <w:rPr>
                <w:rFonts w:ascii="宋体" w:eastAsia="宋体" w:hAnsi="宋体" w:cs="宋体"/>
                <w:b/>
                <w:kern w:val="0"/>
                <w:sz w:val="18"/>
                <w:szCs w:val="21"/>
              </w:rPr>
            </w:pPr>
          </w:p>
        </w:tc>
        <w:tc>
          <w:tcPr>
            <w:tcW w:w="804" w:type="pct"/>
            <w:shd w:val="pct10" w:color="auto" w:fill="FFFFFF"/>
          </w:tcPr>
          <w:p w:rsidR="005D3024" w:rsidRPr="0075546D" w:rsidRDefault="005D3024" w:rsidP="005D3024">
            <w:pPr>
              <w:widowControl/>
              <w:jc w:val="center"/>
              <w:rPr>
                <w:rFonts w:ascii="宋体" w:eastAsia="宋体" w:hAnsi="宋体" w:cs="宋体"/>
                <w:b/>
                <w:kern w:val="0"/>
                <w:sz w:val="18"/>
                <w:szCs w:val="21"/>
              </w:rPr>
            </w:pPr>
          </w:p>
        </w:tc>
        <w:tc>
          <w:tcPr>
            <w:tcW w:w="1018" w:type="pct"/>
            <w:shd w:val="pct10" w:color="auto" w:fill="FFFFFF"/>
          </w:tcPr>
          <w:p w:rsidR="005D3024" w:rsidRPr="0075546D" w:rsidRDefault="005D3024" w:rsidP="005D3024">
            <w:pPr>
              <w:widowControl/>
              <w:jc w:val="center"/>
              <w:rPr>
                <w:rFonts w:ascii="宋体" w:eastAsia="宋体" w:hAnsi="宋体" w:cs="宋体"/>
                <w:b/>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b/>
                <w:sz w:val="18"/>
                <w:szCs w:val="21"/>
              </w:rPr>
            </w:pPr>
            <w:r>
              <w:rPr>
                <w:rFonts w:asciiTheme="minorEastAsia" w:hAnsiTheme="minorEastAsia" w:hint="eastAsia"/>
                <w:sz w:val="18"/>
                <w:szCs w:val="21"/>
              </w:rPr>
              <w:t>拆出</w:t>
            </w:r>
            <w:r>
              <w:rPr>
                <w:rFonts w:asciiTheme="minorEastAsia" w:hAnsiTheme="minorEastAsia"/>
                <w:sz w:val="18"/>
                <w:szCs w:val="21"/>
              </w:rPr>
              <w:t>资金净增加额</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sidRPr="00F15065">
              <w:rPr>
                <w:rFonts w:asciiTheme="minorEastAsia" w:hAnsiTheme="minorEastAsia" w:hint="eastAsia"/>
                <w:sz w:val="18"/>
                <w:szCs w:val="21"/>
              </w:rPr>
              <w:t>为交易目的而持有的金融资产净增加额</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color w:val="000000" w:themeColor="text1"/>
                <w:sz w:val="18"/>
                <w:szCs w:val="21"/>
              </w:rPr>
              <w:t>返售业务</w:t>
            </w:r>
            <w:r>
              <w:rPr>
                <w:rFonts w:asciiTheme="minorEastAsia" w:hAnsiTheme="minorEastAsia"/>
                <w:color w:val="000000" w:themeColor="text1"/>
                <w:sz w:val="18"/>
                <w:szCs w:val="21"/>
              </w:rPr>
              <w:t>资金净增加额</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支付给职工以及为职工支付的现金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支付的各项税费</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支付其他与经营活动有关的现金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ind w:firstLineChars="600" w:firstLine="1084"/>
              <w:rPr>
                <w:rFonts w:ascii="宋体" w:eastAsia="宋体" w:hAnsi="宋体" w:cs="宋体"/>
                <w:b/>
                <w:sz w:val="18"/>
                <w:szCs w:val="21"/>
              </w:rPr>
            </w:pPr>
            <w:r>
              <w:rPr>
                <w:rFonts w:asciiTheme="minorEastAsia" w:hAnsiTheme="minorEastAsia" w:hint="eastAsia"/>
                <w:b/>
                <w:sz w:val="18"/>
                <w:szCs w:val="21"/>
              </w:rPr>
              <w:t>经营活动现金流出小计</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ind w:firstLineChars="450" w:firstLine="813"/>
              <w:rPr>
                <w:rFonts w:ascii="宋体" w:eastAsia="宋体" w:hAnsi="宋体" w:cs="宋体"/>
                <w:sz w:val="18"/>
                <w:szCs w:val="21"/>
              </w:rPr>
            </w:pPr>
            <w:r>
              <w:rPr>
                <w:rFonts w:asciiTheme="minorEastAsia" w:hAnsiTheme="minorEastAsia" w:hint="eastAsia"/>
                <w:b/>
                <w:sz w:val="18"/>
                <w:szCs w:val="21"/>
              </w:rPr>
              <w:t>经营活动产生的现金流量净额</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b/>
                <w:sz w:val="18"/>
                <w:szCs w:val="21"/>
              </w:rPr>
              <w:t>二、投资活动产生的现金流量：</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收回投资收到的现金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取得投资收益收到的现金</w:t>
            </w:r>
          </w:p>
        </w:tc>
        <w:tc>
          <w:tcPr>
            <w:tcW w:w="902"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rPr>
                <w:rFonts w:ascii="宋体" w:eastAsia="宋体" w:hAnsi="宋体" w:cs="宋体"/>
                <w:b/>
                <w:sz w:val="18"/>
                <w:szCs w:val="21"/>
              </w:rPr>
            </w:pPr>
            <w:r>
              <w:rPr>
                <w:rFonts w:asciiTheme="minorEastAsia" w:hAnsiTheme="minorEastAsia" w:hint="eastAsia"/>
                <w:sz w:val="18"/>
                <w:szCs w:val="21"/>
              </w:rPr>
              <w:t>处置固定资产、无形资产和其他长期资产收回的现金净额</w:t>
            </w:r>
          </w:p>
        </w:tc>
        <w:tc>
          <w:tcPr>
            <w:tcW w:w="902"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804"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1018" w:type="pct"/>
            <w:shd w:val="pct10" w:color="auto" w:fill="FFFFFF"/>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rPr>
                <w:rFonts w:ascii="宋体" w:eastAsia="宋体" w:hAnsi="宋体" w:cs="宋体"/>
                <w:b/>
                <w:sz w:val="18"/>
                <w:szCs w:val="21"/>
              </w:rPr>
            </w:pPr>
            <w:r>
              <w:rPr>
                <w:rFonts w:asciiTheme="minorEastAsia" w:hAnsiTheme="minorEastAsia" w:hint="eastAsia"/>
                <w:sz w:val="18"/>
                <w:szCs w:val="18"/>
              </w:rPr>
              <w:t>处置子公司及其他营业单位收到的现金净额</w:t>
            </w:r>
          </w:p>
        </w:tc>
        <w:tc>
          <w:tcPr>
            <w:tcW w:w="902"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804"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1018" w:type="pct"/>
            <w:shd w:val="pct10" w:color="auto" w:fill="FFFFFF"/>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b/>
                <w:sz w:val="18"/>
                <w:szCs w:val="21"/>
              </w:rPr>
            </w:pPr>
            <w:r>
              <w:rPr>
                <w:rFonts w:asciiTheme="minorEastAsia" w:hAnsiTheme="minorEastAsia" w:hint="eastAsia"/>
                <w:sz w:val="18"/>
                <w:szCs w:val="21"/>
              </w:rPr>
              <w:t>收到其他与投资活动有关的现金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ind w:firstLineChars="550" w:firstLine="994"/>
              <w:rPr>
                <w:rFonts w:ascii="宋体" w:eastAsia="宋体" w:hAnsi="宋体" w:cs="宋体"/>
                <w:sz w:val="18"/>
                <w:szCs w:val="21"/>
              </w:rPr>
            </w:pPr>
            <w:r>
              <w:rPr>
                <w:rFonts w:asciiTheme="minorEastAsia" w:hAnsiTheme="minorEastAsia" w:hint="eastAsia"/>
                <w:b/>
                <w:sz w:val="18"/>
                <w:szCs w:val="21"/>
              </w:rPr>
              <w:t>投资活动现金流入小计</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21"/>
              </w:rPr>
              <w:t>购建固定资产、无形资产和其他长期资产支付的现金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Times New Roman"/>
                <w:sz w:val="18"/>
                <w:szCs w:val="21"/>
              </w:rPr>
            </w:pPr>
            <w:r>
              <w:rPr>
                <w:rFonts w:asciiTheme="minorEastAsia" w:hAnsiTheme="minorEastAsia" w:hint="eastAsia"/>
                <w:sz w:val="18"/>
                <w:szCs w:val="21"/>
              </w:rPr>
              <w:t>投资支付的现金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sz w:val="18"/>
                <w:szCs w:val="18"/>
              </w:rPr>
              <w:t>取得子公司及其他营业单位支付的现金净额</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rPr>
                <w:rFonts w:ascii="宋体" w:eastAsia="宋体" w:hAnsi="宋体" w:cs="宋体"/>
                <w:b/>
                <w:sz w:val="18"/>
                <w:szCs w:val="21"/>
              </w:rPr>
            </w:pPr>
            <w:r>
              <w:rPr>
                <w:rFonts w:asciiTheme="minorEastAsia" w:hAnsiTheme="minorEastAsia" w:hint="eastAsia"/>
                <w:sz w:val="18"/>
                <w:szCs w:val="21"/>
              </w:rPr>
              <w:t>支付其他与投资活动有关的现金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ind w:firstLineChars="550" w:firstLine="994"/>
              <w:rPr>
                <w:rFonts w:ascii="宋体" w:eastAsia="宋体" w:hAnsi="宋体" w:cs="宋体"/>
                <w:sz w:val="18"/>
                <w:szCs w:val="21"/>
              </w:rPr>
            </w:pPr>
            <w:r>
              <w:rPr>
                <w:rFonts w:asciiTheme="minorEastAsia" w:hAnsiTheme="minorEastAsia" w:hint="eastAsia"/>
                <w:b/>
                <w:sz w:val="18"/>
                <w:szCs w:val="21"/>
              </w:rPr>
              <w:t>投资活动现金流出小计</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ind w:firstLineChars="450" w:firstLine="813"/>
              <w:rPr>
                <w:rFonts w:ascii="宋体" w:eastAsia="宋体" w:hAnsi="宋体" w:cs="宋体"/>
                <w:sz w:val="18"/>
                <w:szCs w:val="21"/>
              </w:rPr>
            </w:pPr>
            <w:r>
              <w:rPr>
                <w:rFonts w:asciiTheme="minorEastAsia" w:hAnsiTheme="minorEastAsia" w:hint="eastAsia"/>
                <w:b/>
                <w:sz w:val="18"/>
                <w:szCs w:val="21"/>
              </w:rPr>
              <w:t>投资活动产生的现金流量净额</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sz w:val="18"/>
                <w:szCs w:val="21"/>
              </w:rPr>
            </w:pPr>
            <w:r>
              <w:rPr>
                <w:rFonts w:asciiTheme="minorEastAsia" w:hAnsiTheme="minorEastAsia" w:hint="eastAsia"/>
                <w:b/>
                <w:sz w:val="18"/>
                <w:szCs w:val="21"/>
              </w:rPr>
              <w:t>三、筹资活动产生的现金流量：</w:t>
            </w:r>
          </w:p>
        </w:tc>
        <w:tc>
          <w:tcPr>
            <w:tcW w:w="902"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rPr>
                <w:rFonts w:ascii="宋体" w:eastAsia="宋体" w:hAnsi="宋体" w:cs="宋体"/>
                <w:b/>
                <w:sz w:val="18"/>
                <w:szCs w:val="21"/>
              </w:rPr>
            </w:pPr>
            <w:r>
              <w:rPr>
                <w:rFonts w:asciiTheme="minorEastAsia" w:hAnsiTheme="minorEastAsia" w:hint="eastAsia"/>
                <w:sz w:val="18"/>
                <w:szCs w:val="21"/>
              </w:rPr>
              <w:t>吸收投资收到的现金</w:t>
            </w:r>
          </w:p>
        </w:tc>
        <w:tc>
          <w:tcPr>
            <w:tcW w:w="902"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804"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1018" w:type="pct"/>
            <w:shd w:val="pct10" w:color="auto" w:fill="FFFFFF"/>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rPr>
                <w:rFonts w:ascii="宋体" w:eastAsia="宋体" w:hAnsi="宋体" w:cs="宋体"/>
                <w:b/>
                <w:sz w:val="18"/>
                <w:szCs w:val="21"/>
              </w:rPr>
            </w:pPr>
            <w:r>
              <w:rPr>
                <w:rFonts w:asciiTheme="minorEastAsia" w:hAnsiTheme="minorEastAsia" w:hint="eastAsia"/>
                <w:sz w:val="18"/>
                <w:szCs w:val="21"/>
              </w:rPr>
              <w:t>取得借款收到的现金</w:t>
            </w:r>
          </w:p>
        </w:tc>
        <w:tc>
          <w:tcPr>
            <w:tcW w:w="902"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804" w:type="pct"/>
            <w:shd w:val="pct10" w:color="auto" w:fill="FFFFFF"/>
          </w:tcPr>
          <w:p w:rsidR="005D3024" w:rsidRPr="0075546D" w:rsidRDefault="005D3024" w:rsidP="005D3024">
            <w:pPr>
              <w:widowControl/>
              <w:rPr>
                <w:rFonts w:ascii="宋体" w:eastAsia="宋体" w:hAnsi="宋体" w:cs="宋体"/>
                <w:kern w:val="0"/>
                <w:sz w:val="18"/>
                <w:szCs w:val="21"/>
              </w:rPr>
            </w:pPr>
          </w:p>
        </w:tc>
        <w:tc>
          <w:tcPr>
            <w:tcW w:w="1018" w:type="pct"/>
            <w:shd w:val="pct10" w:color="auto" w:fill="FFFFFF"/>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b/>
                <w:sz w:val="18"/>
                <w:szCs w:val="21"/>
              </w:rPr>
            </w:pPr>
            <w:r>
              <w:rPr>
                <w:rFonts w:asciiTheme="minorEastAsia" w:hAnsiTheme="minorEastAsia" w:hint="eastAsia"/>
                <w:sz w:val="18"/>
                <w:szCs w:val="21"/>
              </w:rPr>
              <w:t>发行债券收到的现金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b/>
                <w:sz w:val="18"/>
                <w:szCs w:val="21"/>
              </w:rPr>
            </w:pPr>
            <w:r>
              <w:rPr>
                <w:rFonts w:asciiTheme="minorEastAsia" w:hAnsiTheme="minorEastAsia" w:hint="eastAsia"/>
                <w:sz w:val="18"/>
                <w:szCs w:val="21"/>
              </w:rPr>
              <w:t>收到其他与筹资活动有关的现金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791F3F">
            <w:pPr>
              <w:ind w:firstLineChars="600" w:firstLine="1084"/>
              <w:rPr>
                <w:rFonts w:ascii="宋体" w:eastAsia="宋体" w:hAnsi="宋体" w:cs="宋体"/>
                <w:sz w:val="18"/>
                <w:szCs w:val="21"/>
              </w:rPr>
            </w:pPr>
            <w:r>
              <w:rPr>
                <w:rFonts w:asciiTheme="minorEastAsia" w:hAnsiTheme="minorEastAsia" w:hint="eastAsia"/>
                <w:b/>
                <w:sz w:val="18"/>
                <w:szCs w:val="21"/>
              </w:rPr>
              <w:t>筹资活动现金流入小计</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5D3024" w:rsidRPr="0075546D" w:rsidTr="0075546D">
        <w:tc>
          <w:tcPr>
            <w:tcW w:w="2276" w:type="pct"/>
            <w:shd w:val="pct10" w:color="auto" w:fill="FFFFFF"/>
            <w:vAlign w:val="center"/>
          </w:tcPr>
          <w:p w:rsidR="005D3024" w:rsidRPr="0075546D" w:rsidRDefault="005D3024" w:rsidP="005D3024">
            <w:pPr>
              <w:rPr>
                <w:rFonts w:ascii="宋体" w:eastAsia="宋体" w:hAnsi="宋体" w:cs="宋体"/>
                <w:b/>
                <w:sz w:val="18"/>
                <w:szCs w:val="21"/>
              </w:rPr>
            </w:pPr>
            <w:r>
              <w:rPr>
                <w:rFonts w:asciiTheme="minorEastAsia" w:hAnsiTheme="minorEastAsia" w:hint="eastAsia"/>
                <w:sz w:val="18"/>
                <w:szCs w:val="21"/>
              </w:rPr>
              <w:t>偿还债务支付的现金</w:t>
            </w:r>
          </w:p>
        </w:tc>
        <w:tc>
          <w:tcPr>
            <w:tcW w:w="902" w:type="pct"/>
            <w:shd w:val="clear" w:color="auto" w:fill="auto"/>
          </w:tcPr>
          <w:p w:rsidR="005D3024" w:rsidRPr="0075546D" w:rsidRDefault="005D3024" w:rsidP="005D3024">
            <w:pPr>
              <w:widowControl/>
              <w:rPr>
                <w:rFonts w:ascii="宋体" w:eastAsia="宋体" w:hAnsi="宋体" w:cs="宋体"/>
                <w:kern w:val="0"/>
                <w:sz w:val="18"/>
                <w:szCs w:val="21"/>
              </w:rPr>
            </w:pPr>
          </w:p>
        </w:tc>
        <w:tc>
          <w:tcPr>
            <w:tcW w:w="804" w:type="pct"/>
            <w:shd w:val="clear" w:color="auto" w:fill="auto"/>
          </w:tcPr>
          <w:p w:rsidR="005D3024" w:rsidRPr="0075546D" w:rsidRDefault="005D3024" w:rsidP="005D3024">
            <w:pPr>
              <w:widowControl/>
              <w:rPr>
                <w:rFonts w:ascii="宋体" w:eastAsia="宋体" w:hAnsi="宋体" w:cs="宋体"/>
                <w:kern w:val="0"/>
                <w:sz w:val="18"/>
                <w:szCs w:val="21"/>
              </w:rPr>
            </w:pPr>
          </w:p>
        </w:tc>
        <w:tc>
          <w:tcPr>
            <w:tcW w:w="1018" w:type="pct"/>
            <w:shd w:val="clear" w:color="auto" w:fill="auto"/>
          </w:tcPr>
          <w:p w:rsidR="005D3024" w:rsidRPr="0075546D" w:rsidRDefault="005D3024" w:rsidP="005D3024">
            <w:pPr>
              <w:widowControl/>
              <w:rPr>
                <w:rFonts w:ascii="宋体" w:eastAsia="宋体" w:hAnsi="宋体" w:cs="宋体"/>
                <w:kern w:val="0"/>
                <w:sz w:val="18"/>
                <w:szCs w:val="21"/>
              </w:rPr>
            </w:pPr>
          </w:p>
        </w:tc>
      </w:tr>
      <w:tr w:rsidR="00C86720" w:rsidRPr="0075546D" w:rsidTr="0075546D">
        <w:tc>
          <w:tcPr>
            <w:tcW w:w="2276" w:type="pct"/>
            <w:shd w:val="pct10" w:color="auto" w:fill="FFFFFF"/>
            <w:vAlign w:val="center"/>
          </w:tcPr>
          <w:p w:rsidR="00C86720" w:rsidRDefault="00C86720" w:rsidP="00C86720">
            <w:pPr>
              <w:rPr>
                <w:rFonts w:asciiTheme="minorEastAsia" w:hAnsiTheme="minorEastAsia"/>
                <w:sz w:val="18"/>
                <w:szCs w:val="21"/>
              </w:rPr>
            </w:pPr>
            <w:r>
              <w:rPr>
                <w:rFonts w:asciiTheme="minorEastAsia" w:hAnsiTheme="minorEastAsia" w:hint="eastAsia"/>
                <w:sz w:val="18"/>
                <w:szCs w:val="21"/>
              </w:rPr>
              <w:t>分配股利、利润或偿付利息支付的现金</w:t>
            </w:r>
          </w:p>
        </w:tc>
        <w:tc>
          <w:tcPr>
            <w:tcW w:w="902" w:type="pct"/>
            <w:shd w:val="clear" w:color="auto" w:fill="auto"/>
          </w:tcPr>
          <w:p w:rsidR="00C86720" w:rsidRPr="0075546D" w:rsidRDefault="00C86720" w:rsidP="00C86720">
            <w:pPr>
              <w:widowControl/>
              <w:rPr>
                <w:rFonts w:ascii="宋体" w:eastAsia="宋体" w:hAnsi="宋体" w:cs="宋体"/>
                <w:kern w:val="0"/>
                <w:sz w:val="18"/>
                <w:szCs w:val="21"/>
              </w:rPr>
            </w:pPr>
          </w:p>
        </w:tc>
        <w:tc>
          <w:tcPr>
            <w:tcW w:w="804" w:type="pct"/>
            <w:shd w:val="clear" w:color="auto" w:fill="auto"/>
          </w:tcPr>
          <w:p w:rsidR="00C86720" w:rsidRPr="0075546D" w:rsidRDefault="00C86720" w:rsidP="00C86720">
            <w:pPr>
              <w:widowControl/>
              <w:rPr>
                <w:rFonts w:ascii="宋体" w:eastAsia="宋体" w:hAnsi="宋体" w:cs="宋体"/>
                <w:kern w:val="0"/>
                <w:sz w:val="18"/>
                <w:szCs w:val="21"/>
              </w:rPr>
            </w:pPr>
          </w:p>
        </w:tc>
        <w:tc>
          <w:tcPr>
            <w:tcW w:w="1018" w:type="pct"/>
            <w:shd w:val="clear" w:color="auto" w:fill="auto"/>
          </w:tcPr>
          <w:p w:rsidR="00C86720" w:rsidRPr="0075546D" w:rsidRDefault="00C86720" w:rsidP="00C86720">
            <w:pPr>
              <w:widowControl/>
              <w:rPr>
                <w:rFonts w:ascii="宋体" w:eastAsia="宋体" w:hAnsi="宋体" w:cs="宋体"/>
                <w:kern w:val="0"/>
                <w:sz w:val="18"/>
                <w:szCs w:val="21"/>
              </w:rPr>
            </w:pPr>
          </w:p>
        </w:tc>
      </w:tr>
      <w:tr w:rsidR="00C86720" w:rsidRPr="0075546D" w:rsidTr="0075546D">
        <w:tc>
          <w:tcPr>
            <w:tcW w:w="2276" w:type="pct"/>
            <w:shd w:val="pct10" w:color="auto" w:fill="FFFFFF"/>
            <w:vAlign w:val="center"/>
          </w:tcPr>
          <w:p w:rsidR="00C86720" w:rsidRDefault="00C86720" w:rsidP="00C86720">
            <w:pPr>
              <w:rPr>
                <w:rFonts w:asciiTheme="minorEastAsia" w:hAnsiTheme="minorEastAsia"/>
                <w:sz w:val="18"/>
                <w:szCs w:val="21"/>
              </w:rPr>
            </w:pPr>
            <w:r>
              <w:rPr>
                <w:rFonts w:asciiTheme="minorEastAsia" w:hAnsiTheme="minorEastAsia" w:hint="eastAsia"/>
                <w:sz w:val="18"/>
                <w:szCs w:val="21"/>
              </w:rPr>
              <w:t>支付其他与筹资活动有关的现金</w:t>
            </w:r>
          </w:p>
        </w:tc>
        <w:tc>
          <w:tcPr>
            <w:tcW w:w="902" w:type="pct"/>
            <w:shd w:val="clear" w:color="auto" w:fill="auto"/>
          </w:tcPr>
          <w:p w:rsidR="00C86720" w:rsidRPr="0075546D" w:rsidRDefault="00C86720" w:rsidP="00C86720">
            <w:pPr>
              <w:widowControl/>
              <w:rPr>
                <w:rFonts w:ascii="宋体" w:eastAsia="宋体" w:hAnsi="宋体" w:cs="宋体"/>
                <w:kern w:val="0"/>
                <w:sz w:val="18"/>
                <w:szCs w:val="21"/>
              </w:rPr>
            </w:pPr>
          </w:p>
        </w:tc>
        <w:tc>
          <w:tcPr>
            <w:tcW w:w="804" w:type="pct"/>
            <w:shd w:val="clear" w:color="auto" w:fill="auto"/>
          </w:tcPr>
          <w:p w:rsidR="00C86720" w:rsidRPr="0075546D" w:rsidRDefault="00C86720" w:rsidP="00C86720">
            <w:pPr>
              <w:widowControl/>
              <w:rPr>
                <w:rFonts w:ascii="宋体" w:eastAsia="宋体" w:hAnsi="宋体" w:cs="宋体"/>
                <w:kern w:val="0"/>
                <w:sz w:val="18"/>
                <w:szCs w:val="21"/>
              </w:rPr>
            </w:pPr>
          </w:p>
        </w:tc>
        <w:tc>
          <w:tcPr>
            <w:tcW w:w="1018" w:type="pct"/>
            <w:shd w:val="clear" w:color="auto" w:fill="auto"/>
          </w:tcPr>
          <w:p w:rsidR="00C86720" w:rsidRPr="0075546D" w:rsidRDefault="00C86720" w:rsidP="00C86720">
            <w:pPr>
              <w:widowControl/>
              <w:rPr>
                <w:rFonts w:ascii="宋体" w:eastAsia="宋体" w:hAnsi="宋体" w:cs="宋体"/>
                <w:kern w:val="0"/>
                <w:sz w:val="18"/>
                <w:szCs w:val="21"/>
              </w:rPr>
            </w:pPr>
          </w:p>
        </w:tc>
      </w:tr>
      <w:tr w:rsidR="00C86720" w:rsidRPr="0075546D" w:rsidTr="0075546D">
        <w:tc>
          <w:tcPr>
            <w:tcW w:w="2276" w:type="pct"/>
            <w:shd w:val="pct10" w:color="auto" w:fill="FFFFFF"/>
            <w:vAlign w:val="center"/>
          </w:tcPr>
          <w:p w:rsidR="00C86720" w:rsidRDefault="00C86720" w:rsidP="00791F3F">
            <w:pPr>
              <w:ind w:firstLineChars="600" w:firstLine="1084"/>
              <w:rPr>
                <w:rFonts w:asciiTheme="minorEastAsia" w:hAnsiTheme="minorEastAsia"/>
                <w:sz w:val="18"/>
                <w:szCs w:val="21"/>
              </w:rPr>
            </w:pPr>
            <w:r>
              <w:rPr>
                <w:rFonts w:asciiTheme="minorEastAsia" w:hAnsiTheme="minorEastAsia" w:hint="eastAsia"/>
                <w:b/>
                <w:sz w:val="18"/>
                <w:szCs w:val="21"/>
              </w:rPr>
              <w:t>筹资活动现金流出小计</w:t>
            </w:r>
          </w:p>
        </w:tc>
        <w:tc>
          <w:tcPr>
            <w:tcW w:w="902" w:type="pct"/>
            <w:shd w:val="clear" w:color="auto" w:fill="auto"/>
          </w:tcPr>
          <w:p w:rsidR="00C86720" w:rsidRPr="0075546D" w:rsidRDefault="00C86720" w:rsidP="00C86720">
            <w:pPr>
              <w:widowControl/>
              <w:rPr>
                <w:rFonts w:ascii="宋体" w:eastAsia="宋体" w:hAnsi="宋体" w:cs="宋体"/>
                <w:kern w:val="0"/>
                <w:sz w:val="18"/>
                <w:szCs w:val="21"/>
              </w:rPr>
            </w:pPr>
          </w:p>
        </w:tc>
        <w:tc>
          <w:tcPr>
            <w:tcW w:w="804" w:type="pct"/>
            <w:shd w:val="clear" w:color="auto" w:fill="auto"/>
          </w:tcPr>
          <w:p w:rsidR="00C86720" w:rsidRPr="0075546D" w:rsidRDefault="00C86720" w:rsidP="00C86720">
            <w:pPr>
              <w:widowControl/>
              <w:rPr>
                <w:rFonts w:ascii="宋体" w:eastAsia="宋体" w:hAnsi="宋体" w:cs="宋体"/>
                <w:kern w:val="0"/>
                <w:sz w:val="18"/>
                <w:szCs w:val="21"/>
              </w:rPr>
            </w:pPr>
          </w:p>
        </w:tc>
        <w:tc>
          <w:tcPr>
            <w:tcW w:w="1018" w:type="pct"/>
            <w:shd w:val="clear" w:color="auto" w:fill="auto"/>
          </w:tcPr>
          <w:p w:rsidR="00C86720" w:rsidRPr="0075546D" w:rsidRDefault="00C86720" w:rsidP="00C86720">
            <w:pPr>
              <w:widowControl/>
              <w:rPr>
                <w:rFonts w:ascii="宋体" w:eastAsia="宋体" w:hAnsi="宋体" w:cs="宋体"/>
                <w:kern w:val="0"/>
                <w:sz w:val="18"/>
                <w:szCs w:val="21"/>
              </w:rPr>
            </w:pPr>
          </w:p>
        </w:tc>
      </w:tr>
      <w:tr w:rsidR="00C86720" w:rsidRPr="0075546D" w:rsidTr="0075546D">
        <w:tc>
          <w:tcPr>
            <w:tcW w:w="2276" w:type="pct"/>
            <w:shd w:val="pct10" w:color="auto" w:fill="FFFFFF"/>
            <w:vAlign w:val="center"/>
          </w:tcPr>
          <w:p w:rsidR="00C86720" w:rsidRDefault="00C86720" w:rsidP="00791F3F">
            <w:pPr>
              <w:ind w:firstLineChars="450" w:firstLine="813"/>
              <w:rPr>
                <w:rFonts w:asciiTheme="minorEastAsia" w:hAnsiTheme="minorEastAsia"/>
                <w:sz w:val="18"/>
                <w:szCs w:val="21"/>
              </w:rPr>
            </w:pPr>
            <w:r>
              <w:rPr>
                <w:rFonts w:asciiTheme="minorEastAsia" w:hAnsiTheme="minorEastAsia" w:hint="eastAsia"/>
                <w:b/>
                <w:sz w:val="18"/>
                <w:szCs w:val="21"/>
              </w:rPr>
              <w:t>筹资活动产生的现金流量净额</w:t>
            </w:r>
          </w:p>
        </w:tc>
        <w:tc>
          <w:tcPr>
            <w:tcW w:w="902" w:type="pct"/>
            <w:shd w:val="clear" w:color="auto" w:fill="auto"/>
          </w:tcPr>
          <w:p w:rsidR="00C86720" w:rsidRPr="0075546D" w:rsidRDefault="00C86720" w:rsidP="00C86720">
            <w:pPr>
              <w:widowControl/>
              <w:rPr>
                <w:rFonts w:ascii="宋体" w:eastAsia="宋体" w:hAnsi="宋体" w:cs="宋体"/>
                <w:kern w:val="0"/>
                <w:sz w:val="18"/>
                <w:szCs w:val="21"/>
              </w:rPr>
            </w:pPr>
          </w:p>
        </w:tc>
        <w:tc>
          <w:tcPr>
            <w:tcW w:w="804" w:type="pct"/>
            <w:shd w:val="clear" w:color="auto" w:fill="auto"/>
          </w:tcPr>
          <w:p w:rsidR="00C86720" w:rsidRPr="0075546D" w:rsidRDefault="00C86720" w:rsidP="00C86720">
            <w:pPr>
              <w:widowControl/>
              <w:rPr>
                <w:rFonts w:ascii="宋体" w:eastAsia="宋体" w:hAnsi="宋体" w:cs="宋体"/>
                <w:kern w:val="0"/>
                <w:sz w:val="18"/>
                <w:szCs w:val="21"/>
              </w:rPr>
            </w:pPr>
          </w:p>
        </w:tc>
        <w:tc>
          <w:tcPr>
            <w:tcW w:w="1018" w:type="pct"/>
            <w:shd w:val="clear" w:color="auto" w:fill="auto"/>
          </w:tcPr>
          <w:p w:rsidR="00C86720" w:rsidRPr="0075546D" w:rsidRDefault="00C86720" w:rsidP="00C86720">
            <w:pPr>
              <w:widowControl/>
              <w:rPr>
                <w:rFonts w:ascii="宋体" w:eastAsia="宋体" w:hAnsi="宋体" w:cs="宋体"/>
                <w:kern w:val="0"/>
                <w:sz w:val="18"/>
                <w:szCs w:val="21"/>
              </w:rPr>
            </w:pPr>
          </w:p>
        </w:tc>
      </w:tr>
      <w:tr w:rsidR="00C86720" w:rsidRPr="0075546D" w:rsidTr="0075546D">
        <w:tc>
          <w:tcPr>
            <w:tcW w:w="2276" w:type="pct"/>
            <w:shd w:val="pct10" w:color="auto" w:fill="FFFFFF"/>
            <w:vAlign w:val="center"/>
          </w:tcPr>
          <w:p w:rsidR="00C86720" w:rsidRDefault="00C86720" w:rsidP="00C86720">
            <w:pPr>
              <w:rPr>
                <w:rFonts w:asciiTheme="minorEastAsia" w:hAnsiTheme="minorEastAsia"/>
                <w:sz w:val="18"/>
                <w:szCs w:val="21"/>
              </w:rPr>
            </w:pPr>
            <w:r>
              <w:rPr>
                <w:rFonts w:asciiTheme="minorEastAsia" w:hAnsiTheme="minorEastAsia" w:hint="eastAsia"/>
                <w:b/>
                <w:sz w:val="18"/>
                <w:szCs w:val="21"/>
              </w:rPr>
              <w:t>四、汇率变动对现金及现金等价物的影响</w:t>
            </w:r>
          </w:p>
        </w:tc>
        <w:tc>
          <w:tcPr>
            <w:tcW w:w="902" w:type="pct"/>
            <w:shd w:val="clear" w:color="auto" w:fill="auto"/>
          </w:tcPr>
          <w:p w:rsidR="00C86720" w:rsidRPr="0075546D" w:rsidRDefault="00C86720" w:rsidP="00C86720">
            <w:pPr>
              <w:widowControl/>
              <w:rPr>
                <w:rFonts w:ascii="宋体" w:eastAsia="宋体" w:hAnsi="宋体" w:cs="宋体"/>
                <w:kern w:val="0"/>
                <w:sz w:val="18"/>
                <w:szCs w:val="21"/>
              </w:rPr>
            </w:pPr>
          </w:p>
        </w:tc>
        <w:tc>
          <w:tcPr>
            <w:tcW w:w="804" w:type="pct"/>
            <w:shd w:val="clear" w:color="auto" w:fill="auto"/>
          </w:tcPr>
          <w:p w:rsidR="00C86720" w:rsidRPr="0075546D" w:rsidRDefault="00C86720" w:rsidP="00C86720">
            <w:pPr>
              <w:widowControl/>
              <w:rPr>
                <w:rFonts w:ascii="宋体" w:eastAsia="宋体" w:hAnsi="宋体" w:cs="宋体"/>
                <w:kern w:val="0"/>
                <w:sz w:val="18"/>
                <w:szCs w:val="21"/>
              </w:rPr>
            </w:pPr>
          </w:p>
        </w:tc>
        <w:tc>
          <w:tcPr>
            <w:tcW w:w="1018" w:type="pct"/>
            <w:shd w:val="clear" w:color="auto" w:fill="auto"/>
          </w:tcPr>
          <w:p w:rsidR="00C86720" w:rsidRPr="0075546D" w:rsidRDefault="00C86720" w:rsidP="00C86720">
            <w:pPr>
              <w:widowControl/>
              <w:rPr>
                <w:rFonts w:ascii="宋体" w:eastAsia="宋体" w:hAnsi="宋体" w:cs="宋体"/>
                <w:kern w:val="0"/>
                <w:sz w:val="18"/>
                <w:szCs w:val="21"/>
              </w:rPr>
            </w:pPr>
          </w:p>
        </w:tc>
      </w:tr>
      <w:tr w:rsidR="00C86720" w:rsidRPr="0075546D" w:rsidTr="0075546D">
        <w:tc>
          <w:tcPr>
            <w:tcW w:w="2276" w:type="pct"/>
            <w:shd w:val="pct10" w:color="auto" w:fill="FFFFFF"/>
            <w:vAlign w:val="center"/>
          </w:tcPr>
          <w:p w:rsidR="00C86720" w:rsidRDefault="00C86720" w:rsidP="00C86720">
            <w:pPr>
              <w:rPr>
                <w:rFonts w:asciiTheme="minorEastAsia" w:hAnsiTheme="minorEastAsia"/>
                <w:sz w:val="18"/>
                <w:szCs w:val="21"/>
              </w:rPr>
            </w:pPr>
            <w:r>
              <w:rPr>
                <w:rFonts w:asciiTheme="minorEastAsia" w:hAnsiTheme="minorEastAsia" w:hint="eastAsia"/>
                <w:b/>
                <w:sz w:val="18"/>
                <w:szCs w:val="21"/>
              </w:rPr>
              <w:t>五、现金及现金等价物净增加额</w:t>
            </w:r>
          </w:p>
        </w:tc>
        <w:tc>
          <w:tcPr>
            <w:tcW w:w="902" w:type="pct"/>
            <w:shd w:val="clear" w:color="auto" w:fill="auto"/>
          </w:tcPr>
          <w:p w:rsidR="00C86720" w:rsidRPr="0075546D" w:rsidRDefault="00C86720" w:rsidP="00C86720">
            <w:pPr>
              <w:widowControl/>
              <w:rPr>
                <w:rFonts w:ascii="宋体" w:eastAsia="宋体" w:hAnsi="宋体" w:cs="宋体"/>
                <w:kern w:val="0"/>
                <w:sz w:val="18"/>
                <w:szCs w:val="21"/>
              </w:rPr>
            </w:pPr>
          </w:p>
        </w:tc>
        <w:tc>
          <w:tcPr>
            <w:tcW w:w="804" w:type="pct"/>
            <w:shd w:val="clear" w:color="auto" w:fill="auto"/>
          </w:tcPr>
          <w:p w:rsidR="00C86720" w:rsidRPr="0075546D" w:rsidRDefault="00C86720" w:rsidP="00C86720">
            <w:pPr>
              <w:widowControl/>
              <w:rPr>
                <w:rFonts w:ascii="宋体" w:eastAsia="宋体" w:hAnsi="宋体" w:cs="宋体"/>
                <w:kern w:val="0"/>
                <w:sz w:val="18"/>
                <w:szCs w:val="21"/>
              </w:rPr>
            </w:pPr>
          </w:p>
        </w:tc>
        <w:tc>
          <w:tcPr>
            <w:tcW w:w="1018" w:type="pct"/>
            <w:shd w:val="clear" w:color="auto" w:fill="auto"/>
          </w:tcPr>
          <w:p w:rsidR="00C86720" w:rsidRPr="0075546D" w:rsidRDefault="00C86720" w:rsidP="00C86720">
            <w:pPr>
              <w:widowControl/>
              <w:rPr>
                <w:rFonts w:ascii="宋体" w:eastAsia="宋体" w:hAnsi="宋体" w:cs="宋体"/>
                <w:kern w:val="0"/>
                <w:sz w:val="18"/>
                <w:szCs w:val="21"/>
              </w:rPr>
            </w:pPr>
          </w:p>
        </w:tc>
      </w:tr>
      <w:tr w:rsidR="00C86720" w:rsidRPr="0075546D" w:rsidTr="0075546D">
        <w:tc>
          <w:tcPr>
            <w:tcW w:w="2276" w:type="pct"/>
            <w:shd w:val="pct10" w:color="auto" w:fill="FFFFFF"/>
            <w:vAlign w:val="center"/>
          </w:tcPr>
          <w:p w:rsidR="00C86720" w:rsidRDefault="00C86720" w:rsidP="00C86720">
            <w:pPr>
              <w:rPr>
                <w:rFonts w:asciiTheme="minorEastAsia" w:hAnsiTheme="minorEastAsia"/>
                <w:sz w:val="18"/>
                <w:szCs w:val="21"/>
              </w:rPr>
            </w:pPr>
            <w:r>
              <w:rPr>
                <w:rFonts w:asciiTheme="minorEastAsia" w:hAnsiTheme="minorEastAsia" w:hint="eastAsia"/>
                <w:sz w:val="18"/>
                <w:szCs w:val="21"/>
              </w:rPr>
              <w:t>加：期初现金及现金等价物余额</w:t>
            </w:r>
          </w:p>
        </w:tc>
        <w:tc>
          <w:tcPr>
            <w:tcW w:w="902" w:type="pct"/>
            <w:shd w:val="clear" w:color="auto" w:fill="auto"/>
          </w:tcPr>
          <w:p w:rsidR="00C86720" w:rsidRPr="0075546D" w:rsidRDefault="00C86720" w:rsidP="00C86720">
            <w:pPr>
              <w:widowControl/>
              <w:rPr>
                <w:rFonts w:ascii="宋体" w:eastAsia="宋体" w:hAnsi="宋体" w:cs="宋体"/>
                <w:kern w:val="0"/>
                <w:sz w:val="18"/>
                <w:szCs w:val="21"/>
              </w:rPr>
            </w:pPr>
          </w:p>
        </w:tc>
        <w:tc>
          <w:tcPr>
            <w:tcW w:w="804" w:type="pct"/>
            <w:shd w:val="clear" w:color="auto" w:fill="auto"/>
          </w:tcPr>
          <w:p w:rsidR="00C86720" w:rsidRPr="0075546D" w:rsidRDefault="00C86720" w:rsidP="00C86720">
            <w:pPr>
              <w:widowControl/>
              <w:rPr>
                <w:rFonts w:ascii="宋体" w:eastAsia="宋体" w:hAnsi="宋体" w:cs="宋体"/>
                <w:kern w:val="0"/>
                <w:sz w:val="18"/>
                <w:szCs w:val="21"/>
              </w:rPr>
            </w:pPr>
          </w:p>
        </w:tc>
        <w:tc>
          <w:tcPr>
            <w:tcW w:w="1018" w:type="pct"/>
            <w:shd w:val="clear" w:color="auto" w:fill="auto"/>
          </w:tcPr>
          <w:p w:rsidR="00C86720" w:rsidRPr="0075546D" w:rsidRDefault="00C86720" w:rsidP="00C86720">
            <w:pPr>
              <w:widowControl/>
              <w:rPr>
                <w:rFonts w:ascii="宋体" w:eastAsia="宋体" w:hAnsi="宋体" w:cs="宋体"/>
                <w:kern w:val="0"/>
                <w:sz w:val="18"/>
                <w:szCs w:val="21"/>
              </w:rPr>
            </w:pPr>
          </w:p>
        </w:tc>
      </w:tr>
      <w:tr w:rsidR="00C86720" w:rsidRPr="0075546D" w:rsidTr="0075546D">
        <w:tc>
          <w:tcPr>
            <w:tcW w:w="2276" w:type="pct"/>
            <w:shd w:val="pct10" w:color="auto" w:fill="FFFFFF"/>
            <w:vAlign w:val="center"/>
          </w:tcPr>
          <w:p w:rsidR="00C86720" w:rsidRDefault="00C86720" w:rsidP="00C86720">
            <w:pPr>
              <w:rPr>
                <w:rFonts w:asciiTheme="minorEastAsia" w:hAnsiTheme="minorEastAsia"/>
                <w:sz w:val="18"/>
                <w:szCs w:val="21"/>
              </w:rPr>
            </w:pPr>
            <w:r>
              <w:rPr>
                <w:rFonts w:asciiTheme="minorEastAsia" w:hAnsiTheme="minorEastAsia" w:hint="eastAsia"/>
                <w:b/>
                <w:sz w:val="18"/>
                <w:szCs w:val="21"/>
              </w:rPr>
              <w:t>六、期末现金及现金等价物余额</w:t>
            </w:r>
          </w:p>
        </w:tc>
        <w:tc>
          <w:tcPr>
            <w:tcW w:w="902" w:type="pct"/>
            <w:shd w:val="clear" w:color="auto" w:fill="auto"/>
          </w:tcPr>
          <w:p w:rsidR="00C86720" w:rsidRPr="0075546D" w:rsidRDefault="00C86720" w:rsidP="00C86720">
            <w:pPr>
              <w:widowControl/>
              <w:rPr>
                <w:rFonts w:ascii="宋体" w:eastAsia="宋体" w:hAnsi="宋体" w:cs="宋体"/>
                <w:kern w:val="0"/>
                <w:sz w:val="18"/>
                <w:szCs w:val="21"/>
              </w:rPr>
            </w:pPr>
          </w:p>
        </w:tc>
        <w:tc>
          <w:tcPr>
            <w:tcW w:w="804" w:type="pct"/>
            <w:shd w:val="clear" w:color="auto" w:fill="auto"/>
          </w:tcPr>
          <w:p w:rsidR="00C86720" w:rsidRPr="0075546D" w:rsidRDefault="00C86720" w:rsidP="00C86720">
            <w:pPr>
              <w:widowControl/>
              <w:rPr>
                <w:rFonts w:ascii="宋体" w:eastAsia="宋体" w:hAnsi="宋体" w:cs="宋体"/>
                <w:kern w:val="0"/>
                <w:sz w:val="18"/>
                <w:szCs w:val="21"/>
              </w:rPr>
            </w:pPr>
          </w:p>
        </w:tc>
        <w:tc>
          <w:tcPr>
            <w:tcW w:w="1018" w:type="pct"/>
            <w:shd w:val="clear" w:color="auto" w:fill="auto"/>
          </w:tcPr>
          <w:p w:rsidR="00C86720" w:rsidRPr="0075546D" w:rsidRDefault="00C86720" w:rsidP="00C86720">
            <w:pPr>
              <w:widowControl/>
              <w:rPr>
                <w:rFonts w:ascii="宋体" w:eastAsia="宋体" w:hAnsi="宋体" w:cs="宋体"/>
                <w:kern w:val="0"/>
                <w:sz w:val="18"/>
                <w:szCs w:val="21"/>
              </w:rPr>
            </w:pPr>
          </w:p>
        </w:tc>
      </w:tr>
    </w:tbl>
    <w:p w:rsidR="0075546D" w:rsidRPr="0075546D" w:rsidRDefault="0075546D" w:rsidP="0075546D">
      <w:pPr>
        <w:widowControl/>
        <w:ind w:right="272"/>
        <w:jc w:val="left"/>
        <w:rPr>
          <w:rFonts w:ascii="宋体" w:eastAsia="宋体" w:hAnsi="宋体" w:cs="Times New Roman"/>
          <w:b/>
          <w:bCs/>
          <w:color w:val="000000"/>
          <w:szCs w:val="18"/>
        </w:rPr>
        <w:sectPr w:rsidR="0075546D" w:rsidRPr="0075546D">
          <w:footerReference w:type="default" r:id="rId8"/>
          <w:pgSz w:w="11907" w:h="16839"/>
          <w:pgMar w:top="1440" w:right="1797" w:bottom="1440" w:left="1797" w:header="851" w:footer="992" w:gutter="0"/>
          <w:cols w:space="425"/>
          <w:docGrid w:type="lines" w:linePitch="312"/>
        </w:sect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3" w:name="_Toc24206"/>
      <w:bookmarkStart w:id="84" w:name="_Toc14783"/>
      <w:r w:rsidRPr="001C3D27">
        <w:rPr>
          <w:rFonts w:ascii="Times New Roman" w:eastAsia="宋体" w:hAnsi="Times New Roman" w:cs="Times New Roman" w:hint="eastAsia"/>
          <w:b/>
          <w:bCs/>
          <w:szCs w:val="32"/>
          <w:lang w:val="zh-CN"/>
        </w:rPr>
        <w:lastRenderedPageBreak/>
        <w:t>（</w:t>
      </w:r>
      <w:r w:rsidRPr="001C3D27">
        <w:rPr>
          <w:rFonts w:ascii="Times New Roman" w:eastAsia="宋体" w:hAnsi="Times New Roman" w:cs="Times New Roman"/>
          <w:b/>
          <w:bCs/>
          <w:szCs w:val="32"/>
          <w:lang w:val="zh-CN"/>
        </w:rPr>
        <w:t>七</w:t>
      </w:r>
      <w:r w:rsidRPr="001C3D27">
        <w:rPr>
          <w:rFonts w:ascii="Times New Roman" w:eastAsia="宋体" w:hAnsi="Times New Roman" w:cs="Times New Roman" w:hint="eastAsia"/>
          <w:b/>
          <w:bCs/>
          <w:szCs w:val="32"/>
          <w:lang w:val="zh-CN"/>
        </w:rPr>
        <w:t>）</w:t>
      </w:r>
      <w:r w:rsidRPr="001C3D27">
        <w:rPr>
          <w:rFonts w:ascii="Times New Roman" w:eastAsia="宋体" w:hAnsi="Times New Roman" w:cs="Times New Roman"/>
          <w:b/>
          <w:bCs/>
          <w:szCs w:val="32"/>
          <w:lang w:val="zh-CN"/>
        </w:rPr>
        <w:t>合并</w:t>
      </w:r>
      <w:r w:rsidRPr="001C3D27">
        <w:rPr>
          <w:rFonts w:ascii="Times New Roman" w:eastAsia="宋体" w:hAnsi="Times New Roman" w:cs="Times New Roman" w:hint="eastAsia"/>
          <w:b/>
          <w:bCs/>
          <w:szCs w:val="32"/>
          <w:lang w:val="zh-CN"/>
        </w:rPr>
        <w:t>股东权益变动表</w:t>
      </w:r>
      <w:bookmarkEnd w:id="83"/>
      <w:bookmarkEnd w:id="84"/>
    </w:p>
    <w:p w:rsidR="0075546D" w:rsidRPr="0075546D" w:rsidRDefault="0075546D" w:rsidP="0075546D">
      <w:pPr>
        <w:jc w:val="right"/>
        <w:rPr>
          <w:rFonts w:ascii="Calibri" w:eastAsia="宋体" w:hAnsi="Calibri" w:cs="宋体"/>
          <w:kern w:val="0"/>
          <w:sz w:val="18"/>
        </w:rPr>
      </w:pPr>
      <w:r w:rsidRPr="0075546D">
        <w:rPr>
          <w:rFonts w:ascii="Calibri" w:eastAsia="宋体" w:hAnsi="Calibri" w:cs="Times New Roman" w:hint="eastAsia"/>
        </w:rPr>
        <w:t>单位：元</w:t>
      </w:r>
    </w:p>
    <w:tbl>
      <w:tblPr>
        <w:tblW w:w="149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75546D" w:rsidRPr="0075546D" w:rsidTr="0075546D">
        <w:trPr>
          <w:trHeight w:val="302"/>
          <w:jc w:val="center"/>
        </w:trPr>
        <w:tc>
          <w:tcPr>
            <w:tcW w:w="396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0989"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2023</w:t>
            </w:r>
            <w:r>
              <w:rPr>
                <w:rFonts w:ascii="Calibri" w:eastAsia="宋体" w:hAnsi="Calibri" w:cs="Times New Roman" w:hint="eastAsia"/>
                <w:b/>
                <w:color w:val="000000"/>
                <w:sz w:val="18"/>
                <w:szCs w:val="18"/>
              </w:rPr>
              <w:t>年</w:t>
            </w:r>
          </w:p>
        </w:tc>
      </w:tr>
      <w:tr w:rsidR="0075546D" w:rsidRPr="0075546D" w:rsidTr="0075546D">
        <w:trPr>
          <w:trHeight w:val="360"/>
          <w:jc w:val="center"/>
        </w:trPr>
        <w:tc>
          <w:tcPr>
            <w:tcW w:w="396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146"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3"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86"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709"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708"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21"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850"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15"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709"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同一控制下企业合并</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lastRenderedPageBreak/>
              <w:t>（四）所有者权益内部结转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widowControl/>
        <w:ind w:right="270"/>
        <w:jc w:val="left"/>
        <w:rPr>
          <w:rFonts w:ascii="宋体" w:eastAsia="宋体" w:hAnsi="宋体" w:cs="宋体"/>
          <w:color w:val="000000"/>
          <w:kern w:val="0"/>
          <w:sz w:val="18"/>
          <w:szCs w:val="18"/>
        </w:rPr>
      </w:pPr>
    </w:p>
    <w:tbl>
      <w:tblPr>
        <w:tblW w:w="152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75546D" w:rsidRPr="0075546D" w:rsidTr="0075546D">
        <w:trPr>
          <w:trHeight w:val="302"/>
          <w:jc w:val="center"/>
        </w:trPr>
        <w:tc>
          <w:tcPr>
            <w:tcW w:w="410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1123"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2022</w:t>
            </w:r>
            <w:r>
              <w:rPr>
                <w:rFonts w:ascii="Calibri" w:eastAsia="宋体" w:hAnsi="Calibri" w:cs="Times New Roman" w:hint="eastAsia"/>
                <w:b/>
                <w:color w:val="000000"/>
                <w:sz w:val="18"/>
                <w:szCs w:val="18"/>
              </w:rPr>
              <w:t>年</w:t>
            </w:r>
          </w:p>
        </w:tc>
      </w:tr>
      <w:tr w:rsidR="0075546D" w:rsidRPr="0075546D" w:rsidTr="0075546D">
        <w:trPr>
          <w:trHeight w:val="297"/>
          <w:jc w:val="center"/>
        </w:trPr>
        <w:tc>
          <w:tcPr>
            <w:tcW w:w="410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214"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917"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10"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709"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8"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709"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09"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同一控制下企业合并</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lastRenderedPageBreak/>
              <w:t>三、本期增减变动金额（减少以“－”号填列）</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rPr>
          <w:rFonts w:ascii="宋体" w:eastAsia="宋体" w:hAnsi="宋体" w:cs="Times New Roman"/>
          <w:b/>
          <w:bCs/>
          <w:color w:val="000000"/>
          <w:szCs w:val="21"/>
        </w:rPr>
      </w:pPr>
      <w:r w:rsidRPr="0075546D">
        <w:rPr>
          <w:rFonts w:ascii="Calibri" w:eastAsia="宋体" w:hAnsi="Calibri" w:cs="Times New Roman" w:hint="eastAsia"/>
          <w:color w:val="000000"/>
          <w:sz w:val="18"/>
          <w:szCs w:val="18"/>
        </w:rPr>
        <w:lastRenderedPageBreak/>
        <w:t>法定代表人：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主管会计工作负责人：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会计机构负责人：</w:t>
      </w:r>
      <w:r w:rsidRPr="0075546D">
        <w:rPr>
          <w:rFonts w:ascii="Calibri" w:eastAsia="宋体" w:hAnsi="Calibri" w:cs="Times New Roman"/>
          <w:color w:val="000000"/>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5" w:name="_Toc17406"/>
      <w:bookmarkStart w:id="86" w:name="_Toc18508"/>
      <w:r w:rsidRPr="001C3D27">
        <w:rPr>
          <w:rFonts w:ascii="Times New Roman" w:eastAsia="宋体" w:hAnsi="Times New Roman" w:cs="Times New Roman" w:hint="eastAsia"/>
          <w:b/>
          <w:bCs/>
          <w:szCs w:val="32"/>
          <w:lang w:val="zh-CN"/>
        </w:rPr>
        <w:t>（八）母公司股东权益变动表</w:t>
      </w:r>
      <w:bookmarkEnd w:id="85"/>
      <w:bookmarkEnd w:id="86"/>
    </w:p>
    <w:p w:rsidR="0075546D" w:rsidRPr="0075546D" w:rsidRDefault="0075546D" w:rsidP="0075546D">
      <w:pPr>
        <w:jc w:val="right"/>
        <w:rPr>
          <w:rFonts w:ascii="宋体" w:eastAsia="宋体" w:hAnsi="宋体" w:cs="宋体"/>
          <w:kern w:val="0"/>
          <w:sz w:val="18"/>
        </w:rPr>
      </w:pPr>
      <w:r w:rsidRPr="0075546D">
        <w:rPr>
          <w:rFonts w:ascii="Calibri" w:eastAsia="宋体" w:hAnsi="Calibri" w:cs="Times New Roman" w:hint="eastAsia"/>
        </w:rPr>
        <w:t>单位：元</w:t>
      </w: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2023年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lastRenderedPageBreak/>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pP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2022年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lastRenderedPageBreak/>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sectPr w:rsidR="0075546D" w:rsidRPr="0075546D">
          <w:pgSz w:w="21633" w:h="11906" w:orient="landscape"/>
          <w:pgMar w:top="1797" w:right="6235" w:bottom="1797" w:left="1440" w:header="851" w:footer="992" w:gutter="0"/>
          <w:cols w:space="425"/>
          <w:docGrid w:type="linesAndChars" w:linePitch="312"/>
        </w:sectPr>
      </w:pPr>
    </w:p>
    <w:p w:rsidR="0075546D" w:rsidRPr="0075546D" w:rsidRDefault="0075546D" w:rsidP="0075546D">
      <w:pPr>
        <w:tabs>
          <w:tab w:val="left" w:pos="5140"/>
        </w:tabs>
        <w:rPr>
          <w:rFonts w:ascii="宋体" w:eastAsia="宋体" w:hAnsi="宋体" w:cs="Times New Roman"/>
          <w:b/>
          <w:color w:val="FF0000"/>
          <w:sz w:val="24"/>
          <w:szCs w:val="21"/>
        </w:rPr>
      </w:pPr>
      <w:bookmarkStart w:id="87" w:name="_Toc23441"/>
      <w:bookmarkStart w:id="88" w:name="_Toc10081"/>
      <w:bookmarkEnd w:id="67"/>
      <w:bookmarkEnd w:id="68"/>
      <w:bookmarkEnd w:id="69"/>
      <w:bookmarkEnd w:id="70"/>
      <w:r w:rsidRPr="0075546D">
        <w:rPr>
          <w:rFonts w:ascii="宋体" w:eastAsia="宋体" w:hAnsi="宋体" w:cs="Times New Roman"/>
          <w:b/>
          <w:color w:val="FF0000"/>
          <w:sz w:val="24"/>
          <w:szCs w:val="21"/>
        </w:rPr>
        <w:lastRenderedPageBreak/>
        <w:t>注意</w:t>
      </w:r>
      <w:r w:rsidRPr="0075546D">
        <w:rPr>
          <w:rFonts w:ascii="宋体" w:eastAsia="宋体" w:hAnsi="宋体" w:cs="Times New Roman" w:hint="eastAsia"/>
          <w:b/>
          <w:color w:val="FF0000"/>
          <w:sz w:val="24"/>
          <w:szCs w:val="21"/>
        </w:rPr>
        <w:t>：</w:t>
      </w:r>
      <w:r w:rsidRPr="0075546D">
        <w:rPr>
          <w:rFonts w:ascii="宋体" w:eastAsia="宋体" w:hAnsi="宋体" w:cs="Times New Roman"/>
          <w:b/>
          <w:color w:val="FF0000"/>
          <w:sz w:val="24"/>
          <w:szCs w:val="21"/>
        </w:rPr>
        <w:t>请在财务报表后附</w:t>
      </w:r>
      <w:r w:rsidRPr="0075546D">
        <w:rPr>
          <w:rFonts w:ascii="宋体" w:eastAsia="宋体" w:hAnsi="宋体" w:cs="Times New Roman" w:hint="eastAsia"/>
          <w:b/>
          <w:color w:val="FF0000"/>
          <w:sz w:val="24"/>
          <w:szCs w:val="21"/>
        </w:rPr>
        <w:t>“财务报表附注”！！</w:t>
      </w:r>
      <w:bookmarkEnd w:id="87"/>
      <w:bookmarkEnd w:id="88"/>
    </w:p>
    <w:p w:rsidR="00EE7195" w:rsidRPr="00EE7195" w:rsidRDefault="00EE7195" w:rsidP="00EE7195">
      <w:pPr>
        <w:keepNext/>
        <w:keepLines/>
        <w:spacing w:before="100" w:after="100"/>
        <w:outlineLvl w:val="1"/>
        <w:rPr>
          <w:rFonts w:ascii="Calibri Light" w:eastAsia="微软雅黑" w:hAnsi="Calibri Light" w:cs="Times New Roman"/>
          <w:b/>
          <w:bCs/>
          <w:sz w:val="22"/>
          <w:szCs w:val="32"/>
        </w:rPr>
      </w:pPr>
      <w:bookmarkStart w:id="89" w:name="_Toc3016"/>
      <w:bookmarkStart w:id="90" w:name="_Toc23833"/>
      <w:r w:rsidRPr="00EE7195">
        <w:rPr>
          <w:rFonts w:ascii="Calibri Light" w:eastAsia="微软雅黑" w:hAnsi="Calibri Light" w:cs="Times New Roman" w:hint="eastAsia"/>
          <w:b/>
          <w:bCs/>
          <w:sz w:val="22"/>
          <w:szCs w:val="32"/>
        </w:rPr>
        <w:t>附件</w:t>
      </w:r>
      <w:r w:rsidR="00BA18E8">
        <w:rPr>
          <w:rFonts w:ascii="Calibri Light" w:eastAsia="微软雅黑" w:hAnsi="Calibri Light" w:cs="Times New Roman" w:hint="eastAsia"/>
          <w:b/>
          <w:bCs/>
          <w:sz w:val="22"/>
          <w:szCs w:val="32"/>
        </w:rPr>
        <w:t xml:space="preserve"> </w:t>
      </w:r>
      <w:r w:rsidRPr="00EE7195">
        <w:rPr>
          <w:rFonts w:ascii="Calibri Light" w:eastAsia="微软雅黑" w:hAnsi="Calibri Light" w:cs="Times New Roman"/>
          <w:b/>
          <w:bCs/>
          <w:sz w:val="22"/>
          <w:szCs w:val="32"/>
        </w:rPr>
        <w:t>会计</w:t>
      </w:r>
      <w:r w:rsidRPr="00EE7195">
        <w:rPr>
          <w:rFonts w:ascii="Calibri Light" w:eastAsia="微软雅黑" w:hAnsi="Calibri Light" w:cs="Times New Roman" w:hint="eastAsia"/>
          <w:b/>
          <w:bCs/>
          <w:sz w:val="22"/>
          <w:szCs w:val="32"/>
        </w:rPr>
        <w:t>信息</w:t>
      </w:r>
      <w:r w:rsidRPr="00EE7195">
        <w:rPr>
          <w:rFonts w:ascii="Calibri Light" w:eastAsia="微软雅黑" w:hAnsi="Calibri Light" w:cs="Times New Roman"/>
          <w:b/>
          <w:bCs/>
          <w:sz w:val="22"/>
          <w:szCs w:val="32"/>
        </w:rPr>
        <w:t>调整及差异情况</w:t>
      </w:r>
    </w:p>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rPr>
        <w:t>一</w:t>
      </w:r>
      <w:r w:rsidRPr="00EE7195">
        <w:rPr>
          <w:rFonts w:ascii="Calibri Light" w:eastAsia="微软雅黑" w:hAnsi="Calibri Light" w:cs="Times New Roman" w:hint="eastAsia"/>
          <w:b/>
          <w:bCs/>
          <w:sz w:val="22"/>
          <w:szCs w:val="32"/>
          <w:lang w:val="zh-CN"/>
        </w:rPr>
        <w:t>、会计政策变更、会计</w:t>
      </w:r>
      <w:r w:rsidRPr="00EE7195">
        <w:rPr>
          <w:rFonts w:ascii="Calibri Light" w:eastAsia="微软雅黑" w:hAnsi="Calibri Light" w:cs="Times New Roman"/>
          <w:b/>
          <w:bCs/>
          <w:sz w:val="22"/>
          <w:szCs w:val="32"/>
          <w:lang w:val="zh-CN"/>
        </w:rPr>
        <w:t>估计变更或重大</w:t>
      </w:r>
      <w:r w:rsidRPr="00EE7195">
        <w:rPr>
          <w:rFonts w:ascii="Calibri Light" w:eastAsia="微软雅黑" w:hAnsi="Calibri Light" w:cs="Times New Roman" w:hint="eastAsia"/>
          <w:b/>
          <w:bCs/>
          <w:sz w:val="22"/>
          <w:szCs w:val="32"/>
          <w:lang w:val="zh-CN"/>
        </w:rPr>
        <w:t>差错更正等</w:t>
      </w:r>
      <w:r w:rsidRPr="00EE7195">
        <w:rPr>
          <w:rFonts w:ascii="Calibri Light" w:eastAsia="微软雅黑" w:hAnsi="Calibri Light" w:cs="Times New Roman"/>
          <w:b/>
          <w:bCs/>
          <w:sz w:val="22"/>
          <w:szCs w:val="32"/>
          <w:lang w:val="zh-CN"/>
        </w:rPr>
        <w:t>情况</w:t>
      </w:r>
    </w:p>
    <w:p w:rsidR="00EE7195" w:rsidRPr="00EE7195" w:rsidRDefault="00EE7195" w:rsidP="00EE7195">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（一）会计数据</w:t>
      </w:r>
      <w:r w:rsidRPr="00EE7195">
        <w:rPr>
          <w:rFonts w:ascii="Times New Roman" w:eastAsia="宋体" w:hAnsi="Times New Roman" w:cs="Times New Roman"/>
          <w:b/>
          <w:bCs/>
          <w:szCs w:val="32"/>
          <w:lang w:val="zh-CN"/>
        </w:rPr>
        <w:t>追溯调整或重述</w:t>
      </w:r>
      <w:r w:rsidRPr="00EE7195">
        <w:rPr>
          <w:rFonts w:ascii="Times New Roman" w:eastAsia="宋体" w:hAnsi="Times New Roman" w:cs="Times New Roman" w:hint="eastAsia"/>
          <w:b/>
          <w:bCs/>
          <w:szCs w:val="32"/>
          <w:lang w:val="zh-CN"/>
        </w:rPr>
        <w:t>情况</w:t>
      </w:r>
    </w:p>
    <w:p w:rsidR="005A5826" w:rsidRDefault="00EE7195" w:rsidP="00EE7195">
      <w:pPr>
        <w:rPr>
          <w:rFonts w:ascii="宋体" w:eastAsia="宋体" w:hAnsi="宋体" w:cs="Times New Roman"/>
          <w:color w:val="FF0000"/>
          <w:szCs w:val="44"/>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会计政策变更</w:t>
      </w:r>
      <w:r w:rsidRPr="00EE7195">
        <w:rPr>
          <w:rFonts w:ascii="Calibri" w:eastAsia="宋体" w:hAnsi="Calibri" w:cs="Times New Roman"/>
        </w:rPr>
        <w:t xml:space="preserve">    </w:t>
      </w:r>
      <w:r w:rsidR="005A5826">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会计差错更正</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005A5826">
        <w:rPr>
          <w:rFonts w:ascii="Calibri" w:eastAsia="宋体" w:hAnsi="Calibri" w:cs="Times New Roman"/>
        </w:rPr>
        <w:t xml:space="preserve">   </w:t>
      </w:r>
      <w:r w:rsidRPr="00EE7195">
        <w:rPr>
          <w:rFonts w:ascii="Calibri" w:eastAsia="宋体" w:hAnsi="Calibri" w:cs="Times New Roman" w:hint="eastAsia"/>
        </w:rPr>
        <w:t>其他原因</w:t>
      </w:r>
      <w:r w:rsidRPr="00EE7195">
        <w:rPr>
          <w:rFonts w:ascii="Calibri" w:eastAsia="宋体" w:hAnsi="Calibri" w:cs="Times New Roman" w:hint="eastAsia"/>
          <w:color w:val="FF0000"/>
          <w:u w:val="single"/>
        </w:rPr>
        <w:t>（请填写具体原因）</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EE7195" w:rsidRPr="00EE7195" w:rsidTr="00005D98">
        <w:trPr>
          <w:trHeight w:val="305"/>
        </w:trPr>
        <w:tc>
          <w:tcPr>
            <w:tcW w:w="1419" w:type="dxa"/>
            <w:vMerge w:val="restart"/>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科目/指标</w:t>
            </w:r>
          </w:p>
        </w:tc>
        <w:tc>
          <w:tcPr>
            <w:tcW w:w="4110" w:type="dxa"/>
            <w:gridSpan w:val="2"/>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上年同期</w:t>
            </w:r>
            <w:r w:rsidRPr="00EE7195">
              <w:rPr>
                <w:rFonts w:ascii="宋体" w:eastAsia="宋体" w:hAnsi="宋体" w:cs="Times New Roman"/>
                <w:b/>
                <w:color w:val="000000"/>
                <w:kern w:val="0"/>
                <w:sz w:val="22"/>
              </w:rPr>
              <w:t>）</w:t>
            </w:r>
          </w:p>
        </w:tc>
        <w:tc>
          <w:tcPr>
            <w:tcW w:w="4111" w:type="dxa"/>
            <w:gridSpan w:val="2"/>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上上年同期</w:t>
            </w:r>
            <w:r w:rsidRPr="00EE7195">
              <w:rPr>
                <w:rFonts w:ascii="宋体" w:eastAsia="宋体" w:hAnsi="宋体" w:cs="Times New Roman"/>
                <w:b/>
                <w:color w:val="000000"/>
                <w:kern w:val="0"/>
                <w:sz w:val="22"/>
              </w:rPr>
              <w:t>）</w:t>
            </w:r>
          </w:p>
        </w:tc>
      </w:tr>
      <w:tr w:rsidR="00EE7195" w:rsidRPr="00EE7195" w:rsidTr="00005D98">
        <w:trPr>
          <w:trHeight w:val="281"/>
        </w:trPr>
        <w:tc>
          <w:tcPr>
            <w:tcW w:w="1419" w:type="dxa"/>
            <w:vMerge/>
            <w:shd w:val="pct10" w:color="auto" w:fill="auto"/>
            <w:vAlign w:val="center"/>
          </w:tcPr>
          <w:p w:rsidR="00EE7195" w:rsidRPr="00EE7195" w:rsidRDefault="00EE7195" w:rsidP="00EE7195">
            <w:pPr>
              <w:jc w:val="left"/>
              <w:rPr>
                <w:rFonts w:ascii="宋体" w:eastAsia="宋体" w:hAnsi="宋体" w:cs="Times New Roman"/>
                <w:b/>
                <w:color w:val="000000"/>
                <w:kern w:val="0"/>
                <w:sz w:val="22"/>
              </w:rPr>
            </w:pPr>
          </w:p>
        </w:tc>
        <w:tc>
          <w:tcPr>
            <w:tcW w:w="1984"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2126"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w:t>
            </w:r>
            <w:r w:rsidRPr="00EE7195">
              <w:rPr>
                <w:rFonts w:ascii="宋体" w:eastAsia="宋体" w:hAnsi="宋体" w:cs="Times New Roman"/>
                <w:b/>
                <w:color w:val="000000"/>
                <w:kern w:val="0"/>
                <w:sz w:val="22"/>
              </w:rPr>
              <w:t>重述后</w:t>
            </w:r>
          </w:p>
        </w:tc>
        <w:tc>
          <w:tcPr>
            <w:tcW w:w="2268"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1843"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调整重述后</w:t>
            </w:r>
          </w:p>
        </w:tc>
      </w:tr>
      <w:tr w:rsidR="00EE7195" w:rsidRPr="00EE7195" w:rsidTr="00005D98">
        <w:trPr>
          <w:trHeight w:val="229"/>
        </w:trPr>
        <w:tc>
          <w:tcPr>
            <w:tcW w:w="1419" w:type="dxa"/>
          </w:tcPr>
          <w:p w:rsidR="00EE7195" w:rsidRPr="00EE7195" w:rsidRDefault="00EE7195" w:rsidP="00EE7195">
            <w:pPr>
              <w:jc w:val="left"/>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7"/>
        </w:trPr>
        <w:tc>
          <w:tcPr>
            <w:tcW w:w="1419" w:type="dxa"/>
          </w:tcPr>
          <w:p w:rsidR="00EE7195" w:rsidRPr="00EE7195" w:rsidRDefault="00EE7195" w:rsidP="00EE7195">
            <w:pPr>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7"/>
        </w:trPr>
        <w:tc>
          <w:tcPr>
            <w:tcW w:w="1419"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widowControl/>
        <w:jc w:val="left"/>
        <w:rPr>
          <w:rFonts w:ascii="宋体" w:eastAsia="宋体" w:hAnsi="宋体" w:cs="Times New Roman"/>
          <w:i/>
          <w:color w:val="FF0000"/>
          <w:szCs w:val="44"/>
        </w:rPr>
      </w:pPr>
      <w:r w:rsidRPr="00EE7195">
        <w:rPr>
          <w:rFonts w:ascii="宋体" w:eastAsia="宋体" w:hAnsi="宋体" w:cs="Times New Roman" w:hint="eastAsia"/>
          <w:i/>
          <w:color w:val="FF0000"/>
          <w:szCs w:val="44"/>
        </w:rPr>
        <w:t>注：编制合并报表的公司应当以合并财务报表数据填列或计算以上会计科目和指标。</w:t>
      </w:r>
    </w:p>
    <w:p w:rsidR="00EE7195" w:rsidRPr="00EE7195" w:rsidRDefault="00EE7195" w:rsidP="00EE7195">
      <w:pPr>
        <w:keepNext/>
        <w:keepLines/>
        <w:spacing w:before="100" w:after="100"/>
        <w:outlineLvl w:val="2"/>
        <w:rPr>
          <w:rFonts w:ascii="Times New Roman" w:eastAsia="宋体" w:hAnsi="Times New Roman" w:cs="Times New Roman"/>
          <w:bCs/>
          <w:szCs w:val="32"/>
          <w:lang w:val="zh-CN"/>
        </w:rPr>
      </w:pPr>
      <w:r w:rsidRPr="00EE7195">
        <w:rPr>
          <w:rFonts w:ascii="Times New Roman" w:eastAsia="宋体" w:hAnsi="Times New Roman" w:cs="Times New Roman" w:hint="eastAsia"/>
          <w:b/>
          <w:bCs/>
          <w:szCs w:val="32"/>
          <w:lang w:val="zh-CN"/>
        </w:rPr>
        <w:t>（二）会计政策、会计估计变更或重大会计差错更正的原因及影响</w:t>
      </w:r>
    </w:p>
    <w:p w:rsidR="00EE7195" w:rsidRPr="00EE7195" w:rsidRDefault="00EE7195" w:rsidP="00EE7195">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EE7195" w:rsidRPr="00EE7195" w:rsidTr="00005D98">
        <w:tc>
          <w:tcPr>
            <w:tcW w:w="9639" w:type="dxa"/>
            <w:tcBorders>
              <w:top w:val="single" w:sz="4" w:space="0" w:color="5B9BD5"/>
              <w:left w:val="single" w:sz="4" w:space="0" w:color="5B9BD5"/>
              <w:bottom w:val="single" w:sz="4" w:space="0" w:color="5B9BD5"/>
              <w:right w:val="single" w:sz="4" w:space="0" w:color="5B9BD5"/>
            </w:tcBorders>
          </w:tcPr>
          <w:p w:rsidR="00EE7195" w:rsidRPr="00EE7195" w:rsidRDefault="00EE7195" w:rsidP="005A5826">
            <w:pPr>
              <w:tabs>
                <w:tab w:val="left" w:pos="5140"/>
              </w:tabs>
              <w:rPr>
                <w:rFonts w:ascii="宋体" w:hAnsi="宋体"/>
                <w:i/>
                <w:color w:val="FF0000"/>
                <w:szCs w:val="44"/>
              </w:rPr>
            </w:pPr>
            <w:r w:rsidRPr="00EE7195">
              <w:rPr>
                <w:rFonts w:ascii="宋体" w:hAnsi="宋体"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r w:rsidR="003D3FCD" w:rsidRPr="003D3FCD">
              <w:rPr>
                <w:rFonts w:ascii="宋体" w:hAnsi="宋体" w:hint="eastAsia"/>
                <w:i/>
                <w:color w:val="FF0000"/>
                <w:szCs w:val="44"/>
              </w:rPr>
              <w:t>如涉及更换会计师事务所，应当披露是否就相关事项与前任会计师事务所进行了必要的沟通。</w:t>
            </w: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二、非经常性</w:t>
      </w:r>
      <w:r w:rsidRPr="00EE7195">
        <w:rPr>
          <w:rFonts w:ascii="Calibri Light" w:eastAsia="微软雅黑" w:hAnsi="Calibri Light" w:cs="Times New Roman"/>
          <w:b/>
          <w:bCs/>
          <w:sz w:val="22"/>
          <w:szCs w:val="32"/>
          <w:lang w:val="zh-CN"/>
        </w:rPr>
        <w:t>损益</w:t>
      </w:r>
      <w:r w:rsidRPr="00EE7195">
        <w:rPr>
          <w:rFonts w:ascii="Calibri Light" w:eastAsia="微软雅黑" w:hAnsi="Calibri Light" w:cs="Times New Roman" w:hint="eastAsia"/>
          <w:b/>
          <w:bCs/>
          <w:sz w:val="22"/>
          <w:szCs w:val="32"/>
          <w:lang w:val="zh-CN"/>
        </w:rPr>
        <w:t>项目及金额</w:t>
      </w:r>
    </w:p>
    <w:p w:rsidR="00EE7195" w:rsidRPr="00EE7195" w:rsidRDefault="00EE7195" w:rsidP="00EE7195">
      <w:pPr>
        <w:jc w:val="right"/>
        <w:rPr>
          <w:rFonts w:ascii="微软雅黑" w:eastAsia="微软雅黑" w:hAnsi="微软雅黑" w:cs="Times New Roman"/>
          <w:b/>
          <w:sz w:val="22"/>
          <w:szCs w:val="44"/>
        </w:rPr>
      </w:pPr>
      <w:r w:rsidRPr="00EE7195">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EE7195" w:rsidRPr="00EE7195" w:rsidTr="00005D98">
        <w:trPr>
          <w:trHeight w:val="212"/>
        </w:trPr>
        <w:tc>
          <w:tcPr>
            <w:tcW w:w="5246" w:type="dxa"/>
            <w:tcBorders>
              <w:top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金额</w:t>
            </w:r>
          </w:p>
        </w:tc>
      </w:tr>
      <w:tr w:rsidR="00EE7195" w:rsidRPr="00EE7195" w:rsidTr="00005D98">
        <w:trPr>
          <w:trHeight w:val="316"/>
        </w:trPr>
        <w:tc>
          <w:tcPr>
            <w:tcW w:w="5246" w:type="dxa"/>
          </w:tcPr>
          <w:p w:rsidR="00EE7195" w:rsidRPr="00EE7195" w:rsidRDefault="00EE7195" w:rsidP="00EE7195">
            <w:pPr>
              <w:jc w:val="left"/>
              <w:rPr>
                <w:rFonts w:ascii="宋体" w:eastAsia="宋体" w:hAnsi="宋体" w:cs="Times New Roman"/>
                <w:color w:val="000000"/>
                <w:kern w:val="0"/>
                <w:sz w:val="22"/>
              </w:rPr>
            </w:pP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78"/>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color w:val="000000"/>
                <w:kern w:val="0"/>
                <w:sz w:val="22"/>
              </w:rPr>
              <w:t>…</w:t>
            </w: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25"/>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减：所得税</w:t>
            </w:r>
            <w:r w:rsidRPr="00EE7195">
              <w:rPr>
                <w:rFonts w:ascii="宋体" w:eastAsia="宋体" w:hAnsi="宋体" w:cs="Times New Roman"/>
                <w:color w:val="000000"/>
                <w:kern w:val="0"/>
                <w:sz w:val="22"/>
              </w:rPr>
              <w:t>影响数</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ind w:firstLineChars="200" w:firstLine="440"/>
              <w:jc w:val="left"/>
              <w:rPr>
                <w:rFonts w:ascii="宋体" w:eastAsia="宋体" w:hAnsi="宋体" w:cs="Times New Roman"/>
                <w:color w:val="000000"/>
                <w:kern w:val="0"/>
                <w:sz w:val="22"/>
              </w:rPr>
            </w:pPr>
            <w:r w:rsidRPr="00EE7195">
              <w:rPr>
                <w:rFonts w:ascii="Calibri" w:eastAsia="宋体" w:hAnsi="Calibri" w:cs="Times New Roman"/>
                <w:color w:val="000000"/>
                <w:sz w:val="22"/>
              </w:rPr>
              <w:t>少数股东权益影响额（税后）</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3"/>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w:t>
            </w:r>
            <w:r w:rsidRPr="00EE7195">
              <w:rPr>
                <w:rFonts w:ascii="宋体" w:eastAsia="宋体" w:hAnsi="宋体" w:cs="Times New Roman"/>
                <w:b/>
                <w:color w:val="000000"/>
                <w:kern w:val="0"/>
                <w:sz w:val="22"/>
              </w:rPr>
              <w:t>损益净额</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三、境内外会计准则下会计数据差异</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EE7195" w:rsidRPr="00EE7195" w:rsidTr="00005D98">
        <w:trPr>
          <w:trHeight w:val="217"/>
        </w:trPr>
        <w:tc>
          <w:tcPr>
            <w:tcW w:w="1843" w:type="dxa"/>
            <w:vMerge w:val="restart"/>
            <w:tcBorders>
              <w:top w:val="single" w:sz="4" w:space="0" w:color="5B9BD5"/>
            </w:tcBorders>
            <w:shd w:val="pct10" w:color="auto" w:fill="auto"/>
          </w:tcPr>
          <w:p w:rsidR="00EE7195" w:rsidRPr="00EE7195" w:rsidRDefault="00EE7195" w:rsidP="00EE7195">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归属于挂牌公司股东的净资产</w:t>
            </w:r>
          </w:p>
        </w:tc>
      </w:tr>
      <w:tr w:rsidR="00EE7195" w:rsidRPr="00EE7195" w:rsidTr="00005D98">
        <w:trPr>
          <w:trHeight w:val="20"/>
        </w:trPr>
        <w:tc>
          <w:tcPr>
            <w:tcW w:w="1843" w:type="dxa"/>
            <w:vMerge/>
            <w:shd w:val="pct10" w:color="auto" w:fill="auto"/>
          </w:tcPr>
          <w:p w:rsidR="00EE7195" w:rsidRPr="00EE7195" w:rsidRDefault="00EE7195" w:rsidP="00EE7195">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sz w:val="22"/>
              </w:rPr>
              <w:t>上年期末</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按境内会计准则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按境外会计准则调整的项目及金</w:t>
            </w:r>
            <w:r w:rsidRPr="00EE7195">
              <w:rPr>
                <w:rFonts w:ascii="宋体" w:eastAsia="宋体" w:hAnsi="宋体" w:cs="Times New Roman" w:hint="eastAsia"/>
                <w:color w:val="000000"/>
                <w:kern w:val="0"/>
                <w:sz w:val="22"/>
              </w:rPr>
              <w:lastRenderedPageBreak/>
              <w:t>额</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lastRenderedPageBreak/>
              <w:t>-</w:t>
            </w: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lastRenderedPageBreak/>
              <w:t>（自动添行</w:t>
            </w:r>
            <w:r w:rsidRPr="00EE7195">
              <w:rPr>
                <w:rFonts w:ascii="宋体" w:eastAsia="宋体" w:hAnsi="宋体" w:cs="Times New Roman"/>
                <w:color w:val="000000"/>
                <w:kern w:val="0"/>
                <w:sz w:val="22"/>
              </w:rPr>
              <w:t>）</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bl>
    <w:p w:rsidR="00EE7195" w:rsidRPr="00EE7195" w:rsidRDefault="005A5826" w:rsidP="00EE7195">
      <w:pPr>
        <w:rPr>
          <w:rFonts w:ascii="Calibri" w:eastAsia="宋体" w:hAnsi="Calibri" w:cs="Times New Roman"/>
          <w:b/>
        </w:rPr>
      </w:pPr>
      <w:r>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EE7195" w:rsidRPr="00EE7195" w:rsidTr="005A5826">
        <w:tc>
          <w:tcPr>
            <w:tcW w:w="9781" w:type="dxa"/>
          </w:tcPr>
          <w:p w:rsidR="00EE7195" w:rsidRPr="00EE7195" w:rsidRDefault="00EE7195" w:rsidP="00EE7195">
            <w:pPr>
              <w:tabs>
                <w:tab w:val="left" w:pos="5140"/>
              </w:tabs>
              <w:rPr>
                <w:rFonts w:ascii="宋体" w:hAnsi="宋体"/>
                <w:i/>
                <w:color w:val="FF0000"/>
                <w:szCs w:val="44"/>
              </w:rPr>
            </w:pPr>
            <w:r w:rsidRPr="00EE7195">
              <w:rPr>
                <w:rFonts w:ascii="宋体" w:hAnsi="宋体" w:hint="eastAsia"/>
                <w:i/>
                <w:color w:val="FF0000"/>
                <w:szCs w:val="44"/>
              </w:rPr>
              <w:t>注</w:t>
            </w:r>
            <w:r w:rsidRPr="00EE7195">
              <w:rPr>
                <w:rFonts w:ascii="宋体" w:hAnsi="宋体"/>
                <w:i/>
                <w:color w:val="FF0000"/>
                <w:szCs w:val="44"/>
              </w:rPr>
              <w:t>：</w:t>
            </w:r>
            <w:r w:rsidRPr="00EE7195">
              <w:rPr>
                <w:rFonts w:ascii="宋体" w:hAnsi="宋体" w:hint="eastAsia"/>
                <w:i/>
                <w:color w:val="FF0000"/>
                <w:szCs w:val="44"/>
              </w:rPr>
              <w:t>同时发行境外上市外资股的公司，若按不同会计准则计算的净利润和归属于挂牌公司股东的净资产存在重大差异的，应当说明差异</w:t>
            </w:r>
            <w:r w:rsidRPr="00EE7195">
              <w:rPr>
                <w:rFonts w:ascii="宋体" w:hAnsi="宋体"/>
                <w:i/>
                <w:color w:val="FF0000"/>
                <w:szCs w:val="44"/>
              </w:rPr>
              <w:t>的</w:t>
            </w:r>
            <w:r w:rsidRPr="00EE7195">
              <w:rPr>
                <w:rFonts w:ascii="宋体" w:hAnsi="宋体" w:hint="eastAsia"/>
                <w:i/>
                <w:color w:val="FF0000"/>
                <w:szCs w:val="44"/>
              </w:rPr>
              <w:t>主要原因。</w:t>
            </w:r>
          </w:p>
        </w:tc>
      </w:tr>
    </w:tbl>
    <w:p w:rsidR="00EE7195" w:rsidRPr="00EE7195" w:rsidRDefault="00EE7195" w:rsidP="00EE7195">
      <w:pPr>
        <w:spacing w:before="240" w:after="60" w:line="312" w:lineRule="auto"/>
        <w:outlineLvl w:val="1"/>
        <w:rPr>
          <w:rFonts w:ascii="黑体" w:eastAsia="黑体" w:hAnsi="黑体" w:cs="Times New Roman"/>
          <w:bCs/>
          <w:kern w:val="28"/>
          <w:sz w:val="36"/>
          <w:szCs w:val="36"/>
        </w:rPr>
        <w:sectPr w:rsidR="00EE7195" w:rsidRPr="00EE7195">
          <w:pgSz w:w="11907" w:h="16840"/>
          <w:pgMar w:top="1440" w:right="1797" w:bottom="1440" w:left="1797" w:header="851" w:footer="992" w:gutter="0"/>
          <w:cols w:space="425"/>
          <w:docGrid w:type="lines" w:linePitch="312"/>
        </w:sectPr>
      </w:pP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hint="eastAsia"/>
          <w:i/>
          <w:color w:val="FF0000"/>
          <w:szCs w:val="44"/>
        </w:rPr>
        <w:lastRenderedPageBreak/>
        <w:t>重要</w:t>
      </w:r>
      <w:r w:rsidRPr="00EE7195">
        <w:rPr>
          <w:rFonts w:ascii="宋体" w:eastAsia="宋体" w:hAnsi="宋体" w:cs="Times New Roman"/>
          <w:i/>
          <w:color w:val="FF0000"/>
          <w:szCs w:val="44"/>
        </w:rPr>
        <w:t>填报提示:</w:t>
      </w: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i/>
          <w:color w:val="FF0000"/>
          <w:szCs w:val="44"/>
        </w:rPr>
        <w:t>1</w:t>
      </w:r>
      <w:r w:rsidRPr="00EE7195">
        <w:rPr>
          <w:rFonts w:ascii="宋体" w:eastAsia="宋体" w:hAnsi="宋体" w:cs="Times New Roman" w:hint="eastAsia"/>
          <w:i/>
          <w:color w:val="FF0000"/>
          <w:szCs w:val="44"/>
        </w:rPr>
        <w:t>、</w:t>
      </w:r>
      <w:r w:rsidRPr="00EE7195">
        <w:rPr>
          <w:rFonts w:ascii="宋体" w:eastAsia="宋体" w:hAnsi="宋体" w:cs="Times New Roman" w:hint="eastAsia"/>
          <w:i/>
          <w:color w:val="FF0000"/>
          <w:sz w:val="22"/>
        </w:rPr>
        <w:t>本报告</w:t>
      </w:r>
      <w:r w:rsidRPr="00EE7195">
        <w:rPr>
          <w:rFonts w:ascii="宋体" w:eastAsia="宋体" w:hAnsi="宋体" w:cs="Times New Roman"/>
          <w:i/>
          <w:color w:val="FF0000"/>
          <w:sz w:val="22"/>
        </w:rPr>
        <w:t>内容应按照报告期末情况填列，</w:t>
      </w:r>
      <w:r w:rsidRPr="00EE7195">
        <w:rPr>
          <w:rFonts w:ascii="宋体" w:eastAsia="宋体" w:hAnsi="宋体" w:cs="Times New Roman" w:hint="eastAsia"/>
          <w:i/>
          <w:color w:val="FF0000"/>
          <w:sz w:val="22"/>
        </w:rPr>
        <w:t>如</w:t>
      </w:r>
      <w:r w:rsidRPr="00EE7195">
        <w:rPr>
          <w:rFonts w:ascii="宋体" w:eastAsia="宋体" w:hAnsi="宋体" w:cs="Times New Roman"/>
          <w:i/>
          <w:color w:val="FF0000"/>
          <w:sz w:val="22"/>
        </w:rPr>
        <w:t>在报告期末至</w:t>
      </w:r>
      <w:r w:rsidRPr="00EE7195">
        <w:rPr>
          <w:rFonts w:ascii="宋体" w:eastAsia="宋体" w:hAnsi="宋体" w:cs="Times New Roman" w:hint="eastAsia"/>
          <w:i/>
          <w:color w:val="FF0000"/>
          <w:sz w:val="22"/>
        </w:rPr>
        <w:t>年报</w:t>
      </w:r>
      <w:r w:rsidRPr="00EE7195">
        <w:rPr>
          <w:rFonts w:ascii="宋体" w:eastAsia="宋体" w:hAnsi="宋体" w:cs="Times New Roman"/>
          <w:i/>
          <w:color w:val="FF0000"/>
          <w:sz w:val="22"/>
        </w:rPr>
        <w:t>披露日间发生变更，</w:t>
      </w:r>
      <w:r w:rsidRPr="00EE7195">
        <w:rPr>
          <w:rFonts w:ascii="宋体" w:eastAsia="宋体" w:hAnsi="宋体" w:cs="Times New Roman"/>
          <w:i/>
          <w:color w:val="FF0000"/>
          <w:szCs w:val="44"/>
        </w:rPr>
        <w:t>可以</w:t>
      </w:r>
      <w:r w:rsidRPr="00EE7195">
        <w:rPr>
          <w:rFonts w:ascii="宋体" w:eastAsia="宋体" w:hAnsi="宋体" w:cs="Times New Roman" w:hint="eastAsia"/>
          <w:i/>
          <w:color w:val="FF0000"/>
          <w:szCs w:val="44"/>
        </w:rPr>
        <w:t>备注</w:t>
      </w:r>
      <w:r w:rsidRPr="00EE7195">
        <w:rPr>
          <w:rFonts w:ascii="宋体" w:eastAsia="宋体" w:hAnsi="宋体" w:cs="Times New Roman"/>
          <w:i/>
          <w:color w:val="FF0000"/>
          <w:szCs w:val="44"/>
        </w:rPr>
        <w:t>形式说明期后变化情况.</w:t>
      </w:r>
    </w:p>
    <w:p w:rsidR="00EE7195" w:rsidRPr="00EE7195" w:rsidRDefault="00EE7195" w:rsidP="00EE7195">
      <w:pPr>
        <w:tabs>
          <w:tab w:val="left" w:pos="5140"/>
        </w:tabs>
        <w:rPr>
          <w:rFonts w:ascii="Calibri" w:eastAsia="宋体" w:hAnsi="Calibri" w:cs="Times New Roman"/>
        </w:rPr>
      </w:pPr>
      <w:r w:rsidRPr="00EE7195">
        <w:rPr>
          <w:rFonts w:ascii="宋体" w:eastAsia="宋体" w:hAnsi="宋体" w:cs="Times New Roman"/>
          <w:i/>
          <w:color w:val="FF0000"/>
          <w:szCs w:val="44"/>
        </w:rPr>
        <w:t>2</w:t>
      </w:r>
      <w:r w:rsidR="00296596">
        <w:rPr>
          <w:rFonts w:ascii="宋体" w:eastAsia="宋体" w:hAnsi="宋体" w:cs="Times New Roman" w:hint="eastAsia"/>
          <w:i/>
          <w:color w:val="FF0000"/>
          <w:szCs w:val="44"/>
        </w:rPr>
        <w:t>、本准则的规定是对公司年度</w:t>
      </w:r>
      <w:r w:rsidRPr="00EE7195">
        <w:rPr>
          <w:rFonts w:ascii="宋体" w:eastAsia="宋体" w:hAnsi="宋体" w:cs="Times New Roman" w:hint="eastAsia"/>
          <w:i/>
          <w:color w:val="FF0000"/>
          <w:szCs w:val="44"/>
        </w:rPr>
        <w:t>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9"/>
      <w:bookmarkEnd w:id="90"/>
    </w:p>
    <w:sectPr w:rsidR="00EE7195" w:rsidRPr="00EE719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5D" w:rsidRDefault="009F5E5D" w:rsidP="0075546D">
      <w:r>
        <w:separator/>
      </w:r>
    </w:p>
  </w:endnote>
  <w:endnote w:type="continuationSeparator" w:id="0">
    <w:p w:rsidR="009F5E5D" w:rsidRDefault="009F5E5D" w:rsidP="0075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docPartObj>
        <w:docPartGallery w:val="Page Numbers (Bottom of Page)"/>
        <w:docPartUnique/>
      </w:docPartObj>
    </w:sdtPr>
    <w:sdtContent>
      <w:p w:rsidR="000C796F" w:rsidRDefault="000C796F">
        <w:pPr>
          <w:pStyle w:val="a4"/>
          <w:jc w:val="center"/>
        </w:pPr>
        <w:r>
          <w:fldChar w:fldCharType="begin"/>
        </w:r>
        <w:r>
          <w:instrText>PAGE   \* MERGEFORMAT</w:instrText>
        </w:r>
        <w:r>
          <w:fldChar w:fldCharType="separate"/>
        </w:r>
        <w:r w:rsidR="00046221" w:rsidRPr="00046221">
          <w:rPr>
            <w:noProof/>
            <w:lang w:val="zh-CN"/>
          </w:rPr>
          <w:t>11</w:t>
        </w:r>
        <w:r>
          <w:fldChar w:fldCharType="end"/>
        </w:r>
      </w:p>
    </w:sdtContent>
  </w:sdt>
  <w:p w:rsidR="000C796F" w:rsidRDefault="000C79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4657"/>
    </w:sdtPr>
    <w:sdtContent>
      <w:p w:rsidR="000C796F" w:rsidRDefault="000C796F">
        <w:pPr>
          <w:pStyle w:val="a4"/>
          <w:ind w:left="2100" w:hanging="420"/>
          <w:jc w:val="center"/>
        </w:pPr>
        <w:r>
          <w:fldChar w:fldCharType="begin"/>
        </w:r>
        <w:r>
          <w:instrText>PAGE   \* MERGEFORMAT</w:instrText>
        </w:r>
        <w:r>
          <w:fldChar w:fldCharType="separate"/>
        </w:r>
        <w:r w:rsidR="00046221" w:rsidRPr="00046221">
          <w:rPr>
            <w:noProof/>
            <w:lang w:val="zh-CN"/>
          </w:rPr>
          <w:t>14</w:t>
        </w:r>
        <w:r>
          <w:fldChar w:fldCharType="end"/>
        </w:r>
      </w:p>
    </w:sdtContent>
  </w:sdt>
  <w:p w:rsidR="000C796F" w:rsidRDefault="000C79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5D" w:rsidRDefault="009F5E5D" w:rsidP="0075546D">
      <w:r>
        <w:separator/>
      </w:r>
    </w:p>
  </w:footnote>
  <w:footnote w:type="continuationSeparator" w:id="0">
    <w:p w:rsidR="009F5E5D" w:rsidRDefault="009F5E5D" w:rsidP="0075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CE1BD"/>
    <w:multiLevelType w:val="singleLevel"/>
    <w:tmpl w:val="80DCE1BD"/>
    <w:lvl w:ilvl="0">
      <w:start w:val="10"/>
      <w:numFmt w:val="chineseCounting"/>
      <w:suff w:val="nothing"/>
      <w:lvlText w:val="（%1）"/>
      <w:lvlJc w:val="left"/>
      <w:rPr>
        <w:rFonts w:hint="eastAsia"/>
      </w:rPr>
    </w:lvl>
  </w:abstractNum>
  <w:abstractNum w:abstractNumId="1">
    <w:nsid w:val="B6980545"/>
    <w:multiLevelType w:val="singleLevel"/>
    <w:tmpl w:val="B6980545"/>
    <w:lvl w:ilvl="0">
      <w:start w:val="15"/>
      <w:numFmt w:val="chineseCounting"/>
      <w:suff w:val="nothing"/>
      <w:lvlText w:val="（%1）"/>
      <w:lvlJc w:val="left"/>
      <w:rPr>
        <w:rFonts w:hint="eastAsia"/>
      </w:rPr>
    </w:lvl>
  </w:abstractNum>
  <w:abstractNum w:abstractNumId="2">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09F564"/>
    <w:multiLevelType w:val="singleLevel"/>
    <w:tmpl w:val="1909F564"/>
    <w:lvl w:ilvl="0">
      <w:start w:val="4"/>
      <w:numFmt w:val="chineseCounting"/>
      <w:suff w:val="nothing"/>
      <w:lvlText w:val="（%1）"/>
      <w:lvlJc w:val="left"/>
      <w:rPr>
        <w:rFonts w:hint="eastAsia"/>
      </w:rPr>
    </w:lvl>
  </w:abstractNum>
  <w:abstractNum w:abstractNumId="4">
    <w:nsid w:val="1CA65058"/>
    <w:multiLevelType w:val="hybridMultilevel"/>
    <w:tmpl w:val="B46C4B9E"/>
    <w:lvl w:ilvl="0" w:tplc="97C04F0A">
      <w:start w:val="2"/>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abstractNum w:abstractNumId="5">
    <w:nsid w:val="32576088"/>
    <w:multiLevelType w:val="multilevel"/>
    <w:tmpl w:val="4DBC8BA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56C50A70"/>
    <w:multiLevelType w:val="multilevel"/>
    <w:tmpl w:val="E87EC920"/>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6221"/>
    <w:rsid w:val="000473CC"/>
    <w:rsid w:val="000520E2"/>
    <w:rsid w:val="000569D0"/>
    <w:rsid w:val="00064DCD"/>
    <w:rsid w:val="00077348"/>
    <w:rsid w:val="000907EF"/>
    <w:rsid w:val="00091D4B"/>
    <w:rsid w:val="00096D23"/>
    <w:rsid w:val="000C796F"/>
    <w:rsid w:val="000F78A5"/>
    <w:rsid w:val="00194E96"/>
    <w:rsid w:val="001C3D27"/>
    <w:rsid w:val="001C6B30"/>
    <w:rsid w:val="001D457E"/>
    <w:rsid w:val="001E568E"/>
    <w:rsid w:val="00223C54"/>
    <w:rsid w:val="00233D01"/>
    <w:rsid w:val="00241328"/>
    <w:rsid w:val="00252F1E"/>
    <w:rsid w:val="00271BDC"/>
    <w:rsid w:val="00272B19"/>
    <w:rsid w:val="00296596"/>
    <w:rsid w:val="002B0B66"/>
    <w:rsid w:val="002D0FAF"/>
    <w:rsid w:val="003245FE"/>
    <w:rsid w:val="00346154"/>
    <w:rsid w:val="003562AB"/>
    <w:rsid w:val="003661DA"/>
    <w:rsid w:val="0037123F"/>
    <w:rsid w:val="00376347"/>
    <w:rsid w:val="003A0744"/>
    <w:rsid w:val="003C500F"/>
    <w:rsid w:val="003D3FCD"/>
    <w:rsid w:val="003F234D"/>
    <w:rsid w:val="00412A75"/>
    <w:rsid w:val="004764D0"/>
    <w:rsid w:val="004B1BCE"/>
    <w:rsid w:val="004D13F1"/>
    <w:rsid w:val="004F3506"/>
    <w:rsid w:val="00506480"/>
    <w:rsid w:val="00506875"/>
    <w:rsid w:val="005141A7"/>
    <w:rsid w:val="00541500"/>
    <w:rsid w:val="005A5826"/>
    <w:rsid w:val="005C1BB7"/>
    <w:rsid w:val="005D3024"/>
    <w:rsid w:val="005E417C"/>
    <w:rsid w:val="005E623E"/>
    <w:rsid w:val="005F6466"/>
    <w:rsid w:val="0060663A"/>
    <w:rsid w:val="00645834"/>
    <w:rsid w:val="00674CBE"/>
    <w:rsid w:val="00681962"/>
    <w:rsid w:val="00690756"/>
    <w:rsid w:val="006C1562"/>
    <w:rsid w:val="006C5002"/>
    <w:rsid w:val="006E7C10"/>
    <w:rsid w:val="006F0092"/>
    <w:rsid w:val="007112C2"/>
    <w:rsid w:val="007164A6"/>
    <w:rsid w:val="007329DA"/>
    <w:rsid w:val="0075546D"/>
    <w:rsid w:val="00755BA5"/>
    <w:rsid w:val="00760DD2"/>
    <w:rsid w:val="00782E31"/>
    <w:rsid w:val="00791F3F"/>
    <w:rsid w:val="0079347F"/>
    <w:rsid w:val="00793481"/>
    <w:rsid w:val="007B7D00"/>
    <w:rsid w:val="007D07A7"/>
    <w:rsid w:val="007E0DFC"/>
    <w:rsid w:val="0082424C"/>
    <w:rsid w:val="0083638B"/>
    <w:rsid w:val="00837BA9"/>
    <w:rsid w:val="00846AA5"/>
    <w:rsid w:val="0085287A"/>
    <w:rsid w:val="00896507"/>
    <w:rsid w:val="00920AFE"/>
    <w:rsid w:val="009808D4"/>
    <w:rsid w:val="00981982"/>
    <w:rsid w:val="009A5B79"/>
    <w:rsid w:val="009E303B"/>
    <w:rsid w:val="009F5E5D"/>
    <w:rsid w:val="00A02B8B"/>
    <w:rsid w:val="00A14725"/>
    <w:rsid w:val="00A36191"/>
    <w:rsid w:val="00A70E43"/>
    <w:rsid w:val="00A83B1A"/>
    <w:rsid w:val="00AA2350"/>
    <w:rsid w:val="00AB3142"/>
    <w:rsid w:val="00BA18E8"/>
    <w:rsid w:val="00BB3026"/>
    <w:rsid w:val="00BD0304"/>
    <w:rsid w:val="00BE098F"/>
    <w:rsid w:val="00BF544C"/>
    <w:rsid w:val="00C52B10"/>
    <w:rsid w:val="00C83150"/>
    <w:rsid w:val="00C86720"/>
    <w:rsid w:val="00CA1118"/>
    <w:rsid w:val="00CA7076"/>
    <w:rsid w:val="00D224CB"/>
    <w:rsid w:val="00D54C2A"/>
    <w:rsid w:val="00D75D32"/>
    <w:rsid w:val="00DB4315"/>
    <w:rsid w:val="00E61F08"/>
    <w:rsid w:val="00E84A74"/>
    <w:rsid w:val="00E92F9A"/>
    <w:rsid w:val="00E97E77"/>
    <w:rsid w:val="00EA2B40"/>
    <w:rsid w:val="00EC48ED"/>
    <w:rsid w:val="00ED28ED"/>
    <w:rsid w:val="00EE7195"/>
    <w:rsid w:val="00F10843"/>
    <w:rsid w:val="00F55814"/>
    <w:rsid w:val="00FA41FD"/>
    <w:rsid w:val="00FF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43FF1-130E-44D5-8D78-D488E35B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5546D"/>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rsid w:val="0075546D"/>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rsid w:val="0075546D"/>
    <w:pPr>
      <w:keepNext/>
      <w:keepLines/>
      <w:spacing w:before="280" w:after="290" w:line="376" w:lineRule="auto"/>
      <w:outlineLvl w:val="3"/>
    </w:pPr>
    <w:rPr>
      <w:rFonts w:ascii="Arial" w:eastAsia="黑体" w:hAnsi="Arial" w:cs="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55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5546D"/>
    <w:rPr>
      <w:sz w:val="18"/>
      <w:szCs w:val="18"/>
    </w:rPr>
  </w:style>
  <w:style w:type="paragraph" w:styleId="a4">
    <w:name w:val="footer"/>
    <w:basedOn w:val="a"/>
    <w:link w:val="Char0"/>
    <w:uiPriority w:val="99"/>
    <w:unhideWhenUsed/>
    <w:qFormat/>
    <w:rsid w:val="007554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5546D"/>
    <w:rPr>
      <w:sz w:val="18"/>
      <w:szCs w:val="18"/>
    </w:rPr>
  </w:style>
  <w:style w:type="character" w:customStyle="1" w:styleId="1Char">
    <w:name w:val="标题 1 Char"/>
    <w:basedOn w:val="a0"/>
    <w:link w:val="1"/>
    <w:qFormat/>
    <w:rsid w:val="0075546D"/>
    <w:rPr>
      <w:rFonts w:ascii="Calibri" w:eastAsia="宋体" w:hAnsi="Calibri" w:cs="Times New Roman"/>
      <w:b/>
      <w:bCs/>
      <w:kern w:val="44"/>
      <w:sz w:val="44"/>
      <w:szCs w:val="44"/>
      <w:lang w:val="zh-CN"/>
    </w:rPr>
  </w:style>
  <w:style w:type="paragraph" w:customStyle="1" w:styleId="21">
    <w:name w:val="标题 21"/>
    <w:basedOn w:val="a"/>
    <w:next w:val="a"/>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qFormat/>
    <w:rsid w:val="0075546D"/>
    <w:rPr>
      <w:b/>
      <w:bCs/>
      <w:sz w:val="32"/>
      <w:szCs w:val="32"/>
    </w:rPr>
  </w:style>
  <w:style w:type="character" w:customStyle="1" w:styleId="4Char">
    <w:name w:val="标题 4 Char"/>
    <w:basedOn w:val="a0"/>
    <w:link w:val="4"/>
    <w:qFormat/>
    <w:rsid w:val="0075546D"/>
    <w:rPr>
      <w:rFonts w:ascii="Arial" w:eastAsia="黑体" w:hAnsi="Arial" w:cs="Times New Roman"/>
      <w:b/>
      <w:bCs/>
      <w:sz w:val="28"/>
      <w:szCs w:val="28"/>
      <w:lang w:val="zh-CN"/>
    </w:rPr>
  </w:style>
  <w:style w:type="numbering" w:customStyle="1" w:styleId="10">
    <w:name w:val="无列表1"/>
    <w:next w:val="a2"/>
    <w:uiPriority w:val="99"/>
    <w:semiHidden/>
    <w:unhideWhenUsed/>
    <w:rsid w:val="0075546D"/>
  </w:style>
  <w:style w:type="paragraph" w:styleId="20">
    <w:name w:val="List Number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a5">
    <w:name w:val="Note Heading"/>
    <w:basedOn w:val="a"/>
    <w:next w:val="a"/>
    <w:link w:val="Char1"/>
    <w:qFormat/>
    <w:rsid w:val="0075546D"/>
    <w:pPr>
      <w:jc w:val="center"/>
    </w:pPr>
    <w:rPr>
      <w:rFonts w:ascii="Times New Roman" w:eastAsia="宋体" w:hAnsi="Times New Roman" w:cs="Times New Roman"/>
      <w:szCs w:val="21"/>
      <w:lang w:val="zh-CN"/>
    </w:rPr>
  </w:style>
  <w:style w:type="character" w:customStyle="1" w:styleId="Char1">
    <w:name w:val="注释标题 Char"/>
    <w:basedOn w:val="a0"/>
    <w:link w:val="a5"/>
    <w:qFormat/>
    <w:rsid w:val="0075546D"/>
    <w:rPr>
      <w:rFonts w:ascii="Times New Roman" w:eastAsia="宋体" w:hAnsi="Times New Roman" w:cs="Times New Roman"/>
      <w:szCs w:val="21"/>
      <w:lang w:val="zh-CN"/>
    </w:rPr>
  </w:style>
  <w:style w:type="paragraph" w:styleId="40">
    <w:name w:val="List Bullet 4"/>
    <w:basedOn w:val="a"/>
    <w:qFormat/>
    <w:rsid w:val="0075546D"/>
    <w:pPr>
      <w:tabs>
        <w:tab w:val="left" w:pos="720"/>
        <w:tab w:val="left" w:pos="1620"/>
      </w:tabs>
      <w:ind w:leftChars="600" w:left="1620" w:hanging="720"/>
    </w:pPr>
    <w:rPr>
      <w:rFonts w:ascii="Times New Roman" w:eastAsia="宋体" w:hAnsi="Times New Roman" w:cs="Times New Roman"/>
      <w:szCs w:val="21"/>
    </w:rPr>
  </w:style>
  <w:style w:type="paragraph" w:styleId="a6">
    <w:name w:val="List Number"/>
    <w:basedOn w:val="a"/>
    <w:qFormat/>
    <w:rsid w:val="0075546D"/>
    <w:pPr>
      <w:tabs>
        <w:tab w:val="left" w:pos="360"/>
      </w:tabs>
      <w:ind w:left="360" w:hanging="360"/>
    </w:pPr>
    <w:rPr>
      <w:rFonts w:ascii="Times New Roman" w:eastAsia="宋体" w:hAnsi="Times New Roman" w:cs="Times New Roman"/>
      <w:szCs w:val="21"/>
    </w:rPr>
  </w:style>
  <w:style w:type="paragraph" w:styleId="a7">
    <w:name w:val="Normal Indent"/>
    <w:basedOn w:val="a"/>
    <w:qFormat/>
    <w:rsid w:val="0075546D"/>
    <w:pPr>
      <w:ind w:firstLineChars="200" w:firstLine="420"/>
    </w:pPr>
    <w:rPr>
      <w:rFonts w:ascii="Times New Roman" w:eastAsia="宋体" w:hAnsi="Times New Roman" w:cs="Times New Roman"/>
      <w:szCs w:val="21"/>
    </w:rPr>
  </w:style>
  <w:style w:type="paragraph" w:styleId="a8">
    <w:name w:val="List Bullet"/>
    <w:basedOn w:val="a"/>
    <w:qFormat/>
    <w:rsid w:val="0075546D"/>
    <w:pPr>
      <w:tabs>
        <w:tab w:val="left" w:pos="360"/>
        <w:tab w:val="left" w:pos="780"/>
      </w:tabs>
      <w:ind w:leftChars="200" w:left="360" w:hangingChars="200" w:hanging="360"/>
    </w:pPr>
    <w:rPr>
      <w:rFonts w:ascii="Times New Roman" w:eastAsia="宋体" w:hAnsi="Times New Roman" w:cs="Times New Roman"/>
      <w:szCs w:val="21"/>
    </w:rPr>
  </w:style>
  <w:style w:type="paragraph" w:styleId="a9">
    <w:name w:val="Document Map"/>
    <w:basedOn w:val="a"/>
    <w:link w:val="Char2"/>
    <w:qFormat/>
    <w:rsid w:val="0075546D"/>
    <w:rPr>
      <w:rFonts w:ascii="宋体" w:eastAsia="宋体" w:hAnsi="Times New Roman" w:cs="Times New Roman"/>
      <w:sz w:val="18"/>
      <w:szCs w:val="18"/>
      <w:lang w:val="zh-CN"/>
    </w:rPr>
  </w:style>
  <w:style w:type="character" w:customStyle="1" w:styleId="Char2">
    <w:name w:val="文档结构图 Char"/>
    <w:basedOn w:val="a0"/>
    <w:link w:val="a9"/>
    <w:qFormat/>
    <w:rsid w:val="0075546D"/>
    <w:rPr>
      <w:rFonts w:ascii="宋体" w:eastAsia="宋体" w:hAnsi="Times New Roman" w:cs="Times New Roman"/>
      <w:sz w:val="18"/>
      <w:szCs w:val="18"/>
      <w:lang w:val="zh-CN"/>
    </w:rPr>
  </w:style>
  <w:style w:type="paragraph" w:styleId="aa">
    <w:name w:val="toa heading"/>
    <w:basedOn w:val="a"/>
    <w:next w:val="a"/>
    <w:qFormat/>
    <w:rsid w:val="0075546D"/>
    <w:pPr>
      <w:spacing w:before="120"/>
    </w:pPr>
    <w:rPr>
      <w:rFonts w:ascii="Arial" w:eastAsia="宋体" w:hAnsi="Arial" w:cs="Times New Roman"/>
      <w:b/>
      <w:bCs/>
      <w:szCs w:val="21"/>
    </w:rPr>
  </w:style>
  <w:style w:type="paragraph" w:styleId="ab">
    <w:name w:val="annotation text"/>
    <w:basedOn w:val="a"/>
    <w:link w:val="Char3"/>
    <w:unhideWhenUsed/>
    <w:qFormat/>
    <w:rsid w:val="0075546D"/>
    <w:pPr>
      <w:jc w:val="left"/>
    </w:pPr>
    <w:rPr>
      <w:rFonts w:ascii="Calibri" w:eastAsia="宋体" w:hAnsi="Calibri" w:cs="Times New Roman"/>
    </w:rPr>
  </w:style>
  <w:style w:type="character" w:customStyle="1" w:styleId="Char3">
    <w:name w:val="批注文字 Char"/>
    <w:basedOn w:val="a0"/>
    <w:link w:val="ab"/>
    <w:qFormat/>
    <w:rsid w:val="0075546D"/>
    <w:rPr>
      <w:rFonts w:ascii="Calibri" w:eastAsia="宋体" w:hAnsi="Calibri" w:cs="Times New Roman"/>
    </w:rPr>
  </w:style>
  <w:style w:type="paragraph" w:styleId="ac">
    <w:name w:val="Salutation"/>
    <w:basedOn w:val="a"/>
    <w:next w:val="a"/>
    <w:link w:val="Char4"/>
    <w:qFormat/>
    <w:rsid w:val="0075546D"/>
    <w:rPr>
      <w:rFonts w:ascii="Times New Roman" w:eastAsia="宋体" w:hAnsi="Times New Roman" w:cs="Times New Roman"/>
      <w:szCs w:val="21"/>
      <w:lang w:val="zh-CN"/>
    </w:rPr>
  </w:style>
  <w:style w:type="character" w:customStyle="1" w:styleId="Char4">
    <w:name w:val="称呼 Char"/>
    <w:basedOn w:val="a0"/>
    <w:link w:val="ac"/>
    <w:qFormat/>
    <w:rsid w:val="0075546D"/>
    <w:rPr>
      <w:rFonts w:ascii="Times New Roman" w:eastAsia="宋体" w:hAnsi="Times New Roman" w:cs="Times New Roman"/>
      <w:szCs w:val="21"/>
      <w:lang w:val="zh-CN"/>
    </w:rPr>
  </w:style>
  <w:style w:type="paragraph" w:styleId="30">
    <w:name w:val="Body Text 3"/>
    <w:basedOn w:val="a"/>
    <w:link w:val="3Char0"/>
    <w:qFormat/>
    <w:rsid w:val="0075546D"/>
    <w:pPr>
      <w:spacing w:before="100" w:after="20" w:line="440" w:lineRule="exact"/>
    </w:pPr>
    <w:rPr>
      <w:rFonts w:ascii="楷体_GB2312" w:eastAsia="楷体_GB2312" w:hAnsi="Times New Roman" w:cs="Times New Roman"/>
      <w:color w:val="000000"/>
      <w:sz w:val="24"/>
    </w:rPr>
  </w:style>
  <w:style w:type="character" w:customStyle="1" w:styleId="3Char0">
    <w:name w:val="正文文本 3 Char"/>
    <w:basedOn w:val="a0"/>
    <w:link w:val="30"/>
    <w:qFormat/>
    <w:rsid w:val="0075546D"/>
    <w:rPr>
      <w:rFonts w:ascii="楷体_GB2312" w:eastAsia="楷体_GB2312" w:hAnsi="Times New Roman" w:cs="Times New Roman"/>
      <w:color w:val="000000"/>
      <w:sz w:val="24"/>
    </w:rPr>
  </w:style>
  <w:style w:type="paragraph" w:styleId="31">
    <w:name w:val="List Bullet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ody Text"/>
    <w:basedOn w:val="a"/>
    <w:link w:val="Char5"/>
    <w:qFormat/>
    <w:rsid w:val="0075546D"/>
    <w:pPr>
      <w:spacing w:after="120"/>
    </w:pPr>
    <w:rPr>
      <w:rFonts w:ascii="Times New Roman" w:eastAsia="宋体" w:hAnsi="Times New Roman" w:cs="Times New Roman"/>
      <w:szCs w:val="21"/>
      <w:lang w:val="zh-CN"/>
    </w:rPr>
  </w:style>
  <w:style w:type="character" w:customStyle="1" w:styleId="Char5">
    <w:name w:val="正文文本 Char"/>
    <w:basedOn w:val="a0"/>
    <w:link w:val="ad"/>
    <w:qFormat/>
    <w:rsid w:val="0075546D"/>
    <w:rPr>
      <w:rFonts w:ascii="Times New Roman" w:eastAsia="宋体" w:hAnsi="Times New Roman" w:cs="Times New Roman"/>
      <w:szCs w:val="21"/>
      <w:lang w:val="zh-CN"/>
    </w:rPr>
  </w:style>
  <w:style w:type="paragraph" w:styleId="ae">
    <w:name w:val="Body Text Indent"/>
    <w:basedOn w:val="a"/>
    <w:link w:val="Char6"/>
    <w:qFormat/>
    <w:rsid w:val="0075546D"/>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6">
    <w:name w:val="正文文本缩进 Char"/>
    <w:basedOn w:val="a0"/>
    <w:link w:val="ae"/>
    <w:qFormat/>
    <w:rsid w:val="0075546D"/>
    <w:rPr>
      <w:rFonts w:ascii="仿宋_GB2312" w:eastAsia="仿宋_GB2312" w:hAnsi="MS Sans Serif" w:cs="Times New Roman"/>
      <w:kern w:val="0"/>
      <w:sz w:val="28"/>
      <w:szCs w:val="20"/>
    </w:rPr>
  </w:style>
  <w:style w:type="paragraph" w:styleId="32">
    <w:name w:val="List Number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f">
    <w:name w:val="Block Text"/>
    <w:basedOn w:val="a"/>
    <w:qFormat/>
    <w:rsid w:val="0075546D"/>
    <w:pPr>
      <w:spacing w:after="120"/>
      <w:ind w:leftChars="700" w:left="1440" w:rightChars="700" w:right="1440"/>
    </w:pPr>
    <w:rPr>
      <w:rFonts w:ascii="Times New Roman" w:eastAsia="宋体" w:hAnsi="Times New Roman" w:cs="Times New Roman"/>
      <w:szCs w:val="21"/>
    </w:rPr>
  </w:style>
  <w:style w:type="paragraph" w:styleId="22">
    <w:name w:val="List Bullet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rsid w:val="0075546D"/>
    <w:pPr>
      <w:tabs>
        <w:tab w:val="left" w:pos="1680"/>
        <w:tab w:val="right" w:leader="dot" w:pos="8296"/>
      </w:tabs>
      <w:ind w:leftChars="400" w:left="840"/>
    </w:pPr>
    <w:rPr>
      <w:rFonts w:ascii="Times New Roman" w:eastAsia="宋体" w:hAnsi="Times New Roman" w:cs="Times New Roman"/>
      <w:szCs w:val="24"/>
    </w:rPr>
  </w:style>
  <w:style w:type="paragraph" w:styleId="af0">
    <w:name w:val="Plain Text"/>
    <w:basedOn w:val="a"/>
    <w:link w:val="Char7"/>
    <w:qFormat/>
    <w:rsid w:val="0075546D"/>
    <w:rPr>
      <w:rFonts w:ascii="宋体" w:eastAsia="宋体" w:hAnsi="Courier New" w:cs="Times New Roman"/>
      <w:szCs w:val="21"/>
      <w:lang w:val="zh-CN"/>
    </w:rPr>
  </w:style>
  <w:style w:type="character" w:customStyle="1" w:styleId="Char7">
    <w:name w:val="纯文本 Char"/>
    <w:basedOn w:val="a0"/>
    <w:link w:val="af0"/>
    <w:qFormat/>
    <w:rsid w:val="0075546D"/>
    <w:rPr>
      <w:rFonts w:ascii="宋体" w:eastAsia="宋体" w:hAnsi="Courier New" w:cs="Times New Roman"/>
      <w:szCs w:val="21"/>
      <w:lang w:val="zh-CN"/>
    </w:rPr>
  </w:style>
  <w:style w:type="paragraph" w:styleId="5">
    <w:name w:val="List Bullet 5"/>
    <w:basedOn w:val="a"/>
    <w:qFormat/>
    <w:rsid w:val="0075546D"/>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rsid w:val="0075546D"/>
    <w:pPr>
      <w:tabs>
        <w:tab w:val="left" w:pos="1620"/>
        <w:tab w:val="left" w:pos="2040"/>
      </w:tabs>
      <w:ind w:leftChars="600" w:left="1620" w:hangingChars="200" w:hanging="360"/>
    </w:pPr>
    <w:rPr>
      <w:rFonts w:ascii="Times New Roman" w:eastAsia="宋体" w:hAnsi="Times New Roman" w:cs="Times New Roman"/>
      <w:szCs w:val="21"/>
    </w:rPr>
  </w:style>
  <w:style w:type="paragraph" w:styleId="af1">
    <w:name w:val="Date"/>
    <w:basedOn w:val="a"/>
    <w:next w:val="a"/>
    <w:link w:val="Char8"/>
    <w:qFormat/>
    <w:rsid w:val="0075546D"/>
    <w:pPr>
      <w:ind w:leftChars="2500" w:left="100"/>
    </w:pPr>
    <w:rPr>
      <w:rFonts w:ascii="楷体_GB2312" w:eastAsia="楷体_GB2312" w:hAnsi="Times New Roman" w:cs="Times New Roman"/>
      <w:sz w:val="28"/>
      <w:szCs w:val="24"/>
      <w:lang w:val="zh-CN"/>
    </w:rPr>
  </w:style>
  <w:style w:type="character" w:customStyle="1" w:styleId="Char8">
    <w:name w:val="日期 Char"/>
    <w:basedOn w:val="a0"/>
    <w:link w:val="af1"/>
    <w:qFormat/>
    <w:rsid w:val="0075546D"/>
    <w:rPr>
      <w:rFonts w:ascii="楷体_GB2312" w:eastAsia="楷体_GB2312" w:hAnsi="Times New Roman" w:cs="Times New Roman"/>
      <w:sz w:val="28"/>
      <w:szCs w:val="24"/>
      <w:lang w:val="zh-CN"/>
    </w:rPr>
  </w:style>
  <w:style w:type="paragraph" w:styleId="23">
    <w:name w:val="Body Text Indent 2"/>
    <w:basedOn w:val="a"/>
    <w:link w:val="2Char0"/>
    <w:qFormat/>
    <w:rsid w:val="0075546D"/>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75546D"/>
    <w:rPr>
      <w:rFonts w:ascii="仿宋_GB2312" w:eastAsia="仿宋_GB2312" w:hAnsi="Times New Roman" w:cs="Times New Roman"/>
      <w:kern w:val="0"/>
      <w:sz w:val="24"/>
      <w:szCs w:val="20"/>
    </w:rPr>
  </w:style>
  <w:style w:type="paragraph" w:styleId="af2">
    <w:name w:val="endnote text"/>
    <w:basedOn w:val="a"/>
    <w:link w:val="Char9"/>
    <w:uiPriority w:val="99"/>
    <w:semiHidden/>
    <w:unhideWhenUsed/>
    <w:qFormat/>
    <w:rsid w:val="0075546D"/>
    <w:pPr>
      <w:snapToGrid w:val="0"/>
      <w:jc w:val="left"/>
    </w:pPr>
    <w:rPr>
      <w:rFonts w:ascii="Calibri" w:eastAsia="宋体" w:hAnsi="Calibri" w:cs="Times New Roman"/>
    </w:rPr>
  </w:style>
  <w:style w:type="character" w:customStyle="1" w:styleId="Char9">
    <w:name w:val="尾注文本 Char"/>
    <w:basedOn w:val="a0"/>
    <w:link w:val="af2"/>
    <w:uiPriority w:val="99"/>
    <w:semiHidden/>
    <w:rsid w:val="0075546D"/>
    <w:rPr>
      <w:rFonts w:ascii="Calibri" w:eastAsia="宋体" w:hAnsi="Calibri" w:cs="Times New Roman"/>
    </w:rPr>
  </w:style>
  <w:style w:type="paragraph" w:styleId="af3">
    <w:name w:val="Balloon Text"/>
    <w:basedOn w:val="a"/>
    <w:link w:val="Chara"/>
    <w:unhideWhenUsed/>
    <w:qFormat/>
    <w:rsid w:val="0075546D"/>
    <w:rPr>
      <w:rFonts w:ascii="Calibri" w:eastAsia="宋体" w:hAnsi="Calibri" w:cs="Times New Roman"/>
      <w:sz w:val="18"/>
      <w:szCs w:val="18"/>
    </w:rPr>
  </w:style>
  <w:style w:type="character" w:customStyle="1" w:styleId="Chara">
    <w:name w:val="批注框文本 Char"/>
    <w:basedOn w:val="a0"/>
    <w:link w:val="af3"/>
    <w:qFormat/>
    <w:rsid w:val="0075546D"/>
    <w:rPr>
      <w:rFonts w:ascii="Calibri" w:eastAsia="宋体" w:hAnsi="Calibri" w:cs="Times New Roman"/>
      <w:sz w:val="18"/>
      <w:szCs w:val="18"/>
    </w:rPr>
  </w:style>
  <w:style w:type="paragraph" w:styleId="af4">
    <w:name w:val="envelope return"/>
    <w:basedOn w:val="a"/>
    <w:qFormat/>
    <w:rsid w:val="0075546D"/>
    <w:pPr>
      <w:snapToGrid w:val="0"/>
    </w:pPr>
    <w:rPr>
      <w:rFonts w:ascii="Arial" w:eastAsia="宋体" w:hAnsi="Arial" w:cs="Arial"/>
      <w:szCs w:val="21"/>
    </w:rPr>
  </w:style>
  <w:style w:type="paragraph" w:styleId="11">
    <w:name w:val="toc 1"/>
    <w:basedOn w:val="a"/>
    <w:next w:val="a"/>
    <w:uiPriority w:val="39"/>
    <w:qFormat/>
    <w:rsid w:val="0075546D"/>
    <w:pPr>
      <w:tabs>
        <w:tab w:val="right" w:leader="dot" w:pos="9628"/>
      </w:tabs>
      <w:jc w:val="center"/>
    </w:pPr>
    <w:rPr>
      <w:rFonts w:ascii="黑体" w:eastAsia="黑体" w:hAnsi="Times New Roman" w:cs="Times New Roman"/>
      <w:sz w:val="44"/>
      <w:szCs w:val="44"/>
    </w:rPr>
  </w:style>
  <w:style w:type="paragraph" w:customStyle="1" w:styleId="12">
    <w:name w:val="副标题1"/>
    <w:basedOn w:val="a"/>
    <w:next w:val="a"/>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paragraph" w:styleId="50">
    <w:name w:val="List Number 5"/>
    <w:basedOn w:val="a"/>
    <w:qFormat/>
    <w:rsid w:val="0075546D"/>
    <w:pPr>
      <w:tabs>
        <w:tab w:val="left" w:pos="1200"/>
        <w:tab w:val="left" w:pos="2040"/>
      </w:tabs>
      <w:ind w:leftChars="800" w:left="2040" w:hangingChars="200" w:hanging="360"/>
    </w:pPr>
    <w:rPr>
      <w:rFonts w:ascii="Times New Roman" w:eastAsia="宋体" w:hAnsi="Times New Roman" w:cs="Times New Roman"/>
      <w:szCs w:val="21"/>
    </w:rPr>
  </w:style>
  <w:style w:type="paragraph" w:styleId="af5">
    <w:name w:val="List"/>
    <w:basedOn w:val="a"/>
    <w:qFormat/>
    <w:rsid w:val="0075546D"/>
    <w:pPr>
      <w:ind w:left="200" w:hangingChars="200" w:hanging="200"/>
    </w:pPr>
    <w:rPr>
      <w:rFonts w:ascii="Times New Roman" w:eastAsia="宋体" w:hAnsi="Times New Roman" w:cs="Times New Roman"/>
      <w:szCs w:val="21"/>
    </w:rPr>
  </w:style>
  <w:style w:type="paragraph" w:styleId="af6">
    <w:name w:val="footnote text"/>
    <w:basedOn w:val="a"/>
    <w:link w:val="Charb"/>
    <w:qFormat/>
    <w:rsid w:val="0075546D"/>
    <w:pPr>
      <w:snapToGrid w:val="0"/>
      <w:jc w:val="left"/>
    </w:pPr>
    <w:rPr>
      <w:rFonts w:ascii="Times New Roman" w:eastAsia="宋体" w:hAnsi="Times New Roman" w:cs="Times New Roman"/>
      <w:sz w:val="18"/>
      <w:szCs w:val="18"/>
      <w:lang w:val="zh-CN"/>
    </w:rPr>
  </w:style>
  <w:style w:type="character" w:customStyle="1" w:styleId="Charb">
    <w:name w:val="脚注文本 Char"/>
    <w:basedOn w:val="a0"/>
    <w:link w:val="af6"/>
    <w:qFormat/>
    <w:rsid w:val="0075546D"/>
    <w:rPr>
      <w:rFonts w:ascii="Times New Roman" w:eastAsia="宋体" w:hAnsi="Times New Roman" w:cs="Times New Roman"/>
      <w:sz w:val="18"/>
      <w:szCs w:val="18"/>
      <w:lang w:val="zh-CN"/>
    </w:rPr>
  </w:style>
  <w:style w:type="paragraph" w:styleId="34">
    <w:name w:val="Body Text Indent 3"/>
    <w:basedOn w:val="a"/>
    <w:link w:val="3Char2"/>
    <w:qFormat/>
    <w:rsid w:val="0075546D"/>
    <w:pPr>
      <w:spacing w:line="180" w:lineRule="atLeast"/>
      <w:ind w:firstLineChars="192" w:firstLine="538"/>
    </w:pPr>
    <w:rPr>
      <w:rFonts w:ascii="楷体_GB2312" w:eastAsia="楷体_GB2312" w:hAnsi="Times New Roman" w:cs="Times New Roman"/>
      <w:sz w:val="28"/>
      <w:szCs w:val="20"/>
    </w:rPr>
  </w:style>
  <w:style w:type="character" w:customStyle="1" w:styleId="3Char2">
    <w:name w:val="正文文本缩进 3 Char"/>
    <w:basedOn w:val="a0"/>
    <w:link w:val="34"/>
    <w:qFormat/>
    <w:rsid w:val="0075546D"/>
    <w:rPr>
      <w:rFonts w:ascii="楷体_GB2312" w:eastAsia="楷体_GB2312" w:hAnsi="Times New Roman" w:cs="Times New Roman"/>
      <w:sz w:val="28"/>
      <w:szCs w:val="20"/>
    </w:rPr>
  </w:style>
  <w:style w:type="paragraph" w:styleId="24">
    <w:name w:val="toc 2"/>
    <w:basedOn w:val="a"/>
    <w:next w:val="a"/>
    <w:uiPriority w:val="39"/>
    <w:qFormat/>
    <w:rsid w:val="0075546D"/>
    <w:pPr>
      <w:tabs>
        <w:tab w:val="right" w:leader="dot" w:pos="9628"/>
      </w:tabs>
      <w:ind w:leftChars="200" w:left="420"/>
    </w:pPr>
    <w:rPr>
      <w:rFonts w:ascii="Times New Roman" w:eastAsia="宋体" w:hAnsi="Times New Roman" w:cs="Times New Roman"/>
      <w:szCs w:val="24"/>
    </w:rPr>
  </w:style>
  <w:style w:type="paragraph" w:styleId="25">
    <w:name w:val="Body Text 2"/>
    <w:basedOn w:val="a"/>
    <w:link w:val="2Char1"/>
    <w:qFormat/>
    <w:rsid w:val="0075546D"/>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5"/>
    <w:qFormat/>
    <w:rsid w:val="0075546D"/>
    <w:rPr>
      <w:rFonts w:ascii="楷体_GB2312" w:eastAsia="楷体_GB2312" w:hAnsi="Times New Roman" w:cs="Times New Roman"/>
      <w:sz w:val="28"/>
      <w:szCs w:val="20"/>
    </w:rPr>
  </w:style>
  <w:style w:type="paragraph" w:styleId="af7">
    <w:name w:val="Normal (Web)"/>
    <w:basedOn w:val="a"/>
    <w:qFormat/>
    <w:rsid w:val="0075546D"/>
    <w:pPr>
      <w:widowControl/>
      <w:spacing w:before="100" w:beforeAutospacing="1" w:after="100" w:afterAutospacing="1"/>
      <w:jc w:val="left"/>
    </w:pPr>
    <w:rPr>
      <w:rFonts w:ascii="宋体" w:eastAsia="宋体" w:hAnsi="宋体" w:cs="宋体"/>
      <w:kern w:val="0"/>
      <w:sz w:val="24"/>
      <w:szCs w:val="24"/>
    </w:rPr>
  </w:style>
  <w:style w:type="paragraph" w:customStyle="1" w:styleId="13">
    <w:name w:val="标题1"/>
    <w:basedOn w:val="a"/>
    <w:next w:val="af8"/>
    <w:link w:val="Charc"/>
    <w:qFormat/>
    <w:rsid w:val="0075546D"/>
    <w:pPr>
      <w:spacing w:before="240" w:after="60"/>
      <w:jc w:val="center"/>
      <w:outlineLvl w:val="0"/>
    </w:pPr>
    <w:rPr>
      <w:rFonts w:ascii="Arial" w:hAnsi="Arial" w:cs="Arial"/>
      <w:b/>
      <w:bCs/>
      <w:sz w:val="32"/>
      <w:szCs w:val="32"/>
    </w:rPr>
  </w:style>
  <w:style w:type="paragraph" w:styleId="af9">
    <w:name w:val="annotation subject"/>
    <w:basedOn w:val="ab"/>
    <w:next w:val="ab"/>
    <w:link w:val="Chard"/>
    <w:unhideWhenUsed/>
    <w:qFormat/>
    <w:rsid w:val="0075546D"/>
    <w:rPr>
      <w:b/>
      <w:bCs/>
    </w:rPr>
  </w:style>
  <w:style w:type="character" w:customStyle="1" w:styleId="Chard">
    <w:name w:val="批注主题 Char"/>
    <w:basedOn w:val="Char3"/>
    <w:link w:val="af9"/>
    <w:qFormat/>
    <w:rsid w:val="0075546D"/>
    <w:rPr>
      <w:rFonts w:ascii="Calibri" w:eastAsia="宋体" w:hAnsi="Calibri" w:cs="Times New Roman"/>
      <w:b/>
      <w:bCs/>
    </w:rPr>
  </w:style>
  <w:style w:type="table" w:styleId="afa">
    <w:name w:val="Table Grid"/>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5546D"/>
    <w:rPr>
      <w:b/>
      <w:bCs/>
    </w:rPr>
  </w:style>
  <w:style w:type="character" w:styleId="afc">
    <w:name w:val="endnote reference"/>
    <w:basedOn w:val="a0"/>
    <w:uiPriority w:val="99"/>
    <w:semiHidden/>
    <w:unhideWhenUsed/>
    <w:qFormat/>
    <w:rsid w:val="0075546D"/>
    <w:rPr>
      <w:vertAlign w:val="superscript"/>
    </w:rPr>
  </w:style>
  <w:style w:type="character" w:styleId="afd">
    <w:name w:val="page number"/>
    <w:qFormat/>
    <w:rsid w:val="0075546D"/>
    <w:rPr>
      <w:rFonts w:eastAsia="宋体"/>
      <w:kern w:val="2"/>
      <w:sz w:val="24"/>
      <w:szCs w:val="24"/>
      <w:lang w:val="en-US" w:eastAsia="zh-CN" w:bidi="ar-SA"/>
    </w:rPr>
  </w:style>
  <w:style w:type="character" w:styleId="afe">
    <w:name w:val="FollowedHyperlink"/>
    <w:qFormat/>
    <w:rsid w:val="0075546D"/>
    <w:rPr>
      <w:rFonts w:eastAsia="宋体"/>
      <w:color w:val="800080"/>
      <w:kern w:val="2"/>
      <w:sz w:val="24"/>
      <w:szCs w:val="24"/>
      <w:u w:val="single"/>
      <w:lang w:val="en-US" w:eastAsia="zh-CN" w:bidi="ar-SA"/>
    </w:rPr>
  </w:style>
  <w:style w:type="character" w:styleId="aff">
    <w:name w:val="Emphasis"/>
    <w:basedOn w:val="a0"/>
    <w:uiPriority w:val="20"/>
    <w:qFormat/>
    <w:rsid w:val="0075546D"/>
    <w:rPr>
      <w:i/>
      <w:iCs/>
    </w:rPr>
  </w:style>
  <w:style w:type="character" w:styleId="aff0">
    <w:name w:val="Hyperlink"/>
    <w:qFormat/>
    <w:rsid w:val="0075546D"/>
    <w:rPr>
      <w:rFonts w:eastAsia="宋体"/>
      <w:color w:val="0000FF"/>
      <w:kern w:val="2"/>
      <w:sz w:val="24"/>
      <w:szCs w:val="24"/>
      <w:u w:val="single"/>
      <w:lang w:val="en-US" w:eastAsia="zh-CN" w:bidi="ar-SA"/>
    </w:rPr>
  </w:style>
  <w:style w:type="character" w:styleId="aff1">
    <w:name w:val="annotation reference"/>
    <w:basedOn w:val="a0"/>
    <w:uiPriority w:val="99"/>
    <w:unhideWhenUsed/>
    <w:qFormat/>
    <w:rsid w:val="0075546D"/>
    <w:rPr>
      <w:sz w:val="21"/>
      <w:szCs w:val="21"/>
    </w:rPr>
  </w:style>
  <w:style w:type="character" w:styleId="aff2">
    <w:name w:val="footnote reference"/>
    <w:qFormat/>
    <w:rsid w:val="0075546D"/>
    <w:rPr>
      <w:rFonts w:eastAsia="宋体"/>
      <w:kern w:val="2"/>
      <w:sz w:val="24"/>
      <w:szCs w:val="24"/>
      <w:vertAlign w:val="superscript"/>
      <w:lang w:val="en-US" w:eastAsia="zh-CN" w:bidi="ar-SA"/>
    </w:rPr>
  </w:style>
  <w:style w:type="paragraph" w:customStyle="1" w:styleId="0">
    <w:name w:val="正文0"/>
    <w:basedOn w:val="a"/>
    <w:uiPriority w:val="99"/>
    <w:qFormat/>
    <w:rsid w:val="0075546D"/>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3">
    <w:name w:val="List Paragraph"/>
    <w:basedOn w:val="a"/>
    <w:uiPriority w:val="34"/>
    <w:qFormat/>
    <w:rsid w:val="0075546D"/>
    <w:pPr>
      <w:ind w:firstLineChars="200" w:firstLine="420"/>
    </w:pPr>
    <w:rPr>
      <w:rFonts w:ascii="Calibri" w:eastAsia="宋体" w:hAnsi="Calibri" w:cs="Times New Roman"/>
    </w:rPr>
  </w:style>
  <w:style w:type="character" w:customStyle="1" w:styleId="2Char">
    <w:name w:val="标题 2 Char"/>
    <w:basedOn w:val="a0"/>
    <w:link w:val="2"/>
    <w:qFormat/>
    <w:rsid w:val="0075546D"/>
    <w:rPr>
      <w:rFonts w:ascii="Calibri Light" w:eastAsia="宋体" w:hAnsi="Calibri Light" w:cs="Times New Roman"/>
      <w:b/>
      <w:bCs/>
      <w:sz w:val="32"/>
      <w:szCs w:val="32"/>
    </w:rPr>
  </w:style>
  <w:style w:type="paragraph" w:styleId="aff4">
    <w:name w:val="No Spacing"/>
    <w:qFormat/>
    <w:rsid w:val="0075546D"/>
    <w:pPr>
      <w:widowControl w:val="0"/>
      <w:jc w:val="both"/>
    </w:pPr>
    <w:rPr>
      <w:rFonts w:ascii="Calibri" w:eastAsia="宋体" w:hAnsi="Calibri" w:cs="Times New Roman"/>
    </w:rPr>
  </w:style>
  <w:style w:type="character" w:customStyle="1" w:styleId="3Char1">
    <w:name w:val="标题 3 Char1"/>
    <w:link w:val="3"/>
    <w:qFormat/>
    <w:rsid w:val="0075546D"/>
    <w:rPr>
      <w:rFonts w:ascii="Times New Roman" w:eastAsia="宋体" w:hAnsi="Times New Roman" w:cs="Times New Roman"/>
      <w:b/>
      <w:bCs/>
      <w:sz w:val="32"/>
      <w:szCs w:val="32"/>
      <w:lang w:val="zh-CN"/>
    </w:rPr>
  </w:style>
  <w:style w:type="paragraph" w:customStyle="1" w:styleId="14">
    <w:name w:val="修订1"/>
    <w:hidden/>
    <w:uiPriority w:val="99"/>
    <w:qFormat/>
    <w:rsid w:val="0075546D"/>
    <w:rPr>
      <w:rFonts w:ascii="Calibri" w:eastAsia="宋体" w:hAnsi="Calibri" w:cs="Times New Roman"/>
    </w:rPr>
  </w:style>
  <w:style w:type="table" w:customStyle="1" w:styleId="210">
    <w:name w:val="无格式表格 21"/>
    <w:basedOn w:val="a1"/>
    <w:uiPriority w:val="42"/>
    <w:qFormat/>
    <w:rsid w:val="0075546D"/>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sid w:val="0075546D"/>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Default">
    <w:name w:val="Default"/>
    <w:qFormat/>
    <w:rsid w:val="0075546D"/>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CharCharChar">
    <w:name w:val="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character" w:customStyle="1" w:styleId="cap">
    <w:name w:val="cap"/>
    <w:qFormat/>
    <w:rsid w:val="0075546D"/>
    <w:rPr>
      <w:rFonts w:eastAsia="宋体"/>
      <w:kern w:val="2"/>
      <w:sz w:val="24"/>
      <w:szCs w:val="24"/>
      <w:lang w:val="en-US" w:eastAsia="zh-CN" w:bidi="ar-SA"/>
    </w:rPr>
  </w:style>
  <w:style w:type="character" w:customStyle="1" w:styleId="notnullcss1">
    <w:name w:val="notnullcss1"/>
    <w:qFormat/>
    <w:rsid w:val="0075546D"/>
    <w:rPr>
      <w:rFonts w:eastAsia="宋体"/>
      <w:color w:val="FF0000"/>
      <w:kern w:val="2"/>
      <w:sz w:val="24"/>
      <w:szCs w:val="24"/>
      <w:lang w:val="en-US" w:eastAsia="zh-CN" w:bidi="ar-SA"/>
    </w:rPr>
  </w:style>
  <w:style w:type="paragraph" w:customStyle="1" w:styleId="xl24">
    <w:name w:val="xl24"/>
    <w:basedOn w:val="a"/>
    <w:qFormat/>
    <w:rsid w:val="0075546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c">
    <w:name w:val="标题 Char"/>
    <w:link w:val="13"/>
    <w:qFormat/>
    <w:locked/>
    <w:rsid w:val="0075546D"/>
    <w:rPr>
      <w:rFonts w:ascii="Arial" w:hAnsi="Arial" w:cs="Arial"/>
      <w:b/>
      <w:bCs/>
      <w:sz w:val="32"/>
      <w:szCs w:val="32"/>
    </w:rPr>
  </w:style>
  <w:style w:type="character" w:customStyle="1" w:styleId="Char10">
    <w:name w:val="标题 Char1"/>
    <w:basedOn w:val="a0"/>
    <w:qFormat/>
    <w:rsid w:val="0075546D"/>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rsid w:val="0075546D"/>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rsid w:val="0075546D"/>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75546D"/>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sid w:val="0075546D"/>
    <w:rPr>
      <w:rFonts w:eastAsia="宋体"/>
      <w:kern w:val="2"/>
      <w:sz w:val="24"/>
      <w:szCs w:val="24"/>
      <w:lang w:val="en-US" w:eastAsia="zh-CN" w:bidi="ar-SA"/>
    </w:rPr>
  </w:style>
  <w:style w:type="paragraph" w:customStyle="1" w:styleId="Chare">
    <w:name w:val="Char"/>
    <w:basedOn w:val="a"/>
    <w:qFormat/>
    <w:rsid w:val="0075546D"/>
    <w:pPr>
      <w:ind w:left="765" w:hanging="360"/>
    </w:pPr>
    <w:rPr>
      <w:rFonts w:ascii="Times New Roman" w:eastAsia="宋体" w:hAnsi="Times New Roman" w:cs="Times New Roman"/>
      <w:sz w:val="24"/>
      <w:szCs w:val="24"/>
    </w:rPr>
  </w:style>
  <w:style w:type="paragraph" w:customStyle="1" w:styleId="Section">
    <w:name w:val="Section"/>
    <w:next w:val="a"/>
    <w:qFormat/>
    <w:rsid w:val="0075546D"/>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3CharChar">
    <w:name w:val="标题 3 Char Char"/>
    <w:qFormat/>
    <w:rsid w:val="0075546D"/>
    <w:rPr>
      <w:b/>
      <w:bCs/>
      <w:kern w:val="2"/>
      <w:sz w:val="32"/>
      <w:szCs w:val="32"/>
    </w:rPr>
  </w:style>
  <w:style w:type="paragraph" w:customStyle="1" w:styleId="TOC1">
    <w:name w:val="TOC 标题1"/>
    <w:basedOn w:val="1"/>
    <w:next w:val="a"/>
    <w:uiPriority w:val="39"/>
    <w:unhideWhenUsed/>
    <w:qFormat/>
    <w:rsid w:val="0075546D"/>
    <w:pPr>
      <w:widowControl/>
      <w:spacing w:before="480" w:after="0" w:line="276" w:lineRule="auto"/>
      <w:jc w:val="left"/>
      <w:outlineLvl w:val="9"/>
    </w:pPr>
    <w:rPr>
      <w:rFonts w:ascii="Cambria" w:hAnsi="Cambria"/>
      <w:color w:val="365F91"/>
      <w:kern w:val="0"/>
      <w:sz w:val="28"/>
      <w:szCs w:val="28"/>
      <w:lang w:val="en-US"/>
    </w:rPr>
  </w:style>
  <w:style w:type="table" w:customStyle="1" w:styleId="26">
    <w:name w:val="网格型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5">
    <w:name w:val="标准"/>
    <w:basedOn w:val="a"/>
    <w:qFormat/>
    <w:rsid w:val="0075546D"/>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rsid w:val="0075546D"/>
  </w:style>
  <w:style w:type="character" w:customStyle="1" w:styleId="msoins0">
    <w:name w:val="msoins"/>
    <w:basedOn w:val="a0"/>
    <w:qFormat/>
    <w:rsid w:val="0075546D"/>
  </w:style>
  <w:style w:type="paragraph" w:customStyle="1" w:styleId="120">
    <w:name w:val="12"/>
    <w:basedOn w:val="a"/>
    <w:qFormat/>
    <w:rsid w:val="0075546D"/>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75546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
    <w:qFormat/>
    <w:rsid w:val="0075546D"/>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7554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75546D"/>
    <w:rPr>
      <w:b/>
      <w:bCs/>
      <w:sz w:val="32"/>
      <w:szCs w:val="32"/>
    </w:rPr>
  </w:style>
  <w:style w:type="paragraph" w:customStyle="1" w:styleId="ParaCharCharCharCharCharCharChar">
    <w:name w:val="默认段落字体 Para Char Char Char Char Char Char Char"/>
    <w:basedOn w:val="a"/>
    <w:qFormat/>
    <w:rsid w:val="0075546D"/>
    <w:rPr>
      <w:rFonts w:ascii="Tahoma" w:eastAsia="宋体" w:hAnsi="Tahoma" w:cs="Times New Roman"/>
      <w:sz w:val="24"/>
      <w:szCs w:val="20"/>
    </w:rPr>
  </w:style>
  <w:style w:type="character" w:customStyle="1" w:styleId="BodyTextChar">
    <w:name w:val="Body Text Char"/>
    <w:link w:val="BodyText1"/>
    <w:qFormat/>
    <w:rsid w:val="0075546D"/>
    <w:rPr>
      <w:rFonts w:ascii="Georgia"/>
    </w:rPr>
  </w:style>
  <w:style w:type="paragraph" w:customStyle="1" w:styleId="BodyText1">
    <w:name w:val="Body Text1"/>
    <w:basedOn w:val="a"/>
    <w:link w:val="BodyTextChar"/>
    <w:qFormat/>
    <w:rsid w:val="0075546D"/>
    <w:rPr>
      <w:rFonts w:ascii="Georgia"/>
    </w:rPr>
  </w:style>
  <w:style w:type="paragraph" w:customStyle="1" w:styleId="CharCharCharCharCharCharCharCharCharCharCharCharChar2">
    <w:name w:val="Char Char Char Char Char Char Char Char Char Char Char Char Char2"/>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75546D"/>
    <w:rPr>
      <w:b/>
      <w:bCs/>
      <w:sz w:val="32"/>
      <w:szCs w:val="32"/>
    </w:rPr>
  </w:style>
  <w:style w:type="paragraph" w:customStyle="1" w:styleId="CharCharCharCharCharCharCharCharCharCharCharCharChar1">
    <w:name w:val="Char Char Char Char Char Char Char Char Char Char Char Char Char1"/>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75546D"/>
    <w:rPr>
      <w:b/>
      <w:bCs/>
      <w:sz w:val="32"/>
      <w:szCs w:val="32"/>
    </w:rPr>
  </w:style>
  <w:style w:type="character" w:customStyle="1" w:styleId="Charf">
    <w:name w:val="副标题 Char"/>
    <w:basedOn w:val="a0"/>
    <w:link w:val="aff6"/>
    <w:uiPriority w:val="11"/>
    <w:qFormat/>
    <w:rsid w:val="0075546D"/>
    <w:rPr>
      <w:rFonts w:ascii="Calibri Light" w:eastAsia="宋体" w:hAnsi="Calibri Light" w:cs="Times New Roman"/>
      <w:b/>
      <w:bCs/>
      <w:kern w:val="28"/>
      <w:sz w:val="32"/>
      <w:szCs w:val="32"/>
    </w:rPr>
  </w:style>
  <w:style w:type="table" w:customStyle="1" w:styleId="42">
    <w:name w:val="网格型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30">
    <w:name w:val="网格型2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75546D"/>
    <w:rPr>
      <w:rFonts w:ascii="CIDFont+F4" w:hAnsi="CIDFont+F4" w:hint="default"/>
      <w:color w:val="000000"/>
      <w:sz w:val="28"/>
      <w:szCs w:val="28"/>
    </w:rPr>
  </w:style>
  <w:style w:type="character" w:customStyle="1" w:styleId="fontstyle21">
    <w:name w:val="fontstyle21"/>
    <w:basedOn w:val="a0"/>
    <w:qFormat/>
    <w:rsid w:val="0075546D"/>
    <w:rPr>
      <w:rFonts w:ascii="CIDFont+F1" w:hAnsi="CIDFont+F1" w:hint="default"/>
      <w:color w:val="000000"/>
      <w:sz w:val="28"/>
      <w:szCs w:val="28"/>
    </w:rPr>
  </w:style>
  <w:style w:type="table" w:customStyle="1" w:styleId="200">
    <w:name w:val="网格型2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sid w:val="0075546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75546D"/>
    <w:rPr>
      <w:kern w:val="0"/>
      <w:sz w:val="20"/>
      <w:szCs w:val="20"/>
    </w:rPr>
  </w:style>
  <w:style w:type="paragraph" w:customStyle="1" w:styleId="WPSOffice2">
    <w:name w:val="WPSOffice手动目录 2"/>
    <w:qFormat/>
    <w:rsid w:val="0075546D"/>
    <w:pPr>
      <w:ind w:leftChars="200" w:left="200"/>
    </w:pPr>
    <w:rPr>
      <w:kern w:val="0"/>
      <w:sz w:val="20"/>
      <w:szCs w:val="20"/>
    </w:rPr>
  </w:style>
  <w:style w:type="paragraph" w:customStyle="1" w:styleId="WPSOffice3">
    <w:name w:val="WPSOffice手动目录 3"/>
    <w:qFormat/>
    <w:rsid w:val="0075546D"/>
    <w:pPr>
      <w:ind w:leftChars="400" w:left="400"/>
    </w:pPr>
    <w:rPr>
      <w:kern w:val="0"/>
      <w:sz w:val="20"/>
      <w:szCs w:val="20"/>
    </w:rPr>
  </w:style>
  <w:style w:type="table" w:customStyle="1" w:styleId="340">
    <w:name w:val="网格型34"/>
    <w:basedOn w:val="a1"/>
    <w:qFormat/>
    <w:rsid w:val="0075546D"/>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5546D"/>
    <w:rPr>
      <w:rFonts w:ascii="Calibri" w:eastAsia="宋体" w:hAnsi="Calibri" w:cs="Times New Roman"/>
    </w:rPr>
  </w:style>
  <w:style w:type="table" w:customStyle="1" w:styleId="240">
    <w:name w:val="网格型2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sid w:val="0075546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next w:val="afa"/>
    <w:qFormat/>
    <w:rsid w:val="0075546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Char20"/>
    <w:uiPriority w:val="10"/>
    <w:qFormat/>
    <w:rsid w:val="0075546D"/>
    <w:pPr>
      <w:spacing w:before="240" w:after="60"/>
      <w:jc w:val="center"/>
      <w:outlineLvl w:val="0"/>
    </w:pPr>
    <w:rPr>
      <w:rFonts w:asciiTheme="majorHAnsi" w:eastAsia="宋体" w:hAnsiTheme="majorHAnsi" w:cstheme="majorBidi"/>
      <w:b/>
      <w:bCs/>
      <w:sz w:val="32"/>
      <w:szCs w:val="32"/>
    </w:rPr>
  </w:style>
  <w:style w:type="character" w:customStyle="1" w:styleId="Char20">
    <w:name w:val="标题 Char2"/>
    <w:basedOn w:val="a0"/>
    <w:link w:val="af8"/>
    <w:uiPriority w:val="10"/>
    <w:rsid w:val="0075546D"/>
    <w:rPr>
      <w:rFonts w:asciiTheme="majorHAnsi" w:eastAsia="宋体" w:hAnsiTheme="majorHAnsi" w:cstheme="majorBidi"/>
      <w:b/>
      <w:bCs/>
      <w:sz w:val="32"/>
      <w:szCs w:val="32"/>
    </w:rPr>
  </w:style>
  <w:style w:type="character" w:customStyle="1" w:styleId="2Char10">
    <w:name w:val="标题 2 Char1"/>
    <w:basedOn w:val="a0"/>
    <w:uiPriority w:val="9"/>
    <w:semiHidden/>
    <w:rsid w:val="0075546D"/>
    <w:rPr>
      <w:rFonts w:asciiTheme="majorHAnsi" w:eastAsiaTheme="majorEastAsia" w:hAnsiTheme="majorHAnsi" w:cstheme="majorBidi"/>
      <w:b/>
      <w:bCs/>
      <w:sz w:val="32"/>
      <w:szCs w:val="32"/>
    </w:rPr>
  </w:style>
  <w:style w:type="paragraph" w:styleId="aff6">
    <w:name w:val="Subtitle"/>
    <w:basedOn w:val="a"/>
    <w:next w:val="a"/>
    <w:link w:val="Charf"/>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11">
    <w:name w:val="副标题 Char1"/>
    <w:basedOn w:val="a0"/>
    <w:uiPriority w:val="11"/>
    <w:rsid w:val="0075546D"/>
    <w:rPr>
      <w:rFonts w:asciiTheme="majorHAnsi" w:eastAsia="宋体" w:hAnsiTheme="majorHAnsi" w:cstheme="majorBidi"/>
      <w:b/>
      <w:bCs/>
      <w:kern w:val="28"/>
      <w:sz w:val="32"/>
      <w:szCs w:val="32"/>
    </w:rPr>
  </w:style>
  <w:style w:type="table" w:customStyle="1" w:styleId="612">
    <w:name w:val="网格型61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a"/>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2"/>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next w:val="afa"/>
    <w:qFormat/>
    <w:rsid w:val="00024C9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6"/>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7"/>
    <w:basedOn w:val="a1"/>
    <w:next w:val="afa"/>
    <w:qFormat/>
    <w:rsid w:val="009808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3"/>
    <w:basedOn w:val="a1"/>
    <w:qFormat/>
    <w:rsid w:val="009808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4386</Words>
  <Characters>25006</Characters>
  <Application>Microsoft Office Word</Application>
  <DocSecurity>0</DocSecurity>
  <Lines>208</Lines>
  <Paragraphs>58</Paragraphs>
  <ScaleCrop>false</ScaleCrop>
  <Company/>
  <LinksUpToDate>false</LinksUpToDate>
  <CharactersWithSpaces>29334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黄伊晨hyc</dc:creator>
  <cp:keywords/>
  <dc:description/>
  <cp:lastModifiedBy>段鹏赫dph</cp:lastModifiedBy>
  <cp:revision>2</cp:revision>
  <dcterms:created xsi:type="dcterms:W3CDTF">2023-12-15T07:50:00Z</dcterms:created>
  <dcterms:modified xsi:type="dcterms:W3CDTF">2023-12-15T07:50:00Z</dcterms:modified>
</cp:coreProperties>
</file>