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B44EF" w14:textId="303F218A" w:rsidR="0078182F" w:rsidRDefault="0078182F" w:rsidP="0078182F">
      <w:pPr>
        <w:spacing w:line="560" w:lineRule="exact"/>
        <w:rPr>
          <w:rFonts w:ascii="Times New Roman" w:eastAsia="黑体" w:hAnsi="Times New Roman" w:cs="Times New Roman"/>
          <w:sz w:val="32"/>
          <w:szCs w:val="32"/>
        </w:rPr>
      </w:pPr>
      <w:r w:rsidRPr="00CE3BF1">
        <w:rPr>
          <w:rFonts w:ascii="Times New Roman" w:eastAsia="黑体" w:hAnsi="Times New Roman" w:cs="Times New Roman"/>
          <w:sz w:val="32"/>
          <w:szCs w:val="32"/>
        </w:rPr>
        <w:t>股转公告〔</w:t>
      </w:r>
      <w:r w:rsidRPr="00CE3BF1">
        <w:rPr>
          <w:rFonts w:ascii="Times New Roman" w:eastAsia="黑体" w:hAnsi="Times New Roman" w:cs="Times New Roman"/>
          <w:sz w:val="32"/>
          <w:szCs w:val="32"/>
        </w:rPr>
        <w:t>2023</w:t>
      </w:r>
      <w:r w:rsidRPr="00CE3BF1">
        <w:rPr>
          <w:rFonts w:ascii="Times New Roman" w:eastAsia="黑体" w:hAnsi="Times New Roman" w:cs="Times New Roman"/>
          <w:sz w:val="32"/>
          <w:szCs w:val="32"/>
        </w:rPr>
        <w:t>〕</w:t>
      </w:r>
      <w:r w:rsidRPr="00CE3BF1">
        <w:rPr>
          <w:rFonts w:ascii="Times New Roman" w:eastAsia="黑体" w:hAnsi="Times New Roman" w:cs="Times New Roman"/>
          <w:sz w:val="32"/>
          <w:szCs w:val="32"/>
          <w:lang w:val="en"/>
        </w:rPr>
        <w:t>202</w:t>
      </w:r>
      <w:r w:rsidRPr="00CE3BF1">
        <w:rPr>
          <w:rFonts w:ascii="Times New Roman" w:eastAsia="黑体" w:hAnsi="Times New Roman" w:cs="Times New Roman"/>
          <w:sz w:val="32"/>
          <w:szCs w:val="32"/>
        </w:rPr>
        <w:t>号附件</w:t>
      </w:r>
      <w:r>
        <w:rPr>
          <w:rFonts w:ascii="Times New Roman" w:eastAsia="黑体" w:hAnsi="Times New Roman" w:cs="Times New Roman"/>
          <w:sz w:val="32"/>
          <w:szCs w:val="32"/>
        </w:rPr>
        <w:t>2</w:t>
      </w:r>
    </w:p>
    <w:p w14:paraId="2701B075" w14:textId="77777777" w:rsidR="0078182F" w:rsidRPr="0092509C" w:rsidRDefault="0078182F" w:rsidP="0092509C">
      <w:pPr>
        <w:tabs>
          <w:tab w:val="center" w:pos="4365"/>
          <w:tab w:val="left" w:pos="6855"/>
        </w:tabs>
        <w:spacing w:line="600" w:lineRule="exact"/>
        <w:jc w:val="center"/>
        <w:rPr>
          <w:rFonts w:ascii="Times New Roman" w:eastAsia="方正大标宋简体" w:hAnsi="Times New Roman" w:cs="Times New Roman" w:hint="eastAsia"/>
          <w:color w:val="000000"/>
          <w:sz w:val="44"/>
          <w:szCs w:val="42"/>
        </w:rPr>
      </w:pPr>
    </w:p>
    <w:p w14:paraId="741A8696" w14:textId="77777777" w:rsidR="00455229" w:rsidRPr="0092509C" w:rsidRDefault="00C664BD" w:rsidP="0092509C">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92509C">
        <w:rPr>
          <w:rFonts w:ascii="Times New Roman" w:eastAsia="方正大标宋简体" w:hAnsi="Times New Roman" w:cs="Times New Roman"/>
          <w:color w:val="000000"/>
          <w:sz w:val="44"/>
          <w:szCs w:val="42"/>
        </w:rPr>
        <w:t>全国中小企业股份转让系统</w:t>
      </w:r>
    </w:p>
    <w:p w14:paraId="6D8A2668" w14:textId="2208387E" w:rsidR="00C664BD" w:rsidRPr="0092509C" w:rsidRDefault="005762F9" w:rsidP="0092509C">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92509C">
        <w:rPr>
          <w:rFonts w:ascii="Times New Roman" w:eastAsia="方正大标宋简体" w:hAnsi="Times New Roman" w:cs="Times New Roman"/>
          <w:color w:val="000000"/>
          <w:sz w:val="44"/>
          <w:szCs w:val="42"/>
        </w:rPr>
        <w:t>民营</w:t>
      </w:r>
      <w:r w:rsidR="0033474A" w:rsidRPr="0092509C">
        <w:rPr>
          <w:rFonts w:ascii="Times New Roman" w:eastAsia="方正大标宋简体" w:hAnsi="Times New Roman" w:cs="Times New Roman"/>
          <w:color w:val="000000"/>
          <w:sz w:val="44"/>
          <w:szCs w:val="42"/>
        </w:rPr>
        <w:t>高技术</w:t>
      </w:r>
      <w:r w:rsidR="00A97C5B" w:rsidRPr="0092509C">
        <w:rPr>
          <w:rFonts w:ascii="Times New Roman" w:eastAsia="方正大标宋简体" w:hAnsi="Times New Roman" w:cs="Times New Roman"/>
          <w:color w:val="000000"/>
          <w:sz w:val="44"/>
          <w:szCs w:val="42"/>
        </w:rPr>
        <w:t>服务</w:t>
      </w:r>
      <w:r w:rsidR="00C664BD" w:rsidRPr="0092509C">
        <w:rPr>
          <w:rFonts w:ascii="Times New Roman" w:eastAsia="方正大标宋简体" w:hAnsi="Times New Roman" w:cs="Times New Roman"/>
          <w:color w:val="000000"/>
          <w:sz w:val="44"/>
          <w:szCs w:val="42"/>
        </w:rPr>
        <w:t>指数编制</w:t>
      </w:r>
      <w:r w:rsidR="005F0E88" w:rsidRPr="0092509C">
        <w:rPr>
          <w:rFonts w:ascii="Times New Roman" w:eastAsia="方正大标宋简体" w:hAnsi="Times New Roman" w:cs="Times New Roman"/>
          <w:color w:val="000000"/>
          <w:sz w:val="44"/>
          <w:szCs w:val="42"/>
        </w:rPr>
        <w:t>方案</w:t>
      </w:r>
    </w:p>
    <w:p w14:paraId="0C948829" w14:textId="77777777" w:rsidR="00C664BD" w:rsidRPr="006931BB" w:rsidRDefault="00C664BD" w:rsidP="006E7FA5">
      <w:pPr>
        <w:spacing w:line="560" w:lineRule="exact"/>
        <w:jc w:val="center"/>
        <w:rPr>
          <w:rFonts w:ascii="Times New Roman" w:eastAsia="黑体" w:hAnsi="Times New Roman" w:cs="Times New Roman"/>
          <w:b/>
          <w:sz w:val="44"/>
        </w:rPr>
      </w:pPr>
    </w:p>
    <w:p w14:paraId="3938361B" w14:textId="212C1C98" w:rsidR="00C664BD" w:rsidRPr="00C82353" w:rsidRDefault="00F1007A" w:rsidP="00DF32C1">
      <w:pPr>
        <w:pStyle w:val="af4"/>
        <w:spacing w:beforeLines="50" w:before="156" w:afterLines="50" w:after="156" w:line="560" w:lineRule="exact"/>
        <w:jc w:val="left"/>
        <w:rPr>
          <w:rFonts w:ascii="Times New Roman" w:hAnsi="Times New Roman"/>
        </w:rPr>
      </w:pPr>
      <w:bookmarkStart w:id="0" w:name="_Toc529433002"/>
      <w:r w:rsidRPr="00C82353">
        <w:rPr>
          <w:rFonts w:ascii="Times New Roman" w:hAnsi="Times New Roman"/>
        </w:rPr>
        <w:t>1</w:t>
      </w:r>
      <w:r w:rsidR="00C664BD" w:rsidRPr="00C82353">
        <w:rPr>
          <w:rFonts w:ascii="Times New Roman" w:hAnsi="Times New Roman"/>
        </w:rPr>
        <w:t>、引言</w:t>
      </w:r>
      <w:bookmarkEnd w:id="0"/>
    </w:p>
    <w:p w14:paraId="3C807FE7" w14:textId="02D9264A" w:rsidR="00C664BD" w:rsidRPr="00C82353" w:rsidRDefault="009A5148" w:rsidP="00973461">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为进一步完善市场功能、提高市场运行质量，便于投资者参与市场，</w:t>
      </w:r>
      <w:r w:rsidR="00C664BD" w:rsidRPr="00C82353">
        <w:rPr>
          <w:rFonts w:ascii="Times New Roman" w:eastAsia="仿宋_GB2312" w:hAnsi="Times New Roman" w:cs="Times New Roman"/>
          <w:sz w:val="28"/>
        </w:rPr>
        <w:t>全国中小企业股份转让系统有限责任公司</w:t>
      </w:r>
      <w:r w:rsidR="001204A8" w:rsidRPr="00C82353">
        <w:rPr>
          <w:rFonts w:ascii="Times New Roman" w:eastAsia="仿宋_GB2312" w:hAnsi="Times New Roman" w:cs="Times New Roman"/>
          <w:sz w:val="28"/>
        </w:rPr>
        <w:t>与</w:t>
      </w:r>
      <w:r w:rsidR="00C664BD" w:rsidRPr="00C82353">
        <w:rPr>
          <w:rFonts w:ascii="Times New Roman" w:eastAsia="仿宋_GB2312" w:hAnsi="Times New Roman" w:cs="Times New Roman"/>
          <w:sz w:val="28"/>
        </w:rPr>
        <w:t>中证指数有限公司</w:t>
      </w:r>
      <w:r w:rsidR="001204A8" w:rsidRPr="00C82353">
        <w:rPr>
          <w:rFonts w:ascii="Times New Roman" w:eastAsia="仿宋_GB2312" w:hAnsi="Times New Roman" w:cs="Times New Roman"/>
          <w:sz w:val="28"/>
        </w:rPr>
        <w:t>共同</w:t>
      </w:r>
      <w:r w:rsidR="00C664BD" w:rsidRPr="00C82353">
        <w:rPr>
          <w:rFonts w:ascii="Times New Roman" w:eastAsia="仿宋_GB2312" w:hAnsi="Times New Roman" w:cs="Times New Roman"/>
          <w:sz w:val="28"/>
        </w:rPr>
        <w:t>编制全国中小企业股份转让系统</w:t>
      </w:r>
      <w:r w:rsidR="005762F9" w:rsidRPr="00C82353">
        <w:rPr>
          <w:rFonts w:ascii="Times New Roman" w:eastAsia="仿宋_GB2312" w:hAnsi="Times New Roman" w:cs="Times New Roman"/>
          <w:sz w:val="28"/>
        </w:rPr>
        <w:t>民营</w:t>
      </w:r>
      <w:r w:rsidR="00FB7AD3" w:rsidRPr="00C82353">
        <w:rPr>
          <w:rFonts w:ascii="Times New Roman" w:eastAsia="仿宋_GB2312" w:hAnsi="Times New Roman" w:cs="Times New Roman"/>
          <w:sz w:val="28"/>
        </w:rPr>
        <w:t>高技术</w:t>
      </w:r>
      <w:r w:rsidR="00A97C5B" w:rsidRPr="00C82353">
        <w:rPr>
          <w:rFonts w:ascii="Times New Roman" w:eastAsia="仿宋_GB2312" w:hAnsi="Times New Roman" w:cs="Times New Roman"/>
          <w:sz w:val="28"/>
        </w:rPr>
        <w:t>服务</w:t>
      </w:r>
      <w:r w:rsidR="00C463B4" w:rsidRPr="00C82353">
        <w:rPr>
          <w:rFonts w:ascii="Times New Roman" w:eastAsia="仿宋_GB2312" w:hAnsi="Times New Roman" w:cs="Times New Roman"/>
          <w:sz w:val="28"/>
        </w:rPr>
        <w:t>指数</w:t>
      </w:r>
      <w:r w:rsidR="00C664BD" w:rsidRPr="00C82353">
        <w:rPr>
          <w:rFonts w:ascii="Times New Roman" w:eastAsia="仿宋_GB2312" w:hAnsi="Times New Roman" w:cs="Times New Roman"/>
          <w:sz w:val="28"/>
        </w:rPr>
        <w:t>，于</w:t>
      </w:r>
      <w:r w:rsidR="003E6E5D" w:rsidRPr="00C82353">
        <w:rPr>
          <w:rFonts w:ascii="Times New Roman" w:eastAsia="仿宋_GB2312" w:hAnsi="Times New Roman" w:cs="Times New Roman"/>
          <w:sz w:val="28"/>
        </w:rPr>
        <w:t>201</w:t>
      </w:r>
      <w:r w:rsidR="00E73E4E" w:rsidRPr="00C82353">
        <w:rPr>
          <w:rFonts w:ascii="Times New Roman" w:eastAsia="仿宋_GB2312" w:hAnsi="Times New Roman" w:cs="Times New Roman"/>
          <w:sz w:val="28"/>
        </w:rPr>
        <w:t>9</w:t>
      </w:r>
      <w:r w:rsidR="00C664BD" w:rsidRPr="00C82353">
        <w:rPr>
          <w:rFonts w:ascii="Times New Roman" w:eastAsia="仿宋_GB2312" w:hAnsi="Times New Roman" w:cs="Times New Roman"/>
          <w:sz w:val="28"/>
        </w:rPr>
        <w:t>年</w:t>
      </w:r>
      <w:r w:rsidR="00E73E4E" w:rsidRPr="00C82353">
        <w:rPr>
          <w:rFonts w:ascii="Times New Roman" w:eastAsia="仿宋_GB2312" w:hAnsi="Times New Roman" w:cs="Times New Roman"/>
          <w:sz w:val="28"/>
        </w:rPr>
        <w:t>1</w:t>
      </w:r>
      <w:r w:rsidR="00C664BD" w:rsidRPr="00C82353">
        <w:rPr>
          <w:rFonts w:ascii="Times New Roman" w:eastAsia="仿宋_GB2312" w:hAnsi="Times New Roman" w:cs="Times New Roman"/>
          <w:sz w:val="28"/>
        </w:rPr>
        <w:t>月</w:t>
      </w:r>
      <w:r w:rsidR="00611DAB">
        <w:rPr>
          <w:rFonts w:ascii="Times New Roman" w:eastAsia="仿宋_GB2312" w:hAnsi="Times New Roman" w:cs="Times New Roman"/>
          <w:sz w:val="28"/>
        </w:rPr>
        <w:t>1</w:t>
      </w:r>
      <w:r w:rsidR="00611DAB">
        <w:rPr>
          <w:rFonts w:ascii="Times New Roman" w:eastAsia="仿宋_GB2312" w:hAnsi="Times New Roman" w:cs="Times New Roman" w:hint="eastAsia"/>
          <w:sz w:val="28"/>
        </w:rPr>
        <w:t>4</w:t>
      </w:r>
      <w:r w:rsidR="00C664BD" w:rsidRPr="00C82353">
        <w:rPr>
          <w:rFonts w:ascii="Times New Roman" w:eastAsia="仿宋_GB2312" w:hAnsi="Times New Roman" w:cs="Times New Roman"/>
          <w:sz w:val="28"/>
        </w:rPr>
        <w:t>日正式发布指数行情。</w:t>
      </w:r>
    </w:p>
    <w:p w14:paraId="6E1B9BCF" w14:textId="3FA21C3A" w:rsidR="00D37A4B" w:rsidRPr="00C82353" w:rsidRDefault="00F1007A" w:rsidP="00DF32C1">
      <w:pPr>
        <w:pStyle w:val="af4"/>
        <w:spacing w:beforeLines="50" w:before="156" w:afterLines="50" w:after="156" w:line="560" w:lineRule="exact"/>
        <w:jc w:val="left"/>
        <w:rPr>
          <w:rFonts w:ascii="Times New Roman" w:hAnsi="Times New Roman"/>
        </w:rPr>
      </w:pPr>
      <w:r w:rsidRPr="00C82353">
        <w:rPr>
          <w:rFonts w:ascii="Times New Roman" w:hAnsi="Times New Roman"/>
        </w:rPr>
        <w:t>2</w:t>
      </w:r>
      <w:r w:rsidR="00D37A4B" w:rsidRPr="00C82353">
        <w:rPr>
          <w:rFonts w:ascii="Times New Roman" w:hAnsi="Times New Roman"/>
        </w:rPr>
        <w:t>、指数名称和代码</w:t>
      </w:r>
    </w:p>
    <w:p w14:paraId="71F3B17A" w14:textId="16842A40" w:rsidR="00455229" w:rsidRPr="00C82353"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指数代码：</w:t>
      </w:r>
      <w:r w:rsidR="007109B4" w:rsidRPr="00C82353">
        <w:rPr>
          <w:rFonts w:ascii="Times New Roman" w:eastAsia="仿宋_GB2312" w:hAnsi="Times New Roman" w:cs="Times New Roman"/>
          <w:sz w:val="28"/>
        </w:rPr>
        <w:t>899</w:t>
      </w:r>
      <w:r w:rsidR="009C4CC6" w:rsidRPr="00C82353">
        <w:rPr>
          <w:rFonts w:ascii="Times New Roman" w:eastAsia="仿宋_GB2312" w:hAnsi="Times New Roman" w:cs="Times New Roman"/>
          <w:sz w:val="28"/>
        </w:rPr>
        <w:t>303</w:t>
      </w:r>
    </w:p>
    <w:p w14:paraId="05E698B0" w14:textId="5CBFCDF9" w:rsidR="00455229" w:rsidRPr="00C82353"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指数简称：</w:t>
      </w:r>
      <w:r w:rsidR="007364AE" w:rsidRPr="00C82353">
        <w:rPr>
          <w:rFonts w:ascii="Times New Roman" w:eastAsia="仿宋_GB2312" w:hAnsi="Times New Roman" w:cs="Times New Roman"/>
          <w:sz w:val="28"/>
        </w:rPr>
        <w:t>三板</w:t>
      </w:r>
      <w:r w:rsidR="00A97C5B" w:rsidRPr="00C82353">
        <w:rPr>
          <w:rFonts w:ascii="Times New Roman" w:eastAsia="仿宋_GB2312" w:hAnsi="Times New Roman" w:cs="Times New Roman"/>
          <w:sz w:val="28"/>
        </w:rPr>
        <w:t>服务</w:t>
      </w:r>
    </w:p>
    <w:p w14:paraId="5CC135A9" w14:textId="306C0DD8" w:rsidR="00455229" w:rsidRPr="00C82353"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指数名称：</w:t>
      </w:r>
      <w:r w:rsidR="002C4566" w:rsidRPr="00C82353">
        <w:rPr>
          <w:rFonts w:ascii="Times New Roman" w:eastAsia="仿宋_GB2312" w:hAnsi="Times New Roman" w:cs="Times New Roman"/>
          <w:sz w:val="28"/>
        </w:rPr>
        <w:t>全国中小企业股份转让系统</w:t>
      </w:r>
      <w:r w:rsidR="005762F9" w:rsidRPr="00C82353">
        <w:rPr>
          <w:rFonts w:ascii="Times New Roman" w:eastAsia="仿宋_GB2312" w:hAnsi="Times New Roman" w:cs="Times New Roman"/>
          <w:sz w:val="28"/>
        </w:rPr>
        <w:t>民营</w:t>
      </w:r>
      <w:r w:rsidR="00A97C5B" w:rsidRPr="00C82353">
        <w:rPr>
          <w:rFonts w:ascii="Times New Roman" w:eastAsia="仿宋_GB2312" w:hAnsi="Times New Roman" w:cs="Times New Roman"/>
          <w:sz w:val="28"/>
        </w:rPr>
        <w:t>高技术服务</w:t>
      </w:r>
      <w:r w:rsidR="006A560D" w:rsidRPr="00C82353">
        <w:rPr>
          <w:rFonts w:ascii="Times New Roman" w:eastAsia="仿宋_GB2312" w:hAnsi="Times New Roman" w:cs="Times New Roman"/>
          <w:sz w:val="28"/>
        </w:rPr>
        <w:t>指数</w:t>
      </w:r>
    </w:p>
    <w:p w14:paraId="5352BDB1" w14:textId="49EE7D97" w:rsidR="00455229" w:rsidRPr="00C82353"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英文</w:t>
      </w:r>
      <w:r w:rsidR="00CB52FF" w:rsidRPr="00C82353">
        <w:rPr>
          <w:rFonts w:ascii="Times New Roman" w:eastAsia="仿宋_GB2312" w:hAnsi="Times New Roman" w:cs="Times New Roman"/>
          <w:sz w:val="28"/>
        </w:rPr>
        <w:t>简</w:t>
      </w:r>
      <w:r w:rsidRPr="00C82353">
        <w:rPr>
          <w:rFonts w:ascii="Times New Roman" w:eastAsia="仿宋_GB2312" w:hAnsi="Times New Roman" w:cs="Times New Roman"/>
          <w:sz w:val="28"/>
        </w:rPr>
        <w:t>称：</w:t>
      </w:r>
      <w:r w:rsidR="007364AE" w:rsidRPr="00C82353">
        <w:rPr>
          <w:rFonts w:ascii="Times New Roman" w:eastAsia="仿宋_GB2312" w:hAnsi="Times New Roman" w:cs="Times New Roman"/>
          <w:sz w:val="28"/>
        </w:rPr>
        <w:t xml:space="preserve">NEEQ </w:t>
      </w:r>
      <w:r w:rsidR="00577655" w:rsidRPr="00C82353">
        <w:rPr>
          <w:rFonts w:ascii="Times New Roman" w:eastAsia="仿宋_GB2312" w:hAnsi="Times New Roman" w:cs="Times New Roman"/>
          <w:sz w:val="28"/>
        </w:rPr>
        <w:t>PO</w:t>
      </w:r>
      <w:r w:rsidR="007932D0" w:rsidRPr="00C82353">
        <w:rPr>
          <w:rFonts w:ascii="Times New Roman" w:eastAsia="仿宋_GB2312" w:hAnsi="Times New Roman" w:cs="Times New Roman"/>
          <w:sz w:val="28"/>
        </w:rPr>
        <w:t>HTS</w:t>
      </w:r>
      <w:r w:rsidR="006C64D2" w:rsidRPr="00C82353">
        <w:rPr>
          <w:rFonts w:ascii="Times New Roman" w:eastAsia="仿宋_GB2312" w:hAnsi="Times New Roman" w:cs="Times New Roman"/>
          <w:sz w:val="28"/>
        </w:rPr>
        <w:t>I</w:t>
      </w:r>
    </w:p>
    <w:p w14:paraId="700432E1" w14:textId="6F88B02C" w:rsidR="00CB52FF" w:rsidRPr="00C82353" w:rsidRDefault="00CB52FF" w:rsidP="00CB52FF">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英文名称：</w:t>
      </w:r>
      <w:r w:rsidR="007932D0" w:rsidRPr="00C82353">
        <w:rPr>
          <w:rFonts w:ascii="Times New Roman" w:eastAsia="仿宋_GB2312" w:hAnsi="Times New Roman" w:cs="Times New Roman"/>
          <w:sz w:val="28"/>
        </w:rPr>
        <w:t xml:space="preserve">NEEQ </w:t>
      </w:r>
      <w:r w:rsidR="00E919C1">
        <w:rPr>
          <w:rFonts w:ascii="Times New Roman" w:eastAsia="仿宋_GB2312" w:hAnsi="Times New Roman" w:cs="Times New Roman"/>
          <w:sz w:val="28"/>
        </w:rPr>
        <w:t>Private</w:t>
      </w:r>
      <w:r w:rsidR="00E919C1">
        <w:rPr>
          <w:rFonts w:ascii="Times New Roman" w:eastAsia="仿宋_GB2312" w:hAnsi="Times New Roman" w:cs="Times New Roman" w:hint="eastAsia"/>
          <w:sz w:val="28"/>
        </w:rPr>
        <w:t>-o</w:t>
      </w:r>
      <w:r w:rsidR="00E919C1" w:rsidRPr="00D87C67">
        <w:rPr>
          <w:rFonts w:ascii="Times New Roman" w:eastAsia="仿宋_GB2312" w:hAnsi="Times New Roman" w:cs="Times New Roman"/>
          <w:sz w:val="28"/>
        </w:rPr>
        <w:t xml:space="preserve">wned </w:t>
      </w:r>
      <w:r w:rsidR="007932D0" w:rsidRPr="00C82353">
        <w:rPr>
          <w:rFonts w:ascii="Times New Roman" w:eastAsia="仿宋_GB2312" w:hAnsi="Times New Roman" w:cs="Times New Roman"/>
          <w:sz w:val="28"/>
        </w:rPr>
        <w:t>High-Tech Service Index</w:t>
      </w:r>
    </w:p>
    <w:p w14:paraId="28B78F72" w14:textId="53E452AC" w:rsidR="00C664BD" w:rsidRPr="00C82353" w:rsidRDefault="00F1007A" w:rsidP="00DF32C1">
      <w:pPr>
        <w:pStyle w:val="af4"/>
        <w:spacing w:beforeLines="50" w:before="156" w:afterLines="50" w:after="156" w:line="560" w:lineRule="exact"/>
        <w:jc w:val="left"/>
        <w:rPr>
          <w:rFonts w:ascii="Times New Roman" w:hAnsi="Times New Roman"/>
        </w:rPr>
      </w:pPr>
      <w:bookmarkStart w:id="1" w:name="_Toc529433003"/>
      <w:r w:rsidRPr="00C82353">
        <w:rPr>
          <w:rFonts w:ascii="Times New Roman" w:hAnsi="Times New Roman"/>
        </w:rPr>
        <w:t>3</w:t>
      </w:r>
      <w:r w:rsidR="00C664BD" w:rsidRPr="00C82353">
        <w:rPr>
          <w:rFonts w:ascii="Times New Roman" w:hAnsi="Times New Roman"/>
        </w:rPr>
        <w:t>、样本空间</w:t>
      </w:r>
      <w:bookmarkEnd w:id="1"/>
    </w:p>
    <w:p w14:paraId="2506C9AE" w14:textId="5687F12D" w:rsidR="00C664BD" w:rsidRPr="00C82353" w:rsidRDefault="00341BA4" w:rsidP="0015598E">
      <w:pPr>
        <w:tabs>
          <w:tab w:val="left" w:pos="1545"/>
          <w:tab w:val="left" w:pos="8336"/>
        </w:tabs>
        <w:spacing w:line="560" w:lineRule="exact"/>
        <w:ind w:firstLineChars="200" w:firstLine="560"/>
        <w:rPr>
          <w:rFonts w:ascii="Times New Roman" w:eastAsia="仿宋_GB2312" w:hAnsi="Times New Roman" w:cs="Times New Roman"/>
          <w:sz w:val="28"/>
        </w:rPr>
      </w:pPr>
      <w:r w:rsidRPr="00C82353">
        <w:rPr>
          <w:rFonts w:ascii="Times New Roman" w:eastAsia="仿宋_GB2312" w:hAnsi="Times New Roman" w:cs="Times New Roman"/>
          <w:sz w:val="28"/>
        </w:rPr>
        <w:t>三板服务</w:t>
      </w:r>
      <w:r w:rsidR="0098223A" w:rsidRPr="00C82353">
        <w:rPr>
          <w:rFonts w:ascii="Times New Roman" w:eastAsia="仿宋_GB2312" w:hAnsi="Times New Roman" w:cs="Times New Roman"/>
          <w:sz w:val="28"/>
        </w:rPr>
        <w:t>指数</w:t>
      </w:r>
      <w:r w:rsidR="00C664BD" w:rsidRPr="00C82353">
        <w:rPr>
          <w:rFonts w:ascii="Times New Roman" w:eastAsia="仿宋_GB2312" w:hAnsi="Times New Roman" w:cs="Times New Roman"/>
          <w:sz w:val="28"/>
        </w:rPr>
        <w:t>样本空间由在审核截止日同时满足以下条件的全国中小企业股份转让系统的挂牌公司组成：</w:t>
      </w:r>
    </w:p>
    <w:p w14:paraId="0B136653" w14:textId="77777777" w:rsidR="00827890" w:rsidRDefault="00A620FB" w:rsidP="0015598E">
      <w:pPr>
        <w:pStyle w:val="a7"/>
        <w:numPr>
          <w:ilvl w:val="0"/>
          <w:numId w:val="15"/>
        </w:numPr>
        <w:spacing w:line="560" w:lineRule="exact"/>
        <w:ind w:firstLineChars="0"/>
        <w:rPr>
          <w:rFonts w:ascii="Times New Roman" w:eastAsia="仿宋" w:hAnsi="Times New Roman" w:cs="Times New Roman"/>
          <w:sz w:val="28"/>
          <w:szCs w:val="28"/>
        </w:rPr>
      </w:pPr>
      <w:r w:rsidRPr="00982A80">
        <w:rPr>
          <w:rFonts w:ascii="Times New Roman" w:eastAsia="仿宋" w:hAnsi="Times New Roman" w:cs="Times New Roman"/>
          <w:sz w:val="28"/>
          <w:szCs w:val="28"/>
        </w:rPr>
        <w:t>属于民营企业；</w:t>
      </w:r>
    </w:p>
    <w:p w14:paraId="4ECACA99" w14:textId="77777777" w:rsidR="00827890" w:rsidRDefault="009D5E03" w:rsidP="0015598E">
      <w:pPr>
        <w:pStyle w:val="a7"/>
        <w:numPr>
          <w:ilvl w:val="0"/>
          <w:numId w:val="15"/>
        </w:numPr>
        <w:spacing w:line="560" w:lineRule="exact"/>
        <w:ind w:firstLineChars="0"/>
        <w:rPr>
          <w:rFonts w:ascii="Times New Roman" w:eastAsia="仿宋" w:hAnsi="Times New Roman" w:cs="Times New Roman"/>
          <w:sz w:val="28"/>
          <w:szCs w:val="28"/>
        </w:rPr>
      </w:pPr>
      <w:r w:rsidRPr="00982A80">
        <w:rPr>
          <w:rFonts w:ascii="Times New Roman" w:eastAsia="仿宋" w:hAnsi="Times New Roman" w:cs="Times New Roman" w:hint="eastAsia"/>
          <w:sz w:val="28"/>
          <w:szCs w:val="28"/>
        </w:rPr>
        <w:lastRenderedPageBreak/>
        <w:t>属于</w:t>
      </w:r>
      <w:r w:rsidR="001D436B" w:rsidRPr="00982A80">
        <w:rPr>
          <w:rFonts w:ascii="Times New Roman" w:eastAsia="仿宋" w:hAnsi="Times New Roman" w:cs="Times New Roman" w:hint="eastAsia"/>
          <w:sz w:val="28"/>
          <w:szCs w:val="28"/>
        </w:rPr>
        <w:t>高技术</w:t>
      </w:r>
      <w:r w:rsidR="00A97C5B" w:rsidRPr="00982A80">
        <w:rPr>
          <w:rFonts w:ascii="Times New Roman" w:eastAsia="仿宋" w:hAnsi="Times New Roman" w:cs="Times New Roman" w:hint="eastAsia"/>
          <w:sz w:val="28"/>
          <w:szCs w:val="28"/>
        </w:rPr>
        <w:t>服务</w:t>
      </w:r>
      <w:r w:rsidR="001D436B" w:rsidRPr="00982A80">
        <w:rPr>
          <w:rFonts w:ascii="Times New Roman" w:eastAsia="仿宋" w:hAnsi="Times New Roman" w:cs="Times New Roman" w:hint="eastAsia"/>
          <w:sz w:val="28"/>
          <w:szCs w:val="28"/>
        </w:rPr>
        <w:t>业</w:t>
      </w:r>
      <w:r w:rsidR="00FE5624" w:rsidRPr="00982A80">
        <w:rPr>
          <w:rFonts w:ascii="Times New Roman" w:eastAsia="仿宋" w:hAnsi="Times New Roman" w:cs="Times New Roman" w:hint="eastAsia"/>
          <w:sz w:val="28"/>
          <w:szCs w:val="28"/>
        </w:rPr>
        <w:t>；</w:t>
      </w:r>
    </w:p>
    <w:p w14:paraId="1079E2FE" w14:textId="77777777" w:rsidR="00827890" w:rsidRDefault="00432939" w:rsidP="0015598E">
      <w:pPr>
        <w:pStyle w:val="a7"/>
        <w:numPr>
          <w:ilvl w:val="0"/>
          <w:numId w:val="15"/>
        </w:numPr>
        <w:spacing w:line="560" w:lineRule="exact"/>
        <w:ind w:firstLineChars="0"/>
        <w:rPr>
          <w:rFonts w:ascii="Times New Roman" w:eastAsia="仿宋" w:hAnsi="Times New Roman" w:cs="Times New Roman"/>
          <w:sz w:val="28"/>
          <w:szCs w:val="28"/>
        </w:rPr>
      </w:pPr>
      <w:r w:rsidRPr="00982A80">
        <w:rPr>
          <w:rFonts w:ascii="Times New Roman" w:eastAsia="仿宋" w:hAnsi="Times New Roman" w:cs="Times New Roman" w:hint="eastAsia"/>
          <w:sz w:val="28"/>
          <w:szCs w:val="28"/>
        </w:rPr>
        <w:t>流通股本不为零</w:t>
      </w:r>
      <w:r w:rsidR="00C664BD" w:rsidRPr="00982A80">
        <w:rPr>
          <w:rFonts w:ascii="Times New Roman" w:eastAsia="仿宋" w:hAnsi="Times New Roman" w:cs="Times New Roman" w:hint="eastAsia"/>
          <w:sz w:val="28"/>
          <w:szCs w:val="28"/>
        </w:rPr>
        <w:t>；</w:t>
      </w:r>
    </w:p>
    <w:p w14:paraId="24288A22" w14:textId="2F05D61C" w:rsidR="00DA31DD" w:rsidRPr="00982A80" w:rsidRDefault="000553F2" w:rsidP="0015598E">
      <w:pPr>
        <w:pStyle w:val="a7"/>
        <w:numPr>
          <w:ilvl w:val="0"/>
          <w:numId w:val="15"/>
        </w:numPr>
        <w:spacing w:line="560" w:lineRule="exact"/>
        <w:ind w:firstLineChars="0"/>
        <w:rPr>
          <w:rFonts w:ascii="Times New Roman" w:eastAsia="仿宋" w:hAnsi="Times New Roman" w:cs="Times New Roman"/>
          <w:sz w:val="28"/>
          <w:szCs w:val="28"/>
        </w:rPr>
      </w:pPr>
      <w:r w:rsidRPr="00982A80">
        <w:rPr>
          <w:rFonts w:ascii="Times New Roman" w:eastAsia="仿宋" w:hAnsi="Times New Roman" w:cs="Times New Roman" w:hint="eastAsia"/>
          <w:sz w:val="28"/>
          <w:szCs w:val="28"/>
        </w:rPr>
        <w:t>非</w:t>
      </w:r>
      <w:r w:rsidRPr="00982A80">
        <w:rPr>
          <w:rFonts w:ascii="Times New Roman" w:eastAsia="仿宋" w:hAnsi="Times New Roman" w:cs="Times New Roman"/>
          <w:sz w:val="28"/>
          <w:szCs w:val="28"/>
        </w:rPr>
        <w:t>ST</w:t>
      </w:r>
      <w:r w:rsidRPr="00982A80">
        <w:rPr>
          <w:rFonts w:ascii="Times New Roman" w:eastAsia="仿宋" w:hAnsi="Times New Roman" w:cs="Times New Roman" w:hint="eastAsia"/>
          <w:sz w:val="28"/>
          <w:szCs w:val="28"/>
        </w:rPr>
        <w:t>的挂牌公司</w:t>
      </w:r>
      <w:r w:rsidR="00FE5624" w:rsidRPr="00982A80">
        <w:rPr>
          <w:rFonts w:ascii="Times New Roman" w:eastAsia="仿宋" w:hAnsi="Times New Roman" w:cs="Times New Roman" w:hint="eastAsia"/>
          <w:sz w:val="28"/>
          <w:szCs w:val="28"/>
        </w:rPr>
        <w:t>。</w:t>
      </w:r>
    </w:p>
    <w:p w14:paraId="3DDEAC5D" w14:textId="521FB345" w:rsidR="00C664BD" w:rsidRPr="00C82353" w:rsidRDefault="00F1007A" w:rsidP="00DF32C1">
      <w:pPr>
        <w:pStyle w:val="af4"/>
        <w:spacing w:beforeLines="50" w:before="156" w:afterLines="50" w:after="156" w:line="560" w:lineRule="exact"/>
        <w:jc w:val="left"/>
        <w:rPr>
          <w:rFonts w:ascii="Times New Roman" w:hAnsi="Times New Roman"/>
        </w:rPr>
      </w:pPr>
      <w:bookmarkStart w:id="2" w:name="_Toc529433004"/>
      <w:r w:rsidRPr="00C82353">
        <w:rPr>
          <w:rFonts w:ascii="Times New Roman" w:hAnsi="Times New Roman"/>
        </w:rPr>
        <w:t>4</w:t>
      </w:r>
      <w:r w:rsidR="00C664BD" w:rsidRPr="00C82353">
        <w:rPr>
          <w:rFonts w:ascii="Times New Roman" w:hAnsi="Times New Roman"/>
        </w:rPr>
        <w:t>、选样方法</w:t>
      </w:r>
      <w:bookmarkEnd w:id="2"/>
    </w:p>
    <w:p w14:paraId="55813EE7" w14:textId="2F8058B7" w:rsidR="00F82BFB" w:rsidRPr="00C82353" w:rsidRDefault="00341BA4" w:rsidP="0015598E">
      <w:pPr>
        <w:spacing w:line="560" w:lineRule="exact"/>
        <w:ind w:firstLineChars="200" w:firstLine="560"/>
        <w:rPr>
          <w:rFonts w:ascii="Times New Roman" w:eastAsia="仿宋" w:hAnsi="Times New Roman" w:cs="Times New Roman"/>
          <w:b/>
          <w:sz w:val="28"/>
        </w:rPr>
      </w:pPr>
      <w:r w:rsidRPr="00C82353">
        <w:rPr>
          <w:rFonts w:ascii="Times New Roman" w:eastAsia="仿宋" w:hAnsi="Times New Roman" w:cs="Times New Roman"/>
          <w:sz w:val="28"/>
          <w:szCs w:val="28"/>
        </w:rPr>
        <w:t>三板服务指数样本按照以下方法</w:t>
      </w:r>
      <w:r w:rsidR="008522F1" w:rsidRPr="00C82353">
        <w:rPr>
          <w:rFonts w:ascii="Times New Roman" w:eastAsia="仿宋" w:hAnsi="Times New Roman" w:cs="Times New Roman"/>
          <w:sz w:val="28"/>
          <w:szCs w:val="28"/>
        </w:rPr>
        <w:t>选择经营状况良好、无违法违规事件、财务报告无重大问题、股票价格无明显异常波动或市场操纵的挂牌公司</w:t>
      </w:r>
      <w:r w:rsidR="00777A56" w:rsidRPr="00C82353">
        <w:rPr>
          <w:rFonts w:ascii="Times New Roman" w:eastAsia="仿宋" w:hAnsi="Times New Roman" w:cs="Times New Roman"/>
          <w:sz w:val="28"/>
          <w:szCs w:val="28"/>
        </w:rPr>
        <w:t>：</w:t>
      </w:r>
    </w:p>
    <w:p w14:paraId="27A8C6FF" w14:textId="676F267D" w:rsidR="00355DB6" w:rsidRPr="00C82353" w:rsidRDefault="00A4089A" w:rsidP="0015598E">
      <w:pPr>
        <w:pStyle w:val="a7"/>
        <w:numPr>
          <w:ilvl w:val="0"/>
          <w:numId w:val="15"/>
        </w:numPr>
        <w:spacing w:line="560" w:lineRule="exact"/>
        <w:ind w:firstLineChars="0"/>
        <w:rPr>
          <w:rFonts w:ascii="Times New Roman" w:eastAsia="仿宋" w:hAnsi="Times New Roman" w:cs="Times New Roman"/>
          <w:sz w:val="28"/>
          <w:szCs w:val="28"/>
        </w:rPr>
      </w:pPr>
      <w:r w:rsidRPr="00C82353">
        <w:rPr>
          <w:rFonts w:ascii="Times New Roman" w:eastAsia="仿宋" w:hAnsi="Times New Roman" w:cs="Times New Roman"/>
          <w:sz w:val="28"/>
          <w:szCs w:val="28"/>
        </w:rPr>
        <w:t>对样本空间内挂牌公司</w:t>
      </w:r>
      <w:r w:rsidR="008A11DB" w:rsidRPr="00C82353">
        <w:rPr>
          <w:rFonts w:ascii="Times New Roman" w:eastAsia="仿宋" w:hAnsi="Times New Roman" w:cs="Times New Roman"/>
          <w:sz w:val="28"/>
          <w:szCs w:val="28"/>
        </w:rPr>
        <w:t>依据</w:t>
      </w:r>
      <w:r w:rsidRPr="00C82353">
        <w:rPr>
          <w:rFonts w:ascii="Times New Roman" w:eastAsia="仿宋" w:hAnsi="Times New Roman" w:cs="Times New Roman"/>
          <w:sz w:val="28"/>
          <w:szCs w:val="28"/>
        </w:rPr>
        <w:t>最近一年经审计的营业收入</w:t>
      </w:r>
      <w:r w:rsidR="001D436B" w:rsidRPr="00C82353">
        <w:rPr>
          <w:rFonts w:ascii="Times New Roman" w:eastAsia="仿宋" w:hAnsi="Times New Roman" w:cs="Times New Roman"/>
          <w:sz w:val="28"/>
          <w:szCs w:val="28"/>
        </w:rPr>
        <w:t>、研发强度</w:t>
      </w:r>
      <w:r w:rsidR="008A11DB" w:rsidRPr="00C82353">
        <w:rPr>
          <w:rFonts w:ascii="Times New Roman" w:eastAsia="仿宋" w:hAnsi="Times New Roman" w:cs="Times New Roman"/>
          <w:sz w:val="28"/>
          <w:szCs w:val="28"/>
        </w:rPr>
        <w:t>由高到低进行排名</w:t>
      </w:r>
      <w:r w:rsidR="0057557C" w:rsidRPr="00C82353">
        <w:rPr>
          <w:rFonts w:ascii="Times New Roman" w:eastAsia="仿宋" w:hAnsi="Times New Roman" w:cs="Times New Roman"/>
          <w:sz w:val="28"/>
          <w:szCs w:val="28"/>
        </w:rPr>
        <w:t>，所得排名相加得到综合排名</w:t>
      </w:r>
      <w:r w:rsidR="00355DB6" w:rsidRPr="00C82353">
        <w:rPr>
          <w:rFonts w:ascii="Times New Roman" w:eastAsia="仿宋" w:hAnsi="Times New Roman" w:cs="Times New Roman"/>
          <w:sz w:val="28"/>
          <w:szCs w:val="28"/>
        </w:rPr>
        <w:t>；</w:t>
      </w:r>
    </w:p>
    <w:p w14:paraId="7F0ECB4C" w14:textId="3CFA640A" w:rsidR="001F7FF4" w:rsidRPr="00C82353" w:rsidRDefault="0057557C" w:rsidP="0015598E">
      <w:pPr>
        <w:pStyle w:val="a7"/>
        <w:numPr>
          <w:ilvl w:val="0"/>
          <w:numId w:val="15"/>
        </w:numPr>
        <w:spacing w:line="560" w:lineRule="exact"/>
        <w:ind w:firstLineChars="0"/>
        <w:rPr>
          <w:rFonts w:ascii="Times New Roman" w:eastAsia="仿宋" w:hAnsi="Times New Roman" w:cs="Times New Roman"/>
          <w:sz w:val="28"/>
          <w:szCs w:val="28"/>
        </w:rPr>
      </w:pPr>
      <w:r w:rsidRPr="00C82353">
        <w:rPr>
          <w:rFonts w:ascii="Times New Roman" w:eastAsia="仿宋" w:hAnsi="Times New Roman" w:cs="Times New Roman"/>
          <w:sz w:val="28"/>
          <w:szCs w:val="28"/>
        </w:rPr>
        <w:t>选取</w:t>
      </w:r>
      <w:r w:rsidR="00A4089A" w:rsidRPr="00C82353">
        <w:rPr>
          <w:rFonts w:ascii="Times New Roman" w:eastAsia="仿宋" w:hAnsi="Times New Roman" w:cs="Times New Roman"/>
          <w:sz w:val="28"/>
          <w:szCs w:val="28"/>
        </w:rPr>
        <w:t>排名</w:t>
      </w:r>
      <w:r w:rsidRPr="00C82353">
        <w:rPr>
          <w:rFonts w:ascii="Times New Roman" w:eastAsia="仿宋" w:hAnsi="Times New Roman" w:cs="Times New Roman"/>
          <w:sz w:val="28"/>
          <w:szCs w:val="28"/>
        </w:rPr>
        <w:t>靠前的</w:t>
      </w:r>
      <w:r w:rsidR="00DA59ED" w:rsidRPr="00C82353">
        <w:rPr>
          <w:rFonts w:ascii="Times New Roman" w:eastAsia="仿宋" w:hAnsi="Times New Roman" w:cs="Times New Roman"/>
          <w:sz w:val="28"/>
          <w:szCs w:val="28"/>
        </w:rPr>
        <w:t>2</w:t>
      </w:r>
      <w:r w:rsidRPr="00C82353">
        <w:rPr>
          <w:rFonts w:ascii="Times New Roman" w:eastAsia="仿宋" w:hAnsi="Times New Roman" w:cs="Times New Roman"/>
          <w:sz w:val="28"/>
          <w:szCs w:val="28"/>
        </w:rPr>
        <w:t>00</w:t>
      </w:r>
      <w:r w:rsidRPr="00C82353">
        <w:rPr>
          <w:rFonts w:ascii="Times New Roman" w:eastAsia="仿宋" w:hAnsi="Times New Roman" w:cs="Times New Roman"/>
          <w:sz w:val="28"/>
          <w:szCs w:val="28"/>
        </w:rPr>
        <w:t>只</w:t>
      </w:r>
      <w:r w:rsidR="00A4089A" w:rsidRPr="00C82353">
        <w:rPr>
          <w:rFonts w:ascii="Times New Roman" w:eastAsia="仿宋" w:hAnsi="Times New Roman" w:cs="Times New Roman"/>
          <w:sz w:val="28"/>
          <w:szCs w:val="28"/>
        </w:rPr>
        <w:t>股票组成指数样本股</w:t>
      </w:r>
      <w:r w:rsidR="001F7FF4" w:rsidRPr="00C82353">
        <w:rPr>
          <w:rFonts w:ascii="Times New Roman" w:eastAsia="仿宋" w:hAnsi="Times New Roman" w:cs="Times New Roman"/>
          <w:sz w:val="28"/>
          <w:szCs w:val="28"/>
        </w:rPr>
        <w:t>。</w:t>
      </w:r>
    </w:p>
    <w:p w14:paraId="56D8799D" w14:textId="4EA00C34" w:rsidR="00C664BD" w:rsidRPr="00C82353" w:rsidRDefault="00F1007A" w:rsidP="00DF32C1">
      <w:pPr>
        <w:pStyle w:val="af4"/>
        <w:spacing w:beforeLines="50" w:before="156" w:afterLines="50" w:after="156" w:line="560" w:lineRule="exact"/>
        <w:jc w:val="left"/>
        <w:rPr>
          <w:rFonts w:ascii="Times New Roman" w:hAnsi="Times New Roman"/>
        </w:rPr>
      </w:pPr>
      <w:bookmarkStart w:id="3" w:name="_Toc529433005"/>
      <w:r w:rsidRPr="00C82353">
        <w:rPr>
          <w:rFonts w:ascii="Times New Roman" w:hAnsi="Times New Roman"/>
        </w:rPr>
        <w:t>5</w:t>
      </w:r>
      <w:r w:rsidR="00C664BD" w:rsidRPr="00C82353">
        <w:rPr>
          <w:rFonts w:ascii="Times New Roman" w:hAnsi="Times New Roman"/>
        </w:rPr>
        <w:t>、指数计算</w:t>
      </w:r>
      <w:bookmarkEnd w:id="3"/>
    </w:p>
    <w:p w14:paraId="172A5735" w14:textId="60FE3DD2" w:rsidR="00C664BD" w:rsidRPr="00C82353" w:rsidRDefault="00A66293" w:rsidP="00A66293">
      <w:pPr>
        <w:rPr>
          <w:rFonts w:ascii="Times New Roman" w:hAnsi="Times New Roman" w:cs="Times New Roman"/>
        </w:rPr>
      </w:pPr>
      <w:r w:rsidRPr="00C82353">
        <w:rPr>
          <w:rFonts w:ascii="Times New Roman" w:hAnsi="Times New Roman" w:cs="Times New Roman"/>
        </w:rPr>
        <w:t xml:space="preserve">    </w:t>
      </w:r>
      <w:r w:rsidR="00BF0144" w:rsidRPr="00C82353">
        <w:rPr>
          <w:rFonts w:ascii="Times New Roman" w:hAnsi="Times New Roman" w:cs="Times New Roman"/>
        </w:rPr>
        <w:t xml:space="preserve"> </w:t>
      </w:r>
      <w:r w:rsidR="00ED0A3F"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Pr="00C82353">
        <w:rPr>
          <w:rFonts w:ascii="Times New Roman" w:eastAsia="仿宋_GB2312" w:hAnsi="Times New Roman" w:cs="Times New Roman"/>
          <w:sz w:val="28"/>
        </w:rPr>
        <w:t>指数。</w:t>
      </w:r>
    </w:p>
    <w:p w14:paraId="4E604C64" w14:textId="7BD09506" w:rsidR="00C664BD" w:rsidRPr="00C82353" w:rsidRDefault="00F1007A" w:rsidP="00DF32C1">
      <w:pPr>
        <w:pStyle w:val="af4"/>
        <w:spacing w:beforeLines="50" w:before="156" w:afterLines="50" w:after="156" w:line="560" w:lineRule="exact"/>
        <w:jc w:val="left"/>
        <w:rPr>
          <w:rFonts w:ascii="Times New Roman" w:hAnsi="Times New Roman"/>
        </w:rPr>
      </w:pPr>
      <w:bookmarkStart w:id="4" w:name="_Toc529433006"/>
      <w:r w:rsidRPr="00C82353">
        <w:rPr>
          <w:rFonts w:ascii="Times New Roman" w:hAnsi="Times New Roman"/>
        </w:rPr>
        <w:t>6</w:t>
      </w:r>
      <w:r w:rsidR="00C664BD" w:rsidRPr="00C82353">
        <w:rPr>
          <w:rFonts w:ascii="Times New Roman" w:hAnsi="Times New Roman"/>
        </w:rPr>
        <w:t>、指数修正</w:t>
      </w:r>
      <w:bookmarkEnd w:id="4"/>
    </w:p>
    <w:p w14:paraId="3192B9B7" w14:textId="00B631A0" w:rsidR="00C664BD" w:rsidRPr="00C82353" w:rsidRDefault="00ED0A3F" w:rsidP="00A66293">
      <w:pPr>
        <w:spacing w:line="560" w:lineRule="exact"/>
        <w:ind w:firstLineChars="200" w:firstLine="560"/>
        <w:rPr>
          <w:rFonts w:ascii="Times New Roman" w:eastAsia="仿宋" w:hAnsi="Times New Roman" w:cs="Times New Roman"/>
          <w:sz w:val="28"/>
        </w:rPr>
      </w:pPr>
      <w:r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00A66293" w:rsidRPr="00C82353">
        <w:rPr>
          <w:rFonts w:ascii="Times New Roman" w:eastAsia="仿宋" w:hAnsi="Times New Roman" w:cs="Times New Roman"/>
          <w:sz w:val="28"/>
        </w:rPr>
        <w:t>指数。</w:t>
      </w:r>
    </w:p>
    <w:p w14:paraId="64EB825C" w14:textId="08014236" w:rsidR="00C664BD" w:rsidRPr="00C82353" w:rsidRDefault="00F1007A" w:rsidP="00DF32C1">
      <w:pPr>
        <w:pStyle w:val="af4"/>
        <w:spacing w:beforeLines="50" w:before="156" w:afterLines="50" w:after="156" w:line="560" w:lineRule="exact"/>
        <w:jc w:val="left"/>
        <w:rPr>
          <w:rFonts w:ascii="Times New Roman" w:hAnsi="Times New Roman"/>
        </w:rPr>
      </w:pPr>
      <w:bookmarkStart w:id="5" w:name="_Toc529433007"/>
      <w:r w:rsidRPr="00C82353">
        <w:rPr>
          <w:rFonts w:ascii="Times New Roman" w:eastAsia="仿宋" w:hAnsi="Times New Roman"/>
        </w:rPr>
        <w:t>7</w:t>
      </w:r>
      <w:r w:rsidR="00C664BD" w:rsidRPr="00C82353">
        <w:rPr>
          <w:rFonts w:ascii="Times New Roman" w:eastAsia="仿宋" w:hAnsi="Times New Roman"/>
        </w:rPr>
        <w:t>、</w:t>
      </w:r>
      <w:r w:rsidR="00C664BD" w:rsidRPr="00C82353">
        <w:rPr>
          <w:rFonts w:ascii="Times New Roman" w:hAnsi="Times New Roman"/>
        </w:rPr>
        <w:t>样本股的定期审核</w:t>
      </w:r>
      <w:bookmarkEnd w:id="5"/>
    </w:p>
    <w:p w14:paraId="51C6E227" w14:textId="07672E41" w:rsidR="00A66293" w:rsidRPr="00C82353" w:rsidRDefault="00ED0A3F" w:rsidP="006E7FA5">
      <w:pPr>
        <w:spacing w:line="560" w:lineRule="exact"/>
        <w:ind w:firstLineChars="200" w:firstLine="560"/>
        <w:rPr>
          <w:rFonts w:ascii="Times New Roman" w:eastAsia="仿宋" w:hAnsi="Times New Roman" w:cs="Times New Roman"/>
          <w:sz w:val="28"/>
        </w:rPr>
      </w:pPr>
      <w:r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00A66293" w:rsidRPr="00C82353">
        <w:rPr>
          <w:rFonts w:ascii="Times New Roman" w:eastAsia="仿宋" w:hAnsi="Times New Roman" w:cs="Times New Roman"/>
          <w:sz w:val="28"/>
        </w:rPr>
        <w:t>指数。</w:t>
      </w:r>
    </w:p>
    <w:p w14:paraId="46C8F75C" w14:textId="4C27D399" w:rsidR="004D4299" w:rsidRPr="00C82353" w:rsidRDefault="00F1007A" w:rsidP="00DF32C1">
      <w:pPr>
        <w:pStyle w:val="af4"/>
        <w:spacing w:beforeLines="50" w:before="156" w:afterLines="50" w:after="156" w:line="560" w:lineRule="exact"/>
        <w:jc w:val="left"/>
        <w:rPr>
          <w:rFonts w:ascii="Times New Roman" w:hAnsi="Times New Roman"/>
        </w:rPr>
      </w:pPr>
      <w:bookmarkStart w:id="6" w:name="_Toc529433008"/>
      <w:r w:rsidRPr="00C82353">
        <w:rPr>
          <w:rFonts w:ascii="Times New Roman" w:hAnsi="Times New Roman"/>
        </w:rPr>
        <w:t>8</w:t>
      </w:r>
      <w:r w:rsidR="004D4299" w:rsidRPr="00C82353">
        <w:rPr>
          <w:rFonts w:ascii="Times New Roman" w:hAnsi="Times New Roman"/>
        </w:rPr>
        <w:t>、</w:t>
      </w:r>
      <w:r w:rsidR="00390E61" w:rsidRPr="00C82353">
        <w:rPr>
          <w:rFonts w:ascii="Times New Roman" w:hAnsi="Times New Roman"/>
        </w:rPr>
        <w:t>样本股的临时调整</w:t>
      </w:r>
      <w:bookmarkEnd w:id="6"/>
    </w:p>
    <w:p w14:paraId="338BFDEB" w14:textId="01AB9CF7" w:rsidR="00543B14" w:rsidRPr="00C82353" w:rsidRDefault="00543B14" w:rsidP="00543B14">
      <w:pPr>
        <w:spacing w:line="560" w:lineRule="exact"/>
        <w:ind w:firstLineChars="200" w:firstLine="560"/>
        <w:rPr>
          <w:rFonts w:ascii="Times New Roman" w:eastAsia="仿宋" w:hAnsi="Times New Roman" w:cs="Times New Roman"/>
          <w:sz w:val="28"/>
        </w:rPr>
      </w:pPr>
      <w:r w:rsidRPr="00C82353">
        <w:rPr>
          <w:rFonts w:ascii="Times New Roman" w:eastAsia="仿宋" w:hAnsi="Times New Roman" w:cs="Times New Roman"/>
          <w:sz w:val="28"/>
        </w:rPr>
        <w:t>对新挂牌</w:t>
      </w:r>
      <w:r w:rsidR="008A408F" w:rsidRPr="00C82353">
        <w:rPr>
          <w:rFonts w:ascii="Times New Roman" w:eastAsia="仿宋" w:hAnsi="Times New Roman" w:cs="Times New Roman"/>
          <w:sz w:val="28"/>
        </w:rPr>
        <w:t>民营</w:t>
      </w:r>
      <w:r w:rsidRPr="00C82353">
        <w:rPr>
          <w:rFonts w:ascii="Times New Roman" w:eastAsia="仿宋" w:hAnsi="Times New Roman" w:cs="Times New Roman"/>
          <w:sz w:val="28"/>
        </w:rPr>
        <w:t>高技术服务业公司和定期调整时样本空间内所有挂牌公司</w:t>
      </w:r>
      <w:r w:rsidR="0020215A" w:rsidRPr="00C82353">
        <w:rPr>
          <w:rFonts w:ascii="Times New Roman" w:eastAsia="仿宋" w:hAnsi="Times New Roman" w:cs="Times New Roman"/>
          <w:sz w:val="28"/>
        </w:rPr>
        <w:t>依据</w:t>
      </w:r>
      <w:r w:rsidRPr="00C82353">
        <w:rPr>
          <w:rFonts w:ascii="Times New Roman" w:eastAsia="仿宋" w:hAnsi="Times New Roman" w:cs="Times New Roman"/>
          <w:sz w:val="28"/>
        </w:rPr>
        <w:t>最近一年经审计的营业收入、研发强度</w:t>
      </w:r>
      <w:r w:rsidR="0020215A" w:rsidRPr="00C82353">
        <w:rPr>
          <w:rFonts w:ascii="Times New Roman" w:eastAsia="仿宋" w:hAnsi="Times New Roman" w:cs="Times New Roman"/>
          <w:sz w:val="28"/>
        </w:rPr>
        <w:t>由高到低进行排名，所</w:t>
      </w:r>
      <w:r w:rsidR="0020215A" w:rsidRPr="00C82353">
        <w:rPr>
          <w:rFonts w:ascii="Times New Roman" w:eastAsia="仿宋" w:hAnsi="Times New Roman" w:cs="Times New Roman"/>
          <w:sz w:val="28"/>
        </w:rPr>
        <w:lastRenderedPageBreak/>
        <w:t>得排名相加得到</w:t>
      </w:r>
      <w:r w:rsidRPr="00C82353">
        <w:rPr>
          <w:rFonts w:ascii="Times New Roman" w:eastAsia="仿宋" w:hAnsi="Times New Roman" w:cs="Times New Roman"/>
          <w:sz w:val="28"/>
        </w:rPr>
        <w:t>综合排名，对于符合样本空间条件、且综合排名在前</w:t>
      </w:r>
      <w:r w:rsidRPr="00C82353">
        <w:rPr>
          <w:rFonts w:ascii="Times New Roman" w:eastAsia="仿宋" w:hAnsi="Times New Roman" w:cs="Times New Roman"/>
          <w:sz w:val="28"/>
        </w:rPr>
        <w:t>10</w:t>
      </w:r>
      <w:r w:rsidRPr="00C82353">
        <w:rPr>
          <w:rFonts w:ascii="Times New Roman" w:eastAsia="仿宋" w:hAnsi="Times New Roman" w:cs="Times New Roman"/>
          <w:sz w:val="28"/>
        </w:rPr>
        <w:t>名的新挂牌</w:t>
      </w:r>
      <w:r w:rsidR="004A2CFB" w:rsidRPr="00C82353">
        <w:rPr>
          <w:rFonts w:ascii="Times New Roman" w:eastAsia="仿宋" w:hAnsi="Times New Roman" w:cs="Times New Roman"/>
          <w:sz w:val="28"/>
        </w:rPr>
        <w:t>公司</w:t>
      </w:r>
      <w:r w:rsidRPr="00C82353">
        <w:rPr>
          <w:rFonts w:ascii="Times New Roman" w:eastAsia="仿宋" w:hAnsi="Times New Roman" w:cs="Times New Roman"/>
          <w:sz w:val="28"/>
        </w:rPr>
        <w:t>股票，启用快速进入规则，</w:t>
      </w:r>
      <w:r w:rsidR="000F7E25" w:rsidRPr="00C82353">
        <w:rPr>
          <w:rFonts w:ascii="Times New Roman" w:eastAsia="仿宋" w:hAnsi="Times New Roman" w:cs="Times New Roman"/>
          <w:sz w:val="28"/>
        </w:rPr>
        <w:t>即在其挂牌下月第二个</w:t>
      </w:r>
      <w:r w:rsidR="00514964" w:rsidRPr="00C82353">
        <w:rPr>
          <w:rFonts w:ascii="Times New Roman" w:eastAsia="仿宋" w:hAnsi="Times New Roman" w:cs="Times New Roman"/>
          <w:sz w:val="28"/>
        </w:rPr>
        <w:t>星期</w:t>
      </w:r>
      <w:r w:rsidR="000F7E25" w:rsidRPr="00C82353">
        <w:rPr>
          <w:rFonts w:ascii="Times New Roman" w:eastAsia="仿宋" w:hAnsi="Times New Roman" w:cs="Times New Roman"/>
          <w:sz w:val="28"/>
        </w:rPr>
        <w:t>五的下一</w:t>
      </w:r>
      <w:r w:rsidR="00134C61">
        <w:rPr>
          <w:rFonts w:ascii="Times New Roman" w:eastAsia="仿宋" w:hAnsi="Times New Roman" w:cs="Times New Roman" w:hint="eastAsia"/>
          <w:sz w:val="28"/>
        </w:rPr>
        <w:t>交易</w:t>
      </w:r>
      <w:r w:rsidR="000F7E25" w:rsidRPr="00C82353">
        <w:rPr>
          <w:rFonts w:ascii="Times New Roman" w:eastAsia="仿宋" w:hAnsi="Times New Roman" w:cs="Times New Roman"/>
          <w:sz w:val="28"/>
        </w:rPr>
        <w:t>日将其纳入指数。</w:t>
      </w:r>
    </w:p>
    <w:p w14:paraId="2678147F" w14:textId="5C9702C9" w:rsidR="003E63B8" w:rsidRPr="00C82353" w:rsidRDefault="003E63B8" w:rsidP="003E63B8">
      <w:pPr>
        <w:spacing w:line="560" w:lineRule="exact"/>
        <w:ind w:firstLineChars="200" w:firstLine="560"/>
        <w:rPr>
          <w:rFonts w:ascii="Times New Roman" w:eastAsia="仿宋_GB2312" w:hAnsi="Times New Roman" w:cs="Times New Roman"/>
          <w:sz w:val="28"/>
        </w:rPr>
      </w:pPr>
      <w:r w:rsidRPr="00C82353">
        <w:rPr>
          <w:rFonts w:ascii="Times New Roman" w:eastAsia="仿宋" w:hAnsi="Times New Roman" w:cs="Times New Roman"/>
          <w:sz w:val="28"/>
        </w:rPr>
        <w:t>其他参照</w:t>
      </w:r>
      <w:r w:rsidRPr="00C82353">
        <w:rPr>
          <w:rFonts w:ascii="Times New Roman" w:eastAsia="仿宋_GB2312" w:hAnsi="Times New Roman" w:cs="Times New Roman"/>
          <w:sz w:val="28"/>
        </w:rPr>
        <w:t>三板医药</w:t>
      </w:r>
      <w:r w:rsidRPr="00C82353">
        <w:rPr>
          <w:rFonts w:ascii="Times New Roman" w:eastAsia="仿宋" w:hAnsi="Times New Roman" w:cs="Times New Roman"/>
          <w:sz w:val="28"/>
        </w:rPr>
        <w:t>指数。</w:t>
      </w:r>
    </w:p>
    <w:p w14:paraId="45F6CDC3" w14:textId="3A7E8930" w:rsidR="00C664BD" w:rsidRPr="005527BB" w:rsidRDefault="00F1007A" w:rsidP="00DF32C1">
      <w:pPr>
        <w:pStyle w:val="af4"/>
        <w:spacing w:beforeLines="50" w:before="156" w:afterLines="50" w:after="156" w:line="560" w:lineRule="exact"/>
        <w:jc w:val="left"/>
        <w:rPr>
          <w:rFonts w:ascii="Times New Roman" w:hAnsi="Times New Roman"/>
        </w:rPr>
      </w:pPr>
      <w:bookmarkStart w:id="7" w:name="_Toc529433009"/>
      <w:r w:rsidRPr="005527BB">
        <w:rPr>
          <w:rFonts w:ascii="Times New Roman" w:hAnsi="Times New Roman"/>
        </w:rPr>
        <w:t>9</w:t>
      </w:r>
      <w:r w:rsidR="00C664BD" w:rsidRPr="005527BB">
        <w:rPr>
          <w:rFonts w:ascii="Times New Roman" w:hAnsi="Times New Roman"/>
        </w:rPr>
        <w:t>、样本股</w:t>
      </w:r>
      <w:r w:rsidR="00DC1D88" w:rsidRPr="005527BB">
        <w:rPr>
          <w:rFonts w:ascii="Times New Roman" w:hAnsi="Times New Roman"/>
        </w:rPr>
        <w:t>备选名单</w:t>
      </w:r>
      <w:bookmarkEnd w:id="7"/>
    </w:p>
    <w:p w14:paraId="0DD951C7" w14:textId="0FC8BFF9" w:rsidR="00DC1D88" w:rsidRPr="00C82353" w:rsidRDefault="00ED0A3F" w:rsidP="00A66293">
      <w:pPr>
        <w:spacing w:line="560" w:lineRule="exact"/>
        <w:ind w:firstLineChars="200" w:firstLine="560"/>
        <w:rPr>
          <w:rFonts w:ascii="Times New Roman" w:eastAsia="仿宋" w:hAnsi="Times New Roman" w:cs="Times New Roman"/>
          <w:sz w:val="28"/>
        </w:rPr>
      </w:pPr>
      <w:r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00A66293" w:rsidRPr="00C82353">
        <w:rPr>
          <w:rFonts w:ascii="Times New Roman" w:eastAsia="仿宋" w:hAnsi="Times New Roman" w:cs="Times New Roman"/>
          <w:sz w:val="28"/>
        </w:rPr>
        <w:t>指数。</w:t>
      </w:r>
    </w:p>
    <w:p w14:paraId="6522FB89" w14:textId="0F0E432D" w:rsidR="004F3716" w:rsidRPr="005527BB" w:rsidRDefault="00F1007A" w:rsidP="00DF32C1">
      <w:pPr>
        <w:pStyle w:val="af4"/>
        <w:spacing w:beforeLines="50" w:before="156" w:afterLines="50" w:after="156" w:line="560" w:lineRule="exact"/>
        <w:jc w:val="left"/>
        <w:rPr>
          <w:rFonts w:ascii="Times New Roman" w:hAnsi="Times New Roman"/>
        </w:rPr>
      </w:pPr>
      <w:bookmarkStart w:id="8" w:name="_Toc529433010"/>
      <w:r w:rsidRPr="005527BB">
        <w:rPr>
          <w:rFonts w:ascii="Times New Roman" w:hAnsi="Times New Roman"/>
        </w:rPr>
        <w:t>10</w:t>
      </w:r>
      <w:r w:rsidR="004F3716" w:rsidRPr="005527BB">
        <w:rPr>
          <w:rFonts w:ascii="Times New Roman" w:hAnsi="Times New Roman"/>
        </w:rPr>
        <w:t>、样本股股本维护</w:t>
      </w:r>
      <w:bookmarkEnd w:id="8"/>
    </w:p>
    <w:p w14:paraId="3C9AE964" w14:textId="06D8892F" w:rsidR="00C664BD" w:rsidRPr="00C82353" w:rsidRDefault="00ED0A3F" w:rsidP="00A66293">
      <w:pPr>
        <w:spacing w:line="560" w:lineRule="exact"/>
        <w:ind w:firstLineChars="200" w:firstLine="560"/>
        <w:rPr>
          <w:rFonts w:ascii="Times New Roman" w:eastAsia="仿宋" w:hAnsi="Times New Roman" w:cs="Times New Roman"/>
          <w:sz w:val="28"/>
        </w:rPr>
      </w:pPr>
      <w:r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00A66293" w:rsidRPr="00C82353">
        <w:rPr>
          <w:rFonts w:ascii="Times New Roman" w:eastAsia="仿宋" w:hAnsi="Times New Roman" w:cs="Times New Roman"/>
          <w:sz w:val="28"/>
        </w:rPr>
        <w:t>指数。</w:t>
      </w:r>
    </w:p>
    <w:p w14:paraId="1DF88489" w14:textId="34BC7834" w:rsidR="00C664BD" w:rsidRPr="005527BB" w:rsidRDefault="00F1007A" w:rsidP="00DF32C1">
      <w:pPr>
        <w:pStyle w:val="af4"/>
        <w:spacing w:beforeLines="50" w:before="156" w:afterLines="50" w:after="156" w:line="560" w:lineRule="exact"/>
        <w:jc w:val="left"/>
        <w:rPr>
          <w:rFonts w:ascii="Times New Roman" w:hAnsi="Times New Roman"/>
        </w:rPr>
      </w:pPr>
      <w:bookmarkStart w:id="9" w:name="_Toc145754986"/>
      <w:bookmarkStart w:id="10" w:name="_Toc529433011"/>
      <w:r w:rsidRPr="005527BB">
        <w:rPr>
          <w:rFonts w:ascii="Times New Roman" w:hAnsi="Times New Roman"/>
        </w:rPr>
        <w:t>11</w:t>
      </w:r>
      <w:r w:rsidR="00C664BD" w:rsidRPr="005527BB">
        <w:rPr>
          <w:rFonts w:ascii="Times New Roman" w:hAnsi="Times New Roman"/>
        </w:rPr>
        <w:t>、信息披露</w:t>
      </w:r>
      <w:bookmarkEnd w:id="9"/>
      <w:bookmarkEnd w:id="10"/>
    </w:p>
    <w:p w14:paraId="274B9D4F" w14:textId="559333E8" w:rsidR="00B460D4" w:rsidRPr="00C82353" w:rsidRDefault="00ED0A3F" w:rsidP="00A66293">
      <w:pPr>
        <w:spacing w:line="560" w:lineRule="exact"/>
        <w:ind w:firstLineChars="200" w:firstLine="560"/>
        <w:rPr>
          <w:rFonts w:ascii="Times New Roman" w:eastAsia="仿宋" w:hAnsi="Times New Roman" w:cs="Times New Roman"/>
          <w:sz w:val="28"/>
        </w:rPr>
      </w:pPr>
      <w:r w:rsidRPr="00C82353">
        <w:rPr>
          <w:rFonts w:ascii="Times New Roman" w:eastAsia="仿宋_GB2312" w:hAnsi="Times New Roman" w:cs="Times New Roman"/>
          <w:sz w:val="28"/>
        </w:rPr>
        <w:t>参照</w:t>
      </w:r>
      <w:r w:rsidR="0095689D" w:rsidRPr="00C82353">
        <w:rPr>
          <w:rFonts w:ascii="Times New Roman" w:eastAsia="仿宋_GB2312" w:hAnsi="Times New Roman" w:cs="Times New Roman"/>
          <w:sz w:val="28"/>
        </w:rPr>
        <w:t>三板医药</w:t>
      </w:r>
      <w:r w:rsidR="00A66293" w:rsidRPr="00C82353">
        <w:rPr>
          <w:rFonts w:ascii="Times New Roman" w:eastAsia="仿宋" w:hAnsi="Times New Roman" w:cs="Times New Roman"/>
          <w:sz w:val="28"/>
        </w:rPr>
        <w:t>指数。</w:t>
      </w:r>
    </w:p>
    <w:p w14:paraId="1ADEB831" w14:textId="77777777" w:rsidR="00B460D4" w:rsidRPr="00C82353" w:rsidRDefault="00B460D4" w:rsidP="006E7FA5">
      <w:pPr>
        <w:spacing w:line="560" w:lineRule="exact"/>
        <w:ind w:firstLineChars="200" w:firstLine="560"/>
        <w:rPr>
          <w:rFonts w:ascii="Times New Roman" w:eastAsia="仿宋" w:hAnsi="Times New Roman" w:cs="Times New Roman"/>
          <w:sz w:val="28"/>
        </w:rPr>
      </w:pPr>
    </w:p>
    <w:p w14:paraId="003919A4" w14:textId="77777777" w:rsidR="00A66293" w:rsidRPr="00C82353" w:rsidRDefault="00A66293" w:rsidP="006E7FA5">
      <w:pPr>
        <w:spacing w:line="560" w:lineRule="exact"/>
        <w:ind w:firstLineChars="200" w:firstLine="560"/>
        <w:rPr>
          <w:rFonts w:ascii="Times New Roman" w:eastAsia="仿宋" w:hAnsi="Times New Roman" w:cs="Times New Roman"/>
          <w:sz w:val="28"/>
        </w:rPr>
      </w:pPr>
    </w:p>
    <w:p w14:paraId="29996173" w14:textId="1BB563DD" w:rsidR="0078182F" w:rsidRDefault="0078182F">
      <w:pPr>
        <w:widowControl/>
        <w:jc w:val="left"/>
        <w:rPr>
          <w:rFonts w:ascii="Times New Roman" w:eastAsia="仿宋" w:hAnsi="Times New Roman" w:cs="Times New Roman"/>
          <w:sz w:val="28"/>
        </w:rPr>
      </w:pPr>
      <w:r>
        <w:rPr>
          <w:rFonts w:ascii="Times New Roman" w:eastAsia="仿宋" w:hAnsi="Times New Roman" w:cs="Times New Roman"/>
          <w:sz w:val="28"/>
        </w:rPr>
        <w:br w:type="page"/>
      </w:r>
    </w:p>
    <w:p w14:paraId="572137D1" w14:textId="581D6F7C" w:rsidR="00C664BD" w:rsidRPr="0078182F" w:rsidRDefault="00C664BD" w:rsidP="00DF32C1">
      <w:pPr>
        <w:pStyle w:val="2"/>
        <w:spacing w:beforeLines="50" w:before="156" w:afterLines="50" w:after="156" w:line="560" w:lineRule="exact"/>
        <w:rPr>
          <w:rFonts w:ascii="Times New Roman" w:hAnsi="Times New Roman"/>
          <w:b w:val="0"/>
        </w:rPr>
      </w:pPr>
      <w:bookmarkStart w:id="11" w:name="_Toc529433013"/>
      <w:proofErr w:type="spellStart"/>
      <w:r w:rsidRPr="0078182F">
        <w:rPr>
          <w:rFonts w:ascii="Times New Roman" w:hAnsi="Times New Roman"/>
          <w:b w:val="0"/>
        </w:rPr>
        <w:lastRenderedPageBreak/>
        <w:t>附录</w:t>
      </w:r>
      <w:r w:rsidR="00871E1D" w:rsidRPr="0078182F">
        <w:rPr>
          <w:rFonts w:ascii="Times New Roman" w:hAnsi="Times New Roman"/>
          <w:b w:val="0"/>
        </w:rPr>
        <w:t>A</w:t>
      </w:r>
      <w:r w:rsidRPr="0078182F">
        <w:rPr>
          <w:rFonts w:ascii="Times New Roman" w:hAnsi="Times New Roman"/>
          <w:b w:val="0"/>
        </w:rPr>
        <w:t>：名词解释</w:t>
      </w:r>
      <w:bookmarkEnd w:id="11"/>
      <w:proofErr w:type="spellEnd"/>
    </w:p>
    <w:p w14:paraId="30673FCB" w14:textId="0231EE70" w:rsidR="00C664BD" w:rsidRPr="00C82353" w:rsidRDefault="00C664BD" w:rsidP="006E7FA5">
      <w:pPr>
        <w:numPr>
          <w:ilvl w:val="0"/>
          <w:numId w:val="5"/>
        </w:numPr>
        <w:spacing w:line="560" w:lineRule="exact"/>
        <w:rPr>
          <w:rFonts w:ascii="Times New Roman" w:eastAsia="仿宋" w:hAnsi="Times New Roman" w:cs="Times New Roman"/>
          <w:sz w:val="28"/>
        </w:rPr>
      </w:pPr>
      <w:r w:rsidRPr="00C82353">
        <w:rPr>
          <w:rFonts w:ascii="Times New Roman" w:eastAsia="仿宋" w:hAnsi="Times New Roman" w:cs="Times New Roman"/>
          <w:sz w:val="28"/>
        </w:rPr>
        <w:t>全国中小企业股份转让系统</w:t>
      </w:r>
      <w:r w:rsidRPr="00C82353">
        <w:rPr>
          <w:rFonts w:ascii="Times New Roman" w:eastAsia="仿宋" w:hAnsi="Times New Roman" w:cs="Times New Roman"/>
          <w:sz w:val="28"/>
        </w:rPr>
        <w:t xml:space="preserve"> –</w:t>
      </w:r>
      <w:r w:rsidRPr="00C82353">
        <w:rPr>
          <w:rFonts w:ascii="Times New Roman" w:eastAsia="仿宋" w:hAnsi="Times New Roman" w:cs="Times New Roman"/>
          <w:sz w:val="28"/>
        </w:rPr>
        <w:t>（俗称</w:t>
      </w:r>
      <w:r w:rsidR="00C114C0">
        <w:rPr>
          <w:rFonts w:ascii="Times New Roman" w:eastAsia="仿宋" w:hAnsi="Times New Roman" w:cs="Times New Roman" w:hint="eastAsia"/>
          <w:sz w:val="28"/>
        </w:rPr>
        <w:t>“</w:t>
      </w:r>
      <w:r w:rsidRPr="00C82353">
        <w:rPr>
          <w:rFonts w:ascii="Times New Roman" w:eastAsia="仿宋" w:hAnsi="Times New Roman" w:cs="Times New Roman"/>
          <w:sz w:val="28"/>
        </w:rPr>
        <w:t>新三板</w:t>
      </w:r>
      <w:r w:rsidR="00C114C0">
        <w:rPr>
          <w:rFonts w:ascii="Times New Roman" w:eastAsia="仿宋" w:hAnsi="Times New Roman" w:cs="Times New Roman" w:hint="eastAsia"/>
          <w:sz w:val="28"/>
        </w:rPr>
        <w:t>”</w:t>
      </w:r>
      <w:r w:rsidRPr="00C82353">
        <w:rPr>
          <w:rFonts w:ascii="Times New Roman" w:eastAsia="仿宋" w:hAnsi="Times New Roman" w:cs="Times New Roman"/>
          <w:sz w:val="28"/>
        </w:rPr>
        <w:t>）是经国务院批准设立的全国性证券交易场所，全国中小企业股份转让系统有限责任公司为其运营管理机构。</w:t>
      </w:r>
    </w:p>
    <w:p w14:paraId="040713AF" w14:textId="77777777" w:rsidR="00C664BD" w:rsidRPr="00C82353" w:rsidRDefault="00C664BD" w:rsidP="006E7FA5">
      <w:pPr>
        <w:numPr>
          <w:ilvl w:val="0"/>
          <w:numId w:val="5"/>
        </w:numPr>
        <w:spacing w:line="560" w:lineRule="exact"/>
        <w:rPr>
          <w:rFonts w:ascii="Times New Roman" w:eastAsia="仿宋" w:hAnsi="Times New Roman" w:cs="Times New Roman"/>
          <w:sz w:val="28"/>
        </w:rPr>
      </w:pPr>
      <w:r w:rsidRPr="00C82353">
        <w:rPr>
          <w:rFonts w:ascii="Times New Roman" w:eastAsia="仿宋" w:hAnsi="Times New Roman" w:cs="Times New Roman"/>
          <w:sz w:val="28"/>
        </w:rPr>
        <w:t>ST</w:t>
      </w:r>
      <w:r w:rsidRPr="00C82353">
        <w:rPr>
          <w:rFonts w:ascii="Times New Roman" w:eastAsia="仿宋" w:hAnsi="Times New Roman" w:cs="Times New Roman"/>
          <w:sz w:val="28"/>
        </w:rPr>
        <w:t>股票</w:t>
      </w:r>
      <w:r w:rsidRPr="00C82353">
        <w:rPr>
          <w:rFonts w:ascii="Times New Roman" w:eastAsia="仿宋" w:hAnsi="Times New Roman" w:cs="Times New Roman"/>
          <w:sz w:val="28"/>
        </w:rPr>
        <w:t xml:space="preserve"> – </w:t>
      </w:r>
      <w:r w:rsidRPr="00C82353">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1E8AD840" w14:textId="71FAD21B" w:rsidR="00C664BD" w:rsidRPr="00C82353" w:rsidRDefault="00C664BD" w:rsidP="006E7FA5">
      <w:pPr>
        <w:numPr>
          <w:ilvl w:val="0"/>
          <w:numId w:val="5"/>
        </w:numPr>
        <w:spacing w:line="560" w:lineRule="exact"/>
        <w:rPr>
          <w:rFonts w:ascii="Times New Roman" w:eastAsia="仿宋" w:hAnsi="Times New Roman" w:cs="Times New Roman"/>
          <w:sz w:val="28"/>
        </w:rPr>
      </w:pPr>
      <w:r w:rsidRPr="00C82353">
        <w:rPr>
          <w:rFonts w:ascii="Times New Roman" w:eastAsia="仿宋" w:hAnsi="Times New Roman" w:cs="Times New Roman"/>
          <w:sz w:val="28"/>
        </w:rPr>
        <w:t>除息除权报价</w:t>
      </w:r>
      <w:r w:rsidRPr="00C82353">
        <w:rPr>
          <w:rFonts w:ascii="Times New Roman" w:eastAsia="仿宋" w:hAnsi="Times New Roman" w:cs="Times New Roman"/>
          <w:sz w:val="28"/>
        </w:rPr>
        <w:t xml:space="preserve"> – </w:t>
      </w:r>
      <w:r w:rsidRPr="00C82353">
        <w:rPr>
          <w:rFonts w:ascii="Times New Roman" w:eastAsia="仿宋" w:hAnsi="Times New Roman" w:cs="Times New Roman"/>
          <w:sz w:val="28"/>
        </w:rPr>
        <w:t>由挂牌公司分红、送股等行为引起，由全国中小企业股份转让系统在该股票除权（息）</w:t>
      </w:r>
      <w:r w:rsidR="00D5386E">
        <w:rPr>
          <w:rFonts w:ascii="Times New Roman" w:eastAsia="仿宋" w:hAnsi="Times New Roman" w:cs="Times New Roman" w:hint="eastAsia"/>
          <w:sz w:val="28"/>
        </w:rPr>
        <w:t>交易</w:t>
      </w:r>
      <w:r w:rsidRPr="00C82353">
        <w:rPr>
          <w:rFonts w:ascii="Times New Roman" w:eastAsia="仿宋" w:hAnsi="Times New Roman" w:cs="Times New Roman"/>
          <w:sz w:val="28"/>
        </w:rPr>
        <w:t>日开盘时发布的参考价格，用以提示交易系统中该挂牌公司因派息或发行股本增加，其内在价值已被摊薄</w:t>
      </w:r>
      <w:r w:rsidR="00E73E4E" w:rsidRPr="00C82353">
        <w:rPr>
          <w:rFonts w:ascii="Times New Roman" w:eastAsia="仿宋" w:hAnsi="Times New Roman" w:cs="Times New Roman"/>
          <w:sz w:val="28"/>
        </w:rPr>
        <w:t>。</w:t>
      </w:r>
    </w:p>
    <w:p w14:paraId="4F96C127" w14:textId="77777777" w:rsidR="00C664BD" w:rsidRPr="00C82353" w:rsidRDefault="00C664BD" w:rsidP="006E7FA5">
      <w:pPr>
        <w:numPr>
          <w:ilvl w:val="1"/>
          <w:numId w:val="5"/>
        </w:numPr>
        <w:spacing w:line="560" w:lineRule="exact"/>
        <w:rPr>
          <w:rFonts w:ascii="Times New Roman" w:eastAsia="仿宋" w:hAnsi="Times New Roman" w:cs="Times New Roman"/>
          <w:sz w:val="28"/>
        </w:rPr>
      </w:pPr>
      <w:r w:rsidRPr="00C82353">
        <w:rPr>
          <w:rFonts w:ascii="Times New Roman" w:eastAsia="仿宋" w:hAnsi="Times New Roman" w:cs="Times New Roman"/>
          <w:sz w:val="28"/>
        </w:rPr>
        <w:t>派息</w:t>
      </w:r>
    </w:p>
    <w:p w14:paraId="49DAFBEE" w14:textId="2AD86B7A" w:rsidR="00366A32" w:rsidRPr="00C82353" w:rsidRDefault="00366A32" w:rsidP="006E7FA5">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7FF61335" w14:textId="77777777" w:rsidR="00C664BD" w:rsidRPr="00C82353" w:rsidRDefault="00C664BD" w:rsidP="006E7FA5">
      <w:pPr>
        <w:numPr>
          <w:ilvl w:val="1"/>
          <w:numId w:val="5"/>
        </w:numPr>
        <w:spacing w:line="276" w:lineRule="auto"/>
        <w:rPr>
          <w:rFonts w:ascii="Times New Roman" w:eastAsia="仿宋" w:hAnsi="Times New Roman" w:cs="Times New Roman"/>
          <w:sz w:val="28"/>
        </w:rPr>
      </w:pPr>
      <w:r w:rsidRPr="00C82353">
        <w:rPr>
          <w:rFonts w:ascii="Times New Roman" w:eastAsia="仿宋" w:hAnsi="Times New Roman" w:cs="Times New Roman"/>
          <w:sz w:val="28"/>
        </w:rPr>
        <w:t>送股</w:t>
      </w:r>
    </w:p>
    <w:p w14:paraId="248D377C" w14:textId="1E1CD714" w:rsidR="00366A32" w:rsidRPr="00C82353" w:rsidRDefault="00366A32" w:rsidP="00366A32">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5BD073E0" w14:textId="77777777" w:rsidR="00C664BD" w:rsidRPr="00C82353" w:rsidRDefault="00C664BD" w:rsidP="006E7FA5">
      <w:pPr>
        <w:numPr>
          <w:ilvl w:val="1"/>
          <w:numId w:val="5"/>
        </w:numPr>
        <w:spacing w:line="276" w:lineRule="auto"/>
        <w:rPr>
          <w:rFonts w:ascii="Times New Roman" w:eastAsia="仿宋" w:hAnsi="Times New Roman" w:cs="Times New Roman"/>
          <w:position w:val="-26"/>
          <w:sz w:val="28"/>
        </w:rPr>
      </w:pPr>
      <w:r w:rsidRPr="00C82353">
        <w:rPr>
          <w:rFonts w:ascii="Times New Roman" w:eastAsia="仿宋" w:hAnsi="Times New Roman" w:cs="Times New Roman"/>
          <w:position w:val="-26"/>
          <w:sz w:val="28"/>
        </w:rPr>
        <w:t>拆股和缩股</w:t>
      </w:r>
    </w:p>
    <w:p w14:paraId="5373E797" w14:textId="688BB1B0" w:rsidR="00366A32" w:rsidRPr="00C82353" w:rsidRDefault="00366A32" w:rsidP="00366A32">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613058C1" w14:textId="245766CE" w:rsidR="006841B8" w:rsidRPr="00C82353" w:rsidRDefault="00366A32" w:rsidP="00366A32">
      <w:pPr>
        <w:numPr>
          <w:ilvl w:val="0"/>
          <w:numId w:val="5"/>
        </w:numPr>
        <w:spacing w:line="560" w:lineRule="exact"/>
        <w:rPr>
          <w:rFonts w:ascii="Times New Roman" w:eastAsia="仿宋" w:hAnsi="Times New Roman" w:cs="Times New Roman"/>
          <w:sz w:val="28"/>
        </w:rPr>
      </w:pPr>
      <w:r w:rsidRPr="00C82353">
        <w:rPr>
          <w:rFonts w:ascii="Times New Roman" w:eastAsia="仿宋" w:hAnsi="Times New Roman" w:cs="Times New Roman"/>
          <w:sz w:val="28"/>
        </w:rPr>
        <w:t>研发强度</w:t>
      </w:r>
      <w:r w:rsidRPr="00C82353">
        <w:rPr>
          <w:rFonts w:ascii="Times New Roman" w:eastAsia="仿宋" w:hAnsi="Times New Roman" w:cs="Times New Roman"/>
          <w:sz w:val="28"/>
        </w:rPr>
        <w:t xml:space="preserve"> – </w:t>
      </w:r>
      <w:r w:rsidR="00FF2051" w:rsidRPr="00C82353">
        <w:rPr>
          <w:rFonts w:ascii="Times New Roman" w:eastAsia="仿宋" w:hAnsi="Times New Roman" w:cs="Times New Roman"/>
          <w:sz w:val="28"/>
        </w:rPr>
        <w:t>用挂牌公司最近一年经审计的研发费用与最近一年经审计的营业收入的比值作为衡量挂牌公司研发强度的数据。</w:t>
      </w:r>
    </w:p>
    <w:p w14:paraId="064CE744" w14:textId="3AE42543" w:rsidR="00366A32" w:rsidRPr="00C82353" w:rsidRDefault="00366A32" w:rsidP="00FF2051">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研发强度</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最近一年经审计的研发费用</m:t>
              </m:r>
            </m:num>
            <m:den>
              <m:r>
                <m:rPr>
                  <m:sty m:val="p"/>
                </m:rPr>
                <w:rPr>
                  <w:rFonts w:ascii="Cambria Math" w:eastAsia="仿宋" w:hAnsi="Cambria Math" w:cs="Times New Roman"/>
                  <w:sz w:val="24"/>
                  <w:szCs w:val="24"/>
                  <w:lang w:val="x-none"/>
                </w:rPr>
                <m:t>最近一年经审计的营业收入</m:t>
              </m:r>
            </m:den>
          </m:f>
        </m:oMath>
      </m:oMathPara>
    </w:p>
    <w:p w14:paraId="05126F31" w14:textId="723D6B6A" w:rsidR="0078182F" w:rsidRDefault="00A72803" w:rsidP="002552E7">
      <w:pPr>
        <w:pStyle w:val="a7"/>
        <w:numPr>
          <w:ilvl w:val="0"/>
          <w:numId w:val="5"/>
        </w:numPr>
        <w:ind w:firstLineChars="0"/>
        <w:rPr>
          <w:rFonts w:ascii="Times New Roman" w:eastAsia="仿宋" w:hAnsi="Times New Roman" w:cs="Times New Roman"/>
          <w:sz w:val="28"/>
        </w:rPr>
      </w:pPr>
      <w:r w:rsidRPr="00C82353">
        <w:rPr>
          <w:rFonts w:ascii="Times New Roman" w:eastAsia="仿宋" w:hAnsi="Times New Roman" w:cs="Times New Roman"/>
          <w:sz w:val="28"/>
        </w:rPr>
        <w:lastRenderedPageBreak/>
        <w:t>民营企业</w:t>
      </w:r>
      <w:r w:rsidRPr="00C82353">
        <w:rPr>
          <w:rFonts w:ascii="Times New Roman" w:eastAsia="仿宋" w:hAnsi="Times New Roman" w:cs="Times New Roman"/>
          <w:sz w:val="28"/>
        </w:rPr>
        <w:t xml:space="preserve"> – </w:t>
      </w:r>
      <w:r w:rsidRPr="00C82353">
        <w:rPr>
          <w:rFonts w:ascii="Times New Roman" w:eastAsia="仿宋" w:hAnsi="Times New Roman" w:cs="Times New Roman"/>
          <w:sz w:val="28"/>
        </w:rPr>
        <w:t>主要依据挂牌公司定期报告和股权变动公告判断该公司是否为民营企业。</w:t>
      </w:r>
      <w:r w:rsidR="002552E7" w:rsidRPr="00C82353">
        <w:rPr>
          <w:rFonts w:ascii="Times New Roman" w:eastAsia="仿宋" w:hAnsi="Times New Roman" w:cs="Times New Roman"/>
          <w:sz w:val="28"/>
        </w:rPr>
        <w:t>具体将非国有挂牌公司归属为民营企业。</w:t>
      </w:r>
    </w:p>
    <w:p w14:paraId="394EB220" w14:textId="77777777" w:rsidR="0078182F" w:rsidRDefault="0078182F">
      <w:pPr>
        <w:widowControl/>
        <w:jc w:val="left"/>
        <w:rPr>
          <w:rFonts w:ascii="Times New Roman" w:eastAsia="仿宋" w:hAnsi="Times New Roman" w:cs="Times New Roman"/>
          <w:sz w:val="28"/>
        </w:rPr>
      </w:pPr>
      <w:r>
        <w:rPr>
          <w:rFonts w:ascii="Times New Roman" w:eastAsia="仿宋" w:hAnsi="Times New Roman" w:cs="Times New Roman"/>
          <w:sz w:val="28"/>
        </w:rPr>
        <w:br w:type="page"/>
      </w:r>
    </w:p>
    <w:p w14:paraId="622477BC" w14:textId="77777777" w:rsidR="00084F39" w:rsidRPr="0078182F" w:rsidRDefault="00084F39" w:rsidP="00084F39">
      <w:pPr>
        <w:pStyle w:val="2"/>
        <w:spacing w:beforeLines="50" w:before="156" w:afterLines="50" w:after="156" w:line="560" w:lineRule="exact"/>
        <w:rPr>
          <w:rFonts w:ascii="Times New Roman" w:hAnsi="Times New Roman"/>
          <w:b w:val="0"/>
          <w:lang w:eastAsia="zh-CN"/>
        </w:rPr>
      </w:pPr>
      <w:proofErr w:type="spellStart"/>
      <w:r w:rsidRPr="0078182F">
        <w:rPr>
          <w:rFonts w:ascii="Times New Roman" w:hAnsi="Times New Roman"/>
          <w:b w:val="0"/>
        </w:rPr>
        <w:lastRenderedPageBreak/>
        <w:t>附录</w:t>
      </w:r>
      <w:r w:rsidRPr="0078182F">
        <w:rPr>
          <w:rFonts w:ascii="Times New Roman" w:hAnsi="Times New Roman"/>
          <w:b w:val="0"/>
        </w:rPr>
        <w:t>B</w:t>
      </w:r>
      <w:r w:rsidRPr="0078182F">
        <w:rPr>
          <w:rFonts w:ascii="Times New Roman" w:hAnsi="Times New Roman"/>
          <w:b w:val="0"/>
        </w:rPr>
        <w:t>：</w:t>
      </w:r>
      <w:r w:rsidRPr="0078182F">
        <w:rPr>
          <w:rFonts w:ascii="Times New Roman" w:hAnsi="Times New Roman"/>
          <w:b w:val="0"/>
          <w:lang w:eastAsia="zh-CN"/>
        </w:rPr>
        <w:t>高技术服务业行业划分说明</w:t>
      </w:r>
      <w:proofErr w:type="spellEnd"/>
    </w:p>
    <w:p w14:paraId="2C125BF6" w14:textId="4792282E" w:rsidR="00084F39" w:rsidRPr="00C82353" w:rsidRDefault="00084F39" w:rsidP="00084F39">
      <w:pPr>
        <w:spacing w:line="560" w:lineRule="exact"/>
        <w:ind w:firstLineChars="200" w:firstLine="560"/>
        <w:rPr>
          <w:rFonts w:ascii="Times New Roman" w:eastAsia="仿宋" w:hAnsi="Times New Roman" w:cs="Times New Roman"/>
          <w:sz w:val="28"/>
        </w:rPr>
      </w:pPr>
      <w:r w:rsidRPr="00C82353">
        <w:rPr>
          <w:rFonts w:ascii="Times New Roman" w:eastAsia="仿宋" w:hAnsi="Times New Roman" w:cs="Times New Roman"/>
          <w:sz w:val="28"/>
        </w:rPr>
        <w:t>高技术服务业分类是在国家统计局《高技术产业（服务业）分类（</w:t>
      </w:r>
      <w:r w:rsidRPr="00C82353">
        <w:rPr>
          <w:rFonts w:ascii="Times New Roman" w:eastAsia="仿宋" w:hAnsi="Times New Roman" w:cs="Times New Roman"/>
          <w:sz w:val="28"/>
        </w:rPr>
        <w:t>2018</w:t>
      </w:r>
      <w:r w:rsidRPr="00C82353">
        <w:rPr>
          <w:rFonts w:ascii="Times New Roman" w:eastAsia="仿宋" w:hAnsi="Times New Roman" w:cs="Times New Roman"/>
          <w:sz w:val="28"/>
        </w:rPr>
        <w:t>）》的框架</w:t>
      </w:r>
      <w:bookmarkStart w:id="12" w:name="_GoBack"/>
      <w:bookmarkEnd w:id="12"/>
      <w:r w:rsidRPr="00C82353">
        <w:rPr>
          <w:rFonts w:ascii="Times New Roman" w:eastAsia="仿宋" w:hAnsi="Times New Roman" w:cs="Times New Roman"/>
          <w:sz w:val="28"/>
        </w:rPr>
        <w:t>下，结合挂牌公司创新驱动特征，以全国股转公司《挂牌公司管理型行业分类指引</w:t>
      </w:r>
      <w:r w:rsidRPr="00986EB8">
        <w:rPr>
          <w:rFonts w:ascii="Times New Roman" w:eastAsia="仿宋" w:hAnsi="Times New Roman" w:cs="Times New Roman" w:hint="eastAsia"/>
          <w:sz w:val="28"/>
        </w:rPr>
        <w:t>（</w:t>
      </w:r>
      <w:r w:rsidRPr="00986EB8">
        <w:rPr>
          <w:rFonts w:ascii="Times New Roman" w:eastAsia="仿宋" w:hAnsi="Times New Roman" w:cs="Times New Roman" w:hint="eastAsia"/>
          <w:sz w:val="28"/>
        </w:rPr>
        <w:t>202</w:t>
      </w:r>
      <w:r>
        <w:rPr>
          <w:rFonts w:ascii="Times New Roman" w:eastAsia="仿宋" w:hAnsi="Times New Roman" w:cs="Times New Roman"/>
          <w:sz w:val="28"/>
        </w:rPr>
        <w:t>3</w:t>
      </w:r>
      <w:r w:rsidRPr="00986EB8">
        <w:rPr>
          <w:rFonts w:ascii="Times New Roman" w:eastAsia="仿宋" w:hAnsi="Times New Roman" w:cs="Times New Roman" w:hint="eastAsia"/>
          <w:sz w:val="28"/>
        </w:rPr>
        <w:t>年修订）</w:t>
      </w:r>
      <w:r w:rsidRPr="00C82353">
        <w:rPr>
          <w:rFonts w:ascii="Times New Roman" w:eastAsia="仿宋" w:hAnsi="Times New Roman" w:cs="Times New Roman"/>
          <w:sz w:val="28"/>
        </w:rPr>
        <w:t>》为依据筛选的部分行业。具体见表</w:t>
      </w:r>
      <w:proofErr w:type="gramStart"/>
      <w:r w:rsidRPr="00C82353">
        <w:rPr>
          <w:rFonts w:ascii="Times New Roman" w:eastAsia="仿宋" w:hAnsi="Times New Roman" w:cs="Times New Roman"/>
          <w:sz w:val="28"/>
        </w:rPr>
        <w:t>一</w:t>
      </w:r>
      <w:proofErr w:type="gramEnd"/>
      <w:r w:rsidRPr="00C82353">
        <w:rPr>
          <w:rFonts w:ascii="Times New Roman" w:eastAsia="仿宋" w:hAnsi="Times New Roman" w:cs="Times New Roman"/>
          <w:sz w:val="28"/>
        </w:rPr>
        <w:t>。</w:t>
      </w:r>
    </w:p>
    <w:p w14:paraId="575EBF16" w14:textId="77777777" w:rsidR="00084F39" w:rsidRPr="00C82353" w:rsidRDefault="00084F39" w:rsidP="00084F39">
      <w:pPr>
        <w:spacing w:line="560" w:lineRule="exact"/>
        <w:jc w:val="center"/>
        <w:rPr>
          <w:rFonts w:ascii="Times New Roman" w:eastAsia="仿宋" w:hAnsi="Times New Roman" w:cs="Times New Roman"/>
          <w:b/>
          <w:sz w:val="30"/>
          <w:szCs w:val="30"/>
        </w:rPr>
      </w:pPr>
      <w:r w:rsidRPr="00C82353">
        <w:rPr>
          <w:rFonts w:ascii="Times New Roman" w:eastAsia="仿宋" w:hAnsi="Times New Roman" w:cs="Times New Roman"/>
          <w:b/>
          <w:sz w:val="30"/>
          <w:szCs w:val="30"/>
        </w:rPr>
        <w:t>表</w:t>
      </w:r>
      <w:proofErr w:type="gramStart"/>
      <w:r w:rsidRPr="00C82353">
        <w:rPr>
          <w:rFonts w:ascii="Times New Roman" w:eastAsia="仿宋" w:hAnsi="Times New Roman" w:cs="Times New Roman"/>
          <w:b/>
          <w:sz w:val="30"/>
          <w:szCs w:val="30"/>
        </w:rPr>
        <w:t>一</w:t>
      </w:r>
      <w:proofErr w:type="gramEnd"/>
      <w:r w:rsidRPr="00C82353">
        <w:rPr>
          <w:rFonts w:ascii="Times New Roman" w:eastAsia="仿宋" w:hAnsi="Times New Roman" w:cs="Times New Roman"/>
          <w:b/>
          <w:sz w:val="30"/>
          <w:szCs w:val="30"/>
        </w:rPr>
        <w:t xml:space="preserve"> </w:t>
      </w:r>
      <w:r w:rsidRPr="00C82353">
        <w:rPr>
          <w:rFonts w:ascii="Times New Roman" w:eastAsia="仿宋" w:hAnsi="Times New Roman" w:cs="Times New Roman"/>
          <w:b/>
          <w:sz w:val="30"/>
          <w:szCs w:val="30"/>
        </w:rPr>
        <w:t>高技术服务业管理型行业分类及代码</w:t>
      </w:r>
    </w:p>
    <w:tbl>
      <w:tblPr>
        <w:tblStyle w:val="a5"/>
        <w:tblW w:w="0" w:type="auto"/>
        <w:tblLook w:val="04A0" w:firstRow="1" w:lastRow="0" w:firstColumn="1" w:lastColumn="0" w:noHBand="0" w:noVBand="1"/>
      </w:tblPr>
      <w:tblGrid>
        <w:gridCol w:w="1555"/>
        <w:gridCol w:w="2593"/>
        <w:gridCol w:w="1517"/>
        <w:gridCol w:w="2631"/>
      </w:tblGrid>
      <w:tr w:rsidR="00084F39" w:rsidRPr="0062602A" w14:paraId="28BB8BF6" w14:textId="77777777" w:rsidTr="00BA59CE">
        <w:tc>
          <w:tcPr>
            <w:tcW w:w="1555" w:type="dxa"/>
            <w:vAlign w:val="center"/>
          </w:tcPr>
          <w:p w14:paraId="68D59D36" w14:textId="77777777" w:rsidR="00084F39" w:rsidRPr="0062602A" w:rsidRDefault="00084F39" w:rsidP="00BA59CE">
            <w:pPr>
              <w:jc w:val="center"/>
              <w:rPr>
                <w:rFonts w:ascii="Times New Roman" w:eastAsia="仿宋" w:hAnsi="Times New Roman" w:cs="Times New Roman"/>
                <w:b/>
                <w:szCs w:val="21"/>
              </w:rPr>
            </w:pPr>
            <w:r w:rsidRPr="0062602A">
              <w:rPr>
                <w:rFonts w:ascii="Times New Roman" w:eastAsia="仿宋" w:hAnsi="Times New Roman" w:cs="Times New Roman" w:hint="eastAsia"/>
                <w:b/>
                <w:szCs w:val="21"/>
              </w:rPr>
              <w:t>高技术</w:t>
            </w:r>
            <w:r>
              <w:rPr>
                <w:rFonts w:ascii="Times New Roman" w:eastAsia="仿宋" w:hAnsi="Times New Roman" w:cs="Times New Roman" w:hint="eastAsia"/>
                <w:b/>
                <w:szCs w:val="21"/>
              </w:rPr>
              <w:t>服务</w:t>
            </w:r>
            <w:r w:rsidRPr="0062602A">
              <w:rPr>
                <w:rFonts w:ascii="Times New Roman" w:eastAsia="仿宋" w:hAnsi="Times New Roman" w:cs="Times New Roman"/>
                <w:b/>
                <w:szCs w:val="21"/>
              </w:rPr>
              <w:t>业小类代码</w:t>
            </w:r>
          </w:p>
        </w:tc>
        <w:tc>
          <w:tcPr>
            <w:tcW w:w="2593" w:type="dxa"/>
            <w:vAlign w:val="center"/>
          </w:tcPr>
          <w:p w14:paraId="65FD01DF" w14:textId="77777777" w:rsidR="00084F39" w:rsidRPr="0062602A" w:rsidRDefault="00084F39" w:rsidP="00BA59CE">
            <w:pPr>
              <w:jc w:val="center"/>
              <w:rPr>
                <w:rFonts w:ascii="Times New Roman" w:eastAsia="仿宋" w:hAnsi="Times New Roman" w:cs="Times New Roman"/>
                <w:b/>
                <w:szCs w:val="21"/>
              </w:rPr>
            </w:pPr>
            <w:r>
              <w:rPr>
                <w:rFonts w:ascii="Times New Roman" w:eastAsia="仿宋" w:hAnsi="Times New Roman" w:cs="Times New Roman" w:hint="eastAsia"/>
                <w:b/>
                <w:szCs w:val="21"/>
              </w:rPr>
              <w:t>高技术服务</w:t>
            </w:r>
            <w:r w:rsidRPr="0062602A">
              <w:rPr>
                <w:rFonts w:ascii="Times New Roman" w:eastAsia="仿宋" w:hAnsi="Times New Roman" w:cs="Times New Roman"/>
                <w:b/>
                <w:szCs w:val="21"/>
              </w:rPr>
              <w:t>业小类行业</w:t>
            </w:r>
          </w:p>
        </w:tc>
        <w:tc>
          <w:tcPr>
            <w:tcW w:w="1517" w:type="dxa"/>
            <w:vAlign w:val="center"/>
          </w:tcPr>
          <w:p w14:paraId="363DBF60" w14:textId="77777777" w:rsidR="00084F39" w:rsidRPr="0062602A" w:rsidRDefault="00084F39" w:rsidP="00BA59CE">
            <w:pPr>
              <w:jc w:val="center"/>
              <w:rPr>
                <w:rFonts w:ascii="Times New Roman" w:eastAsia="仿宋" w:hAnsi="Times New Roman" w:cs="Times New Roman"/>
                <w:b/>
                <w:szCs w:val="21"/>
              </w:rPr>
            </w:pPr>
            <w:r w:rsidRPr="0062602A">
              <w:rPr>
                <w:rFonts w:ascii="Times New Roman" w:eastAsia="仿宋" w:hAnsi="Times New Roman" w:cs="Times New Roman" w:hint="eastAsia"/>
                <w:b/>
                <w:szCs w:val="21"/>
              </w:rPr>
              <w:t>高技术</w:t>
            </w:r>
            <w:r>
              <w:rPr>
                <w:rFonts w:ascii="Times New Roman" w:eastAsia="仿宋" w:hAnsi="Times New Roman" w:cs="Times New Roman" w:hint="eastAsia"/>
                <w:b/>
                <w:szCs w:val="21"/>
              </w:rPr>
              <w:t>服务</w:t>
            </w:r>
            <w:r w:rsidRPr="0062602A">
              <w:rPr>
                <w:rFonts w:ascii="Times New Roman" w:eastAsia="仿宋" w:hAnsi="Times New Roman" w:cs="Times New Roman"/>
                <w:b/>
                <w:szCs w:val="21"/>
              </w:rPr>
              <w:t>业小类代码</w:t>
            </w:r>
          </w:p>
        </w:tc>
        <w:tc>
          <w:tcPr>
            <w:tcW w:w="2631" w:type="dxa"/>
            <w:vAlign w:val="center"/>
          </w:tcPr>
          <w:p w14:paraId="79E386E9" w14:textId="77777777" w:rsidR="00084F39" w:rsidRPr="0062602A" w:rsidRDefault="00084F39" w:rsidP="00BA59CE">
            <w:pPr>
              <w:jc w:val="center"/>
              <w:rPr>
                <w:rFonts w:ascii="Times New Roman" w:eastAsia="仿宋" w:hAnsi="Times New Roman" w:cs="Times New Roman"/>
                <w:b/>
                <w:szCs w:val="21"/>
              </w:rPr>
            </w:pPr>
            <w:r>
              <w:rPr>
                <w:rFonts w:ascii="Times New Roman" w:eastAsia="仿宋" w:hAnsi="Times New Roman" w:cs="Times New Roman" w:hint="eastAsia"/>
                <w:b/>
                <w:szCs w:val="21"/>
              </w:rPr>
              <w:t>高技术服务</w:t>
            </w:r>
            <w:r w:rsidRPr="0062602A">
              <w:rPr>
                <w:rFonts w:ascii="Times New Roman" w:eastAsia="仿宋" w:hAnsi="Times New Roman" w:cs="Times New Roman"/>
                <w:b/>
                <w:szCs w:val="21"/>
              </w:rPr>
              <w:t>业小类行业</w:t>
            </w:r>
          </w:p>
        </w:tc>
      </w:tr>
      <w:tr w:rsidR="00084F39" w:rsidRPr="0062602A" w14:paraId="35B1C0DD" w14:textId="77777777" w:rsidTr="00BA59CE">
        <w:tc>
          <w:tcPr>
            <w:tcW w:w="1555" w:type="dxa"/>
            <w:vAlign w:val="center"/>
          </w:tcPr>
          <w:p w14:paraId="3DF524D3"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6311</w:t>
            </w:r>
          </w:p>
        </w:tc>
        <w:tc>
          <w:tcPr>
            <w:tcW w:w="2593" w:type="dxa"/>
            <w:vAlign w:val="center"/>
          </w:tcPr>
          <w:p w14:paraId="00927EEF"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固定电信服务</w:t>
            </w:r>
          </w:p>
        </w:tc>
        <w:tc>
          <w:tcPr>
            <w:tcW w:w="1517" w:type="dxa"/>
            <w:vAlign w:val="center"/>
          </w:tcPr>
          <w:p w14:paraId="0F1C46DB"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7451</w:t>
            </w:r>
          </w:p>
        </w:tc>
        <w:tc>
          <w:tcPr>
            <w:tcW w:w="2631" w:type="dxa"/>
            <w:vAlign w:val="center"/>
          </w:tcPr>
          <w:p w14:paraId="4AD70398"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检验检疫服务</w:t>
            </w:r>
          </w:p>
        </w:tc>
      </w:tr>
      <w:tr w:rsidR="00084F39" w:rsidRPr="0062602A" w14:paraId="2BC9C9D8" w14:textId="77777777" w:rsidTr="00BA59CE">
        <w:tc>
          <w:tcPr>
            <w:tcW w:w="1555" w:type="dxa"/>
            <w:vAlign w:val="center"/>
          </w:tcPr>
          <w:p w14:paraId="7F40A9F6"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6312</w:t>
            </w:r>
          </w:p>
        </w:tc>
        <w:tc>
          <w:tcPr>
            <w:tcW w:w="2593" w:type="dxa"/>
            <w:vAlign w:val="center"/>
          </w:tcPr>
          <w:p w14:paraId="6EC52DBD"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移动电信服务</w:t>
            </w:r>
          </w:p>
        </w:tc>
        <w:tc>
          <w:tcPr>
            <w:tcW w:w="1517" w:type="dxa"/>
            <w:vAlign w:val="center"/>
          </w:tcPr>
          <w:p w14:paraId="1D7890BE"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7452</w:t>
            </w:r>
          </w:p>
        </w:tc>
        <w:tc>
          <w:tcPr>
            <w:tcW w:w="2631" w:type="dxa"/>
            <w:vAlign w:val="center"/>
          </w:tcPr>
          <w:p w14:paraId="35557DD9"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检测服务</w:t>
            </w:r>
          </w:p>
        </w:tc>
      </w:tr>
      <w:tr w:rsidR="00084F39" w:rsidRPr="0062602A" w14:paraId="08D69E50" w14:textId="77777777" w:rsidTr="00BA59CE">
        <w:tc>
          <w:tcPr>
            <w:tcW w:w="1555" w:type="dxa"/>
            <w:vAlign w:val="center"/>
          </w:tcPr>
          <w:p w14:paraId="77513F67"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6319</w:t>
            </w:r>
          </w:p>
        </w:tc>
        <w:tc>
          <w:tcPr>
            <w:tcW w:w="2593" w:type="dxa"/>
            <w:vAlign w:val="center"/>
          </w:tcPr>
          <w:p w14:paraId="02FA4DC1"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其他电信服务</w:t>
            </w:r>
          </w:p>
        </w:tc>
        <w:tc>
          <w:tcPr>
            <w:tcW w:w="1517" w:type="dxa"/>
            <w:vAlign w:val="center"/>
          </w:tcPr>
          <w:p w14:paraId="578597FD"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7453</w:t>
            </w:r>
          </w:p>
        </w:tc>
        <w:tc>
          <w:tcPr>
            <w:tcW w:w="2631" w:type="dxa"/>
            <w:vAlign w:val="center"/>
          </w:tcPr>
          <w:p w14:paraId="3B24AB91"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计量服务</w:t>
            </w:r>
          </w:p>
        </w:tc>
      </w:tr>
      <w:tr w:rsidR="00084F39" w:rsidRPr="0062602A" w14:paraId="36A11FB0" w14:textId="77777777" w:rsidTr="00BA59CE">
        <w:tc>
          <w:tcPr>
            <w:tcW w:w="1555" w:type="dxa"/>
            <w:vAlign w:val="center"/>
          </w:tcPr>
          <w:p w14:paraId="2C84253A"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6321</w:t>
            </w:r>
          </w:p>
        </w:tc>
        <w:tc>
          <w:tcPr>
            <w:tcW w:w="2593" w:type="dxa"/>
            <w:vAlign w:val="center"/>
          </w:tcPr>
          <w:p w14:paraId="6494E474"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有线广播电视传输服务</w:t>
            </w:r>
          </w:p>
        </w:tc>
        <w:tc>
          <w:tcPr>
            <w:tcW w:w="1517" w:type="dxa"/>
            <w:vAlign w:val="center"/>
          </w:tcPr>
          <w:p w14:paraId="3F0D33CC"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7454</w:t>
            </w:r>
          </w:p>
        </w:tc>
        <w:tc>
          <w:tcPr>
            <w:tcW w:w="2631" w:type="dxa"/>
            <w:vAlign w:val="center"/>
          </w:tcPr>
          <w:p w14:paraId="7888E409"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标准化服务</w:t>
            </w:r>
          </w:p>
        </w:tc>
      </w:tr>
      <w:tr w:rsidR="00084F39" w:rsidRPr="0062602A" w14:paraId="6C56AA9B" w14:textId="77777777" w:rsidTr="00BA59CE">
        <w:tc>
          <w:tcPr>
            <w:tcW w:w="1555" w:type="dxa"/>
            <w:vAlign w:val="center"/>
          </w:tcPr>
          <w:p w14:paraId="5E496480"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6322</w:t>
            </w:r>
          </w:p>
        </w:tc>
        <w:tc>
          <w:tcPr>
            <w:tcW w:w="2593" w:type="dxa"/>
            <w:vAlign w:val="center"/>
          </w:tcPr>
          <w:p w14:paraId="40A159DE"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无线广播电视传输服务</w:t>
            </w:r>
          </w:p>
        </w:tc>
        <w:tc>
          <w:tcPr>
            <w:tcW w:w="1517" w:type="dxa"/>
            <w:vAlign w:val="center"/>
          </w:tcPr>
          <w:p w14:paraId="09016B8C"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7455</w:t>
            </w:r>
          </w:p>
        </w:tc>
        <w:tc>
          <w:tcPr>
            <w:tcW w:w="2631" w:type="dxa"/>
            <w:vAlign w:val="center"/>
          </w:tcPr>
          <w:p w14:paraId="1687A1CB"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认证认可服务</w:t>
            </w:r>
          </w:p>
        </w:tc>
      </w:tr>
      <w:tr w:rsidR="00084F39" w:rsidRPr="0062602A" w14:paraId="3F4D4037" w14:textId="77777777" w:rsidTr="00BA59CE">
        <w:tc>
          <w:tcPr>
            <w:tcW w:w="1555" w:type="dxa"/>
            <w:vAlign w:val="center"/>
          </w:tcPr>
          <w:p w14:paraId="53DBEF8C"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6331</w:t>
            </w:r>
          </w:p>
        </w:tc>
        <w:tc>
          <w:tcPr>
            <w:tcW w:w="2593" w:type="dxa"/>
            <w:vAlign w:val="center"/>
          </w:tcPr>
          <w:p w14:paraId="3781B5C9"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广播电视卫星传输服务</w:t>
            </w:r>
          </w:p>
        </w:tc>
        <w:tc>
          <w:tcPr>
            <w:tcW w:w="1517" w:type="dxa"/>
            <w:vAlign w:val="center"/>
          </w:tcPr>
          <w:p w14:paraId="0627B764"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7459</w:t>
            </w:r>
          </w:p>
        </w:tc>
        <w:tc>
          <w:tcPr>
            <w:tcW w:w="2631" w:type="dxa"/>
            <w:vAlign w:val="center"/>
          </w:tcPr>
          <w:p w14:paraId="3CB322DD"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其他质检技术服务</w:t>
            </w:r>
          </w:p>
        </w:tc>
      </w:tr>
      <w:tr w:rsidR="00084F39" w:rsidRPr="0062602A" w14:paraId="1A8805FE" w14:textId="77777777" w:rsidTr="00BA59CE">
        <w:tc>
          <w:tcPr>
            <w:tcW w:w="1555" w:type="dxa"/>
            <w:vAlign w:val="center"/>
          </w:tcPr>
          <w:p w14:paraId="11A56635"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6339</w:t>
            </w:r>
          </w:p>
        </w:tc>
        <w:tc>
          <w:tcPr>
            <w:tcW w:w="2593" w:type="dxa"/>
            <w:vAlign w:val="center"/>
          </w:tcPr>
          <w:p w14:paraId="114ECC22"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其他卫星传输服务</w:t>
            </w:r>
          </w:p>
        </w:tc>
        <w:tc>
          <w:tcPr>
            <w:tcW w:w="1517" w:type="dxa"/>
            <w:vAlign w:val="center"/>
          </w:tcPr>
          <w:p w14:paraId="16F9F5C4"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7461</w:t>
            </w:r>
          </w:p>
        </w:tc>
        <w:tc>
          <w:tcPr>
            <w:tcW w:w="2631" w:type="dxa"/>
            <w:vAlign w:val="center"/>
          </w:tcPr>
          <w:p w14:paraId="0E5629A3"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环境保护监测</w:t>
            </w:r>
          </w:p>
        </w:tc>
      </w:tr>
      <w:tr w:rsidR="00084F39" w:rsidRPr="0062602A" w14:paraId="30A4AB63" w14:textId="77777777" w:rsidTr="00BA59CE">
        <w:tc>
          <w:tcPr>
            <w:tcW w:w="1555" w:type="dxa"/>
            <w:vAlign w:val="center"/>
          </w:tcPr>
          <w:p w14:paraId="6F5AA874"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6410</w:t>
            </w:r>
          </w:p>
        </w:tc>
        <w:tc>
          <w:tcPr>
            <w:tcW w:w="2593" w:type="dxa"/>
            <w:vAlign w:val="center"/>
          </w:tcPr>
          <w:p w14:paraId="03FD596A"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互联网接入及相关服务</w:t>
            </w:r>
          </w:p>
        </w:tc>
        <w:tc>
          <w:tcPr>
            <w:tcW w:w="1517" w:type="dxa"/>
            <w:vAlign w:val="center"/>
          </w:tcPr>
          <w:p w14:paraId="295BE0F2"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7462</w:t>
            </w:r>
          </w:p>
        </w:tc>
        <w:tc>
          <w:tcPr>
            <w:tcW w:w="2631" w:type="dxa"/>
            <w:vAlign w:val="center"/>
          </w:tcPr>
          <w:p w14:paraId="44D1688C"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生态资源监测</w:t>
            </w:r>
          </w:p>
        </w:tc>
      </w:tr>
      <w:tr w:rsidR="00084F39" w:rsidRPr="0062602A" w14:paraId="2BC9B475" w14:textId="77777777" w:rsidTr="00BA59CE">
        <w:tc>
          <w:tcPr>
            <w:tcW w:w="1555" w:type="dxa"/>
            <w:vAlign w:val="center"/>
          </w:tcPr>
          <w:p w14:paraId="384FB75A"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6421</w:t>
            </w:r>
          </w:p>
        </w:tc>
        <w:tc>
          <w:tcPr>
            <w:tcW w:w="2593" w:type="dxa"/>
            <w:vAlign w:val="center"/>
          </w:tcPr>
          <w:p w14:paraId="6539CEFC"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互联网搜索服务</w:t>
            </w:r>
          </w:p>
        </w:tc>
        <w:tc>
          <w:tcPr>
            <w:tcW w:w="1517" w:type="dxa"/>
            <w:vAlign w:val="center"/>
          </w:tcPr>
          <w:p w14:paraId="75C68AD6"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7463</w:t>
            </w:r>
          </w:p>
        </w:tc>
        <w:tc>
          <w:tcPr>
            <w:tcW w:w="2631" w:type="dxa"/>
            <w:vAlign w:val="center"/>
          </w:tcPr>
          <w:p w14:paraId="5CC92628"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野生动物疫源疫病防控监测</w:t>
            </w:r>
          </w:p>
        </w:tc>
      </w:tr>
      <w:tr w:rsidR="00084F39" w:rsidRPr="0062602A" w14:paraId="4A2A4B41" w14:textId="77777777" w:rsidTr="00BA59CE">
        <w:tc>
          <w:tcPr>
            <w:tcW w:w="1555" w:type="dxa"/>
            <w:vAlign w:val="center"/>
          </w:tcPr>
          <w:p w14:paraId="741CC3DE"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6422</w:t>
            </w:r>
          </w:p>
        </w:tc>
        <w:tc>
          <w:tcPr>
            <w:tcW w:w="2593" w:type="dxa"/>
            <w:vAlign w:val="center"/>
          </w:tcPr>
          <w:p w14:paraId="0E9313E9"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互联网游戏服务</w:t>
            </w:r>
          </w:p>
        </w:tc>
        <w:tc>
          <w:tcPr>
            <w:tcW w:w="1517" w:type="dxa"/>
            <w:vAlign w:val="center"/>
          </w:tcPr>
          <w:p w14:paraId="3B6F99A7"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7471</w:t>
            </w:r>
          </w:p>
        </w:tc>
        <w:tc>
          <w:tcPr>
            <w:tcW w:w="2631" w:type="dxa"/>
            <w:vAlign w:val="center"/>
          </w:tcPr>
          <w:p w14:paraId="43666480"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能源矿产地质勘查</w:t>
            </w:r>
          </w:p>
        </w:tc>
      </w:tr>
      <w:tr w:rsidR="00084F39" w:rsidRPr="0062602A" w14:paraId="0171BEE2" w14:textId="77777777" w:rsidTr="00BA59CE">
        <w:tc>
          <w:tcPr>
            <w:tcW w:w="1555" w:type="dxa"/>
            <w:vAlign w:val="center"/>
          </w:tcPr>
          <w:p w14:paraId="5395E4C3"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6429</w:t>
            </w:r>
          </w:p>
        </w:tc>
        <w:tc>
          <w:tcPr>
            <w:tcW w:w="2593" w:type="dxa"/>
            <w:vAlign w:val="center"/>
          </w:tcPr>
          <w:p w14:paraId="3875F91D"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互联网其他信息服务</w:t>
            </w:r>
          </w:p>
        </w:tc>
        <w:tc>
          <w:tcPr>
            <w:tcW w:w="1517" w:type="dxa"/>
            <w:vAlign w:val="center"/>
          </w:tcPr>
          <w:p w14:paraId="20E29312"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7472</w:t>
            </w:r>
          </w:p>
        </w:tc>
        <w:tc>
          <w:tcPr>
            <w:tcW w:w="2631" w:type="dxa"/>
            <w:vAlign w:val="center"/>
          </w:tcPr>
          <w:p w14:paraId="2F30E298"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固体矿产地质勘查</w:t>
            </w:r>
          </w:p>
        </w:tc>
      </w:tr>
      <w:tr w:rsidR="00084F39" w:rsidRPr="0062602A" w14:paraId="30EB77AE" w14:textId="77777777" w:rsidTr="00BA59CE">
        <w:tc>
          <w:tcPr>
            <w:tcW w:w="1555" w:type="dxa"/>
            <w:vAlign w:val="center"/>
          </w:tcPr>
          <w:p w14:paraId="03B49988"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6431</w:t>
            </w:r>
          </w:p>
        </w:tc>
        <w:tc>
          <w:tcPr>
            <w:tcW w:w="2593" w:type="dxa"/>
            <w:vAlign w:val="center"/>
          </w:tcPr>
          <w:p w14:paraId="42729714"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互联网生产服务平台</w:t>
            </w:r>
          </w:p>
        </w:tc>
        <w:tc>
          <w:tcPr>
            <w:tcW w:w="1517" w:type="dxa"/>
            <w:vAlign w:val="center"/>
          </w:tcPr>
          <w:p w14:paraId="411AA0BB"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7473</w:t>
            </w:r>
          </w:p>
        </w:tc>
        <w:tc>
          <w:tcPr>
            <w:tcW w:w="2631" w:type="dxa"/>
            <w:vAlign w:val="center"/>
          </w:tcPr>
          <w:p w14:paraId="359504F2"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水、二氧化碳等矿产地质勘查</w:t>
            </w:r>
          </w:p>
        </w:tc>
      </w:tr>
      <w:tr w:rsidR="00084F39" w:rsidRPr="0062602A" w14:paraId="4DA6AD3D" w14:textId="77777777" w:rsidTr="00BA59CE">
        <w:tc>
          <w:tcPr>
            <w:tcW w:w="1555" w:type="dxa"/>
            <w:vAlign w:val="center"/>
          </w:tcPr>
          <w:p w14:paraId="545B17CA"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6432</w:t>
            </w:r>
          </w:p>
        </w:tc>
        <w:tc>
          <w:tcPr>
            <w:tcW w:w="2593" w:type="dxa"/>
            <w:vAlign w:val="center"/>
          </w:tcPr>
          <w:p w14:paraId="45AC8875"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互联网生活服务平台</w:t>
            </w:r>
          </w:p>
        </w:tc>
        <w:tc>
          <w:tcPr>
            <w:tcW w:w="1517" w:type="dxa"/>
            <w:vAlign w:val="center"/>
          </w:tcPr>
          <w:p w14:paraId="06FBD5D0"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7474</w:t>
            </w:r>
          </w:p>
        </w:tc>
        <w:tc>
          <w:tcPr>
            <w:tcW w:w="2631" w:type="dxa"/>
            <w:vAlign w:val="center"/>
          </w:tcPr>
          <w:p w14:paraId="06462FDC"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基础地质勘查</w:t>
            </w:r>
          </w:p>
        </w:tc>
      </w:tr>
      <w:tr w:rsidR="00084F39" w:rsidRPr="0062602A" w14:paraId="406747DC" w14:textId="77777777" w:rsidTr="00BA59CE">
        <w:tc>
          <w:tcPr>
            <w:tcW w:w="1555" w:type="dxa"/>
            <w:vAlign w:val="center"/>
          </w:tcPr>
          <w:p w14:paraId="0E50DE58"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6433</w:t>
            </w:r>
          </w:p>
        </w:tc>
        <w:tc>
          <w:tcPr>
            <w:tcW w:w="2593" w:type="dxa"/>
            <w:vAlign w:val="center"/>
          </w:tcPr>
          <w:p w14:paraId="4F6E9FFF"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互联网科技创新平台</w:t>
            </w:r>
          </w:p>
        </w:tc>
        <w:tc>
          <w:tcPr>
            <w:tcW w:w="1517" w:type="dxa"/>
            <w:vAlign w:val="center"/>
          </w:tcPr>
          <w:p w14:paraId="61FCE528"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7475</w:t>
            </w:r>
          </w:p>
        </w:tc>
        <w:tc>
          <w:tcPr>
            <w:tcW w:w="2631" w:type="dxa"/>
            <w:vAlign w:val="center"/>
          </w:tcPr>
          <w:p w14:paraId="3DF02279"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地质勘查技术服务</w:t>
            </w:r>
          </w:p>
        </w:tc>
      </w:tr>
      <w:tr w:rsidR="00084F39" w:rsidRPr="0062602A" w14:paraId="62639644" w14:textId="77777777" w:rsidTr="00BA59CE">
        <w:tc>
          <w:tcPr>
            <w:tcW w:w="1555" w:type="dxa"/>
            <w:vAlign w:val="center"/>
          </w:tcPr>
          <w:p w14:paraId="553C9CD6"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6434</w:t>
            </w:r>
          </w:p>
        </w:tc>
        <w:tc>
          <w:tcPr>
            <w:tcW w:w="2593" w:type="dxa"/>
            <w:vAlign w:val="center"/>
          </w:tcPr>
          <w:p w14:paraId="11599663"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互联网公共服务平台</w:t>
            </w:r>
          </w:p>
        </w:tc>
        <w:tc>
          <w:tcPr>
            <w:tcW w:w="1517" w:type="dxa"/>
            <w:vAlign w:val="center"/>
          </w:tcPr>
          <w:p w14:paraId="34EB02DF"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7481</w:t>
            </w:r>
          </w:p>
        </w:tc>
        <w:tc>
          <w:tcPr>
            <w:tcW w:w="2631" w:type="dxa"/>
            <w:vAlign w:val="center"/>
          </w:tcPr>
          <w:p w14:paraId="36D9F39D"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工程管理服务</w:t>
            </w:r>
          </w:p>
        </w:tc>
      </w:tr>
      <w:tr w:rsidR="00084F39" w:rsidRPr="0062602A" w14:paraId="2747745E" w14:textId="77777777" w:rsidTr="00BA59CE">
        <w:tc>
          <w:tcPr>
            <w:tcW w:w="1555" w:type="dxa"/>
            <w:vAlign w:val="center"/>
          </w:tcPr>
          <w:p w14:paraId="21888C71"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6439</w:t>
            </w:r>
          </w:p>
        </w:tc>
        <w:tc>
          <w:tcPr>
            <w:tcW w:w="2593" w:type="dxa"/>
            <w:vAlign w:val="center"/>
          </w:tcPr>
          <w:p w14:paraId="0E808772"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其他互联网平台</w:t>
            </w:r>
          </w:p>
        </w:tc>
        <w:tc>
          <w:tcPr>
            <w:tcW w:w="1517" w:type="dxa"/>
            <w:vAlign w:val="center"/>
          </w:tcPr>
          <w:p w14:paraId="73D8E352"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7482</w:t>
            </w:r>
          </w:p>
        </w:tc>
        <w:tc>
          <w:tcPr>
            <w:tcW w:w="2631" w:type="dxa"/>
            <w:vAlign w:val="center"/>
          </w:tcPr>
          <w:p w14:paraId="6295C8DB"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工程监理服务</w:t>
            </w:r>
          </w:p>
        </w:tc>
      </w:tr>
      <w:tr w:rsidR="00084F39" w:rsidRPr="0062602A" w14:paraId="0F007B2A" w14:textId="77777777" w:rsidTr="00BA59CE">
        <w:tc>
          <w:tcPr>
            <w:tcW w:w="1555" w:type="dxa"/>
            <w:vAlign w:val="center"/>
          </w:tcPr>
          <w:p w14:paraId="7B4808D2"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6440</w:t>
            </w:r>
          </w:p>
        </w:tc>
        <w:tc>
          <w:tcPr>
            <w:tcW w:w="2593" w:type="dxa"/>
            <w:vAlign w:val="center"/>
          </w:tcPr>
          <w:p w14:paraId="158755DB"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互联网安全服务</w:t>
            </w:r>
          </w:p>
        </w:tc>
        <w:tc>
          <w:tcPr>
            <w:tcW w:w="1517" w:type="dxa"/>
            <w:vAlign w:val="center"/>
          </w:tcPr>
          <w:p w14:paraId="03F565E3"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7483</w:t>
            </w:r>
          </w:p>
        </w:tc>
        <w:tc>
          <w:tcPr>
            <w:tcW w:w="2631" w:type="dxa"/>
            <w:vAlign w:val="center"/>
          </w:tcPr>
          <w:p w14:paraId="78527932"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工程勘察活动</w:t>
            </w:r>
          </w:p>
        </w:tc>
      </w:tr>
      <w:tr w:rsidR="00084F39" w:rsidRPr="0062602A" w14:paraId="4D8FD0AB" w14:textId="77777777" w:rsidTr="00BA59CE">
        <w:tc>
          <w:tcPr>
            <w:tcW w:w="1555" w:type="dxa"/>
            <w:vAlign w:val="center"/>
          </w:tcPr>
          <w:p w14:paraId="2081A173"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6450</w:t>
            </w:r>
          </w:p>
        </w:tc>
        <w:tc>
          <w:tcPr>
            <w:tcW w:w="2593" w:type="dxa"/>
            <w:vAlign w:val="center"/>
          </w:tcPr>
          <w:p w14:paraId="281B6C2E"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互联网数据服务</w:t>
            </w:r>
          </w:p>
        </w:tc>
        <w:tc>
          <w:tcPr>
            <w:tcW w:w="1517" w:type="dxa"/>
            <w:vAlign w:val="center"/>
          </w:tcPr>
          <w:p w14:paraId="3F11EB6A"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7484</w:t>
            </w:r>
          </w:p>
        </w:tc>
        <w:tc>
          <w:tcPr>
            <w:tcW w:w="2631" w:type="dxa"/>
            <w:vAlign w:val="center"/>
          </w:tcPr>
          <w:p w14:paraId="2D811F05"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工程设计活动</w:t>
            </w:r>
          </w:p>
        </w:tc>
      </w:tr>
      <w:tr w:rsidR="00084F39" w:rsidRPr="0062602A" w14:paraId="33DCCB95" w14:textId="77777777" w:rsidTr="00BA59CE">
        <w:tc>
          <w:tcPr>
            <w:tcW w:w="1555" w:type="dxa"/>
            <w:vAlign w:val="center"/>
          </w:tcPr>
          <w:p w14:paraId="2144FF66"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6490</w:t>
            </w:r>
          </w:p>
        </w:tc>
        <w:tc>
          <w:tcPr>
            <w:tcW w:w="2593" w:type="dxa"/>
            <w:vAlign w:val="center"/>
          </w:tcPr>
          <w:p w14:paraId="6F06A645"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其他互联网服务</w:t>
            </w:r>
          </w:p>
        </w:tc>
        <w:tc>
          <w:tcPr>
            <w:tcW w:w="1517" w:type="dxa"/>
            <w:vAlign w:val="center"/>
          </w:tcPr>
          <w:p w14:paraId="6D25AA70"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7485</w:t>
            </w:r>
          </w:p>
        </w:tc>
        <w:tc>
          <w:tcPr>
            <w:tcW w:w="2631" w:type="dxa"/>
            <w:vAlign w:val="center"/>
          </w:tcPr>
          <w:p w14:paraId="590870D0"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规划设计管理</w:t>
            </w:r>
          </w:p>
        </w:tc>
      </w:tr>
      <w:tr w:rsidR="00084F39" w:rsidRPr="0062602A" w14:paraId="1F26E5BE" w14:textId="77777777" w:rsidTr="00BA59CE">
        <w:tc>
          <w:tcPr>
            <w:tcW w:w="1555" w:type="dxa"/>
            <w:vAlign w:val="center"/>
          </w:tcPr>
          <w:p w14:paraId="387ADBCF"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6511</w:t>
            </w:r>
          </w:p>
        </w:tc>
        <w:tc>
          <w:tcPr>
            <w:tcW w:w="2593" w:type="dxa"/>
            <w:vAlign w:val="center"/>
          </w:tcPr>
          <w:p w14:paraId="5C4F7561"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基础软件开发</w:t>
            </w:r>
          </w:p>
        </w:tc>
        <w:tc>
          <w:tcPr>
            <w:tcW w:w="1517" w:type="dxa"/>
            <w:vAlign w:val="center"/>
          </w:tcPr>
          <w:p w14:paraId="6F56FAA1"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7486</w:t>
            </w:r>
          </w:p>
        </w:tc>
        <w:tc>
          <w:tcPr>
            <w:tcW w:w="2631" w:type="dxa"/>
            <w:vAlign w:val="center"/>
          </w:tcPr>
          <w:p w14:paraId="76D9DE02"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土地规划服务</w:t>
            </w:r>
          </w:p>
        </w:tc>
      </w:tr>
      <w:tr w:rsidR="00084F39" w:rsidRPr="0062602A" w14:paraId="1AE87B2E" w14:textId="77777777" w:rsidTr="00BA59CE">
        <w:tc>
          <w:tcPr>
            <w:tcW w:w="1555" w:type="dxa"/>
            <w:vAlign w:val="center"/>
          </w:tcPr>
          <w:p w14:paraId="32487CF8"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6512</w:t>
            </w:r>
          </w:p>
        </w:tc>
        <w:tc>
          <w:tcPr>
            <w:tcW w:w="2593" w:type="dxa"/>
            <w:vAlign w:val="center"/>
          </w:tcPr>
          <w:p w14:paraId="21EF12DB"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支撑软件开发</w:t>
            </w:r>
          </w:p>
        </w:tc>
        <w:tc>
          <w:tcPr>
            <w:tcW w:w="1517" w:type="dxa"/>
            <w:vAlign w:val="center"/>
          </w:tcPr>
          <w:p w14:paraId="6BB33073"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7491</w:t>
            </w:r>
          </w:p>
        </w:tc>
        <w:tc>
          <w:tcPr>
            <w:tcW w:w="2631" w:type="dxa"/>
            <w:vAlign w:val="center"/>
          </w:tcPr>
          <w:p w14:paraId="5456A443"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工业设计服务</w:t>
            </w:r>
          </w:p>
        </w:tc>
      </w:tr>
      <w:tr w:rsidR="00084F39" w:rsidRPr="0062602A" w14:paraId="2C1373DA" w14:textId="77777777" w:rsidTr="00BA59CE">
        <w:tc>
          <w:tcPr>
            <w:tcW w:w="1555" w:type="dxa"/>
            <w:vAlign w:val="center"/>
          </w:tcPr>
          <w:p w14:paraId="63CA4935"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6513</w:t>
            </w:r>
          </w:p>
        </w:tc>
        <w:tc>
          <w:tcPr>
            <w:tcW w:w="2593" w:type="dxa"/>
            <w:vAlign w:val="center"/>
          </w:tcPr>
          <w:p w14:paraId="62676A9E"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应用软件开发</w:t>
            </w:r>
          </w:p>
        </w:tc>
        <w:tc>
          <w:tcPr>
            <w:tcW w:w="1517" w:type="dxa"/>
            <w:vAlign w:val="center"/>
          </w:tcPr>
          <w:p w14:paraId="34720C9C"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7492</w:t>
            </w:r>
          </w:p>
        </w:tc>
        <w:tc>
          <w:tcPr>
            <w:tcW w:w="2631" w:type="dxa"/>
            <w:vAlign w:val="center"/>
          </w:tcPr>
          <w:p w14:paraId="165A9504"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专业设计服务</w:t>
            </w:r>
          </w:p>
        </w:tc>
      </w:tr>
      <w:tr w:rsidR="00084F39" w:rsidRPr="0062602A" w14:paraId="6F23B3E7" w14:textId="77777777" w:rsidTr="00BA59CE">
        <w:tc>
          <w:tcPr>
            <w:tcW w:w="1555" w:type="dxa"/>
            <w:vAlign w:val="center"/>
          </w:tcPr>
          <w:p w14:paraId="01502AEC"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6519</w:t>
            </w:r>
          </w:p>
        </w:tc>
        <w:tc>
          <w:tcPr>
            <w:tcW w:w="2593" w:type="dxa"/>
            <w:vAlign w:val="center"/>
          </w:tcPr>
          <w:p w14:paraId="7B8B401A"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其他软件开发</w:t>
            </w:r>
          </w:p>
        </w:tc>
        <w:tc>
          <w:tcPr>
            <w:tcW w:w="1517" w:type="dxa"/>
            <w:vAlign w:val="center"/>
          </w:tcPr>
          <w:p w14:paraId="28271145"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7511</w:t>
            </w:r>
          </w:p>
        </w:tc>
        <w:tc>
          <w:tcPr>
            <w:tcW w:w="2631" w:type="dxa"/>
            <w:vAlign w:val="center"/>
          </w:tcPr>
          <w:p w14:paraId="7DCE51C3"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农林牧</w:t>
            </w:r>
            <w:proofErr w:type="gramStart"/>
            <w:r w:rsidRPr="00986EB8">
              <w:rPr>
                <w:rFonts w:ascii="Times New Roman" w:eastAsia="仿宋" w:hAnsi="Times New Roman" w:hint="eastAsia"/>
              </w:rPr>
              <w:t>渔技术</w:t>
            </w:r>
            <w:proofErr w:type="gramEnd"/>
            <w:r w:rsidRPr="00986EB8">
              <w:rPr>
                <w:rFonts w:ascii="Times New Roman" w:eastAsia="仿宋" w:hAnsi="Times New Roman" w:hint="eastAsia"/>
              </w:rPr>
              <w:t>推广服务</w:t>
            </w:r>
          </w:p>
        </w:tc>
      </w:tr>
      <w:tr w:rsidR="00084F39" w:rsidRPr="0062602A" w14:paraId="6AF96B15" w14:textId="77777777" w:rsidTr="00BA59CE">
        <w:tc>
          <w:tcPr>
            <w:tcW w:w="1555" w:type="dxa"/>
            <w:vAlign w:val="center"/>
          </w:tcPr>
          <w:p w14:paraId="47B98DBE"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6520</w:t>
            </w:r>
          </w:p>
        </w:tc>
        <w:tc>
          <w:tcPr>
            <w:tcW w:w="2593" w:type="dxa"/>
            <w:vAlign w:val="center"/>
          </w:tcPr>
          <w:p w14:paraId="347F905C"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集成电路设计</w:t>
            </w:r>
          </w:p>
        </w:tc>
        <w:tc>
          <w:tcPr>
            <w:tcW w:w="1517" w:type="dxa"/>
            <w:vAlign w:val="center"/>
          </w:tcPr>
          <w:p w14:paraId="1CD1E733"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7512</w:t>
            </w:r>
          </w:p>
        </w:tc>
        <w:tc>
          <w:tcPr>
            <w:tcW w:w="2631" w:type="dxa"/>
            <w:vAlign w:val="center"/>
          </w:tcPr>
          <w:p w14:paraId="3B9F57D5"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生物技术推广服务</w:t>
            </w:r>
          </w:p>
        </w:tc>
      </w:tr>
      <w:tr w:rsidR="00084F39" w:rsidRPr="0062602A" w14:paraId="1A71C861" w14:textId="77777777" w:rsidTr="00BA59CE">
        <w:tc>
          <w:tcPr>
            <w:tcW w:w="1555" w:type="dxa"/>
            <w:vAlign w:val="center"/>
          </w:tcPr>
          <w:p w14:paraId="7D8DE343"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lastRenderedPageBreak/>
              <w:t>6531</w:t>
            </w:r>
          </w:p>
        </w:tc>
        <w:tc>
          <w:tcPr>
            <w:tcW w:w="2593" w:type="dxa"/>
            <w:vAlign w:val="center"/>
          </w:tcPr>
          <w:p w14:paraId="47546B10"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信息系统集成服务</w:t>
            </w:r>
          </w:p>
        </w:tc>
        <w:tc>
          <w:tcPr>
            <w:tcW w:w="1517" w:type="dxa"/>
            <w:vAlign w:val="center"/>
          </w:tcPr>
          <w:p w14:paraId="0C9C2A0B"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7513</w:t>
            </w:r>
          </w:p>
        </w:tc>
        <w:tc>
          <w:tcPr>
            <w:tcW w:w="2631" w:type="dxa"/>
            <w:vAlign w:val="center"/>
          </w:tcPr>
          <w:p w14:paraId="5E05AAAE"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新材料技术推广服务</w:t>
            </w:r>
          </w:p>
        </w:tc>
      </w:tr>
      <w:tr w:rsidR="00084F39" w:rsidRPr="0062602A" w14:paraId="3408A629" w14:textId="77777777" w:rsidTr="00BA59CE">
        <w:tc>
          <w:tcPr>
            <w:tcW w:w="1555" w:type="dxa"/>
            <w:vAlign w:val="center"/>
          </w:tcPr>
          <w:p w14:paraId="1A20EBAF"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6532</w:t>
            </w:r>
          </w:p>
        </w:tc>
        <w:tc>
          <w:tcPr>
            <w:tcW w:w="2593" w:type="dxa"/>
            <w:vAlign w:val="center"/>
          </w:tcPr>
          <w:p w14:paraId="7BFE661F"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物联网技术服务</w:t>
            </w:r>
          </w:p>
        </w:tc>
        <w:tc>
          <w:tcPr>
            <w:tcW w:w="1517" w:type="dxa"/>
            <w:vAlign w:val="center"/>
          </w:tcPr>
          <w:p w14:paraId="69A0B363"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7514</w:t>
            </w:r>
          </w:p>
        </w:tc>
        <w:tc>
          <w:tcPr>
            <w:tcW w:w="2631" w:type="dxa"/>
            <w:vAlign w:val="center"/>
          </w:tcPr>
          <w:p w14:paraId="550ECE2E"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节能技术推广服务</w:t>
            </w:r>
          </w:p>
        </w:tc>
      </w:tr>
      <w:tr w:rsidR="00084F39" w:rsidRPr="0062602A" w14:paraId="111A728E" w14:textId="77777777" w:rsidTr="00BA59CE">
        <w:tc>
          <w:tcPr>
            <w:tcW w:w="1555" w:type="dxa"/>
            <w:vAlign w:val="center"/>
          </w:tcPr>
          <w:p w14:paraId="4ADB3881"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6540</w:t>
            </w:r>
          </w:p>
        </w:tc>
        <w:tc>
          <w:tcPr>
            <w:tcW w:w="2593" w:type="dxa"/>
            <w:vAlign w:val="center"/>
          </w:tcPr>
          <w:p w14:paraId="57137CE3"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运行维护服务</w:t>
            </w:r>
          </w:p>
        </w:tc>
        <w:tc>
          <w:tcPr>
            <w:tcW w:w="1517" w:type="dxa"/>
            <w:vAlign w:val="center"/>
          </w:tcPr>
          <w:p w14:paraId="21AAEA02"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7515</w:t>
            </w:r>
          </w:p>
        </w:tc>
        <w:tc>
          <w:tcPr>
            <w:tcW w:w="2631" w:type="dxa"/>
            <w:vAlign w:val="center"/>
          </w:tcPr>
          <w:p w14:paraId="34E00487"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新能源技术推广服务</w:t>
            </w:r>
          </w:p>
        </w:tc>
      </w:tr>
      <w:tr w:rsidR="00084F39" w:rsidRPr="0062602A" w14:paraId="5404C430" w14:textId="77777777" w:rsidTr="00BA59CE">
        <w:tc>
          <w:tcPr>
            <w:tcW w:w="1555" w:type="dxa"/>
            <w:vAlign w:val="center"/>
          </w:tcPr>
          <w:p w14:paraId="3EA97E50"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6550</w:t>
            </w:r>
          </w:p>
        </w:tc>
        <w:tc>
          <w:tcPr>
            <w:tcW w:w="2593" w:type="dxa"/>
            <w:vAlign w:val="center"/>
          </w:tcPr>
          <w:p w14:paraId="075F9CE8"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信息处理和存储支持服务</w:t>
            </w:r>
          </w:p>
        </w:tc>
        <w:tc>
          <w:tcPr>
            <w:tcW w:w="1517" w:type="dxa"/>
            <w:vAlign w:val="center"/>
          </w:tcPr>
          <w:p w14:paraId="7A131B96"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7516</w:t>
            </w:r>
          </w:p>
        </w:tc>
        <w:tc>
          <w:tcPr>
            <w:tcW w:w="2631" w:type="dxa"/>
            <w:vAlign w:val="center"/>
          </w:tcPr>
          <w:p w14:paraId="4A16493F"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环保技术推广服务</w:t>
            </w:r>
          </w:p>
        </w:tc>
      </w:tr>
      <w:tr w:rsidR="00084F39" w:rsidRPr="0062602A" w14:paraId="0B449C9D" w14:textId="77777777" w:rsidTr="00BA59CE">
        <w:tc>
          <w:tcPr>
            <w:tcW w:w="1555" w:type="dxa"/>
            <w:vAlign w:val="center"/>
          </w:tcPr>
          <w:p w14:paraId="55E73828"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6560</w:t>
            </w:r>
          </w:p>
        </w:tc>
        <w:tc>
          <w:tcPr>
            <w:tcW w:w="2593" w:type="dxa"/>
            <w:vAlign w:val="center"/>
          </w:tcPr>
          <w:p w14:paraId="226244C1"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信息技术咨询服务</w:t>
            </w:r>
          </w:p>
        </w:tc>
        <w:tc>
          <w:tcPr>
            <w:tcW w:w="1517" w:type="dxa"/>
            <w:vAlign w:val="center"/>
          </w:tcPr>
          <w:p w14:paraId="2EF45B02"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7517</w:t>
            </w:r>
          </w:p>
        </w:tc>
        <w:tc>
          <w:tcPr>
            <w:tcW w:w="2631" w:type="dxa"/>
            <w:vAlign w:val="center"/>
          </w:tcPr>
          <w:p w14:paraId="6F542CB9"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三维（</w:t>
            </w:r>
            <w:r w:rsidRPr="00986EB8">
              <w:rPr>
                <w:rFonts w:ascii="Times New Roman" w:eastAsia="仿宋" w:hAnsi="Times New Roman" w:hint="eastAsia"/>
              </w:rPr>
              <w:t>3D)</w:t>
            </w:r>
            <w:r w:rsidRPr="00986EB8">
              <w:rPr>
                <w:rFonts w:ascii="Times New Roman" w:eastAsia="仿宋" w:hAnsi="Times New Roman" w:hint="eastAsia"/>
              </w:rPr>
              <w:t>打印技术推广服务</w:t>
            </w:r>
          </w:p>
        </w:tc>
      </w:tr>
      <w:tr w:rsidR="00084F39" w:rsidRPr="0062602A" w14:paraId="1B56812F" w14:textId="77777777" w:rsidTr="00BA59CE">
        <w:tc>
          <w:tcPr>
            <w:tcW w:w="1555" w:type="dxa"/>
            <w:vAlign w:val="center"/>
          </w:tcPr>
          <w:p w14:paraId="6238D99F"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6571</w:t>
            </w:r>
          </w:p>
        </w:tc>
        <w:tc>
          <w:tcPr>
            <w:tcW w:w="2593" w:type="dxa"/>
            <w:vAlign w:val="center"/>
          </w:tcPr>
          <w:p w14:paraId="3A019782"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地理遥感信息服务</w:t>
            </w:r>
          </w:p>
        </w:tc>
        <w:tc>
          <w:tcPr>
            <w:tcW w:w="1517" w:type="dxa"/>
            <w:vAlign w:val="center"/>
          </w:tcPr>
          <w:p w14:paraId="6A1E1B88"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7519</w:t>
            </w:r>
          </w:p>
        </w:tc>
        <w:tc>
          <w:tcPr>
            <w:tcW w:w="2631" w:type="dxa"/>
            <w:vAlign w:val="center"/>
          </w:tcPr>
          <w:p w14:paraId="20133149"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其他技术推广服务</w:t>
            </w:r>
          </w:p>
        </w:tc>
      </w:tr>
      <w:tr w:rsidR="00084F39" w:rsidRPr="0062602A" w14:paraId="49F848DF" w14:textId="77777777" w:rsidTr="00BA59CE">
        <w:tc>
          <w:tcPr>
            <w:tcW w:w="1555" w:type="dxa"/>
            <w:vAlign w:val="center"/>
          </w:tcPr>
          <w:p w14:paraId="60A69C5F"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6572</w:t>
            </w:r>
          </w:p>
        </w:tc>
        <w:tc>
          <w:tcPr>
            <w:tcW w:w="2593" w:type="dxa"/>
            <w:vAlign w:val="center"/>
          </w:tcPr>
          <w:p w14:paraId="72C9E078"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动漫、游戏数字内容服务</w:t>
            </w:r>
          </w:p>
        </w:tc>
        <w:tc>
          <w:tcPr>
            <w:tcW w:w="1517" w:type="dxa"/>
            <w:vAlign w:val="center"/>
          </w:tcPr>
          <w:p w14:paraId="45B55461"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7520</w:t>
            </w:r>
          </w:p>
        </w:tc>
        <w:tc>
          <w:tcPr>
            <w:tcW w:w="2631" w:type="dxa"/>
            <w:vAlign w:val="center"/>
          </w:tcPr>
          <w:p w14:paraId="5872DF95"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知识产权服务</w:t>
            </w:r>
          </w:p>
        </w:tc>
      </w:tr>
      <w:tr w:rsidR="00084F39" w:rsidRPr="0062602A" w14:paraId="1417A9A0" w14:textId="77777777" w:rsidTr="00BA59CE">
        <w:tc>
          <w:tcPr>
            <w:tcW w:w="1555" w:type="dxa"/>
            <w:vAlign w:val="center"/>
          </w:tcPr>
          <w:p w14:paraId="55106282"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6579</w:t>
            </w:r>
          </w:p>
        </w:tc>
        <w:tc>
          <w:tcPr>
            <w:tcW w:w="2593" w:type="dxa"/>
            <w:vAlign w:val="center"/>
          </w:tcPr>
          <w:p w14:paraId="70A00AB6"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其他数字内容服务</w:t>
            </w:r>
          </w:p>
        </w:tc>
        <w:tc>
          <w:tcPr>
            <w:tcW w:w="1517" w:type="dxa"/>
            <w:vAlign w:val="center"/>
          </w:tcPr>
          <w:p w14:paraId="46C7E120"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7530</w:t>
            </w:r>
          </w:p>
        </w:tc>
        <w:tc>
          <w:tcPr>
            <w:tcW w:w="2631" w:type="dxa"/>
            <w:vAlign w:val="center"/>
          </w:tcPr>
          <w:p w14:paraId="7D146FF3"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科技中介服务</w:t>
            </w:r>
          </w:p>
        </w:tc>
      </w:tr>
      <w:tr w:rsidR="00084F39" w:rsidRPr="0062602A" w14:paraId="6309F430" w14:textId="77777777" w:rsidTr="00BA59CE">
        <w:tc>
          <w:tcPr>
            <w:tcW w:w="1555" w:type="dxa"/>
            <w:vAlign w:val="center"/>
          </w:tcPr>
          <w:p w14:paraId="6AD32BC6"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6591</w:t>
            </w:r>
          </w:p>
        </w:tc>
        <w:tc>
          <w:tcPr>
            <w:tcW w:w="2593" w:type="dxa"/>
            <w:vAlign w:val="center"/>
          </w:tcPr>
          <w:p w14:paraId="4243442A"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呼叫中心</w:t>
            </w:r>
          </w:p>
        </w:tc>
        <w:tc>
          <w:tcPr>
            <w:tcW w:w="1517" w:type="dxa"/>
            <w:vAlign w:val="center"/>
          </w:tcPr>
          <w:p w14:paraId="299AD534"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7540</w:t>
            </w:r>
          </w:p>
        </w:tc>
        <w:tc>
          <w:tcPr>
            <w:tcW w:w="2631" w:type="dxa"/>
            <w:vAlign w:val="center"/>
          </w:tcPr>
          <w:p w14:paraId="33F1EC7B"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创业空间服务</w:t>
            </w:r>
          </w:p>
        </w:tc>
      </w:tr>
      <w:tr w:rsidR="00084F39" w:rsidRPr="0062602A" w14:paraId="5AF39374" w14:textId="77777777" w:rsidTr="00BA59CE">
        <w:tc>
          <w:tcPr>
            <w:tcW w:w="1555" w:type="dxa"/>
            <w:vAlign w:val="center"/>
          </w:tcPr>
          <w:p w14:paraId="0FE9B68C"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6599</w:t>
            </w:r>
          </w:p>
        </w:tc>
        <w:tc>
          <w:tcPr>
            <w:tcW w:w="2593" w:type="dxa"/>
            <w:vAlign w:val="center"/>
          </w:tcPr>
          <w:p w14:paraId="140CDBEC"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其他未列明信息技术服务业</w:t>
            </w:r>
          </w:p>
        </w:tc>
        <w:tc>
          <w:tcPr>
            <w:tcW w:w="1517" w:type="dxa"/>
            <w:vAlign w:val="center"/>
          </w:tcPr>
          <w:p w14:paraId="4C5DB604"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7590</w:t>
            </w:r>
          </w:p>
        </w:tc>
        <w:tc>
          <w:tcPr>
            <w:tcW w:w="2631" w:type="dxa"/>
            <w:vAlign w:val="center"/>
          </w:tcPr>
          <w:p w14:paraId="421C83A8"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其他科技推广服务业</w:t>
            </w:r>
          </w:p>
        </w:tc>
      </w:tr>
      <w:tr w:rsidR="00084F39" w:rsidRPr="0062602A" w14:paraId="15E08C76" w14:textId="77777777" w:rsidTr="00BA59CE">
        <w:tc>
          <w:tcPr>
            <w:tcW w:w="1555" w:type="dxa"/>
            <w:vAlign w:val="center"/>
          </w:tcPr>
          <w:p w14:paraId="4D6CB7A9"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6930</w:t>
            </w:r>
          </w:p>
        </w:tc>
        <w:tc>
          <w:tcPr>
            <w:tcW w:w="2593" w:type="dxa"/>
            <w:vAlign w:val="center"/>
          </w:tcPr>
          <w:p w14:paraId="5ECEA529"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非金融机构支付服务</w:t>
            </w:r>
          </w:p>
        </w:tc>
        <w:tc>
          <w:tcPr>
            <w:tcW w:w="1517" w:type="dxa"/>
            <w:vAlign w:val="center"/>
          </w:tcPr>
          <w:p w14:paraId="38A2FCC6" w14:textId="77777777" w:rsidR="00084F39" w:rsidRPr="00986EB8" w:rsidRDefault="00084F39" w:rsidP="00BA59CE">
            <w:pPr>
              <w:jc w:val="center"/>
              <w:rPr>
                <w:rFonts w:ascii="Times New Roman" w:eastAsia="仿宋" w:hAnsi="Times New Roman" w:cs="Times New Roman"/>
                <w:szCs w:val="21"/>
              </w:rPr>
            </w:pPr>
            <w:r w:rsidRPr="00986EB8">
              <w:rPr>
                <w:rFonts w:ascii="Times New Roman" w:eastAsia="仿宋" w:hAnsi="Times New Roman" w:hint="eastAsia"/>
              </w:rPr>
              <w:t>7721</w:t>
            </w:r>
          </w:p>
        </w:tc>
        <w:tc>
          <w:tcPr>
            <w:tcW w:w="2631" w:type="dxa"/>
            <w:vAlign w:val="center"/>
          </w:tcPr>
          <w:p w14:paraId="5FC7FA77" w14:textId="77777777" w:rsidR="00084F39" w:rsidRPr="00986EB8" w:rsidRDefault="00084F39" w:rsidP="00BA59CE">
            <w:pPr>
              <w:rPr>
                <w:rFonts w:ascii="Times New Roman" w:eastAsia="仿宋" w:hAnsi="Times New Roman" w:cs="Times New Roman"/>
                <w:szCs w:val="21"/>
              </w:rPr>
            </w:pPr>
            <w:r w:rsidRPr="00986EB8">
              <w:rPr>
                <w:rFonts w:ascii="Times New Roman" w:eastAsia="仿宋" w:hAnsi="Times New Roman" w:hint="eastAsia"/>
              </w:rPr>
              <w:t>水污染治理</w:t>
            </w:r>
          </w:p>
        </w:tc>
      </w:tr>
      <w:tr w:rsidR="00341281" w:rsidRPr="0062602A" w14:paraId="45F06473" w14:textId="77777777" w:rsidTr="00BA59CE">
        <w:tc>
          <w:tcPr>
            <w:tcW w:w="1555" w:type="dxa"/>
            <w:vAlign w:val="center"/>
          </w:tcPr>
          <w:p w14:paraId="62794D8D" w14:textId="11C6F59B" w:rsidR="00341281" w:rsidRPr="00986EB8" w:rsidRDefault="00907378">
            <w:pPr>
              <w:jc w:val="center"/>
              <w:rPr>
                <w:rFonts w:ascii="Times New Roman" w:eastAsia="仿宋" w:hAnsi="Times New Roman" w:cs="Times New Roman"/>
                <w:szCs w:val="21"/>
              </w:rPr>
            </w:pPr>
            <w:r>
              <w:rPr>
                <w:rFonts w:ascii="Times New Roman" w:eastAsia="仿宋" w:hAnsi="Times New Roman"/>
              </w:rPr>
              <w:t>72</w:t>
            </w:r>
            <w:r w:rsidR="00B32AFC">
              <w:rPr>
                <w:rFonts w:ascii="Times New Roman" w:eastAsia="仿宋" w:hAnsi="Times New Roman"/>
              </w:rPr>
              <w:t>31</w:t>
            </w:r>
          </w:p>
        </w:tc>
        <w:tc>
          <w:tcPr>
            <w:tcW w:w="2593" w:type="dxa"/>
            <w:vAlign w:val="center"/>
          </w:tcPr>
          <w:p w14:paraId="62A10D63" w14:textId="18C8EA11" w:rsidR="00341281" w:rsidRPr="00986EB8" w:rsidRDefault="00907378" w:rsidP="00BA59CE">
            <w:pPr>
              <w:rPr>
                <w:rFonts w:ascii="Times New Roman" w:eastAsia="仿宋" w:hAnsi="Times New Roman" w:cs="Times New Roman"/>
                <w:szCs w:val="21"/>
              </w:rPr>
            </w:pPr>
            <w:r>
              <w:rPr>
                <w:rFonts w:ascii="Times New Roman" w:eastAsia="仿宋" w:hAnsi="Times New Roman" w:hint="eastAsia"/>
              </w:rPr>
              <w:t>律师</w:t>
            </w:r>
            <w:r>
              <w:rPr>
                <w:rFonts w:ascii="Times New Roman" w:eastAsia="仿宋" w:hAnsi="Times New Roman"/>
              </w:rPr>
              <w:t>及相关法律</w:t>
            </w:r>
            <w:r>
              <w:rPr>
                <w:rFonts w:ascii="Times New Roman" w:eastAsia="仿宋" w:hAnsi="Times New Roman" w:hint="eastAsia"/>
              </w:rPr>
              <w:t>服务</w:t>
            </w:r>
          </w:p>
        </w:tc>
        <w:tc>
          <w:tcPr>
            <w:tcW w:w="1517" w:type="dxa"/>
            <w:vAlign w:val="center"/>
          </w:tcPr>
          <w:p w14:paraId="578B6FC5" w14:textId="77777777"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7722</w:t>
            </w:r>
          </w:p>
        </w:tc>
        <w:tc>
          <w:tcPr>
            <w:tcW w:w="2631" w:type="dxa"/>
            <w:vAlign w:val="center"/>
          </w:tcPr>
          <w:p w14:paraId="1B4BCC7C" w14:textId="77777777"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大气污染治理</w:t>
            </w:r>
          </w:p>
        </w:tc>
      </w:tr>
      <w:tr w:rsidR="00341281" w:rsidRPr="0062602A" w14:paraId="37692A27" w14:textId="77777777" w:rsidTr="00BA59CE">
        <w:tc>
          <w:tcPr>
            <w:tcW w:w="1555" w:type="dxa"/>
            <w:vAlign w:val="center"/>
          </w:tcPr>
          <w:p w14:paraId="324A5A7B" w14:textId="6EC84ED6"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7239</w:t>
            </w:r>
          </w:p>
        </w:tc>
        <w:tc>
          <w:tcPr>
            <w:tcW w:w="2593" w:type="dxa"/>
            <w:vAlign w:val="center"/>
          </w:tcPr>
          <w:p w14:paraId="697DFE31" w14:textId="15855E95"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其他法律服务</w:t>
            </w:r>
          </w:p>
        </w:tc>
        <w:tc>
          <w:tcPr>
            <w:tcW w:w="1517" w:type="dxa"/>
            <w:vAlign w:val="center"/>
          </w:tcPr>
          <w:p w14:paraId="218D9204" w14:textId="77777777"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7723</w:t>
            </w:r>
          </w:p>
        </w:tc>
        <w:tc>
          <w:tcPr>
            <w:tcW w:w="2631" w:type="dxa"/>
            <w:vAlign w:val="center"/>
          </w:tcPr>
          <w:p w14:paraId="4F2772BA" w14:textId="77777777"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固体废物治理</w:t>
            </w:r>
          </w:p>
        </w:tc>
      </w:tr>
      <w:tr w:rsidR="00341281" w:rsidRPr="0062602A" w14:paraId="0E045ECB" w14:textId="77777777" w:rsidTr="00BA59CE">
        <w:tc>
          <w:tcPr>
            <w:tcW w:w="1555" w:type="dxa"/>
            <w:vAlign w:val="center"/>
          </w:tcPr>
          <w:p w14:paraId="5882F92D" w14:textId="388A30E7"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7295</w:t>
            </w:r>
          </w:p>
        </w:tc>
        <w:tc>
          <w:tcPr>
            <w:tcW w:w="2593" w:type="dxa"/>
            <w:vAlign w:val="center"/>
          </w:tcPr>
          <w:p w14:paraId="339E197A" w14:textId="2882DF4B"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信用服务</w:t>
            </w:r>
          </w:p>
        </w:tc>
        <w:tc>
          <w:tcPr>
            <w:tcW w:w="1517" w:type="dxa"/>
            <w:vAlign w:val="center"/>
          </w:tcPr>
          <w:p w14:paraId="534426E6" w14:textId="77777777"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7724</w:t>
            </w:r>
          </w:p>
        </w:tc>
        <w:tc>
          <w:tcPr>
            <w:tcW w:w="2631" w:type="dxa"/>
            <w:vAlign w:val="center"/>
          </w:tcPr>
          <w:p w14:paraId="78952DA1" w14:textId="77777777"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危险废物治理</w:t>
            </w:r>
          </w:p>
        </w:tc>
      </w:tr>
      <w:tr w:rsidR="00341281" w:rsidRPr="0062602A" w14:paraId="40C4C675" w14:textId="77777777" w:rsidTr="00BA59CE">
        <w:tc>
          <w:tcPr>
            <w:tcW w:w="1555" w:type="dxa"/>
            <w:vAlign w:val="center"/>
          </w:tcPr>
          <w:p w14:paraId="58B55B66" w14:textId="3FBCFDC3"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7310</w:t>
            </w:r>
          </w:p>
        </w:tc>
        <w:tc>
          <w:tcPr>
            <w:tcW w:w="2593" w:type="dxa"/>
            <w:vAlign w:val="center"/>
          </w:tcPr>
          <w:p w14:paraId="40804719" w14:textId="5060008C"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自然科学研究和试验发展</w:t>
            </w:r>
          </w:p>
        </w:tc>
        <w:tc>
          <w:tcPr>
            <w:tcW w:w="1517" w:type="dxa"/>
            <w:vAlign w:val="center"/>
          </w:tcPr>
          <w:p w14:paraId="14346B44" w14:textId="77777777"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7725</w:t>
            </w:r>
          </w:p>
        </w:tc>
        <w:tc>
          <w:tcPr>
            <w:tcW w:w="2631" w:type="dxa"/>
            <w:vAlign w:val="center"/>
          </w:tcPr>
          <w:p w14:paraId="3A03D9BC" w14:textId="77777777"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放射性废物治理</w:t>
            </w:r>
          </w:p>
        </w:tc>
      </w:tr>
      <w:tr w:rsidR="00341281" w:rsidRPr="0062602A" w14:paraId="2B12663B" w14:textId="77777777" w:rsidTr="00BA59CE">
        <w:tc>
          <w:tcPr>
            <w:tcW w:w="1555" w:type="dxa"/>
            <w:vAlign w:val="center"/>
          </w:tcPr>
          <w:p w14:paraId="57FE4314" w14:textId="0E01EB7B"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7320</w:t>
            </w:r>
          </w:p>
        </w:tc>
        <w:tc>
          <w:tcPr>
            <w:tcW w:w="2593" w:type="dxa"/>
            <w:vAlign w:val="center"/>
          </w:tcPr>
          <w:p w14:paraId="50604888" w14:textId="7AB38162"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工程和技术研究和试验发展</w:t>
            </w:r>
          </w:p>
        </w:tc>
        <w:tc>
          <w:tcPr>
            <w:tcW w:w="1517" w:type="dxa"/>
            <w:vAlign w:val="center"/>
          </w:tcPr>
          <w:p w14:paraId="18CB6353" w14:textId="77777777"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7726</w:t>
            </w:r>
          </w:p>
        </w:tc>
        <w:tc>
          <w:tcPr>
            <w:tcW w:w="2631" w:type="dxa"/>
            <w:vAlign w:val="center"/>
          </w:tcPr>
          <w:p w14:paraId="4DAE196E" w14:textId="77777777"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土壤污染治理与修复服务</w:t>
            </w:r>
          </w:p>
        </w:tc>
      </w:tr>
      <w:tr w:rsidR="00341281" w:rsidRPr="0062602A" w14:paraId="27CF6F80" w14:textId="77777777" w:rsidTr="00BA59CE">
        <w:tc>
          <w:tcPr>
            <w:tcW w:w="1555" w:type="dxa"/>
            <w:vAlign w:val="center"/>
          </w:tcPr>
          <w:p w14:paraId="7BE8B408" w14:textId="5377732D"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7330</w:t>
            </w:r>
          </w:p>
        </w:tc>
        <w:tc>
          <w:tcPr>
            <w:tcW w:w="2593" w:type="dxa"/>
            <w:vAlign w:val="center"/>
          </w:tcPr>
          <w:p w14:paraId="294F8581" w14:textId="288A78D0"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农业科学研究和试验发展</w:t>
            </w:r>
          </w:p>
        </w:tc>
        <w:tc>
          <w:tcPr>
            <w:tcW w:w="1517" w:type="dxa"/>
            <w:vAlign w:val="center"/>
          </w:tcPr>
          <w:p w14:paraId="6AC15D3C" w14:textId="77777777"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7727</w:t>
            </w:r>
          </w:p>
        </w:tc>
        <w:tc>
          <w:tcPr>
            <w:tcW w:w="2631" w:type="dxa"/>
            <w:vAlign w:val="center"/>
          </w:tcPr>
          <w:p w14:paraId="1722A98E" w14:textId="77777777"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噪声与振动控制服务</w:t>
            </w:r>
          </w:p>
        </w:tc>
      </w:tr>
      <w:tr w:rsidR="00341281" w:rsidRPr="0062602A" w14:paraId="200D7A8C" w14:textId="77777777" w:rsidTr="00BA59CE">
        <w:tc>
          <w:tcPr>
            <w:tcW w:w="1555" w:type="dxa"/>
            <w:vAlign w:val="center"/>
          </w:tcPr>
          <w:p w14:paraId="5BF53CD8" w14:textId="634999E1"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7340</w:t>
            </w:r>
          </w:p>
        </w:tc>
        <w:tc>
          <w:tcPr>
            <w:tcW w:w="2593" w:type="dxa"/>
            <w:vAlign w:val="center"/>
          </w:tcPr>
          <w:p w14:paraId="6A2BFEE9" w14:textId="19A1302C"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医学研究和试验发展</w:t>
            </w:r>
          </w:p>
        </w:tc>
        <w:tc>
          <w:tcPr>
            <w:tcW w:w="1517" w:type="dxa"/>
            <w:vAlign w:val="center"/>
          </w:tcPr>
          <w:p w14:paraId="34DF25AF" w14:textId="77777777"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7729</w:t>
            </w:r>
          </w:p>
        </w:tc>
        <w:tc>
          <w:tcPr>
            <w:tcW w:w="2631" w:type="dxa"/>
            <w:vAlign w:val="center"/>
          </w:tcPr>
          <w:p w14:paraId="6FB579C5" w14:textId="77777777"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其他污染治理</w:t>
            </w:r>
          </w:p>
        </w:tc>
      </w:tr>
      <w:tr w:rsidR="00341281" w:rsidRPr="0062602A" w14:paraId="0DB280AB" w14:textId="77777777" w:rsidTr="00BA59CE">
        <w:tc>
          <w:tcPr>
            <w:tcW w:w="1555" w:type="dxa"/>
            <w:vAlign w:val="center"/>
          </w:tcPr>
          <w:p w14:paraId="402309A0" w14:textId="57C1BCE2"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7410</w:t>
            </w:r>
          </w:p>
        </w:tc>
        <w:tc>
          <w:tcPr>
            <w:tcW w:w="2593" w:type="dxa"/>
            <w:vAlign w:val="center"/>
          </w:tcPr>
          <w:p w14:paraId="1B3524E1" w14:textId="3E780D15"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气象服务</w:t>
            </w:r>
          </w:p>
        </w:tc>
        <w:tc>
          <w:tcPr>
            <w:tcW w:w="1517" w:type="dxa"/>
            <w:vAlign w:val="center"/>
          </w:tcPr>
          <w:p w14:paraId="60D498D6" w14:textId="77777777"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8625</w:t>
            </w:r>
          </w:p>
        </w:tc>
        <w:tc>
          <w:tcPr>
            <w:tcW w:w="2631" w:type="dxa"/>
            <w:vAlign w:val="center"/>
          </w:tcPr>
          <w:p w14:paraId="56F8466C" w14:textId="77777777"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电子出版物出版</w:t>
            </w:r>
          </w:p>
        </w:tc>
      </w:tr>
      <w:tr w:rsidR="00341281" w:rsidRPr="0062602A" w14:paraId="1011999F" w14:textId="77777777" w:rsidTr="00BA59CE">
        <w:tc>
          <w:tcPr>
            <w:tcW w:w="1555" w:type="dxa"/>
            <w:vAlign w:val="center"/>
          </w:tcPr>
          <w:p w14:paraId="13FED506" w14:textId="1E9AB672" w:rsidR="00341281" w:rsidRPr="00986EB8" w:rsidRDefault="00341281" w:rsidP="00BA59CE">
            <w:pPr>
              <w:jc w:val="center"/>
              <w:rPr>
                <w:rFonts w:ascii="Times New Roman" w:eastAsia="仿宋" w:hAnsi="Times New Roman"/>
              </w:rPr>
            </w:pPr>
            <w:r w:rsidRPr="00986EB8">
              <w:rPr>
                <w:rFonts w:ascii="Times New Roman" w:eastAsia="仿宋" w:hAnsi="Times New Roman" w:hint="eastAsia"/>
              </w:rPr>
              <w:t>7420</w:t>
            </w:r>
          </w:p>
        </w:tc>
        <w:tc>
          <w:tcPr>
            <w:tcW w:w="2593" w:type="dxa"/>
            <w:vAlign w:val="center"/>
          </w:tcPr>
          <w:p w14:paraId="323F03CC" w14:textId="305608C2" w:rsidR="00341281" w:rsidRPr="00986EB8" w:rsidRDefault="00341281" w:rsidP="00BA59CE">
            <w:pPr>
              <w:rPr>
                <w:rFonts w:ascii="Times New Roman" w:eastAsia="仿宋" w:hAnsi="Times New Roman"/>
              </w:rPr>
            </w:pPr>
            <w:r w:rsidRPr="00986EB8">
              <w:rPr>
                <w:rFonts w:ascii="Times New Roman" w:eastAsia="仿宋" w:hAnsi="Times New Roman" w:hint="eastAsia"/>
              </w:rPr>
              <w:t>地震服务</w:t>
            </w:r>
          </w:p>
        </w:tc>
        <w:tc>
          <w:tcPr>
            <w:tcW w:w="1517" w:type="dxa"/>
            <w:vAlign w:val="center"/>
          </w:tcPr>
          <w:p w14:paraId="368180ED" w14:textId="77777777"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8626</w:t>
            </w:r>
          </w:p>
        </w:tc>
        <w:tc>
          <w:tcPr>
            <w:tcW w:w="2631" w:type="dxa"/>
            <w:vAlign w:val="center"/>
          </w:tcPr>
          <w:p w14:paraId="213BD971" w14:textId="77777777"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数字出版</w:t>
            </w:r>
          </w:p>
        </w:tc>
      </w:tr>
      <w:tr w:rsidR="00341281" w:rsidRPr="0062602A" w14:paraId="43D1AB6B" w14:textId="77777777" w:rsidTr="00BA59CE">
        <w:tc>
          <w:tcPr>
            <w:tcW w:w="1555" w:type="dxa"/>
            <w:vAlign w:val="center"/>
          </w:tcPr>
          <w:p w14:paraId="0E3F2CE0" w14:textId="6F9AD00B" w:rsidR="00341281" w:rsidRPr="00986EB8" w:rsidRDefault="00341281" w:rsidP="00BA59CE">
            <w:pPr>
              <w:jc w:val="center"/>
              <w:rPr>
                <w:rFonts w:ascii="Times New Roman" w:eastAsia="仿宋" w:hAnsi="Times New Roman"/>
              </w:rPr>
            </w:pPr>
            <w:r w:rsidRPr="00986EB8">
              <w:rPr>
                <w:rFonts w:ascii="Times New Roman" w:eastAsia="仿宋" w:hAnsi="Times New Roman" w:hint="eastAsia"/>
              </w:rPr>
              <w:t>7431</w:t>
            </w:r>
          </w:p>
        </w:tc>
        <w:tc>
          <w:tcPr>
            <w:tcW w:w="2593" w:type="dxa"/>
            <w:vAlign w:val="center"/>
          </w:tcPr>
          <w:p w14:paraId="28A94520" w14:textId="212C2079" w:rsidR="00341281" w:rsidRPr="00986EB8" w:rsidRDefault="00341281" w:rsidP="00BA59CE">
            <w:pPr>
              <w:rPr>
                <w:rFonts w:ascii="Times New Roman" w:eastAsia="仿宋" w:hAnsi="Times New Roman"/>
              </w:rPr>
            </w:pPr>
            <w:r w:rsidRPr="00986EB8">
              <w:rPr>
                <w:rFonts w:ascii="Times New Roman" w:eastAsia="仿宋" w:hAnsi="Times New Roman" w:hint="eastAsia"/>
              </w:rPr>
              <w:t>海洋气象服务</w:t>
            </w:r>
          </w:p>
        </w:tc>
        <w:tc>
          <w:tcPr>
            <w:tcW w:w="1517" w:type="dxa"/>
            <w:vAlign w:val="center"/>
          </w:tcPr>
          <w:p w14:paraId="00CD9580" w14:textId="77777777"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8710</w:t>
            </w:r>
          </w:p>
        </w:tc>
        <w:tc>
          <w:tcPr>
            <w:tcW w:w="2631" w:type="dxa"/>
            <w:vAlign w:val="center"/>
          </w:tcPr>
          <w:p w14:paraId="69ECFDCE" w14:textId="77777777"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广播</w:t>
            </w:r>
          </w:p>
        </w:tc>
      </w:tr>
      <w:tr w:rsidR="00341281" w:rsidRPr="0062602A" w14:paraId="23CE5F76" w14:textId="77777777" w:rsidTr="00BA59CE">
        <w:tc>
          <w:tcPr>
            <w:tcW w:w="1555" w:type="dxa"/>
            <w:vAlign w:val="center"/>
          </w:tcPr>
          <w:p w14:paraId="5DA9F62B" w14:textId="34E679C8" w:rsidR="00341281" w:rsidRPr="00986EB8" w:rsidRDefault="00341281" w:rsidP="00BA59CE">
            <w:pPr>
              <w:jc w:val="center"/>
              <w:rPr>
                <w:rFonts w:ascii="Times New Roman" w:eastAsia="仿宋" w:hAnsi="Times New Roman"/>
              </w:rPr>
            </w:pPr>
            <w:r w:rsidRPr="00986EB8">
              <w:rPr>
                <w:rFonts w:ascii="Times New Roman" w:eastAsia="仿宋" w:hAnsi="Times New Roman" w:hint="eastAsia"/>
              </w:rPr>
              <w:t>7432</w:t>
            </w:r>
          </w:p>
        </w:tc>
        <w:tc>
          <w:tcPr>
            <w:tcW w:w="2593" w:type="dxa"/>
            <w:vAlign w:val="center"/>
          </w:tcPr>
          <w:p w14:paraId="5C55C8B4" w14:textId="08DAAD80" w:rsidR="00341281" w:rsidRPr="00986EB8" w:rsidRDefault="00341281" w:rsidP="00BA59CE">
            <w:pPr>
              <w:rPr>
                <w:rFonts w:ascii="Times New Roman" w:eastAsia="仿宋" w:hAnsi="Times New Roman"/>
              </w:rPr>
            </w:pPr>
            <w:r w:rsidRPr="00986EB8">
              <w:rPr>
                <w:rFonts w:ascii="Times New Roman" w:eastAsia="仿宋" w:hAnsi="Times New Roman" w:hint="eastAsia"/>
              </w:rPr>
              <w:t>海洋环境服务</w:t>
            </w:r>
          </w:p>
        </w:tc>
        <w:tc>
          <w:tcPr>
            <w:tcW w:w="1517" w:type="dxa"/>
            <w:vAlign w:val="center"/>
          </w:tcPr>
          <w:p w14:paraId="62018F9C" w14:textId="77777777"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8720</w:t>
            </w:r>
          </w:p>
        </w:tc>
        <w:tc>
          <w:tcPr>
            <w:tcW w:w="2631" w:type="dxa"/>
            <w:vAlign w:val="center"/>
          </w:tcPr>
          <w:p w14:paraId="70EF34ED" w14:textId="77777777"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电视</w:t>
            </w:r>
          </w:p>
        </w:tc>
      </w:tr>
      <w:tr w:rsidR="00341281" w:rsidRPr="0062602A" w14:paraId="30DF10B3" w14:textId="77777777" w:rsidTr="00BA59CE">
        <w:tc>
          <w:tcPr>
            <w:tcW w:w="1555" w:type="dxa"/>
            <w:vAlign w:val="center"/>
          </w:tcPr>
          <w:p w14:paraId="3F30F2FB" w14:textId="483EB1AF" w:rsidR="00341281" w:rsidRPr="00986EB8" w:rsidRDefault="00341281" w:rsidP="00BA59CE">
            <w:pPr>
              <w:jc w:val="center"/>
              <w:rPr>
                <w:rFonts w:ascii="Times New Roman" w:eastAsia="仿宋" w:hAnsi="Times New Roman"/>
              </w:rPr>
            </w:pPr>
            <w:r w:rsidRPr="00986EB8">
              <w:rPr>
                <w:rFonts w:ascii="Times New Roman" w:eastAsia="仿宋" w:hAnsi="Times New Roman" w:hint="eastAsia"/>
              </w:rPr>
              <w:t>7439</w:t>
            </w:r>
          </w:p>
        </w:tc>
        <w:tc>
          <w:tcPr>
            <w:tcW w:w="2593" w:type="dxa"/>
            <w:vAlign w:val="center"/>
          </w:tcPr>
          <w:p w14:paraId="53E65B1A" w14:textId="28336A88" w:rsidR="00341281" w:rsidRPr="00986EB8" w:rsidRDefault="00341281" w:rsidP="00BA59CE">
            <w:pPr>
              <w:rPr>
                <w:rFonts w:ascii="Times New Roman" w:eastAsia="仿宋" w:hAnsi="Times New Roman"/>
              </w:rPr>
            </w:pPr>
            <w:r w:rsidRPr="00986EB8">
              <w:rPr>
                <w:rFonts w:ascii="Times New Roman" w:eastAsia="仿宋" w:hAnsi="Times New Roman" w:hint="eastAsia"/>
              </w:rPr>
              <w:t>其他海洋服务</w:t>
            </w:r>
          </w:p>
        </w:tc>
        <w:tc>
          <w:tcPr>
            <w:tcW w:w="1517" w:type="dxa"/>
            <w:vAlign w:val="center"/>
          </w:tcPr>
          <w:p w14:paraId="4741DF11" w14:textId="77777777"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8740</w:t>
            </w:r>
          </w:p>
        </w:tc>
        <w:tc>
          <w:tcPr>
            <w:tcW w:w="2631" w:type="dxa"/>
            <w:vAlign w:val="center"/>
          </w:tcPr>
          <w:p w14:paraId="45177B39" w14:textId="77777777"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广播电视集成播控</w:t>
            </w:r>
          </w:p>
        </w:tc>
      </w:tr>
      <w:tr w:rsidR="00341281" w:rsidRPr="0062602A" w14:paraId="727C590F" w14:textId="77777777" w:rsidTr="00BA59CE">
        <w:tc>
          <w:tcPr>
            <w:tcW w:w="1555" w:type="dxa"/>
            <w:vAlign w:val="center"/>
          </w:tcPr>
          <w:p w14:paraId="78907871" w14:textId="578AA2B8" w:rsidR="00341281" w:rsidRPr="00986EB8" w:rsidRDefault="00341281" w:rsidP="00BA59CE">
            <w:pPr>
              <w:jc w:val="center"/>
              <w:rPr>
                <w:rFonts w:ascii="Times New Roman" w:eastAsia="仿宋" w:hAnsi="Times New Roman"/>
              </w:rPr>
            </w:pPr>
            <w:r w:rsidRPr="00986EB8">
              <w:rPr>
                <w:rFonts w:ascii="Times New Roman" w:eastAsia="仿宋" w:hAnsi="Times New Roman" w:hint="eastAsia"/>
              </w:rPr>
              <w:t>7441</w:t>
            </w:r>
          </w:p>
        </w:tc>
        <w:tc>
          <w:tcPr>
            <w:tcW w:w="2593" w:type="dxa"/>
            <w:vAlign w:val="center"/>
          </w:tcPr>
          <w:p w14:paraId="596989F3" w14:textId="7C915956" w:rsidR="00341281" w:rsidRPr="00986EB8" w:rsidRDefault="00341281" w:rsidP="00BA59CE">
            <w:pPr>
              <w:rPr>
                <w:rFonts w:ascii="Times New Roman" w:eastAsia="仿宋" w:hAnsi="Times New Roman"/>
              </w:rPr>
            </w:pPr>
            <w:r w:rsidRPr="00986EB8">
              <w:rPr>
                <w:rFonts w:ascii="Times New Roman" w:eastAsia="仿宋" w:hAnsi="Times New Roman" w:hint="eastAsia"/>
              </w:rPr>
              <w:t>遥感测绘服务</w:t>
            </w:r>
          </w:p>
        </w:tc>
        <w:tc>
          <w:tcPr>
            <w:tcW w:w="1517" w:type="dxa"/>
            <w:vAlign w:val="center"/>
          </w:tcPr>
          <w:p w14:paraId="40DE15B4" w14:textId="77777777" w:rsidR="00341281" w:rsidRPr="00986EB8" w:rsidRDefault="00341281" w:rsidP="00BA59CE">
            <w:pPr>
              <w:jc w:val="center"/>
              <w:rPr>
                <w:rFonts w:ascii="Times New Roman" w:eastAsia="仿宋" w:hAnsi="Times New Roman" w:cs="Times New Roman"/>
                <w:szCs w:val="21"/>
              </w:rPr>
            </w:pPr>
            <w:r w:rsidRPr="00986EB8">
              <w:rPr>
                <w:rFonts w:ascii="Times New Roman" w:eastAsia="仿宋" w:hAnsi="Times New Roman" w:hint="eastAsia"/>
              </w:rPr>
              <w:t>8890</w:t>
            </w:r>
          </w:p>
        </w:tc>
        <w:tc>
          <w:tcPr>
            <w:tcW w:w="2631" w:type="dxa"/>
            <w:vAlign w:val="center"/>
          </w:tcPr>
          <w:p w14:paraId="22F37FD8" w14:textId="77777777" w:rsidR="00341281" w:rsidRPr="00986EB8" w:rsidRDefault="00341281" w:rsidP="00BA59CE">
            <w:pPr>
              <w:rPr>
                <w:rFonts w:ascii="Times New Roman" w:eastAsia="仿宋" w:hAnsi="Times New Roman" w:cs="Times New Roman"/>
                <w:szCs w:val="21"/>
              </w:rPr>
            </w:pPr>
            <w:r w:rsidRPr="00986EB8">
              <w:rPr>
                <w:rFonts w:ascii="Times New Roman" w:eastAsia="仿宋" w:hAnsi="Times New Roman" w:hint="eastAsia"/>
              </w:rPr>
              <w:t>其他文化艺术业</w:t>
            </w:r>
          </w:p>
        </w:tc>
      </w:tr>
      <w:tr w:rsidR="00341281" w:rsidRPr="0062602A" w14:paraId="32D06F76" w14:textId="77777777" w:rsidTr="00BA59CE">
        <w:tc>
          <w:tcPr>
            <w:tcW w:w="1555" w:type="dxa"/>
            <w:vAlign w:val="center"/>
          </w:tcPr>
          <w:p w14:paraId="525AED81" w14:textId="0150DEB5" w:rsidR="00341281" w:rsidRPr="00986EB8" w:rsidRDefault="00341281" w:rsidP="00BA59CE">
            <w:pPr>
              <w:jc w:val="center"/>
              <w:rPr>
                <w:rFonts w:ascii="Times New Roman" w:eastAsia="仿宋" w:hAnsi="Times New Roman"/>
              </w:rPr>
            </w:pPr>
            <w:r w:rsidRPr="00986EB8">
              <w:rPr>
                <w:rFonts w:ascii="Times New Roman" w:eastAsia="仿宋" w:hAnsi="Times New Roman" w:hint="eastAsia"/>
              </w:rPr>
              <w:t>7449</w:t>
            </w:r>
          </w:p>
        </w:tc>
        <w:tc>
          <w:tcPr>
            <w:tcW w:w="2593" w:type="dxa"/>
            <w:vAlign w:val="center"/>
          </w:tcPr>
          <w:p w14:paraId="055640D0" w14:textId="167C7B41" w:rsidR="00341281" w:rsidRPr="00986EB8" w:rsidRDefault="00341281" w:rsidP="00BA59CE">
            <w:pPr>
              <w:rPr>
                <w:rFonts w:ascii="Times New Roman" w:eastAsia="仿宋" w:hAnsi="Times New Roman"/>
              </w:rPr>
            </w:pPr>
            <w:r w:rsidRPr="00986EB8">
              <w:rPr>
                <w:rFonts w:ascii="Times New Roman" w:eastAsia="仿宋" w:hAnsi="Times New Roman" w:hint="eastAsia"/>
              </w:rPr>
              <w:t>其他测绘地理信息服务</w:t>
            </w:r>
          </w:p>
        </w:tc>
        <w:tc>
          <w:tcPr>
            <w:tcW w:w="1517" w:type="dxa"/>
            <w:vAlign w:val="center"/>
          </w:tcPr>
          <w:p w14:paraId="590121F6" w14:textId="77777777" w:rsidR="00341281" w:rsidRPr="00986EB8" w:rsidRDefault="00341281" w:rsidP="00BA59CE">
            <w:pPr>
              <w:jc w:val="center"/>
              <w:rPr>
                <w:rFonts w:ascii="Times New Roman" w:eastAsia="仿宋" w:hAnsi="Times New Roman"/>
              </w:rPr>
            </w:pPr>
          </w:p>
        </w:tc>
        <w:tc>
          <w:tcPr>
            <w:tcW w:w="2631" w:type="dxa"/>
            <w:vAlign w:val="center"/>
          </w:tcPr>
          <w:p w14:paraId="1B80AF43" w14:textId="77777777" w:rsidR="00341281" w:rsidRPr="00986EB8" w:rsidRDefault="00341281" w:rsidP="00BA59CE">
            <w:pPr>
              <w:rPr>
                <w:rFonts w:ascii="Times New Roman" w:eastAsia="仿宋" w:hAnsi="Times New Roman"/>
              </w:rPr>
            </w:pPr>
          </w:p>
        </w:tc>
      </w:tr>
    </w:tbl>
    <w:p w14:paraId="214D776B" w14:textId="77777777" w:rsidR="00D4496B" w:rsidRPr="00C82353" w:rsidRDefault="00D4496B" w:rsidP="00B46E86">
      <w:pPr>
        <w:spacing w:line="560" w:lineRule="exact"/>
        <w:rPr>
          <w:rFonts w:ascii="Times New Roman" w:eastAsia="仿宋" w:hAnsi="Times New Roman" w:cs="Times New Roman"/>
          <w:sz w:val="28"/>
        </w:rPr>
      </w:pPr>
    </w:p>
    <w:sectPr w:rsidR="00D4496B" w:rsidRPr="00C82353" w:rsidSect="0078182F">
      <w:footerReference w:type="even" r:id="rId8"/>
      <w:footerReference w:type="default" r:id="rId9"/>
      <w:pgSz w:w="11906" w:h="16838"/>
      <w:pgMar w:top="2098" w:right="1588" w:bottom="1985"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079C8" w14:textId="77777777" w:rsidR="00D24323" w:rsidRDefault="00D24323" w:rsidP="00C664BD">
      <w:r>
        <w:separator/>
      </w:r>
    </w:p>
  </w:endnote>
  <w:endnote w:type="continuationSeparator" w:id="0">
    <w:p w14:paraId="7012E5A3" w14:textId="77777777" w:rsidR="00D24323" w:rsidRDefault="00D24323"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大标宋简体">
    <w:altName w:val="Arial Unicode MS"/>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07817434"/>
      <w:docPartObj>
        <w:docPartGallery w:val="Page Numbers (Bottom of Page)"/>
        <w:docPartUnique/>
      </w:docPartObj>
    </w:sdtPr>
    <w:sdtContent>
      <w:p w14:paraId="7B0EC07B" w14:textId="625F4AEB" w:rsidR="0078182F" w:rsidRPr="0078182F" w:rsidRDefault="0078182F">
        <w:pPr>
          <w:pStyle w:val="a4"/>
          <w:rPr>
            <w:rFonts w:asciiTheme="minorEastAsia" w:hAnsiTheme="minorEastAsia"/>
            <w:sz w:val="28"/>
            <w:szCs w:val="28"/>
          </w:rPr>
        </w:pPr>
        <w:r w:rsidRPr="0078182F">
          <w:rPr>
            <w:rFonts w:asciiTheme="minorEastAsia" w:hAnsiTheme="minorEastAsia"/>
            <w:sz w:val="28"/>
            <w:szCs w:val="28"/>
          </w:rPr>
          <w:fldChar w:fldCharType="begin"/>
        </w:r>
        <w:r w:rsidRPr="0078182F">
          <w:rPr>
            <w:rFonts w:asciiTheme="minorEastAsia" w:hAnsiTheme="minorEastAsia"/>
            <w:sz w:val="28"/>
            <w:szCs w:val="28"/>
          </w:rPr>
          <w:instrText>PAGE   \* MERGEFORMAT</w:instrText>
        </w:r>
        <w:r w:rsidRPr="0078182F">
          <w:rPr>
            <w:rFonts w:asciiTheme="minorEastAsia" w:hAnsiTheme="minorEastAsia"/>
            <w:sz w:val="28"/>
            <w:szCs w:val="28"/>
          </w:rPr>
          <w:fldChar w:fldCharType="separate"/>
        </w:r>
        <w:r w:rsidRPr="0078182F">
          <w:rPr>
            <w:rFonts w:asciiTheme="minorEastAsia" w:hAnsiTheme="minorEastAsia"/>
            <w:noProof/>
            <w:sz w:val="28"/>
            <w:szCs w:val="28"/>
            <w:lang w:val="zh-CN"/>
          </w:rPr>
          <w:t>-</w:t>
        </w:r>
        <w:r>
          <w:rPr>
            <w:rFonts w:asciiTheme="minorEastAsia" w:hAnsiTheme="minorEastAsia"/>
            <w:noProof/>
            <w:sz w:val="28"/>
            <w:szCs w:val="28"/>
          </w:rPr>
          <w:t xml:space="preserve"> 6 -</w:t>
        </w:r>
        <w:r w:rsidRPr="0078182F">
          <w:rPr>
            <w:rFonts w:asciiTheme="minorEastAsia" w:hAnsiTheme="minorEastAsia"/>
            <w:sz w:val="28"/>
            <w:szCs w:val="28"/>
          </w:rPr>
          <w:fldChar w:fldCharType="end"/>
        </w:r>
      </w:p>
    </w:sdtContent>
  </w:sdt>
  <w:p w14:paraId="02971C9F" w14:textId="77777777" w:rsidR="0078182F" w:rsidRDefault="0078182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536433"/>
      <w:docPartObj>
        <w:docPartGallery w:val="Page Numbers (Bottom of Page)"/>
        <w:docPartUnique/>
      </w:docPartObj>
    </w:sdtPr>
    <w:sdtEndPr>
      <w:rPr>
        <w:rFonts w:asciiTheme="minorEastAsia" w:hAnsiTheme="minorEastAsia"/>
        <w:sz w:val="28"/>
        <w:szCs w:val="28"/>
      </w:rPr>
    </w:sdtEndPr>
    <w:sdtContent>
      <w:p w14:paraId="16E6E861" w14:textId="0FF5BF34" w:rsidR="0078182F" w:rsidRPr="0078182F" w:rsidRDefault="0078182F">
        <w:pPr>
          <w:pStyle w:val="a4"/>
          <w:jc w:val="right"/>
          <w:rPr>
            <w:rFonts w:asciiTheme="minorEastAsia" w:hAnsiTheme="minorEastAsia"/>
            <w:sz w:val="28"/>
            <w:szCs w:val="28"/>
          </w:rPr>
        </w:pPr>
        <w:r w:rsidRPr="0078182F">
          <w:rPr>
            <w:rFonts w:asciiTheme="minorEastAsia" w:hAnsiTheme="minorEastAsia"/>
            <w:sz w:val="28"/>
            <w:szCs w:val="28"/>
          </w:rPr>
          <w:fldChar w:fldCharType="begin"/>
        </w:r>
        <w:r w:rsidRPr="0078182F">
          <w:rPr>
            <w:rFonts w:asciiTheme="minorEastAsia" w:hAnsiTheme="minorEastAsia"/>
            <w:sz w:val="28"/>
            <w:szCs w:val="28"/>
          </w:rPr>
          <w:instrText>PAGE   \* MERGEFORMAT</w:instrText>
        </w:r>
        <w:r w:rsidRPr="0078182F">
          <w:rPr>
            <w:rFonts w:asciiTheme="minorEastAsia" w:hAnsiTheme="minorEastAsia"/>
            <w:sz w:val="28"/>
            <w:szCs w:val="28"/>
          </w:rPr>
          <w:fldChar w:fldCharType="separate"/>
        </w:r>
        <w:r w:rsidRPr="0078182F">
          <w:rPr>
            <w:rFonts w:asciiTheme="minorEastAsia" w:hAnsiTheme="minorEastAsia"/>
            <w:noProof/>
            <w:sz w:val="28"/>
            <w:szCs w:val="28"/>
            <w:lang w:val="zh-CN"/>
          </w:rPr>
          <w:t>-</w:t>
        </w:r>
        <w:r>
          <w:rPr>
            <w:rFonts w:asciiTheme="minorEastAsia" w:hAnsiTheme="minorEastAsia"/>
            <w:noProof/>
            <w:sz w:val="28"/>
            <w:szCs w:val="28"/>
          </w:rPr>
          <w:t xml:space="preserve"> 5 -</w:t>
        </w:r>
        <w:r w:rsidRPr="0078182F">
          <w:rPr>
            <w:rFonts w:asciiTheme="minorEastAsia" w:hAnsiTheme="minorEastAsia"/>
            <w:sz w:val="28"/>
            <w:szCs w:val="28"/>
          </w:rPr>
          <w:fldChar w:fldCharType="end"/>
        </w:r>
      </w:p>
    </w:sdtContent>
  </w:sdt>
  <w:p w14:paraId="2BC7F003" w14:textId="77777777" w:rsidR="00933A59" w:rsidRPr="0078182F" w:rsidRDefault="00933A59" w:rsidP="0078182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CA692" w14:textId="77777777" w:rsidR="00D24323" w:rsidRDefault="00D24323" w:rsidP="00C664BD">
      <w:r>
        <w:separator/>
      </w:r>
    </w:p>
  </w:footnote>
  <w:footnote w:type="continuationSeparator" w:id="0">
    <w:p w14:paraId="4D87AC8D" w14:textId="77777777" w:rsidR="00D24323" w:rsidRDefault="00D24323"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nsid w:val="1A963377"/>
    <w:multiLevelType w:val="hybridMultilevel"/>
    <w:tmpl w:val="48EE5468"/>
    <w:lvl w:ilvl="0" w:tplc="AE686D72">
      <w:numFmt w:val="bullet"/>
      <w:lvlText w:val="□"/>
      <w:lvlJc w:val="left"/>
      <w:pPr>
        <w:ind w:left="98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1">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2">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2"/>
  </w:num>
  <w:num w:numId="8">
    <w:abstractNumId w:val="6"/>
  </w:num>
  <w:num w:numId="9">
    <w:abstractNumId w:val="10"/>
  </w:num>
  <w:num w:numId="10">
    <w:abstractNumId w:val="8"/>
  </w:num>
  <w:num w:numId="11">
    <w:abstractNumId w:val="13"/>
  </w:num>
  <w:num w:numId="12">
    <w:abstractNumId w:val="11"/>
  </w:num>
  <w:num w:numId="13">
    <w:abstractNumId w:val="9"/>
  </w:num>
  <w:num w:numId="14">
    <w:abstractNumId w:val="1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2427"/>
    <w:rsid w:val="00005AB9"/>
    <w:rsid w:val="00013CA5"/>
    <w:rsid w:val="00015205"/>
    <w:rsid w:val="00020CC5"/>
    <w:rsid w:val="000242B8"/>
    <w:rsid w:val="000251BE"/>
    <w:rsid w:val="00027410"/>
    <w:rsid w:val="00032A15"/>
    <w:rsid w:val="00043F92"/>
    <w:rsid w:val="0005058B"/>
    <w:rsid w:val="00050DD9"/>
    <w:rsid w:val="00052215"/>
    <w:rsid w:val="000553F2"/>
    <w:rsid w:val="00057B66"/>
    <w:rsid w:val="0007037A"/>
    <w:rsid w:val="00071433"/>
    <w:rsid w:val="00073AAF"/>
    <w:rsid w:val="00073C8F"/>
    <w:rsid w:val="0008093D"/>
    <w:rsid w:val="00082605"/>
    <w:rsid w:val="0008271C"/>
    <w:rsid w:val="00084F39"/>
    <w:rsid w:val="000868D7"/>
    <w:rsid w:val="00094D2E"/>
    <w:rsid w:val="000972ED"/>
    <w:rsid w:val="000977C2"/>
    <w:rsid w:val="000A0C9C"/>
    <w:rsid w:val="000A195C"/>
    <w:rsid w:val="000A5780"/>
    <w:rsid w:val="000A69F3"/>
    <w:rsid w:val="000B02C4"/>
    <w:rsid w:val="000B2746"/>
    <w:rsid w:val="000B5C42"/>
    <w:rsid w:val="000B69B7"/>
    <w:rsid w:val="000B7332"/>
    <w:rsid w:val="000C04CF"/>
    <w:rsid w:val="000C2A6C"/>
    <w:rsid w:val="000C3BF3"/>
    <w:rsid w:val="000C5A47"/>
    <w:rsid w:val="000E12F8"/>
    <w:rsid w:val="000E3BB6"/>
    <w:rsid w:val="000F0E30"/>
    <w:rsid w:val="000F175A"/>
    <w:rsid w:val="000F25F2"/>
    <w:rsid w:val="000F49E6"/>
    <w:rsid w:val="000F50AA"/>
    <w:rsid w:val="000F73D4"/>
    <w:rsid w:val="000F7E25"/>
    <w:rsid w:val="0010166B"/>
    <w:rsid w:val="001036C9"/>
    <w:rsid w:val="001063F6"/>
    <w:rsid w:val="00112F61"/>
    <w:rsid w:val="00113174"/>
    <w:rsid w:val="00113330"/>
    <w:rsid w:val="001138FE"/>
    <w:rsid w:val="00116AF0"/>
    <w:rsid w:val="001176BC"/>
    <w:rsid w:val="001204A8"/>
    <w:rsid w:val="001260C0"/>
    <w:rsid w:val="001270E3"/>
    <w:rsid w:val="00127EDE"/>
    <w:rsid w:val="00133345"/>
    <w:rsid w:val="00133C35"/>
    <w:rsid w:val="00134C61"/>
    <w:rsid w:val="00135F12"/>
    <w:rsid w:val="00137AA3"/>
    <w:rsid w:val="00151E15"/>
    <w:rsid w:val="001549ED"/>
    <w:rsid w:val="0015598E"/>
    <w:rsid w:val="0015632F"/>
    <w:rsid w:val="001566A2"/>
    <w:rsid w:val="00157448"/>
    <w:rsid w:val="00160A93"/>
    <w:rsid w:val="001746E0"/>
    <w:rsid w:val="00176C5B"/>
    <w:rsid w:val="00180D33"/>
    <w:rsid w:val="00184377"/>
    <w:rsid w:val="0019139D"/>
    <w:rsid w:val="001A1861"/>
    <w:rsid w:val="001A5913"/>
    <w:rsid w:val="001A7809"/>
    <w:rsid w:val="001B0DA3"/>
    <w:rsid w:val="001B589D"/>
    <w:rsid w:val="001C1FAB"/>
    <w:rsid w:val="001C42D1"/>
    <w:rsid w:val="001D08F7"/>
    <w:rsid w:val="001D281D"/>
    <w:rsid w:val="001D40D9"/>
    <w:rsid w:val="001D436B"/>
    <w:rsid w:val="001D72C3"/>
    <w:rsid w:val="001E0B1D"/>
    <w:rsid w:val="001E1964"/>
    <w:rsid w:val="001E4325"/>
    <w:rsid w:val="001E4766"/>
    <w:rsid w:val="001E6157"/>
    <w:rsid w:val="001E69F5"/>
    <w:rsid w:val="001E6B9E"/>
    <w:rsid w:val="001E7767"/>
    <w:rsid w:val="001F23E9"/>
    <w:rsid w:val="001F7FF4"/>
    <w:rsid w:val="00201E46"/>
    <w:rsid w:val="0020215A"/>
    <w:rsid w:val="00210A3C"/>
    <w:rsid w:val="00213F0D"/>
    <w:rsid w:val="0021741B"/>
    <w:rsid w:val="00225928"/>
    <w:rsid w:val="002260A8"/>
    <w:rsid w:val="00226FEA"/>
    <w:rsid w:val="002308EA"/>
    <w:rsid w:val="00230B18"/>
    <w:rsid w:val="0023111F"/>
    <w:rsid w:val="00231F9D"/>
    <w:rsid w:val="0023216E"/>
    <w:rsid w:val="002344E7"/>
    <w:rsid w:val="00241443"/>
    <w:rsid w:val="0024336E"/>
    <w:rsid w:val="00251D4F"/>
    <w:rsid w:val="002552E7"/>
    <w:rsid w:val="0025670D"/>
    <w:rsid w:val="00260CB0"/>
    <w:rsid w:val="00261E93"/>
    <w:rsid w:val="002637BD"/>
    <w:rsid w:val="00265F1D"/>
    <w:rsid w:val="00272FCA"/>
    <w:rsid w:val="00275227"/>
    <w:rsid w:val="00280879"/>
    <w:rsid w:val="00291807"/>
    <w:rsid w:val="0029445B"/>
    <w:rsid w:val="00295F95"/>
    <w:rsid w:val="002A02F4"/>
    <w:rsid w:val="002A04E9"/>
    <w:rsid w:val="002A086B"/>
    <w:rsid w:val="002C240C"/>
    <w:rsid w:val="002C4566"/>
    <w:rsid w:val="002C7033"/>
    <w:rsid w:val="002C7443"/>
    <w:rsid w:val="002D4C17"/>
    <w:rsid w:val="002E0043"/>
    <w:rsid w:val="002E5434"/>
    <w:rsid w:val="002E71DD"/>
    <w:rsid w:val="002F05EA"/>
    <w:rsid w:val="002F68B4"/>
    <w:rsid w:val="00302DA3"/>
    <w:rsid w:val="00305386"/>
    <w:rsid w:val="00305AF9"/>
    <w:rsid w:val="00315CEE"/>
    <w:rsid w:val="00326A53"/>
    <w:rsid w:val="0033474A"/>
    <w:rsid w:val="003363C7"/>
    <w:rsid w:val="00340102"/>
    <w:rsid w:val="00341281"/>
    <w:rsid w:val="00341BA4"/>
    <w:rsid w:val="0034719B"/>
    <w:rsid w:val="00351FE3"/>
    <w:rsid w:val="00355B3F"/>
    <w:rsid w:val="00355DB6"/>
    <w:rsid w:val="00364C68"/>
    <w:rsid w:val="00366A32"/>
    <w:rsid w:val="003676F8"/>
    <w:rsid w:val="003759D5"/>
    <w:rsid w:val="003807D3"/>
    <w:rsid w:val="00382A98"/>
    <w:rsid w:val="00384F2C"/>
    <w:rsid w:val="003875DB"/>
    <w:rsid w:val="00390E61"/>
    <w:rsid w:val="00391B54"/>
    <w:rsid w:val="0039252C"/>
    <w:rsid w:val="0039429B"/>
    <w:rsid w:val="003942B0"/>
    <w:rsid w:val="0039586F"/>
    <w:rsid w:val="0039701B"/>
    <w:rsid w:val="003A13EC"/>
    <w:rsid w:val="003A4F5B"/>
    <w:rsid w:val="003B3485"/>
    <w:rsid w:val="003B5562"/>
    <w:rsid w:val="003B574F"/>
    <w:rsid w:val="003B7C88"/>
    <w:rsid w:val="003C5793"/>
    <w:rsid w:val="003C6E42"/>
    <w:rsid w:val="003D6EFC"/>
    <w:rsid w:val="003E2D23"/>
    <w:rsid w:val="003E385B"/>
    <w:rsid w:val="003E3AB4"/>
    <w:rsid w:val="003E4731"/>
    <w:rsid w:val="003E4DD6"/>
    <w:rsid w:val="003E63B8"/>
    <w:rsid w:val="003E6E5D"/>
    <w:rsid w:val="003E70AD"/>
    <w:rsid w:val="003E7509"/>
    <w:rsid w:val="003F239E"/>
    <w:rsid w:val="003F6F3A"/>
    <w:rsid w:val="003F74B5"/>
    <w:rsid w:val="004000B0"/>
    <w:rsid w:val="00400BA0"/>
    <w:rsid w:val="00402035"/>
    <w:rsid w:val="00414E16"/>
    <w:rsid w:val="0041533E"/>
    <w:rsid w:val="00416BED"/>
    <w:rsid w:val="00423872"/>
    <w:rsid w:val="00426DCD"/>
    <w:rsid w:val="00427F83"/>
    <w:rsid w:val="00432939"/>
    <w:rsid w:val="00446344"/>
    <w:rsid w:val="0044670E"/>
    <w:rsid w:val="004467D3"/>
    <w:rsid w:val="004501FE"/>
    <w:rsid w:val="004518AB"/>
    <w:rsid w:val="00452720"/>
    <w:rsid w:val="00452856"/>
    <w:rsid w:val="004545D9"/>
    <w:rsid w:val="00455229"/>
    <w:rsid w:val="0045596E"/>
    <w:rsid w:val="00457D66"/>
    <w:rsid w:val="0046117C"/>
    <w:rsid w:val="00470A82"/>
    <w:rsid w:val="00476763"/>
    <w:rsid w:val="00481076"/>
    <w:rsid w:val="00486B09"/>
    <w:rsid w:val="00497DD6"/>
    <w:rsid w:val="004A0E74"/>
    <w:rsid w:val="004A2526"/>
    <w:rsid w:val="004A2A06"/>
    <w:rsid w:val="004A2CFB"/>
    <w:rsid w:val="004A3CF7"/>
    <w:rsid w:val="004A3F0D"/>
    <w:rsid w:val="004A5AF8"/>
    <w:rsid w:val="004A5EB7"/>
    <w:rsid w:val="004A6FE8"/>
    <w:rsid w:val="004B296E"/>
    <w:rsid w:val="004B5D4B"/>
    <w:rsid w:val="004B5EBD"/>
    <w:rsid w:val="004B5F1B"/>
    <w:rsid w:val="004C6605"/>
    <w:rsid w:val="004D346D"/>
    <w:rsid w:val="004D4299"/>
    <w:rsid w:val="004D475D"/>
    <w:rsid w:val="004E42AC"/>
    <w:rsid w:val="004E516C"/>
    <w:rsid w:val="004F156E"/>
    <w:rsid w:val="004F3716"/>
    <w:rsid w:val="004F5738"/>
    <w:rsid w:val="00503222"/>
    <w:rsid w:val="00505A34"/>
    <w:rsid w:val="00506613"/>
    <w:rsid w:val="00512811"/>
    <w:rsid w:val="00512A20"/>
    <w:rsid w:val="00512E23"/>
    <w:rsid w:val="00514964"/>
    <w:rsid w:val="00517F44"/>
    <w:rsid w:val="00522082"/>
    <w:rsid w:val="0052312E"/>
    <w:rsid w:val="00535D2F"/>
    <w:rsid w:val="00543B14"/>
    <w:rsid w:val="005464C4"/>
    <w:rsid w:val="0054654F"/>
    <w:rsid w:val="0055114E"/>
    <w:rsid w:val="005527BB"/>
    <w:rsid w:val="00556A44"/>
    <w:rsid w:val="00562821"/>
    <w:rsid w:val="00564766"/>
    <w:rsid w:val="00564CFA"/>
    <w:rsid w:val="0057347E"/>
    <w:rsid w:val="00574D67"/>
    <w:rsid w:val="0057557C"/>
    <w:rsid w:val="00575D62"/>
    <w:rsid w:val="005762F9"/>
    <w:rsid w:val="00576C7C"/>
    <w:rsid w:val="00577655"/>
    <w:rsid w:val="0058296E"/>
    <w:rsid w:val="00584BA8"/>
    <w:rsid w:val="005902FB"/>
    <w:rsid w:val="005914EE"/>
    <w:rsid w:val="005935D0"/>
    <w:rsid w:val="00596C39"/>
    <w:rsid w:val="005A5FE7"/>
    <w:rsid w:val="005B171F"/>
    <w:rsid w:val="005B4AB8"/>
    <w:rsid w:val="005C790F"/>
    <w:rsid w:val="005D64B2"/>
    <w:rsid w:val="005E52D1"/>
    <w:rsid w:val="005F06D8"/>
    <w:rsid w:val="005F0E88"/>
    <w:rsid w:val="005F4F29"/>
    <w:rsid w:val="006019EA"/>
    <w:rsid w:val="00601B40"/>
    <w:rsid w:val="00605A68"/>
    <w:rsid w:val="00610E8B"/>
    <w:rsid w:val="00611DAB"/>
    <w:rsid w:val="00613C35"/>
    <w:rsid w:val="006152A0"/>
    <w:rsid w:val="0061604A"/>
    <w:rsid w:val="00623035"/>
    <w:rsid w:val="00630AC1"/>
    <w:rsid w:val="00631AC8"/>
    <w:rsid w:val="0063320C"/>
    <w:rsid w:val="00635DBB"/>
    <w:rsid w:val="0063671C"/>
    <w:rsid w:val="00637167"/>
    <w:rsid w:val="006415E4"/>
    <w:rsid w:val="00643BBC"/>
    <w:rsid w:val="00653854"/>
    <w:rsid w:val="0065539A"/>
    <w:rsid w:val="006568E8"/>
    <w:rsid w:val="00656C1A"/>
    <w:rsid w:val="006620F8"/>
    <w:rsid w:val="0066360D"/>
    <w:rsid w:val="0066454F"/>
    <w:rsid w:val="00672A06"/>
    <w:rsid w:val="00672B5B"/>
    <w:rsid w:val="00673FAA"/>
    <w:rsid w:val="00676710"/>
    <w:rsid w:val="006833AA"/>
    <w:rsid w:val="00683518"/>
    <w:rsid w:val="006841B8"/>
    <w:rsid w:val="00684761"/>
    <w:rsid w:val="006931BB"/>
    <w:rsid w:val="00695518"/>
    <w:rsid w:val="00695E5C"/>
    <w:rsid w:val="006A073D"/>
    <w:rsid w:val="006A560D"/>
    <w:rsid w:val="006A5C6A"/>
    <w:rsid w:val="006A5D8F"/>
    <w:rsid w:val="006A6C3B"/>
    <w:rsid w:val="006A7307"/>
    <w:rsid w:val="006B1398"/>
    <w:rsid w:val="006B44C6"/>
    <w:rsid w:val="006B47B6"/>
    <w:rsid w:val="006B5E9D"/>
    <w:rsid w:val="006B6325"/>
    <w:rsid w:val="006B684C"/>
    <w:rsid w:val="006C64D2"/>
    <w:rsid w:val="006C7559"/>
    <w:rsid w:val="006E18AC"/>
    <w:rsid w:val="006E3600"/>
    <w:rsid w:val="006E7FA5"/>
    <w:rsid w:val="006F3317"/>
    <w:rsid w:val="006F4BBF"/>
    <w:rsid w:val="006F5F33"/>
    <w:rsid w:val="007007A2"/>
    <w:rsid w:val="00703116"/>
    <w:rsid w:val="00707924"/>
    <w:rsid w:val="007109B4"/>
    <w:rsid w:val="007168B4"/>
    <w:rsid w:val="00724A96"/>
    <w:rsid w:val="00725083"/>
    <w:rsid w:val="00726EF5"/>
    <w:rsid w:val="00733736"/>
    <w:rsid w:val="007364AE"/>
    <w:rsid w:val="00736768"/>
    <w:rsid w:val="00737544"/>
    <w:rsid w:val="007412B8"/>
    <w:rsid w:val="007542F6"/>
    <w:rsid w:val="0075668A"/>
    <w:rsid w:val="00756E95"/>
    <w:rsid w:val="00757DBC"/>
    <w:rsid w:val="0076118E"/>
    <w:rsid w:val="007621FC"/>
    <w:rsid w:val="0076388E"/>
    <w:rsid w:val="00774757"/>
    <w:rsid w:val="00775BB6"/>
    <w:rsid w:val="00777A56"/>
    <w:rsid w:val="0078182F"/>
    <w:rsid w:val="007824CE"/>
    <w:rsid w:val="007835A8"/>
    <w:rsid w:val="00791889"/>
    <w:rsid w:val="007932D0"/>
    <w:rsid w:val="007934D4"/>
    <w:rsid w:val="007A1595"/>
    <w:rsid w:val="007A5E74"/>
    <w:rsid w:val="007C2518"/>
    <w:rsid w:val="007C5202"/>
    <w:rsid w:val="007C53D7"/>
    <w:rsid w:val="007C7608"/>
    <w:rsid w:val="007C79A5"/>
    <w:rsid w:val="007D217B"/>
    <w:rsid w:val="007D7602"/>
    <w:rsid w:val="007F01A3"/>
    <w:rsid w:val="007F0D4A"/>
    <w:rsid w:val="007F2FBB"/>
    <w:rsid w:val="007F472D"/>
    <w:rsid w:val="007F5E30"/>
    <w:rsid w:val="007F78B4"/>
    <w:rsid w:val="00804CD9"/>
    <w:rsid w:val="0080523C"/>
    <w:rsid w:val="00810B26"/>
    <w:rsid w:val="00827890"/>
    <w:rsid w:val="00835E25"/>
    <w:rsid w:val="008407A5"/>
    <w:rsid w:val="008522F1"/>
    <w:rsid w:val="008625C6"/>
    <w:rsid w:val="0086575F"/>
    <w:rsid w:val="008665F9"/>
    <w:rsid w:val="008668F5"/>
    <w:rsid w:val="00871E1D"/>
    <w:rsid w:val="0087621D"/>
    <w:rsid w:val="008809F8"/>
    <w:rsid w:val="00880CE8"/>
    <w:rsid w:val="00881F88"/>
    <w:rsid w:val="00886E49"/>
    <w:rsid w:val="00893BA5"/>
    <w:rsid w:val="00897C2C"/>
    <w:rsid w:val="008A0124"/>
    <w:rsid w:val="008A11DB"/>
    <w:rsid w:val="008A35D0"/>
    <w:rsid w:val="008A408F"/>
    <w:rsid w:val="008A6ADF"/>
    <w:rsid w:val="008B20CE"/>
    <w:rsid w:val="008B2331"/>
    <w:rsid w:val="008B59D7"/>
    <w:rsid w:val="008C018B"/>
    <w:rsid w:val="008C1AC0"/>
    <w:rsid w:val="008C2386"/>
    <w:rsid w:val="008C4BAF"/>
    <w:rsid w:val="008C571A"/>
    <w:rsid w:val="008C6025"/>
    <w:rsid w:val="008D2163"/>
    <w:rsid w:val="008D7436"/>
    <w:rsid w:val="008E5CA5"/>
    <w:rsid w:val="008F2608"/>
    <w:rsid w:val="008F36D2"/>
    <w:rsid w:val="008F4CBB"/>
    <w:rsid w:val="00901AF4"/>
    <w:rsid w:val="0090669A"/>
    <w:rsid w:val="00907378"/>
    <w:rsid w:val="0092509C"/>
    <w:rsid w:val="00926A55"/>
    <w:rsid w:val="00933A59"/>
    <w:rsid w:val="00936C2F"/>
    <w:rsid w:val="00940CAF"/>
    <w:rsid w:val="00941140"/>
    <w:rsid w:val="00942EF5"/>
    <w:rsid w:val="00942F56"/>
    <w:rsid w:val="0094670B"/>
    <w:rsid w:val="00946D99"/>
    <w:rsid w:val="0094781A"/>
    <w:rsid w:val="0095085B"/>
    <w:rsid w:val="009558DA"/>
    <w:rsid w:val="0095689D"/>
    <w:rsid w:val="00960131"/>
    <w:rsid w:val="009644D6"/>
    <w:rsid w:val="00964AD6"/>
    <w:rsid w:val="00965746"/>
    <w:rsid w:val="009661FA"/>
    <w:rsid w:val="00973461"/>
    <w:rsid w:val="0098223A"/>
    <w:rsid w:val="00982A80"/>
    <w:rsid w:val="009836FB"/>
    <w:rsid w:val="0098596A"/>
    <w:rsid w:val="00986FB0"/>
    <w:rsid w:val="0098700A"/>
    <w:rsid w:val="009904C8"/>
    <w:rsid w:val="00992334"/>
    <w:rsid w:val="00995145"/>
    <w:rsid w:val="00996F4D"/>
    <w:rsid w:val="009A1BA2"/>
    <w:rsid w:val="009A2840"/>
    <w:rsid w:val="009A2A9A"/>
    <w:rsid w:val="009A5148"/>
    <w:rsid w:val="009B01A2"/>
    <w:rsid w:val="009B1B4F"/>
    <w:rsid w:val="009B2D09"/>
    <w:rsid w:val="009B4FE1"/>
    <w:rsid w:val="009C48BA"/>
    <w:rsid w:val="009C4CC6"/>
    <w:rsid w:val="009C71B7"/>
    <w:rsid w:val="009D4B76"/>
    <w:rsid w:val="009D5E03"/>
    <w:rsid w:val="009E0F74"/>
    <w:rsid w:val="009F1FC3"/>
    <w:rsid w:val="009F20C3"/>
    <w:rsid w:val="009F2E47"/>
    <w:rsid w:val="009F5FB2"/>
    <w:rsid w:val="00A01494"/>
    <w:rsid w:val="00A05A46"/>
    <w:rsid w:val="00A07D04"/>
    <w:rsid w:val="00A10926"/>
    <w:rsid w:val="00A1554C"/>
    <w:rsid w:val="00A247B3"/>
    <w:rsid w:val="00A27360"/>
    <w:rsid w:val="00A3673B"/>
    <w:rsid w:val="00A37062"/>
    <w:rsid w:val="00A4089A"/>
    <w:rsid w:val="00A42EE4"/>
    <w:rsid w:val="00A43296"/>
    <w:rsid w:val="00A43787"/>
    <w:rsid w:val="00A454E4"/>
    <w:rsid w:val="00A525B8"/>
    <w:rsid w:val="00A60C8A"/>
    <w:rsid w:val="00A620FB"/>
    <w:rsid w:val="00A65980"/>
    <w:rsid w:val="00A65A99"/>
    <w:rsid w:val="00A66293"/>
    <w:rsid w:val="00A72803"/>
    <w:rsid w:val="00A75115"/>
    <w:rsid w:val="00A76231"/>
    <w:rsid w:val="00A8104F"/>
    <w:rsid w:val="00A81F75"/>
    <w:rsid w:val="00A85C3E"/>
    <w:rsid w:val="00A85DC6"/>
    <w:rsid w:val="00A86F50"/>
    <w:rsid w:val="00A87627"/>
    <w:rsid w:val="00A90918"/>
    <w:rsid w:val="00A9101A"/>
    <w:rsid w:val="00A91376"/>
    <w:rsid w:val="00A91395"/>
    <w:rsid w:val="00A92CDD"/>
    <w:rsid w:val="00A94B74"/>
    <w:rsid w:val="00A9645C"/>
    <w:rsid w:val="00A9697F"/>
    <w:rsid w:val="00A97C5B"/>
    <w:rsid w:val="00A97D25"/>
    <w:rsid w:val="00AB37FB"/>
    <w:rsid w:val="00AC00F6"/>
    <w:rsid w:val="00AC208B"/>
    <w:rsid w:val="00AD3F50"/>
    <w:rsid w:val="00AD53A5"/>
    <w:rsid w:val="00AE1FA3"/>
    <w:rsid w:val="00AE50F5"/>
    <w:rsid w:val="00AF11E3"/>
    <w:rsid w:val="00AF3F42"/>
    <w:rsid w:val="00B0392D"/>
    <w:rsid w:val="00B12F00"/>
    <w:rsid w:val="00B131D4"/>
    <w:rsid w:val="00B13A1E"/>
    <w:rsid w:val="00B13F8B"/>
    <w:rsid w:val="00B14947"/>
    <w:rsid w:val="00B157AE"/>
    <w:rsid w:val="00B229D2"/>
    <w:rsid w:val="00B30D5A"/>
    <w:rsid w:val="00B312C9"/>
    <w:rsid w:val="00B32AFC"/>
    <w:rsid w:val="00B4232B"/>
    <w:rsid w:val="00B460D4"/>
    <w:rsid w:val="00B46E86"/>
    <w:rsid w:val="00B52595"/>
    <w:rsid w:val="00B534D9"/>
    <w:rsid w:val="00B60822"/>
    <w:rsid w:val="00B665C9"/>
    <w:rsid w:val="00B700E8"/>
    <w:rsid w:val="00B7659F"/>
    <w:rsid w:val="00B80464"/>
    <w:rsid w:val="00B81E16"/>
    <w:rsid w:val="00B83499"/>
    <w:rsid w:val="00B85D32"/>
    <w:rsid w:val="00B86939"/>
    <w:rsid w:val="00B872D5"/>
    <w:rsid w:val="00B91A2F"/>
    <w:rsid w:val="00BA2B94"/>
    <w:rsid w:val="00BA2E53"/>
    <w:rsid w:val="00BA6FE6"/>
    <w:rsid w:val="00BA7754"/>
    <w:rsid w:val="00BB405C"/>
    <w:rsid w:val="00BB6005"/>
    <w:rsid w:val="00BB69DD"/>
    <w:rsid w:val="00BC0FE8"/>
    <w:rsid w:val="00BC1645"/>
    <w:rsid w:val="00BC336D"/>
    <w:rsid w:val="00BC5A2A"/>
    <w:rsid w:val="00BC7AAE"/>
    <w:rsid w:val="00BD1CA0"/>
    <w:rsid w:val="00BD78C8"/>
    <w:rsid w:val="00BE6F68"/>
    <w:rsid w:val="00BF0144"/>
    <w:rsid w:val="00BF2ECD"/>
    <w:rsid w:val="00BF4D71"/>
    <w:rsid w:val="00C10B78"/>
    <w:rsid w:val="00C114C0"/>
    <w:rsid w:val="00C1217D"/>
    <w:rsid w:val="00C1249C"/>
    <w:rsid w:val="00C14170"/>
    <w:rsid w:val="00C1549F"/>
    <w:rsid w:val="00C2109A"/>
    <w:rsid w:val="00C2141B"/>
    <w:rsid w:val="00C2232A"/>
    <w:rsid w:val="00C33AAC"/>
    <w:rsid w:val="00C37724"/>
    <w:rsid w:val="00C378CF"/>
    <w:rsid w:val="00C40796"/>
    <w:rsid w:val="00C44558"/>
    <w:rsid w:val="00C463B4"/>
    <w:rsid w:val="00C474E7"/>
    <w:rsid w:val="00C568A5"/>
    <w:rsid w:val="00C6226D"/>
    <w:rsid w:val="00C664BD"/>
    <w:rsid w:val="00C71F78"/>
    <w:rsid w:val="00C7347A"/>
    <w:rsid w:val="00C7505D"/>
    <w:rsid w:val="00C82353"/>
    <w:rsid w:val="00C837C7"/>
    <w:rsid w:val="00C901CF"/>
    <w:rsid w:val="00C9266D"/>
    <w:rsid w:val="00C94024"/>
    <w:rsid w:val="00C94124"/>
    <w:rsid w:val="00CB03FF"/>
    <w:rsid w:val="00CB0762"/>
    <w:rsid w:val="00CB2DAE"/>
    <w:rsid w:val="00CB52FF"/>
    <w:rsid w:val="00CB5A95"/>
    <w:rsid w:val="00CB5FFE"/>
    <w:rsid w:val="00CC15DC"/>
    <w:rsid w:val="00CC4F88"/>
    <w:rsid w:val="00CC506E"/>
    <w:rsid w:val="00CD2264"/>
    <w:rsid w:val="00CD3B14"/>
    <w:rsid w:val="00CD42AD"/>
    <w:rsid w:val="00CD4588"/>
    <w:rsid w:val="00CE2DAF"/>
    <w:rsid w:val="00CF290F"/>
    <w:rsid w:val="00D005D1"/>
    <w:rsid w:val="00D07E15"/>
    <w:rsid w:val="00D145CF"/>
    <w:rsid w:val="00D24323"/>
    <w:rsid w:val="00D2756B"/>
    <w:rsid w:val="00D3045E"/>
    <w:rsid w:val="00D36745"/>
    <w:rsid w:val="00D37A4B"/>
    <w:rsid w:val="00D4136F"/>
    <w:rsid w:val="00D417BB"/>
    <w:rsid w:val="00D43408"/>
    <w:rsid w:val="00D4496B"/>
    <w:rsid w:val="00D45372"/>
    <w:rsid w:val="00D45534"/>
    <w:rsid w:val="00D45C3F"/>
    <w:rsid w:val="00D47932"/>
    <w:rsid w:val="00D52065"/>
    <w:rsid w:val="00D525C9"/>
    <w:rsid w:val="00D5386E"/>
    <w:rsid w:val="00D53B6D"/>
    <w:rsid w:val="00D564D3"/>
    <w:rsid w:val="00D56B0A"/>
    <w:rsid w:val="00D63BC8"/>
    <w:rsid w:val="00D72433"/>
    <w:rsid w:val="00D72787"/>
    <w:rsid w:val="00D73591"/>
    <w:rsid w:val="00D7513E"/>
    <w:rsid w:val="00D8461E"/>
    <w:rsid w:val="00D863F9"/>
    <w:rsid w:val="00D875D0"/>
    <w:rsid w:val="00D87A2F"/>
    <w:rsid w:val="00D946BE"/>
    <w:rsid w:val="00D95DF9"/>
    <w:rsid w:val="00D96095"/>
    <w:rsid w:val="00D97459"/>
    <w:rsid w:val="00DA070F"/>
    <w:rsid w:val="00DA19B6"/>
    <w:rsid w:val="00DA1C74"/>
    <w:rsid w:val="00DA31DD"/>
    <w:rsid w:val="00DA59ED"/>
    <w:rsid w:val="00DC0C09"/>
    <w:rsid w:val="00DC1D6D"/>
    <w:rsid w:val="00DC1D88"/>
    <w:rsid w:val="00DC5BBA"/>
    <w:rsid w:val="00DC7862"/>
    <w:rsid w:val="00DD2077"/>
    <w:rsid w:val="00DD2591"/>
    <w:rsid w:val="00DD3611"/>
    <w:rsid w:val="00DD610C"/>
    <w:rsid w:val="00DE30AD"/>
    <w:rsid w:val="00DF24A7"/>
    <w:rsid w:val="00DF32C1"/>
    <w:rsid w:val="00E04095"/>
    <w:rsid w:val="00E061F7"/>
    <w:rsid w:val="00E067EA"/>
    <w:rsid w:val="00E137F7"/>
    <w:rsid w:val="00E144F4"/>
    <w:rsid w:val="00E20B5D"/>
    <w:rsid w:val="00E260F1"/>
    <w:rsid w:val="00E276B0"/>
    <w:rsid w:val="00E36CBF"/>
    <w:rsid w:val="00E50EF3"/>
    <w:rsid w:val="00E52398"/>
    <w:rsid w:val="00E64C95"/>
    <w:rsid w:val="00E657FF"/>
    <w:rsid w:val="00E67932"/>
    <w:rsid w:val="00E73E4E"/>
    <w:rsid w:val="00E82340"/>
    <w:rsid w:val="00E82F46"/>
    <w:rsid w:val="00E919C1"/>
    <w:rsid w:val="00E93ABC"/>
    <w:rsid w:val="00E95605"/>
    <w:rsid w:val="00E9616C"/>
    <w:rsid w:val="00EA18A6"/>
    <w:rsid w:val="00EA2CD8"/>
    <w:rsid w:val="00EA2D7F"/>
    <w:rsid w:val="00EB01B3"/>
    <w:rsid w:val="00EC1203"/>
    <w:rsid w:val="00EC1F20"/>
    <w:rsid w:val="00EC57E8"/>
    <w:rsid w:val="00EC6D66"/>
    <w:rsid w:val="00ED0A3F"/>
    <w:rsid w:val="00ED2D50"/>
    <w:rsid w:val="00ED449D"/>
    <w:rsid w:val="00EE0133"/>
    <w:rsid w:val="00EE4BA8"/>
    <w:rsid w:val="00EE5A91"/>
    <w:rsid w:val="00EF1CBD"/>
    <w:rsid w:val="00EF729B"/>
    <w:rsid w:val="00F046B8"/>
    <w:rsid w:val="00F05D9E"/>
    <w:rsid w:val="00F1007A"/>
    <w:rsid w:val="00F12573"/>
    <w:rsid w:val="00F16236"/>
    <w:rsid w:val="00F30E07"/>
    <w:rsid w:val="00F3130E"/>
    <w:rsid w:val="00F35ECA"/>
    <w:rsid w:val="00F41471"/>
    <w:rsid w:val="00F4154B"/>
    <w:rsid w:val="00F4315E"/>
    <w:rsid w:val="00F43350"/>
    <w:rsid w:val="00F43E4D"/>
    <w:rsid w:val="00F56D75"/>
    <w:rsid w:val="00F60736"/>
    <w:rsid w:val="00F607B3"/>
    <w:rsid w:val="00F61C2C"/>
    <w:rsid w:val="00F644A0"/>
    <w:rsid w:val="00F66201"/>
    <w:rsid w:val="00F720EE"/>
    <w:rsid w:val="00F7372A"/>
    <w:rsid w:val="00F74969"/>
    <w:rsid w:val="00F77670"/>
    <w:rsid w:val="00F80F81"/>
    <w:rsid w:val="00F82BFB"/>
    <w:rsid w:val="00F84552"/>
    <w:rsid w:val="00F85695"/>
    <w:rsid w:val="00F86AAC"/>
    <w:rsid w:val="00FA0DE3"/>
    <w:rsid w:val="00FA28AB"/>
    <w:rsid w:val="00FA39D8"/>
    <w:rsid w:val="00FA4FDE"/>
    <w:rsid w:val="00FB276E"/>
    <w:rsid w:val="00FB44CF"/>
    <w:rsid w:val="00FB7AD3"/>
    <w:rsid w:val="00FB7DBA"/>
    <w:rsid w:val="00FC2D7D"/>
    <w:rsid w:val="00FC4E30"/>
    <w:rsid w:val="00FC593F"/>
    <w:rsid w:val="00FD073C"/>
    <w:rsid w:val="00FD0CF3"/>
    <w:rsid w:val="00FD5F61"/>
    <w:rsid w:val="00FD6522"/>
    <w:rsid w:val="00FD694F"/>
    <w:rsid w:val="00FE1831"/>
    <w:rsid w:val="00FE1BB6"/>
    <w:rsid w:val="00FE5624"/>
    <w:rsid w:val="00FE7E4D"/>
    <w:rsid w:val="00FF0C9D"/>
    <w:rsid w:val="00FF2051"/>
    <w:rsid w:val="00FF4BAB"/>
    <w:rsid w:val="00FF4D36"/>
    <w:rsid w:val="00FF7020"/>
    <w:rsid w:val="00FF7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93"/>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浅色底纹1"/>
    <w:basedOn w:val="a1"/>
    <w:uiPriority w:val="60"/>
    <w:rsid w:val="00C664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2892339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193084624">
      <w:bodyDiv w:val="1"/>
      <w:marLeft w:val="0"/>
      <w:marRight w:val="0"/>
      <w:marTop w:val="0"/>
      <w:marBottom w:val="0"/>
      <w:divBdr>
        <w:top w:val="none" w:sz="0" w:space="0" w:color="auto"/>
        <w:left w:val="none" w:sz="0" w:space="0" w:color="auto"/>
        <w:bottom w:val="none" w:sz="0" w:space="0" w:color="auto"/>
        <w:right w:val="none" w:sz="0" w:space="0" w:color="auto"/>
      </w:divBdr>
    </w:div>
    <w:div w:id="204416726">
      <w:bodyDiv w:val="1"/>
      <w:marLeft w:val="0"/>
      <w:marRight w:val="0"/>
      <w:marTop w:val="0"/>
      <w:marBottom w:val="0"/>
      <w:divBdr>
        <w:top w:val="none" w:sz="0" w:space="0" w:color="auto"/>
        <w:left w:val="none" w:sz="0" w:space="0" w:color="auto"/>
        <w:bottom w:val="none" w:sz="0" w:space="0" w:color="auto"/>
        <w:right w:val="none" w:sz="0" w:space="0" w:color="auto"/>
      </w:divBdr>
    </w:div>
    <w:div w:id="512577029">
      <w:bodyDiv w:val="1"/>
      <w:marLeft w:val="0"/>
      <w:marRight w:val="0"/>
      <w:marTop w:val="0"/>
      <w:marBottom w:val="0"/>
      <w:divBdr>
        <w:top w:val="none" w:sz="0" w:space="0" w:color="auto"/>
        <w:left w:val="none" w:sz="0" w:space="0" w:color="auto"/>
        <w:bottom w:val="none" w:sz="0" w:space="0" w:color="auto"/>
        <w:right w:val="none" w:sz="0" w:space="0" w:color="auto"/>
      </w:divBdr>
    </w:div>
    <w:div w:id="594362211">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 w:id="1490168366">
      <w:bodyDiv w:val="1"/>
      <w:marLeft w:val="0"/>
      <w:marRight w:val="0"/>
      <w:marTop w:val="0"/>
      <w:marBottom w:val="0"/>
      <w:divBdr>
        <w:top w:val="none" w:sz="0" w:space="0" w:color="auto"/>
        <w:left w:val="none" w:sz="0" w:space="0" w:color="auto"/>
        <w:bottom w:val="none" w:sz="0" w:space="0" w:color="auto"/>
        <w:right w:val="none" w:sz="0" w:space="0" w:color="auto"/>
      </w:divBdr>
    </w:div>
    <w:div w:id="1604221667">
      <w:bodyDiv w:val="1"/>
      <w:marLeft w:val="0"/>
      <w:marRight w:val="0"/>
      <w:marTop w:val="0"/>
      <w:marBottom w:val="0"/>
      <w:divBdr>
        <w:top w:val="none" w:sz="0" w:space="0" w:color="auto"/>
        <w:left w:val="none" w:sz="0" w:space="0" w:color="auto"/>
        <w:bottom w:val="none" w:sz="0" w:space="0" w:color="auto"/>
        <w:right w:val="none" w:sz="0" w:space="0" w:color="auto"/>
      </w:divBdr>
    </w:div>
    <w:div w:id="1722367669">
      <w:bodyDiv w:val="1"/>
      <w:marLeft w:val="0"/>
      <w:marRight w:val="0"/>
      <w:marTop w:val="0"/>
      <w:marBottom w:val="0"/>
      <w:divBdr>
        <w:top w:val="none" w:sz="0" w:space="0" w:color="auto"/>
        <w:left w:val="none" w:sz="0" w:space="0" w:color="auto"/>
        <w:bottom w:val="none" w:sz="0" w:space="0" w:color="auto"/>
        <w:right w:val="none" w:sz="0" w:space="0" w:color="auto"/>
      </w:divBdr>
    </w:div>
    <w:div w:id="1886137268">
      <w:bodyDiv w:val="1"/>
      <w:marLeft w:val="0"/>
      <w:marRight w:val="0"/>
      <w:marTop w:val="0"/>
      <w:marBottom w:val="0"/>
      <w:divBdr>
        <w:top w:val="none" w:sz="0" w:space="0" w:color="auto"/>
        <w:left w:val="none" w:sz="0" w:space="0" w:color="auto"/>
        <w:bottom w:val="none" w:sz="0" w:space="0" w:color="auto"/>
        <w:right w:val="none" w:sz="0" w:space="0" w:color="auto"/>
      </w:divBdr>
    </w:div>
    <w:div w:id="19894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CFF4-DF95-4E2A-9D5A-CC910945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2520</TotalTime>
  <Pages>7</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文印室wys</cp:lastModifiedBy>
  <cp:revision>6</cp:revision>
  <cp:lastPrinted>2018-11-20T02:40:00Z</cp:lastPrinted>
  <dcterms:created xsi:type="dcterms:W3CDTF">2018-11-06T09:25:00Z</dcterms:created>
  <dcterms:modified xsi:type="dcterms:W3CDTF">2023-05-22T10:15:00Z</dcterms:modified>
</cp:coreProperties>
</file>