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CF0ED" w14:textId="77777777" w:rsidR="007C29EF" w:rsidRDefault="00006F49">
      <w:pPr>
        <w:rPr>
          <w:color w:val="000000" w:themeColor="text1"/>
          <w:sz w:val="28"/>
          <w:szCs w:val="28"/>
        </w:rPr>
      </w:pPr>
      <w:bookmarkStart w:id="0" w:name="_GoBack"/>
      <w:bookmarkEnd w:id="0"/>
      <w:r>
        <w:rPr>
          <w:noProof/>
          <w:color w:val="000000" w:themeColor="text1"/>
        </w:rPr>
        <mc:AlternateContent>
          <mc:Choice Requires="wps">
            <w:drawing>
              <wp:anchor distT="0" distB="0" distL="114300" distR="114300" simplePos="0" relativeHeight="251675648" behindDoc="0" locked="0" layoutInCell="1" allowOverlap="1" wp14:anchorId="71447088" wp14:editId="699E0817">
                <wp:simplePos x="0" y="0"/>
                <wp:positionH relativeFrom="page">
                  <wp:align>right</wp:align>
                </wp:positionH>
                <wp:positionV relativeFrom="paragraph">
                  <wp:posOffset>-659130</wp:posOffset>
                </wp:positionV>
                <wp:extent cx="6772910" cy="1266825"/>
                <wp:effectExtent l="0" t="0" r="27940" b="28575"/>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39" cy="1266825"/>
                        </a:xfrm>
                        <a:prstGeom prst="rect">
                          <a:avLst/>
                        </a:prstGeom>
                        <a:solidFill>
                          <a:srgbClr val="FFFFFF"/>
                        </a:solidFill>
                        <a:ln w="9525">
                          <a:solidFill>
                            <a:srgbClr val="FFFFFF"/>
                          </a:solidFill>
                          <a:miter lim="800000"/>
                        </a:ln>
                      </wps:spPr>
                      <wps:txbx>
                        <w:txbxContent>
                          <w:p w14:paraId="25D403B0" w14:textId="77777777" w:rsidR="00865CEC" w:rsidRDefault="00865CEC">
                            <w:pPr>
                              <w:spacing w:line="400" w:lineRule="exact"/>
                              <w:rPr>
                                <w:rFonts w:ascii="Times New Roman" w:eastAsia="方正仿宋简体" w:hAnsi="Times New Roman"/>
                                <w:color w:val="000000" w:themeColor="text1"/>
                                <w:sz w:val="28"/>
                                <w:szCs w:val="30"/>
                              </w:rPr>
                            </w:pPr>
                          </w:p>
                          <w:p w14:paraId="519E4B9B" w14:textId="77777777" w:rsidR="00865CEC" w:rsidRDefault="00865CEC">
                            <w:pPr>
                              <w:jc w:val="center"/>
                              <w:rPr>
                                <w:rFonts w:ascii="Times New Roman" w:eastAsia="方正大标宋简体" w:hAnsi="Times New Roman"/>
                                <w:color w:val="000000" w:themeColor="text1"/>
                                <w:sz w:val="42"/>
                                <w:szCs w:val="42"/>
                              </w:rPr>
                            </w:pPr>
                            <w:r>
                              <w:rPr>
                                <w:rFonts w:ascii="Times New Roman" w:eastAsia="方正大标宋简体" w:hAnsi="Times New Roman" w:hint="eastAsia"/>
                                <w:color w:val="000000" w:themeColor="text1"/>
                                <w:sz w:val="42"/>
                                <w:szCs w:val="42"/>
                              </w:rPr>
                              <w:t>基础层</w:t>
                            </w: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一般公司</w:t>
                            </w:r>
                            <w:r>
                              <w:rPr>
                                <w:rFonts w:ascii="Times New Roman" w:eastAsia="方正大标宋简体" w:hAnsi="Times New Roman"/>
                                <w:color w:val="000000" w:themeColor="text1"/>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71447088" id="_x0000_t202" coordsize="21600,21600" o:spt="202" path="m,l,21600r21600,l21600,xe">
                <v:stroke joinstyle="miter"/>
                <v:path gradientshapeok="t" o:connecttype="rect"/>
              </v:shapetype>
              <v:shape id="文本框 368" o:spid="_x0000_s1026" type="#_x0000_t202" style="position:absolute;left:0;text-align:left;margin-left:482.1pt;margin-top:-51.9pt;width:533.3pt;height:99.75pt;z-index:25167564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" strokecolor="white">
                <v:textbox>
                  <w:txbxContent>
                    <w:p w14:paraId="25D403B0" w14:textId="77777777" w:rsidR="00865CEC" w:rsidRDefault="00865CEC">
                      <w:pPr>
                        <w:spacing w:line="400" w:lineRule="exact"/>
                        <w:rPr>
                          <w:rFonts w:ascii="Times New Roman" w:eastAsia="方正仿宋简体" w:hAnsi="Times New Roman"/>
                          <w:color w:val="000000" w:themeColor="text1"/>
                          <w:sz w:val="28"/>
                          <w:szCs w:val="30"/>
                        </w:rPr>
                      </w:pPr>
                    </w:p>
                    <w:p w14:paraId="519E4B9B" w14:textId="77777777" w:rsidR="00865CEC" w:rsidRDefault="00865CEC">
                      <w:pPr>
                        <w:jc w:val="center"/>
                        <w:rPr>
                          <w:rFonts w:ascii="Times New Roman" w:eastAsia="方正大标宋简体" w:hAnsi="Times New Roman"/>
                          <w:color w:val="000000" w:themeColor="text1"/>
                          <w:sz w:val="42"/>
                          <w:szCs w:val="42"/>
                        </w:rPr>
                      </w:pPr>
                      <w:r>
                        <w:rPr>
                          <w:rFonts w:ascii="Times New Roman" w:eastAsia="方正大标宋简体" w:hAnsi="Times New Roman" w:hint="eastAsia"/>
                          <w:color w:val="000000" w:themeColor="text1"/>
                          <w:sz w:val="42"/>
                          <w:szCs w:val="42"/>
                        </w:rPr>
                        <w:t>基础层</w:t>
                      </w: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一般公司</w:t>
                      </w:r>
                      <w:r>
                        <w:rPr>
                          <w:rFonts w:ascii="Times New Roman" w:eastAsia="方正大标宋简体" w:hAnsi="Times New Roman"/>
                          <w:color w:val="000000" w:themeColor="text1"/>
                          <w:sz w:val="42"/>
                          <w:szCs w:val="42"/>
                        </w:rPr>
                        <w:t>）</w:t>
                      </w:r>
                    </w:p>
                  </w:txbxContent>
                </v:textbox>
                <w10:wrap anchorx="page"/>
              </v:shape>
            </w:pict>
          </mc:Fallback>
        </mc:AlternateContent>
      </w:r>
    </w:p>
    <w:p w14:paraId="7873A29D" w14:textId="04368076" w:rsidR="007C29EF" w:rsidRDefault="00006F49">
      <w:pPr>
        <w:rPr>
          <w:color w:val="000000" w:themeColor="text1"/>
          <w:sz w:val="28"/>
          <w:szCs w:val="28"/>
        </w:rPr>
      </w:pPr>
      <w:r>
        <w:rPr>
          <w:noProof/>
          <w:color w:val="000000" w:themeColor="text1"/>
        </w:rPr>
        <mc:AlternateContent>
          <mc:Choice Requires="wps">
            <w:drawing>
              <wp:anchor distT="0" distB="0" distL="114300" distR="114300" simplePos="0" relativeHeight="251667456" behindDoc="0" locked="0" layoutInCell="1" allowOverlap="1" wp14:anchorId="6EA94FC4" wp14:editId="7066043E">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3B4359AA" w14:textId="77777777" w:rsidR="00865CEC" w:rsidRDefault="00865CEC">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21D3A980" w14:textId="77777777" w:rsidR="00865CEC" w:rsidRDefault="00865CEC">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501A45B4" w14:textId="77777777" w:rsidR="00865CEC" w:rsidRDefault="00865CEC">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6EA94FC4" id="文本框 367" o:spid="_x0000_s1027" type="#_x0000_t202" style="position:absolute;left:0;text-align:left;margin-left:182.1pt;margin-top:28pt;width:218.8pt;height:107.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14:paraId="3B4359AA" w14:textId="77777777" w:rsidR="00865CEC" w:rsidRDefault="00865CEC">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21D3A980" w14:textId="77777777" w:rsidR="00865CEC" w:rsidRDefault="00865CEC">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501A45B4" w14:textId="77777777" w:rsidR="00865CEC" w:rsidRDefault="00865CEC">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14:anchorId="14BDAA0C" wp14:editId="4B315B03">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14:paraId="24B5D106" w14:textId="77777777" w:rsidR="00865CEC" w:rsidRDefault="00865CEC">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6E209B09" w14:textId="77777777" w:rsidR="00865CEC" w:rsidRDefault="00865CEC">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14BDAA0C" id="文本框 366" o:spid="_x0000_s1028" type="#_x0000_t202" style="position:absolute;left:0;text-align:left;margin-left:31.25pt;margin-top:21.35pt;width:107.55pt;height:131.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14:paraId="24B5D106" w14:textId="77777777" w:rsidR="00865CEC" w:rsidRDefault="00865CEC">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6E209B09" w14:textId="77777777" w:rsidR="00865CEC" w:rsidRDefault="00865CEC">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r>
        <w:rPr>
          <w:rFonts w:hint="eastAsia"/>
          <w:color w:val="000000" w:themeColor="text1"/>
          <w:sz w:val="28"/>
          <w:szCs w:val="28"/>
        </w:rPr>
        <w:t xml:space="preserve"> </w:t>
      </w:r>
      <w:r>
        <w:rPr>
          <w:color w:val="000000" w:themeColor="text1"/>
          <w:sz w:val="28"/>
          <w:szCs w:val="28"/>
        </w:rPr>
        <w:t xml:space="preserve">                                                                     </w:t>
      </w:r>
    </w:p>
    <w:p w14:paraId="07325E3E" w14:textId="77777777" w:rsidR="007C29EF" w:rsidRDefault="007C29EF">
      <w:pPr>
        <w:rPr>
          <w:color w:val="000000" w:themeColor="text1"/>
          <w:sz w:val="28"/>
          <w:szCs w:val="28"/>
        </w:rPr>
      </w:pPr>
    </w:p>
    <w:p w14:paraId="32563815" w14:textId="77777777" w:rsidR="007C29EF" w:rsidRDefault="007C29EF">
      <w:pPr>
        <w:rPr>
          <w:color w:val="000000" w:themeColor="text1"/>
          <w:sz w:val="28"/>
          <w:szCs w:val="28"/>
        </w:rPr>
      </w:pPr>
    </w:p>
    <w:p w14:paraId="30B24304" w14:textId="77777777" w:rsidR="007C29EF" w:rsidRDefault="007C29EF">
      <w:pPr>
        <w:rPr>
          <w:color w:val="000000" w:themeColor="text1"/>
          <w:sz w:val="28"/>
          <w:szCs w:val="28"/>
        </w:rPr>
      </w:pPr>
    </w:p>
    <w:p w14:paraId="41C1AB92" w14:textId="77777777" w:rsidR="007C29EF" w:rsidRDefault="007C29EF">
      <w:pPr>
        <w:rPr>
          <w:color w:val="000000" w:themeColor="text1"/>
          <w:sz w:val="28"/>
          <w:szCs w:val="28"/>
        </w:rPr>
      </w:pPr>
    </w:p>
    <w:p w14:paraId="3DDFE5F1" w14:textId="77777777" w:rsidR="007C29EF" w:rsidRDefault="00006F49">
      <w:pPr>
        <w:rPr>
          <w:color w:val="000000" w:themeColor="text1"/>
          <w:sz w:val="28"/>
          <w:szCs w:val="28"/>
        </w:rPr>
      </w:pPr>
      <w:r>
        <w:rPr>
          <w:noProof/>
          <w:color w:val="000000" w:themeColor="text1"/>
        </w:rPr>
        <mc:AlternateContent>
          <mc:Choice Requires="wps">
            <w:drawing>
              <wp:anchor distT="0" distB="0" distL="114300" distR="114300" simplePos="0" relativeHeight="251669504" behindDoc="0" locked="0" layoutInCell="1" allowOverlap="1" wp14:anchorId="3F7D54F6" wp14:editId="46313729">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3AF0D131" w14:textId="77777777" w:rsidR="00865CEC" w:rsidRDefault="00865CEC">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3F7D54F6" id="文本框 365" o:spid="_x0000_s1029" type="#_x0000_t202" style="position:absolute;left:0;text-align:left;margin-left:0;margin-top:16.8pt;width:429.75pt;height:60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14:paraId="3AF0D131" w14:textId="77777777" w:rsidR="00865CEC" w:rsidRDefault="00865CEC">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51852997" w14:textId="77777777" w:rsidR="007C29EF" w:rsidRDefault="007C29EF">
      <w:pPr>
        <w:rPr>
          <w:color w:val="000000" w:themeColor="text1"/>
          <w:sz w:val="28"/>
          <w:szCs w:val="28"/>
        </w:rPr>
      </w:pPr>
    </w:p>
    <w:p w14:paraId="7C9953ED" w14:textId="77777777" w:rsidR="007C29EF" w:rsidRDefault="007C29EF">
      <w:pPr>
        <w:rPr>
          <w:color w:val="000000" w:themeColor="text1"/>
          <w:sz w:val="28"/>
          <w:szCs w:val="28"/>
        </w:rPr>
      </w:pPr>
    </w:p>
    <w:p w14:paraId="2135B5A4" w14:textId="77777777" w:rsidR="007C29EF" w:rsidRDefault="00006F49">
      <w:pPr>
        <w:rPr>
          <w:color w:val="000000" w:themeColor="text1"/>
          <w:sz w:val="28"/>
          <w:szCs w:val="28"/>
        </w:rPr>
      </w:pPr>
      <w:r>
        <w:rPr>
          <w:noProof/>
          <w:color w:val="000000" w:themeColor="text1"/>
        </w:rPr>
        <mc:AlternateContent>
          <mc:Choice Requires="wps">
            <w:drawing>
              <wp:anchor distT="0" distB="0" distL="114300" distR="114300" simplePos="0" relativeHeight="251670528" behindDoc="0" locked="0" layoutInCell="1" allowOverlap="1" wp14:anchorId="691DF8E8" wp14:editId="3DE2D464">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6F845DDF" w14:textId="77777777" w:rsidR="00865CEC" w:rsidRDefault="00865CEC">
                            <w:pPr>
                              <w:jc w:val="center"/>
                              <w:rPr>
                                <w:rFonts w:ascii="微软雅黑" w:eastAsia="微软雅黑" w:hAnsi="微软雅黑"/>
                                <w:color w:val="70AD47"/>
                                <w:sz w:val="72"/>
                                <w:szCs w:val="72"/>
                              </w:rPr>
                            </w:pPr>
                          </w:p>
                          <w:p w14:paraId="44121F62" w14:textId="77777777" w:rsidR="00865CEC" w:rsidRDefault="00865CEC">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691DF8E8" id="文本框 364" o:spid="_x0000_s1030" type="#_x0000_t202" style="position:absolute;left:0;text-align:left;margin-left:-67pt;margin-top:32.55pt;width:551.7pt;height:21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" strokecolor="#5b9bd5" strokeweight=".5pt">
                <v:textbox>
                  <w:txbxContent>
                    <w:p w14:paraId="6F845DDF" w14:textId="77777777" w:rsidR="00865CEC" w:rsidRDefault="00865CEC">
                      <w:pPr>
                        <w:jc w:val="center"/>
                        <w:rPr>
                          <w:rFonts w:ascii="微软雅黑" w:eastAsia="微软雅黑" w:hAnsi="微软雅黑"/>
                          <w:color w:val="70AD47"/>
                          <w:sz w:val="72"/>
                          <w:szCs w:val="72"/>
                        </w:rPr>
                      </w:pPr>
                    </w:p>
                    <w:p w14:paraId="44121F62" w14:textId="77777777" w:rsidR="00865CEC" w:rsidRDefault="00865CEC">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248628E0" w14:textId="77777777" w:rsidR="007C29EF" w:rsidRDefault="007C29EF">
      <w:pPr>
        <w:rPr>
          <w:color w:val="000000" w:themeColor="text1"/>
          <w:sz w:val="28"/>
          <w:szCs w:val="28"/>
        </w:rPr>
      </w:pPr>
    </w:p>
    <w:p w14:paraId="49DADA1D" w14:textId="77777777" w:rsidR="007C29EF" w:rsidRDefault="007C29EF">
      <w:pPr>
        <w:rPr>
          <w:color w:val="000000" w:themeColor="text1"/>
          <w:sz w:val="28"/>
          <w:szCs w:val="28"/>
        </w:rPr>
      </w:pPr>
    </w:p>
    <w:p w14:paraId="6BEE61F9" w14:textId="77777777" w:rsidR="007C29EF" w:rsidRDefault="007C29EF">
      <w:pPr>
        <w:rPr>
          <w:color w:val="000000" w:themeColor="text1"/>
          <w:sz w:val="28"/>
          <w:szCs w:val="28"/>
        </w:rPr>
      </w:pPr>
    </w:p>
    <w:p w14:paraId="33318CB0" w14:textId="77777777" w:rsidR="007C29EF" w:rsidRDefault="007C29EF">
      <w:pPr>
        <w:rPr>
          <w:color w:val="000000" w:themeColor="text1"/>
          <w:sz w:val="28"/>
          <w:szCs w:val="28"/>
        </w:rPr>
      </w:pPr>
    </w:p>
    <w:p w14:paraId="0EEEFFE7" w14:textId="77777777" w:rsidR="007C29EF" w:rsidRDefault="007C29EF">
      <w:pPr>
        <w:rPr>
          <w:color w:val="000000" w:themeColor="text1"/>
          <w:sz w:val="28"/>
          <w:szCs w:val="28"/>
        </w:rPr>
      </w:pPr>
    </w:p>
    <w:p w14:paraId="01DBEABB" w14:textId="77777777" w:rsidR="007C29EF" w:rsidRDefault="007C29EF">
      <w:pPr>
        <w:rPr>
          <w:color w:val="000000" w:themeColor="text1"/>
          <w:sz w:val="28"/>
          <w:szCs w:val="28"/>
        </w:rPr>
      </w:pPr>
    </w:p>
    <w:p w14:paraId="6CC8C90B" w14:textId="77777777" w:rsidR="007C29EF" w:rsidRDefault="007C29EF">
      <w:pPr>
        <w:rPr>
          <w:color w:val="000000" w:themeColor="text1"/>
          <w:sz w:val="28"/>
          <w:szCs w:val="28"/>
        </w:rPr>
      </w:pPr>
    </w:p>
    <w:p w14:paraId="6DD5A547" w14:textId="77777777" w:rsidR="007C29EF" w:rsidRDefault="007C29EF">
      <w:pPr>
        <w:rPr>
          <w:color w:val="000000" w:themeColor="text1"/>
          <w:sz w:val="28"/>
          <w:szCs w:val="28"/>
        </w:rPr>
      </w:pPr>
    </w:p>
    <w:p w14:paraId="3832967F" w14:textId="77777777" w:rsidR="007C29EF" w:rsidRDefault="00006F49">
      <w:pPr>
        <w:rPr>
          <w:color w:val="000000" w:themeColor="text1"/>
          <w:sz w:val="28"/>
          <w:szCs w:val="28"/>
        </w:rPr>
      </w:pPr>
      <w:r>
        <w:rPr>
          <w:noProof/>
          <w:color w:val="000000" w:themeColor="text1"/>
        </w:rPr>
        <mc:AlternateContent>
          <mc:Choice Requires="wps">
            <w:drawing>
              <wp:anchor distT="0" distB="0" distL="114300" distR="114300" simplePos="0" relativeHeight="251671552" behindDoc="0" locked="0" layoutInCell="1" allowOverlap="1" wp14:anchorId="41FAE0B0" wp14:editId="508A8A0A">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14:paraId="00410954" w14:textId="77777777" w:rsidR="00865CEC" w:rsidRDefault="00865CEC">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41FAE0B0" id="文本框 363" o:spid="_x0000_s1031" type="#_x0000_t202" style="position:absolute;left:0;text-align:left;margin-left:255.75pt;margin-top:15.9pt;width:165pt;height:57.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14:paraId="00410954" w14:textId="77777777" w:rsidR="00865CEC" w:rsidRDefault="00865CEC">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v:textbox>
              </v:shape>
            </w:pict>
          </mc:Fallback>
        </mc:AlternateContent>
      </w:r>
    </w:p>
    <w:p w14:paraId="07C449CD" w14:textId="77777777" w:rsidR="007C29EF" w:rsidRDefault="007C29EF">
      <w:pPr>
        <w:rPr>
          <w:color w:val="000000" w:themeColor="text1"/>
          <w:sz w:val="28"/>
          <w:szCs w:val="28"/>
        </w:rPr>
      </w:pPr>
    </w:p>
    <w:p w14:paraId="104FF1C7" w14:textId="77777777" w:rsidR="007C29EF" w:rsidRDefault="00006F49">
      <w:pPr>
        <w:rPr>
          <w:color w:val="000000" w:themeColor="text1"/>
          <w:sz w:val="28"/>
          <w:szCs w:val="28"/>
        </w:rPr>
      </w:pPr>
      <w:r>
        <w:rPr>
          <w:noProof/>
          <w:color w:val="000000" w:themeColor="text1"/>
        </w:rPr>
        <mc:AlternateContent>
          <mc:Choice Requires="wps">
            <w:drawing>
              <wp:anchor distT="0" distB="0" distL="114300" distR="114300" simplePos="0" relativeHeight="251672576" behindDoc="0" locked="0" layoutInCell="1" allowOverlap="1" wp14:anchorId="6DDE941F" wp14:editId="0EE55816">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14:paraId="2135803A" w14:textId="181F56BD" w:rsidR="00865CEC" w:rsidRDefault="00865CEC">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w:t>
                            </w:r>
                            <w:r>
                              <w:rPr>
                                <w:rFonts w:ascii="微软雅黑" w:eastAsia="微软雅黑" w:hAnsi="微软雅黑" w:hint="eastAsia"/>
                                <w:color w:val="000000" w:themeColor="text1"/>
                                <w:sz w:val="52"/>
                                <w:szCs w:val="52"/>
                              </w:rPr>
                              <w:t>2</w:t>
                            </w:r>
                            <w:r>
                              <w:rPr>
                                <w:rFonts w:ascii="微软雅黑" w:eastAsia="微软雅黑" w:hAnsi="微软雅黑"/>
                                <w:color w:val="000000" w:themeColor="text1"/>
                                <w:sz w:val="52"/>
                                <w:szCs w:val="52"/>
                              </w:rPr>
                              <w:t>1</w:t>
                            </w:r>
                          </w:p>
                        </w:txbxContent>
                      </wps:txbx>
                      <wps:bodyPr rot="0" vert="horz" wrap="square" lIns="91440" tIns="45720" rIns="91440" bIns="45720" anchor="t" anchorCtr="0" upright="1">
                        <a:noAutofit/>
                      </wps:bodyPr>
                    </wps:wsp>
                  </a:graphicData>
                </a:graphic>
              </wp:anchor>
            </w:drawing>
          </mc:Choice>
          <mc:Fallback>
            <w:pict>
              <v:shape w14:anchorId="6DDE941F" id="文本框 362" o:spid="_x0000_s1032" type="#_x0000_t202" style="position:absolute;left:0;text-align:left;margin-left:272.8pt;margin-top:25.85pt;width:105.65pt;height:48.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14:paraId="2135803A" w14:textId="181F56BD" w:rsidR="00865CEC" w:rsidRDefault="00865CEC">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w:t>
                      </w:r>
                      <w:r>
                        <w:rPr>
                          <w:rFonts w:ascii="微软雅黑" w:eastAsia="微软雅黑" w:hAnsi="微软雅黑" w:hint="eastAsia"/>
                          <w:color w:val="000000" w:themeColor="text1"/>
                          <w:sz w:val="52"/>
                          <w:szCs w:val="52"/>
                        </w:rPr>
                        <w:t>2</w:t>
                      </w:r>
                      <w:r>
                        <w:rPr>
                          <w:rFonts w:ascii="微软雅黑" w:eastAsia="微软雅黑" w:hAnsi="微软雅黑"/>
                          <w:color w:val="000000" w:themeColor="text1"/>
                          <w:sz w:val="52"/>
                          <w:szCs w:val="52"/>
                        </w:rPr>
                        <w:t>1</w:t>
                      </w:r>
                    </w:p>
                  </w:txbxContent>
                </v:textbox>
              </v:shape>
            </w:pict>
          </mc:Fallback>
        </mc:AlternateContent>
      </w:r>
    </w:p>
    <w:p w14:paraId="65FB0A86" w14:textId="77777777" w:rsidR="007C29EF" w:rsidRDefault="00006F49">
      <w:pPr>
        <w:rPr>
          <w:color w:val="000000" w:themeColor="text1"/>
          <w:sz w:val="28"/>
          <w:szCs w:val="28"/>
        </w:rPr>
      </w:pPr>
      <w:r>
        <w:rPr>
          <w:noProof/>
          <w:color w:val="000000" w:themeColor="text1"/>
        </w:rPr>
        <mc:AlternateContent>
          <mc:Choice Requires="wps">
            <w:drawing>
              <wp:anchor distT="0" distB="0" distL="114300" distR="114300" simplePos="0" relativeHeight="251674624" behindDoc="0" locked="0" layoutInCell="1" allowOverlap="1" wp14:anchorId="0F70E9FC" wp14:editId="79CD1F8B">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74624;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73600" behindDoc="0" locked="0" layoutInCell="1" allowOverlap="1" wp14:anchorId="4D3FFDC6" wp14:editId="2AF76C86">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73600;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14:paraId="6ACFAF76" w14:textId="77777777" w:rsidR="007C29EF" w:rsidRDefault="00006F49">
      <w:pPr>
        <w:jc w:val="center"/>
        <w:outlineLvl w:val="0"/>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公 司</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p>
    <w:p w14:paraId="3C8B3A94" w14:textId="77777777" w:rsidR="007C29EF" w:rsidRDefault="00006F49">
      <w:pPr>
        <w:rPr>
          <w:color w:val="000000" w:themeColor="text1"/>
          <w:sz w:val="28"/>
          <w:szCs w:val="28"/>
        </w:rPr>
      </w:pPr>
      <w:r>
        <w:rPr>
          <w:color w:val="000000" w:themeColor="text1"/>
          <w:sz w:val="28"/>
          <w:szCs w:val="28"/>
        </w:rPr>
        <w:t xml:space="preserve">       </w:t>
      </w:r>
    </w:p>
    <w:p w14:paraId="44530B38" w14:textId="77777777" w:rsidR="007C29EF" w:rsidRDefault="00006F49">
      <w:pPr>
        <w:rPr>
          <w:color w:val="000000" w:themeColor="text1"/>
          <w:sz w:val="28"/>
          <w:szCs w:val="28"/>
        </w:rPr>
      </w:pPr>
      <w:r>
        <w:rPr>
          <w:noProof/>
          <w:color w:val="000000" w:themeColor="text1"/>
        </w:rPr>
        <mc:AlternateContent>
          <mc:Choice Requires="wps">
            <w:drawing>
              <wp:anchor distT="0" distB="0" distL="114300" distR="114300" simplePos="0" relativeHeight="251702272" behindDoc="0" locked="0" layoutInCell="1" allowOverlap="1" wp14:anchorId="710B111E" wp14:editId="509C8DD4">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329F50C1" w14:textId="77777777" w:rsidR="00865CEC" w:rsidRDefault="00865CEC">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710B111E" id="文本框 1" o:spid="_x0000_s1033" type="#_x0000_t202" style="position:absolute;left:0;text-align:left;margin-left:236.25pt;margin-top:8.2pt;width:209.5pt;height:72.8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" strokecolor="#5b9bd5" strokeweight=".5pt">
                <v:textbox>
                  <w:txbxContent>
                    <w:p w14:paraId="329F50C1" w14:textId="77777777" w:rsidR="00865CEC" w:rsidRDefault="00865CEC">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81792" behindDoc="0" locked="0" layoutInCell="1" allowOverlap="1" wp14:anchorId="20F9E771" wp14:editId="2E30A355">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39154B13" w14:textId="77777777" w:rsidR="00865CEC" w:rsidRDefault="00865CEC">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20F9E771" id="文本框 358" o:spid="_x0000_s1034" type="#_x0000_t202" style="position:absolute;left:0;text-align:left;margin-left:-21pt;margin-top:7.45pt;width:209.5pt;height:72.8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xZTA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" strokecolor="#5b9bd5" strokeweight=".5pt">
                <v:textbox>
                  <w:txbxContent>
                    <w:p w14:paraId="39154B13" w14:textId="77777777" w:rsidR="00865CEC" w:rsidRDefault="00865CEC">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14:paraId="40E239D0" w14:textId="77777777" w:rsidR="007C29EF" w:rsidRDefault="007C29EF">
      <w:pPr>
        <w:rPr>
          <w:color w:val="000000" w:themeColor="text1"/>
          <w:sz w:val="28"/>
          <w:szCs w:val="28"/>
        </w:rPr>
      </w:pPr>
    </w:p>
    <w:p w14:paraId="41D0AB91" w14:textId="77777777" w:rsidR="007C29EF" w:rsidRDefault="007C29EF">
      <w:pPr>
        <w:rPr>
          <w:color w:val="000000" w:themeColor="text1"/>
          <w:sz w:val="28"/>
          <w:szCs w:val="28"/>
        </w:rPr>
      </w:pPr>
    </w:p>
    <w:p w14:paraId="7D52ACB1" w14:textId="77777777" w:rsidR="007C29EF" w:rsidRDefault="00006F49">
      <w:pPr>
        <w:rPr>
          <w:color w:val="000000" w:themeColor="text1"/>
          <w:sz w:val="28"/>
          <w:szCs w:val="28"/>
        </w:rPr>
      </w:pPr>
      <w:r>
        <w:rPr>
          <w:noProof/>
          <w:color w:val="000000" w:themeColor="text1"/>
        </w:rPr>
        <mc:AlternateContent>
          <mc:Choice Requires="wps">
            <w:drawing>
              <wp:anchor distT="0" distB="0" distL="114300" distR="114300" simplePos="0" relativeHeight="251704320" behindDoc="0" locked="0" layoutInCell="1" allowOverlap="1" wp14:anchorId="1AF6C015" wp14:editId="0733B50F">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401E3D33" w14:textId="77777777" w:rsidR="00865CEC" w:rsidRDefault="00865CEC">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1AF6C015" id="文本框 2" o:spid="_x0000_s1035" type="#_x0000_t202" style="position:absolute;left:0;text-align:left;margin-left:236.25pt;margin-top:7.9pt;width:209.5pt;height:6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iSSQIAAHY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jXGi&#10;Ahso77HsDrrmx2HFTQ3uMyUNNn5B/acdc4IS9cqgdNPBaBQnJR1G4xdDPLhLy+bSwgxHqIIGSrrt&#10;MnTTtbNObmuM1DWLgRuUu5JJiYesjuljcyfSx0GM03N5Tl4Pv4v5L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AFwyiS&#10;SQIAAHYEAAAOAAAAAAAAAAAAAAAAAC4CAABkcnMvZTJvRG9jLnhtbFBLAQItABQABgAIAAAAIQBa&#10;gxGX3gAAAAoBAAAPAAAAAAAAAAAAAAAAAKMEAABkcnMvZG93bnJldi54bWxQSwUGAAAAAAQABADz&#10;AAAArgUAAAAA&#10;" strokecolor="#5b9bd5" strokeweight=".5pt">
                <v:textbox>
                  <w:txbxContent>
                    <w:p w14:paraId="401E3D33" w14:textId="77777777" w:rsidR="00865CEC" w:rsidRDefault="00865CEC">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Pr>
          <w:noProof/>
          <w:color w:val="000000" w:themeColor="text1"/>
        </w:rPr>
        <mc:AlternateContent>
          <mc:Choice Requires="wps">
            <w:drawing>
              <wp:anchor distT="0" distB="0" distL="114300" distR="114300" simplePos="0" relativeHeight="251682816" behindDoc="0" locked="0" layoutInCell="1" allowOverlap="1" wp14:anchorId="65B5A23D" wp14:editId="041DFB4B">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2AD694F9" w14:textId="77777777" w:rsidR="00865CEC" w:rsidRDefault="00865CEC">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65B5A23D" id="文本框 356" o:spid="_x0000_s1036" type="#_x0000_t202" style="position:absolute;left:0;text-align:left;margin-left:-21.25pt;margin-top:8pt;width:209.5pt;height:6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" strokecolor="#5b9bd5" strokeweight=".5pt">
                <v:textbox>
                  <w:txbxContent>
                    <w:p w14:paraId="2AD694F9" w14:textId="77777777" w:rsidR="00865CEC" w:rsidRDefault="00865CEC">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14:paraId="67B80C64" w14:textId="77777777" w:rsidR="007C29EF" w:rsidRDefault="007C29EF">
      <w:pPr>
        <w:rPr>
          <w:color w:val="000000" w:themeColor="text1"/>
          <w:sz w:val="28"/>
          <w:szCs w:val="28"/>
        </w:rPr>
      </w:pPr>
    </w:p>
    <w:p w14:paraId="1AC04F8B" w14:textId="77777777" w:rsidR="007C29EF" w:rsidRDefault="00006F49">
      <w:pPr>
        <w:rPr>
          <w:rFonts w:ascii="微软雅黑" w:eastAsia="微软雅黑" w:hAnsi="微软雅黑"/>
          <w:color w:val="000000" w:themeColor="text1"/>
          <w:szCs w:val="21"/>
        </w:rPr>
      </w:pPr>
      <w:r>
        <w:rPr>
          <w:rFonts w:hint="eastAsia"/>
          <w:color w:val="000000" w:themeColor="text1"/>
          <w:sz w:val="28"/>
          <w:szCs w:val="28"/>
        </w:rPr>
        <w:t xml:space="preserve">    </w:t>
      </w:r>
      <w:r>
        <w:rPr>
          <w:color w:val="000000" w:themeColor="text1"/>
          <w:sz w:val="28"/>
          <w:szCs w:val="28"/>
        </w:rPr>
        <w:t xml:space="preserve">         </w:t>
      </w:r>
      <w:r>
        <w:rPr>
          <w:color w:val="000000" w:themeColor="text1"/>
          <w:szCs w:val="21"/>
        </w:rPr>
        <w:t xml:space="preserve"> </w:t>
      </w:r>
    </w:p>
    <w:p w14:paraId="5EB83A98" w14:textId="77777777" w:rsidR="007C29EF" w:rsidRDefault="00006F49">
      <w:pPr>
        <w:rPr>
          <w:color w:val="000000" w:themeColor="text1"/>
          <w:sz w:val="28"/>
          <w:szCs w:val="28"/>
        </w:rPr>
      </w:pPr>
      <w:r>
        <w:rPr>
          <w:rFonts w:hint="eastAsia"/>
          <w:color w:val="000000" w:themeColor="text1"/>
          <w:sz w:val="28"/>
          <w:szCs w:val="28"/>
        </w:rPr>
        <w:t xml:space="preserve">                              </w:t>
      </w:r>
    </w:p>
    <w:p w14:paraId="5CACD4C6" w14:textId="77777777" w:rsidR="007C29EF" w:rsidRDefault="007C29EF">
      <w:pPr>
        <w:rPr>
          <w:color w:val="000000" w:themeColor="text1"/>
          <w:sz w:val="28"/>
          <w:szCs w:val="28"/>
        </w:rPr>
      </w:pPr>
    </w:p>
    <w:p w14:paraId="6D6B9DEC" w14:textId="77777777" w:rsidR="007C29EF" w:rsidRDefault="00006F49">
      <w:pPr>
        <w:rPr>
          <w:color w:val="000000" w:themeColor="text1"/>
          <w:sz w:val="28"/>
          <w:szCs w:val="28"/>
        </w:rPr>
      </w:pPr>
      <w:r>
        <w:rPr>
          <w:rFonts w:hint="eastAsia"/>
          <w:color w:val="000000" w:themeColor="text1"/>
          <w:sz w:val="28"/>
          <w:szCs w:val="28"/>
        </w:rPr>
        <w:t xml:space="preserve">                         </w:t>
      </w:r>
    </w:p>
    <w:p w14:paraId="54965973" w14:textId="77777777" w:rsidR="007C29EF" w:rsidRDefault="007C29EF">
      <w:pPr>
        <w:rPr>
          <w:color w:val="000000" w:themeColor="text1"/>
          <w:sz w:val="28"/>
          <w:szCs w:val="28"/>
        </w:rPr>
      </w:pPr>
    </w:p>
    <w:p w14:paraId="26F26E37" w14:textId="77777777" w:rsidR="007C29EF" w:rsidRDefault="00006F49">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14:paraId="3D7AFADD" w14:textId="77777777" w:rsidR="007C29EF" w:rsidRDefault="00006F49">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705344" behindDoc="0" locked="0" layoutInCell="1" allowOverlap="1" wp14:anchorId="0D3E2CC3" wp14:editId="2547F761">
                <wp:simplePos x="0" y="0"/>
                <wp:positionH relativeFrom="column">
                  <wp:posOffset>-276225</wp:posOffset>
                </wp:positionH>
                <wp:positionV relativeFrom="paragraph">
                  <wp:posOffset>358140</wp:posOffset>
                </wp:positionV>
                <wp:extent cx="5972175" cy="6286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97217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88DC84E" w14:textId="77777777" w:rsidR="00865CEC" w:rsidRDefault="00865CEC">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D3E2CC3" id="文本框 3" o:spid="_x0000_s1037" type="#_x0000_t202" style="position:absolute;left:0;text-align:left;margin-left:-21.75pt;margin-top:28.2pt;width:470.25pt;height:4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" fillcolor="white [3201]" strokecolor="#5b9bd5 [3204]" strokeweight="1pt">
                <v:textbox>
                  <w:txbxContent>
                    <w:p w14:paraId="688DC84E" w14:textId="77777777" w:rsidR="00865CEC" w:rsidRDefault="00865CEC">
                      <w:pPr>
                        <w:jc w:val="center"/>
                        <w:rPr>
                          <w:rFonts w:ascii="微软雅黑" w:eastAsia="微软雅黑" w:hAnsi="微软雅黑"/>
                          <w:color w:val="000000" w:themeColor="text1"/>
                          <w:sz w:val="44"/>
                          <w:szCs w:val="44"/>
                        </w:rPr>
                      </w:pPr>
                    </w:p>
                  </w:txbxContent>
                </v:textbox>
              </v:shape>
            </w:pict>
          </mc:Fallback>
        </mc:AlternateContent>
      </w:r>
    </w:p>
    <w:p w14:paraId="31F6C3AE" w14:textId="77777777" w:rsidR="007C29EF" w:rsidRDefault="007C29EF">
      <w:pPr>
        <w:tabs>
          <w:tab w:val="left" w:pos="5140"/>
        </w:tabs>
        <w:jc w:val="center"/>
        <w:rPr>
          <w:rFonts w:ascii="微软雅黑" w:eastAsia="微软雅黑" w:hAnsi="微软雅黑"/>
          <w:color w:val="000000" w:themeColor="text1"/>
          <w:sz w:val="24"/>
          <w:szCs w:val="44"/>
        </w:rPr>
      </w:pPr>
    </w:p>
    <w:p w14:paraId="62BDCA6B" w14:textId="77777777" w:rsidR="007C29EF" w:rsidRDefault="007C29EF">
      <w:pPr>
        <w:tabs>
          <w:tab w:val="left" w:pos="5140"/>
        </w:tabs>
        <w:jc w:val="center"/>
        <w:rPr>
          <w:rFonts w:ascii="微软雅黑" w:eastAsia="微软雅黑" w:hAnsi="微软雅黑"/>
          <w:color w:val="000000" w:themeColor="text1"/>
          <w:sz w:val="52"/>
          <w:szCs w:val="52"/>
        </w:rPr>
      </w:pPr>
    </w:p>
    <w:p w14:paraId="260B4D67" w14:textId="77777777" w:rsidR="007C29EF" w:rsidRDefault="007C29EF">
      <w:pPr>
        <w:tabs>
          <w:tab w:val="left" w:pos="5140"/>
        </w:tabs>
        <w:jc w:val="center"/>
        <w:rPr>
          <w:rFonts w:ascii="微软雅黑" w:eastAsia="微软雅黑" w:hAnsi="微软雅黑"/>
          <w:color w:val="000000" w:themeColor="text1"/>
          <w:sz w:val="52"/>
          <w:szCs w:val="52"/>
        </w:rPr>
      </w:pPr>
    </w:p>
    <w:p w14:paraId="1AA53CCA" w14:textId="77777777" w:rsidR="007C29EF" w:rsidRDefault="007C29EF">
      <w:pPr>
        <w:tabs>
          <w:tab w:val="left" w:pos="5140"/>
        </w:tabs>
        <w:jc w:val="center"/>
        <w:rPr>
          <w:rFonts w:ascii="微软雅黑" w:eastAsia="微软雅黑" w:hAnsi="微软雅黑"/>
          <w:color w:val="000000" w:themeColor="text1"/>
          <w:sz w:val="52"/>
          <w:szCs w:val="52"/>
        </w:rPr>
      </w:pPr>
    </w:p>
    <w:p w14:paraId="5019D917" w14:textId="77777777" w:rsidR="007C29EF" w:rsidRDefault="00006F49">
      <w:pPr>
        <w:tabs>
          <w:tab w:val="left" w:pos="5140"/>
        </w:tabs>
        <w:jc w:val="center"/>
        <w:rPr>
          <w:rFonts w:ascii="微软雅黑" w:eastAsia="微软雅黑" w:hAnsi="微软雅黑"/>
          <w:color w:val="000000" w:themeColor="text1"/>
          <w:sz w:val="52"/>
          <w:szCs w:val="52"/>
        </w:rPr>
      </w:pPr>
      <w:r>
        <w:rPr>
          <w:noProof/>
          <w:color w:val="000000" w:themeColor="text1"/>
        </w:rPr>
        <mc:AlternateContent>
          <mc:Choice Requires="wps">
            <w:drawing>
              <wp:anchor distT="0" distB="0" distL="114300" distR="114300" simplePos="0" relativeHeight="251698176" behindDoc="0" locked="0" layoutInCell="1" allowOverlap="1" wp14:anchorId="54EA031A" wp14:editId="3085E57F">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14:paraId="166D77C0" w14:textId="77777777" w:rsidR="00865CEC" w:rsidRDefault="00865CEC">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w14:anchorId="54EA031A" id="文本框 6" o:spid="_x0000_s1038" type="#_x0000_t202" style="position:absolute;left:0;text-align:left;margin-left:-2.95pt;margin-top:34.4pt;width:183pt;height:21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" strokecolor="white">
                <v:textbox>
                  <w:txbxContent>
                    <w:p w14:paraId="166D77C0" w14:textId="77777777" w:rsidR="00865CEC" w:rsidRDefault="00865CEC">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14:paraId="0AAA1AAE" w14:textId="77777777" w:rsidR="007C29EF" w:rsidRDefault="007C29EF">
      <w:pPr>
        <w:tabs>
          <w:tab w:val="left" w:pos="5140"/>
        </w:tabs>
        <w:jc w:val="center"/>
        <w:rPr>
          <w:rFonts w:ascii="黑体" w:eastAsia="黑体" w:hAnsi="黑体"/>
          <w:color w:val="000000" w:themeColor="text1"/>
          <w:sz w:val="36"/>
          <w:szCs w:val="36"/>
        </w:rPr>
      </w:pPr>
    </w:p>
    <w:p w14:paraId="3ACE3817" w14:textId="77777777" w:rsidR="007C29EF" w:rsidRDefault="00006F49" w:rsidP="008467BC">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p w14:paraId="42D8F091" w14:textId="77777777" w:rsidR="008467BC" w:rsidRDefault="008467BC" w:rsidP="008467BC">
      <w:pPr>
        <w:pStyle w:val="0"/>
        <w:rPr>
          <w:rFonts w:ascii="微软雅黑" w:eastAsia="微软雅黑" w:hAnsi="微软雅黑"/>
          <w:b/>
          <w:color w:val="000000" w:themeColor="text1"/>
        </w:rPr>
      </w:pPr>
    </w:p>
    <w:p w14:paraId="144A8AA6" w14:textId="77777777" w:rsidR="007C29EF" w:rsidRPr="008467BC" w:rsidRDefault="00006F49" w:rsidP="008467BC">
      <w:pPr>
        <w:pStyle w:val="0"/>
        <w:rPr>
          <w:rFonts w:ascii="微软雅黑" w:eastAsia="微软雅黑" w:hAnsi="微软雅黑"/>
          <w:b/>
          <w:color w:val="000000" w:themeColor="text1"/>
        </w:rPr>
      </w:pPr>
      <w:r w:rsidRPr="008467BC">
        <w:rPr>
          <w:rFonts w:ascii="微软雅黑" w:eastAsia="微软雅黑" w:hAnsi="微软雅黑" w:hint="eastAsia"/>
          <w:b/>
          <w:color w:val="000000" w:themeColor="text1"/>
        </w:rPr>
        <w:t>第一节</w:t>
      </w:r>
      <w:r w:rsidRPr="008467BC">
        <w:rPr>
          <w:rFonts w:ascii="微软雅黑" w:eastAsia="微软雅黑" w:hAnsi="微软雅黑"/>
          <w:b/>
          <w:color w:val="000000" w:themeColor="text1"/>
        </w:rPr>
        <w:t xml:space="preserve">  </w:t>
      </w:r>
      <w:r w:rsidRPr="008467BC">
        <w:rPr>
          <w:rFonts w:ascii="微软雅黑" w:eastAsia="微软雅黑" w:hAnsi="微软雅黑" w:hint="eastAsia"/>
          <w:b/>
          <w:color w:val="000000" w:themeColor="text1"/>
        </w:rPr>
        <w:t>重要提示、目录和释义</w:t>
      </w:r>
    </w:p>
    <w:p w14:paraId="0AB5AFF1" w14:textId="77777777" w:rsidR="007C29EF" w:rsidRPr="008467BC" w:rsidRDefault="00006F49" w:rsidP="008467BC">
      <w:pPr>
        <w:pStyle w:val="0"/>
        <w:rPr>
          <w:rFonts w:ascii="微软雅黑" w:eastAsia="微软雅黑" w:hAnsi="微软雅黑"/>
          <w:b/>
          <w:color w:val="000000" w:themeColor="text1"/>
        </w:rPr>
      </w:pPr>
      <w:r w:rsidRPr="008467BC">
        <w:rPr>
          <w:rFonts w:ascii="微软雅黑" w:eastAsia="微软雅黑" w:hAnsi="微软雅黑" w:hint="eastAsia"/>
          <w:b/>
          <w:color w:val="000000" w:themeColor="text1"/>
        </w:rPr>
        <w:t>第二节</w:t>
      </w:r>
      <w:r w:rsidRPr="008467BC">
        <w:rPr>
          <w:rFonts w:ascii="微软雅黑" w:eastAsia="微软雅黑" w:hAnsi="微软雅黑"/>
          <w:b/>
          <w:color w:val="000000" w:themeColor="text1"/>
        </w:rPr>
        <w:t xml:space="preserve">  </w:t>
      </w:r>
      <w:r w:rsidRPr="008467BC">
        <w:rPr>
          <w:rFonts w:ascii="微软雅黑" w:eastAsia="微软雅黑" w:hAnsi="微软雅黑" w:hint="eastAsia"/>
          <w:b/>
          <w:color w:val="000000" w:themeColor="text1"/>
        </w:rPr>
        <w:t>公司概况</w:t>
      </w:r>
    </w:p>
    <w:p w14:paraId="772B556A" w14:textId="77777777" w:rsidR="007C29EF" w:rsidRPr="008467BC" w:rsidRDefault="00006F49" w:rsidP="008467BC">
      <w:pPr>
        <w:pStyle w:val="0"/>
        <w:rPr>
          <w:rFonts w:ascii="微软雅黑" w:eastAsia="微软雅黑" w:hAnsi="微软雅黑"/>
          <w:b/>
          <w:color w:val="000000" w:themeColor="text1"/>
        </w:rPr>
      </w:pPr>
      <w:r w:rsidRPr="008467BC">
        <w:rPr>
          <w:rFonts w:ascii="微软雅黑" w:eastAsia="微软雅黑" w:hAnsi="微软雅黑" w:hint="eastAsia"/>
          <w:b/>
          <w:color w:val="000000" w:themeColor="text1"/>
        </w:rPr>
        <w:t>第三节</w:t>
      </w:r>
      <w:r w:rsidRPr="008467BC">
        <w:rPr>
          <w:rFonts w:ascii="微软雅黑" w:eastAsia="微软雅黑" w:hAnsi="微软雅黑"/>
          <w:b/>
          <w:color w:val="000000" w:themeColor="text1"/>
        </w:rPr>
        <w:t xml:space="preserve">  </w:t>
      </w:r>
      <w:r w:rsidRPr="008467BC">
        <w:rPr>
          <w:rFonts w:ascii="微软雅黑" w:eastAsia="微软雅黑" w:hAnsi="微软雅黑" w:hint="eastAsia"/>
          <w:b/>
          <w:color w:val="000000" w:themeColor="text1"/>
        </w:rPr>
        <w:t>会计数据、经营情况和管理层分析</w:t>
      </w:r>
    </w:p>
    <w:p w14:paraId="5478AB6F" w14:textId="77777777" w:rsidR="007C29EF" w:rsidRPr="008467BC" w:rsidRDefault="00006F49" w:rsidP="008467BC">
      <w:pPr>
        <w:pStyle w:val="0"/>
        <w:rPr>
          <w:rFonts w:ascii="微软雅黑" w:eastAsia="微软雅黑" w:hAnsi="微软雅黑"/>
          <w:b/>
          <w:color w:val="000000" w:themeColor="text1"/>
        </w:rPr>
      </w:pPr>
      <w:r w:rsidRPr="008467BC">
        <w:rPr>
          <w:rFonts w:ascii="微软雅黑" w:eastAsia="微软雅黑" w:hAnsi="微软雅黑" w:hint="eastAsia"/>
          <w:b/>
          <w:color w:val="000000" w:themeColor="text1"/>
        </w:rPr>
        <w:t>第四节</w:t>
      </w:r>
      <w:r w:rsidRPr="008467BC">
        <w:rPr>
          <w:rFonts w:ascii="微软雅黑" w:eastAsia="微软雅黑" w:hAnsi="微软雅黑"/>
          <w:b/>
          <w:color w:val="000000" w:themeColor="text1"/>
        </w:rPr>
        <w:t xml:space="preserve">  </w:t>
      </w:r>
      <w:r w:rsidRPr="008467BC">
        <w:rPr>
          <w:rFonts w:ascii="微软雅黑" w:eastAsia="微软雅黑" w:hAnsi="微软雅黑" w:hint="eastAsia"/>
          <w:b/>
          <w:color w:val="000000" w:themeColor="text1"/>
        </w:rPr>
        <w:t>重大事件</w:t>
      </w:r>
    </w:p>
    <w:p w14:paraId="345598C4" w14:textId="77777777" w:rsidR="007C29EF" w:rsidRPr="008467BC" w:rsidRDefault="00006F49" w:rsidP="008467BC">
      <w:pPr>
        <w:pStyle w:val="0"/>
        <w:rPr>
          <w:rFonts w:ascii="微软雅黑" w:eastAsia="微软雅黑" w:hAnsi="微软雅黑"/>
          <w:b/>
          <w:color w:val="000000" w:themeColor="text1"/>
        </w:rPr>
      </w:pPr>
      <w:r w:rsidRPr="008467BC">
        <w:rPr>
          <w:rFonts w:ascii="微软雅黑" w:eastAsia="微软雅黑" w:hAnsi="微软雅黑" w:hint="eastAsia"/>
          <w:b/>
          <w:color w:val="000000" w:themeColor="text1"/>
        </w:rPr>
        <w:t>第五节</w:t>
      </w:r>
      <w:r w:rsidRPr="008467BC">
        <w:rPr>
          <w:rFonts w:ascii="微软雅黑" w:eastAsia="微软雅黑" w:hAnsi="微软雅黑"/>
          <w:b/>
          <w:color w:val="000000" w:themeColor="text1"/>
        </w:rPr>
        <w:t xml:space="preserve">  </w:t>
      </w:r>
      <w:r w:rsidRPr="008467BC">
        <w:rPr>
          <w:rFonts w:ascii="微软雅黑" w:eastAsia="微软雅黑" w:hAnsi="微软雅黑" w:hint="eastAsia"/>
          <w:b/>
          <w:color w:val="000000" w:themeColor="text1"/>
        </w:rPr>
        <w:t>股份变动、融资和</w:t>
      </w:r>
      <w:r w:rsidRPr="008467BC">
        <w:rPr>
          <w:rFonts w:ascii="微软雅黑" w:eastAsia="微软雅黑" w:hAnsi="微软雅黑"/>
          <w:b/>
          <w:color w:val="000000" w:themeColor="text1"/>
        </w:rPr>
        <w:t>利润分配</w:t>
      </w:r>
    </w:p>
    <w:p w14:paraId="52D27011" w14:textId="77777777" w:rsidR="007C29EF" w:rsidRPr="008467BC" w:rsidRDefault="00006F49" w:rsidP="008467BC">
      <w:pPr>
        <w:pStyle w:val="0"/>
        <w:rPr>
          <w:rFonts w:ascii="微软雅黑" w:eastAsia="微软雅黑" w:hAnsi="微软雅黑"/>
          <w:b/>
          <w:color w:val="000000" w:themeColor="text1"/>
        </w:rPr>
      </w:pPr>
      <w:r w:rsidRPr="008467BC">
        <w:rPr>
          <w:rFonts w:ascii="微软雅黑" w:eastAsia="微软雅黑" w:hAnsi="微软雅黑" w:hint="eastAsia"/>
          <w:b/>
          <w:color w:val="000000" w:themeColor="text1"/>
        </w:rPr>
        <w:t>第六节</w:t>
      </w:r>
      <w:r w:rsidRPr="008467BC">
        <w:rPr>
          <w:rFonts w:ascii="微软雅黑" w:eastAsia="微软雅黑" w:hAnsi="微软雅黑"/>
          <w:b/>
          <w:color w:val="000000" w:themeColor="text1"/>
        </w:rPr>
        <w:t xml:space="preserve">  </w:t>
      </w:r>
      <w:r w:rsidRPr="008467BC">
        <w:rPr>
          <w:rFonts w:ascii="微软雅黑" w:eastAsia="微软雅黑" w:hAnsi="微软雅黑" w:hint="eastAsia"/>
          <w:b/>
          <w:color w:val="000000" w:themeColor="text1"/>
        </w:rPr>
        <w:t>董事、监事、高级管理人员及核心员工情况</w:t>
      </w:r>
    </w:p>
    <w:p w14:paraId="6E222659" w14:textId="77777777" w:rsidR="007C29EF" w:rsidRPr="008467BC" w:rsidRDefault="00006F49" w:rsidP="008467BC">
      <w:pPr>
        <w:pStyle w:val="0"/>
        <w:rPr>
          <w:rFonts w:ascii="微软雅黑" w:eastAsia="微软雅黑" w:hAnsi="微软雅黑"/>
          <w:b/>
          <w:color w:val="000000" w:themeColor="text1"/>
        </w:rPr>
      </w:pPr>
      <w:r w:rsidRPr="008467BC">
        <w:rPr>
          <w:rFonts w:ascii="微软雅黑" w:eastAsia="微软雅黑" w:hAnsi="微软雅黑" w:hint="eastAsia"/>
          <w:b/>
          <w:color w:val="000000" w:themeColor="text1"/>
        </w:rPr>
        <w:t>第七节  公司</w:t>
      </w:r>
      <w:r w:rsidRPr="008467BC">
        <w:rPr>
          <w:rFonts w:ascii="微软雅黑" w:eastAsia="微软雅黑" w:hAnsi="微软雅黑"/>
          <w:b/>
          <w:color w:val="000000" w:themeColor="text1"/>
        </w:rPr>
        <w:t>治理</w:t>
      </w:r>
      <w:r w:rsidRPr="008467BC">
        <w:rPr>
          <w:rFonts w:ascii="微软雅黑" w:eastAsia="微软雅黑" w:hAnsi="微软雅黑" w:hint="eastAsia"/>
          <w:b/>
          <w:color w:val="000000" w:themeColor="text1"/>
        </w:rPr>
        <w:t>、</w:t>
      </w:r>
      <w:r w:rsidRPr="008467BC">
        <w:rPr>
          <w:rFonts w:ascii="微软雅黑" w:eastAsia="微软雅黑" w:hAnsi="微软雅黑"/>
          <w:b/>
          <w:color w:val="000000" w:themeColor="text1"/>
        </w:rPr>
        <w:t>内部控制</w:t>
      </w:r>
      <w:r w:rsidRPr="008467BC">
        <w:rPr>
          <w:rFonts w:ascii="微软雅黑" w:eastAsia="微软雅黑" w:hAnsi="微软雅黑" w:hint="eastAsia"/>
          <w:b/>
          <w:color w:val="000000" w:themeColor="text1"/>
        </w:rPr>
        <w:t>和投资者保护</w:t>
      </w:r>
    </w:p>
    <w:p w14:paraId="2F260CEF" w14:textId="77777777" w:rsidR="007C29EF" w:rsidRPr="008467BC" w:rsidRDefault="00006F49" w:rsidP="008467BC">
      <w:pPr>
        <w:pStyle w:val="0"/>
        <w:rPr>
          <w:rFonts w:ascii="微软雅黑" w:eastAsia="微软雅黑" w:hAnsi="微软雅黑"/>
          <w:b/>
          <w:color w:val="000000" w:themeColor="text1"/>
        </w:rPr>
      </w:pPr>
      <w:r w:rsidRPr="008467BC">
        <w:rPr>
          <w:rFonts w:ascii="微软雅黑" w:eastAsia="微软雅黑" w:hAnsi="微软雅黑" w:hint="eastAsia"/>
          <w:b/>
          <w:color w:val="000000" w:themeColor="text1"/>
        </w:rPr>
        <w:t xml:space="preserve">第八节 </w:t>
      </w:r>
      <w:r w:rsidRPr="008467BC">
        <w:rPr>
          <w:rFonts w:ascii="微软雅黑" w:eastAsia="微软雅黑" w:hAnsi="微软雅黑"/>
          <w:b/>
          <w:color w:val="000000" w:themeColor="text1"/>
        </w:rPr>
        <w:t xml:space="preserve"> </w:t>
      </w:r>
      <w:r w:rsidRPr="008467BC">
        <w:rPr>
          <w:rFonts w:ascii="微软雅黑" w:eastAsia="微软雅黑" w:hAnsi="微软雅黑" w:hint="eastAsia"/>
          <w:b/>
          <w:color w:val="000000" w:themeColor="text1"/>
        </w:rPr>
        <w:t>财务会计报告</w:t>
      </w:r>
    </w:p>
    <w:p w14:paraId="61CAF62D" w14:textId="77777777" w:rsidR="007C29EF" w:rsidRPr="008467BC" w:rsidRDefault="00006F49" w:rsidP="008467BC">
      <w:pPr>
        <w:pStyle w:val="0"/>
        <w:rPr>
          <w:rFonts w:ascii="微软雅黑" w:eastAsia="微软雅黑" w:hAnsi="微软雅黑"/>
          <w:b/>
          <w:color w:val="000000" w:themeColor="text1"/>
        </w:rPr>
      </w:pPr>
      <w:r w:rsidRPr="008467BC">
        <w:rPr>
          <w:rFonts w:ascii="微软雅黑" w:eastAsia="微软雅黑" w:hAnsi="微软雅黑" w:hint="eastAsia"/>
          <w:b/>
          <w:color w:val="000000" w:themeColor="text1"/>
        </w:rPr>
        <w:t>第九节  备查文件目录</w:t>
      </w:r>
    </w:p>
    <w:p w14:paraId="425315E2" w14:textId="77777777" w:rsidR="007C29EF" w:rsidRDefault="00006F49">
      <w:pPr>
        <w:widowControl/>
        <w:jc w:val="left"/>
        <w:rPr>
          <w:rFonts w:ascii="黑体" w:eastAsia="黑体" w:hAnsi="黑体"/>
          <w:color w:val="000000" w:themeColor="text1"/>
          <w:sz w:val="36"/>
          <w:szCs w:val="36"/>
        </w:rPr>
      </w:pPr>
      <w:r>
        <w:rPr>
          <w:rFonts w:ascii="黑体" w:eastAsia="黑体" w:hAnsi="黑体"/>
          <w:color w:val="000000" w:themeColor="text1"/>
          <w:sz w:val="36"/>
          <w:szCs w:val="36"/>
        </w:rPr>
        <w:br w:type="page"/>
      </w:r>
    </w:p>
    <w:p w14:paraId="087B4A69" w14:textId="77777777" w:rsidR="007C29EF" w:rsidRDefault="00006F49">
      <w:pPr>
        <w:jc w:val="center"/>
        <w:outlineLvl w:val="0"/>
        <w:rPr>
          <w:rFonts w:ascii="黑体" w:eastAsia="黑体" w:hAnsi="黑体"/>
          <w:color w:val="000000" w:themeColor="text1"/>
          <w:sz w:val="44"/>
          <w:szCs w:val="28"/>
        </w:rPr>
      </w:pPr>
      <w:r>
        <w:rPr>
          <w:rFonts w:ascii="黑体" w:eastAsia="黑体" w:hAnsi="黑体" w:hint="eastAsia"/>
          <w:color w:val="000000" w:themeColor="text1"/>
          <w:sz w:val="36"/>
          <w:szCs w:val="28"/>
        </w:rPr>
        <w:lastRenderedPageBreak/>
        <w:t>第一节  重要提示、目录和释义</w:t>
      </w:r>
    </w:p>
    <w:p w14:paraId="7CE2404F" w14:textId="77777777" w:rsidR="007C29EF" w:rsidRDefault="007C29EF">
      <w:pPr>
        <w:pStyle w:val="0"/>
        <w:rPr>
          <w:rFonts w:ascii="华文仿宋" w:eastAsia="华文仿宋" w:hAnsi="华文仿宋"/>
          <w:color w:val="000000" w:themeColor="text1"/>
          <w:spacing w:val="-5"/>
          <w:sz w:val="32"/>
        </w:rPr>
      </w:pPr>
    </w:p>
    <w:p w14:paraId="0ECA1050" w14:textId="77777777" w:rsidR="007C29EF" w:rsidRDefault="00006F49">
      <w:pPr>
        <w:pStyle w:val="0"/>
        <w:ind w:firstLineChars="200" w:firstLine="40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5"/>
          <w:sz w:val="21"/>
          <w:szCs w:val="21"/>
        </w:rPr>
        <w:t>【</w:t>
      </w:r>
      <w:r>
        <w:rPr>
          <w:rFonts w:asciiTheme="minorEastAsia" w:eastAsiaTheme="minorEastAsia" w:hAnsiTheme="minorEastAsia" w:hint="eastAsia"/>
          <w:b/>
          <w:color w:val="000000" w:themeColor="text1"/>
          <w:spacing w:val="-5"/>
          <w:szCs w:val="21"/>
        </w:rPr>
        <w:t>声明</w:t>
      </w:r>
      <w:r>
        <w:rPr>
          <w:rFonts w:asciiTheme="minorEastAsia" w:eastAsiaTheme="minorEastAsia" w:hAnsiTheme="minorEastAsia"/>
          <w:color w:val="000000" w:themeColor="text1"/>
          <w:spacing w:val="-5"/>
          <w:sz w:val="21"/>
          <w:szCs w:val="21"/>
        </w:rPr>
        <w:t>】</w:t>
      </w:r>
    </w:p>
    <w:p w14:paraId="78E0790B" w14:textId="77777777" w:rsidR="007C29EF" w:rsidRDefault="00006F49">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000000" w:themeColor="text1"/>
          <w:spacing w:val="-5"/>
          <w:sz w:val="21"/>
          <w:szCs w:val="21"/>
        </w:rPr>
        <w:t>公司控股股东、实际控制人、董事、监事、高级管理人员保证本报告所载资料不存在任何虚假记载、误导性陈述或者重大遗漏，并对其内</w:t>
      </w:r>
      <w:r>
        <w:rPr>
          <w:rFonts w:asciiTheme="minorEastAsia" w:eastAsiaTheme="minorEastAsia" w:hAnsiTheme="minorEastAsia" w:hint="eastAsia"/>
          <w:color w:val="000000" w:themeColor="text1"/>
          <w:sz w:val="21"/>
          <w:szCs w:val="21"/>
        </w:rPr>
        <w:t>容的真实性、准确性和完整性承担个别及连带责任。</w:t>
      </w:r>
    </w:p>
    <w:p w14:paraId="56908CBC" w14:textId="77777777" w:rsidR="007C29EF" w:rsidRDefault="00BC1BC7">
      <w:pPr>
        <w:pStyle w:val="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color w:val="000000" w:themeColor="text1"/>
          <w:sz w:val="21"/>
          <w:szCs w:val="21"/>
        </w:rPr>
        <w:t>公司负责人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、主管会计工作负责人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及会计机构负责人（会计主管人员）</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0273FE50" w14:textId="77777777" w:rsidR="007C29EF" w:rsidRDefault="00BC1BC7">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无法保证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FF0000"/>
          <w:sz w:val="21"/>
          <w:szCs w:val="21"/>
          <w:u w:val="single"/>
        </w:rPr>
        <w:t>（无法保证的人员</w:t>
      </w:r>
      <w:r>
        <w:rPr>
          <w:rFonts w:asciiTheme="minorEastAsia" w:eastAsiaTheme="minorEastAsia" w:hAnsiTheme="minorEastAsia"/>
          <w:color w:val="FF0000"/>
          <w:sz w:val="21"/>
          <w:szCs w:val="21"/>
          <w:u w:val="single"/>
        </w:rPr>
        <w:t>职位</w:t>
      </w:r>
      <w:r>
        <w:rPr>
          <w:rFonts w:asciiTheme="minorEastAsia" w:eastAsiaTheme="minorEastAsia" w:hAnsiTheme="minorEastAsia" w:hint="eastAsia"/>
          <w:color w:val="FF0000"/>
          <w:sz w:val="21"/>
          <w:szCs w:val="21"/>
          <w:u w:val="single"/>
        </w:rPr>
        <w:t>、</w:t>
      </w:r>
      <w:r>
        <w:rPr>
          <w:rFonts w:asciiTheme="minorEastAsia" w:eastAsiaTheme="minorEastAsia" w:hAnsiTheme="minorEastAsia"/>
          <w:color w:val="FF0000"/>
          <w:sz w:val="21"/>
          <w:szCs w:val="21"/>
          <w:u w:val="single"/>
        </w:rPr>
        <w:t>姓名</w:t>
      </w:r>
      <w:r>
        <w:rPr>
          <w:rFonts w:asciiTheme="minorEastAsia" w:eastAsiaTheme="minorEastAsia" w:hAnsiTheme="minorEastAsia" w:hint="eastAsia"/>
          <w:color w:val="FF0000"/>
          <w:sz w:val="21"/>
          <w:szCs w:val="21"/>
          <w:u w:val="single"/>
        </w:rPr>
        <w:t>）</w:t>
      </w:r>
      <w:r>
        <w:rPr>
          <w:rFonts w:asciiTheme="minorEastAsia" w:eastAsiaTheme="minorEastAsia" w:hAnsiTheme="minorEastAsia" w:hint="eastAsia"/>
          <w:color w:val="000000" w:themeColor="text1"/>
          <w:sz w:val="21"/>
          <w:szCs w:val="21"/>
        </w:rPr>
        <w:t>对年度报告内容存在异议</w:t>
      </w:r>
      <w:r>
        <w:rPr>
          <w:rFonts w:asciiTheme="minorEastAsia" w:eastAsiaTheme="minorEastAsia" w:hAnsiTheme="minorEastAsia" w:hint="eastAsia"/>
          <w:color w:val="000000" w:themeColor="text1"/>
          <w:sz w:val="21"/>
          <w:szCs w:val="21"/>
          <w:lang w:val="en-US"/>
        </w:rPr>
        <w:t>或</w:t>
      </w:r>
      <w:r>
        <w:rPr>
          <w:rFonts w:asciiTheme="minorEastAsia" w:eastAsiaTheme="minorEastAsia" w:hAnsiTheme="minorEastAsia" w:hint="eastAsia"/>
          <w:color w:val="000000" w:themeColor="text1"/>
          <w:sz w:val="21"/>
          <w:szCs w:val="21"/>
        </w:rPr>
        <w:t>无法保证年度报告中财务报告的真实、准确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36EFF9C3" w14:textId="77777777" w:rsidR="007C29EF" w:rsidRDefault="00006F49">
      <w:pPr>
        <w:autoSpaceDE w:val="0"/>
        <w:autoSpaceDN w:val="0"/>
        <w:adjustRightInd w:val="0"/>
        <w:spacing w:line="484" w:lineRule="atLeast"/>
        <w:ind w:firstLineChars="250" w:firstLine="527"/>
        <w:textAlignment w:val="center"/>
        <w:rPr>
          <w:rFonts w:asciiTheme="minorEastAsia" w:eastAsiaTheme="minorEastAsia" w:hAnsiTheme="minorEastAsia" w:cs="方正书宋_GBK"/>
          <w:color w:val="000000" w:themeColor="text1"/>
          <w:kern w:val="0"/>
          <w:szCs w:val="21"/>
          <w:lang w:val="zh-CN"/>
        </w:rPr>
      </w:pPr>
      <w:r>
        <w:rPr>
          <w:rFonts w:asciiTheme="minorEastAsia" w:eastAsiaTheme="minorEastAsia" w:hAnsiTheme="minorEastAsia" w:hint="eastAsia"/>
          <w:b/>
          <w:color w:val="000000" w:themeColor="text1"/>
          <w:szCs w:val="21"/>
        </w:rPr>
        <w:t>标准</w:t>
      </w:r>
      <w:r>
        <w:rPr>
          <w:rFonts w:asciiTheme="minorEastAsia" w:eastAsiaTheme="minorEastAsia" w:hAnsiTheme="minorEastAsia"/>
          <w:b/>
          <w:color w:val="000000" w:themeColor="text1"/>
          <w:szCs w:val="21"/>
        </w:rPr>
        <w:t>无保留意见：</w:t>
      </w:r>
      <w:r>
        <w:rPr>
          <w:rFonts w:asciiTheme="minorEastAsia" w:eastAsiaTheme="minorEastAsia" w:hAnsiTheme="minorEastAsia" w:cs="方正书宋_GBK" w:hint="eastAsia"/>
          <w:color w:val="FF0000"/>
          <w:kern w:val="0"/>
          <w:szCs w:val="21"/>
          <w:u w:val="single"/>
          <w:lang w:val="zh-CN"/>
        </w:rPr>
        <w:t>（会计师事务所）</w:t>
      </w:r>
      <w:r>
        <w:rPr>
          <w:rFonts w:asciiTheme="minorEastAsia" w:eastAsiaTheme="minorEastAsia" w:hAnsiTheme="minorEastAsia" w:cs="方正书宋_GBK" w:hint="eastAsia"/>
          <w:color w:val="000000" w:themeColor="text1"/>
          <w:kern w:val="0"/>
          <w:szCs w:val="21"/>
          <w:lang w:val="zh-CN"/>
        </w:rPr>
        <w:t>对公司出具了标准（</w:t>
      </w:r>
      <w:r>
        <w:rPr>
          <w:rFonts w:asciiTheme="minorEastAsia" w:eastAsiaTheme="minorEastAsia" w:hAnsiTheme="minorEastAsia" w:cs="方正书宋_GBK" w:hint="eastAsia"/>
          <w:color w:val="FF0000"/>
          <w:kern w:val="0"/>
          <w:szCs w:val="21"/>
          <w:u w:val="single"/>
          <w:lang w:val="zh-CN"/>
        </w:rPr>
        <w:t>无保留意见</w:t>
      </w:r>
      <w:r>
        <w:rPr>
          <w:rFonts w:asciiTheme="minorEastAsia" w:eastAsiaTheme="minorEastAsia" w:hAnsiTheme="minorEastAsia" w:cs="方正书宋_GBK" w:hint="eastAsia"/>
          <w:color w:val="000000" w:themeColor="text1"/>
          <w:kern w:val="0"/>
          <w:szCs w:val="21"/>
          <w:lang w:val="zh-CN"/>
        </w:rPr>
        <w:t>）的审计报告。</w:t>
      </w:r>
    </w:p>
    <w:p w14:paraId="2F4D783F" w14:textId="77777777" w:rsidR="007C29EF" w:rsidRDefault="00006F49">
      <w:pPr>
        <w:pStyle w:val="0"/>
        <w:ind w:firstLineChars="200" w:firstLine="422"/>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意见-无特别段落：</w:t>
      </w:r>
      <w:r>
        <w:rPr>
          <w:rFonts w:asciiTheme="minorEastAsia" w:eastAsiaTheme="minorEastAsia" w:hAnsiTheme="minorEastAsia" w:cstheme="minorBidi" w:hint="eastAsia"/>
          <w:color w:val="FF0000"/>
          <w:sz w:val="21"/>
          <w:szCs w:val="21"/>
          <w:u w:val="single"/>
        </w:rPr>
        <w:t>（会计师事务所）</w:t>
      </w:r>
      <w:r>
        <w:rPr>
          <w:rFonts w:asciiTheme="minorEastAsia" w:eastAsiaTheme="minorEastAsia" w:hAnsiTheme="minorEastAsia" w:cstheme="minorBidi" w:hint="eastAsia"/>
          <w:color w:val="000000" w:themeColor="text1"/>
          <w:sz w:val="21"/>
          <w:szCs w:val="21"/>
        </w:rPr>
        <w:t>对公司出具了（</w:t>
      </w:r>
      <w:r>
        <w:rPr>
          <w:rFonts w:asciiTheme="minorEastAsia" w:eastAsiaTheme="minorEastAsia" w:hAnsiTheme="minorEastAsia"/>
          <w:color w:val="FF0000"/>
          <w:sz w:val="21"/>
          <w:szCs w:val="21"/>
          <w:u w:val="single"/>
        </w:rPr>
        <w:t>保留意见/否定意见/</w:t>
      </w:r>
      <w:r>
        <w:rPr>
          <w:rFonts w:asciiTheme="minorEastAsia" w:eastAsiaTheme="minorEastAsia" w:hAnsiTheme="minorEastAsia" w:hint="eastAsia"/>
          <w:color w:val="FF0000"/>
          <w:sz w:val="21"/>
          <w:szCs w:val="21"/>
          <w:u w:val="single"/>
        </w:rPr>
        <w:t>无法表示意见</w:t>
      </w:r>
      <w:r>
        <w:rPr>
          <w:rFonts w:asciiTheme="minorEastAsia" w:eastAsiaTheme="minorEastAsia" w:hAnsiTheme="minorEastAsia" w:cstheme="minorBidi" w:hint="eastAsia"/>
          <w:color w:val="000000" w:themeColor="text1"/>
          <w:sz w:val="21"/>
          <w:szCs w:val="21"/>
        </w:rPr>
        <w:t>）的审计报告，本公司</w:t>
      </w:r>
      <w:r>
        <w:rPr>
          <w:rFonts w:asciiTheme="minorEastAsia" w:eastAsiaTheme="minorEastAsia" w:hAnsiTheme="minorEastAsia" w:cstheme="minorBidi"/>
          <w:color w:val="000000" w:themeColor="text1"/>
          <w:sz w:val="21"/>
          <w:szCs w:val="21"/>
        </w:rPr>
        <w:t>董事会、监事会对相关事项</w:t>
      </w:r>
      <w:r>
        <w:rPr>
          <w:rFonts w:asciiTheme="minorEastAsia" w:eastAsiaTheme="minorEastAsia" w:hAnsiTheme="minorEastAsia" w:cstheme="minorBidi" w:hint="eastAsia"/>
          <w:color w:val="000000" w:themeColor="text1"/>
          <w:sz w:val="21"/>
          <w:szCs w:val="21"/>
        </w:rPr>
        <w:t>已有详细</w:t>
      </w:r>
      <w:r>
        <w:rPr>
          <w:rFonts w:asciiTheme="minorEastAsia" w:eastAsiaTheme="minorEastAsia" w:hAnsiTheme="minorEastAsia" w:cstheme="minorBidi"/>
          <w:color w:val="000000" w:themeColor="text1"/>
          <w:sz w:val="21"/>
          <w:szCs w:val="21"/>
        </w:rPr>
        <w:t>说明，请投资</w:t>
      </w:r>
      <w:r>
        <w:rPr>
          <w:rFonts w:asciiTheme="minorEastAsia" w:eastAsiaTheme="minorEastAsia" w:hAnsiTheme="minorEastAsia" w:cstheme="minorBidi" w:hint="eastAsia"/>
          <w:color w:val="000000" w:themeColor="text1"/>
          <w:sz w:val="21"/>
          <w:szCs w:val="21"/>
        </w:rPr>
        <w:t>者</w:t>
      </w:r>
      <w:r>
        <w:rPr>
          <w:rFonts w:asciiTheme="minorEastAsia" w:eastAsiaTheme="minorEastAsia" w:hAnsiTheme="minorEastAsia" w:cstheme="minorBidi"/>
          <w:color w:val="000000" w:themeColor="text1"/>
          <w:sz w:val="21"/>
          <w:szCs w:val="21"/>
        </w:rPr>
        <w:t>注意阅读。</w:t>
      </w:r>
    </w:p>
    <w:p w14:paraId="4A0AE187" w14:textId="77777777" w:rsidR="007C29EF" w:rsidRDefault="00006F49">
      <w:pPr>
        <w:ind w:firstLineChars="200" w:firstLine="422"/>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意见-带特别段落：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hint="eastAsia"/>
          <w:color w:val="FF0000"/>
          <w:kern w:val="0"/>
          <w:szCs w:val="21"/>
          <w:lang w:val="zh-CN"/>
        </w:rPr>
        <w:t>带</w:t>
      </w:r>
      <w:r>
        <w:rPr>
          <w:rFonts w:asciiTheme="minorEastAsia" w:eastAsiaTheme="minorEastAsia" w:hAnsiTheme="minorEastAsia" w:cs="方正书宋_GBK" w:hint="eastAsia"/>
          <w:color w:val="FF0000"/>
          <w:kern w:val="0"/>
          <w:szCs w:val="21"/>
          <w:u w:val="single"/>
          <w:lang w:val="zh-CN"/>
        </w:rPr>
        <w:t>（强调</w:t>
      </w:r>
      <w:r>
        <w:rPr>
          <w:rFonts w:asciiTheme="minorEastAsia" w:eastAsiaTheme="minorEastAsia" w:hAnsiTheme="minorEastAsia" w:cs="方正书宋_GBK"/>
          <w:color w:val="FF0000"/>
          <w:kern w:val="0"/>
          <w:szCs w:val="21"/>
          <w:u w:val="single"/>
          <w:lang w:val="zh-CN"/>
        </w:rPr>
        <w:t>事项段/其他</w:t>
      </w:r>
      <w:r>
        <w:rPr>
          <w:rFonts w:asciiTheme="minorEastAsia" w:eastAsiaTheme="minorEastAsia" w:hAnsiTheme="minorEastAsia" w:cs="方正书宋_GBK" w:hint="eastAsia"/>
          <w:color w:val="FF0000"/>
          <w:kern w:val="0"/>
          <w:szCs w:val="21"/>
          <w:u w:val="single"/>
          <w:lang w:val="zh-CN"/>
        </w:rPr>
        <w:t>事项段</w:t>
      </w:r>
      <w:r>
        <w:rPr>
          <w:rFonts w:asciiTheme="minorEastAsia" w:eastAsiaTheme="minorEastAsia" w:hAnsiTheme="minorEastAsia" w:cs="方正书宋_GBK"/>
          <w:color w:val="FF0000"/>
          <w:kern w:val="0"/>
          <w:szCs w:val="21"/>
          <w:u w:val="single"/>
          <w:lang w:val="zh-CN"/>
        </w:rPr>
        <w:t>/持续经营重大不确定</w:t>
      </w:r>
      <w:r>
        <w:rPr>
          <w:rFonts w:asciiTheme="minorEastAsia" w:eastAsiaTheme="minorEastAsia" w:hAnsiTheme="minorEastAsia" w:cs="方正书宋_GBK" w:hint="eastAsia"/>
          <w:color w:val="FF0000"/>
          <w:kern w:val="0"/>
          <w:szCs w:val="21"/>
          <w:u w:val="single"/>
          <w:lang w:val="zh-CN"/>
        </w:rPr>
        <w:t>性</w:t>
      </w:r>
      <w:r>
        <w:rPr>
          <w:rFonts w:asciiTheme="minorEastAsia" w:eastAsiaTheme="minorEastAsia" w:hAnsiTheme="minorEastAsia" w:cs="方正书宋_GBK"/>
          <w:color w:val="FF0000"/>
          <w:kern w:val="0"/>
          <w:szCs w:val="21"/>
          <w:u w:val="single"/>
          <w:lang w:val="zh-CN"/>
        </w:rPr>
        <w:t>段落/其他信息段落中包含其他信息存在未更正重大错报说明</w:t>
      </w:r>
      <w:r>
        <w:rPr>
          <w:rFonts w:asciiTheme="minorEastAsia" w:eastAsiaTheme="minorEastAsia" w:hAnsiTheme="minorEastAsia" w:cs="方正书宋_GBK" w:hint="eastAsia"/>
          <w:color w:val="FF0000"/>
          <w:kern w:val="0"/>
          <w:szCs w:val="21"/>
          <w:u w:val="single"/>
          <w:lang w:val="zh-CN"/>
        </w:rPr>
        <w:t>）</w:t>
      </w:r>
      <w:r>
        <w:rPr>
          <w:rFonts w:asciiTheme="minorEastAsia" w:eastAsiaTheme="minorEastAsia" w:hAnsiTheme="minorEastAsia" w:cs="方正书宋_GBK" w:hint="eastAsia"/>
          <w:color w:val="FF0000"/>
          <w:kern w:val="0"/>
          <w:szCs w:val="21"/>
          <w:lang w:val="zh-CN"/>
        </w:rPr>
        <w:t>的</w:t>
      </w:r>
      <w:r>
        <w:rPr>
          <w:rFonts w:asciiTheme="minorEastAsia" w:eastAsiaTheme="minorEastAsia" w:hAnsiTheme="minorEastAsia" w:cs="方正书宋_GBK" w:hint="eastAsia"/>
          <w:color w:val="FF0000"/>
          <w:kern w:val="0"/>
          <w:szCs w:val="21"/>
          <w:u w:val="single"/>
          <w:lang w:val="zh-CN"/>
        </w:rPr>
        <w:t>（无保留意见</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14:paraId="1E7ACD50" w14:textId="77777777" w:rsidR="007C29EF" w:rsidRDefault="00006F49">
      <w:pPr>
        <w:pStyle w:val="0"/>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本年度报告涉及未来计划等前瞻性陈述，不构成公司对投资者的实质承诺，投资者及相关人士均应对此保持足够的风险认识，并且应当理解计划、预测与承诺之间的差异。</w:t>
      </w:r>
      <w:r>
        <w:rPr>
          <w:rFonts w:asciiTheme="minorEastAsia" w:eastAsiaTheme="minorEastAsia" w:hAnsiTheme="minorEastAsia" w:hint="eastAsia"/>
          <w:color w:val="FF0000"/>
          <w:sz w:val="21"/>
          <w:szCs w:val="21"/>
        </w:rPr>
        <w:t>（不涉及的可删除此段）</w:t>
      </w:r>
    </w:p>
    <w:p w14:paraId="682344A9" w14:textId="77777777" w:rsidR="007C29EF" w:rsidRDefault="007C29EF">
      <w:pPr>
        <w:pStyle w:val="0"/>
        <w:ind w:firstLineChars="200" w:firstLine="420"/>
        <w:rPr>
          <w:rFonts w:asciiTheme="minorEastAsia" w:eastAsiaTheme="minorEastAsia" w:hAnsiTheme="minorEastAsia"/>
          <w:color w:val="000000" w:themeColor="text1"/>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54"/>
        <w:gridCol w:w="1185"/>
      </w:tblGrid>
      <w:tr w:rsidR="007C29EF" w14:paraId="35F844B3" w14:textId="77777777">
        <w:trPr>
          <w:trHeight w:val="378"/>
        </w:trPr>
        <w:tc>
          <w:tcPr>
            <w:tcW w:w="8454" w:type="dxa"/>
            <w:shd w:val="pct10" w:color="auto" w:fill="auto"/>
            <w:vAlign w:val="center"/>
          </w:tcPr>
          <w:p w14:paraId="2C0DF5FD" w14:textId="77777777" w:rsidR="007C29EF" w:rsidRDefault="00006F49">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185" w:type="dxa"/>
            <w:shd w:val="pct10" w:color="auto" w:fill="auto"/>
            <w:vAlign w:val="center"/>
          </w:tcPr>
          <w:p w14:paraId="2EA2C8A6" w14:textId="77777777" w:rsidR="007C29EF" w:rsidRDefault="00006F49">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7C29EF" w14:paraId="010BEEA4" w14:textId="77777777">
        <w:trPr>
          <w:trHeight w:val="378"/>
        </w:trPr>
        <w:tc>
          <w:tcPr>
            <w:tcW w:w="8454" w:type="dxa"/>
          </w:tcPr>
          <w:p w14:paraId="107049F1" w14:textId="77777777" w:rsidR="007C29EF" w:rsidRDefault="00006F49">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是否</w:t>
            </w:r>
            <w:r>
              <w:rPr>
                <w:rFonts w:asciiTheme="minorEastAsia" w:eastAsiaTheme="minorEastAsia" w:hAnsiTheme="minorEastAsia"/>
                <w:color w:val="000000" w:themeColor="text1"/>
                <w:spacing w:val="-5"/>
                <w:sz w:val="22"/>
              </w:rPr>
              <w:t>存在</w:t>
            </w:r>
            <w:r>
              <w:rPr>
                <w:rFonts w:asciiTheme="minorEastAsia" w:eastAsiaTheme="minorEastAsia" w:hAnsiTheme="minorEastAsia" w:hint="eastAsia"/>
                <w:color w:val="000000" w:themeColor="text1"/>
                <w:spacing w:val="-5"/>
                <w:szCs w:val="21"/>
              </w:rPr>
              <w:t>控股股东、实际控制人、</w:t>
            </w:r>
            <w:r>
              <w:rPr>
                <w:rFonts w:asciiTheme="minorEastAsia" w:eastAsiaTheme="minorEastAsia" w:hAnsiTheme="minorEastAsia" w:hint="eastAsia"/>
                <w:color w:val="000000" w:themeColor="text1"/>
                <w:spacing w:val="-5"/>
                <w:sz w:val="22"/>
              </w:rPr>
              <w:t>董事、监事、高级管理人员对年度报告内容存在异议或无法保证其真实、准确、完整</w:t>
            </w:r>
          </w:p>
        </w:tc>
        <w:tc>
          <w:tcPr>
            <w:tcW w:w="1185" w:type="dxa"/>
          </w:tcPr>
          <w:p w14:paraId="3ED15DE5" w14:textId="77777777" w:rsidR="007C29EF" w:rsidRDefault="007C29EF">
            <w:pPr>
              <w:rPr>
                <w:rFonts w:ascii="Times New Roman" w:hAnsi="Times New Roman"/>
                <w:color w:val="000000" w:themeColor="text1"/>
                <w:kern w:val="0"/>
                <w:sz w:val="22"/>
              </w:rPr>
            </w:pPr>
          </w:p>
        </w:tc>
      </w:tr>
      <w:tr w:rsidR="00171E3A" w14:paraId="4730BC9F" w14:textId="77777777">
        <w:trPr>
          <w:trHeight w:val="378"/>
        </w:trPr>
        <w:tc>
          <w:tcPr>
            <w:tcW w:w="8454" w:type="dxa"/>
          </w:tcPr>
          <w:p w14:paraId="41CEB1E4" w14:textId="77777777" w:rsidR="00171E3A" w:rsidRDefault="00171E3A" w:rsidP="00171E3A">
            <w:pPr>
              <w:rPr>
                <w:rFonts w:asciiTheme="minorEastAsia" w:eastAsiaTheme="minorEastAsia" w:hAnsiTheme="minorEastAsia"/>
                <w:color w:val="000000" w:themeColor="text1"/>
                <w:spacing w:val="-5"/>
                <w:sz w:val="22"/>
              </w:rPr>
            </w:pPr>
            <w:r>
              <w:rPr>
                <w:rFonts w:asciiTheme="minorEastAsia" w:eastAsiaTheme="minorEastAsia" w:hAnsiTheme="minorEastAsia" w:hint="eastAsia"/>
                <w:color w:val="000000" w:themeColor="text1"/>
                <w:spacing w:val="-5"/>
                <w:sz w:val="22"/>
              </w:rPr>
              <w:t>是否存在</w:t>
            </w:r>
            <w:r>
              <w:rPr>
                <w:rFonts w:asciiTheme="minorEastAsia" w:eastAsiaTheme="minorEastAsia" w:hAnsiTheme="minorEastAsia"/>
                <w:color w:val="000000" w:themeColor="text1"/>
                <w:spacing w:val="-5"/>
                <w:sz w:val="22"/>
              </w:rPr>
              <w:t>半数以上</w:t>
            </w:r>
            <w:r w:rsidRPr="00171E3A">
              <w:rPr>
                <w:rFonts w:asciiTheme="minorEastAsia" w:eastAsiaTheme="minorEastAsia" w:hAnsiTheme="minorEastAsia" w:hint="eastAsia"/>
                <w:color w:val="000000" w:themeColor="text1"/>
                <w:spacing w:val="-5"/>
                <w:sz w:val="22"/>
              </w:rPr>
              <w:t>董事无法完全保证年度报告的真实性、准确性和完整性</w:t>
            </w:r>
          </w:p>
        </w:tc>
        <w:tc>
          <w:tcPr>
            <w:tcW w:w="1185" w:type="dxa"/>
          </w:tcPr>
          <w:p w14:paraId="318B4708" w14:textId="77777777" w:rsidR="00171E3A" w:rsidRDefault="00171E3A">
            <w:pPr>
              <w:rPr>
                <w:rFonts w:ascii="Times New Roman" w:hAnsi="Times New Roman"/>
                <w:color w:val="000000" w:themeColor="text1"/>
                <w:kern w:val="0"/>
                <w:sz w:val="22"/>
              </w:rPr>
            </w:pPr>
          </w:p>
        </w:tc>
      </w:tr>
      <w:tr w:rsidR="007C29EF" w14:paraId="7F3240ED" w14:textId="77777777">
        <w:trPr>
          <w:trHeight w:val="399"/>
        </w:trPr>
        <w:tc>
          <w:tcPr>
            <w:tcW w:w="8454" w:type="dxa"/>
          </w:tcPr>
          <w:p w14:paraId="33C0FAE0" w14:textId="21994BF2" w:rsidR="007C29EF" w:rsidRDefault="00006F49">
            <w:pPr>
              <w:rPr>
                <w:rFonts w:ascii="Times New Roman" w:hAnsi="Times New Roman"/>
                <w:color w:val="000000" w:themeColor="text1"/>
                <w:kern w:val="0"/>
                <w:sz w:val="22"/>
              </w:rPr>
            </w:pPr>
            <w:r>
              <w:rPr>
                <w:rFonts w:asciiTheme="minorEastAsia" w:eastAsiaTheme="minorEastAsia" w:hAnsiTheme="minorEastAsia" w:hint="eastAsia"/>
                <w:color w:val="000000" w:themeColor="text1"/>
                <w:sz w:val="22"/>
              </w:rPr>
              <w:t>董事会</w:t>
            </w:r>
            <w:r w:rsidR="00171E3A">
              <w:rPr>
                <w:rFonts w:asciiTheme="minorEastAsia" w:eastAsiaTheme="minorEastAsia" w:hAnsiTheme="minorEastAsia" w:hint="eastAsia"/>
                <w:color w:val="000000" w:themeColor="text1"/>
                <w:sz w:val="22"/>
              </w:rPr>
              <w:t>是否</w:t>
            </w:r>
            <w:r>
              <w:rPr>
                <w:rFonts w:asciiTheme="minorEastAsia" w:eastAsiaTheme="minorEastAsia" w:hAnsiTheme="minorEastAsia" w:hint="eastAsia"/>
                <w:color w:val="000000" w:themeColor="text1"/>
                <w:sz w:val="22"/>
              </w:rPr>
              <w:t>审议</w:t>
            </w:r>
            <w:r w:rsidR="00171E3A">
              <w:rPr>
                <w:rFonts w:asciiTheme="minorEastAsia" w:eastAsiaTheme="minorEastAsia" w:hAnsiTheme="minorEastAsia" w:hint="eastAsia"/>
                <w:color w:val="000000" w:themeColor="text1"/>
                <w:sz w:val="22"/>
              </w:rPr>
              <w:t>通过</w:t>
            </w:r>
            <w:r>
              <w:rPr>
                <w:rFonts w:asciiTheme="minorEastAsia" w:eastAsiaTheme="minorEastAsia" w:hAnsiTheme="minorEastAsia" w:hint="eastAsia"/>
                <w:color w:val="000000" w:themeColor="text1"/>
                <w:sz w:val="22"/>
              </w:rPr>
              <w:t>年度报告</w:t>
            </w:r>
          </w:p>
        </w:tc>
        <w:tc>
          <w:tcPr>
            <w:tcW w:w="1185" w:type="dxa"/>
          </w:tcPr>
          <w:p w14:paraId="0D65386C" w14:textId="77777777" w:rsidR="007C29EF" w:rsidRDefault="007C29EF">
            <w:pPr>
              <w:rPr>
                <w:rFonts w:ascii="Times New Roman" w:hAnsi="Times New Roman"/>
                <w:color w:val="000000" w:themeColor="text1"/>
                <w:kern w:val="0"/>
                <w:sz w:val="22"/>
              </w:rPr>
            </w:pPr>
          </w:p>
        </w:tc>
      </w:tr>
      <w:tr w:rsidR="00171E3A" w14:paraId="0DC971DC" w14:textId="77777777">
        <w:trPr>
          <w:trHeight w:val="399"/>
        </w:trPr>
        <w:tc>
          <w:tcPr>
            <w:tcW w:w="8454" w:type="dxa"/>
          </w:tcPr>
          <w:p w14:paraId="45F1BF0E" w14:textId="77777777" w:rsidR="00171E3A" w:rsidRDefault="00171E3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w:t>
            </w:r>
            <w:r>
              <w:rPr>
                <w:rFonts w:asciiTheme="minorEastAsia" w:eastAsiaTheme="minorEastAsia" w:hAnsiTheme="minorEastAsia" w:hint="eastAsia"/>
                <w:color w:val="000000" w:themeColor="text1"/>
                <w:sz w:val="22"/>
              </w:rPr>
              <w:t>未出席董事会审议年度报告的董事</w:t>
            </w:r>
          </w:p>
        </w:tc>
        <w:tc>
          <w:tcPr>
            <w:tcW w:w="1185" w:type="dxa"/>
          </w:tcPr>
          <w:p w14:paraId="663B58C5" w14:textId="77777777" w:rsidR="00171E3A" w:rsidRDefault="00171E3A">
            <w:pPr>
              <w:rPr>
                <w:rFonts w:ascii="Times New Roman" w:hAnsi="Times New Roman"/>
                <w:color w:val="000000" w:themeColor="text1"/>
                <w:kern w:val="0"/>
                <w:sz w:val="22"/>
              </w:rPr>
            </w:pPr>
          </w:p>
        </w:tc>
      </w:tr>
      <w:tr w:rsidR="007C29EF" w14:paraId="5E57C835" w14:textId="77777777">
        <w:trPr>
          <w:trHeight w:val="349"/>
        </w:trPr>
        <w:tc>
          <w:tcPr>
            <w:tcW w:w="8454" w:type="dxa"/>
          </w:tcPr>
          <w:p w14:paraId="0421B4CE" w14:textId="77777777" w:rsidR="007C29EF" w:rsidRDefault="00006F49">
            <w:pPr>
              <w:rPr>
                <w:rFonts w:ascii="Times New Roman" w:hAnsi="Times New Roman"/>
                <w:color w:val="000000" w:themeColor="text1"/>
                <w:kern w:val="0"/>
                <w:sz w:val="22"/>
              </w:rPr>
            </w:pPr>
            <w:r>
              <w:rPr>
                <w:rFonts w:asciiTheme="minorEastAsia" w:eastAsiaTheme="minorEastAsia" w:hAnsiTheme="minorEastAsia" w:hint="eastAsia"/>
                <w:color w:val="000000" w:themeColor="text1"/>
                <w:sz w:val="22"/>
              </w:rPr>
              <w:t>是否存在未按要求</w:t>
            </w:r>
            <w:r>
              <w:rPr>
                <w:rFonts w:asciiTheme="minorEastAsia" w:eastAsiaTheme="minorEastAsia" w:hAnsiTheme="minorEastAsia"/>
                <w:color w:val="000000" w:themeColor="text1"/>
                <w:sz w:val="22"/>
              </w:rPr>
              <w:t>披露</w:t>
            </w:r>
            <w:r>
              <w:rPr>
                <w:rFonts w:asciiTheme="minorEastAsia" w:eastAsiaTheme="minorEastAsia" w:hAnsiTheme="minorEastAsia" w:hint="eastAsia"/>
                <w:color w:val="000000" w:themeColor="text1"/>
                <w:sz w:val="22"/>
              </w:rPr>
              <w:t>的</w:t>
            </w:r>
            <w:r>
              <w:rPr>
                <w:rFonts w:asciiTheme="minorEastAsia" w:eastAsiaTheme="minorEastAsia" w:hAnsiTheme="minorEastAsia"/>
                <w:color w:val="000000" w:themeColor="text1"/>
                <w:sz w:val="22"/>
              </w:rPr>
              <w:t>事项</w:t>
            </w:r>
          </w:p>
        </w:tc>
        <w:tc>
          <w:tcPr>
            <w:tcW w:w="1185" w:type="dxa"/>
          </w:tcPr>
          <w:p w14:paraId="1C21F8F0" w14:textId="77777777" w:rsidR="007C29EF" w:rsidRDefault="007C29EF">
            <w:pPr>
              <w:rPr>
                <w:rFonts w:ascii="Times New Roman" w:hAnsi="Times New Roman"/>
                <w:color w:val="000000" w:themeColor="text1"/>
                <w:kern w:val="0"/>
                <w:sz w:val="22"/>
              </w:rPr>
            </w:pPr>
          </w:p>
        </w:tc>
      </w:tr>
      <w:tr w:rsidR="00933964" w14:paraId="30DA2136" w14:textId="77777777">
        <w:trPr>
          <w:trHeight w:val="349"/>
        </w:trPr>
        <w:tc>
          <w:tcPr>
            <w:tcW w:w="8454" w:type="dxa"/>
          </w:tcPr>
          <w:p w14:paraId="2D2CBCB6" w14:textId="3B38DFC5" w:rsidR="00933964" w:rsidRDefault="00933964">
            <w:pPr>
              <w:rPr>
                <w:rFonts w:asciiTheme="minorEastAsia" w:eastAsiaTheme="minorEastAsia" w:hAnsiTheme="minorEastAsia"/>
                <w:color w:val="000000" w:themeColor="text1"/>
                <w:sz w:val="22"/>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85" w:type="dxa"/>
          </w:tcPr>
          <w:p w14:paraId="28506FB4" w14:textId="77777777" w:rsidR="00933964" w:rsidRDefault="00933964">
            <w:pPr>
              <w:rPr>
                <w:rFonts w:ascii="Times New Roman" w:hAnsi="Times New Roman"/>
                <w:color w:val="000000" w:themeColor="text1"/>
                <w:kern w:val="0"/>
                <w:sz w:val="22"/>
              </w:rPr>
            </w:pPr>
          </w:p>
        </w:tc>
      </w:tr>
    </w:tbl>
    <w:p w14:paraId="7A0AE2CA" w14:textId="77777777" w:rsidR="007C29EF" w:rsidRDefault="00006F49">
      <w:pPr>
        <w:pStyle w:val="0"/>
        <w:numPr>
          <w:ilvl w:val="0"/>
          <w:numId w:val="1"/>
        </w:num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5"/>
          <w:sz w:val="21"/>
          <w:szCs w:val="21"/>
        </w:rPr>
        <w:t>控股股东、实际控制人、</w:t>
      </w:r>
      <w:r>
        <w:rPr>
          <w:rFonts w:asciiTheme="minorEastAsia" w:eastAsiaTheme="minorEastAsia" w:hAnsiTheme="minorEastAsia" w:hint="eastAsia"/>
          <w:color w:val="000000" w:themeColor="text1"/>
          <w:sz w:val="21"/>
          <w:szCs w:val="21"/>
        </w:rPr>
        <w:t>董事</w:t>
      </w:r>
      <w:r>
        <w:rPr>
          <w:rFonts w:asciiTheme="minorEastAsia" w:eastAsiaTheme="minorEastAsia" w:hAnsiTheme="minorEastAsia"/>
          <w:color w:val="000000" w:themeColor="text1"/>
          <w:sz w:val="21"/>
          <w:szCs w:val="21"/>
        </w:rPr>
        <w:t>、监事、高级管理人员对年度报告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异议或无法保证</w:t>
      </w:r>
      <w:r>
        <w:rPr>
          <w:rFonts w:asciiTheme="minorEastAsia" w:eastAsiaTheme="minorEastAsia" w:hAnsiTheme="minorEastAsia" w:hint="eastAsia"/>
          <w:color w:val="000000" w:themeColor="text1"/>
          <w:sz w:val="21"/>
          <w:szCs w:val="21"/>
        </w:rPr>
        <w:lastRenderedPageBreak/>
        <w:t>的理由</w:t>
      </w:r>
    </w:p>
    <w:tbl>
      <w:tblPr>
        <w:tblW w:w="9639" w:type="dxa"/>
        <w:tblInd w:w="-572" w:type="dxa"/>
        <w:tblLook w:val="04A0" w:firstRow="1" w:lastRow="0" w:firstColumn="1" w:lastColumn="0" w:noHBand="0" w:noVBand="1"/>
      </w:tblPr>
      <w:tblGrid>
        <w:gridCol w:w="9639"/>
      </w:tblGrid>
      <w:tr w:rsidR="007C29EF" w14:paraId="5EE0B646"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AB5B78" w14:textId="77777777" w:rsidR="007C29EF" w:rsidRDefault="007C29EF">
            <w:pPr>
              <w:tabs>
                <w:tab w:val="left" w:pos="5140"/>
              </w:tabs>
              <w:rPr>
                <w:rFonts w:asciiTheme="minorEastAsia" w:eastAsiaTheme="minorEastAsia" w:hAnsiTheme="minorEastAsia"/>
                <w:color w:val="000000" w:themeColor="text1"/>
                <w:szCs w:val="44"/>
              </w:rPr>
            </w:pPr>
          </w:p>
        </w:tc>
      </w:tr>
    </w:tbl>
    <w:p w14:paraId="6DBD97A9" w14:textId="77777777" w:rsidR="007C29EF" w:rsidRDefault="00006F49">
      <w:pPr>
        <w:numPr>
          <w:ilvl w:val="0"/>
          <w:numId w:val="1"/>
        </w:num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未出席董事会审议年度报告的董事姓名及未出席的理由</w:t>
      </w:r>
    </w:p>
    <w:tbl>
      <w:tblPr>
        <w:tblW w:w="9639" w:type="dxa"/>
        <w:tblInd w:w="-572" w:type="dxa"/>
        <w:tblLook w:val="04A0" w:firstRow="1" w:lastRow="0" w:firstColumn="1" w:lastColumn="0" w:noHBand="0" w:noVBand="1"/>
      </w:tblPr>
      <w:tblGrid>
        <w:gridCol w:w="9639"/>
      </w:tblGrid>
      <w:tr w:rsidR="007C29EF" w14:paraId="6EE46CF0"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700E61" w14:textId="77777777" w:rsidR="007C29EF" w:rsidRDefault="007C29EF">
            <w:pPr>
              <w:tabs>
                <w:tab w:val="left" w:pos="5140"/>
              </w:tabs>
              <w:rPr>
                <w:rFonts w:asciiTheme="minorEastAsia" w:eastAsiaTheme="minorEastAsia" w:hAnsiTheme="minorEastAsia"/>
                <w:color w:val="000000" w:themeColor="text1"/>
                <w:szCs w:val="44"/>
              </w:rPr>
            </w:pPr>
          </w:p>
        </w:tc>
      </w:tr>
    </w:tbl>
    <w:p w14:paraId="4C341AE3" w14:textId="77777777"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szCs w:val="21"/>
        </w:rPr>
        <w:t>3、未按要求</w:t>
      </w:r>
      <w:r>
        <w:rPr>
          <w:rFonts w:asciiTheme="minorEastAsia" w:eastAsiaTheme="minorEastAsia" w:hAnsiTheme="minorEastAsia"/>
          <w:szCs w:val="21"/>
        </w:rPr>
        <w:t>披露的事项</w:t>
      </w:r>
      <w:r>
        <w:rPr>
          <w:rFonts w:asciiTheme="minorEastAsia" w:eastAsiaTheme="minorEastAsia" w:hAnsiTheme="minorEastAsia" w:hint="eastAsia"/>
          <w:szCs w:val="21"/>
        </w:rPr>
        <w:t>及</w:t>
      </w:r>
      <w:r>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7C29EF" w14:paraId="246C7825"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F85F4B" w14:textId="77777777"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由于国家秘密、商业秘密等特殊原因导致年报</w:t>
            </w:r>
            <w:r>
              <w:rPr>
                <w:rFonts w:asciiTheme="minorEastAsia" w:eastAsiaTheme="minorEastAsia" w:hAnsiTheme="minorEastAsia"/>
                <w:i/>
                <w:color w:val="FF0000"/>
                <w:szCs w:val="44"/>
              </w:rPr>
              <w:t>内容与格式</w:t>
            </w:r>
            <w:r>
              <w:rPr>
                <w:rFonts w:asciiTheme="minorEastAsia" w:eastAsiaTheme="minorEastAsia" w:hAnsiTheme="minorEastAsia" w:hint="eastAsia"/>
                <w:i/>
                <w:color w:val="FF0000"/>
                <w:szCs w:val="44"/>
              </w:rPr>
              <w:t>准则规定的某些信息确实不便披露的，公司可以不予披露，但应当详细说明未按要求进行披露的原因。</w:t>
            </w:r>
          </w:p>
        </w:tc>
      </w:tr>
    </w:tbl>
    <w:p w14:paraId="7049EA3F" w14:textId="77777777"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Pr>
          <w:rFonts w:asciiTheme="minorEastAsia" w:eastAsiaTheme="minorEastAsia" w:hAnsiTheme="minorEastAsia" w:hint="eastAsia"/>
          <w:color w:val="000000" w:themeColor="text1"/>
          <w:szCs w:val="44"/>
        </w:rPr>
        <w:t>、</w:t>
      </w:r>
      <w:r>
        <w:rPr>
          <w:rFonts w:asciiTheme="minorEastAsia" w:eastAsiaTheme="minorEastAsia" w:hAnsiTheme="minorEastAsia" w:hint="eastAsia"/>
          <w:color w:val="000000" w:themeColor="text1"/>
          <w:szCs w:val="21"/>
        </w:rPr>
        <w:t>董事会</w:t>
      </w:r>
      <w:r>
        <w:rPr>
          <w:rFonts w:asciiTheme="minorEastAsia" w:eastAsiaTheme="minorEastAsia" w:hAnsiTheme="minorEastAsia"/>
          <w:color w:val="000000" w:themeColor="text1"/>
          <w:szCs w:val="21"/>
        </w:rPr>
        <w:t>就非标准审计</w:t>
      </w:r>
      <w:r>
        <w:rPr>
          <w:rFonts w:asciiTheme="minorEastAsia" w:eastAsiaTheme="minorEastAsia" w:hAnsiTheme="minorEastAsia" w:hint="eastAsia"/>
          <w:color w:val="000000" w:themeColor="text1"/>
          <w:szCs w:val="21"/>
        </w:rPr>
        <w:t>意见</w:t>
      </w:r>
      <w:r>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7C29EF" w14:paraId="321FDA81"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AC65AD" w14:textId="77777777" w:rsidR="007C29EF" w:rsidRDefault="00006F4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说明中应当明确说明非标准审计意见涉及事项是否违反企业会计准则及其相关信息披露规范性规定</w:t>
            </w:r>
            <w:r>
              <w:rPr>
                <w:rFonts w:asciiTheme="minorEastAsia" w:eastAsiaTheme="minorEastAsia" w:hAnsiTheme="minorEastAsia" w:hint="eastAsia"/>
                <w:i/>
                <w:color w:val="FF0000"/>
                <w:szCs w:val="21"/>
              </w:rPr>
              <w:t>。</w:t>
            </w:r>
          </w:p>
          <w:p w14:paraId="16C5822E" w14:textId="77777777" w:rsidR="007C29EF" w:rsidRDefault="007C29EF">
            <w:pPr>
              <w:tabs>
                <w:tab w:val="left" w:pos="5140"/>
              </w:tabs>
              <w:rPr>
                <w:rFonts w:asciiTheme="minorEastAsia" w:eastAsiaTheme="minorEastAsia" w:hAnsiTheme="minorEastAsia"/>
                <w:color w:val="000000" w:themeColor="text1"/>
                <w:szCs w:val="44"/>
              </w:rPr>
            </w:pPr>
          </w:p>
        </w:tc>
      </w:tr>
    </w:tbl>
    <w:p w14:paraId="0B0E5EC2" w14:textId="77777777" w:rsidR="007C29EF" w:rsidRDefault="00006F49">
      <w:pPr>
        <w:pStyle w:val="0"/>
        <w:ind w:firstLineChars="200" w:firstLine="462"/>
        <w:rPr>
          <w:rFonts w:asciiTheme="minorEastAsia" w:eastAsiaTheme="minorEastAsia" w:hAnsiTheme="minorEastAsia"/>
          <w:b/>
          <w:color w:val="000000" w:themeColor="text1"/>
          <w:spacing w:val="-5"/>
          <w:szCs w:val="21"/>
        </w:rPr>
      </w:pPr>
      <w:r>
        <w:rPr>
          <w:rFonts w:asciiTheme="minorEastAsia" w:eastAsiaTheme="minorEastAsia" w:hAnsiTheme="minorEastAsia" w:hint="eastAsia"/>
          <w:b/>
          <w:color w:val="000000" w:themeColor="text1"/>
          <w:spacing w:val="-5"/>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94"/>
        <w:gridCol w:w="6945"/>
      </w:tblGrid>
      <w:tr w:rsidR="007C29EF" w14:paraId="179D99D9" w14:textId="77777777">
        <w:trPr>
          <w:trHeight w:val="378"/>
        </w:trPr>
        <w:tc>
          <w:tcPr>
            <w:tcW w:w="2694" w:type="dxa"/>
            <w:shd w:val="pct10" w:color="auto" w:fill="auto"/>
            <w:vAlign w:val="center"/>
          </w:tcPr>
          <w:p w14:paraId="4155EE6D" w14:textId="77777777" w:rsidR="007C29EF" w:rsidRDefault="00006F49">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重大风险事项名称</w:t>
            </w:r>
          </w:p>
        </w:tc>
        <w:tc>
          <w:tcPr>
            <w:tcW w:w="6945" w:type="dxa"/>
            <w:shd w:val="pct10" w:color="auto" w:fill="auto"/>
            <w:vAlign w:val="center"/>
          </w:tcPr>
          <w:p w14:paraId="18A89D0C" w14:textId="77777777" w:rsidR="007C29EF" w:rsidRDefault="00006F49">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重大风险</w:t>
            </w:r>
            <w:r>
              <w:rPr>
                <w:rFonts w:ascii="Times New Roman" w:hAnsi="Times New Roman"/>
                <w:b/>
                <w:color w:val="000000" w:themeColor="text1"/>
                <w:kern w:val="0"/>
                <w:sz w:val="22"/>
              </w:rPr>
              <w:t>事项描述</w:t>
            </w:r>
            <w:r>
              <w:rPr>
                <w:rFonts w:ascii="Times New Roman" w:hAnsi="Times New Roman" w:hint="eastAsia"/>
                <w:b/>
                <w:color w:val="000000" w:themeColor="text1"/>
                <w:kern w:val="0"/>
                <w:sz w:val="22"/>
              </w:rPr>
              <w:t>及</w:t>
            </w:r>
            <w:r>
              <w:rPr>
                <w:rFonts w:ascii="Times New Roman" w:hAnsi="Times New Roman"/>
                <w:b/>
                <w:color w:val="000000" w:themeColor="text1"/>
                <w:kern w:val="0"/>
                <w:sz w:val="22"/>
              </w:rPr>
              <w:t>分析</w:t>
            </w:r>
          </w:p>
        </w:tc>
      </w:tr>
      <w:tr w:rsidR="007C29EF" w14:paraId="1C3535CF" w14:textId="77777777">
        <w:trPr>
          <w:trHeight w:val="378"/>
        </w:trPr>
        <w:tc>
          <w:tcPr>
            <w:tcW w:w="2694" w:type="dxa"/>
            <w:shd w:val="clear" w:color="auto" w:fill="auto"/>
            <w:vAlign w:val="center"/>
          </w:tcPr>
          <w:p w14:paraId="1423CE0F"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1</w:t>
            </w:r>
          </w:p>
        </w:tc>
        <w:tc>
          <w:tcPr>
            <w:tcW w:w="6945" w:type="dxa"/>
            <w:shd w:val="clear" w:color="auto" w:fill="auto"/>
            <w:vAlign w:val="center"/>
          </w:tcPr>
          <w:p w14:paraId="3CA4E014" w14:textId="77777777" w:rsidR="007C29EF" w:rsidRDefault="00006F49">
            <w:pPr>
              <w:rPr>
                <w:rFonts w:ascii="Times New Roman" w:hAnsi="Times New Roman"/>
                <w:color w:val="000000" w:themeColor="text1"/>
                <w:kern w:val="0"/>
                <w:sz w:val="22"/>
              </w:rPr>
            </w:pPr>
            <w:r>
              <w:rPr>
                <w:rFonts w:asciiTheme="minorEastAsia" w:eastAsiaTheme="minorEastAsia" w:hAnsiTheme="minorEastAsia" w:hint="eastAsia"/>
                <w:i/>
                <w:color w:val="FF0000"/>
                <w:szCs w:val="21"/>
              </w:rPr>
              <w:t>注：公司应当对本年度的风险因素进行分析，说明对公司的影响、 已经或拟采取的措施及风险管理效果。公司对风险因素的描述应当围绕自身经营状况展开，遵循关联性原则和重要性原则，客观披露公司重大特有风险。</w:t>
            </w:r>
          </w:p>
        </w:tc>
      </w:tr>
      <w:tr w:rsidR="007C29EF" w14:paraId="26FCC682" w14:textId="77777777">
        <w:trPr>
          <w:trHeight w:val="399"/>
        </w:trPr>
        <w:tc>
          <w:tcPr>
            <w:tcW w:w="2694" w:type="dxa"/>
            <w:shd w:val="clear" w:color="auto" w:fill="auto"/>
            <w:vAlign w:val="center"/>
          </w:tcPr>
          <w:p w14:paraId="405E182C"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2</w:t>
            </w:r>
          </w:p>
        </w:tc>
        <w:tc>
          <w:tcPr>
            <w:tcW w:w="6945" w:type="dxa"/>
            <w:shd w:val="clear" w:color="auto" w:fill="auto"/>
            <w:vAlign w:val="center"/>
          </w:tcPr>
          <w:p w14:paraId="74D21EE2" w14:textId="77777777" w:rsidR="007C29EF" w:rsidRDefault="007C29EF">
            <w:pPr>
              <w:rPr>
                <w:rFonts w:ascii="Times New Roman" w:hAnsi="Times New Roman"/>
                <w:color w:val="000000" w:themeColor="text1"/>
                <w:kern w:val="0"/>
                <w:sz w:val="22"/>
              </w:rPr>
            </w:pPr>
          </w:p>
          <w:p w14:paraId="3BF7A835" w14:textId="77777777" w:rsidR="007C29EF" w:rsidRDefault="007C29EF">
            <w:pPr>
              <w:rPr>
                <w:rFonts w:ascii="Times New Roman" w:hAnsi="Times New Roman"/>
                <w:color w:val="000000" w:themeColor="text1"/>
                <w:kern w:val="0"/>
                <w:sz w:val="22"/>
              </w:rPr>
            </w:pPr>
          </w:p>
        </w:tc>
      </w:tr>
      <w:tr w:rsidR="007C29EF" w14:paraId="031DF74E" w14:textId="77777777">
        <w:trPr>
          <w:trHeight w:val="399"/>
        </w:trPr>
        <w:tc>
          <w:tcPr>
            <w:tcW w:w="2694" w:type="dxa"/>
            <w:shd w:val="clear" w:color="auto" w:fill="auto"/>
          </w:tcPr>
          <w:p w14:paraId="4A58271E" w14:textId="77777777" w:rsidR="007C29EF" w:rsidRDefault="00006F49">
            <w:pPr>
              <w:rPr>
                <w:rFonts w:ascii="Times New Roman" w:hAnsi="Times New Roman"/>
                <w:color w:val="000000" w:themeColor="text1"/>
                <w:kern w:val="0"/>
                <w:sz w:val="22"/>
              </w:rPr>
            </w:pPr>
            <w:r>
              <w:rPr>
                <w:rFonts w:ascii="Times New Roman" w:hAnsi="Times New Roman"/>
                <w:color w:val="000000" w:themeColor="text1"/>
                <w:kern w:val="0"/>
                <w:sz w:val="22"/>
              </w:rPr>
              <w:t>…</w:t>
            </w:r>
            <w:r>
              <w:rPr>
                <w:rFonts w:ascii="Times New Roman" w:hAnsi="Times New Roman" w:hint="eastAsia"/>
                <w:color w:val="000000" w:themeColor="text1"/>
                <w:kern w:val="0"/>
                <w:sz w:val="22"/>
              </w:rPr>
              <w:t>（自动添行</w:t>
            </w:r>
            <w:r>
              <w:rPr>
                <w:rFonts w:ascii="Times New Roman" w:hAnsi="Times New Roman"/>
                <w:color w:val="000000" w:themeColor="text1"/>
                <w:kern w:val="0"/>
                <w:sz w:val="22"/>
              </w:rPr>
              <w:t>）</w:t>
            </w:r>
          </w:p>
        </w:tc>
        <w:tc>
          <w:tcPr>
            <w:tcW w:w="6945" w:type="dxa"/>
            <w:shd w:val="clear" w:color="auto" w:fill="auto"/>
          </w:tcPr>
          <w:p w14:paraId="32E18516" w14:textId="77777777" w:rsidR="007C29EF" w:rsidRDefault="007C29EF">
            <w:pPr>
              <w:rPr>
                <w:rFonts w:ascii="Times New Roman" w:hAnsi="Times New Roman"/>
                <w:color w:val="000000" w:themeColor="text1"/>
                <w:kern w:val="0"/>
                <w:sz w:val="22"/>
              </w:rPr>
            </w:pPr>
          </w:p>
          <w:p w14:paraId="10BB7902" w14:textId="77777777" w:rsidR="007C29EF" w:rsidRDefault="007C29EF">
            <w:pPr>
              <w:rPr>
                <w:rFonts w:ascii="Times New Roman" w:hAnsi="Times New Roman"/>
                <w:color w:val="000000" w:themeColor="text1"/>
                <w:kern w:val="0"/>
                <w:sz w:val="22"/>
              </w:rPr>
            </w:pPr>
          </w:p>
        </w:tc>
      </w:tr>
      <w:tr w:rsidR="007C29EF" w14:paraId="3388824C" w14:textId="77777777">
        <w:trPr>
          <w:trHeight w:val="378"/>
        </w:trPr>
        <w:tc>
          <w:tcPr>
            <w:tcW w:w="2694" w:type="dxa"/>
            <w:shd w:val="clear" w:color="auto" w:fill="auto"/>
          </w:tcPr>
          <w:p w14:paraId="2FA519F1"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本期</w:t>
            </w:r>
            <w:r>
              <w:rPr>
                <w:rFonts w:ascii="Times New Roman" w:hAnsi="Times New Roman"/>
                <w:color w:val="000000" w:themeColor="text1"/>
                <w:kern w:val="0"/>
                <w:sz w:val="22"/>
              </w:rPr>
              <w:t>重大风险是否发生重大变化：</w:t>
            </w:r>
          </w:p>
        </w:tc>
        <w:tc>
          <w:tcPr>
            <w:tcW w:w="6945" w:type="dxa"/>
            <w:shd w:val="clear" w:color="auto" w:fill="auto"/>
          </w:tcPr>
          <w:p w14:paraId="6BE10BA4" w14:textId="77777777" w:rsidR="007C29EF" w:rsidRDefault="00006F49">
            <w:pPr>
              <w:rPr>
                <w:rFonts w:ascii="Times New Roman" w:hAnsi="Times New Roman"/>
                <w:color w:val="FF0000"/>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16FB70DC" w14:textId="77777777" w:rsidR="007C29EF" w:rsidRDefault="00006F49">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释义</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C29EF" w14:paraId="3946101D" w14:textId="77777777">
        <w:trPr>
          <w:trHeight w:val="157"/>
        </w:trPr>
        <w:tc>
          <w:tcPr>
            <w:tcW w:w="3828" w:type="dxa"/>
            <w:tcBorders>
              <w:top w:val="single" w:sz="4" w:space="0" w:color="5B9BD5" w:themeColor="accent1"/>
            </w:tcBorders>
          </w:tcPr>
          <w:p w14:paraId="472553D4"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7E0DD6C9" w14:textId="77777777" w:rsidR="007C29EF" w:rsidRDefault="007C29EF">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73F5D700"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7C29EF" w14:paraId="26523DBF" w14:textId="77777777">
        <w:trPr>
          <w:trHeight w:val="125"/>
        </w:trPr>
        <w:tc>
          <w:tcPr>
            <w:tcW w:w="3828" w:type="dxa"/>
          </w:tcPr>
          <w:p w14:paraId="4FE4FEC7" w14:textId="77777777" w:rsidR="007C29EF" w:rsidRDefault="007C29EF">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F0EF4C2"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1BD06F80" w14:textId="77777777" w:rsidR="007C29EF" w:rsidRDefault="007C29EF">
            <w:pPr>
              <w:rPr>
                <w:rFonts w:asciiTheme="minorEastAsia" w:eastAsiaTheme="minorEastAsia" w:hAnsiTheme="minorEastAsia"/>
                <w:color w:val="000000" w:themeColor="text1"/>
                <w:kern w:val="0"/>
                <w:sz w:val="22"/>
              </w:rPr>
            </w:pPr>
          </w:p>
        </w:tc>
      </w:tr>
      <w:tr w:rsidR="007C29EF" w14:paraId="1084930D" w14:textId="77777777">
        <w:trPr>
          <w:trHeight w:val="229"/>
        </w:trPr>
        <w:tc>
          <w:tcPr>
            <w:tcW w:w="3828" w:type="dxa"/>
          </w:tcPr>
          <w:p w14:paraId="3C177D5D"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6C311C5E"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1A3C35" w14:textId="77777777" w:rsidR="007C29EF" w:rsidRDefault="007C29EF">
            <w:pPr>
              <w:rPr>
                <w:rFonts w:asciiTheme="minorEastAsia" w:eastAsiaTheme="minorEastAsia" w:hAnsiTheme="minorEastAsia"/>
                <w:color w:val="000000" w:themeColor="text1"/>
                <w:kern w:val="0"/>
                <w:sz w:val="22"/>
              </w:rPr>
            </w:pPr>
          </w:p>
        </w:tc>
      </w:tr>
    </w:tbl>
    <w:p w14:paraId="490A0C60" w14:textId="77777777" w:rsidR="007C29EF" w:rsidRDefault="007C29EF">
      <w:pPr>
        <w:jc w:val="center"/>
        <w:outlineLvl w:val="0"/>
        <w:rPr>
          <w:rFonts w:ascii="黑体" w:eastAsia="黑体" w:hAnsi="黑体"/>
          <w:color w:val="000000" w:themeColor="text1"/>
          <w:sz w:val="36"/>
          <w:szCs w:val="28"/>
        </w:rPr>
        <w:sectPr w:rsidR="007C29EF">
          <w:footerReference w:type="default" r:id="rId9"/>
          <w:pgSz w:w="11907" w:h="16839"/>
          <w:pgMar w:top="1440" w:right="1797" w:bottom="1440" w:left="1797" w:header="851" w:footer="992" w:gutter="0"/>
          <w:cols w:space="425"/>
          <w:docGrid w:type="lines" w:linePitch="312"/>
        </w:sectPr>
      </w:pPr>
    </w:p>
    <w:p w14:paraId="218990A0" w14:textId="77777777" w:rsidR="007C29EF" w:rsidRDefault="00006F49">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第二节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公司概况</w:t>
      </w:r>
    </w:p>
    <w:p w14:paraId="357E041F" w14:textId="77777777" w:rsidR="007C29EF" w:rsidRDefault="00006F49">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7C29EF" w14:paraId="2CA0C140" w14:textId="77777777">
        <w:trPr>
          <w:trHeight w:val="257"/>
        </w:trPr>
        <w:tc>
          <w:tcPr>
            <w:tcW w:w="2411" w:type="dxa"/>
          </w:tcPr>
          <w:p w14:paraId="3E70E35E" w14:textId="77777777" w:rsidR="007C29EF" w:rsidRDefault="00006F49">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14:paraId="0BCF5947" w14:textId="77777777" w:rsidR="007C29EF" w:rsidRDefault="007C29EF">
            <w:pPr>
              <w:rPr>
                <w:rFonts w:asciiTheme="minorEastAsia" w:eastAsiaTheme="minorEastAsia" w:hAnsiTheme="minorEastAsia"/>
                <w:color w:val="000000" w:themeColor="text1"/>
                <w:kern w:val="0"/>
                <w:sz w:val="22"/>
              </w:rPr>
            </w:pPr>
          </w:p>
        </w:tc>
      </w:tr>
      <w:tr w:rsidR="007C29EF" w14:paraId="103D39BA" w14:textId="77777777">
        <w:trPr>
          <w:trHeight w:val="257"/>
        </w:trPr>
        <w:tc>
          <w:tcPr>
            <w:tcW w:w="2411" w:type="dxa"/>
            <w:vMerge w:val="restart"/>
            <w:vAlign w:val="center"/>
          </w:tcPr>
          <w:p w14:paraId="2E228087" w14:textId="77777777" w:rsidR="007C29EF" w:rsidRDefault="00006F49">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Pr>
          <w:p w14:paraId="7CA9916F" w14:textId="77777777" w:rsidR="007C29EF" w:rsidRDefault="00006F49">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w:t>
            </w:r>
            <w:r>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示例：The National Equities Exchange and Quotations Co. Ltd.</w:t>
            </w:r>
            <w:r>
              <w:rPr>
                <w:rFonts w:asciiTheme="minorEastAsia" w:eastAsiaTheme="minorEastAsia" w:hAnsiTheme="minorEastAsia" w:hint="eastAsia"/>
                <w:color w:val="FF0000"/>
                <w:kern w:val="0"/>
                <w:sz w:val="22"/>
              </w:rPr>
              <w:t>如不适用请填写“-” 或删除行）</w:t>
            </w:r>
          </w:p>
        </w:tc>
      </w:tr>
      <w:tr w:rsidR="007C29EF" w14:paraId="2E07163C" w14:textId="77777777">
        <w:trPr>
          <w:trHeight w:val="257"/>
        </w:trPr>
        <w:tc>
          <w:tcPr>
            <w:tcW w:w="2411" w:type="dxa"/>
            <w:vMerge/>
          </w:tcPr>
          <w:p w14:paraId="17DC455A" w14:textId="77777777" w:rsidR="007C29EF" w:rsidRDefault="007C29EF">
            <w:pPr>
              <w:rPr>
                <w:rFonts w:asciiTheme="minorEastAsia" w:eastAsiaTheme="minorEastAsia" w:hAnsiTheme="minorEastAsia"/>
                <w:color w:val="000000" w:themeColor="text1"/>
                <w:kern w:val="0"/>
                <w:sz w:val="22"/>
              </w:rPr>
            </w:pPr>
          </w:p>
        </w:tc>
        <w:tc>
          <w:tcPr>
            <w:tcW w:w="7229" w:type="dxa"/>
          </w:tcPr>
          <w:p w14:paraId="785D4AAF" w14:textId="77777777" w:rsidR="007C29EF" w:rsidRDefault="00006F49">
            <w:pPr>
              <w:rPr>
                <w:rFonts w:ascii="Times New Roman" w:hAnsi="Times New Roman"/>
                <w:color w:val="FF0000"/>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英文缩写</w:t>
            </w:r>
            <w:r>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如不适用请填写“-” 或删除行）</w:t>
            </w:r>
          </w:p>
        </w:tc>
      </w:tr>
      <w:tr w:rsidR="007C29EF" w14:paraId="7D40795F" w14:textId="77777777">
        <w:trPr>
          <w:trHeight w:val="219"/>
        </w:trPr>
        <w:tc>
          <w:tcPr>
            <w:tcW w:w="2411" w:type="dxa"/>
          </w:tcPr>
          <w:p w14:paraId="60ECBC9C" w14:textId="77777777" w:rsidR="007C29EF" w:rsidRDefault="00006F49">
            <w:pPr>
              <w:ind w:left="33" w:hangingChars="15" w:hanging="33"/>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750C8B14" w14:textId="77777777" w:rsidR="007C29EF" w:rsidRDefault="007C29EF">
            <w:pPr>
              <w:rPr>
                <w:rFonts w:asciiTheme="minorEastAsia" w:eastAsiaTheme="minorEastAsia" w:hAnsiTheme="minorEastAsia"/>
                <w:color w:val="000000" w:themeColor="text1"/>
                <w:kern w:val="0"/>
                <w:sz w:val="22"/>
              </w:rPr>
            </w:pPr>
          </w:p>
        </w:tc>
      </w:tr>
      <w:tr w:rsidR="007C29EF" w14:paraId="16296FEC" w14:textId="77777777">
        <w:trPr>
          <w:trHeight w:val="219"/>
        </w:trPr>
        <w:tc>
          <w:tcPr>
            <w:tcW w:w="2411" w:type="dxa"/>
          </w:tcPr>
          <w:p w14:paraId="2D7D1C23"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33AD3079" w14:textId="77777777" w:rsidR="007C29EF" w:rsidRDefault="007C29EF">
            <w:pPr>
              <w:rPr>
                <w:rFonts w:asciiTheme="minorEastAsia" w:eastAsiaTheme="minorEastAsia" w:hAnsiTheme="minorEastAsia"/>
                <w:color w:val="000000" w:themeColor="text1"/>
                <w:kern w:val="0"/>
                <w:sz w:val="22"/>
              </w:rPr>
            </w:pPr>
          </w:p>
        </w:tc>
      </w:tr>
      <w:tr w:rsidR="007C29EF" w14:paraId="3FBCF1BD" w14:textId="77777777">
        <w:trPr>
          <w:trHeight w:val="323"/>
        </w:trPr>
        <w:tc>
          <w:tcPr>
            <w:tcW w:w="2411" w:type="dxa"/>
          </w:tcPr>
          <w:p w14:paraId="4EB75BAB"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6B448C08" w14:textId="77777777" w:rsidR="007C29EF" w:rsidRDefault="007C29EF">
            <w:pPr>
              <w:rPr>
                <w:rFonts w:asciiTheme="minorEastAsia" w:eastAsiaTheme="minorEastAsia" w:hAnsiTheme="minorEastAsia"/>
                <w:color w:val="000000" w:themeColor="text1"/>
                <w:kern w:val="0"/>
                <w:sz w:val="22"/>
              </w:rPr>
            </w:pPr>
          </w:p>
        </w:tc>
      </w:tr>
    </w:tbl>
    <w:p w14:paraId="4E92A99D" w14:textId="77777777" w:rsidR="007C29EF" w:rsidRDefault="00006F49">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7C29EF" w14:paraId="29447031" w14:textId="77777777">
        <w:trPr>
          <w:trHeight w:val="252"/>
        </w:trPr>
        <w:tc>
          <w:tcPr>
            <w:tcW w:w="3545" w:type="dxa"/>
            <w:shd w:val="clear" w:color="auto" w:fill="auto"/>
          </w:tcPr>
          <w:p w14:paraId="6B81D096"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信息披露事务负责人</w:t>
            </w:r>
          </w:p>
        </w:tc>
        <w:tc>
          <w:tcPr>
            <w:tcW w:w="6095" w:type="dxa"/>
            <w:shd w:val="clear" w:color="auto" w:fill="auto"/>
          </w:tcPr>
          <w:p w14:paraId="6E2C018D"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7C29EF" w14:paraId="72C2BF17" w14:textId="77777777">
        <w:trPr>
          <w:trHeight w:val="203"/>
        </w:trPr>
        <w:tc>
          <w:tcPr>
            <w:tcW w:w="3545" w:type="dxa"/>
            <w:shd w:val="clear" w:color="auto" w:fill="auto"/>
          </w:tcPr>
          <w:p w14:paraId="4190C5EB"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联系地址</w:t>
            </w:r>
          </w:p>
        </w:tc>
        <w:tc>
          <w:tcPr>
            <w:tcW w:w="6095" w:type="dxa"/>
            <w:shd w:val="clear" w:color="auto" w:fill="auto"/>
          </w:tcPr>
          <w:p w14:paraId="6A059219"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7C29EF" w14:paraId="53E25631" w14:textId="77777777">
        <w:trPr>
          <w:trHeight w:val="213"/>
        </w:trPr>
        <w:tc>
          <w:tcPr>
            <w:tcW w:w="3545" w:type="dxa"/>
            <w:shd w:val="clear" w:color="auto" w:fill="auto"/>
          </w:tcPr>
          <w:p w14:paraId="3429D8C8"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电话</w:t>
            </w:r>
          </w:p>
        </w:tc>
        <w:tc>
          <w:tcPr>
            <w:tcW w:w="6095" w:type="dxa"/>
            <w:shd w:val="clear" w:color="auto" w:fill="auto"/>
          </w:tcPr>
          <w:p w14:paraId="446E3B36"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7C29EF" w14:paraId="0D8C9A1C" w14:textId="77777777">
        <w:trPr>
          <w:trHeight w:val="161"/>
        </w:trPr>
        <w:tc>
          <w:tcPr>
            <w:tcW w:w="3545" w:type="dxa"/>
            <w:shd w:val="clear" w:color="auto" w:fill="auto"/>
          </w:tcPr>
          <w:p w14:paraId="2D116BE5"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传真</w:t>
            </w:r>
          </w:p>
        </w:tc>
        <w:tc>
          <w:tcPr>
            <w:tcW w:w="6095" w:type="dxa"/>
            <w:shd w:val="clear" w:color="auto" w:fill="auto"/>
          </w:tcPr>
          <w:p w14:paraId="1064FEB8"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7C29EF" w14:paraId="45FBAE83" w14:textId="77777777">
        <w:trPr>
          <w:trHeight w:val="137"/>
        </w:trPr>
        <w:tc>
          <w:tcPr>
            <w:tcW w:w="3545" w:type="dxa"/>
            <w:shd w:val="clear" w:color="auto" w:fill="auto"/>
          </w:tcPr>
          <w:p w14:paraId="6600DFAA"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电子邮箱</w:t>
            </w:r>
          </w:p>
        </w:tc>
        <w:tc>
          <w:tcPr>
            <w:tcW w:w="6095" w:type="dxa"/>
            <w:shd w:val="clear" w:color="auto" w:fill="auto"/>
          </w:tcPr>
          <w:p w14:paraId="4A915F23"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color w:val="FF0000"/>
              </w:rPr>
              <w:t>abc@neeq.com.cn</w:t>
            </w:r>
            <w:r>
              <w:rPr>
                <w:rFonts w:ascii="Times New Roman" w:hAnsi="Times New Roman" w:hint="eastAsia"/>
                <w:color w:val="FF0000"/>
                <w:kern w:val="0"/>
                <w:sz w:val="22"/>
              </w:rPr>
              <w:t>）</w:t>
            </w:r>
          </w:p>
        </w:tc>
      </w:tr>
      <w:tr w:rsidR="007C29EF" w14:paraId="661378AC" w14:textId="77777777">
        <w:trPr>
          <w:trHeight w:val="227"/>
        </w:trPr>
        <w:tc>
          <w:tcPr>
            <w:tcW w:w="3545" w:type="dxa"/>
            <w:shd w:val="clear" w:color="auto" w:fill="auto"/>
          </w:tcPr>
          <w:p w14:paraId="6362A789"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公司网址</w:t>
            </w:r>
          </w:p>
        </w:tc>
        <w:tc>
          <w:tcPr>
            <w:tcW w:w="6095" w:type="dxa"/>
            <w:shd w:val="clear" w:color="auto" w:fill="auto"/>
          </w:tcPr>
          <w:p w14:paraId="5AC22BB4"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10"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7C29EF" w14:paraId="0C108032" w14:textId="77777777">
        <w:trPr>
          <w:trHeight w:val="227"/>
        </w:trPr>
        <w:tc>
          <w:tcPr>
            <w:tcW w:w="3545" w:type="dxa"/>
            <w:shd w:val="clear" w:color="auto" w:fill="auto"/>
          </w:tcPr>
          <w:p w14:paraId="140947FD"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14:paraId="431B5ECC"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7C29EF" w14:paraId="2628AD4B" w14:textId="77777777">
        <w:trPr>
          <w:trHeight w:val="227"/>
        </w:trPr>
        <w:tc>
          <w:tcPr>
            <w:tcW w:w="3545" w:type="dxa"/>
            <w:shd w:val="clear" w:color="auto" w:fill="auto"/>
          </w:tcPr>
          <w:p w14:paraId="7012A799"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14:paraId="16B48395"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7C29EF" w14:paraId="550FD45F" w14:textId="77777777">
        <w:trPr>
          <w:trHeight w:val="203"/>
        </w:trPr>
        <w:tc>
          <w:tcPr>
            <w:tcW w:w="3545" w:type="dxa"/>
            <w:shd w:val="clear" w:color="auto" w:fill="auto"/>
          </w:tcPr>
          <w:p w14:paraId="018CD8A3"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公司指定信息披露平台的网址</w:t>
            </w:r>
          </w:p>
        </w:tc>
        <w:tc>
          <w:tcPr>
            <w:tcW w:w="6095" w:type="dxa"/>
            <w:shd w:val="clear" w:color="auto" w:fill="auto"/>
          </w:tcPr>
          <w:p w14:paraId="135F9625" w14:textId="77777777" w:rsidR="007C29EF" w:rsidRDefault="00006F49">
            <w:pPr>
              <w:rPr>
                <w:rFonts w:ascii="Times New Roman" w:hAnsi="Times New Roman"/>
                <w:color w:val="000000" w:themeColor="text1"/>
                <w:kern w:val="0"/>
                <w:sz w:val="22"/>
              </w:rPr>
            </w:pPr>
            <w:r>
              <w:rPr>
                <w:rFonts w:ascii="Times New Roman" w:hAnsi="Times New Roman"/>
                <w:color w:val="000000" w:themeColor="text1"/>
                <w:kern w:val="0"/>
                <w:sz w:val="22"/>
              </w:rPr>
              <w:t>www.neeq.com.cn</w:t>
            </w:r>
          </w:p>
        </w:tc>
      </w:tr>
      <w:tr w:rsidR="007C29EF" w14:paraId="2C4C81CF" w14:textId="77777777">
        <w:trPr>
          <w:trHeight w:val="203"/>
        </w:trPr>
        <w:tc>
          <w:tcPr>
            <w:tcW w:w="3545" w:type="dxa"/>
            <w:shd w:val="clear" w:color="auto" w:fill="auto"/>
          </w:tcPr>
          <w:p w14:paraId="5B531810"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公司年度报告备置地</w:t>
            </w:r>
          </w:p>
        </w:tc>
        <w:tc>
          <w:tcPr>
            <w:tcW w:w="6095" w:type="dxa"/>
            <w:shd w:val="clear" w:color="auto" w:fill="auto"/>
          </w:tcPr>
          <w:p w14:paraId="1DCF145A" w14:textId="77777777" w:rsidR="007C29EF" w:rsidRDefault="007C29EF">
            <w:pPr>
              <w:rPr>
                <w:rFonts w:ascii="Times New Roman" w:hAnsi="Times New Roman"/>
                <w:color w:val="000000" w:themeColor="text1"/>
                <w:kern w:val="0"/>
                <w:sz w:val="22"/>
              </w:rPr>
            </w:pPr>
          </w:p>
        </w:tc>
      </w:tr>
    </w:tbl>
    <w:p w14:paraId="0E1CB61F" w14:textId="77777777" w:rsidR="007C29EF" w:rsidRDefault="00006F49">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三、企业信息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7C29EF" w14:paraId="7F55F7EC" w14:textId="77777777">
        <w:trPr>
          <w:trHeight w:val="193"/>
        </w:trPr>
        <w:tc>
          <w:tcPr>
            <w:tcW w:w="3545" w:type="dxa"/>
            <w:shd w:val="clear" w:color="auto" w:fill="auto"/>
          </w:tcPr>
          <w:p w14:paraId="7E838785"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股票交易场所</w:t>
            </w:r>
          </w:p>
        </w:tc>
        <w:tc>
          <w:tcPr>
            <w:tcW w:w="6095" w:type="dxa"/>
            <w:shd w:val="clear" w:color="auto" w:fill="auto"/>
          </w:tcPr>
          <w:p w14:paraId="16F2E55E"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全国中小企业股份转让系统</w:t>
            </w:r>
          </w:p>
        </w:tc>
      </w:tr>
      <w:tr w:rsidR="007C29EF" w14:paraId="19D2992B" w14:textId="77777777">
        <w:trPr>
          <w:trHeight w:val="193"/>
        </w:trPr>
        <w:tc>
          <w:tcPr>
            <w:tcW w:w="3545" w:type="dxa"/>
            <w:shd w:val="clear" w:color="auto" w:fill="auto"/>
          </w:tcPr>
          <w:p w14:paraId="20152274"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成立时间</w:t>
            </w:r>
          </w:p>
        </w:tc>
        <w:tc>
          <w:tcPr>
            <w:tcW w:w="6095" w:type="dxa"/>
            <w:shd w:val="clear" w:color="auto" w:fill="auto"/>
          </w:tcPr>
          <w:p w14:paraId="65D79095"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（请填写有限责任公司成立时间）（日历控件）</w:t>
            </w:r>
          </w:p>
        </w:tc>
      </w:tr>
      <w:tr w:rsidR="007C29EF" w14:paraId="6A512B0C" w14:textId="77777777">
        <w:trPr>
          <w:trHeight w:val="193"/>
        </w:trPr>
        <w:tc>
          <w:tcPr>
            <w:tcW w:w="3545" w:type="dxa"/>
            <w:shd w:val="clear" w:color="auto" w:fill="auto"/>
          </w:tcPr>
          <w:p w14:paraId="3F4AD5D2"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挂牌时间</w:t>
            </w:r>
          </w:p>
        </w:tc>
        <w:tc>
          <w:tcPr>
            <w:tcW w:w="6095" w:type="dxa"/>
            <w:shd w:val="clear" w:color="auto" w:fill="auto"/>
          </w:tcPr>
          <w:p w14:paraId="34F9B2E8"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7C29EF" w14:paraId="4FFF4D88" w14:textId="77777777">
        <w:trPr>
          <w:trHeight w:val="193"/>
        </w:trPr>
        <w:tc>
          <w:tcPr>
            <w:tcW w:w="3545" w:type="dxa"/>
            <w:shd w:val="clear" w:color="auto" w:fill="auto"/>
          </w:tcPr>
          <w:p w14:paraId="46ED511D"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分层情况</w:t>
            </w:r>
          </w:p>
        </w:tc>
        <w:tc>
          <w:tcPr>
            <w:tcW w:w="6095" w:type="dxa"/>
            <w:shd w:val="clear" w:color="auto" w:fill="auto"/>
          </w:tcPr>
          <w:p w14:paraId="194D92A4" w14:textId="17D77DA1" w:rsidR="007C29EF" w:rsidRDefault="00006F49" w:rsidP="00594F4D">
            <w:pPr>
              <w:rPr>
                <w:rFonts w:ascii="Times New Roman" w:hAnsi="Times New Roman"/>
                <w:color w:val="000000" w:themeColor="text1"/>
                <w:kern w:val="0"/>
                <w:sz w:val="22"/>
              </w:rPr>
            </w:pP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p>
        </w:tc>
      </w:tr>
      <w:tr w:rsidR="007C29EF" w14:paraId="6A9A92C8" w14:textId="77777777">
        <w:trPr>
          <w:trHeight w:val="169"/>
        </w:trPr>
        <w:tc>
          <w:tcPr>
            <w:tcW w:w="3545" w:type="dxa"/>
            <w:shd w:val="clear" w:color="auto" w:fill="auto"/>
          </w:tcPr>
          <w:p w14:paraId="104E3DD7"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行业（挂牌公司管理型行业分类）</w:t>
            </w:r>
          </w:p>
        </w:tc>
        <w:tc>
          <w:tcPr>
            <w:tcW w:w="6095" w:type="dxa"/>
            <w:shd w:val="clear" w:color="auto" w:fill="auto"/>
          </w:tcPr>
          <w:p w14:paraId="24A71602" w14:textId="77777777" w:rsidR="007C29EF" w:rsidRDefault="00006F49">
            <w:pPr>
              <w:rPr>
                <w:rFonts w:ascii="Times New Roman" w:hAnsi="Times New Roman"/>
                <w:color w:val="FF0000"/>
                <w:kern w:val="0"/>
                <w:sz w:val="22"/>
              </w:rPr>
            </w:pPr>
            <w:r>
              <w:rPr>
                <w:rFonts w:ascii="Times New Roman" w:hAnsi="Times New Roman" w:hint="eastAsia"/>
                <w:color w:val="FF0000"/>
                <w:kern w:val="0"/>
                <w:sz w:val="22"/>
              </w:rPr>
              <w:t>（门类）</w:t>
            </w:r>
            <w:r>
              <w:rPr>
                <w:rFonts w:ascii="Times New Roman" w:hAnsi="Times New Roman" w:hint="eastAsia"/>
                <w:color w:val="FF0000"/>
                <w:kern w:val="0"/>
                <w:sz w:val="22"/>
              </w:rPr>
              <w:t>-</w:t>
            </w:r>
            <w:r>
              <w:rPr>
                <w:rFonts w:ascii="Times New Roman" w:hAnsi="Times New Roman" w:hint="eastAsia"/>
                <w:color w:val="FF0000"/>
                <w:kern w:val="0"/>
                <w:sz w:val="22"/>
              </w:rPr>
              <w:t>（大类）</w:t>
            </w:r>
            <w:r>
              <w:rPr>
                <w:rFonts w:ascii="Times New Roman" w:hAnsi="Times New Roman" w:hint="eastAsia"/>
                <w:color w:val="FF0000"/>
                <w:kern w:val="0"/>
                <w:sz w:val="22"/>
              </w:rPr>
              <w:t>-</w:t>
            </w:r>
            <w:r>
              <w:rPr>
                <w:rFonts w:ascii="Times New Roman" w:hAnsi="Times New Roman" w:hint="eastAsia"/>
                <w:color w:val="FF0000"/>
                <w:kern w:val="0"/>
                <w:sz w:val="22"/>
              </w:rPr>
              <w:t>（中类）</w:t>
            </w:r>
            <w:r>
              <w:rPr>
                <w:rFonts w:ascii="Times New Roman" w:hAnsi="Times New Roman" w:hint="eastAsia"/>
                <w:color w:val="FF0000"/>
                <w:kern w:val="0"/>
                <w:sz w:val="22"/>
              </w:rPr>
              <w:t>-</w:t>
            </w:r>
            <w:r>
              <w:rPr>
                <w:rFonts w:ascii="Times New Roman" w:hAnsi="Times New Roman" w:hint="eastAsia"/>
                <w:color w:val="FF0000"/>
                <w:kern w:val="0"/>
                <w:sz w:val="22"/>
              </w:rPr>
              <w:t>（小类）</w:t>
            </w:r>
          </w:p>
          <w:p w14:paraId="39040758"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7C29EF" w14:paraId="3104662B" w14:textId="77777777">
        <w:trPr>
          <w:trHeight w:val="169"/>
        </w:trPr>
        <w:tc>
          <w:tcPr>
            <w:tcW w:w="3545" w:type="dxa"/>
            <w:shd w:val="clear" w:color="auto" w:fill="auto"/>
          </w:tcPr>
          <w:p w14:paraId="46FDFE5D"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19140B5B" w14:textId="77777777" w:rsidR="007C29EF" w:rsidRDefault="007C29EF">
            <w:pPr>
              <w:rPr>
                <w:rFonts w:ascii="Times New Roman" w:hAnsi="Times New Roman"/>
                <w:color w:val="FF0000"/>
                <w:kern w:val="0"/>
                <w:sz w:val="22"/>
              </w:rPr>
            </w:pPr>
          </w:p>
        </w:tc>
      </w:tr>
      <w:tr w:rsidR="007C29EF" w14:paraId="762E7C49" w14:textId="77777777">
        <w:trPr>
          <w:trHeight w:val="259"/>
        </w:trPr>
        <w:tc>
          <w:tcPr>
            <w:tcW w:w="3545" w:type="dxa"/>
            <w:shd w:val="clear" w:color="auto" w:fill="auto"/>
          </w:tcPr>
          <w:p w14:paraId="10D05DBC"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主要产品与服务项目</w:t>
            </w:r>
          </w:p>
        </w:tc>
        <w:tc>
          <w:tcPr>
            <w:tcW w:w="6095" w:type="dxa"/>
            <w:shd w:val="clear" w:color="auto" w:fill="auto"/>
          </w:tcPr>
          <w:p w14:paraId="24A8AE2B" w14:textId="77777777" w:rsidR="007C29EF" w:rsidRDefault="007C29EF">
            <w:pPr>
              <w:rPr>
                <w:rFonts w:ascii="Times New Roman" w:hAnsi="Times New Roman"/>
                <w:color w:val="000000" w:themeColor="text1"/>
                <w:kern w:val="0"/>
                <w:sz w:val="22"/>
              </w:rPr>
            </w:pPr>
          </w:p>
        </w:tc>
      </w:tr>
      <w:tr w:rsidR="007C29EF" w14:paraId="52ED34DC" w14:textId="77777777">
        <w:trPr>
          <w:trHeight w:val="235"/>
        </w:trPr>
        <w:tc>
          <w:tcPr>
            <w:tcW w:w="3545" w:type="dxa"/>
            <w:shd w:val="clear" w:color="auto" w:fill="auto"/>
          </w:tcPr>
          <w:p w14:paraId="70630676"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普通股股票交易方式</w:t>
            </w:r>
          </w:p>
        </w:tc>
        <w:tc>
          <w:tcPr>
            <w:tcW w:w="6095" w:type="dxa"/>
            <w:shd w:val="clear" w:color="auto" w:fill="auto"/>
          </w:tcPr>
          <w:p w14:paraId="21FBC625" w14:textId="025B960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7C29EF" w14:paraId="2730E9C3" w14:textId="77777777">
        <w:trPr>
          <w:trHeight w:val="325"/>
        </w:trPr>
        <w:tc>
          <w:tcPr>
            <w:tcW w:w="3545" w:type="dxa"/>
            <w:shd w:val="clear" w:color="auto" w:fill="auto"/>
          </w:tcPr>
          <w:p w14:paraId="7111B755"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普通股总股本（股）</w:t>
            </w:r>
          </w:p>
        </w:tc>
        <w:tc>
          <w:tcPr>
            <w:tcW w:w="6095" w:type="dxa"/>
            <w:shd w:val="clear" w:color="auto" w:fill="auto"/>
          </w:tcPr>
          <w:p w14:paraId="4FB328CC" w14:textId="77777777" w:rsidR="007C29EF" w:rsidRDefault="007C29EF">
            <w:pPr>
              <w:rPr>
                <w:rFonts w:ascii="Times New Roman" w:hAnsi="Times New Roman"/>
                <w:color w:val="000000" w:themeColor="text1"/>
                <w:kern w:val="0"/>
                <w:sz w:val="22"/>
              </w:rPr>
            </w:pPr>
          </w:p>
        </w:tc>
      </w:tr>
      <w:tr w:rsidR="007C29EF" w14:paraId="0D763BC6" w14:textId="77777777">
        <w:trPr>
          <w:trHeight w:val="325"/>
        </w:trPr>
        <w:tc>
          <w:tcPr>
            <w:tcW w:w="3545" w:type="dxa"/>
            <w:shd w:val="clear" w:color="auto" w:fill="auto"/>
          </w:tcPr>
          <w:p w14:paraId="1A84948A"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优先股总股本（股）</w:t>
            </w:r>
          </w:p>
        </w:tc>
        <w:tc>
          <w:tcPr>
            <w:tcW w:w="6095" w:type="dxa"/>
            <w:shd w:val="clear" w:color="auto" w:fill="auto"/>
          </w:tcPr>
          <w:p w14:paraId="6B433C89" w14:textId="77777777" w:rsidR="007C29EF" w:rsidRDefault="007C29EF">
            <w:pPr>
              <w:rPr>
                <w:rFonts w:ascii="Times New Roman" w:hAnsi="Times New Roman"/>
                <w:color w:val="000000" w:themeColor="text1"/>
                <w:kern w:val="0"/>
                <w:sz w:val="22"/>
              </w:rPr>
            </w:pPr>
          </w:p>
        </w:tc>
      </w:tr>
      <w:tr w:rsidR="007C29EF" w14:paraId="440935F8" w14:textId="77777777">
        <w:trPr>
          <w:trHeight w:val="325"/>
        </w:trPr>
        <w:tc>
          <w:tcPr>
            <w:tcW w:w="3545" w:type="dxa"/>
            <w:shd w:val="clear" w:color="auto" w:fill="auto"/>
          </w:tcPr>
          <w:p w14:paraId="0BDFD2E8"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做市商数量</w:t>
            </w:r>
          </w:p>
        </w:tc>
        <w:tc>
          <w:tcPr>
            <w:tcW w:w="6095" w:type="dxa"/>
            <w:shd w:val="clear" w:color="auto" w:fill="auto"/>
          </w:tcPr>
          <w:p w14:paraId="24AAB5B2"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（如不适用请删除此行）</w:t>
            </w:r>
          </w:p>
        </w:tc>
      </w:tr>
      <w:tr w:rsidR="007C29EF" w14:paraId="61CA19AC" w14:textId="77777777">
        <w:trPr>
          <w:trHeight w:val="287"/>
        </w:trPr>
        <w:tc>
          <w:tcPr>
            <w:tcW w:w="3545" w:type="dxa"/>
            <w:shd w:val="clear" w:color="auto" w:fill="auto"/>
          </w:tcPr>
          <w:p w14:paraId="30684FCC"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控股股东</w:t>
            </w:r>
          </w:p>
        </w:tc>
        <w:tc>
          <w:tcPr>
            <w:tcW w:w="6095" w:type="dxa"/>
            <w:shd w:val="clear" w:color="auto" w:fill="auto"/>
          </w:tcPr>
          <w:p w14:paraId="2CCA23BF" w14:textId="77777777" w:rsidR="007C29EF" w:rsidRDefault="00594F4D">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7C29EF" w14:paraId="4BE12FB3" w14:textId="77777777">
        <w:trPr>
          <w:trHeight w:val="235"/>
        </w:trPr>
        <w:tc>
          <w:tcPr>
            <w:tcW w:w="3545" w:type="dxa"/>
            <w:shd w:val="clear" w:color="auto" w:fill="auto"/>
          </w:tcPr>
          <w:p w14:paraId="2147B9AC"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实际控制人及其一致行动人</w:t>
            </w:r>
          </w:p>
        </w:tc>
        <w:tc>
          <w:tcPr>
            <w:tcW w:w="6095" w:type="dxa"/>
            <w:shd w:val="clear" w:color="auto" w:fill="auto"/>
          </w:tcPr>
          <w:p w14:paraId="57AABB52"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，一致行动人为</w:t>
            </w:r>
            <w:r>
              <w:rPr>
                <w:rFonts w:ascii="Times New Roman" w:hAnsi="Times New Roman" w:hint="eastAsia"/>
                <w:color w:val="FF0000"/>
                <w:kern w:val="0"/>
                <w:sz w:val="22"/>
              </w:rPr>
              <w:t>X/</w:t>
            </w: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，无一致行动人</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p>
        </w:tc>
      </w:tr>
    </w:tbl>
    <w:p w14:paraId="18EFC9FC" w14:textId="77777777" w:rsidR="007C29EF" w:rsidRDefault="00006F49">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四、注册情况</w:t>
      </w:r>
    </w:p>
    <w:tbl>
      <w:tblPr>
        <w:tblW w:w="966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823"/>
        <w:gridCol w:w="4151"/>
        <w:gridCol w:w="1687"/>
      </w:tblGrid>
      <w:tr w:rsidR="007C29EF" w14:paraId="2BD3D7C2" w14:textId="77777777">
        <w:trPr>
          <w:trHeight w:val="378"/>
        </w:trPr>
        <w:tc>
          <w:tcPr>
            <w:tcW w:w="3823" w:type="dxa"/>
            <w:shd w:val="pct10" w:color="auto" w:fill="auto"/>
            <w:vAlign w:val="center"/>
          </w:tcPr>
          <w:p w14:paraId="422487DD" w14:textId="77777777" w:rsidR="007C29EF" w:rsidRDefault="00006F49">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项目</w:t>
            </w:r>
          </w:p>
        </w:tc>
        <w:tc>
          <w:tcPr>
            <w:tcW w:w="4151" w:type="dxa"/>
            <w:shd w:val="pct10" w:color="auto" w:fill="auto"/>
            <w:vAlign w:val="center"/>
          </w:tcPr>
          <w:p w14:paraId="0E7CEF6C" w14:textId="77777777" w:rsidR="007C29EF" w:rsidRDefault="00006F49">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1687" w:type="dxa"/>
            <w:shd w:val="pct10" w:color="auto" w:fill="auto"/>
            <w:vAlign w:val="center"/>
          </w:tcPr>
          <w:p w14:paraId="69F9B64F" w14:textId="77777777" w:rsidR="007C29EF" w:rsidRDefault="00006F49">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w:t>
            </w:r>
            <w:r>
              <w:rPr>
                <w:rFonts w:ascii="Times New Roman" w:hAnsi="Times New Roman"/>
                <w:b/>
                <w:color w:val="000000" w:themeColor="text1"/>
                <w:kern w:val="0"/>
                <w:sz w:val="22"/>
              </w:rPr>
              <w:t>是否变更</w:t>
            </w:r>
          </w:p>
        </w:tc>
      </w:tr>
      <w:tr w:rsidR="007C29EF" w14:paraId="55E0EDBF" w14:textId="77777777">
        <w:trPr>
          <w:trHeight w:val="378"/>
        </w:trPr>
        <w:tc>
          <w:tcPr>
            <w:tcW w:w="3823" w:type="dxa"/>
            <w:shd w:val="clear" w:color="auto" w:fill="auto"/>
          </w:tcPr>
          <w:p w14:paraId="7908E5E5"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w:t>
            </w:r>
            <w:r>
              <w:rPr>
                <w:rFonts w:ascii="Times New Roman" w:hAnsi="Times New Roman"/>
                <w:color w:val="000000" w:themeColor="text1"/>
                <w:kern w:val="0"/>
                <w:sz w:val="22"/>
              </w:rPr>
              <w:t>信用代码</w:t>
            </w:r>
          </w:p>
        </w:tc>
        <w:tc>
          <w:tcPr>
            <w:tcW w:w="4151" w:type="dxa"/>
            <w:shd w:val="clear" w:color="auto" w:fill="auto"/>
          </w:tcPr>
          <w:p w14:paraId="656879C6"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rPr>
              <w:t>（请填写</w:t>
            </w:r>
            <w:r>
              <w:rPr>
                <w:rFonts w:ascii="Times New Roman" w:hAnsi="Times New Roman"/>
                <w:color w:val="FF0000"/>
                <w:kern w:val="0"/>
                <w:sz w:val="22"/>
              </w:rPr>
              <w:t>18</w:t>
            </w:r>
            <w:r>
              <w:rPr>
                <w:rFonts w:ascii="Times New Roman" w:hAnsi="Times New Roman" w:hint="eastAsia"/>
                <w:color w:val="FF0000"/>
                <w:kern w:val="0"/>
                <w:sz w:val="22"/>
              </w:rPr>
              <w:t>位统一社会信用代码。填写示例：</w:t>
            </w:r>
            <w:r>
              <w:rPr>
                <w:rFonts w:ascii="Times New Roman" w:hAnsi="Times New Roman"/>
                <w:color w:val="FF0000"/>
                <w:kern w:val="0"/>
                <w:sz w:val="22"/>
              </w:rPr>
              <w:t>911101168*****294H</w:t>
            </w:r>
            <w:r>
              <w:rPr>
                <w:rFonts w:ascii="Times New Roman" w:hAnsi="Times New Roman" w:hint="eastAsia"/>
                <w:color w:val="FF0000"/>
                <w:kern w:val="0"/>
                <w:sz w:val="22"/>
              </w:rPr>
              <w:t>）</w:t>
            </w:r>
          </w:p>
        </w:tc>
        <w:tc>
          <w:tcPr>
            <w:tcW w:w="1687" w:type="dxa"/>
          </w:tcPr>
          <w:p w14:paraId="74149D3C" w14:textId="77777777" w:rsidR="007C29EF" w:rsidRDefault="007C29EF">
            <w:pPr>
              <w:rPr>
                <w:rFonts w:ascii="Times New Roman" w:hAnsi="Times New Roman"/>
                <w:color w:val="000000" w:themeColor="text1"/>
                <w:kern w:val="0"/>
                <w:sz w:val="22"/>
              </w:rPr>
            </w:pPr>
          </w:p>
        </w:tc>
      </w:tr>
      <w:tr w:rsidR="007C29EF" w14:paraId="2079EB25" w14:textId="77777777">
        <w:trPr>
          <w:trHeight w:val="378"/>
        </w:trPr>
        <w:tc>
          <w:tcPr>
            <w:tcW w:w="3823" w:type="dxa"/>
            <w:shd w:val="clear" w:color="auto" w:fill="auto"/>
          </w:tcPr>
          <w:p w14:paraId="310DA868"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注册地址</w:t>
            </w:r>
          </w:p>
        </w:tc>
        <w:tc>
          <w:tcPr>
            <w:tcW w:w="4151" w:type="dxa"/>
            <w:shd w:val="clear" w:color="auto" w:fill="auto"/>
          </w:tcPr>
          <w:p w14:paraId="74026675" w14:textId="77777777" w:rsidR="007C29EF" w:rsidRDefault="00006F49">
            <w:pPr>
              <w:rPr>
                <w:rFonts w:ascii="Times New Roman" w:hAnsi="Times New Roman"/>
                <w:color w:val="FF0000"/>
                <w:kern w:val="0"/>
                <w:sz w:val="22"/>
              </w:rPr>
            </w:pPr>
            <w:r>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级）省</w:t>
            </w:r>
            <w:r>
              <w:rPr>
                <w:rFonts w:ascii="Times New Roman" w:hAnsi="Times New Roman"/>
                <w:color w:val="FF0000"/>
                <w:kern w:val="0"/>
                <w:sz w:val="22"/>
              </w:rPr>
              <w:t>/</w:t>
            </w:r>
            <w:r>
              <w:rPr>
                <w:rFonts w:ascii="Times New Roman" w:hAnsi="Times New Roman" w:hint="eastAsia"/>
                <w:color w:val="FF0000"/>
                <w:kern w:val="0"/>
                <w:sz w:val="22"/>
              </w:rPr>
              <w:t>市</w:t>
            </w:r>
            <w:r>
              <w:rPr>
                <w:rFonts w:ascii="Times New Roman" w:hAnsi="Times New Roman"/>
                <w:color w:val="FF0000"/>
                <w:kern w:val="0"/>
                <w:sz w:val="22"/>
              </w:rPr>
              <w:t>/</w:t>
            </w:r>
            <w:r>
              <w:rPr>
                <w:rFonts w:ascii="Times New Roman" w:hAnsi="Times New Roman" w:hint="eastAsia"/>
                <w:color w:val="FF0000"/>
                <w:kern w:val="0"/>
                <w:sz w:val="22"/>
              </w:rPr>
              <w:t>自治区</w:t>
            </w:r>
            <w:r>
              <w:rPr>
                <w:rFonts w:ascii="Times New Roman" w:hAnsi="Times New Roman"/>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级）市</w:t>
            </w:r>
            <w:r>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color w:val="FF0000"/>
                <w:kern w:val="0"/>
                <w:sz w:val="22"/>
              </w:rPr>
              <w:t>/</w:t>
            </w:r>
            <w:r>
              <w:rPr>
                <w:rFonts w:ascii="Times New Roman" w:hAnsi="Times New Roman" w:hint="eastAsia"/>
                <w:color w:val="FF0000"/>
                <w:kern w:val="0"/>
                <w:sz w:val="22"/>
              </w:rPr>
              <w:t>县</w:t>
            </w:r>
            <w:r>
              <w:rPr>
                <w:rFonts w:ascii="Times New Roman" w:hAnsi="Times New Roman"/>
                <w:color w:val="FF0000"/>
                <w:kern w:val="0"/>
                <w:sz w:val="22"/>
              </w:rPr>
              <w:t>/</w:t>
            </w:r>
            <w:r>
              <w:rPr>
                <w:rFonts w:ascii="Times New Roman" w:hAnsi="Times New Roman" w:hint="eastAsia"/>
                <w:color w:val="FF0000"/>
                <w:kern w:val="0"/>
                <w:sz w:val="22"/>
              </w:rPr>
              <w:t>自治州</w:t>
            </w:r>
            <w:r>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1B219E0D" w14:textId="77777777" w:rsidR="007C29EF" w:rsidRDefault="00006F49">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687" w:type="dxa"/>
          </w:tcPr>
          <w:p w14:paraId="73B922D3" w14:textId="77777777" w:rsidR="007C29EF" w:rsidRDefault="007C29EF">
            <w:pPr>
              <w:rPr>
                <w:rFonts w:ascii="Times New Roman" w:hAnsi="Times New Roman"/>
                <w:color w:val="000000" w:themeColor="text1"/>
                <w:kern w:val="0"/>
                <w:sz w:val="22"/>
              </w:rPr>
            </w:pPr>
          </w:p>
        </w:tc>
      </w:tr>
      <w:tr w:rsidR="007C29EF" w14:paraId="0AEEB058" w14:textId="77777777">
        <w:trPr>
          <w:trHeight w:val="378"/>
        </w:trPr>
        <w:tc>
          <w:tcPr>
            <w:tcW w:w="3823" w:type="dxa"/>
            <w:shd w:val="clear" w:color="auto" w:fill="auto"/>
          </w:tcPr>
          <w:p w14:paraId="003EB2E7"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w:t>
            </w:r>
          </w:p>
        </w:tc>
        <w:tc>
          <w:tcPr>
            <w:tcW w:w="4151" w:type="dxa"/>
            <w:shd w:val="clear" w:color="auto" w:fill="auto"/>
          </w:tcPr>
          <w:p w14:paraId="0061EDD6" w14:textId="77777777" w:rsidR="007C29EF" w:rsidRDefault="007C29EF">
            <w:pPr>
              <w:rPr>
                <w:rFonts w:ascii="Times New Roman" w:hAnsi="Times New Roman"/>
                <w:color w:val="000000" w:themeColor="text1"/>
                <w:kern w:val="0"/>
                <w:sz w:val="22"/>
              </w:rPr>
            </w:pPr>
          </w:p>
        </w:tc>
        <w:tc>
          <w:tcPr>
            <w:tcW w:w="1687" w:type="dxa"/>
          </w:tcPr>
          <w:p w14:paraId="47EDDAC6" w14:textId="77777777" w:rsidR="007C29EF" w:rsidRDefault="007C29EF">
            <w:pPr>
              <w:rPr>
                <w:rFonts w:ascii="Times New Roman" w:hAnsi="Times New Roman"/>
                <w:color w:val="000000" w:themeColor="text1"/>
                <w:kern w:val="0"/>
                <w:sz w:val="22"/>
              </w:rPr>
            </w:pPr>
          </w:p>
        </w:tc>
      </w:tr>
      <w:tr w:rsidR="007C29EF" w14:paraId="669884B7" w14:textId="77777777">
        <w:trPr>
          <w:trHeight w:val="378"/>
        </w:trPr>
        <w:tc>
          <w:tcPr>
            <w:tcW w:w="9661" w:type="dxa"/>
            <w:gridSpan w:val="3"/>
            <w:shd w:val="clear" w:color="auto" w:fill="auto"/>
          </w:tcPr>
          <w:p w14:paraId="01EFC656" w14:textId="77777777" w:rsidR="007C29EF" w:rsidRDefault="00006F49">
            <w:pPr>
              <w:tabs>
                <w:tab w:val="left" w:pos="5140"/>
              </w:tabs>
              <w:rPr>
                <w:rFonts w:asciiTheme="minorEastAsia" w:eastAsiaTheme="minorEastAsia" w:hAnsiTheme="minorEastAsia"/>
                <w:i/>
                <w:color w:val="FF0000"/>
                <w:sz w:val="22"/>
              </w:rPr>
            </w:pPr>
            <w:r>
              <w:rPr>
                <w:rFonts w:asciiTheme="minorEastAsia" w:eastAsiaTheme="minorEastAsia" w:hAnsiTheme="minorEastAsia" w:hint="eastAsia"/>
                <w:i/>
                <w:color w:val="FF0000"/>
                <w:sz w:val="22"/>
              </w:rPr>
              <w:t>注册资本与总股本不一致的,请进行说明。</w:t>
            </w:r>
          </w:p>
        </w:tc>
      </w:tr>
    </w:tbl>
    <w:p w14:paraId="04285886" w14:textId="77777777" w:rsidR="007C29EF" w:rsidRDefault="00006F49">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7C29EF" w14:paraId="31AFAD5A" w14:textId="77777777">
        <w:trPr>
          <w:trHeight w:val="219"/>
        </w:trPr>
        <w:tc>
          <w:tcPr>
            <w:tcW w:w="3828" w:type="dxa"/>
          </w:tcPr>
          <w:p w14:paraId="1AD8B059"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gridSpan w:val="4"/>
          </w:tcPr>
          <w:p w14:paraId="05F20B7F" w14:textId="77777777" w:rsidR="007C29EF" w:rsidRDefault="00006F49">
            <w:pPr>
              <w:rPr>
                <w:rFonts w:asciiTheme="minorEastAsia" w:eastAsiaTheme="minorEastAsia" w:hAnsiTheme="minorEastAsia"/>
                <w:color w:val="FF0000"/>
                <w:kern w:val="0"/>
                <w:sz w:val="22"/>
              </w:rPr>
            </w:pPr>
            <w:r>
              <w:rPr>
                <w:rFonts w:ascii="宋体" w:hAnsi="宋体" w:hint="eastAsia"/>
                <w:color w:val="FF0000"/>
                <w:kern w:val="0"/>
                <w:sz w:val="22"/>
              </w:rPr>
              <w:t>(请填写报告期内履行持续督导职责的主办券商简称)</w:t>
            </w:r>
          </w:p>
        </w:tc>
      </w:tr>
      <w:tr w:rsidR="007C29EF" w14:paraId="7C0A14C6" w14:textId="77777777">
        <w:trPr>
          <w:trHeight w:val="219"/>
        </w:trPr>
        <w:tc>
          <w:tcPr>
            <w:tcW w:w="3828" w:type="dxa"/>
          </w:tcPr>
          <w:p w14:paraId="3B9A2199"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812" w:type="dxa"/>
            <w:gridSpan w:val="4"/>
          </w:tcPr>
          <w:p w14:paraId="2307C480" w14:textId="77777777" w:rsidR="007C29EF" w:rsidRDefault="00006F49">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7C29EF" w14:paraId="43D9B5FB" w14:textId="77777777">
        <w:trPr>
          <w:trHeight w:val="219"/>
        </w:trPr>
        <w:tc>
          <w:tcPr>
            <w:tcW w:w="3828" w:type="dxa"/>
          </w:tcPr>
          <w:p w14:paraId="29CBEB90"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期内主办券商是否发生变化</w:t>
            </w:r>
          </w:p>
        </w:tc>
        <w:tc>
          <w:tcPr>
            <w:tcW w:w="5812" w:type="dxa"/>
            <w:gridSpan w:val="4"/>
          </w:tcPr>
          <w:p w14:paraId="0F18C211" w14:textId="77777777" w:rsidR="007C29EF" w:rsidRDefault="00006F49">
            <w:pPr>
              <w:rPr>
                <w:rFonts w:asciiTheme="minorEastAsia" w:eastAsiaTheme="minorEastAsia" w:hAnsiTheme="minorEastAsia"/>
                <w:color w:val="000000" w:themeColor="text1"/>
                <w:kern w:val="0"/>
                <w:sz w:val="22"/>
              </w:rPr>
            </w:pPr>
            <w:r>
              <w:rPr>
                <w:rFonts w:ascii="宋体" w:hAnsi="宋体" w:hint="eastAsia"/>
                <w:color w:val="FF0000"/>
                <w:kern w:val="0"/>
                <w:sz w:val="22"/>
              </w:rPr>
              <w:t>（是/否）</w:t>
            </w:r>
          </w:p>
        </w:tc>
      </w:tr>
      <w:tr w:rsidR="007C29EF" w14:paraId="7981F9EC" w14:textId="77777777">
        <w:trPr>
          <w:trHeight w:val="219"/>
        </w:trPr>
        <w:tc>
          <w:tcPr>
            <w:tcW w:w="3828" w:type="dxa"/>
          </w:tcPr>
          <w:p w14:paraId="122733AE"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gridSpan w:val="4"/>
          </w:tcPr>
          <w:p w14:paraId="04F6575B" w14:textId="77777777" w:rsidR="007C29EF" w:rsidRDefault="00006F49">
            <w:pPr>
              <w:rPr>
                <w:rFonts w:asciiTheme="minorEastAsia" w:eastAsiaTheme="minorEastAsia" w:hAnsiTheme="minorEastAsia"/>
                <w:color w:val="FF0000"/>
                <w:kern w:val="0"/>
                <w:sz w:val="22"/>
              </w:rPr>
            </w:pPr>
            <w:r>
              <w:rPr>
                <w:rFonts w:ascii="宋体" w:hAnsi="宋体" w:hint="eastAsia"/>
                <w:color w:val="FF0000"/>
                <w:kern w:val="0"/>
                <w:sz w:val="22"/>
              </w:rPr>
              <w:t>(请填写报告披露日履行持续督导职责的主办券商简称)</w:t>
            </w:r>
          </w:p>
        </w:tc>
      </w:tr>
      <w:tr w:rsidR="007C29EF" w14:paraId="2BBDD1BB" w14:textId="77777777">
        <w:trPr>
          <w:trHeight w:val="247"/>
        </w:trPr>
        <w:tc>
          <w:tcPr>
            <w:tcW w:w="3828" w:type="dxa"/>
          </w:tcPr>
          <w:p w14:paraId="0A5DD7F6"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Pr>
          <w:p w14:paraId="4D32AA58" w14:textId="77777777" w:rsidR="007C29EF" w:rsidRDefault="00006F49">
            <w:pPr>
              <w:rPr>
                <w:rFonts w:asciiTheme="minorEastAsia" w:eastAsiaTheme="minorEastAsia" w:hAnsiTheme="minorEastAsia"/>
                <w:color w:val="FF0000"/>
                <w:kern w:val="0"/>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）。如</w:t>
            </w:r>
            <w:r>
              <w:rPr>
                <w:rFonts w:ascii="宋体" w:hAnsi="宋体"/>
                <w:color w:val="FF0000"/>
                <w:kern w:val="0"/>
                <w:sz w:val="22"/>
              </w:rPr>
              <w:t>无，请删除行</w:t>
            </w:r>
            <w:r>
              <w:rPr>
                <w:rFonts w:ascii="宋体" w:hAnsi="宋体" w:hint="eastAsia"/>
                <w:color w:val="FF0000"/>
                <w:kern w:val="0"/>
                <w:sz w:val="22"/>
              </w:rPr>
              <w:t>。）</w:t>
            </w:r>
          </w:p>
        </w:tc>
      </w:tr>
      <w:tr w:rsidR="007C29EF" w14:paraId="672CD58D" w14:textId="77777777">
        <w:trPr>
          <w:trHeight w:val="247"/>
        </w:trPr>
        <w:tc>
          <w:tcPr>
            <w:tcW w:w="3828" w:type="dxa"/>
            <w:vMerge w:val="restart"/>
          </w:tcPr>
          <w:p w14:paraId="2C23ABA8"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tc>
        <w:tc>
          <w:tcPr>
            <w:tcW w:w="1453" w:type="dxa"/>
          </w:tcPr>
          <w:p w14:paraId="6F7D12C3"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2C45AEAA"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084A71EC"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2B012D1F"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7C29EF" w14:paraId="5389BD88" w14:textId="77777777">
        <w:trPr>
          <w:trHeight w:val="247"/>
        </w:trPr>
        <w:tc>
          <w:tcPr>
            <w:tcW w:w="3828" w:type="dxa"/>
            <w:vMerge/>
          </w:tcPr>
          <w:p w14:paraId="3E097384" w14:textId="77777777" w:rsidR="007C29EF" w:rsidRDefault="007C29EF">
            <w:pPr>
              <w:jc w:val="left"/>
              <w:rPr>
                <w:rFonts w:asciiTheme="minorEastAsia" w:eastAsiaTheme="minorEastAsia" w:hAnsiTheme="minorEastAsia"/>
                <w:color w:val="000000" w:themeColor="text1"/>
                <w:kern w:val="0"/>
                <w:sz w:val="22"/>
              </w:rPr>
            </w:pPr>
          </w:p>
        </w:tc>
        <w:tc>
          <w:tcPr>
            <w:tcW w:w="1453" w:type="dxa"/>
          </w:tcPr>
          <w:p w14:paraId="0BA15B02"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482D1D37"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05C69762"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2EAA3A42"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r>
      <w:tr w:rsidR="007C29EF" w14:paraId="12C02136" w14:textId="77777777">
        <w:trPr>
          <w:trHeight w:val="247"/>
        </w:trPr>
        <w:tc>
          <w:tcPr>
            <w:tcW w:w="3828" w:type="dxa"/>
          </w:tcPr>
          <w:p w14:paraId="6638F627"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812" w:type="dxa"/>
            <w:gridSpan w:val="4"/>
          </w:tcPr>
          <w:p w14:paraId="324817A7" w14:textId="77777777" w:rsidR="007C29EF" w:rsidRDefault="00006F49">
            <w:pPr>
              <w:rPr>
                <w:rFonts w:asciiTheme="minorEastAsia" w:eastAsiaTheme="minorEastAsia" w:hAnsiTheme="minorEastAsia"/>
                <w:color w:val="FF0000"/>
                <w:kern w:val="0"/>
                <w:sz w:val="22"/>
              </w:rPr>
            </w:pPr>
            <w:r>
              <w:rPr>
                <w:rFonts w:ascii="宋体" w:hAnsi="宋体"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宋体" w:hAnsi="宋体" w:hint="eastAsia"/>
                <w:color w:val="FF0000"/>
                <w:kern w:val="0"/>
                <w:sz w:val="22"/>
              </w:rPr>
              <w:t>如无，请删除行。</w:t>
            </w:r>
            <w:r>
              <w:rPr>
                <w:rFonts w:ascii="Times New Roman" w:hAnsi="Times New Roman" w:hint="eastAsia"/>
                <w:color w:val="FF0000"/>
                <w:kern w:val="0"/>
                <w:sz w:val="22"/>
                <w:szCs w:val="21"/>
              </w:rPr>
              <w:t>）</w:t>
            </w:r>
          </w:p>
        </w:tc>
      </w:tr>
    </w:tbl>
    <w:p w14:paraId="6FC6C94A" w14:textId="77777777" w:rsidR="007C29EF" w:rsidRDefault="00006F49">
      <w:pPr>
        <w:outlineLvl w:val="1"/>
        <w:rPr>
          <w:rFonts w:ascii="微软雅黑" w:eastAsia="微软雅黑" w:hAnsi="微软雅黑"/>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自愿披露</w:t>
      </w:r>
    </w:p>
    <w:p w14:paraId="38251052" w14:textId="77777777" w:rsidR="007C29EF" w:rsidRDefault="00006F49">
      <w:pPr>
        <w:rPr>
          <w:rFonts w:ascii="微软雅黑" w:eastAsia="微软雅黑" w:hAnsi="微软雅黑"/>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Look w:val="04A0" w:firstRow="1" w:lastRow="0" w:firstColumn="1" w:lastColumn="0" w:noHBand="0" w:noVBand="1"/>
      </w:tblPr>
      <w:tblGrid>
        <w:gridCol w:w="9640"/>
      </w:tblGrid>
      <w:tr w:rsidR="007C29EF" w14:paraId="11F4A70F"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EFFE1F" w14:textId="77777777" w:rsidR="007C29EF" w:rsidRDefault="00006F49">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71B99BFA" w14:textId="77777777" w:rsidR="007C29EF" w:rsidRDefault="007C29EF">
      <w:pPr>
        <w:pStyle w:val="aff3"/>
      </w:pPr>
    </w:p>
    <w:p w14:paraId="78A1ADA1" w14:textId="77777777" w:rsidR="007C29EF" w:rsidRDefault="00006F49">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七</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报告期后更新情况</w:t>
      </w:r>
    </w:p>
    <w:p w14:paraId="6D8EFFFB" w14:textId="77777777" w:rsidR="007C29EF" w:rsidRDefault="00006F49">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7C29EF" w14:paraId="4940FEDA" w14:textId="77777777">
        <w:tc>
          <w:tcPr>
            <w:tcW w:w="9640" w:type="dxa"/>
          </w:tcPr>
          <w:p w14:paraId="21FF4230" w14:textId="77777777" w:rsidR="007C29EF" w:rsidRDefault="00006F49">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除</w:t>
            </w:r>
            <w:r>
              <w:rPr>
                <w:rFonts w:asciiTheme="minorEastAsia" w:eastAsiaTheme="minorEastAsia" w:hAnsiTheme="minorEastAsia"/>
                <w:i/>
                <w:color w:val="FF0000"/>
                <w:sz w:val="22"/>
              </w:rPr>
              <w:t>特殊标注的项目外，</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至第六项应按照报告期末情况填列，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p w14:paraId="589AE49B" w14:textId="77777777" w:rsidR="007C29EF" w:rsidRDefault="007C29EF">
            <w:pPr>
              <w:tabs>
                <w:tab w:val="left" w:pos="5140"/>
              </w:tabs>
              <w:rPr>
                <w:rFonts w:asciiTheme="minorEastAsia" w:eastAsiaTheme="minorEastAsia" w:hAnsiTheme="minorEastAsia"/>
                <w:i/>
                <w:color w:val="000000" w:themeColor="text1"/>
                <w:szCs w:val="44"/>
              </w:rPr>
            </w:pPr>
          </w:p>
        </w:tc>
      </w:tr>
    </w:tbl>
    <w:p w14:paraId="5D7DC44A" w14:textId="77777777" w:rsidR="007C29EF" w:rsidRDefault="007C29EF"/>
    <w:p w14:paraId="3CE03595" w14:textId="77777777" w:rsidR="007C29EF" w:rsidRDefault="007C29EF">
      <w:pPr>
        <w:jc w:val="center"/>
        <w:outlineLvl w:val="0"/>
        <w:rPr>
          <w:rFonts w:ascii="黑体" w:eastAsia="黑体" w:hAnsi="黑体"/>
          <w:color w:val="000000" w:themeColor="text1"/>
          <w:sz w:val="36"/>
          <w:szCs w:val="28"/>
        </w:rPr>
        <w:sectPr w:rsidR="007C29EF">
          <w:pgSz w:w="11907" w:h="16839"/>
          <w:pgMar w:top="1440" w:right="1797" w:bottom="1440" w:left="1797" w:header="851" w:footer="992" w:gutter="0"/>
          <w:cols w:space="425"/>
          <w:docGrid w:type="lines" w:linePitch="312"/>
        </w:sectPr>
      </w:pPr>
    </w:p>
    <w:p w14:paraId="007461C9" w14:textId="77777777" w:rsidR="00594F4D" w:rsidRDefault="00006F49" w:rsidP="00594F4D">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第三节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会计数据、经营情况和管理层分析</w:t>
      </w:r>
    </w:p>
    <w:p w14:paraId="0BD80888" w14:textId="3273E92C" w:rsidR="00594F4D" w:rsidRPr="00C330B2" w:rsidRDefault="00594F4D" w:rsidP="00C330B2">
      <w:pPr>
        <w:widowControl/>
        <w:jc w:val="left"/>
        <w:rPr>
          <w:rFonts w:asciiTheme="minorEastAsia" w:eastAsiaTheme="minorEastAsia" w:hAnsiTheme="minorEastAsia"/>
          <w:i/>
          <w:color w:val="FF0000"/>
          <w:szCs w:val="44"/>
        </w:rPr>
      </w:pPr>
      <w:r w:rsidRPr="00C330B2">
        <w:rPr>
          <w:rFonts w:asciiTheme="minorEastAsia" w:eastAsiaTheme="minorEastAsia" w:hAnsiTheme="minorEastAsia" w:hint="eastAsia"/>
          <w:i/>
          <w:color w:val="FF0000"/>
          <w:szCs w:val="44"/>
        </w:rPr>
        <w:t>注</w:t>
      </w:r>
      <w:r w:rsidR="00F634FE">
        <w:rPr>
          <w:rFonts w:asciiTheme="minorEastAsia" w:eastAsiaTheme="minorEastAsia" w:hAnsiTheme="minorEastAsia" w:hint="eastAsia"/>
          <w:i/>
          <w:color w:val="FF0000"/>
          <w:szCs w:val="44"/>
        </w:rPr>
        <w:t>：编制合并报表的公司应当以合并财务报表数据填列或计算</w:t>
      </w:r>
      <w:r w:rsidRPr="00C330B2">
        <w:rPr>
          <w:rFonts w:asciiTheme="minorEastAsia" w:eastAsiaTheme="minorEastAsia" w:hAnsiTheme="minorEastAsia" w:hint="eastAsia"/>
          <w:i/>
          <w:color w:val="FF0000"/>
          <w:szCs w:val="44"/>
        </w:rPr>
        <w:t>本节会计科目和指标。</w:t>
      </w:r>
    </w:p>
    <w:p w14:paraId="79CBF8D5" w14:textId="77777777" w:rsidR="007C29EF" w:rsidRDefault="00006F49">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一、主要会计数据和财务指标</w:t>
      </w:r>
    </w:p>
    <w:p w14:paraId="21160E43" w14:textId="77777777" w:rsidR="007C29EF" w:rsidRDefault="00006F49">
      <w:pPr>
        <w:tabs>
          <w:tab w:val="left" w:pos="5140"/>
        </w:tabs>
        <w:outlineLvl w:val="2"/>
        <w:rPr>
          <w:rFonts w:asciiTheme="minorEastAsia" w:eastAsiaTheme="minorEastAsia" w:hAnsiTheme="minorEastAsia" w:cstheme="minorBidi"/>
          <w:color w:val="000000" w:themeColor="text1"/>
          <w:kern w:val="0"/>
          <w:sz w:val="18"/>
          <w:szCs w:val="21"/>
        </w:rPr>
      </w:pPr>
      <w:r>
        <w:rPr>
          <w:rFonts w:ascii="宋体" w:hAnsi="宋体" w:cs="宋体" w:hint="eastAsia"/>
          <w:b/>
          <w:color w:val="000000" w:themeColor="text1"/>
          <w:szCs w:val="21"/>
        </w:rPr>
        <w:t>（一）盈利能力</w:t>
      </w:r>
      <w:r>
        <w:rPr>
          <w:rFonts w:ascii="宋体" w:hAnsi="宋体" w:cs="宋体"/>
          <w:b/>
          <w:color w:val="000000" w:themeColor="text1"/>
          <w:szCs w:val="21"/>
        </w:rPr>
        <w:t xml:space="preserve">  </w:t>
      </w:r>
      <w:r>
        <w:rPr>
          <w:rFonts w:ascii="微软雅黑" w:eastAsia="微软雅黑" w:hAnsi="微软雅黑" w:hint="eastAsia"/>
          <w:b/>
          <w:color w:val="000000" w:themeColor="text1"/>
          <w:sz w:val="22"/>
          <w:szCs w:val="44"/>
        </w:rPr>
        <w:t xml:space="preserve">            </w:t>
      </w:r>
      <w:r>
        <w:rPr>
          <w:rFonts w:ascii="微软雅黑" w:eastAsia="微软雅黑" w:hAnsi="微软雅黑" w:cstheme="minorBidi" w:hint="eastAsia"/>
          <w:b/>
          <w:color w:val="000000" w:themeColor="text1"/>
          <w:sz w:val="22"/>
          <w:szCs w:val="44"/>
        </w:rPr>
        <w:t xml:space="preserve">                                        </w:t>
      </w:r>
      <w:r>
        <w:rPr>
          <w:rFonts w:asciiTheme="minorEastAsia" w:eastAsiaTheme="minorEastAsia" w:hAnsiTheme="minorEastAsia" w:cstheme="minorBidi"/>
          <w:color w:val="000000" w:themeColor="text1"/>
          <w:kern w:val="0"/>
          <w:sz w:val="18"/>
          <w:szCs w:val="21"/>
        </w:rPr>
        <w:t xml:space="preserve"> </w:t>
      </w:r>
    </w:p>
    <w:p w14:paraId="662DDA68" w14:textId="77777777" w:rsidR="007C29EF" w:rsidRDefault="00006F49">
      <w:pPr>
        <w:jc w:val="right"/>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055"/>
        <w:gridCol w:w="2056"/>
        <w:gridCol w:w="1417"/>
      </w:tblGrid>
      <w:tr w:rsidR="007C29EF" w14:paraId="098B8943" w14:textId="77777777">
        <w:trPr>
          <w:trHeight w:val="157"/>
        </w:trPr>
        <w:tc>
          <w:tcPr>
            <w:tcW w:w="4112" w:type="dxa"/>
            <w:tcBorders>
              <w:top w:val="single" w:sz="4" w:space="0" w:color="5B9BD5" w:themeColor="accent1"/>
            </w:tcBorders>
            <w:shd w:val="pct10" w:color="auto" w:fill="auto"/>
            <w:vAlign w:val="center"/>
          </w:tcPr>
          <w:p w14:paraId="0820BF38" w14:textId="77777777" w:rsidR="007C29EF" w:rsidRDefault="007C29EF">
            <w:pPr>
              <w:rPr>
                <w:rFonts w:asciiTheme="minorEastAsia" w:eastAsiaTheme="minorEastAsia" w:hAnsiTheme="minorEastAsia" w:cstheme="minorBidi"/>
                <w:color w:val="000000" w:themeColor="text1"/>
                <w:kern w:val="0"/>
                <w:sz w:val="22"/>
              </w:rPr>
            </w:pPr>
          </w:p>
        </w:tc>
        <w:tc>
          <w:tcPr>
            <w:tcW w:w="2055" w:type="dxa"/>
            <w:tcBorders>
              <w:top w:val="single" w:sz="4" w:space="0" w:color="5B9BD5" w:themeColor="accent1"/>
              <w:right w:val="single" w:sz="4" w:space="0" w:color="5B9BD5" w:themeColor="accent1"/>
            </w:tcBorders>
            <w:shd w:val="pct10" w:color="auto" w:fill="auto"/>
            <w:vAlign w:val="center"/>
          </w:tcPr>
          <w:p w14:paraId="6B548F59" w14:textId="77777777" w:rsidR="007C29EF" w:rsidRDefault="00006F49">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本期</w:t>
            </w:r>
          </w:p>
        </w:tc>
        <w:tc>
          <w:tcPr>
            <w:tcW w:w="2056"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260C3887" w14:textId="77777777" w:rsidR="007C29EF" w:rsidRDefault="00006F49">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3DE15BCC" w14:textId="77777777" w:rsidR="007C29EF" w:rsidRDefault="00006F49">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增减比例</w:t>
            </w:r>
            <w:r>
              <w:rPr>
                <w:rFonts w:asciiTheme="minorEastAsia" w:eastAsiaTheme="minorEastAsia" w:hAnsiTheme="minorEastAsia"/>
                <w:b/>
                <w:color w:val="000000" w:themeColor="text1"/>
                <w:sz w:val="22"/>
              </w:rPr>
              <w:t>%</w:t>
            </w:r>
          </w:p>
        </w:tc>
      </w:tr>
      <w:tr w:rsidR="007C29EF" w14:paraId="6A3D2719" w14:textId="77777777">
        <w:trPr>
          <w:trHeight w:val="125"/>
        </w:trPr>
        <w:tc>
          <w:tcPr>
            <w:tcW w:w="4112" w:type="dxa"/>
          </w:tcPr>
          <w:p w14:paraId="491D953F" w14:textId="77777777" w:rsidR="007C29EF" w:rsidRDefault="00006F49">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营业收入</w:t>
            </w:r>
          </w:p>
        </w:tc>
        <w:tc>
          <w:tcPr>
            <w:tcW w:w="2055" w:type="dxa"/>
            <w:tcBorders>
              <w:right w:val="single" w:sz="4" w:space="0" w:color="5B9BD5" w:themeColor="accent1"/>
            </w:tcBorders>
          </w:tcPr>
          <w:p w14:paraId="0EF37DC9" w14:textId="77777777" w:rsidR="007C29EF" w:rsidRDefault="007C29E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2E2D5113" w14:textId="77777777" w:rsidR="007C29EF" w:rsidRDefault="007C29E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B8C2391" w14:textId="77777777" w:rsidR="007C29EF" w:rsidRDefault="007C29EF">
            <w:pPr>
              <w:rPr>
                <w:rFonts w:asciiTheme="minorEastAsia" w:eastAsiaTheme="minorEastAsia" w:hAnsiTheme="minorEastAsia" w:cstheme="minorBidi"/>
                <w:color w:val="000000" w:themeColor="text1"/>
                <w:kern w:val="0"/>
                <w:sz w:val="22"/>
              </w:rPr>
            </w:pPr>
          </w:p>
        </w:tc>
      </w:tr>
      <w:tr w:rsidR="007C29EF" w14:paraId="2124C9C1" w14:textId="77777777">
        <w:trPr>
          <w:trHeight w:val="229"/>
        </w:trPr>
        <w:tc>
          <w:tcPr>
            <w:tcW w:w="4112" w:type="dxa"/>
          </w:tcPr>
          <w:p w14:paraId="4711D77A" w14:textId="77777777" w:rsidR="007C29EF" w:rsidRDefault="00006F49">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毛利率%</w:t>
            </w:r>
          </w:p>
        </w:tc>
        <w:tc>
          <w:tcPr>
            <w:tcW w:w="2055" w:type="dxa"/>
            <w:tcBorders>
              <w:top w:val="single" w:sz="4" w:space="0" w:color="5B9BD5" w:themeColor="accent1"/>
              <w:right w:val="single" w:sz="4" w:space="0" w:color="5B9BD5" w:themeColor="accent1"/>
            </w:tcBorders>
          </w:tcPr>
          <w:p w14:paraId="128444A8" w14:textId="77777777" w:rsidR="007C29EF" w:rsidRDefault="007C29EF">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4A92A1" w14:textId="77777777" w:rsidR="007C29EF" w:rsidRDefault="007C29EF">
            <w:pPr>
              <w:rPr>
                <w:rFonts w:asciiTheme="minorEastAsia" w:eastAsiaTheme="minorEastAsia" w:hAnsiTheme="minorEastAsia" w:cstheme="minorBidi"/>
                <w:color w:val="000000" w:themeColor="text1"/>
                <w:kern w:val="0"/>
                <w:sz w:val="22"/>
              </w:rPr>
            </w:pPr>
          </w:p>
        </w:tc>
        <w:tc>
          <w:tcPr>
            <w:tcW w:w="1417" w:type="dxa"/>
            <w:tcBorders>
              <w:top w:val="single" w:sz="4" w:space="0" w:color="5B9BD5" w:themeColor="accent1"/>
              <w:left w:val="single" w:sz="4" w:space="0" w:color="5B9BD5" w:themeColor="accent1"/>
            </w:tcBorders>
          </w:tcPr>
          <w:p w14:paraId="02E83423" w14:textId="77777777" w:rsidR="007C29EF" w:rsidRDefault="00006F49">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7C29EF" w14:paraId="22450826" w14:textId="77777777">
        <w:trPr>
          <w:trHeight w:val="243"/>
        </w:trPr>
        <w:tc>
          <w:tcPr>
            <w:tcW w:w="4112" w:type="dxa"/>
          </w:tcPr>
          <w:p w14:paraId="1B5CBCF2" w14:textId="77777777" w:rsidR="007C29EF" w:rsidRDefault="00006F49">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挂牌公司股东的净利润</w:t>
            </w:r>
          </w:p>
        </w:tc>
        <w:tc>
          <w:tcPr>
            <w:tcW w:w="2055" w:type="dxa"/>
            <w:tcBorders>
              <w:right w:val="single" w:sz="4" w:space="0" w:color="5B9BD5" w:themeColor="accent1"/>
            </w:tcBorders>
          </w:tcPr>
          <w:p w14:paraId="4FC95380" w14:textId="77777777" w:rsidR="007C29EF" w:rsidRDefault="007C29EF">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right w:val="single" w:sz="4" w:space="0" w:color="5B9BD5" w:themeColor="accent1"/>
            </w:tcBorders>
          </w:tcPr>
          <w:p w14:paraId="79952931" w14:textId="77777777" w:rsidR="007C29EF" w:rsidRDefault="007C29E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6A5A38E1" w14:textId="77777777" w:rsidR="007C29EF" w:rsidRDefault="007C29EF">
            <w:pPr>
              <w:rPr>
                <w:rFonts w:asciiTheme="minorEastAsia" w:eastAsiaTheme="minorEastAsia" w:hAnsiTheme="minorEastAsia" w:cstheme="minorBidi"/>
                <w:color w:val="000000" w:themeColor="text1"/>
                <w:kern w:val="0"/>
                <w:sz w:val="22"/>
              </w:rPr>
            </w:pPr>
          </w:p>
        </w:tc>
      </w:tr>
      <w:tr w:rsidR="007C29EF" w14:paraId="6C4384D8" w14:textId="77777777">
        <w:trPr>
          <w:trHeight w:val="389"/>
        </w:trPr>
        <w:tc>
          <w:tcPr>
            <w:tcW w:w="4112" w:type="dxa"/>
          </w:tcPr>
          <w:p w14:paraId="4D566FAC" w14:textId="77777777" w:rsidR="007C29EF" w:rsidRDefault="00006F49">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w:t>
            </w:r>
          </w:p>
        </w:tc>
        <w:tc>
          <w:tcPr>
            <w:tcW w:w="2055" w:type="dxa"/>
            <w:tcBorders>
              <w:right w:val="single" w:sz="4" w:space="0" w:color="5B9BD5" w:themeColor="accent1"/>
            </w:tcBorders>
          </w:tcPr>
          <w:p w14:paraId="0806F979" w14:textId="77777777" w:rsidR="007C29EF" w:rsidRDefault="007C29E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0E9D3E39" w14:textId="77777777" w:rsidR="007C29EF" w:rsidRDefault="007C29E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4168CB14" w14:textId="77777777" w:rsidR="007C29EF" w:rsidRDefault="007C29EF">
            <w:pPr>
              <w:rPr>
                <w:rFonts w:asciiTheme="minorEastAsia" w:eastAsiaTheme="minorEastAsia" w:hAnsiTheme="minorEastAsia" w:cstheme="minorBidi"/>
                <w:color w:val="000000" w:themeColor="text1"/>
                <w:kern w:val="0"/>
                <w:sz w:val="22"/>
              </w:rPr>
            </w:pPr>
          </w:p>
        </w:tc>
      </w:tr>
      <w:tr w:rsidR="007C29EF" w14:paraId="3BE72924" w14:textId="77777777">
        <w:trPr>
          <w:trHeight w:val="234"/>
        </w:trPr>
        <w:tc>
          <w:tcPr>
            <w:tcW w:w="4112" w:type="dxa"/>
          </w:tcPr>
          <w:p w14:paraId="754C56B7" w14:textId="77777777" w:rsidR="007C29EF" w:rsidRDefault="00006F49">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加权平均净资产收益率%（依据归属于</w:t>
            </w:r>
            <w:r>
              <w:rPr>
                <w:rFonts w:asciiTheme="minorEastAsia" w:eastAsiaTheme="minorEastAsia" w:hAnsiTheme="minorEastAsia" w:cstheme="minorBidi"/>
                <w:color w:val="000000" w:themeColor="text1"/>
                <w:kern w:val="0"/>
                <w:sz w:val="22"/>
              </w:rPr>
              <w:t>挂牌公司股东的净利润计算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0CA79B40" w14:textId="77777777" w:rsidR="007C29EF" w:rsidRDefault="007C29E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14FBA7F7" w14:textId="77777777" w:rsidR="007C29EF" w:rsidRDefault="007C29E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15676DAC" w14:textId="77777777" w:rsidR="007C29EF" w:rsidRDefault="00006F49">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7C29EF" w14:paraId="13A6870F" w14:textId="77777777">
        <w:trPr>
          <w:trHeight w:val="234"/>
        </w:trPr>
        <w:tc>
          <w:tcPr>
            <w:tcW w:w="4112" w:type="dxa"/>
          </w:tcPr>
          <w:p w14:paraId="2E2212C3" w14:textId="77777777" w:rsidR="007C29EF" w:rsidRDefault="00006F49">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加权平均净资产收益率%（依据归属于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6C367DA8" w14:textId="77777777" w:rsidR="007C29EF" w:rsidRDefault="007C29E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017F866E" w14:textId="77777777" w:rsidR="007C29EF" w:rsidRDefault="007C29E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1454C8C2" w14:textId="77777777" w:rsidR="007C29EF" w:rsidRDefault="00006F49">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color w:val="000000" w:themeColor="text1"/>
                <w:kern w:val="0"/>
                <w:sz w:val="22"/>
              </w:rPr>
              <w:t>-</w:t>
            </w:r>
          </w:p>
        </w:tc>
      </w:tr>
      <w:tr w:rsidR="007C29EF" w14:paraId="656CD5A3" w14:textId="77777777">
        <w:trPr>
          <w:trHeight w:val="247"/>
        </w:trPr>
        <w:tc>
          <w:tcPr>
            <w:tcW w:w="4112" w:type="dxa"/>
          </w:tcPr>
          <w:p w14:paraId="7697FB7D" w14:textId="77777777" w:rsidR="007C29EF" w:rsidRDefault="00006F49">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基本每股收益</w:t>
            </w:r>
          </w:p>
        </w:tc>
        <w:tc>
          <w:tcPr>
            <w:tcW w:w="2055" w:type="dxa"/>
            <w:tcBorders>
              <w:right w:val="single" w:sz="4" w:space="0" w:color="5B9BD5" w:themeColor="accent1"/>
            </w:tcBorders>
          </w:tcPr>
          <w:p w14:paraId="3F97D2F9" w14:textId="77777777" w:rsidR="007C29EF" w:rsidRDefault="007C29EF">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3E85738C" w14:textId="77777777" w:rsidR="007C29EF" w:rsidRDefault="007C29EF">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20AE9A94" w14:textId="77777777" w:rsidR="007C29EF" w:rsidRDefault="007C29EF">
            <w:pPr>
              <w:rPr>
                <w:rFonts w:asciiTheme="minorEastAsia" w:eastAsiaTheme="minorEastAsia" w:hAnsiTheme="minorEastAsia" w:cstheme="minorBidi"/>
                <w:color w:val="000000" w:themeColor="text1"/>
                <w:kern w:val="0"/>
                <w:sz w:val="22"/>
              </w:rPr>
            </w:pPr>
          </w:p>
        </w:tc>
      </w:tr>
    </w:tbl>
    <w:p w14:paraId="1B4CBF0F" w14:textId="77777777" w:rsidR="007C29EF" w:rsidRDefault="00006F49">
      <w:pPr>
        <w:tabs>
          <w:tab w:val="left" w:pos="5140"/>
        </w:tabs>
        <w:outlineLvl w:val="2"/>
        <w:rPr>
          <w:rFonts w:asciiTheme="minorEastAsia" w:eastAsiaTheme="minorEastAsia" w:hAnsiTheme="minorEastAsia" w:cstheme="minorBidi"/>
          <w:color w:val="000000" w:themeColor="text1"/>
          <w:kern w:val="0"/>
          <w:sz w:val="18"/>
          <w:szCs w:val="21"/>
        </w:rPr>
      </w:pPr>
      <w:r>
        <w:rPr>
          <w:rFonts w:ascii="宋体" w:hAnsi="宋体" w:cs="宋体" w:hint="eastAsia"/>
          <w:b/>
          <w:color w:val="000000" w:themeColor="text1"/>
          <w:szCs w:val="21"/>
        </w:rPr>
        <w:t>（二）偿债能力</w:t>
      </w:r>
      <w:r>
        <w:rPr>
          <w:rFonts w:ascii="宋体" w:hAnsi="宋体" w:cs="宋体"/>
          <w:b/>
          <w:color w:val="000000" w:themeColor="text1"/>
          <w:szCs w:val="21"/>
        </w:rPr>
        <w:t xml:space="preserve">   </w:t>
      </w:r>
      <w:r>
        <w:rPr>
          <w:rFonts w:asciiTheme="minorEastAsia" w:eastAsiaTheme="minorEastAsia" w:hAnsiTheme="minorEastAsia" w:cstheme="minorBidi"/>
          <w:color w:val="000000" w:themeColor="text1"/>
          <w:kern w:val="0"/>
          <w:sz w:val="18"/>
          <w:szCs w:val="21"/>
        </w:rPr>
        <w:t xml:space="preserve">                                                                </w:t>
      </w:r>
    </w:p>
    <w:p w14:paraId="6A4A6B0D" w14:textId="77777777" w:rsidR="007C29EF" w:rsidRDefault="00006F49">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7C29EF" w14:paraId="30034108" w14:textId="77777777">
        <w:trPr>
          <w:trHeight w:val="217"/>
        </w:trPr>
        <w:tc>
          <w:tcPr>
            <w:tcW w:w="4112" w:type="dxa"/>
            <w:tcBorders>
              <w:top w:val="single" w:sz="4" w:space="0" w:color="5B9BD5" w:themeColor="accent1"/>
            </w:tcBorders>
            <w:shd w:val="pct10" w:color="auto" w:fill="auto"/>
            <w:vAlign w:val="center"/>
          </w:tcPr>
          <w:p w14:paraId="43F9D24D" w14:textId="77777777" w:rsidR="007C29EF" w:rsidRDefault="007C29EF">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14:paraId="6205A21F"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0D296A6A"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本期期初/上年期末</w:t>
            </w:r>
          </w:p>
        </w:tc>
        <w:tc>
          <w:tcPr>
            <w:tcW w:w="1417" w:type="dxa"/>
            <w:tcBorders>
              <w:left w:val="single" w:sz="4" w:space="0" w:color="5B9BD5" w:themeColor="accent1"/>
            </w:tcBorders>
            <w:shd w:val="pct10" w:color="auto" w:fill="auto"/>
            <w:vAlign w:val="center"/>
          </w:tcPr>
          <w:p w14:paraId="08E40E3F"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b/>
                <w:color w:val="000000" w:themeColor="text1"/>
                <w:sz w:val="22"/>
              </w:rPr>
              <w:t>%</w:t>
            </w:r>
          </w:p>
        </w:tc>
      </w:tr>
      <w:tr w:rsidR="007C29EF" w14:paraId="22F88BC7" w14:textId="77777777">
        <w:trPr>
          <w:trHeight w:val="321"/>
        </w:trPr>
        <w:tc>
          <w:tcPr>
            <w:tcW w:w="4112" w:type="dxa"/>
          </w:tcPr>
          <w:p w14:paraId="07E2A7F3"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1D51D92A" w14:textId="77777777" w:rsidR="007C29EF" w:rsidRDefault="007C29E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804E976"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F7D3F77" w14:textId="77777777" w:rsidR="007C29EF" w:rsidRDefault="007C29EF">
            <w:pPr>
              <w:rPr>
                <w:rFonts w:asciiTheme="minorEastAsia" w:eastAsiaTheme="minorEastAsia" w:hAnsiTheme="minorEastAsia"/>
                <w:color w:val="000000" w:themeColor="text1"/>
                <w:kern w:val="0"/>
                <w:sz w:val="22"/>
              </w:rPr>
            </w:pPr>
          </w:p>
        </w:tc>
      </w:tr>
      <w:tr w:rsidR="007C29EF" w14:paraId="616E7387" w14:textId="77777777">
        <w:trPr>
          <w:trHeight w:val="92"/>
        </w:trPr>
        <w:tc>
          <w:tcPr>
            <w:tcW w:w="4112" w:type="dxa"/>
          </w:tcPr>
          <w:p w14:paraId="34171913"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7529C830" w14:textId="77777777" w:rsidR="007C29EF" w:rsidRDefault="007C29E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EF1D4EB"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E822265" w14:textId="77777777" w:rsidR="007C29EF" w:rsidRDefault="007C29EF">
            <w:pPr>
              <w:rPr>
                <w:rFonts w:asciiTheme="minorEastAsia" w:eastAsiaTheme="minorEastAsia" w:hAnsiTheme="minorEastAsia"/>
                <w:color w:val="000000" w:themeColor="text1"/>
                <w:kern w:val="0"/>
                <w:sz w:val="22"/>
              </w:rPr>
            </w:pPr>
          </w:p>
        </w:tc>
      </w:tr>
      <w:tr w:rsidR="007C29EF" w14:paraId="7056C470" w14:textId="77777777">
        <w:trPr>
          <w:trHeight w:val="70"/>
        </w:trPr>
        <w:tc>
          <w:tcPr>
            <w:tcW w:w="4112" w:type="dxa"/>
          </w:tcPr>
          <w:p w14:paraId="6552DF2D"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3748B915" w14:textId="77777777" w:rsidR="007C29EF" w:rsidRDefault="007C29EF">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F13E81" w14:textId="77777777" w:rsidR="007C29EF" w:rsidRDefault="007C29EF">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70F7DFEF" w14:textId="77777777" w:rsidR="007C29EF" w:rsidRDefault="007C29EF">
            <w:pPr>
              <w:jc w:val="left"/>
              <w:rPr>
                <w:rFonts w:asciiTheme="minorEastAsia" w:eastAsiaTheme="minorEastAsia" w:hAnsiTheme="minorEastAsia"/>
                <w:color w:val="000000" w:themeColor="text1"/>
                <w:kern w:val="0"/>
                <w:sz w:val="22"/>
              </w:rPr>
            </w:pPr>
          </w:p>
        </w:tc>
      </w:tr>
      <w:tr w:rsidR="007C29EF" w14:paraId="3C0C2E85" w14:textId="77777777">
        <w:trPr>
          <w:trHeight w:val="193"/>
        </w:trPr>
        <w:tc>
          <w:tcPr>
            <w:tcW w:w="4112" w:type="dxa"/>
          </w:tcPr>
          <w:p w14:paraId="4BBAFD30"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5F90080E" w14:textId="77777777" w:rsidR="007C29EF" w:rsidRDefault="007C29EF">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3391F753"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1C9F6C2" w14:textId="77777777" w:rsidR="007C29EF" w:rsidRDefault="007C29EF">
            <w:pPr>
              <w:rPr>
                <w:rFonts w:asciiTheme="minorEastAsia" w:eastAsiaTheme="minorEastAsia" w:hAnsiTheme="minorEastAsia"/>
                <w:color w:val="000000" w:themeColor="text1"/>
                <w:kern w:val="0"/>
                <w:sz w:val="22"/>
              </w:rPr>
            </w:pPr>
          </w:p>
        </w:tc>
      </w:tr>
      <w:tr w:rsidR="007C29EF" w14:paraId="17AF75F5" w14:textId="77777777">
        <w:trPr>
          <w:trHeight w:val="213"/>
        </w:trPr>
        <w:tc>
          <w:tcPr>
            <w:tcW w:w="4112" w:type="dxa"/>
          </w:tcPr>
          <w:p w14:paraId="3A616715"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45BC550A" w14:textId="77777777" w:rsidR="007C29EF" w:rsidRDefault="007C29E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5173440"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63C705D"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7C29EF" w14:paraId="174E3FB8" w14:textId="77777777">
        <w:trPr>
          <w:trHeight w:val="175"/>
        </w:trPr>
        <w:tc>
          <w:tcPr>
            <w:tcW w:w="4112" w:type="dxa"/>
          </w:tcPr>
          <w:p w14:paraId="414CE722"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3E4BE6DB" w14:textId="77777777" w:rsidR="007C29EF" w:rsidRDefault="007C29E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0E441CB"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FBCC13E"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7C29EF" w14:paraId="305BBB9E" w14:textId="77777777">
        <w:trPr>
          <w:trHeight w:val="175"/>
        </w:trPr>
        <w:tc>
          <w:tcPr>
            <w:tcW w:w="4112" w:type="dxa"/>
          </w:tcPr>
          <w:p w14:paraId="2FEF2CC4"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05953A84" w14:textId="77777777" w:rsidR="007C29EF" w:rsidRDefault="007C29E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8F28F3A"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C6D8388"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7C29EF" w14:paraId="0DF2EF96" w14:textId="77777777">
        <w:trPr>
          <w:trHeight w:val="222"/>
        </w:trPr>
        <w:tc>
          <w:tcPr>
            <w:tcW w:w="4112" w:type="dxa"/>
          </w:tcPr>
          <w:p w14:paraId="4A39739D"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1915385C" w14:textId="77777777" w:rsidR="007C29EF" w:rsidRDefault="007C29EF">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E1FF198"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A843BB3"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bl>
    <w:p w14:paraId="3BDE11C1" w14:textId="77777777" w:rsidR="007C29EF" w:rsidRDefault="00006F49">
      <w:pPr>
        <w:rPr>
          <w:i/>
          <w:color w:val="FF0000"/>
        </w:rPr>
      </w:pPr>
      <w:r>
        <w:rPr>
          <w:rFonts w:hint="eastAsia"/>
          <w:i/>
          <w:color w:val="FF0000"/>
        </w:rPr>
        <w:t>注：本报告中资产负债类报表项目及财务指标默认可比期间为“本期期初”。挂牌公司可自行选择</w:t>
      </w:r>
      <w:r>
        <w:rPr>
          <w:i/>
          <w:color w:val="FF0000"/>
        </w:rPr>
        <w:t>“</w:t>
      </w:r>
      <w:r>
        <w:rPr>
          <w:rFonts w:hint="eastAsia"/>
          <w:i/>
          <w:color w:val="FF0000"/>
        </w:rPr>
        <w:t>上年期末</w:t>
      </w:r>
      <w:r>
        <w:rPr>
          <w:i/>
          <w:color w:val="FF0000"/>
        </w:rPr>
        <w:t>”</w:t>
      </w:r>
      <w:r>
        <w:rPr>
          <w:rFonts w:hint="eastAsia"/>
          <w:i/>
          <w:color w:val="FF0000"/>
        </w:rPr>
        <w:t>数据作为可比期间数据，并在报告</w:t>
      </w:r>
      <w:r>
        <w:rPr>
          <w:i/>
          <w:color w:val="FF0000"/>
        </w:rPr>
        <w:t>全文中</w:t>
      </w:r>
      <w:r>
        <w:rPr>
          <w:rFonts w:hint="eastAsia"/>
          <w:i/>
          <w:color w:val="FF0000"/>
        </w:rPr>
        <w:t>保持口径</w:t>
      </w:r>
      <w:r>
        <w:rPr>
          <w:i/>
          <w:color w:val="FF0000"/>
        </w:rPr>
        <w:t>一致</w:t>
      </w:r>
      <w:r>
        <w:rPr>
          <w:rFonts w:hint="eastAsia"/>
          <w:i/>
          <w:color w:val="FF0000"/>
        </w:rPr>
        <w:t>。</w:t>
      </w:r>
    </w:p>
    <w:p w14:paraId="515BDECC" w14:textId="77777777" w:rsidR="007C29EF" w:rsidRDefault="00006F49">
      <w:pPr>
        <w:tabs>
          <w:tab w:val="left" w:pos="5140"/>
        </w:tabs>
        <w:outlineLvl w:val="2"/>
        <w:rPr>
          <w:rFonts w:ascii="微软雅黑" w:eastAsia="微软雅黑" w:hAnsi="微软雅黑"/>
          <w:b/>
          <w:color w:val="000000" w:themeColor="text1"/>
          <w:sz w:val="22"/>
          <w:szCs w:val="44"/>
        </w:rPr>
      </w:pPr>
      <w:r>
        <w:rPr>
          <w:rFonts w:ascii="宋体" w:hAnsi="宋体" w:cs="宋体" w:hint="eastAsia"/>
          <w:b/>
          <w:color w:val="000000" w:themeColor="text1"/>
          <w:szCs w:val="21"/>
        </w:rPr>
        <w:t>（三）营运情况</w:t>
      </w:r>
      <w:r>
        <w:rPr>
          <w:rFonts w:ascii="宋体" w:hAnsi="宋体" w:cs="宋体"/>
          <w:b/>
          <w:color w:val="000000" w:themeColor="text1"/>
          <w:szCs w:val="21"/>
        </w:rPr>
        <w:t xml:space="preserve">  </w:t>
      </w:r>
      <w:r>
        <w:rPr>
          <w:rFonts w:ascii="微软雅黑" w:eastAsia="微软雅黑" w:hAnsi="微软雅黑" w:hint="eastAsia"/>
          <w:b/>
          <w:color w:val="000000" w:themeColor="text1"/>
          <w:sz w:val="22"/>
          <w:szCs w:val="44"/>
        </w:rPr>
        <w:t xml:space="preserve">              </w:t>
      </w:r>
      <w:r>
        <w:rPr>
          <w:rFonts w:ascii="微软雅黑" w:eastAsia="微软雅黑" w:hAnsi="微软雅黑"/>
          <w:b/>
          <w:color w:val="000000" w:themeColor="text1"/>
          <w:sz w:val="22"/>
          <w:szCs w:val="44"/>
        </w:rPr>
        <w:t xml:space="preserve">                                       </w:t>
      </w:r>
    </w:p>
    <w:p w14:paraId="4C7F0F1A" w14:textId="77777777" w:rsidR="007C29EF" w:rsidRDefault="00006F49">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C29EF" w14:paraId="272FD845" w14:textId="77777777">
        <w:trPr>
          <w:trHeight w:val="127"/>
        </w:trPr>
        <w:tc>
          <w:tcPr>
            <w:tcW w:w="3828" w:type="dxa"/>
            <w:tcBorders>
              <w:top w:val="single" w:sz="4" w:space="0" w:color="5B9BD5" w:themeColor="accent1"/>
            </w:tcBorders>
            <w:shd w:val="pct10" w:color="auto" w:fill="auto"/>
            <w:vAlign w:val="center"/>
          </w:tcPr>
          <w:p w14:paraId="41732DDD" w14:textId="77777777" w:rsidR="007C29EF" w:rsidRDefault="007C29EF">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7AB353D1"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4CA385A4"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384AC337"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b/>
                <w:color w:val="000000" w:themeColor="text1"/>
                <w:sz w:val="22"/>
              </w:rPr>
              <w:t>%</w:t>
            </w:r>
          </w:p>
        </w:tc>
      </w:tr>
      <w:tr w:rsidR="007C29EF" w14:paraId="5C9D9A94" w14:textId="77777777">
        <w:trPr>
          <w:trHeight w:val="193"/>
        </w:trPr>
        <w:tc>
          <w:tcPr>
            <w:tcW w:w="3828" w:type="dxa"/>
          </w:tcPr>
          <w:p w14:paraId="718886E3"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经营活动产生的</w:t>
            </w:r>
            <w:r>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1DAB98AB" w14:textId="77777777" w:rsidR="007C29EF" w:rsidRDefault="007C29E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B0CA8AB"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FAF8C14" w14:textId="77777777" w:rsidR="007C29EF" w:rsidRDefault="007C29EF">
            <w:pPr>
              <w:jc w:val="center"/>
              <w:rPr>
                <w:rFonts w:asciiTheme="minorEastAsia" w:eastAsiaTheme="minorEastAsia" w:hAnsiTheme="minorEastAsia"/>
                <w:color w:val="000000" w:themeColor="text1"/>
                <w:kern w:val="0"/>
                <w:sz w:val="22"/>
              </w:rPr>
            </w:pPr>
          </w:p>
        </w:tc>
      </w:tr>
      <w:tr w:rsidR="007C29EF" w14:paraId="424DEE1F" w14:textId="77777777">
        <w:trPr>
          <w:trHeight w:val="155"/>
        </w:trPr>
        <w:tc>
          <w:tcPr>
            <w:tcW w:w="3828" w:type="dxa"/>
          </w:tcPr>
          <w:p w14:paraId="25400C44"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应收账款</w:t>
            </w:r>
            <w:r>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252340C8" w14:textId="77777777" w:rsidR="007C29EF" w:rsidRDefault="007C29E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478F559"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F69361E"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7C29EF" w14:paraId="2C421FBD" w14:textId="77777777">
        <w:trPr>
          <w:trHeight w:val="259"/>
        </w:trPr>
        <w:tc>
          <w:tcPr>
            <w:tcW w:w="3828" w:type="dxa"/>
          </w:tcPr>
          <w:p w14:paraId="42B4F134"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32963ED8" w14:textId="77777777" w:rsidR="007C29EF" w:rsidRDefault="007C29E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8F5ADF9"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200A91"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bl>
    <w:p w14:paraId="7FC85EF0" w14:textId="77777777" w:rsidR="007C29EF" w:rsidRDefault="00006F49">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（四）成长情况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C29EF" w14:paraId="27D1BC76" w14:textId="77777777">
        <w:trPr>
          <w:trHeight w:val="287"/>
        </w:trPr>
        <w:tc>
          <w:tcPr>
            <w:tcW w:w="3828" w:type="dxa"/>
            <w:tcBorders>
              <w:top w:val="single" w:sz="4" w:space="0" w:color="5B9BD5" w:themeColor="accent1"/>
            </w:tcBorders>
            <w:shd w:val="pct10" w:color="auto" w:fill="auto"/>
            <w:vAlign w:val="center"/>
          </w:tcPr>
          <w:p w14:paraId="44EF0FC1" w14:textId="77777777" w:rsidR="007C29EF" w:rsidRDefault="007C29EF">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223C2E9D"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79D50C28"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7D405389"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b/>
                <w:color w:val="000000" w:themeColor="text1"/>
                <w:sz w:val="22"/>
              </w:rPr>
              <w:t>%</w:t>
            </w:r>
          </w:p>
        </w:tc>
      </w:tr>
      <w:tr w:rsidR="007C29EF" w14:paraId="4BBFB00D" w14:textId="77777777">
        <w:trPr>
          <w:trHeight w:val="249"/>
        </w:trPr>
        <w:tc>
          <w:tcPr>
            <w:tcW w:w="3828" w:type="dxa"/>
          </w:tcPr>
          <w:p w14:paraId="3437C0ED"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59F11791" w14:textId="77777777" w:rsidR="007C29EF" w:rsidRDefault="007C29E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121FCDB"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FEE159A"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7C29EF" w14:paraId="5188CB8C" w14:textId="77777777">
        <w:trPr>
          <w:trHeight w:val="197"/>
        </w:trPr>
        <w:tc>
          <w:tcPr>
            <w:tcW w:w="3828" w:type="dxa"/>
          </w:tcPr>
          <w:p w14:paraId="13D1CD46"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72BCB524" w14:textId="77777777" w:rsidR="007C29EF" w:rsidRDefault="007C29E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C7E278E"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EC047A2"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7C29EF" w14:paraId="3626E4F4" w14:textId="77777777">
        <w:trPr>
          <w:trHeight w:val="173"/>
        </w:trPr>
        <w:tc>
          <w:tcPr>
            <w:tcW w:w="3828" w:type="dxa"/>
          </w:tcPr>
          <w:p w14:paraId="07F58E75"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lastRenderedPageBreak/>
              <w:t>净利润</w:t>
            </w:r>
            <w:r>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7266D4C0" w14:textId="77777777" w:rsidR="007C29EF" w:rsidRDefault="007C29E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DFCB711"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30807FB" w14:textId="77777777" w:rsidR="007C29EF" w:rsidRDefault="00006F4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bl>
    <w:p w14:paraId="0D2A2409" w14:textId="77777777" w:rsidR="007C29EF" w:rsidRDefault="00006F49">
      <w:pPr>
        <w:tabs>
          <w:tab w:val="left" w:pos="5140"/>
        </w:tabs>
        <w:outlineLvl w:val="2"/>
        <w:rPr>
          <w:rFonts w:ascii="微软雅黑" w:eastAsia="微软雅黑" w:hAnsi="微软雅黑"/>
          <w:b/>
          <w:color w:val="000000" w:themeColor="text1"/>
          <w:sz w:val="22"/>
          <w:szCs w:val="44"/>
        </w:rPr>
      </w:pPr>
      <w:r>
        <w:rPr>
          <w:rFonts w:ascii="宋体" w:hAnsi="宋体" w:cs="宋体" w:hint="eastAsia"/>
          <w:b/>
          <w:color w:val="000000" w:themeColor="text1"/>
          <w:szCs w:val="21"/>
        </w:rPr>
        <w:t>（五）股本情况</w:t>
      </w:r>
      <w:r>
        <w:rPr>
          <w:rFonts w:ascii="宋体" w:hAnsi="宋体" w:cs="宋体"/>
          <w:b/>
          <w:color w:val="000000" w:themeColor="text1"/>
          <w:szCs w:val="21"/>
        </w:rPr>
        <w:t xml:space="preserve"> </w:t>
      </w:r>
      <w:r>
        <w:rPr>
          <w:rFonts w:ascii="微软雅黑" w:eastAsia="微软雅黑" w:hAnsi="微软雅黑" w:hint="eastAsia"/>
          <w:b/>
          <w:color w:val="000000" w:themeColor="text1"/>
          <w:sz w:val="22"/>
          <w:szCs w:val="44"/>
        </w:rPr>
        <w:t xml:space="preserve">                                                      </w:t>
      </w:r>
    </w:p>
    <w:p w14:paraId="24B51402" w14:textId="77777777" w:rsidR="007C29EF" w:rsidRDefault="00006F49">
      <w:pPr>
        <w:jc w:val="right"/>
        <w:rPr>
          <w:rFonts w:ascii="微软雅黑" w:eastAsia="微软雅黑" w:hAnsi="微软雅黑"/>
          <w:b/>
          <w:sz w:val="22"/>
          <w:szCs w:val="44"/>
        </w:rPr>
      </w:pPr>
      <w:r>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C29EF" w14:paraId="0A011BBD" w14:textId="77777777">
        <w:trPr>
          <w:trHeight w:val="201"/>
        </w:trPr>
        <w:tc>
          <w:tcPr>
            <w:tcW w:w="3828" w:type="dxa"/>
            <w:tcBorders>
              <w:top w:val="single" w:sz="4" w:space="0" w:color="5B9BD5" w:themeColor="accent1"/>
            </w:tcBorders>
            <w:shd w:val="pct10" w:color="auto" w:fill="auto"/>
            <w:vAlign w:val="center"/>
          </w:tcPr>
          <w:p w14:paraId="51CD670B" w14:textId="77777777" w:rsidR="007C29EF" w:rsidRDefault="007C29EF">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4FF6F46D"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500BD4DC"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vAlign w:val="center"/>
          </w:tcPr>
          <w:p w14:paraId="70F1DEE6"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b/>
                <w:color w:val="000000" w:themeColor="text1"/>
                <w:sz w:val="22"/>
              </w:rPr>
              <w:t>%</w:t>
            </w:r>
          </w:p>
        </w:tc>
      </w:tr>
      <w:tr w:rsidR="007C29EF" w14:paraId="4B51EB22" w14:textId="77777777">
        <w:trPr>
          <w:trHeight w:val="319"/>
        </w:trPr>
        <w:tc>
          <w:tcPr>
            <w:tcW w:w="3828" w:type="dxa"/>
          </w:tcPr>
          <w:p w14:paraId="6791D0A3"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5FFDF925" w14:textId="77777777" w:rsidR="007C29EF" w:rsidRDefault="007C29E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D4BEAEA"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47FF11E" w14:textId="77777777" w:rsidR="007C29EF" w:rsidRDefault="007C29EF">
            <w:pPr>
              <w:jc w:val="center"/>
              <w:rPr>
                <w:rFonts w:asciiTheme="minorEastAsia" w:eastAsiaTheme="minorEastAsia" w:hAnsiTheme="minorEastAsia"/>
                <w:color w:val="000000" w:themeColor="text1"/>
                <w:kern w:val="0"/>
                <w:sz w:val="22"/>
              </w:rPr>
            </w:pPr>
          </w:p>
        </w:tc>
      </w:tr>
      <w:tr w:rsidR="007C29EF" w14:paraId="3D1D4251" w14:textId="77777777">
        <w:trPr>
          <w:trHeight w:val="267"/>
        </w:trPr>
        <w:tc>
          <w:tcPr>
            <w:tcW w:w="3828" w:type="dxa"/>
          </w:tcPr>
          <w:p w14:paraId="20B64C06"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计入权益的优先股</w:t>
            </w:r>
            <w:r>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0C8F3F66" w14:textId="77777777" w:rsidR="007C29EF" w:rsidRDefault="007C29E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E7FEEE3"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CFC7B91" w14:textId="77777777" w:rsidR="007C29EF" w:rsidRDefault="007C29EF">
            <w:pPr>
              <w:jc w:val="center"/>
              <w:rPr>
                <w:rFonts w:asciiTheme="minorEastAsia" w:eastAsiaTheme="minorEastAsia" w:hAnsiTheme="minorEastAsia"/>
                <w:color w:val="000000" w:themeColor="text1"/>
                <w:kern w:val="0"/>
                <w:sz w:val="22"/>
              </w:rPr>
            </w:pPr>
          </w:p>
        </w:tc>
      </w:tr>
      <w:tr w:rsidR="007C29EF" w14:paraId="505C37B4" w14:textId="77777777">
        <w:trPr>
          <w:trHeight w:val="215"/>
        </w:trPr>
        <w:tc>
          <w:tcPr>
            <w:tcW w:w="3828" w:type="dxa"/>
          </w:tcPr>
          <w:p w14:paraId="2685F2B2"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计入负债</w:t>
            </w:r>
            <w:r>
              <w:rPr>
                <w:rFonts w:asciiTheme="minorEastAsia" w:eastAsiaTheme="minorEastAsia" w:hAnsiTheme="minorEastAsia"/>
                <w:color w:val="000000" w:themeColor="text1"/>
                <w:kern w:val="0"/>
                <w:sz w:val="22"/>
              </w:rPr>
              <w:t>的</w:t>
            </w:r>
            <w:r>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7BBC6543" w14:textId="77777777" w:rsidR="007C29EF" w:rsidRDefault="007C29EF">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585A9F0" w14:textId="77777777" w:rsidR="007C29EF" w:rsidRDefault="007C29EF">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3D5138F" w14:textId="77777777" w:rsidR="007C29EF" w:rsidRDefault="007C29EF">
            <w:pPr>
              <w:jc w:val="center"/>
              <w:rPr>
                <w:rFonts w:asciiTheme="minorEastAsia" w:eastAsiaTheme="minorEastAsia" w:hAnsiTheme="minorEastAsia"/>
                <w:color w:val="000000" w:themeColor="text1"/>
                <w:kern w:val="0"/>
                <w:sz w:val="22"/>
              </w:rPr>
            </w:pPr>
          </w:p>
        </w:tc>
      </w:tr>
    </w:tbl>
    <w:p w14:paraId="7CD1DDD0" w14:textId="77777777" w:rsidR="007C29EF" w:rsidRDefault="00006F49">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（六）境内外会计准则下会计数据差异</w:t>
      </w:r>
    </w:p>
    <w:p w14:paraId="1A376435" w14:textId="77777777" w:rsidR="007C29EF" w:rsidRDefault="00006F49">
      <w:pPr>
        <w:ind w:left="360"/>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5A0C119B" w14:textId="77777777" w:rsidR="007C29EF" w:rsidRDefault="00006F49">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7C29EF" w14:paraId="0AA4EAE0" w14:textId="77777777">
        <w:tc>
          <w:tcPr>
            <w:tcW w:w="2694" w:type="dxa"/>
            <w:vMerge w:val="restart"/>
            <w:shd w:val="clear" w:color="auto" w:fill="D9D9D9" w:themeFill="background1" w:themeFillShade="D9"/>
            <w:vAlign w:val="center"/>
          </w:tcPr>
          <w:p w14:paraId="1C0C44AC"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1DB33A67"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归属于挂牌公司股东的净利润</w:t>
            </w:r>
          </w:p>
        </w:tc>
        <w:tc>
          <w:tcPr>
            <w:tcW w:w="3402" w:type="dxa"/>
            <w:gridSpan w:val="2"/>
            <w:shd w:val="clear" w:color="auto" w:fill="D9D9D9" w:themeFill="background1" w:themeFillShade="D9"/>
          </w:tcPr>
          <w:p w14:paraId="7FD43291"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归属于挂牌公司股东的净资产</w:t>
            </w:r>
          </w:p>
        </w:tc>
      </w:tr>
      <w:tr w:rsidR="007C29EF" w14:paraId="2A4421E3" w14:textId="77777777">
        <w:tc>
          <w:tcPr>
            <w:tcW w:w="2694" w:type="dxa"/>
            <w:vMerge/>
            <w:shd w:val="clear" w:color="auto" w:fill="D9D9D9" w:themeFill="background1" w:themeFillShade="D9"/>
          </w:tcPr>
          <w:p w14:paraId="73D35323" w14:textId="77777777" w:rsidR="007C29EF" w:rsidRDefault="007C29EF">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0D2955A9"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05C7F643"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633F0EDA"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1701" w:type="dxa"/>
            <w:shd w:val="clear" w:color="auto" w:fill="D9D9D9" w:themeFill="background1" w:themeFillShade="D9"/>
          </w:tcPr>
          <w:p w14:paraId="0529A8FA" w14:textId="5886F645"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本期期初</w:t>
            </w:r>
            <w:r w:rsidR="00AD518E">
              <w:rPr>
                <w:rFonts w:asciiTheme="minorEastAsia" w:eastAsiaTheme="minorEastAsia" w:hAnsiTheme="minorEastAsia" w:hint="eastAsia"/>
                <w:b/>
                <w:color w:val="000000" w:themeColor="text1"/>
                <w:sz w:val="22"/>
              </w:rPr>
              <w:t>/</w:t>
            </w:r>
            <w:r w:rsidR="00AD518E" w:rsidRPr="00AD518E">
              <w:rPr>
                <w:rFonts w:asciiTheme="minorEastAsia" w:eastAsiaTheme="minorEastAsia" w:hAnsiTheme="minorEastAsia" w:hint="eastAsia"/>
                <w:b/>
                <w:color w:val="000000" w:themeColor="text1"/>
                <w:sz w:val="22"/>
              </w:rPr>
              <w:t>上年期末</w:t>
            </w:r>
          </w:p>
        </w:tc>
      </w:tr>
      <w:tr w:rsidR="007C29EF" w14:paraId="1C154FEB" w14:textId="77777777">
        <w:tc>
          <w:tcPr>
            <w:tcW w:w="2694" w:type="dxa"/>
            <w:shd w:val="clear" w:color="auto" w:fill="D9D9D9" w:themeFill="background1" w:themeFillShade="D9"/>
          </w:tcPr>
          <w:p w14:paraId="12D4DB9B" w14:textId="77777777" w:rsidR="007C29EF" w:rsidRDefault="00006F4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按境内</w:t>
            </w:r>
            <w:r>
              <w:rPr>
                <w:rFonts w:asciiTheme="minorEastAsia" w:eastAsiaTheme="minorEastAsia" w:hAnsiTheme="minorEastAsia"/>
                <w:color w:val="000000" w:themeColor="text1"/>
                <w:sz w:val="22"/>
              </w:rPr>
              <w:t>会计准则</w:t>
            </w:r>
          </w:p>
        </w:tc>
        <w:tc>
          <w:tcPr>
            <w:tcW w:w="1842" w:type="dxa"/>
          </w:tcPr>
          <w:p w14:paraId="0AF9907E" w14:textId="77777777" w:rsidR="007C29EF" w:rsidRDefault="007C29EF">
            <w:pPr>
              <w:rPr>
                <w:rFonts w:asciiTheme="minorEastAsia" w:eastAsiaTheme="minorEastAsia" w:hAnsiTheme="minorEastAsia"/>
                <w:color w:val="000000" w:themeColor="text1"/>
                <w:sz w:val="22"/>
              </w:rPr>
            </w:pPr>
          </w:p>
        </w:tc>
        <w:tc>
          <w:tcPr>
            <w:tcW w:w="1701" w:type="dxa"/>
          </w:tcPr>
          <w:p w14:paraId="2328FAAE" w14:textId="77777777" w:rsidR="007C29EF" w:rsidRDefault="007C29EF">
            <w:pPr>
              <w:rPr>
                <w:rFonts w:asciiTheme="minorEastAsia" w:eastAsiaTheme="minorEastAsia" w:hAnsiTheme="minorEastAsia"/>
                <w:color w:val="000000" w:themeColor="text1"/>
                <w:sz w:val="22"/>
              </w:rPr>
            </w:pPr>
          </w:p>
        </w:tc>
        <w:tc>
          <w:tcPr>
            <w:tcW w:w="1701" w:type="dxa"/>
          </w:tcPr>
          <w:p w14:paraId="7625B4EF" w14:textId="77777777" w:rsidR="007C29EF" w:rsidRDefault="007C29EF">
            <w:pPr>
              <w:rPr>
                <w:rFonts w:asciiTheme="minorEastAsia" w:eastAsiaTheme="minorEastAsia" w:hAnsiTheme="minorEastAsia"/>
                <w:color w:val="000000" w:themeColor="text1"/>
                <w:sz w:val="22"/>
              </w:rPr>
            </w:pPr>
          </w:p>
        </w:tc>
        <w:tc>
          <w:tcPr>
            <w:tcW w:w="1701" w:type="dxa"/>
          </w:tcPr>
          <w:p w14:paraId="1F9B18DB" w14:textId="77777777" w:rsidR="007C29EF" w:rsidRDefault="007C29EF">
            <w:pPr>
              <w:rPr>
                <w:rFonts w:asciiTheme="minorEastAsia" w:eastAsiaTheme="minorEastAsia" w:hAnsiTheme="minorEastAsia"/>
                <w:color w:val="000000" w:themeColor="text1"/>
                <w:sz w:val="22"/>
              </w:rPr>
            </w:pPr>
          </w:p>
        </w:tc>
      </w:tr>
      <w:tr w:rsidR="007C29EF" w14:paraId="38E3C540" w14:textId="77777777">
        <w:tc>
          <w:tcPr>
            <w:tcW w:w="2694" w:type="dxa"/>
            <w:shd w:val="clear" w:color="auto" w:fill="D9D9D9" w:themeFill="background1" w:themeFillShade="D9"/>
          </w:tcPr>
          <w:p w14:paraId="78A7B359" w14:textId="77777777" w:rsidR="007C29EF" w:rsidRDefault="00006F4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w:t>
            </w:r>
            <w:r>
              <w:rPr>
                <w:rFonts w:asciiTheme="minorEastAsia" w:eastAsiaTheme="minorEastAsia" w:hAnsiTheme="minorEastAsia" w:hint="eastAsia"/>
                <w:sz w:val="22"/>
              </w:rPr>
              <w:t>境外</w:t>
            </w:r>
            <w:r>
              <w:rPr>
                <w:rFonts w:asciiTheme="minorEastAsia" w:eastAsiaTheme="minorEastAsia" w:hAnsiTheme="minorEastAsia"/>
                <w:color w:val="000000" w:themeColor="text1"/>
                <w:sz w:val="22"/>
              </w:rPr>
              <w:t>会计准则调整的项目及金额</w:t>
            </w:r>
          </w:p>
        </w:tc>
        <w:tc>
          <w:tcPr>
            <w:tcW w:w="1842" w:type="dxa"/>
            <w:shd w:val="clear" w:color="auto" w:fill="D0CECE" w:themeFill="background2" w:themeFillShade="E6"/>
            <w:vAlign w:val="center"/>
          </w:tcPr>
          <w:p w14:paraId="54985A63" w14:textId="77777777" w:rsidR="007C29EF" w:rsidRDefault="007C29EF">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73D067F2" w14:textId="77777777" w:rsidR="007C29EF" w:rsidRDefault="007C29EF">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1D30A2E8" w14:textId="77777777" w:rsidR="007C29EF" w:rsidRDefault="007C29EF">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6DE658A6" w14:textId="77777777" w:rsidR="007C29EF" w:rsidRDefault="007C29EF">
            <w:pPr>
              <w:jc w:val="center"/>
              <w:rPr>
                <w:rFonts w:asciiTheme="minorEastAsia" w:eastAsiaTheme="minorEastAsia" w:hAnsiTheme="minorEastAsia"/>
                <w:color w:val="000000" w:themeColor="text1"/>
                <w:sz w:val="22"/>
              </w:rPr>
            </w:pPr>
          </w:p>
        </w:tc>
      </w:tr>
      <w:tr w:rsidR="007C29EF" w14:paraId="6E7E6B0E" w14:textId="77777777">
        <w:tc>
          <w:tcPr>
            <w:tcW w:w="2694" w:type="dxa"/>
            <w:shd w:val="clear" w:color="auto" w:fill="D9D9D9" w:themeFill="background1" w:themeFillShade="D9"/>
          </w:tcPr>
          <w:p w14:paraId="1513064A" w14:textId="77777777" w:rsidR="007C29EF" w:rsidRDefault="00006F4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p>
        </w:tc>
        <w:tc>
          <w:tcPr>
            <w:tcW w:w="1842" w:type="dxa"/>
          </w:tcPr>
          <w:p w14:paraId="15E4F6CA" w14:textId="77777777" w:rsidR="007C29EF" w:rsidRDefault="007C29EF">
            <w:pPr>
              <w:rPr>
                <w:rFonts w:asciiTheme="minorEastAsia" w:eastAsiaTheme="minorEastAsia" w:hAnsiTheme="minorEastAsia"/>
                <w:color w:val="000000" w:themeColor="text1"/>
                <w:sz w:val="22"/>
              </w:rPr>
            </w:pPr>
          </w:p>
        </w:tc>
        <w:tc>
          <w:tcPr>
            <w:tcW w:w="1701" w:type="dxa"/>
          </w:tcPr>
          <w:p w14:paraId="0BDC55D0" w14:textId="77777777" w:rsidR="007C29EF" w:rsidRDefault="007C29EF">
            <w:pPr>
              <w:rPr>
                <w:rFonts w:asciiTheme="minorEastAsia" w:eastAsiaTheme="minorEastAsia" w:hAnsiTheme="minorEastAsia"/>
                <w:color w:val="000000" w:themeColor="text1"/>
                <w:sz w:val="22"/>
              </w:rPr>
            </w:pPr>
          </w:p>
        </w:tc>
        <w:tc>
          <w:tcPr>
            <w:tcW w:w="1701" w:type="dxa"/>
          </w:tcPr>
          <w:p w14:paraId="1ED4C968" w14:textId="77777777" w:rsidR="007C29EF" w:rsidRDefault="007C29EF">
            <w:pPr>
              <w:rPr>
                <w:rFonts w:asciiTheme="minorEastAsia" w:eastAsiaTheme="minorEastAsia" w:hAnsiTheme="minorEastAsia"/>
                <w:color w:val="000000" w:themeColor="text1"/>
                <w:sz w:val="22"/>
              </w:rPr>
            </w:pPr>
          </w:p>
        </w:tc>
        <w:tc>
          <w:tcPr>
            <w:tcW w:w="1701" w:type="dxa"/>
          </w:tcPr>
          <w:p w14:paraId="643F6123" w14:textId="77777777" w:rsidR="007C29EF" w:rsidRDefault="007C29EF">
            <w:pPr>
              <w:rPr>
                <w:rFonts w:asciiTheme="minorEastAsia" w:eastAsiaTheme="minorEastAsia" w:hAnsiTheme="minorEastAsia"/>
                <w:color w:val="000000" w:themeColor="text1"/>
                <w:sz w:val="22"/>
              </w:rPr>
            </w:pPr>
          </w:p>
        </w:tc>
      </w:tr>
      <w:tr w:rsidR="007C29EF" w14:paraId="77C8033E" w14:textId="77777777">
        <w:tc>
          <w:tcPr>
            <w:tcW w:w="2694" w:type="dxa"/>
            <w:shd w:val="clear" w:color="auto" w:fill="D9D9D9" w:themeFill="background1" w:themeFillShade="D9"/>
          </w:tcPr>
          <w:p w14:paraId="02DDF525" w14:textId="77777777" w:rsidR="007C29EF" w:rsidRDefault="00006F49">
            <w:pPr>
              <w:rPr>
                <w:rFonts w:asciiTheme="minorEastAsia" w:eastAsiaTheme="minorEastAsia" w:hAnsiTheme="minorEastAsia"/>
                <w:color w:val="000000" w:themeColor="text1"/>
                <w:sz w:val="22"/>
              </w:rPr>
            </w:pPr>
            <w:r>
              <w:rPr>
                <w:rFonts w:asciiTheme="minorEastAsia" w:eastAsiaTheme="minorEastAsia" w:hAnsiTheme="minorEastAsia" w:hint="eastAsia"/>
                <w:sz w:val="22"/>
              </w:rPr>
              <w:t>按境外</w:t>
            </w:r>
            <w:r>
              <w:rPr>
                <w:rFonts w:asciiTheme="minorEastAsia" w:eastAsiaTheme="minorEastAsia" w:hAnsiTheme="minorEastAsia"/>
                <w:sz w:val="22"/>
              </w:rPr>
              <w:t>会计准则</w:t>
            </w:r>
          </w:p>
        </w:tc>
        <w:tc>
          <w:tcPr>
            <w:tcW w:w="1842" w:type="dxa"/>
          </w:tcPr>
          <w:p w14:paraId="18124610" w14:textId="77777777" w:rsidR="007C29EF" w:rsidRDefault="007C29EF">
            <w:pPr>
              <w:rPr>
                <w:rFonts w:asciiTheme="minorEastAsia" w:eastAsiaTheme="minorEastAsia" w:hAnsiTheme="minorEastAsia"/>
                <w:color w:val="000000" w:themeColor="text1"/>
                <w:sz w:val="22"/>
              </w:rPr>
            </w:pPr>
          </w:p>
        </w:tc>
        <w:tc>
          <w:tcPr>
            <w:tcW w:w="1701" w:type="dxa"/>
          </w:tcPr>
          <w:p w14:paraId="1016A172" w14:textId="77777777" w:rsidR="007C29EF" w:rsidRDefault="007C29EF">
            <w:pPr>
              <w:rPr>
                <w:rFonts w:asciiTheme="minorEastAsia" w:eastAsiaTheme="minorEastAsia" w:hAnsiTheme="minorEastAsia"/>
                <w:color w:val="000000" w:themeColor="text1"/>
                <w:sz w:val="22"/>
              </w:rPr>
            </w:pPr>
          </w:p>
        </w:tc>
        <w:tc>
          <w:tcPr>
            <w:tcW w:w="1701" w:type="dxa"/>
          </w:tcPr>
          <w:p w14:paraId="4F3C3D6C" w14:textId="77777777" w:rsidR="007C29EF" w:rsidRDefault="007C29EF">
            <w:pPr>
              <w:rPr>
                <w:rFonts w:asciiTheme="minorEastAsia" w:eastAsiaTheme="minorEastAsia" w:hAnsiTheme="minorEastAsia"/>
                <w:color w:val="000000" w:themeColor="text1"/>
                <w:sz w:val="22"/>
              </w:rPr>
            </w:pPr>
          </w:p>
        </w:tc>
        <w:tc>
          <w:tcPr>
            <w:tcW w:w="1701" w:type="dxa"/>
          </w:tcPr>
          <w:p w14:paraId="550D3C1D" w14:textId="77777777" w:rsidR="007C29EF" w:rsidRDefault="007C29EF">
            <w:pPr>
              <w:rPr>
                <w:rFonts w:asciiTheme="minorEastAsia" w:eastAsiaTheme="minorEastAsia" w:hAnsiTheme="minorEastAsia"/>
                <w:color w:val="000000" w:themeColor="text1"/>
                <w:sz w:val="22"/>
              </w:rPr>
            </w:pPr>
          </w:p>
        </w:tc>
      </w:tr>
    </w:tbl>
    <w:p w14:paraId="4F315224" w14:textId="77777777" w:rsidR="007C29EF" w:rsidRDefault="00006F49">
      <w:pPr>
        <w:widowControl/>
        <w:jc w:val="left"/>
        <w:rPr>
          <w:rFonts w:asciiTheme="minorEastAsia" w:hAnsiTheme="minorEastAsia"/>
          <w:b/>
          <w:color w:val="000000" w:themeColor="text1"/>
          <w:szCs w:val="21"/>
        </w:rPr>
      </w:pPr>
      <w:r>
        <w:rPr>
          <w:rFonts w:asciiTheme="minorEastAsia" w:hAnsiTheme="minorEastAsia" w:hint="eastAsia"/>
          <w:b/>
          <w:color w:val="000000" w:themeColor="text1"/>
          <w:szCs w:val="21"/>
        </w:rPr>
        <w:t>境内外</w:t>
      </w:r>
      <w:r>
        <w:rPr>
          <w:rFonts w:asciiTheme="minorEastAsia" w:hAnsiTheme="minorEastAsia"/>
          <w:b/>
          <w:color w:val="000000" w:themeColor="text1"/>
          <w:szCs w:val="21"/>
        </w:rPr>
        <w:t>会计准则下会计数据差异原因说明</w:t>
      </w:r>
      <w:r>
        <w:rPr>
          <w:rFonts w:asciiTheme="minorEastAsia" w:hAnsiTheme="minorEastAsia" w:hint="eastAsia"/>
          <w:b/>
          <w:color w:val="000000" w:themeColor="text1"/>
          <w:szCs w:val="21"/>
        </w:rPr>
        <w:t>：</w:t>
      </w:r>
    </w:p>
    <w:tbl>
      <w:tblPr>
        <w:tblStyle w:val="afa"/>
        <w:tblW w:w="9639" w:type="dxa"/>
        <w:tblInd w:w="-572" w:type="dxa"/>
        <w:tblLook w:val="04A0" w:firstRow="1" w:lastRow="0" w:firstColumn="1" w:lastColumn="0" w:noHBand="0" w:noVBand="1"/>
      </w:tblPr>
      <w:tblGrid>
        <w:gridCol w:w="9639"/>
      </w:tblGrid>
      <w:tr w:rsidR="007C29EF" w14:paraId="7B10B3F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290938"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注：同时发行境外上市外资股的公司，若按不同会计准则计算的净利润和归属于挂牌公司股东的净资产存在重大差异的，应当说明差异的主要原因。</w:t>
            </w:r>
          </w:p>
          <w:p w14:paraId="6B537086" w14:textId="77777777" w:rsidR="007C29EF" w:rsidRDefault="007C29EF">
            <w:pPr>
              <w:tabs>
                <w:tab w:val="left" w:pos="5140"/>
              </w:tabs>
              <w:rPr>
                <w:rFonts w:asciiTheme="minorEastAsia" w:eastAsiaTheme="minorEastAsia" w:hAnsiTheme="minorEastAsia"/>
                <w:i/>
                <w:color w:val="FF0000"/>
                <w:szCs w:val="44"/>
              </w:rPr>
            </w:pPr>
          </w:p>
        </w:tc>
      </w:tr>
    </w:tbl>
    <w:p w14:paraId="4AD44113" w14:textId="77777777" w:rsidR="007C29EF" w:rsidRDefault="00006F49">
      <w:pPr>
        <w:tabs>
          <w:tab w:val="left" w:pos="5140"/>
        </w:tabs>
        <w:outlineLvl w:val="2"/>
        <w:rPr>
          <w:rFonts w:ascii="微软雅黑" w:eastAsia="微软雅黑" w:hAnsi="微软雅黑"/>
          <w:b/>
          <w:color w:val="000000" w:themeColor="text1"/>
          <w:sz w:val="22"/>
          <w:szCs w:val="44"/>
        </w:rPr>
      </w:pPr>
      <w:r>
        <w:rPr>
          <w:rFonts w:ascii="宋体" w:hAnsi="宋体" w:cs="宋体" w:hint="eastAsia"/>
          <w:b/>
          <w:color w:val="000000" w:themeColor="text1"/>
          <w:szCs w:val="21"/>
        </w:rPr>
        <w:t xml:space="preserve">（七）非经常性损益项目及金额 </w:t>
      </w:r>
      <w:r>
        <w:rPr>
          <w:rFonts w:ascii="微软雅黑" w:eastAsia="微软雅黑" w:hAnsi="微软雅黑"/>
          <w:b/>
          <w:color w:val="000000" w:themeColor="text1"/>
          <w:sz w:val="22"/>
          <w:szCs w:val="44"/>
        </w:rPr>
        <w:t xml:space="preserve">                                                 </w:t>
      </w:r>
      <w:r>
        <w:rPr>
          <w:rFonts w:ascii="微软雅黑" w:eastAsia="微软雅黑" w:hAnsi="微软雅黑" w:hint="eastAsia"/>
          <w:b/>
          <w:color w:val="000000" w:themeColor="text1"/>
          <w:sz w:val="22"/>
          <w:szCs w:val="44"/>
        </w:rPr>
        <w:t xml:space="preserve"> </w:t>
      </w:r>
    </w:p>
    <w:p w14:paraId="4BD160F9" w14:textId="77777777" w:rsidR="007C29EF" w:rsidRDefault="00006F49">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7C29EF" w14:paraId="6FBA48F2" w14:textId="77777777">
        <w:trPr>
          <w:trHeight w:val="212"/>
        </w:trPr>
        <w:tc>
          <w:tcPr>
            <w:tcW w:w="5246" w:type="dxa"/>
            <w:tcBorders>
              <w:top w:val="single" w:sz="4" w:space="0" w:color="5B9BD5" w:themeColor="accent1"/>
            </w:tcBorders>
            <w:shd w:val="pct10" w:color="auto" w:fill="auto"/>
            <w:vAlign w:val="center"/>
          </w:tcPr>
          <w:p w14:paraId="3A821FF3"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14:paraId="2D1091E8"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7C29EF" w14:paraId="0E6BB533" w14:textId="77777777">
        <w:trPr>
          <w:trHeight w:val="316"/>
        </w:trPr>
        <w:tc>
          <w:tcPr>
            <w:tcW w:w="5246" w:type="dxa"/>
          </w:tcPr>
          <w:p w14:paraId="588D59AF" w14:textId="77777777" w:rsidR="007C29EF" w:rsidRDefault="007C29EF">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41B66C76" w14:textId="77777777" w:rsidR="007C29EF" w:rsidRDefault="007C29EF">
            <w:pPr>
              <w:rPr>
                <w:rFonts w:asciiTheme="minorEastAsia" w:eastAsiaTheme="minorEastAsia" w:hAnsiTheme="minorEastAsia"/>
                <w:color w:val="000000" w:themeColor="text1"/>
                <w:kern w:val="0"/>
                <w:sz w:val="22"/>
              </w:rPr>
            </w:pPr>
          </w:p>
        </w:tc>
      </w:tr>
      <w:tr w:rsidR="007C29EF" w14:paraId="426FA12A" w14:textId="77777777">
        <w:trPr>
          <w:trHeight w:val="278"/>
        </w:trPr>
        <w:tc>
          <w:tcPr>
            <w:tcW w:w="5246" w:type="dxa"/>
          </w:tcPr>
          <w:p w14:paraId="55132032"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59C7009E" w14:textId="77777777" w:rsidR="007C29EF" w:rsidRDefault="007C29EF">
            <w:pPr>
              <w:rPr>
                <w:rFonts w:asciiTheme="minorEastAsia" w:eastAsiaTheme="minorEastAsia" w:hAnsiTheme="minorEastAsia"/>
                <w:color w:val="000000" w:themeColor="text1"/>
                <w:kern w:val="0"/>
                <w:sz w:val="22"/>
              </w:rPr>
            </w:pPr>
          </w:p>
        </w:tc>
      </w:tr>
      <w:tr w:rsidR="007C29EF" w14:paraId="0C6DEDF4" w14:textId="77777777">
        <w:trPr>
          <w:trHeight w:val="225"/>
        </w:trPr>
        <w:tc>
          <w:tcPr>
            <w:tcW w:w="5246" w:type="dxa"/>
          </w:tcPr>
          <w:p w14:paraId="4F869416"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78EBE2EF" w14:textId="77777777" w:rsidR="007C29EF" w:rsidRDefault="007C29EF">
            <w:pPr>
              <w:rPr>
                <w:rFonts w:asciiTheme="minorEastAsia" w:eastAsiaTheme="minorEastAsia" w:hAnsiTheme="minorEastAsia"/>
                <w:color w:val="000000" w:themeColor="text1"/>
                <w:kern w:val="0"/>
                <w:sz w:val="22"/>
              </w:rPr>
            </w:pPr>
          </w:p>
        </w:tc>
      </w:tr>
      <w:tr w:rsidR="007C29EF" w14:paraId="5BE25693" w14:textId="77777777">
        <w:trPr>
          <w:trHeight w:val="343"/>
        </w:trPr>
        <w:tc>
          <w:tcPr>
            <w:tcW w:w="5246" w:type="dxa"/>
          </w:tcPr>
          <w:p w14:paraId="704E5851"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089F21DA" w14:textId="77777777" w:rsidR="007C29EF" w:rsidRDefault="007C29EF">
            <w:pPr>
              <w:rPr>
                <w:rFonts w:asciiTheme="minorEastAsia" w:eastAsiaTheme="minorEastAsia" w:hAnsiTheme="minorEastAsia"/>
                <w:color w:val="000000" w:themeColor="text1"/>
                <w:kern w:val="0"/>
                <w:sz w:val="22"/>
              </w:rPr>
            </w:pPr>
          </w:p>
        </w:tc>
      </w:tr>
      <w:tr w:rsidR="007C29EF" w14:paraId="37B6182C" w14:textId="77777777">
        <w:trPr>
          <w:trHeight w:val="343"/>
        </w:trPr>
        <w:tc>
          <w:tcPr>
            <w:tcW w:w="5246" w:type="dxa"/>
          </w:tcPr>
          <w:p w14:paraId="15202FF4" w14:textId="77777777" w:rsidR="007C29EF" w:rsidRDefault="00006F49">
            <w:pPr>
              <w:jc w:val="left"/>
              <w:rPr>
                <w:rFonts w:asciiTheme="minorEastAsia" w:eastAsiaTheme="minorEastAsia" w:hAnsiTheme="minorEastAsia"/>
                <w:color w:val="000000" w:themeColor="text1"/>
                <w:kern w:val="0"/>
                <w:sz w:val="22"/>
              </w:rPr>
            </w:pPr>
            <w:r>
              <w:rPr>
                <w:color w:val="000000" w:themeColor="text1"/>
                <w:sz w:val="22"/>
              </w:rPr>
              <w:t>少数股东权益影响额（税后）</w:t>
            </w:r>
          </w:p>
        </w:tc>
        <w:tc>
          <w:tcPr>
            <w:tcW w:w="4394" w:type="dxa"/>
            <w:tcBorders>
              <w:right w:val="single" w:sz="4" w:space="0" w:color="5B9BD5" w:themeColor="accent1"/>
            </w:tcBorders>
          </w:tcPr>
          <w:p w14:paraId="0EDC625C" w14:textId="77777777" w:rsidR="007C29EF" w:rsidRDefault="007C29EF">
            <w:pPr>
              <w:rPr>
                <w:rFonts w:asciiTheme="minorEastAsia" w:eastAsiaTheme="minorEastAsia" w:hAnsiTheme="minorEastAsia"/>
                <w:color w:val="000000" w:themeColor="text1"/>
                <w:kern w:val="0"/>
                <w:sz w:val="22"/>
              </w:rPr>
            </w:pPr>
          </w:p>
        </w:tc>
      </w:tr>
      <w:tr w:rsidR="007C29EF" w14:paraId="0E42B18B" w14:textId="77777777">
        <w:trPr>
          <w:trHeight w:val="263"/>
        </w:trPr>
        <w:tc>
          <w:tcPr>
            <w:tcW w:w="5246" w:type="dxa"/>
          </w:tcPr>
          <w:p w14:paraId="5FCA2507"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68FB5D99" w14:textId="77777777" w:rsidR="007C29EF" w:rsidRDefault="007C29EF">
            <w:pPr>
              <w:rPr>
                <w:rFonts w:asciiTheme="minorEastAsia" w:eastAsiaTheme="minorEastAsia" w:hAnsiTheme="minorEastAsia"/>
                <w:color w:val="000000" w:themeColor="text1"/>
                <w:kern w:val="0"/>
                <w:sz w:val="22"/>
              </w:rPr>
            </w:pPr>
          </w:p>
        </w:tc>
      </w:tr>
    </w:tbl>
    <w:p w14:paraId="2FA1D7BF" w14:textId="77777777" w:rsidR="007C29EF" w:rsidRDefault="00006F49">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（八）补充财务指标</w:t>
      </w:r>
    </w:p>
    <w:p w14:paraId="6EDE8157" w14:textId="77777777" w:rsidR="007C29EF" w:rsidRDefault="00006F4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7C29EF" w14:paraId="09083D61"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14E755"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61FB841D" w14:textId="77777777" w:rsidR="007C29EF" w:rsidRDefault="00006F49">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1C277AD9" w14:textId="77777777" w:rsidR="007C29EF" w:rsidRDefault="00006F49">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（九）会计政策变更、会计</w:t>
      </w:r>
      <w:r>
        <w:rPr>
          <w:rFonts w:ascii="宋体" w:hAnsi="宋体" w:cs="宋体"/>
          <w:b/>
          <w:color w:val="000000" w:themeColor="text1"/>
          <w:szCs w:val="21"/>
        </w:rPr>
        <w:t>估计变更或重大</w:t>
      </w:r>
      <w:r>
        <w:rPr>
          <w:rFonts w:ascii="宋体" w:hAnsi="宋体" w:cs="宋体" w:hint="eastAsia"/>
          <w:b/>
          <w:color w:val="000000" w:themeColor="text1"/>
          <w:szCs w:val="21"/>
        </w:rPr>
        <w:t>差错更正等</w:t>
      </w:r>
      <w:r>
        <w:rPr>
          <w:rFonts w:ascii="宋体" w:hAnsi="宋体" w:cs="宋体"/>
          <w:b/>
          <w:color w:val="000000" w:themeColor="text1"/>
          <w:szCs w:val="21"/>
        </w:rPr>
        <w:t xml:space="preserve">情况      </w:t>
      </w:r>
    </w:p>
    <w:p w14:paraId="31A08AAF" w14:textId="77777777" w:rsidR="007C29EF" w:rsidRDefault="00006F49">
      <w:pPr>
        <w:tabs>
          <w:tab w:val="left" w:pos="5140"/>
        </w:tabs>
        <w:outlineLvl w:val="3"/>
        <w:rPr>
          <w:b/>
          <w:color w:val="000000" w:themeColor="text1"/>
        </w:rPr>
      </w:pPr>
      <w:r>
        <w:rPr>
          <w:rFonts w:hint="eastAsia"/>
          <w:b/>
          <w:color w:val="000000" w:themeColor="text1"/>
        </w:rPr>
        <w:t>1</w:t>
      </w:r>
      <w:r>
        <w:rPr>
          <w:rFonts w:hint="eastAsia"/>
          <w:b/>
          <w:color w:val="000000" w:themeColor="text1"/>
        </w:rPr>
        <w:t>、会计数据</w:t>
      </w:r>
      <w:r>
        <w:rPr>
          <w:b/>
          <w:color w:val="000000" w:themeColor="text1"/>
        </w:rPr>
        <w:t>追溯调整或重述</w:t>
      </w:r>
      <w:r>
        <w:rPr>
          <w:rFonts w:hint="eastAsia"/>
          <w:b/>
          <w:color w:val="000000" w:themeColor="text1"/>
        </w:rPr>
        <w:t>情况</w:t>
      </w:r>
    </w:p>
    <w:p w14:paraId="76F529B9" w14:textId="77777777" w:rsidR="007C29EF" w:rsidRDefault="00006F49">
      <w:r>
        <w:rPr>
          <w:rFonts w:hint="eastAsia"/>
        </w:rPr>
        <w:t>□</w:t>
      </w:r>
      <w:r>
        <w:t xml:space="preserve">  </w:t>
      </w:r>
      <w:r>
        <w:rPr>
          <w:rFonts w:hint="eastAsia"/>
        </w:rPr>
        <w:t>会计政策变更</w:t>
      </w:r>
      <w: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t xml:space="preserve">  </w:t>
      </w:r>
    </w:p>
    <w:p w14:paraId="364E895B" w14:textId="77777777" w:rsidR="007C29EF" w:rsidRDefault="00006F49">
      <w:r>
        <w:rPr>
          <w:rFonts w:hint="eastAsia"/>
        </w:rPr>
        <w:t>□</w:t>
      </w:r>
      <w:r>
        <w:t xml:space="preserve">  </w:t>
      </w:r>
      <w:r>
        <w:rPr>
          <w:rFonts w:hint="eastAsia"/>
        </w:rPr>
        <w:t>不适用</w:t>
      </w:r>
    </w:p>
    <w:p w14:paraId="7DF8384E" w14:textId="77777777" w:rsidR="007C29EF" w:rsidRDefault="00006F49">
      <w:pPr>
        <w:jc w:val="right"/>
        <w:rPr>
          <w:rFonts w:ascii="微软雅黑" w:eastAsia="微软雅黑" w:hAnsi="微软雅黑"/>
          <w:b/>
          <w:sz w:val="22"/>
          <w:szCs w:val="44"/>
        </w:rPr>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2055"/>
        <w:gridCol w:w="2055"/>
        <w:gridCol w:w="2055"/>
        <w:gridCol w:w="2055"/>
      </w:tblGrid>
      <w:tr w:rsidR="007C29EF" w14:paraId="2666CA06" w14:textId="77777777">
        <w:trPr>
          <w:trHeight w:val="305"/>
        </w:trPr>
        <w:tc>
          <w:tcPr>
            <w:tcW w:w="1419" w:type="dxa"/>
            <w:vMerge w:val="restart"/>
            <w:shd w:val="pct10" w:color="auto" w:fill="auto"/>
            <w:vAlign w:val="center"/>
          </w:tcPr>
          <w:p w14:paraId="3694F6C8"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科目</w:t>
            </w:r>
          </w:p>
        </w:tc>
        <w:tc>
          <w:tcPr>
            <w:tcW w:w="4110" w:type="dxa"/>
            <w:gridSpan w:val="2"/>
            <w:shd w:val="pct10" w:color="auto" w:fill="auto"/>
            <w:vAlign w:val="center"/>
          </w:tcPr>
          <w:p w14:paraId="0BCC269C"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10" w:type="dxa"/>
            <w:gridSpan w:val="2"/>
            <w:shd w:val="pct10" w:color="auto" w:fill="auto"/>
          </w:tcPr>
          <w:p w14:paraId="31F1DAE1"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上上年同期</w:t>
            </w:r>
            <w:r>
              <w:rPr>
                <w:rFonts w:asciiTheme="minorEastAsia" w:eastAsiaTheme="minorEastAsia" w:hAnsiTheme="minorEastAsia"/>
                <w:b/>
                <w:color w:val="000000" w:themeColor="text1"/>
                <w:kern w:val="0"/>
                <w:sz w:val="22"/>
              </w:rPr>
              <w:t>）</w:t>
            </w:r>
          </w:p>
        </w:tc>
      </w:tr>
      <w:tr w:rsidR="007C29EF" w14:paraId="4FA0EEFB" w14:textId="77777777">
        <w:trPr>
          <w:trHeight w:val="281"/>
        </w:trPr>
        <w:tc>
          <w:tcPr>
            <w:tcW w:w="1419" w:type="dxa"/>
            <w:vMerge/>
            <w:shd w:val="pct10" w:color="auto" w:fill="auto"/>
            <w:vAlign w:val="center"/>
          </w:tcPr>
          <w:p w14:paraId="50610B51" w14:textId="77777777" w:rsidR="007C29EF" w:rsidRDefault="007C29EF">
            <w:pPr>
              <w:jc w:val="left"/>
              <w:rPr>
                <w:rFonts w:asciiTheme="minorEastAsia" w:eastAsiaTheme="minorEastAsia" w:hAnsiTheme="minorEastAsia"/>
                <w:b/>
                <w:color w:val="000000" w:themeColor="text1"/>
                <w:kern w:val="0"/>
                <w:sz w:val="22"/>
              </w:rPr>
            </w:pPr>
          </w:p>
        </w:tc>
        <w:tc>
          <w:tcPr>
            <w:tcW w:w="2055" w:type="dxa"/>
            <w:shd w:val="pct10" w:color="auto" w:fill="auto"/>
            <w:vAlign w:val="center"/>
          </w:tcPr>
          <w:p w14:paraId="35FBF2AD"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vAlign w:val="center"/>
          </w:tcPr>
          <w:p w14:paraId="1D999EEE"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055" w:type="dxa"/>
            <w:shd w:val="pct10" w:color="auto" w:fill="auto"/>
          </w:tcPr>
          <w:p w14:paraId="2972E043"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tcPr>
          <w:p w14:paraId="37122EFA" w14:textId="77777777" w:rsidR="007C29EF" w:rsidRDefault="00006F4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7C29EF" w14:paraId="7F721E24" w14:textId="77777777">
        <w:trPr>
          <w:trHeight w:val="229"/>
        </w:trPr>
        <w:tc>
          <w:tcPr>
            <w:tcW w:w="1419" w:type="dxa"/>
          </w:tcPr>
          <w:p w14:paraId="6BFCFBEE" w14:textId="77777777" w:rsidR="007C29EF" w:rsidRDefault="007C29EF">
            <w:pPr>
              <w:jc w:val="left"/>
              <w:rPr>
                <w:rFonts w:asciiTheme="minorEastAsia" w:eastAsiaTheme="minorEastAsia" w:hAnsiTheme="minorEastAsia"/>
                <w:color w:val="000000" w:themeColor="text1"/>
                <w:kern w:val="0"/>
                <w:sz w:val="22"/>
              </w:rPr>
            </w:pPr>
          </w:p>
        </w:tc>
        <w:tc>
          <w:tcPr>
            <w:tcW w:w="2055" w:type="dxa"/>
          </w:tcPr>
          <w:p w14:paraId="6359D71D" w14:textId="77777777" w:rsidR="007C29EF" w:rsidRDefault="007C29EF">
            <w:pPr>
              <w:rPr>
                <w:rFonts w:asciiTheme="minorEastAsia" w:eastAsiaTheme="minorEastAsia" w:hAnsiTheme="minorEastAsia"/>
                <w:color w:val="000000" w:themeColor="text1"/>
                <w:kern w:val="0"/>
                <w:sz w:val="22"/>
              </w:rPr>
            </w:pPr>
          </w:p>
        </w:tc>
        <w:tc>
          <w:tcPr>
            <w:tcW w:w="2055" w:type="dxa"/>
          </w:tcPr>
          <w:p w14:paraId="089E64E8" w14:textId="77777777" w:rsidR="007C29EF" w:rsidRDefault="007C29EF">
            <w:pPr>
              <w:rPr>
                <w:rFonts w:asciiTheme="minorEastAsia" w:eastAsiaTheme="minorEastAsia" w:hAnsiTheme="minorEastAsia"/>
                <w:color w:val="000000" w:themeColor="text1"/>
                <w:kern w:val="0"/>
                <w:sz w:val="22"/>
              </w:rPr>
            </w:pPr>
          </w:p>
        </w:tc>
        <w:tc>
          <w:tcPr>
            <w:tcW w:w="2055" w:type="dxa"/>
          </w:tcPr>
          <w:p w14:paraId="3F91C4F0" w14:textId="77777777" w:rsidR="007C29EF" w:rsidRDefault="007C29EF">
            <w:pPr>
              <w:rPr>
                <w:rFonts w:asciiTheme="minorEastAsia" w:eastAsiaTheme="minorEastAsia" w:hAnsiTheme="minorEastAsia"/>
                <w:color w:val="000000" w:themeColor="text1"/>
                <w:kern w:val="0"/>
                <w:sz w:val="22"/>
              </w:rPr>
            </w:pPr>
          </w:p>
        </w:tc>
        <w:tc>
          <w:tcPr>
            <w:tcW w:w="2055" w:type="dxa"/>
          </w:tcPr>
          <w:p w14:paraId="563D0EEB" w14:textId="77777777" w:rsidR="007C29EF" w:rsidRDefault="007C29EF">
            <w:pPr>
              <w:rPr>
                <w:rFonts w:asciiTheme="minorEastAsia" w:eastAsiaTheme="minorEastAsia" w:hAnsiTheme="minorEastAsia"/>
                <w:color w:val="000000" w:themeColor="text1"/>
                <w:kern w:val="0"/>
                <w:sz w:val="22"/>
              </w:rPr>
            </w:pPr>
          </w:p>
        </w:tc>
      </w:tr>
      <w:tr w:rsidR="007C29EF" w14:paraId="1EB4C15A" w14:textId="77777777">
        <w:trPr>
          <w:trHeight w:val="347"/>
        </w:trPr>
        <w:tc>
          <w:tcPr>
            <w:tcW w:w="1419" w:type="dxa"/>
          </w:tcPr>
          <w:p w14:paraId="57FB43F0" w14:textId="77777777" w:rsidR="007C29EF" w:rsidRDefault="007C29EF">
            <w:pPr>
              <w:jc w:val="center"/>
              <w:rPr>
                <w:rFonts w:asciiTheme="minorEastAsia" w:eastAsiaTheme="minorEastAsia" w:hAnsiTheme="minorEastAsia"/>
                <w:color w:val="000000" w:themeColor="text1"/>
                <w:kern w:val="0"/>
                <w:sz w:val="22"/>
              </w:rPr>
            </w:pPr>
          </w:p>
        </w:tc>
        <w:tc>
          <w:tcPr>
            <w:tcW w:w="2055" w:type="dxa"/>
          </w:tcPr>
          <w:p w14:paraId="5D6A2793" w14:textId="77777777" w:rsidR="007C29EF" w:rsidRDefault="007C29EF">
            <w:pPr>
              <w:rPr>
                <w:rFonts w:asciiTheme="minorEastAsia" w:eastAsiaTheme="minorEastAsia" w:hAnsiTheme="minorEastAsia"/>
                <w:color w:val="000000" w:themeColor="text1"/>
                <w:kern w:val="0"/>
                <w:sz w:val="22"/>
              </w:rPr>
            </w:pPr>
          </w:p>
        </w:tc>
        <w:tc>
          <w:tcPr>
            <w:tcW w:w="2055" w:type="dxa"/>
          </w:tcPr>
          <w:p w14:paraId="4C7D26FE" w14:textId="77777777" w:rsidR="007C29EF" w:rsidRDefault="007C29EF">
            <w:pPr>
              <w:rPr>
                <w:rFonts w:asciiTheme="minorEastAsia" w:eastAsiaTheme="minorEastAsia" w:hAnsiTheme="minorEastAsia"/>
                <w:color w:val="000000" w:themeColor="text1"/>
                <w:kern w:val="0"/>
                <w:sz w:val="22"/>
              </w:rPr>
            </w:pPr>
          </w:p>
        </w:tc>
        <w:tc>
          <w:tcPr>
            <w:tcW w:w="2055" w:type="dxa"/>
          </w:tcPr>
          <w:p w14:paraId="784DAA06" w14:textId="77777777" w:rsidR="007C29EF" w:rsidRDefault="007C29EF">
            <w:pPr>
              <w:rPr>
                <w:rFonts w:asciiTheme="minorEastAsia" w:eastAsiaTheme="minorEastAsia" w:hAnsiTheme="minorEastAsia"/>
                <w:color w:val="000000" w:themeColor="text1"/>
                <w:kern w:val="0"/>
                <w:sz w:val="22"/>
              </w:rPr>
            </w:pPr>
          </w:p>
        </w:tc>
        <w:tc>
          <w:tcPr>
            <w:tcW w:w="2055" w:type="dxa"/>
          </w:tcPr>
          <w:p w14:paraId="56809A85" w14:textId="77777777" w:rsidR="007C29EF" w:rsidRDefault="007C29EF">
            <w:pPr>
              <w:rPr>
                <w:rFonts w:asciiTheme="minorEastAsia" w:eastAsiaTheme="minorEastAsia" w:hAnsiTheme="minorEastAsia"/>
                <w:color w:val="000000" w:themeColor="text1"/>
                <w:kern w:val="0"/>
                <w:sz w:val="22"/>
              </w:rPr>
            </w:pPr>
          </w:p>
        </w:tc>
      </w:tr>
      <w:tr w:rsidR="007C29EF" w14:paraId="4149C521" w14:textId="77777777">
        <w:trPr>
          <w:trHeight w:val="347"/>
        </w:trPr>
        <w:tc>
          <w:tcPr>
            <w:tcW w:w="1419" w:type="dxa"/>
          </w:tcPr>
          <w:p w14:paraId="176A55CA" w14:textId="77777777" w:rsidR="007C29EF" w:rsidRDefault="007C29EF">
            <w:pPr>
              <w:ind w:firstLineChars="50" w:firstLine="110"/>
              <w:rPr>
                <w:rFonts w:asciiTheme="minorEastAsia" w:eastAsiaTheme="minorEastAsia" w:hAnsiTheme="minorEastAsia"/>
                <w:color w:val="000000" w:themeColor="text1"/>
                <w:kern w:val="0"/>
                <w:sz w:val="22"/>
              </w:rPr>
            </w:pPr>
          </w:p>
        </w:tc>
        <w:tc>
          <w:tcPr>
            <w:tcW w:w="2055" w:type="dxa"/>
          </w:tcPr>
          <w:p w14:paraId="6569F3C8" w14:textId="77777777" w:rsidR="007C29EF" w:rsidRDefault="007C29EF">
            <w:pPr>
              <w:rPr>
                <w:rFonts w:asciiTheme="minorEastAsia" w:eastAsiaTheme="minorEastAsia" w:hAnsiTheme="minorEastAsia"/>
                <w:color w:val="000000" w:themeColor="text1"/>
                <w:kern w:val="0"/>
                <w:sz w:val="22"/>
              </w:rPr>
            </w:pPr>
          </w:p>
        </w:tc>
        <w:tc>
          <w:tcPr>
            <w:tcW w:w="2055" w:type="dxa"/>
          </w:tcPr>
          <w:p w14:paraId="2CBA31D9" w14:textId="77777777" w:rsidR="007C29EF" w:rsidRDefault="007C29EF">
            <w:pPr>
              <w:rPr>
                <w:rFonts w:asciiTheme="minorEastAsia" w:eastAsiaTheme="minorEastAsia" w:hAnsiTheme="minorEastAsia"/>
                <w:color w:val="000000" w:themeColor="text1"/>
                <w:kern w:val="0"/>
                <w:sz w:val="22"/>
              </w:rPr>
            </w:pPr>
          </w:p>
        </w:tc>
        <w:tc>
          <w:tcPr>
            <w:tcW w:w="2055" w:type="dxa"/>
          </w:tcPr>
          <w:p w14:paraId="7E1724C6" w14:textId="77777777" w:rsidR="007C29EF" w:rsidRDefault="007C29EF">
            <w:pPr>
              <w:rPr>
                <w:rFonts w:asciiTheme="minorEastAsia" w:eastAsiaTheme="minorEastAsia" w:hAnsiTheme="minorEastAsia"/>
                <w:color w:val="000000" w:themeColor="text1"/>
                <w:kern w:val="0"/>
                <w:sz w:val="22"/>
              </w:rPr>
            </w:pPr>
          </w:p>
        </w:tc>
        <w:tc>
          <w:tcPr>
            <w:tcW w:w="2055" w:type="dxa"/>
          </w:tcPr>
          <w:p w14:paraId="58EAC30E" w14:textId="77777777" w:rsidR="007C29EF" w:rsidRDefault="007C29EF">
            <w:pPr>
              <w:rPr>
                <w:rFonts w:asciiTheme="minorEastAsia" w:eastAsiaTheme="minorEastAsia" w:hAnsiTheme="minorEastAsia"/>
                <w:color w:val="000000" w:themeColor="text1"/>
                <w:kern w:val="0"/>
                <w:sz w:val="22"/>
              </w:rPr>
            </w:pPr>
          </w:p>
        </w:tc>
      </w:tr>
      <w:tr w:rsidR="007C29EF" w14:paraId="7F0C265F" w14:textId="77777777">
        <w:trPr>
          <w:trHeight w:val="347"/>
        </w:trPr>
        <w:tc>
          <w:tcPr>
            <w:tcW w:w="1419" w:type="dxa"/>
          </w:tcPr>
          <w:p w14:paraId="461C630C" w14:textId="77777777" w:rsidR="007C29EF" w:rsidRDefault="007C29EF">
            <w:pPr>
              <w:ind w:firstLineChars="50" w:firstLine="110"/>
              <w:rPr>
                <w:rFonts w:asciiTheme="minorEastAsia" w:eastAsiaTheme="minorEastAsia" w:hAnsiTheme="minorEastAsia"/>
                <w:color w:val="000000" w:themeColor="text1"/>
                <w:kern w:val="0"/>
                <w:sz w:val="22"/>
              </w:rPr>
            </w:pPr>
          </w:p>
        </w:tc>
        <w:tc>
          <w:tcPr>
            <w:tcW w:w="2055" w:type="dxa"/>
          </w:tcPr>
          <w:p w14:paraId="4A1097F4" w14:textId="77777777" w:rsidR="007C29EF" w:rsidRDefault="007C29EF">
            <w:pPr>
              <w:rPr>
                <w:rFonts w:asciiTheme="minorEastAsia" w:eastAsiaTheme="minorEastAsia" w:hAnsiTheme="minorEastAsia"/>
                <w:color w:val="000000" w:themeColor="text1"/>
                <w:kern w:val="0"/>
                <w:sz w:val="22"/>
              </w:rPr>
            </w:pPr>
          </w:p>
        </w:tc>
        <w:tc>
          <w:tcPr>
            <w:tcW w:w="2055" w:type="dxa"/>
          </w:tcPr>
          <w:p w14:paraId="79A24840" w14:textId="77777777" w:rsidR="007C29EF" w:rsidRDefault="007C29EF">
            <w:pPr>
              <w:rPr>
                <w:rFonts w:asciiTheme="minorEastAsia" w:eastAsiaTheme="minorEastAsia" w:hAnsiTheme="minorEastAsia"/>
                <w:color w:val="000000" w:themeColor="text1"/>
                <w:kern w:val="0"/>
                <w:sz w:val="22"/>
              </w:rPr>
            </w:pPr>
          </w:p>
        </w:tc>
        <w:tc>
          <w:tcPr>
            <w:tcW w:w="2055" w:type="dxa"/>
          </w:tcPr>
          <w:p w14:paraId="61BAAC92" w14:textId="77777777" w:rsidR="007C29EF" w:rsidRDefault="007C29EF">
            <w:pPr>
              <w:rPr>
                <w:rFonts w:asciiTheme="minorEastAsia" w:eastAsiaTheme="minorEastAsia" w:hAnsiTheme="minorEastAsia"/>
                <w:color w:val="000000" w:themeColor="text1"/>
                <w:kern w:val="0"/>
                <w:sz w:val="22"/>
              </w:rPr>
            </w:pPr>
          </w:p>
        </w:tc>
        <w:tc>
          <w:tcPr>
            <w:tcW w:w="2055" w:type="dxa"/>
          </w:tcPr>
          <w:p w14:paraId="517B377A" w14:textId="77777777" w:rsidR="007C29EF" w:rsidRDefault="007C29EF">
            <w:pPr>
              <w:rPr>
                <w:rFonts w:asciiTheme="minorEastAsia" w:eastAsiaTheme="minorEastAsia" w:hAnsiTheme="minorEastAsia"/>
                <w:color w:val="000000" w:themeColor="text1"/>
                <w:kern w:val="0"/>
                <w:sz w:val="22"/>
              </w:rPr>
            </w:pPr>
          </w:p>
        </w:tc>
      </w:tr>
      <w:tr w:rsidR="007C29EF" w14:paraId="67995B9D" w14:textId="77777777">
        <w:trPr>
          <w:trHeight w:val="267"/>
        </w:trPr>
        <w:tc>
          <w:tcPr>
            <w:tcW w:w="1419" w:type="dxa"/>
          </w:tcPr>
          <w:p w14:paraId="10290FAA" w14:textId="77777777" w:rsidR="007C29EF" w:rsidRDefault="00006F4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2055" w:type="dxa"/>
          </w:tcPr>
          <w:p w14:paraId="124A97B2" w14:textId="77777777" w:rsidR="007C29EF" w:rsidRDefault="007C29EF">
            <w:pPr>
              <w:rPr>
                <w:rFonts w:asciiTheme="minorEastAsia" w:eastAsiaTheme="minorEastAsia" w:hAnsiTheme="minorEastAsia"/>
                <w:color w:val="000000" w:themeColor="text1"/>
                <w:kern w:val="0"/>
                <w:sz w:val="22"/>
              </w:rPr>
            </w:pPr>
          </w:p>
        </w:tc>
        <w:tc>
          <w:tcPr>
            <w:tcW w:w="2055" w:type="dxa"/>
          </w:tcPr>
          <w:p w14:paraId="52AA3E36" w14:textId="77777777" w:rsidR="007C29EF" w:rsidRDefault="007C29EF">
            <w:pPr>
              <w:rPr>
                <w:rFonts w:asciiTheme="minorEastAsia" w:eastAsiaTheme="minorEastAsia" w:hAnsiTheme="minorEastAsia"/>
                <w:color w:val="000000" w:themeColor="text1"/>
                <w:kern w:val="0"/>
                <w:sz w:val="22"/>
              </w:rPr>
            </w:pPr>
          </w:p>
        </w:tc>
        <w:tc>
          <w:tcPr>
            <w:tcW w:w="2055" w:type="dxa"/>
          </w:tcPr>
          <w:p w14:paraId="68218072" w14:textId="77777777" w:rsidR="007C29EF" w:rsidRDefault="007C29EF">
            <w:pPr>
              <w:rPr>
                <w:rFonts w:asciiTheme="minorEastAsia" w:eastAsiaTheme="minorEastAsia" w:hAnsiTheme="minorEastAsia"/>
                <w:color w:val="000000" w:themeColor="text1"/>
                <w:kern w:val="0"/>
                <w:sz w:val="22"/>
              </w:rPr>
            </w:pPr>
          </w:p>
        </w:tc>
        <w:tc>
          <w:tcPr>
            <w:tcW w:w="2055" w:type="dxa"/>
          </w:tcPr>
          <w:p w14:paraId="684985A8" w14:textId="77777777" w:rsidR="007C29EF" w:rsidRDefault="007C29EF">
            <w:pPr>
              <w:rPr>
                <w:rFonts w:asciiTheme="minorEastAsia" w:eastAsiaTheme="minorEastAsia" w:hAnsiTheme="minorEastAsia"/>
                <w:color w:val="000000" w:themeColor="text1"/>
                <w:kern w:val="0"/>
                <w:sz w:val="22"/>
              </w:rPr>
            </w:pPr>
          </w:p>
        </w:tc>
      </w:tr>
    </w:tbl>
    <w:p w14:paraId="573BDC7F" w14:textId="77777777" w:rsidR="007C29EF" w:rsidRDefault="007C29EF">
      <w:pPr>
        <w:rPr>
          <w:rFonts w:asciiTheme="minorEastAsia" w:eastAsiaTheme="minorEastAsia" w:hAnsiTheme="minorEastAsia"/>
          <w:color w:val="FF0000"/>
          <w:szCs w:val="44"/>
        </w:rPr>
      </w:pPr>
    </w:p>
    <w:p w14:paraId="2E86D519" w14:textId="77777777" w:rsidR="007C29EF" w:rsidRDefault="00006F49">
      <w:pPr>
        <w:tabs>
          <w:tab w:val="left" w:pos="5140"/>
        </w:tabs>
        <w:outlineLvl w:val="3"/>
        <w:rPr>
          <w:b/>
          <w:color w:val="000000" w:themeColor="text1"/>
        </w:rPr>
      </w:pPr>
      <w:r>
        <w:rPr>
          <w:rFonts w:hint="eastAsia"/>
          <w:b/>
          <w:color w:val="000000" w:themeColor="text1"/>
        </w:rPr>
        <w:t>2</w:t>
      </w:r>
      <w:r>
        <w:rPr>
          <w:rFonts w:hint="eastAsia"/>
          <w:b/>
          <w:color w:val="000000" w:themeColor="text1"/>
        </w:rPr>
        <w:t>、会计政策、会计估计变更或重大会计差错更正的原因及影响</w:t>
      </w:r>
    </w:p>
    <w:p w14:paraId="05A9E0AD" w14:textId="77777777" w:rsidR="007C29EF" w:rsidRDefault="00006F49">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7C29EF" w14:paraId="2E2F9E0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1CEFFD"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14:paraId="73CDE8E0" w14:textId="77777777" w:rsidR="007C29EF" w:rsidRDefault="00006F49">
      <w:pPr>
        <w:tabs>
          <w:tab w:val="left" w:pos="5140"/>
        </w:tabs>
        <w:outlineLvl w:val="2"/>
        <w:rPr>
          <w:rFonts w:ascii="宋体" w:hAnsi="宋体"/>
          <w:b/>
          <w:color w:val="000000" w:themeColor="text1"/>
          <w:szCs w:val="44"/>
        </w:rPr>
      </w:pPr>
      <w:r>
        <w:rPr>
          <w:rFonts w:ascii="宋体" w:hAnsi="宋体" w:hint="eastAsia"/>
          <w:b/>
          <w:color w:val="000000" w:themeColor="text1"/>
          <w:szCs w:val="44"/>
        </w:rPr>
        <w:t>（十</w:t>
      </w:r>
      <w:r>
        <w:rPr>
          <w:rFonts w:ascii="宋体" w:hAnsi="宋体"/>
          <w:b/>
          <w:color w:val="000000" w:themeColor="text1"/>
          <w:szCs w:val="44"/>
        </w:rPr>
        <w:t>）</w:t>
      </w:r>
      <w:r>
        <w:rPr>
          <w:rFonts w:ascii="宋体" w:hAnsi="宋体" w:hint="eastAsia"/>
          <w:b/>
          <w:color w:val="000000" w:themeColor="text1"/>
          <w:szCs w:val="44"/>
        </w:rPr>
        <w:t>合并报表</w:t>
      </w:r>
      <w:r>
        <w:rPr>
          <w:rFonts w:ascii="宋体" w:hAnsi="宋体"/>
          <w:b/>
          <w:color w:val="000000" w:themeColor="text1"/>
          <w:szCs w:val="44"/>
        </w:rPr>
        <w:t>范围</w:t>
      </w:r>
      <w:r>
        <w:rPr>
          <w:rFonts w:ascii="宋体" w:hAnsi="宋体" w:hint="eastAsia"/>
          <w:b/>
          <w:color w:val="000000" w:themeColor="text1"/>
          <w:szCs w:val="44"/>
        </w:rPr>
        <w:t>的</w:t>
      </w:r>
      <w:r>
        <w:rPr>
          <w:rFonts w:ascii="宋体" w:hAnsi="宋体"/>
          <w:b/>
          <w:color w:val="000000" w:themeColor="text1"/>
          <w:szCs w:val="44"/>
        </w:rPr>
        <w:t>变化情况</w:t>
      </w:r>
    </w:p>
    <w:p w14:paraId="3D6BC905" w14:textId="77777777" w:rsidR="007C29EF" w:rsidRDefault="00006F49">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7C29EF" w14:paraId="13EBB29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0B912B" w14:textId="77777777"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与</w:t>
            </w:r>
            <w:r>
              <w:rPr>
                <w:rFonts w:asciiTheme="minorEastAsia" w:hAnsiTheme="minorEastAsia" w:hint="eastAsia"/>
                <w:i/>
                <w:color w:val="FF0000"/>
                <w:szCs w:val="44"/>
              </w:rPr>
              <w:t>上年度财务报告相比，财务报表合并范围发生变化的，公司应当作出具体说明。</w:t>
            </w:r>
          </w:p>
          <w:p w14:paraId="35CCFBFC" w14:textId="77777777" w:rsidR="007C29EF" w:rsidRDefault="007C29EF">
            <w:pPr>
              <w:tabs>
                <w:tab w:val="left" w:pos="5140"/>
              </w:tabs>
              <w:rPr>
                <w:rFonts w:asciiTheme="minorEastAsia" w:eastAsiaTheme="minorEastAsia" w:hAnsiTheme="minorEastAsia"/>
                <w:color w:val="000000" w:themeColor="text1"/>
                <w:szCs w:val="44"/>
              </w:rPr>
            </w:pPr>
          </w:p>
        </w:tc>
      </w:tr>
    </w:tbl>
    <w:p w14:paraId="542FF020" w14:textId="77777777" w:rsidR="007C29EF" w:rsidRDefault="007C29EF">
      <w:pPr>
        <w:rPr>
          <w:rFonts w:asciiTheme="minorEastAsia" w:eastAsiaTheme="minorEastAsia" w:hAnsiTheme="minorEastAsia"/>
          <w:color w:val="FF0000"/>
          <w:szCs w:val="44"/>
        </w:rPr>
        <w:sectPr w:rsidR="007C29EF">
          <w:pgSz w:w="11907" w:h="16839"/>
          <w:pgMar w:top="1440" w:right="1797" w:bottom="1440" w:left="1797" w:header="851" w:footer="992" w:gutter="0"/>
          <w:cols w:space="425"/>
          <w:docGrid w:type="lines" w:linePitch="312"/>
        </w:sectPr>
      </w:pPr>
    </w:p>
    <w:p w14:paraId="4E1BD337" w14:textId="77777777" w:rsidR="007C29EF" w:rsidRDefault="00006F49">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主要经营情况回顾</w:t>
      </w:r>
    </w:p>
    <w:p w14:paraId="1C82CBC9" w14:textId="77777777" w:rsidR="007C29EF" w:rsidRDefault="00006F49">
      <w:pPr>
        <w:tabs>
          <w:tab w:val="left" w:pos="5140"/>
        </w:tabs>
        <w:outlineLvl w:val="2"/>
        <w:rPr>
          <w:rFonts w:ascii="宋体" w:hAnsi="宋体" w:cs="宋体"/>
          <w:b/>
          <w:color w:val="000000" w:themeColor="text1"/>
          <w:szCs w:val="21"/>
        </w:rPr>
      </w:pPr>
      <w:r>
        <w:rPr>
          <w:rFonts w:ascii="宋体" w:hAnsi="宋体" w:cs="宋体" w:hint="eastAsia"/>
          <w:b/>
          <w:color w:val="000000" w:themeColor="text1"/>
          <w:szCs w:val="21"/>
        </w:rPr>
        <w:t>（一）业务概要</w:t>
      </w:r>
    </w:p>
    <w:p w14:paraId="60D09996" w14:textId="143441BD" w:rsidR="007C29EF" w:rsidRDefault="00006F49">
      <w:pPr>
        <w:rPr>
          <w:b/>
          <w:color w:val="000000" w:themeColor="text1"/>
        </w:rPr>
      </w:pPr>
      <w:r>
        <w:rPr>
          <w:rFonts w:asciiTheme="minorEastAsia" w:eastAsiaTheme="minorEastAsia" w:hAnsiTheme="minorEastAsia" w:hint="eastAsia"/>
          <w:b/>
          <w:color w:val="000000" w:themeColor="text1"/>
          <w:szCs w:val="44"/>
        </w:rPr>
        <w:t>商业模式</w:t>
      </w:r>
    </w:p>
    <w:tbl>
      <w:tblPr>
        <w:tblW w:w="9638" w:type="dxa"/>
        <w:tblInd w:w="-572" w:type="dxa"/>
        <w:tblLook w:val="04A0" w:firstRow="1" w:lastRow="0" w:firstColumn="1" w:lastColumn="0" w:noHBand="0" w:noVBand="1"/>
      </w:tblPr>
      <w:tblGrid>
        <w:gridCol w:w="9638"/>
      </w:tblGrid>
      <w:tr w:rsidR="007C29EF" w14:paraId="38600C3C"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A0F8D8"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简要介绍报告期内公司从事的主要业务，包括但不限于公司的产品与服务、经营模式、客户类型、关键</w:t>
            </w:r>
            <w:r>
              <w:rPr>
                <w:rFonts w:asciiTheme="minorEastAsia" w:eastAsiaTheme="minorEastAsia" w:hAnsiTheme="minorEastAsia"/>
                <w:i/>
                <w:color w:val="FF0000"/>
                <w:szCs w:val="44"/>
              </w:rPr>
              <w:t>资源、</w:t>
            </w:r>
            <w:r>
              <w:rPr>
                <w:rFonts w:asciiTheme="minorEastAsia" w:eastAsiaTheme="minorEastAsia" w:hAnsiTheme="minorEastAsia" w:hint="eastAsia"/>
                <w:i/>
                <w:color w:val="FF0000"/>
                <w:szCs w:val="44"/>
              </w:rPr>
              <w:t>销售渠道、收入模式等。</w:t>
            </w:r>
          </w:p>
          <w:p w14:paraId="637738C7" w14:textId="77777777" w:rsidR="007C29EF" w:rsidRDefault="00006F49">
            <w:r>
              <w:rPr>
                <w:rFonts w:asciiTheme="minorEastAsia" w:eastAsiaTheme="minorEastAsia" w:hAnsiTheme="minorEastAsia" w:hint="eastAsia"/>
                <w:i/>
                <w:color w:val="FF0000"/>
                <w:szCs w:val="44"/>
              </w:rPr>
              <w:t>填写示例：本公司是处于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p w14:paraId="6FCA20FA" w14:textId="77777777" w:rsidR="007C29EF" w:rsidRDefault="007C29EF">
            <w:pPr>
              <w:tabs>
                <w:tab w:val="left" w:pos="5140"/>
              </w:tabs>
              <w:rPr>
                <w:rFonts w:asciiTheme="minorEastAsia" w:eastAsiaTheme="minorEastAsia" w:hAnsiTheme="minorEastAsia"/>
                <w:i/>
                <w:color w:val="000000" w:themeColor="text1"/>
                <w:szCs w:val="44"/>
              </w:rPr>
            </w:pPr>
          </w:p>
        </w:tc>
      </w:tr>
    </w:tbl>
    <w:p w14:paraId="6C0292C5" w14:textId="3A668B4D" w:rsidR="00774054" w:rsidRDefault="005E1A7F" w:rsidP="008C2B94">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与创新属性</w:t>
      </w:r>
      <w:r>
        <w:rPr>
          <w:rFonts w:asciiTheme="minorEastAsia" w:eastAsiaTheme="minorEastAsia" w:hAnsiTheme="minorEastAsia"/>
          <w:b/>
          <w:color w:val="000000" w:themeColor="text1"/>
          <w:szCs w:val="44"/>
        </w:rPr>
        <w:t>相关</w:t>
      </w:r>
      <w:r>
        <w:rPr>
          <w:rFonts w:asciiTheme="minorEastAsia" w:eastAsiaTheme="minorEastAsia" w:hAnsiTheme="minorEastAsia" w:hint="eastAsia"/>
          <w:b/>
          <w:color w:val="000000" w:themeColor="text1"/>
          <w:szCs w:val="44"/>
        </w:rPr>
        <w:t>的</w:t>
      </w:r>
      <w:r w:rsidR="001738CC">
        <w:rPr>
          <w:rFonts w:asciiTheme="minorEastAsia" w:eastAsiaTheme="minorEastAsia" w:hAnsiTheme="minorEastAsia"/>
          <w:b/>
          <w:color w:val="000000" w:themeColor="text1"/>
          <w:szCs w:val="44"/>
        </w:rPr>
        <w:t>认定</w:t>
      </w:r>
      <w:r w:rsidR="0043438A">
        <w:rPr>
          <w:rFonts w:asciiTheme="minorEastAsia" w:eastAsiaTheme="minorEastAsia" w:hAnsiTheme="minorEastAsia" w:hint="eastAsia"/>
          <w:b/>
          <w:color w:val="000000" w:themeColor="text1"/>
          <w:szCs w:val="44"/>
        </w:rPr>
        <w:t>情况</w:t>
      </w:r>
    </w:p>
    <w:p w14:paraId="5C466B07" w14:textId="31A6DAF3" w:rsidR="00C46E9C" w:rsidRPr="008C2B94" w:rsidRDefault="00774054" w:rsidP="008C2B94">
      <w:pPr>
        <w:rPr>
          <w:b/>
          <w:color w:val="000000" w:themeColor="text1"/>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5113ED" w14:paraId="3CC2BEC2" w14:textId="77777777" w:rsidTr="008C2B94">
        <w:trPr>
          <w:trHeight w:val="235"/>
        </w:trPr>
        <w:tc>
          <w:tcPr>
            <w:tcW w:w="3119" w:type="dxa"/>
            <w:shd w:val="clear" w:color="auto" w:fill="auto"/>
            <w:vAlign w:val="center"/>
          </w:tcPr>
          <w:p w14:paraId="6B2FDB6F" w14:textId="36CBD423" w:rsidR="005113ED" w:rsidRPr="006A21E5" w:rsidRDefault="005113ED" w:rsidP="008C2B94">
            <w:pPr>
              <w:jc w:val="center"/>
              <w:rPr>
                <w:rFonts w:ascii="Times New Roman" w:hAnsi="Times New Roman"/>
                <w:color w:val="000000" w:themeColor="text1"/>
                <w:kern w:val="0"/>
                <w:sz w:val="22"/>
              </w:rPr>
            </w:pPr>
            <w:r w:rsidRPr="006A21E5">
              <w:rPr>
                <w:rFonts w:ascii="Times New Roman" w:hAnsi="Times New Roman" w:hint="eastAsia"/>
                <w:color w:val="000000" w:themeColor="text1"/>
                <w:kern w:val="0"/>
                <w:sz w:val="22"/>
              </w:rPr>
              <w:t>“专精特新”</w:t>
            </w:r>
            <w:r w:rsidR="00725D09">
              <w:rPr>
                <w:rFonts w:ascii="Times New Roman" w:hAnsi="Times New Roman" w:hint="eastAsia"/>
                <w:color w:val="000000" w:themeColor="text1"/>
                <w:kern w:val="0"/>
                <w:sz w:val="22"/>
              </w:rPr>
              <w:t>认定</w:t>
            </w:r>
          </w:p>
        </w:tc>
        <w:tc>
          <w:tcPr>
            <w:tcW w:w="6521" w:type="dxa"/>
            <w:shd w:val="clear" w:color="auto" w:fill="auto"/>
          </w:tcPr>
          <w:p w14:paraId="26022E9B" w14:textId="5E12D851" w:rsidR="005113ED" w:rsidRDefault="005113ED">
            <w:pPr>
              <w:rPr>
                <w:rFonts w:ascii="Times New Roman" w:hAnsi="Times New Roman"/>
                <w:color w:val="000000" w:themeColor="text1"/>
                <w:kern w:val="0"/>
                <w:sz w:val="22"/>
              </w:rPr>
            </w:pPr>
            <w:r w:rsidRPr="005113ED">
              <w:rPr>
                <w:rFonts w:ascii="Times New Roman" w:hAnsi="Times New Roman" w:hint="eastAsia"/>
                <w:color w:val="FF0000"/>
                <w:kern w:val="0"/>
                <w:sz w:val="22"/>
              </w:rPr>
              <w:t>匚国家级</w:t>
            </w:r>
            <w:r w:rsidR="00865CEC">
              <w:rPr>
                <w:rFonts w:ascii="Times New Roman" w:hAnsi="Times New Roman" w:hint="eastAsia"/>
                <w:color w:val="FF0000"/>
                <w:kern w:val="0"/>
                <w:sz w:val="22"/>
              </w:rPr>
              <w:t xml:space="preserve"> </w:t>
            </w:r>
            <w:r w:rsidRPr="005113ED">
              <w:rPr>
                <w:rFonts w:ascii="Times New Roman" w:hAnsi="Times New Roman" w:hint="eastAsia"/>
                <w:color w:val="FF0000"/>
                <w:kern w:val="0"/>
                <w:sz w:val="22"/>
              </w:rPr>
              <w:t xml:space="preserve"> </w:t>
            </w:r>
            <w:r w:rsidRPr="005113ED">
              <w:rPr>
                <w:rFonts w:ascii="Times New Roman" w:hAnsi="Times New Roman" w:hint="eastAsia"/>
                <w:color w:val="FF0000"/>
                <w:kern w:val="0"/>
                <w:sz w:val="22"/>
              </w:rPr>
              <w:t>匚省（市）级</w:t>
            </w:r>
            <w:r w:rsidR="00252DC8">
              <w:rPr>
                <w:rFonts w:ascii="Times New Roman" w:hAnsi="Times New Roman" w:hint="eastAsia"/>
                <w:color w:val="FF0000"/>
                <w:kern w:val="0"/>
                <w:sz w:val="22"/>
              </w:rPr>
              <w:t>（如</w:t>
            </w:r>
            <w:r w:rsidR="003A5C62">
              <w:rPr>
                <w:rFonts w:ascii="Times New Roman" w:hAnsi="Times New Roman" w:hint="eastAsia"/>
                <w:color w:val="FF0000"/>
                <w:kern w:val="0"/>
                <w:sz w:val="22"/>
              </w:rPr>
              <w:t>不适用</w:t>
            </w:r>
            <w:r w:rsidR="00252DC8">
              <w:rPr>
                <w:rFonts w:ascii="Times New Roman" w:hAnsi="Times New Roman"/>
                <w:color w:val="FF0000"/>
                <w:kern w:val="0"/>
                <w:sz w:val="22"/>
              </w:rPr>
              <w:t>，请删除行</w:t>
            </w:r>
            <w:r w:rsidR="00252DC8">
              <w:rPr>
                <w:rFonts w:ascii="Times New Roman" w:hAnsi="Times New Roman" w:hint="eastAsia"/>
                <w:color w:val="FF0000"/>
                <w:kern w:val="0"/>
                <w:sz w:val="22"/>
              </w:rPr>
              <w:t>）</w:t>
            </w:r>
          </w:p>
        </w:tc>
      </w:tr>
      <w:tr w:rsidR="00C47F5D" w14:paraId="26485A2F" w14:textId="77777777" w:rsidTr="008C2B94">
        <w:trPr>
          <w:trHeight w:val="235"/>
        </w:trPr>
        <w:tc>
          <w:tcPr>
            <w:tcW w:w="3119" w:type="dxa"/>
            <w:shd w:val="clear" w:color="auto" w:fill="auto"/>
            <w:vAlign w:val="center"/>
          </w:tcPr>
          <w:p w14:paraId="47BFD7F2" w14:textId="4CAA3294" w:rsidR="00C47F5D" w:rsidRPr="006A21E5" w:rsidRDefault="00C47F5D" w:rsidP="008C2B94">
            <w:pPr>
              <w:jc w:val="center"/>
              <w:rPr>
                <w:rFonts w:ascii="Times New Roman" w:hAnsi="Times New Roman"/>
                <w:color w:val="000000" w:themeColor="text1"/>
                <w:kern w:val="0"/>
                <w:sz w:val="22"/>
              </w:rPr>
            </w:pPr>
            <w:r w:rsidRPr="006A21E5">
              <w:rPr>
                <w:rFonts w:ascii="Times New Roman" w:hAnsi="Times New Roman" w:hint="eastAsia"/>
                <w:color w:val="000000" w:themeColor="text1"/>
                <w:kern w:val="0"/>
                <w:sz w:val="22"/>
              </w:rPr>
              <w:t>“单项冠军”</w:t>
            </w:r>
            <w:r w:rsidR="00725D09">
              <w:rPr>
                <w:rFonts w:ascii="Times New Roman" w:hAnsi="Times New Roman" w:hint="eastAsia"/>
                <w:color w:val="000000" w:themeColor="text1"/>
                <w:kern w:val="0"/>
                <w:sz w:val="22"/>
              </w:rPr>
              <w:t>认定</w:t>
            </w:r>
          </w:p>
        </w:tc>
        <w:tc>
          <w:tcPr>
            <w:tcW w:w="6521" w:type="dxa"/>
            <w:shd w:val="clear" w:color="auto" w:fill="auto"/>
          </w:tcPr>
          <w:p w14:paraId="25CC3635" w14:textId="517A9378" w:rsidR="00C47F5D" w:rsidRPr="005113ED" w:rsidRDefault="00C47F5D" w:rsidP="00865CEC">
            <w:pPr>
              <w:rPr>
                <w:rFonts w:ascii="Times New Roman" w:hAnsi="Times New Roman"/>
                <w:color w:val="FF0000"/>
                <w:kern w:val="0"/>
                <w:sz w:val="22"/>
              </w:rPr>
            </w:pPr>
            <w:r w:rsidRPr="005113ED">
              <w:rPr>
                <w:rFonts w:ascii="Times New Roman" w:hAnsi="Times New Roman" w:hint="eastAsia"/>
                <w:color w:val="FF0000"/>
                <w:kern w:val="0"/>
                <w:sz w:val="22"/>
              </w:rPr>
              <w:t>匚国家级</w:t>
            </w:r>
            <w:r w:rsidRPr="005113ED">
              <w:rPr>
                <w:rFonts w:ascii="Times New Roman" w:hAnsi="Times New Roman" w:hint="eastAsia"/>
                <w:color w:val="FF0000"/>
                <w:kern w:val="0"/>
                <w:sz w:val="22"/>
              </w:rPr>
              <w:t xml:space="preserve">   </w:t>
            </w:r>
            <w:r w:rsidRPr="005113ED">
              <w:rPr>
                <w:rFonts w:ascii="Times New Roman" w:hAnsi="Times New Roman" w:hint="eastAsia"/>
                <w:color w:val="FF0000"/>
                <w:kern w:val="0"/>
                <w:sz w:val="22"/>
              </w:rPr>
              <w:t>匚省（市）级</w:t>
            </w:r>
            <w:r w:rsidR="003A5C62">
              <w:rPr>
                <w:rFonts w:ascii="Times New Roman" w:hAnsi="Times New Roman" w:hint="eastAsia"/>
                <w:color w:val="FF0000"/>
                <w:kern w:val="0"/>
                <w:sz w:val="22"/>
              </w:rPr>
              <w:t>（如不适用</w:t>
            </w:r>
            <w:r w:rsidR="003A5C62">
              <w:rPr>
                <w:rFonts w:ascii="Times New Roman" w:hAnsi="Times New Roman"/>
                <w:color w:val="FF0000"/>
                <w:kern w:val="0"/>
                <w:sz w:val="22"/>
              </w:rPr>
              <w:t>，请删除行</w:t>
            </w:r>
            <w:r w:rsidR="003A5C62">
              <w:rPr>
                <w:rFonts w:ascii="Times New Roman" w:hAnsi="Times New Roman" w:hint="eastAsia"/>
                <w:color w:val="FF0000"/>
                <w:kern w:val="0"/>
                <w:sz w:val="22"/>
              </w:rPr>
              <w:t>）</w:t>
            </w:r>
          </w:p>
        </w:tc>
      </w:tr>
      <w:tr w:rsidR="00840C22" w14:paraId="3FFD0295" w14:textId="77777777" w:rsidTr="008C2B94">
        <w:trPr>
          <w:trHeight w:val="235"/>
        </w:trPr>
        <w:tc>
          <w:tcPr>
            <w:tcW w:w="3119" w:type="dxa"/>
            <w:shd w:val="clear" w:color="auto" w:fill="auto"/>
          </w:tcPr>
          <w:p w14:paraId="5784A0C4" w14:textId="7E2994B4" w:rsidR="00840C22" w:rsidRPr="006A21E5" w:rsidRDefault="00840C22" w:rsidP="00840C22">
            <w:pPr>
              <w:jc w:val="center"/>
              <w:rPr>
                <w:rFonts w:ascii="Times New Roman" w:hAnsi="Times New Roman"/>
                <w:color w:val="000000" w:themeColor="text1"/>
                <w:kern w:val="0"/>
                <w:sz w:val="22"/>
              </w:rPr>
            </w:pPr>
            <w:r w:rsidRPr="008C2B94">
              <w:rPr>
                <w:rFonts w:hint="eastAsia"/>
                <w:sz w:val="22"/>
              </w:rPr>
              <w:t>“高新技术企业”认定</w:t>
            </w:r>
          </w:p>
        </w:tc>
        <w:tc>
          <w:tcPr>
            <w:tcW w:w="6521" w:type="dxa"/>
            <w:shd w:val="clear" w:color="auto" w:fill="auto"/>
          </w:tcPr>
          <w:p w14:paraId="16185EE4" w14:textId="1DF508F7" w:rsidR="00840C22" w:rsidRPr="005113ED" w:rsidRDefault="00840C22" w:rsidP="00840C22">
            <w:pPr>
              <w:rPr>
                <w:rFonts w:ascii="Times New Roman" w:hAnsi="Times New Roman"/>
                <w:color w:val="FF0000"/>
                <w:kern w:val="0"/>
                <w:sz w:val="22"/>
              </w:rPr>
            </w:pPr>
            <w:r w:rsidRPr="008C2B94">
              <w:rPr>
                <w:rFonts w:ascii="Times New Roman" w:hAnsi="Times New Roman" w:hint="eastAsia"/>
                <w:color w:val="FF0000"/>
                <w:kern w:val="0"/>
                <w:sz w:val="22"/>
              </w:rPr>
              <w:t>匚是</w:t>
            </w:r>
            <w:r w:rsidR="003A5C62">
              <w:rPr>
                <w:rFonts w:ascii="Times New Roman" w:hAnsi="Times New Roman" w:hint="eastAsia"/>
                <w:color w:val="FF0000"/>
                <w:kern w:val="0"/>
                <w:sz w:val="22"/>
              </w:rPr>
              <w:t>（如不适用</w:t>
            </w:r>
            <w:r w:rsidR="003A5C62">
              <w:rPr>
                <w:rFonts w:ascii="Times New Roman" w:hAnsi="Times New Roman"/>
                <w:color w:val="FF0000"/>
                <w:kern w:val="0"/>
                <w:sz w:val="22"/>
              </w:rPr>
              <w:t>，请删除行</w:t>
            </w:r>
            <w:r w:rsidR="003A5C62">
              <w:rPr>
                <w:rFonts w:ascii="Times New Roman" w:hAnsi="Times New Roman" w:hint="eastAsia"/>
                <w:color w:val="FF0000"/>
                <w:kern w:val="0"/>
                <w:sz w:val="22"/>
              </w:rPr>
              <w:t>）</w:t>
            </w:r>
          </w:p>
        </w:tc>
      </w:tr>
      <w:tr w:rsidR="008935E8" w14:paraId="43A785E8" w14:textId="77777777" w:rsidTr="008C2B94">
        <w:trPr>
          <w:trHeight w:val="235"/>
        </w:trPr>
        <w:tc>
          <w:tcPr>
            <w:tcW w:w="3119" w:type="dxa"/>
            <w:shd w:val="clear" w:color="auto" w:fill="auto"/>
          </w:tcPr>
          <w:p w14:paraId="5C7ECB4D" w14:textId="6D75F507" w:rsidR="008935E8" w:rsidRPr="008C2B94" w:rsidRDefault="008935E8" w:rsidP="00840C22">
            <w:pPr>
              <w:jc w:val="center"/>
              <w:rPr>
                <w:sz w:val="22"/>
              </w:rPr>
            </w:pPr>
            <w:r w:rsidRPr="008C2B94">
              <w:rPr>
                <w:rFonts w:hint="eastAsia"/>
                <w:sz w:val="22"/>
              </w:rPr>
              <w:t>“科技型中小企业”认定</w:t>
            </w:r>
          </w:p>
        </w:tc>
        <w:tc>
          <w:tcPr>
            <w:tcW w:w="6521" w:type="dxa"/>
            <w:shd w:val="clear" w:color="auto" w:fill="auto"/>
          </w:tcPr>
          <w:p w14:paraId="074A2CDB" w14:textId="78C70414" w:rsidR="008935E8" w:rsidRPr="00840C22" w:rsidRDefault="008935E8" w:rsidP="00840C22">
            <w:pPr>
              <w:rPr>
                <w:rFonts w:ascii="Times New Roman" w:hAnsi="Times New Roman"/>
                <w:color w:val="FF0000"/>
                <w:kern w:val="0"/>
                <w:sz w:val="22"/>
              </w:rPr>
            </w:pPr>
            <w:r w:rsidRPr="006A5E6C">
              <w:rPr>
                <w:rFonts w:ascii="Times New Roman" w:hAnsi="Times New Roman" w:hint="eastAsia"/>
                <w:color w:val="FF0000"/>
                <w:kern w:val="0"/>
                <w:sz w:val="22"/>
              </w:rPr>
              <w:t>匚是</w:t>
            </w:r>
            <w:r w:rsidR="003A5C62">
              <w:rPr>
                <w:rFonts w:ascii="Times New Roman" w:hAnsi="Times New Roman" w:hint="eastAsia"/>
                <w:color w:val="FF0000"/>
                <w:kern w:val="0"/>
                <w:sz w:val="22"/>
              </w:rPr>
              <w:t>（如不适用</w:t>
            </w:r>
            <w:r w:rsidR="003A5C62">
              <w:rPr>
                <w:rFonts w:ascii="Times New Roman" w:hAnsi="Times New Roman"/>
                <w:color w:val="FF0000"/>
                <w:kern w:val="0"/>
                <w:sz w:val="22"/>
              </w:rPr>
              <w:t>，请删除行</w:t>
            </w:r>
            <w:r w:rsidR="003A5C62">
              <w:rPr>
                <w:rFonts w:ascii="Times New Roman" w:hAnsi="Times New Roman" w:hint="eastAsia"/>
                <w:color w:val="FF0000"/>
                <w:kern w:val="0"/>
                <w:sz w:val="22"/>
              </w:rPr>
              <w:t>）</w:t>
            </w:r>
          </w:p>
        </w:tc>
      </w:tr>
      <w:tr w:rsidR="008935E8" w14:paraId="681DBD2E" w14:textId="77777777" w:rsidTr="008C2B94">
        <w:trPr>
          <w:trHeight w:val="235"/>
        </w:trPr>
        <w:tc>
          <w:tcPr>
            <w:tcW w:w="3119" w:type="dxa"/>
            <w:shd w:val="clear" w:color="auto" w:fill="auto"/>
          </w:tcPr>
          <w:p w14:paraId="1CC3E92D" w14:textId="279A5ACB" w:rsidR="008935E8" w:rsidRPr="008C2B94" w:rsidRDefault="008935E8" w:rsidP="00840C22">
            <w:pPr>
              <w:jc w:val="center"/>
              <w:rPr>
                <w:sz w:val="22"/>
              </w:rPr>
            </w:pPr>
            <w:r w:rsidRPr="008C2B94">
              <w:rPr>
                <w:rFonts w:hint="eastAsia"/>
                <w:sz w:val="22"/>
              </w:rPr>
              <w:t>“技术先进型服务企业”认定</w:t>
            </w:r>
          </w:p>
        </w:tc>
        <w:tc>
          <w:tcPr>
            <w:tcW w:w="6521" w:type="dxa"/>
            <w:shd w:val="clear" w:color="auto" w:fill="auto"/>
          </w:tcPr>
          <w:p w14:paraId="22D5334C" w14:textId="393CE615" w:rsidR="008935E8" w:rsidRPr="006A5E6C" w:rsidRDefault="008935E8" w:rsidP="00840C22">
            <w:pPr>
              <w:rPr>
                <w:rFonts w:ascii="Times New Roman" w:hAnsi="Times New Roman"/>
                <w:color w:val="FF0000"/>
                <w:kern w:val="0"/>
                <w:sz w:val="22"/>
              </w:rPr>
            </w:pPr>
            <w:r w:rsidRPr="006A5E6C">
              <w:rPr>
                <w:rFonts w:ascii="Times New Roman" w:hAnsi="Times New Roman" w:hint="eastAsia"/>
                <w:color w:val="FF0000"/>
                <w:kern w:val="0"/>
                <w:sz w:val="22"/>
              </w:rPr>
              <w:t>匚是</w:t>
            </w:r>
            <w:r w:rsidR="003A5C62">
              <w:rPr>
                <w:rFonts w:ascii="Times New Roman" w:hAnsi="Times New Roman" w:hint="eastAsia"/>
                <w:color w:val="FF0000"/>
                <w:kern w:val="0"/>
                <w:sz w:val="22"/>
              </w:rPr>
              <w:t>（如不适用</w:t>
            </w:r>
            <w:r w:rsidR="003A5C62">
              <w:rPr>
                <w:rFonts w:ascii="Times New Roman" w:hAnsi="Times New Roman"/>
                <w:color w:val="FF0000"/>
                <w:kern w:val="0"/>
                <w:sz w:val="22"/>
              </w:rPr>
              <w:t>，请删除行</w:t>
            </w:r>
            <w:r w:rsidR="003A5C62">
              <w:rPr>
                <w:rFonts w:ascii="Times New Roman" w:hAnsi="Times New Roman" w:hint="eastAsia"/>
                <w:color w:val="FF0000"/>
                <w:kern w:val="0"/>
                <w:sz w:val="22"/>
              </w:rPr>
              <w:t>）</w:t>
            </w:r>
          </w:p>
        </w:tc>
      </w:tr>
      <w:tr w:rsidR="005E1A7F" w14:paraId="7B18EDD5" w14:textId="77777777" w:rsidTr="008C2B94">
        <w:trPr>
          <w:trHeight w:val="382"/>
        </w:trPr>
        <w:tc>
          <w:tcPr>
            <w:tcW w:w="3119" w:type="dxa"/>
            <w:vMerge w:val="restart"/>
            <w:shd w:val="clear" w:color="auto" w:fill="auto"/>
            <w:vAlign w:val="center"/>
          </w:tcPr>
          <w:p w14:paraId="7205642D" w14:textId="6AB2B4D8" w:rsidR="005E1A7F" w:rsidRPr="00E20FEE" w:rsidRDefault="00E20FEE">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其他</w:t>
            </w:r>
            <w:r w:rsidRPr="00E20FEE">
              <w:rPr>
                <w:rFonts w:ascii="Times New Roman" w:hAnsi="Times New Roman" w:hint="eastAsia"/>
                <w:color w:val="000000" w:themeColor="text1"/>
                <w:kern w:val="0"/>
                <w:sz w:val="22"/>
              </w:rPr>
              <w:t>与创新属性相关的认定情况</w:t>
            </w:r>
            <w:r w:rsidR="005E1A7F">
              <w:rPr>
                <w:rFonts w:ascii="Times New Roman" w:hAnsi="Times New Roman" w:hint="eastAsia"/>
                <w:color w:val="FF0000"/>
                <w:kern w:val="0"/>
                <w:sz w:val="22"/>
              </w:rPr>
              <w:t>（如不适用</w:t>
            </w:r>
            <w:r w:rsidR="005E1A7F">
              <w:rPr>
                <w:rFonts w:ascii="Times New Roman" w:hAnsi="Times New Roman"/>
                <w:color w:val="FF0000"/>
                <w:kern w:val="0"/>
                <w:sz w:val="22"/>
              </w:rPr>
              <w:t>，请删除</w:t>
            </w:r>
            <w:r w:rsidR="005E1A7F">
              <w:rPr>
                <w:rFonts w:ascii="Times New Roman" w:hAnsi="Times New Roman" w:hint="eastAsia"/>
                <w:color w:val="FF0000"/>
                <w:kern w:val="0"/>
                <w:sz w:val="22"/>
              </w:rPr>
              <w:t>）</w:t>
            </w:r>
          </w:p>
        </w:tc>
        <w:tc>
          <w:tcPr>
            <w:tcW w:w="6521" w:type="dxa"/>
            <w:shd w:val="clear" w:color="auto" w:fill="auto"/>
          </w:tcPr>
          <w:p w14:paraId="53E108BC" w14:textId="44F59737" w:rsidR="005E1A7F" w:rsidRPr="005113ED" w:rsidRDefault="005E1A7F">
            <w:pPr>
              <w:rPr>
                <w:rFonts w:ascii="Times New Roman" w:hAnsi="Times New Roman"/>
                <w:color w:val="FF0000"/>
                <w:kern w:val="0"/>
                <w:sz w:val="22"/>
              </w:rPr>
            </w:pPr>
            <w:r>
              <w:rPr>
                <w:rFonts w:ascii="Times New Roman" w:hAnsi="Times New Roman" w:hint="eastAsia"/>
                <w:color w:val="FF0000"/>
                <w:kern w:val="0"/>
                <w:sz w:val="22"/>
              </w:rPr>
              <w:t>（认定</w:t>
            </w:r>
            <w:r>
              <w:rPr>
                <w:rFonts w:ascii="Times New Roman" w:hAnsi="Times New Roman" w:hint="eastAsia"/>
                <w:color w:val="FF0000"/>
                <w:kern w:val="0"/>
                <w:sz w:val="22"/>
              </w:rPr>
              <w:t>1</w:t>
            </w:r>
            <w:r>
              <w:rPr>
                <w:rFonts w:ascii="Times New Roman" w:hAnsi="Times New Roman" w:hint="eastAsia"/>
                <w:color w:val="FF0000"/>
                <w:kern w:val="0"/>
                <w:sz w:val="22"/>
              </w:rPr>
              <w:t>）</w:t>
            </w:r>
            <w:r>
              <w:rPr>
                <w:rFonts w:ascii="Times New Roman" w:hAnsi="Times New Roman" w:hint="eastAsia"/>
                <w:color w:val="FF0000"/>
                <w:kern w:val="0"/>
                <w:sz w:val="22"/>
              </w:rPr>
              <w:t>-</w:t>
            </w:r>
            <w:r>
              <w:rPr>
                <w:rFonts w:ascii="Times New Roman" w:hAnsi="Times New Roman" w:hint="eastAsia"/>
                <w:color w:val="FF0000"/>
                <w:kern w:val="0"/>
                <w:sz w:val="22"/>
              </w:rPr>
              <w:t>（认定单位</w:t>
            </w:r>
            <w:r>
              <w:rPr>
                <w:rFonts w:ascii="Times New Roman" w:hAnsi="Times New Roman" w:hint="eastAsia"/>
                <w:color w:val="FF0000"/>
                <w:kern w:val="0"/>
                <w:sz w:val="22"/>
              </w:rPr>
              <w:t>1</w:t>
            </w:r>
            <w:r>
              <w:rPr>
                <w:rFonts w:ascii="Times New Roman" w:hAnsi="Times New Roman" w:hint="eastAsia"/>
                <w:color w:val="FF0000"/>
                <w:kern w:val="0"/>
                <w:sz w:val="22"/>
              </w:rPr>
              <w:t>）</w:t>
            </w:r>
          </w:p>
        </w:tc>
      </w:tr>
      <w:tr w:rsidR="005E1A7F" w14:paraId="3F2C2068" w14:textId="77777777" w:rsidTr="008C2B94">
        <w:trPr>
          <w:trHeight w:val="383"/>
        </w:trPr>
        <w:tc>
          <w:tcPr>
            <w:tcW w:w="3119" w:type="dxa"/>
            <w:vMerge/>
            <w:shd w:val="clear" w:color="auto" w:fill="auto"/>
            <w:vAlign w:val="center"/>
          </w:tcPr>
          <w:p w14:paraId="799A0063" w14:textId="77777777" w:rsidR="005E1A7F" w:rsidRDefault="005E1A7F" w:rsidP="000A3911">
            <w:pPr>
              <w:jc w:val="center"/>
              <w:rPr>
                <w:rFonts w:ascii="Times New Roman" w:hAnsi="Times New Roman"/>
                <w:color w:val="000000" w:themeColor="text1"/>
                <w:kern w:val="0"/>
                <w:sz w:val="22"/>
              </w:rPr>
            </w:pPr>
          </w:p>
        </w:tc>
        <w:tc>
          <w:tcPr>
            <w:tcW w:w="6521" w:type="dxa"/>
            <w:shd w:val="clear" w:color="auto" w:fill="auto"/>
          </w:tcPr>
          <w:p w14:paraId="5F928270" w14:textId="77777777" w:rsidR="005E1A7F" w:rsidRDefault="005E1A7F" w:rsidP="008C2B94">
            <w:pPr>
              <w:tabs>
                <w:tab w:val="left" w:pos="1140"/>
              </w:tabs>
              <w:rPr>
                <w:rFonts w:ascii="Times New Roman" w:hAnsi="Times New Roman"/>
                <w:color w:val="FF0000"/>
                <w:kern w:val="0"/>
                <w:sz w:val="22"/>
              </w:rPr>
            </w:pPr>
            <w:r>
              <w:rPr>
                <w:rFonts w:ascii="Times New Roman" w:hAnsi="Times New Roman" w:hint="eastAsia"/>
                <w:color w:val="FF0000"/>
                <w:kern w:val="0"/>
                <w:sz w:val="22"/>
              </w:rPr>
              <w:t>（认定</w:t>
            </w:r>
            <w:r>
              <w:rPr>
                <w:rFonts w:ascii="Times New Roman" w:hAnsi="Times New Roman" w:hint="eastAsia"/>
                <w:color w:val="FF0000"/>
                <w:kern w:val="0"/>
                <w:sz w:val="22"/>
              </w:rPr>
              <w:t>2</w:t>
            </w:r>
            <w:r>
              <w:rPr>
                <w:rFonts w:ascii="Times New Roman" w:hAnsi="Times New Roman" w:hint="eastAsia"/>
                <w:color w:val="FF0000"/>
                <w:kern w:val="0"/>
                <w:sz w:val="22"/>
              </w:rPr>
              <w:t>）</w:t>
            </w:r>
            <w:r>
              <w:rPr>
                <w:rFonts w:ascii="Times New Roman" w:hAnsi="Times New Roman" w:hint="eastAsia"/>
                <w:color w:val="FF0000"/>
                <w:kern w:val="0"/>
                <w:sz w:val="22"/>
              </w:rPr>
              <w:t>-</w:t>
            </w:r>
            <w:r>
              <w:rPr>
                <w:rFonts w:ascii="Times New Roman" w:hAnsi="Times New Roman" w:hint="eastAsia"/>
                <w:color w:val="FF0000"/>
                <w:kern w:val="0"/>
                <w:sz w:val="22"/>
              </w:rPr>
              <w:t>（认定单位</w:t>
            </w:r>
            <w:r>
              <w:rPr>
                <w:rFonts w:ascii="Times New Roman" w:hAnsi="Times New Roman" w:hint="eastAsia"/>
                <w:color w:val="FF0000"/>
                <w:kern w:val="0"/>
                <w:sz w:val="22"/>
              </w:rPr>
              <w:t>2</w:t>
            </w:r>
            <w:r>
              <w:rPr>
                <w:rFonts w:ascii="Times New Roman" w:hAnsi="Times New Roman" w:hint="eastAsia"/>
                <w:color w:val="FF0000"/>
                <w:kern w:val="0"/>
                <w:sz w:val="22"/>
              </w:rPr>
              <w:t>）（请自行</w:t>
            </w:r>
            <w:r>
              <w:rPr>
                <w:rFonts w:ascii="Times New Roman" w:hAnsi="Times New Roman"/>
                <w:color w:val="FF0000"/>
                <w:kern w:val="0"/>
                <w:sz w:val="22"/>
              </w:rPr>
              <w:t>添行</w:t>
            </w:r>
            <w:r>
              <w:rPr>
                <w:rFonts w:ascii="Times New Roman" w:hAnsi="Times New Roman" w:hint="eastAsia"/>
                <w:color w:val="FF0000"/>
                <w:kern w:val="0"/>
                <w:sz w:val="22"/>
              </w:rPr>
              <w:t>）</w:t>
            </w:r>
          </w:p>
          <w:p w14:paraId="240DC430" w14:textId="19D388F7" w:rsidR="00725D09" w:rsidRPr="008C2B94" w:rsidRDefault="007222F0" w:rsidP="008C2B94">
            <w:pPr>
              <w:tabs>
                <w:tab w:val="left" w:pos="1140"/>
              </w:tabs>
              <w:rPr>
                <w:rFonts w:ascii="Times New Roman" w:hAnsi="Times New Roman"/>
                <w:color w:val="FF0000"/>
                <w:kern w:val="0"/>
                <w:sz w:val="22"/>
              </w:rPr>
            </w:pPr>
            <w:r w:rsidRPr="00252DC8">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w:t>
            </w:r>
            <w:r w:rsidRPr="00252DC8">
              <w:rPr>
                <w:rFonts w:asciiTheme="minorEastAsia" w:eastAsiaTheme="minorEastAsia" w:hAnsiTheme="minorEastAsia"/>
                <w:i/>
                <w:color w:val="FF0000"/>
                <w:szCs w:val="44"/>
              </w:rPr>
              <w:t>：</w:t>
            </w:r>
            <w:r w:rsidRPr="00E20FEE">
              <w:rPr>
                <w:rFonts w:asciiTheme="minorEastAsia" w:eastAsiaTheme="minorEastAsia" w:hAnsiTheme="minorEastAsia" w:hint="eastAsia"/>
                <w:i/>
                <w:color w:val="FF0000"/>
                <w:szCs w:val="44"/>
              </w:rPr>
              <w:t>其他与创新属性相关的认定情况</w:t>
            </w: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瞪羚企业</w:t>
            </w:r>
            <w:r>
              <w:rPr>
                <w:rFonts w:asciiTheme="minorEastAsia" w:eastAsiaTheme="minorEastAsia" w:hAnsiTheme="minorEastAsia" w:hint="eastAsia"/>
                <w:i/>
                <w:color w:val="FF0000"/>
                <w:szCs w:val="44"/>
              </w:rPr>
              <w:t>、</w:t>
            </w:r>
            <w:r w:rsidRPr="006A21E5">
              <w:rPr>
                <w:rFonts w:asciiTheme="minorEastAsia" w:eastAsiaTheme="minorEastAsia" w:hAnsiTheme="minorEastAsia" w:hint="eastAsia"/>
                <w:i/>
                <w:color w:val="FF0000"/>
                <w:szCs w:val="44"/>
              </w:rPr>
              <w:t>隐形冠军</w:t>
            </w:r>
            <w:r>
              <w:rPr>
                <w:rFonts w:asciiTheme="minorEastAsia" w:eastAsiaTheme="minorEastAsia" w:hAnsiTheme="minorEastAsia"/>
                <w:i/>
                <w:color w:val="FF0000"/>
                <w:szCs w:val="44"/>
              </w:rPr>
              <w:t>等</w:t>
            </w:r>
            <w:r>
              <w:rPr>
                <w:rFonts w:asciiTheme="minorEastAsia" w:eastAsiaTheme="minorEastAsia" w:hAnsiTheme="minorEastAsia" w:hint="eastAsia"/>
                <w:i/>
                <w:color w:val="FF0000"/>
                <w:szCs w:val="44"/>
              </w:rPr>
              <w:t>）</w:t>
            </w:r>
            <w:r w:rsidRPr="00EC79F3">
              <w:rPr>
                <w:rFonts w:asciiTheme="minorEastAsia" w:eastAsiaTheme="minorEastAsia" w:hAnsiTheme="minorEastAsia" w:hint="eastAsia"/>
                <w:i/>
                <w:color w:val="FF0000"/>
                <w:szCs w:val="44"/>
              </w:rPr>
              <w:t>请自行填写，</w:t>
            </w:r>
            <w:r w:rsidRPr="00BB610E">
              <w:rPr>
                <w:rFonts w:asciiTheme="minorEastAsia" w:eastAsiaTheme="minorEastAsia" w:hAnsiTheme="minorEastAsia" w:hint="eastAsia"/>
                <w:i/>
                <w:color w:val="FF0000"/>
                <w:szCs w:val="44"/>
              </w:rPr>
              <w:t>公司</w:t>
            </w:r>
            <w:r>
              <w:rPr>
                <w:rFonts w:asciiTheme="minorEastAsia" w:eastAsiaTheme="minorEastAsia" w:hAnsiTheme="minorEastAsia" w:hint="eastAsia"/>
                <w:i/>
                <w:color w:val="FF0000"/>
                <w:szCs w:val="44"/>
              </w:rPr>
              <w:t>应结合自身特点</w:t>
            </w:r>
            <w:r w:rsidRPr="00BB610E">
              <w:rPr>
                <w:rFonts w:asciiTheme="minorEastAsia" w:eastAsiaTheme="minorEastAsia" w:hAnsiTheme="minorEastAsia" w:hint="eastAsia"/>
                <w:i/>
                <w:color w:val="FF0000"/>
                <w:szCs w:val="44"/>
              </w:rPr>
              <w:t>披露</w:t>
            </w:r>
            <w:r>
              <w:rPr>
                <w:rFonts w:asciiTheme="minorEastAsia" w:eastAsiaTheme="minorEastAsia" w:hAnsiTheme="minorEastAsia" w:hint="eastAsia"/>
                <w:i/>
                <w:color w:val="FF0000"/>
                <w:szCs w:val="44"/>
              </w:rPr>
              <w:t>体现公司创新特征</w:t>
            </w:r>
            <w:r>
              <w:rPr>
                <w:rFonts w:asciiTheme="minorEastAsia" w:eastAsiaTheme="minorEastAsia" w:hAnsiTheme="minorEastAsia"/>
                <w:i/>
                <w:color w:val="FF0000"/>
                <w:szCs w:val="44"/>
              </w:rPr>
              <w:t>、创新发展</w:t>
            </w:r>
            <w:r>
              <w:rPr>
                <w:rFonts w:asciiTheme="minorEastAsia" w:eastAsiaTheme="minorEastAsia" w:hAnsiTheme="minorEastAsia" w:hint="eastAsia"/>
                <w:i/>
                <w:color w:val="FF0000"/>
                <w:szCs w:val="44"/>
              </w:rPr>
              <w:t>能力</w:t>
            </w:r>
            <w:r>
              <w:rPr>
                <w:rFonts w:asciiTheme="minorEastAsia" w:eastAsiaTheme="minorEastAsia" w:hAnsiTheme="minorEastAsia"/>
                <w:i/>
                <w:color w:val="FF0000"/>
                <w:szCs w:val="44"/>
              </w:rPr>
              <w:t>的认定及</w:t>
            </w:r>
            <w:r>
              <w:rPr>
                <w:rFonts w:asciiTheme="minorEastAsia" w:eastAsiaTheme="minorEastAsia" w:hAnsiTheme="minorEastAsia" w:hint="eastAsia"/>
                <w:i/>
                <w:color w:val="FF0000"/>
                <w:szCs w:val="44"/>
              </w:rPr>
              <w:t>认定</w:t>
            </w:r>
            <w:r>
              <w:rPr>
                <w:rFonts w:asciiTheme="minorEastAsia" w:eastAsiaTheme="minorEastAsia" w:hAnsiTheme="minorEastAsia"/>
                <w:i/>
                <w:color w:val="FF0000"/>
                <w:szCs w:val="44"/>
              </w:rPr>
              <w:t>单位</w:t>
            </w:r>
            <w:r w:rsidRPr="00EC79F3">
              <w:rPr>
                <w:rFonts w:asciiTheme="minorEastAsia" w:eastAsiaTheme="minorEastAsia" w:hAnsiTheme="minorEastAsia" w:hint="eastAsia"/>
                <w:i/>
                <w:color w:val="FF0000"/>
                <w:szCs w:val="44"/>
              </w:rPr>
              <w:t>。</w:t>
            </w:r>
          </w:p>
        </w:tc>
      </w:tr>
      <w:tr w:rsidR="005113ED" w14:paraId="23EB3F86" w14:textId="77777777" w:rsidTr="008C2B94">
        <w:trPr>
          <w:trHeight w:val="325"/>
        </w:trPr>
        <w:tc>
          <w:tcPr>
            <w:tcW w:w="3119" w:type="dxa"/>
            <w:shd w:val="clear" w:color="auto" w:fill="auto"/>
            <w:vAlign w:val="center"/>
          </w:tcPr>
          <w:p w14:paraId="161CF923" w14:textId="50968ECB" w:rsidR="005113ED" w:rsidRDefault="005113ED" w:rsidP="008C2B94">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详细情况</w:t>
            </w:r>
          </w:p>
        </w:tc>
        <w:tc>
          <w:tcPr>
            <w:tcW w:w="6521" w:type="dxa"/>
            <w:shd w:val="clear" w:color="auto" w:fill="auto"/>
          </w:tcPr>
          <w:p w14:paraId="0F1814F9" w14:textId="49ECCF97" w:rsidR="00252DC8" w:rsidRPr="00252DC8" w:rsidRDefault="00C47F5D" w:rsidP="003B5F4C">
            <w:pPr>
              <w:tabs>
                <w:tab w:val="left" w:pos="5140"/>
              </w:tabs>
              <w:rPr>
                <w:rFonts w:asciiTheme="minorEastAsia" w:eastAsiaTheme="minorEastAsia" w:hAnsiTheme="minorEastAsia"/>
                <w:i/>
                <w:color w:val="FF0000"/>
                <w:szCs w:val="44"/>
              </w:rPr>
            </w:pPr>
            <w:r w:rsidRPr="00252DC8">
              <w:rPr>
                <w:rFonts w:asciiTheme="minorEastAsia" w:eastAsiaTheme="minorEastAsia" w:hAnsiTheme="minorEastAsia" w:hint="eastAsia"/>
                <w:i/>
                <w:color w:val="FF0000"/>
                <w:szCs w:val="44"/>
              </w:rPr>
              <w:t>注</w:t>
            </w:r>
            <w:r w:rsidR="00B11943">
              <w:rPr>
                <w:rFonts w:asciiTheme="minorEastAsia" w:eastAsiaTheme="minorEastAsia" w:hAnsiTheme="minorEastAsia" w:hint="eastAsia"/>
                <w:i/>
                <w:color w:val="FF0000"/>
                <w:szCs w:val="44"/>
              </w:rPr>
              <w:t>2</w:t>
            </w:r>
            <w:r w:rsidRPr="00252DC8">
              <w:rPr>
                <w:rFonts w:asciiTheme="minorEastAsia" w:eastAsiaTheme="minorEastAsia" w:hAnsiTheme="minorEastAsia"/>
                <w:i/>
                <w:color w:val="FF0000"/>
                <w:szCs w:val="44"/>
              </w:rPr>
              <w:t>：</w:t>
            </w:r>
            <w:r w:rsidR="00B11943">
              <w:rPr>
                <w:rFonts w:asciiTheme="minorEastAsia" w:eastAsiaTheme="minorEastAsia" w:hAnsiTheme="minorEastAsia" w:hint="eastAsia"/>
                <w:i/>
                <w:color w:val="FF0000"/>
                <w:szCs w:val="44"/>
              </w:rPr>
              <w:t>详细情况</w:t>
            </w:r>
            <w:r w:rsidR="00B11943">
              <w:rPr>
                <w:rFonts w:asciiTheme="minorEastAsia" w:eastAsiaTheme="minorEastAsia" w:hAnsiTheme="minorEastAsia"/>
                <w:i/>
                <w:color w:val="FF0000"/>
                <w:szCs w:val="44"/>
              </w:rPr>
              <w:t>中应</w:t>
            </w:r>
            <w:r w:rsidR="00806EF9" w:rsidRPr="00252DC8">
              <w:rPr>
                <w:rFonts w:asciiTheme="minorEastAsia" w:eastAsiaTheme="minorEastAsia" w:hAnsiTheme="minorEastAsia" w:hint="eastAsia"/>
                <w:i/>
                <w:color w:val="FF0000"/>
                <w:szCs w:val="44"/>
              </w:rPr>
              <w:t>披露</w:t>
            </w:r>
            <w:r w:rsidR="003B5F4C" w:rsidRPr="00252DC8">
              <w:rPr>
                <w:rFonts w:asciiTheme="minorEastAsia" w:eastAsiaTheme="minorEastAsia" w:hAnsiTheme="minorEastAsia" w:hint="eastAsia"/>
                <w:i/>
                <w:color w:val="FF0000"/>
                <w:szCs w:val="44"/>
              </w:rPr>
              <w:t>公司获得相关认定的类别</w:t>
            </w:r>
            <w:r w:rsidR="003B5F4C" w:rsidRPr="00252DC8">
              <w:rPr>
                <w:rFonts w:asciiTheme="minorEastAsia" w:eastAsiaTheme="minorEastAsia" w:hAnsiTheme="minorEastAsia"/>
                <w:i/>
                <w:color w:val="FF0000"/>
                <w:szCs w:val="44"/>
              </w:rPr>
              <w:t>、</w:t>
            </w:r>
            <w:r w:rsidR="003B5F4C" w:rsidRPr="00252DC8">
              <w:rPr>
                <w:rFonts w:asciiTheme="minorEastAsia" w:eastAsiaTheme="minorEastAsia" w:hAnsiTheme="minorEastAsia" w:hint="eastAsia"/>
                <w:i/>
                <w:color w:val="FF0000"/>
                <w:szCs w:val="44"/>
              </w:rPr>
              <w:t>时间</w:t>
            </w:r>
            <w:r w:rsidR="003B5F4C" w:rsidRPr="00252DC8">
              <w:rPr>
                <w:rFonts w:asciiTheme="minorEastAsia" w:eastAsiaTheme="minorEastAsia" w:hAnsiTheme="minorEastAsia"/>
                <w:i/>
                <w:color w:val="FF0000"/>
                <w:szCs w:val="44"/>
              </w:rPr>
              <w:t>、批次、</w:t>
            </w:r>
            <w:r w:rsidR="003B5F4C" w:rsidRPr="00252DC8">
              <w:rPr>
                <w:rFonts w:asciiTheme="minorEastAsia" w:eastAsiaTheme="minorEastAsia" w:hAnsiTheme="minorEastAsia" w:hint="eastAsia"/>
                <w:i/>
                <w:color w:val="FF0000"/>
                <w:szCs w:val="44"/>
              </w:rPr>
              <w:t>认定有效期等信息，</w:t>
            </w:r>
            <w:r w:rsidR="003B5F4C" w:rsidRPr="00252DC8">
              <w:rPr>
                <w:rFonts w:asciiTheme="minorEastAsia" w:eastAsiaTheme="minorEastAsia" w:hAnsiTheme="minorEastAsia"/>
                <w:i/>
                <w:color w:val="FF0000"/>
                <w:szCs w:val="44"/>
              </w:rPr>
              <w:t>可以</w:t>
            </w:r>
            <w:r w:rsidR="00806EF9" w:rsidRPr="00252DC8">
              <w:rPr>
                <w:rFonts w:asciiTheme="minorEastAsia" w:eastAsiaTheme="minorEastAsia" w:hAnsiTheme="minorEastAsia" w:hint="eastAsia"/>
                <w:i/>
                <w:color w:val="FF0000"/>
                <w:szCs w:val="44"/>
              </w:rPr>
              <w:t>简要介绍</w:t>
            </w:r>
            <w:r w:rsidR="00252DC8">
              <w:rPr>
                <w:rFonts w:asciiTheme="minorEastAsia" w:eastAsiaTheme="minorEastAsia" w:hAnsiTheme="minorEastAsia" w:hint="eastAsia"/>
                <w:i/>
                <w:color w:val="FF0000"/>
                <w:szCs w:val="44"/>
              </w:rPr>
              <w:t>获得相关</w:t>
            </w:r>
            <w:r w:rsidR="00252DC8">
              <w:rPr>
                <w:rFonts w:asciiTheme="minorEastAsia" w:eastAsiaTheme="minorEastAsia" w:hAnsiTheme="minorEastAsia"/>
                <w:i/>
                <w:color w:val="FF0000"/>
                <w:szCs w:val="44"/>
              </w:rPr>
              <w:t>认定的</w:t>
            </w:r>
            <w:r w:rsidR="00252DC8" w:rsidRPr="00252DC8">
              <w:rPr>
                <w:rFonts w:asciiTheme="minorEastAsia" w:eastAsiaTheme="minorEastAsia" w:hAnsiTheme="minorEastAsia" w:hint="eastAsia"/>
                <w:i/>
                <w:color w:val="FF0000"/>
                <w:szCs w:val="44"/>
              </w:rPr>
              <w:t>主要指标依据、</w:t>
            </w:r>
            <w:r w:rsidR="00806EF9" w:rsidRPr="00252DC8">
              <w:rPr>
                <w:rFonts w:asciiTheme="minorEastAsia" w:eastAsiaTheme="minorEastAsia" w:hAnsiTheme="minorEastAsia" w:hint="eastAsia"/>
                <w:i/>
                <w:color w:val="FF0000"/>
                <w:szCs w:val="44"/>
              </w:rPr>
              <w:t>对</w:t>
            </w:r>
            <w:r w:rsidR="003B5F4C" w:rsidRPr="00252DC8">
              <w:rPr>
                <w:rFonts w:asciiTheme="minorEastAsia" w:eastAsiaTheme="minorEastAsia" w:hAnsiTheme="minorEastAsia" w:hint="eastAsia"/>
                <w:i/>
                <w:color w:val="FF0000"/>
                <w:szCs w:val="44"/>
              </w:rPr>
              <w:t>公司的经营影响</w:t>
            </w:r>
            <w:r w:rsidR="00806EF9" w:rsidRPr="00252DC8">
              <w:rPr>
                <w:rFonts w:asciiTheme="minorEastAsia" w:eastAsiaTheme="minorEastAsia" w:hAnsiTheme="minorEastAsia" w:hint="eastAsia"/>
                <w:i/>
                <w:color w:val="FF0000"/>
                <w:szCs w:val="44"/>
              </w:rPr>
              <w:t>、</w:t>
            </w:r>
            <w:r w:rsidR="00806EF9" w:rsidRPr="00252DC8">
              <w:rPr>
                <w:rFonts w:asciiTheme="minorEastAsia" w:eastAsiaTheme="minorEastAsia" w:hAnsiTheme="minorEastAsia"/>
                <w:i/>
                <w:color w:val="FF0000"/>
                <w:szCs w:val="44"/>
              </w:rPr>
              <w:t>未来发展目标或方向等。</w:t>
            </w:r>
          </w:p>
          <w:p w14:paraId="708E7354" w14:textId="02E8AD4F" w:rsidR="005113ED" w:rsidRPr="008C2B94" w:rsidRDefault="00806EF9" w:rsidP="008C2B94">
            <w:pPr>
              <w:tabs>
                <w:tab w:val="left" w:pos="5140"/>
              </w:tabs>
              <w:rPr>
                <w:rFonts w:asciiTheme="minorEastAsia" w:eastAsiaTheme="minorEastAsia" w:hAnsiTheme="minorEastAsia"/>
                <w:i/>
                <w:color w:val="FF0000"/>
                <w:szCs w:val="44"/>
              </w:rPr>
            </w:pPr>
            <w:r w:rsidRPr="00252DC8">
              <w:rPr>
                <w:rFonts w:asciiTheme="minorEastAsia" w:eastAsiaTheme="minorEastAsia" w:hAnsiTheme="minorEastAsia" w:hint="eastAsia"/>
                <w:i/>
                <w:color w:val="FF0000"/>
                <w:szCs w:val="44"/>
              </w:rPr>
              <w:t>其中</w:t>
            </w:r>
            <w:r w:rsidRPr="00252DC8">
              <w:rPr>
                <w:rFonts w:asciiTheme="minorEastAsia" w:eastAsiaTheme="minorEastAsia" w:hAnsiTheme="minorEastAsia"/>
                <w:i/>
                <w:color w:val="FF0000"/>
                <w:szCs w:val="44"/>
              </w:rPr>
              <w:t>，</w:t>
            </w:r>
            <w:r w:rsidR="00893E31" w:rsidRPr="004F6817">
              <w:rPr>
                <w:rFonts w:asciiTheme="minorEastAsia" w:eastAsiaTheme="minorEastAsia" w:hAnsiTheme="minorEastAsia"/>
                <w:i/>
                <w:color w:val="FF0000"/>
                <w:szCs w:val="44"/>
              </w:rPr>
              <w:t>国家级</w:t>
            </w:r>
            <w:r w:rsidR="00893E31" w:rsidRPr="00252DC8">
              <w:rPr>
                <w:rFonts w:asciiTheme="minorEastAsia" w:eastAsiaTheme="minorEastAsia" w:hAnsiTheme="minorEastAsia" w:hint="eastAsia"/>
                <w:i/>
                <w:color w:val="FF0000"/>
                <w:szCs w:val="44"/>
              </w:rPr>
              <w:t>专精特新“小巨人”企业</w:t>
            </w:r>
            <w:r w:rsidR="00893E31">
              <w:rPr>
                <w:rFonts w:asciiTheme="minorEastAsia" w:eastAsiaTheme="minorEastAsia" w:hAnsiTheme="minorEastAsia" w:hint="eastAsia"/>
                <w:i/>
                <w:color w:val="FF0000"/>
                <w:szCs w:val="44"/>
              </w:rPr>
              <w:t>认定依据应</w:t>
            </w:r>
            <w:r w:rsidR="00893E31">
              <w:rPr>
                <w:rFonts w:asciiTheme="minorEastAsia" w:eastAsiaTheme="minorEastAsia" w:hAnsiTheme="minorEastAsia"/>
                <w:i/>
                <w:color w:val="FF0000"/>
                <w:szCs w:val="44"/>
              </w:rPr>
              <w:t>为</w:t>
            </w:r>
            <w:r w:rsidR="00893E31">
              <w:rPr>
                <w:rFonts w:asciiTheme="minorEastAsia" w:eastAsiaTheme="minorEastAsia" w:hAnsiTheme="minorEastAsia" w:hint="eastAsia"/>
                <w:i/>
                <w:color w:val="FF0000"/>
                <w:szCs w:val="44"/>
              </w:rPr>
              <w:t>《</w:t>
            </w:r>
            <w:r w:rsidR="00893E31" w:rsidRPr="00252DC8">
              <w:rPr>
                <w:rFonts w:asciiTheme="minorEastAsia" w:eastAsiaTheme="minorEastAsia" w:hAnsiTheme="minorEastAsia" w:hint="eastAsia"/>
                <w:i/>
                <w:color w:val="FF0000"/>
                <w:szCs w:val="44"/>
              </w:rPr>
              <w:t>工业和信息化部办公厅关于开展专精特新“小巨人”企业培育工作的通知</w:t>
            </w:r>
            <w:r w:rsidR="00893E31">
              <w:rPr>
                <w:rFonts w:asciiTheme="minorEastAsia" w:eastAsiaTheme="minorEastAsia" w:hAnsiTheme="minorEastAsia" w:hint="eastAsia"/>
                <w:i/>
                <w:color w:val="FF0000"/>
                <w:szCs w:val="44"/>
              </w:rPr>
              <w:t>》</w:t>
            </w:r>
            <w:r w:rsidR="00813AFB">
              <w:rPr>
                <w:rFonts w:asciiTheme="minorEastAsia" w:eastAsiaTheme="minorEastAsia" w:hAnsiTheme="minorEastAsia" w:hint="eastAsia"/>
                <w:i/>
                <w:color w:val="FF0000"/>
                <w:szCs w:val="44"/>
              </w:rPr>
              <w:t>,若公司依据《</w:t>
            </w:r>
            <w:r w:rsidR="00813AFB" w:rsidRPr="00813AFB">
              <w:rPr>
                <w:rFonts w:asciiTheme="minorEastAsia" w:eastAsiaTheme="minorEastAsia" w:hAnsiTheme="minorEastAsia" w:hint="eastAsia"/>
                <w:i/>
                <w:color w:val="FF0000"/>
                <w:szCs w:val="44"/>
              </w:rPr>
              <w:t>关于支持“专精特新”中小企业高质量发展的通知</w:t>
            </w:r>
            <w:r w:rsidR="00813AFB">
              <w:rPr>
                <w:rFonts w:asciiTheme="minorEastAsia" w:eastAsiaTheme="minorEastAsia" w:hAnsiTheme="minorEastAsia" w:hint="eastAsia"/>
                <w:i/>
                <w:color w:val="FF0000"/>
                <w:szCs w:val="44"/>
              </w:rPr>
              <w:t>》（</w:t>
            </w:r>
            <w:r w:rsidR="00813AFB" w:rsidRPr="00813AFB">
              <w:rPr>
                <w:rFonts w:asciiTheme="minorEastAsia" w:eastAsiaTheme="minorEastAsia" w:hAnsiTheme="minorEastAsia" w:hint="eastAsia"/>
                <w:i/>
                <w:color w:val="FF0000"/>
                <w:szCs w:val="44"/>
              </w:rPr>
              <w:t>财建〔2021〕2号</w:t>
            </w:r>
            <w:r w:rsidR="00813AFB">
              <w:rPr>
                <w:rFonts w:asciiTheme="minorEastAsia" w:eastAsiaTheme="minorEastAsia" w:hAnsiTheme="minorEastAsia" w:hint="eastAsia"/>
                <w:i/>
                <w:color w:val="FF0000"/>
                <w:szCs w:val="44"/>
              </w:rPr>
              <w:t>）同时</w:t>
            </w:r>
            <w:r w:rsidR="00813AFB">
              <w:rPr>
                <w:rFonts w:asciiTheme="minorEastAsia" w:eastAsiaTheme="minorEastAsia" w:hAnsiTheme="minorEastAsia"/>
                <w:i/>
                <w:color w:val="FF0000"/>
                <w:szCs w:val="44"/>
              </w:rPr>
              <w:t>被列</w:t>
            </w:r>
            <w:r w:rsidR="00813AFB">
              <w:rPr>
                <w:rFonts w:asciiTheme="minorEastAsia" w:eastAsiaTheme="minorEastAsia" w:hAnsiTheme="minorEastAsia" w:hint="eastAsia"/>
                <w:i/>
                <w:color w:val="FF0000"/>
                <w:szCs w:val="44"/>
              </w:rPr>
              <w:t>为</w:t>
            </w:r>
            <w:r w:rsidR="00813AFB" w:rsidRPr="00813AFB">
              <w:rPr>
                <w:rFonts w:asciiTheme="minorEastAsia" w:eastAsiaTheme="minorEastAsia" w:hAnsiTheme="minorEastAsia" w:hint="eastAsia"/>
                <w:i/>
                <w:color w:val="FF0000"/>
                <w:szCs w:val="44"/>
              </w:rPr>
              <w:t>重点“小巨人”企业</w:t>
            </w:r>
            <w:r w:rsidR="00813AFB">
              <w:rPr>
                <w:rFonts w:asciiTheme="minorEastAsia" w:eastAsiaTheme="minorEastAsia" w:hAnsiTheme="minorEastAsia" w:hint="eastAsia"/>
                <w:i/>
                <w:color w:val="FF0000"/>
                <w:szCs w:val="44"/>
              </w:rPr>
              <w:t>，</w:t>
            </w:r>
            <w:r w:rsidR="00813AFB">
              <w:rPr>
                <w:rFonts w:asciiTheme="minorEastAsia" w:eastAsiaTheme="minorEastAsia" w:hAnsiTheme="minorEastAsia"/>
                <w:i/>
                <w:color w:val="FF0000"/>
                <w:szCs w:val="44"/>
              </w:rPr>
              <w:t>请</w:t>
            </w:r>
            <w:r w:rsidR="00813AFB">
              <w:rPr>
                <w:rFonts w:asciiTheme="minorEastAsia" w:eastAsiaTheme="minorEastAsia" w:hAnsiTheme="minorEastAsia" w:hint="eastAsia"/>
                <w:i/>
                <w:color w:val="FF0000"/>
                <w:szCs w:val="44"/>
              </w:rPr>
              <w:t>一并</w:t>
            </w:r>
            <w:r w:rsidR="00813AFB">
              <w:rPr>
                <w:rFonts w:asciiTheme="minorEastAsia" w:eastAsiaTheme="minorEastAsia" w:hAnsiTheme="minorEastAsia"/>
                <w:i/>
                <w:color w:val="FF0000"/>
                <w:szCs w:val="44"/>
              </w:rPr>
              <w:t>说明</w:t>
            </w:r>
            <w:r w:rsidR="00813AFB">
              <w:rPr>
                <w:rFonts w:asciiTheme="minorEastAsia" w:eastAsiaTheme="minorEastAsia" w:hAnsiTheme="minorEastAsia" w:hint="eastAsia"/>
                <w:i/>
                <w:color w:val="FF0000"/>
                <w:szCs w:val="44"/>
              </w:rPr>
              <w:t>详细</w:t>
            </w:r>
            <w:r w:rsidR="00813AFB">
              <w:rPr>
                <w:rFonts w:asciiTheme="minorEastAsia" w:eastAsiaTheme="minorEastAsia" w:hAnsiTheme="minorEastAsia"/>
                <w:i/>
                <w:color w:val="FF0000"/>
                <w:szCs w:val="44"/>
              </w:rPr>
              <w:t>情况</w:t>
            </w:r>
            <w:r w:rsidR="00893E31">
              <w:rPr>
                <w:rFonts w:asciiTheme="minorEastAsia" w:eastAsiaTheme="minorEastAsia" w:hAnsiTheme="minorEastAsia" w:hint="eastAsia"/>
                <w:i/>
                <w:color w:val="FF0000"/>
                <w:szCs w:val="44"/>
              </w:rPr>
              <w:t>；</w:t>
            </w:r>
            <w:r w:rsidRPr="00252DC8">
              <w:rPr>
                <w:rFonts w:asciiTheme="minorEastAsia" w:eastAsiaTheme="minorEastAsia" w:hAnsiTheme="minorEastAsia"/>
                <w:i/>
                <w:color w:val="FF0000"/>
                <w:szCs w:val="44"/>
              </w:rPr>
              <w:t>国家级</w:t>
            </w:r>
            <w:r w:rsidRPr="00252DC8">
              <w:rPr>
                <w:rFonts w:asciiTheme="minorEastAsia" w:eastAsiaTheme="minorEastAsia" w:hAnsiTheme="minorEastAsia" w:hint="eastAsia"/>
                <w:i/>
                <w:color w:val="FF0000"/>
                <w:szCs w:val="44"/>
              </w:rPr>
              <w:t>制造业</w:t>
            </w:r>
            <w:r w:rsidRPr="008C2B94">
              <w:rPr>
                <w:rFonts w:asciiTheme="minorEastAsia" w:eastAsiaTheme="minorEastAsia" w:hAnsiTheme="minorEastAsia" w:hint="eastAsia"/>
                <w:i/>
                <w:color w:val="FF0000"/>
                <w:szCs w:val="44"/>
              </w:rPr>
              <w:t>单项冠军</w:t>
            </w:r>
            <w:r w:rsidRPr="00252DC8">
              <w:rPr>
                <w:rFonts w:asciiTheme="minorEastAsia" w:eastAsiaTheme="minorEastAsia" w:hAnsiTheme="minorEastAsia" w:hint="eastAsia"/>
                <w:i/>
                <w:color w:val="FF0000"/>
                <w:szCs w:val="44"/>
              </w:rPr>
              <w:t>认定</w:t>
            </w:r>
            <w:r w:rsidR="00252DC8">
              <w:rPr>
                <w:rFonts w:asciiTheme="minorEastAsia" w:eastAsiaTheme="minorEastAsia" w:hAnsiTheme="minorEastAsia" w:hint="eastAsia"/>
                <w:i/>
                <w:color w:val="FF0000"/>
                <w:szCs w:val="44"/>
              </w:rPr>
              <w:t>依据应</w:t>
            </w:r>
            <w:r w:rsidRPr="00252DC8">
              <w:rPr>
                <w:rFonts w:asciiTheme="minorEastAsia" w:eastAsiaTheme="minorEastAsia" w:hAnsiTheme="minorEastAsia" w:hint="eastAsia"/>
                <w:i/>
                <w:color w:val="FF0000"/>
                <w:szCs w:val="44"/>
              </w:rPr>
              <w:t>为</w:t>
            </w:r>
            <w:r w:rsidRPr="008C2B94">
              <w:rPr>
                <w:rFonts w:asciiTheme="minorEastAsia" w:eastAsiaTheme="minorEastAsia" w:hAnsiTheme="minorEastAsia" w:hint="eastAsia"/>
                <w:i/>
                <w:color w:val="FF0000"/>
                <w:szCs w:val="44"/>
              </w:rPr>
              <w:t>《制造业单项冠军企业培育提升专项行动实施方案》（工信部产业〔2016〕105号)</w:t>
            </w:r>
            <w:r w:rsidRPr="00252DC8">
              <w:rPr>
                <w:rFonts w:asciiTheme="minorEastAsia" w:eastAsiaTheme="minorEastAsia" w:hAnsiTheme="minorEastAsia" w:hint="eastAsia"/>
                <w:i/>
                <w:color w:val="FF0000"/>
                <w:szCs w:val="44"/>
              </w:rPr>
              <w:t>，认定</w:t>
            </w:r>
            <w:r w:rsidR="00252DC8">
              <w:rPr>
                <w:rFonts w:asciiTheme="minorEastAsia" w:eastAsiaTheme="minorEastAsia" w:hAnsiTheme="minorEastAsia" w:hint="eastAsia"/>
                <w:i/>
                <w:color w:val="FF0000"/>
                <w:szCs w:val="44"/>
              </w:rPr>
              <w:t>类别分</w:t>
            </w:r>
            <w:r w:rsidRPr="00252DC8">
              <w:rPr>
                <w:rFonts w:asciiTheme="minorEastAsia" w:eastAsiaTheme="minorEastAsia" w:hAnsiTheme="minorEastAsia"/>
                <w:i/>
                <w:color w:val="FF0000"/>
                <w:szCs w:val="44"/>
              </w:rPr>
              <w:t>为</w:t>
            </w:r>
            <w:r w:rsidRPr="008C2B94">
              <w:rPr>
                <w:rFonts w:asciiTheme="minorEastAsia" w:eastAsiaTheme="minorEastAsia" w:hAnsiTheme="minorEastAsia" w:hint="eastAsia"/>
                <w:i/>
                <w:color w:val="FF0000"/>
                <w:szCs w:val="44"/>
              </w:rPr>
              <w:t>单项冠军示范企业、单项冠军培育企业</w:t>
            </w:r>
            <w:r w:rsidR="00252DC8">
              <w:rPr>
                <w:rFonts w:asciiTheme="minorEastAsia" w:eastAsiaTheme="minorEastAsia" w:hAnsiTheme="minorEastAsia" w:hint="eastAsia"/>
                <w:i/>
                <w:color w:val="FF0000"/>
                <w:szCs w:val="44"/>
              </w:rPr>
              <w:t>、</w:t>
            </w:r>
            <w:r w:rsidRPr="008C2B94">
              <w:rPr>
                <w:rFonts w:asciiTheme="minorEastAsia" w:eastAsiaTheme="minorEastAsia" w:hAnsiTheme="minorEastAsia" w:hint="eastAsia"/>
                <w:i/>
                <w:color w:val="FF0000"/>
                <w:szCs w:val="44"/>
              </w:rPr>
              <w:t>单项冠军产品等</w:t>
            </w:r>
            <w:r w:rsidR="00554DE8">
              <w:rPr>
                <w:rFonts w:asciiTheme="minorEastAsia" w:eastAsiaTheme="minorEastAsia" w:hAnsiTheme="minorEastAsia" w:hint="eastAsia"/>
                <w:i/>
                <w:color w:val="FF0000"/>
                <w:szCs w:val="44"/>
              </w:rPr>
              <w:t>；</w:t>
            </w:r>
            <w:r w:rsidR="00554DE8" w:rsidRPr="00554DE8">
              <w:rPr>
                <w:rFonts w:asciiTheme="minorEastAsia" w:eastAsiaTheme="minorEastAsia" w:hAnsiTheme="minorEastAsia" w:hint="eastAsia"/>
                <w:i/>
                <w:color w:val="FF0000"/>
                <w:szCs w:val="44"/>
              </w:rPr>
              <w:t>高新技术企业</w:t>
            </w:r>
            <w:r w:rsidR="00554DE8">
              <w:rPr>
                <w:rFonts w:asciiTheme="minorEastAsia" w:eastAsiaTheme="minorEastAsia" w:hAnsiTheme="minorEastAsia" w:hint="eastAsia"/>
                <w:i/>
                <w:color w:val="FF0000"/>
                <w:szCs w:val="44"/>
              </w:rPr>
              <w:t>认定依据</w:t>
            </w:r>
            <w:r w:rsidR="00554DE8">
              <w:rPr>
                <w:rFonts w:asciiTheme="minorEastAsia" w:eastAsiaTheme="minorEastAsia" w:hAnsiTheme="minorEastAsia"/>
                <w:i/>
                <w:color w:val="FF0000"/>
                <w:szCs w:val="44"/>
              </w:rPr>
              <w:t>应为</w:t>
            </w:r>
            <w:r w:rsidR="00554DE8" w:rsidRPr="00554DE8">
              <w:rPr>
                <w:rFonts w:asciiTheme="minorEastAsia" w:eastAsiaTheme="minorEastAsia" w:hAnsiTheme="minorEastAsia" w:hint="eastAsia"/>
                <w:i/>
                <w:color w:val="FF0000"/>
                <w:szCs w:val="44"/>
              </w:rPr>
              <w:t>《高新技术企业认定管理办法》(国科发火〔2016〕32号</w:t>
            </w:r>
            <w:r w:rsidR="00554DE8">
              <w:rPr>
                <w:rFonts w:asciiTheme="minorEastAsia" w:eastAsiaTheme="minorEastAsia" w:hAnsiTheme="minorEastAsia" w:hint="eastAsia"/>
                <w:i/>
                <w:color w:val="FF0000"/>
                <w:szCs w:val="44"/>
              </w:rPr>
              <w:t>)；</w:t>
            </w:r>
            <w:r w:rsidR="00554DE8" w:rsidRPr="00554DE8">
              <w:rPr>
                <w:rFonts w:asciiTheme="minorEastAsia" w:eastAsiaTheme="minorEastAsia" w:hAnsiTheme="minorEastAsia" w:hint="eastAsia"/>
                <w:i/>
                <w:color w:val="FF0000"/>
                <w:szCs w:val="44"/>
              </w:rPr>
              <w:t>科技型中小企业</w:t>
            </w:r>
            <w:r w:rsidR="00554DE8">
              <w:rPr>
                <w:rFonts w:asciiTheme="minorEastAsia" w:eastAsiaTheme="minorEastAsia" w:hAnsiTheme="minorEastAsia" w:hint="eastAsia"/>
                <w:i/>
                <w:color w:val="FF0000"/>
                <w:szCs w:val="44"/>
              </w:rPr>
              <w:t>认定依据</w:t>
            </w:r>
            <w:r w:rsidR="00554DE8">
              <w:rPr>
                <w:rFonts w:asciiTheme="minorEastAsia" w:eastAsiaTheme="minorEastAsia" w:hAnsiTheme="minorEastAsia"/>
                <w:i/>
                <w:color w:val="FF0000"/>
                <w:szCs w:val="44"/>
              </w:rPr>
              <w:t>应为</w:t>
            </w:r>
            <w:r w:rsidR="00554DE8" w:rsidRPr="00554DE8">
              <w:rPr>
                <w:rFonts w:asciiTheme="minorEastAsia" w:eastAsiaTheme="minorEastAsia" w:hAnsiTheme="minorEastAsia" w:hint="eastAsia"/>
                <w:i/>
                <w:color w:val="FF0000"/>
                <w:szCs w:val="44"/>
              </w:rPr>
              <w:t>《科技部财政部国家税务总局关于印发〈科技型中小企业评价办法〉的通知》（国科发政〔2017〕115号）</w:t>
            </w:r>
            <w:r w:rsidR="00554DE8">
              <w:rPr>
                <w:rFonts w:asciiTheme="minorEastAsia" w:eastAsiaTheme="minorEastAsia" w:hAnsiTheme="minorEastAsia" w:hint="eastAsia"/>
                <w:i/>
                <w:color w:val="FF0000"/>
                <w:szCs w:val="44"/>
              </w:rPr>
              <w:t>；</w:t>
            </w:r>
            <w:r w:rsidR="009E6D38" w:rsidRPr="009E6D38">
              <w:rPr>
                <w:rFonts w:asciiTheme="minorEastAsia" w:eastAsiaTheme="minorEastAsia" w:hAnsiTheme="minorEastAsia" w:hint="eastAsia"/>
                <w:i/>
                <w:color w:val="FF0000"/>
                <w:szCs w:val="44"/>
              </w:rPr>
              <w:t>技术先进型服务企业</w:t>
            </w:r>
            <w:r w:rsidR="009E6D38">
              <w:rPr>
                <w:rFonts w:asciiTheme="minorEastAsia" w:eastAsiaTheme="minorEastAsia" w:hAnsiTheme="minorEastAsia" w:hint="eastAsia"/>
                <w:i/>
                <w:color w:val="FF0000"/>
                <w:szCs w:val="44"/>
              </w:rPr>
              <w:t>认定依据</w:t>
            </w:r>
            <w:r w:rsidR="004A1079">
              <w:rPr>
                <w:rFonts w:asciiTheme="minorEastAsia" w:eastAsiaTheme="minorEastAsia" w:hAnsiTheme="minorEastAsia"/>
                <w:i/>
                <w:color w:val="FF0000"/>
                <w:szCs w:val="44"/>
              </w:rPr>
              <w:t>应</w:t>
            </w:r>
            <w:r w:rsidR="004A1079">
              <w:rPr>
                <w:rFonts w:asciiTheme="minorEastAsia" w:eastAsiaTheme="minorEastAsia" w:hAnsiTheme="minorEastAsia" w:hint="eastAsia"/>
                <w:i/>
                <w:color w:val="FF0000"/>
                <w:szCs w:val="44"/>
              </w:rPr>
              <w:t>包括</w:t>
            </w:r>
            <w:r w:rsidR="009E6D38" w:rsidRPr="009E6D38">
              <w:rPr>
                <w:rFonts w:asciiTheme="minorEastAsia" w:eastAsiaTheme="minorEastAsia" w:hAnsiTheme="minorEastAsia" w:hint="eastAsia"/>
                <w:i/>
                <w:color w:val="FF0000"/>
                <w:szCs w:val="44"/>
              </w:rPr>
              <w:t>《关于将技术先进型服务企业所得税政策推广至全国实施的通知》</w:t>
            </w:r>
            <w:r w:rsidR="004A1079">
              <w:rPr>
                <w:rFonts w:asciiTheme="minorEastAsia" w:eastAsiaTheme="minorEastAsia" w:hAnsiTheme="minorEastAsia" w:hint="eastAsia"/>
                <w:i/>
                <w:color w:val="FF0000"/>
                <w:szCs w:val="44"/>
              </w:rPr>
              <w:t>以及</w:t>
            </w:r>
            <w:r w:rsidR="004A1079" w:rsidRPr="004A1079">
              <w:rPr>
                <w:rFonts w:asciiTheme="minorEastAsia" w:eastAsiaTheme="minorEastAsia" w:hAnsiTheme="minorEastAsia" w:hint="eastAsia"/>
                <w:i/>
                <w:color w:val="FF0000"/>
                <w:szCs w:val="44"/>
              </w:rPr>
              <w:t>本省（自治区、直辖市、计划单列市）</w:t>
            </w:r>
            <w:r w:rsidR="004A1079">
              <w:rPr>
                <w:rFonts w:asciiTheme="minorEastAsia" w:eastAsiaTheme="minorEastAsia" w:hAnsiTheme="minorEastAsia" w:hint="eastAsia"/>
                <w:i/>
                <w:color w:val="FF0000"/>
                <w:szCs w:val="44"/>
              </w:rPr>
              <w:t>的</w:t>
            </w:r>
            <w:r w:rsidR="004A1079" w:rsidRPr="004A1079">
              <w:rPr>
                <w:rFonts w:asciiTheme="minorEastAsia" w:eastAsiaTheme="minorEastAsia" w:hAnsiTheme="minorEastAsia" w:hint="eastAsia"/>
                <w:i/>
                <w:color w:val="FF0000"/>
                <w:szCs w:val="44"/>
              </w:rPr>
              <w:t>技术先进型服务企业认定管理办法</w:t>
            </w:r>
            <w:r w:rsidR="004A1079">
              <w:rPr>
                <w:rFonts w:asciiTheme="minorEastAsia" w:eastAsiaTheme="minorEastAsia" w:hAnsiTheme="minorEastAsia" w:hint="eastAsia"/>
                <w:i/>
                <w:color w:val="FF0000"/>
                <w:szCs w:val="44"/>
              </w:rPr>
              <w:t>等。</w:t>
            </w:r>
          </w:p>
        </w:tc>
      </w:tr>
    </w:tbl>
    <w:p w14:paraId="57C2258C" w14:textId="77777777" w:rsidR="007C29EF" w:rsidRDefault="00006F49">
      <w:pPr>
        <w:jc w:val="left"/>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行业信息：</w:t>
      </w:r>
    </w:p>
    <w:p w14:paraId="4E275E33" w14:textId="77777777" w:rsidR="007C29EF" w:rsidRDefault="00006F4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是否自愿</w:t>
      </w:r>
      <w:r>
        <w:rPr>
          <w:rFonts w:asciiTheme="minorEastAsia" w:eastAsiaTheme="minorEastAsia" w:hAnsiTheme="minorEastAsia"/>
          <w:color w:val="000000" w:themeColor="text1"/>
          <w:szCs w:val="21"/>
        </w:rPr>
        <w:t>披露</w:t>
      </w:r>
    </w:p>
    <w:p w14:paraId="5755AB69" w14:textId="77777777" w:rsidR="007C29EF" w:rsidRDefault="00006F49">
      <w:pPr>
        <w:rPr>
          <w:b/>
        </w:rPr>
      </w:pPr>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tbl>
      <w:tblPr>
        <w:tblStyle w:val="42"/>
        <w:tblW w:w="9638" w:type="dxa"/>
        <w:tblInd w:w="-572" w:type="dxa"/>
        <w:tblLook w:val="04A0" w:firstRow="1" w:lastRow="0" w:firstColumn="1" w:lastColumn="0" w:noHBand="0" w:noVBand="1"/>
      </w:tblPr>
      <w:tblGrid>
        <w:gridCol w:w="9638"/>
      </w:tblGrid>
      <w:tr w:rsidR="007C29EF" w14:paraId="0AC25480" w14:textId="77777777">
        <w:trPr>
          <w:trHeight w:val="948"/>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9DAFAB" w14:textId="77777777" w:rsidR="007C29EF" w:rsidRDefault="00006F4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lastRenderedPageBreak/>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基础层公司可根据全国股转公司公布的公司行业归属分类，自愿按照全国股转公司制定的各分行业信息披露指引披露年度报告相关的信息。</w:t>
            </w:r>
          </w:p>
          <w:p w14:paraId="1868E267" w14:textId="77777777" w:rsidR="007C29EF" w:rsidRDefault="007C29EF">
            <w:pPr>
              <w:tabs>
                <w:tab w:val="left" w:pos="5140"/>
              </w:tabs>
              <w:rPr>
                <w:rFonts w:asciiTheme="minorEastAsia" w:eastAsiaTheme="minorEastAsia" w:hAnsiTheme="minorEastAsia"/>
                <w:color w:val="000000" w:themeColor="text1"/>
                <w:szCs w:val="21"/>
              </w:rPr>
            </w:pPr>
          </w:p>
        </w:tc>
      </w:tr>
    </w:tbl>
    <w:p w14:paraId="5C306620" w14:textId="77777777" w:rsidR="007C29EF" w:rsidRDefault="00006F49">
      <w:pPr>
        <w:rPr>
          <w:b/>
          <w:color w:val="000000" w:themeColor="text1"/>
        </w:rPr>
      </w:pPr>
      <w:r>
        <w:rPr>
          <w:rFonts w:hint="eastAsia"/>
          <w:b/>
          <w:color w:val="000000" w:themeColor="text1"/>
        </w:rPr>
        <w:t>报告期内变化情况：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79"/>
        <w:gridCol w:w="3260"/>
      </w:tblGrid>
      <w:tr w:rsidR="007C29EF" w14:paraId="3E7129E4" w14:textId="77777777">
        <w:tc>
          <w:tcPr>
            <w:tcW w:w="6379" w:type="dxa"/>
            <w:shd w:val="pct10" w:color="auto" w:fill="auto"/>
            <w:vAlign w:val="center"/>
          </w:tcPr>
          <w:p w14:paraId="47CAB93C"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3260" w:type="dxa"/>
            <w:shd w:val="pct10" w:color="auto" w:fill="auto"/>
            <w:vAlign w:val="center"/>
          </w:tcPr>
          <w:p w14:paraId="473103F2"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7C29EF" w14:paraId="28739DF8" w14:textId="77777777">
        <w:tc>
          <w:tcPr>
            <w:tcW w:w="6379" w:type="dxa"/>
          </w:tcPr>
          <w:p w14:paraId="1660D48A" w14:textId="77777777" w:rsidR="007C29EF" w:rsidRDefault="00006F49">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所处行业</w:t>
            </w:r>
            <w:r>
              <w:rPr>
                <w:rFonts w:asciiTheme="minorEastAsia" w:eastAsiaTheme="minorEastAsia" w:hAnsiTheme="minorEastAsia"/>
                <w:color w:val="000000" w:themeColor="text1"/>
                <w:sz w:val="22"/>
              </w:rPr>
              <w:t>是否发生变化</w:t>
            </w:r>
          </w:p>
        </w:tc>
        <w:tc>
          <w:tcPr>
            <w:tcW w:w="3260" w:type="dxa"/>
          </w:tcPr>
          <w:p w14:paraId="1BC67B44" w14:textId="77777777" w:rsidR="007C29EF" w:rsidRDefault="007C29EF">
            <w:pPr>
              <w:jc w:val="left"/>
              <w:rPr>
                <w:rFonts w:asciiTheme="minorEastAsia" w:eastAsiaTheme="minorEastAsia" w:hAnsiTheme="minorEastAsia"/>
                <w:color w:val="000000" w:themeColor="text1"/>
                <w:sz w:val="22"/>
              </w:rPr>
            </w:pPr>
          </w:p>
        </w:tc>
      </w:tr>
      <w:tr w:rsidR="007C29EF" w14:paraId="3D4228C6" w14:textId="77777777">
        <w:tc>
          <w:tcPr>
            <w:tcW w:w="6379" w:type="dxa"/>
          </w:tcPr>
          <w:p w14:paraId="76800AC2" w14:textId="77777777" w:rsidR="007C29EF" w:rsidRDefault="00006F4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主营业务</w:t>
            </w:r>
            <w:r>
              <w:rPr>
                <w:rFonts w:asciiTheme="minorEastAsia" w:eastAsiaTheme="minorEastAsia" w:hAnsiTheme="minorEastAsia"/>
                <w:color w:val="000000" w:themeColor="text1"/>
                <w:sz w:val="22"/>
              </w:rPr>
              <w:t>是否</w:t>
            </w:r>
            <w:r>
              <w:rPr>
                <w:rFonts w:asciiTheme="minorEastAsia" w:eastAsiaTheme="minorEastAsia" w:hAnsiTheme="minorEastAsia" w:hint="eastAsia"/>
                <w:color w:val="000000" w:themeColor="text1"/>
                <w:sz w:val="22"/>
              </w:rPr>
              <w:t>发生变化</w:t>
            </w:r>
          </w:p>
        </w:tc>
        <w:tc>
          <w:tcPr>
            <w:tcW w:w="3260" w:type="dxa"/>
          </w:tcPr>
          <w:p w14:paraId="2929A240" w14:textId="77777777" w:rsidR="007C29EF" w:rsidRDefault="007C29EF">
            <w:pPr>
              <w:jc w:val="left"/>
              <w:rPr>
                <w:rFonts w:asciiTheme="minorEastAsia" w:eastAsiaTheme="minorEastAsia" w:hAnsiTheme="minorEastAsia"/>
                <w:color w:val="000000" w:themeColor="text1"/>
                <w:sz w:val="22"/>
              </w:rPr>
            </w:pPr>
          </w:p>
        </w:tc>
      </w:tr>
      <w:tr w:rsidR="007C29EF" w14:paraId="64902E2E" w14:textId="77777777">
        <w:tc>
          <w:tcPr>
            <w:tcW w:w="6379" w:type="dxa"/>
          </w:tcPr>
          <w:p w14:paraId="2E22FE43" w14:textId="77777777" w:rsidR="007C29EF" w:rsidRDefault="00006F49">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主要产品</w:t>
            </w:r>
            <w:r>
              <w:rPr>
                <w:rFonts w:asciiTheme="minorEastAsia" w:eastAsiaTheme="minorEastAsia" w:hAnsiTheme="minorEastAsia"/>
                <w:color w:val="000000" w:themeColor="text1"/>
                <w:sz w:val="22"/>
              </w:rPr>
              <w:t>或服务是否发生变化</w:t>
            </w:r>
          </w:p>
        </w:tc>
        <w:tc>
          <w:tcPr>
            <w:tcW w:w="3260" w:type="dxa"/>
          </w:tcPr>
          <w:p w14:paraId="0F810B03" w14:textId="77777777" w:rsidR="007C29EF" w:rsidRDefault="007C29EF">
            <w:pPr>
              <w:jc w:val="left"/>
              <w:rPr>
                <w:rFonts w:asciiTheme="minorEastAsia" w:eastAsiaTheme="minorEastAsia" w:hAnsiTheme="minorEastAsia"/>
                <w:color w:val="000000" w:themeColor="text1"/>
                <w:sz w:val="22"/>
              </w:rPr>
            </w:pPr>
          </w:p>
        </w:tc>
      </w:tr>
      <w:tr w:rsidR="007C29EF" w14:paraId="282246C1" w14:textId="77777777">
        <w:tc>
          <w:tcPr>
            <w:tcW w:w="6379" w:type="dxa"/>
          </w:tcPr>
          <w:p w14:paraId="0A488E7B" w14:textId="77777777" w:rsidR="007C29EF" w:rsidRDefault="00006F49">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客户类型</w:t>
            </w:r>
            <w:r>
              <w:rPr>
                <w:rFonts w:asciiTheme="minorEastAsia" w:eastAsiaTheme="minorEastAsia" w:hAnsiTheme="minorEastAsia"/>
                <w:color w:val="000000" w:themeColor="text1"/>
                <w:sz w:val="22"/>
              </w:rPr>
              <w:t>是否发生变化</w:t>
            </w:r>
          </w:p>
        </w:tc>
        <w:tc>
          <w:tcPr>
            <w:tcW w:w="3260" w:type="dxa"/>
          </w:tcPr>
          <w:p w14:paraId="1C8EAA26" w14:textId="77777777" w:rsidR="007C29EF" w:rsidRDefault="007C29EF">
            <w:pPr>
              <w:jc w:val="left"/>
              <w:rPr>
                <w:rFonts w:asciiTheme="minorEastAsia" w:eastAsiaTheme="minorEastAsia" w:hAnsiTheme="minorEastAsia"/>
                <w:color w:val="000000" w:themeColor="text1"/>
                <w:sz w:val="22"/>
              </w:rPr>
            </w:pPr>
          </w:p>
        </w:tc>
      </w:tr>
      <w:tr w:rsidR="007C29EF" w14:paraId="7713D52A" w14:textId="77777777">
        <w:tc>
          <w:tcPr>
            <w:tcW w:w="6379" w:type="dxa"/>
          </w:tcPr>
          <w:p w14:paraId="46011083" w14:textId="77777777" w:rsidR="007C29EF" w:rsidRDefault="00006F49">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关键资源</w:t>
            </w:r>
            <w:r>
              <w:rPr>
                <w:rFonts w:asciiTheme="minorEastAsia" w:eastAsiaTheme="minorEastAsia" w:hAnsiTheme="minorEastAsia"/>
                <w:color w:val="000000" w:themeColor="text1"/>
                <w:sz w:val="22"/>
              </w:rPr>
              <w:t>是否发生变化</w:t>
            </w:r>
          </w:p>
        </w:tc>
        <w:tc>
          <w:tcPr>
            <w:tcW w:w="3260" w:type="dxa"/>
          </w:tcPr>
          <w:p w14:paraId="31E3467C" w14:textId="77777777" w:rsidR="007C29EF" w:rsidRDefault="007C29EF">
            <w:pPr>
              <w:jc w:val="left"/>
              <w:rPr>
                <w:rFonts w:asciiTheme="minorEastAsia" w:eastAsiaTheme="minorEastAsia" w:hAnsiTheme="minorEastAsia"/>
                <w:color w:val="000000" w:themeColor="text1"/>
                <w:sz w:val="22"/>
              </w:rPr>
            </w:pPr>
          </w:p>
        </w:tc>
      </w:tr>
      <w:tr w:rsidR="007C29EF" w14:paraId="0D897F06" w14:textId="77777777">
        <w:tc>
          <w:tcPr>
            <w:tcW w:w="6379" w:type="dxa"/>
          </w:tcPr>
          <w:p w14:paraId="4EE5AF75" w14:textId="77777777" w:rsidR="007C29EF" w:rsidRDefault="00006F49">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销售渠道</w:t>
            </w:r>
            <w:r>
              <w:rPr>
                <w:rFonts w:asciiTheme="minorEastAsia" w:eastAsiaTheme="minorEastAsia" w:hAnsiTheme="minorEastAsia"/>
                <w:color w:val="000000" w:themeColor="text1"/>
                <w:sz w:val="22"/>
              </w:rPr>
              <w:t>是否发生变化</w:t>
            </w:r>
          </w:p>
        </w:tc>
        <w:tc>
          <w:tcPr>
            <w:tcW w:w="3260" w:type="dxa"/>
          </w:tcPr>
          <w:p w14:paraId="5C88F771" w14:textId="77777777" w:rsidR="007C29EF" w:rsidRDefault="007C29EF">
            <w:pPr>
              <w:jc w:val="left"/>
              <w:rPr>
                <w:rFonts w:asciiTheme="minorEastAsia" w:eastAsiaTheme="minorEastAsia" w:hAnsiTheme="minorEastAsia"/>
                <w:color w:val="000000" w:themeColor="text1"/>
                <w:sz w:val="22"/>
              </w:rPr>
            </w:pPr>
          </w:p>
        </w:tc>
      </w:tr>
      <w:tr w:rsidR="007C29EF" w14:paraId="177291E0" w14:textId="77777777">
        <w:tc>
          <w:tcPr>
            <w:tcW w:w="6379" w:type="dxa"/>
          </w:tcPr>
          <w:p w14:paraId="6EDABBE7" w14:textId="77777777" w:rsidR="007C29EF" w:rsidRDefault="00006F49">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收入</w:t>
            </w:r>
            <w:r>
              <w:rPr>
                <w:rFonts w:asciiTheme="minorEastAsia" w:eastAsiaTheme="minorEastAsia" w:hAnsiTheme="minorEastAsia"/>
                <w:color w:val="000000" w:themeColor="text1"/>
                <w:sz w:val="22"/>
              </w:rPr>
              <w:t>来源是否发</w:t>
            </w:r>
            <w:r>
              <w:rPr>
                <w:rFonts w:asciiTheme="minorEastAsia" w:eastAsiaTheme="minorEastAsia" w:hAnsiTheme="minorEastAsia" w:hint="eastAsia"/>
                <w:color w:val="000000" w:themeColor="text1"/>
                <w:sz w:val="22"/>
              </w:rPr>
              <w:t>生</w:t>
            </w:r>
            <w:r>
              <w:rPr>
                <w:rFonts w:asciiTheme="minorEastAsia" w:eastAsiaTheme="minorEastAsia" w:hAnsiTheme="minorEastAsia"/>
                <w:color w:val="000000" w:themeColor="text1"/>
                <w:sz w:val="22"/>
              </w:rPr>
              <w:t>变化</w:t>
            </w:r>
          </w:p>
        </w:tc>
        <w:tc>
          <w:tcPr>
            <w:tcW w:w="3260" w:type="dxa"/>
          </w:tcPr>
          <w:p w14:paraId="58678BFF" w14:textId="77777777" w:rsidR="007C29EF" w:rsidRDefault="007C29EF">
            <w:pPr>
              <w:jc w:val="left"/>
              <w:rPr>
                <w:rFonts w:asciiTheme="minorEastAsia" w:eastAsiaTheme="minorEastAsia" w:hAnsiTheme="minorEastAsia"/>
                <w:color w:val="000000" w:themeColor="text1"/>
                <w:sz w:val="22"/>
              </w:rPr>
            </w:pPr>
          </w:p>
        </w:tc>
      </w:tr>
      <w:tr w:rsidR="007C29EF" w14:paraId="2E995F79" w14:textId="77777777">
        <w:tc>
          <w:tcPr>
            <w:tcW w:w="6379" w:type="dxa"/>
          </w:tcPr>
          <w:p w14:paraId="215308DB" w14:textId="77777777" w:rsidR="007C29EF" w:rsidRDefault="00006F49">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商业模式</w:t>
            </w:r>
            <w:r>
              <w:rPr>
                <w:rFonts w:asciiTheme="minorEastAsia" w:eastAsiaTheme="minorEastAsia" w:hAnsiTheme="minorEastAsia"/>
                <w:color w:val="000000" w:themeColor="text1"/>
                <w:sz w:val="22"/>
              </w:rPr>
              <w:t>是否发生变化</w:t>
            </w:r>
          </w:p>
        </w:tc>
        <w:tc>
          <w:tcPr>
            <w:tcW w:w="3260" w:type="dxa"/>
          </w:tcPr>
          <w:p w14:paraId="0987822B" w14:textId="77777777" w:rsidR="007C29EF" w:rsidRDefault="007C29EF">
            <w:pPr>
              <w:jc w:val="left"/>
              <w:rPr>
                <w:rFonts w:asciiTheme="minorEastAsia" w:eastAsiaTheme="minorEastAsia" w:hAnsiTheme="minorEastAsia"/>
                <w:color w:val="000000" w:themeColor="text1"/>
                <w:sz w:val="22"/>
              </w:rPr>
            </w:pPr>
          </w:p>
        </w:tc>
      </w:tr>
    </w:tbl>
    <w:p w14:paraId="4CF0731B" w14:textId="77777777" w:rsidR="007C29EF" w:rsidRDefault="00006F49">
      <w:pPr>
        <w:rPr>
          <w:color w:val="000000" w:themeColor="text1"/>
        </w:rPr>
      </w:pPr>
      <w:r>
        <w:rPr>
          <w:rFonts w:hint="eastAsia"/>
          <w:b/>
          <w:color w:val="000000" w:themeColor="text1"/>
        </w:rPr>
        <w:t>具体变化情况说明</w:t>
      </w:r>
      <w:r>
        <w:rPr>
          <w:b/>
          <w:color w:val="000000" w:themeColor="text1"/>
        </w:rPr>
        <w:t>:</w:t>
      </w:r>
    </w:p>
    <w:tbl>
      <w:tblPr>
        <w:tblW w:w="9639" w:type="dxa"/>
        <w:tblInd w:w="-572" w:type="dxa"/>
        <w:tblLook w:val="04A0" w:firstRow="1" w:lastRow="0" w:firstColumn="1" w:lastColumn="0" w:noHBand="0" w:noVBand="1"/>
      </w:tblPr>
      <w:tblGrid>
        <w:gridCol w:w="9639"/>
      </w:tblGrid>
      <w:tr w:rsidR="007C29EF" w14:paraId="499235F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7CBDF5"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上述事项</w:t>
            </w:r>
            <w:r>
              <w:rPr>
                <w:rFonts w:asciiTheme="minorEastAsia" w:eastAsiaTheme="minorEastAsia" w:hAnsiTheme="minorEastAsia"/>
                <w:i/>
                <w:color w:val="FF0000"/>
                <w:szCs w:val="44"/>
              </w:rPr>
              <w:t>如发生变化，应说明变化的具体内容</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对公司产生的影响。</w:t>
            </w:r>
          </w:p>
          <w:p w14:paraId="2F90301B" w14:textId="77777777" w:rsidR="007C29EF" w:rsidRDefault="007C29EF">
            <w:pPr>
              <w:tabs>
                <w:tab w:val="left" w:pos="5140"/>
              </w:tabs>
              <w:rPr>
                <w:rFonts w:asciiTheme="minorEastAsia" w:eastAsiaTheme="minorEastAsia" w:hAnsiTheme="minorEastAsia"/>
                <w:i/>
                <w:color w:val="000000" w:themeColor="text1"/>
                <w:szCs w:val="44"/>
              </w:rPr>
            </w:pPr>
          </w:p>
        </w:tc>
      </w:tr>
    </w:tbl>
    <w:p w14:paraId="092CA9AF" w14:textId="77777777" w:rsidR="007C29EF" w:rsidRDefault="00006F49">
      <w:pPr>
        <w:tabs>
          <w:tab w:val="left" w:pos="5140"/>
        </w:tabs>
        <w:outlineLvl w:val="2"/>
        <w:rPr>
          <w:b/>
          <w:color w:val="000000" w:themeColor="text1"/>
        </w:rPr>
      </w:pPr>
      <w:r>
        <w:rPr>
          <w:rFonts w:hint="eastAsia"/>
          <w:b/>
          <w:color w:val="000000" w:themeColor="text1"/>
        </w:rPr>
        <w:t>（二</w:t>
      </w:r>
      <w:r>
        <w:rPr>
          <w:b/>
          <w:color w:val="000000" w:themeColor="text1"/>
        </w:rPr>
        <w:t>）财务分析</w:t>
      </w:r>
    </w:p>
    <w:p w14:paraId="05AC1213" w14:textId="30D08F97" w:rsidR="00AD518E" w:rsidRPr="00807819" w:rsidRDefault="00006F49" w:rsidP="00807819">
      <w:r>
        <w:rPr>
          <w:b/>
          <w:color w:val="000000" w:themeColor="text1"/>
        </w:rPr>
        <w:t>1</w:t>
      </w:r>
      <w:r>
        <w:rPr>
          <w:rFonts w:hint="eastAsia"/>
          <w:b/>
          <w:color w:val="000000" w:themeColor="text1"/>
        </w:rPr>
        <w:t>、</w:t>
      </w:r>
      <w:r>
        <w:rPr>
          <w:b/>
          <w:color w:val="000000" w:themeColor="text1"/>
        </w:rPr>
        <w:t>资产负债结构分析</w:t>
      </w:r>
    </w:p>
    <w:p w14:paraId="353E2823" w14:textId="77777777" w:rsidR="007C29EF" w:rsidRDefault="00006F49">
      <w:pPr>
        <w:jc w:val="right"/>
      </w:pPr>
      <w:r>
        <w:rPr>
          <w:rFonts w:hint="eastAsia"/>
        </w:rPr>
        <w:t>单位</w:t>
      </w:r>
      <w: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559"/>
        <w:gridCol w:w="1418"/>
        <w:gridCol w:w="1701"/>
        <w:gridCol w:w="1984"/>
      </w:tblGrid>
      <w:tr w:rsidR="007C29EF" w14:paraId="1DDFD9A2" w14:textId="77777777">
        <w:tc>
          <w:tcPr>
            <w:tcW w:w="1560" w:type="dxa"/>
            <w:vMerge w:val="restart"/>
            <w:shd w:val="pct10" w:color="auto" w:fill="auto"/>
            <w:vAlign w:val="center"/>
          </w:tcPr>
          <w:p w14:paraId="2C969A43"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6" w:type="dxa"/>
            <w:gridSpan w:val="2"/>
            <w:tcBorders>
              <w:bottom w:val="single" w:sz="4" w:space="0" w:color="5B9BD5" w:themeColor="accent1"/>
            </w:tcBorders>
            <w:shd w:val="pct10" w:color="auto" w:fill="auto"/>
            <w:vAlign w:val="center"/>
          </w:tcPr>
          <w:p w14:paraId="28A8C41F"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3119" w:type="dxa"/>
            <w:gridSpan w:val="2"/>
            <w:tcBorders>
              <w:bottom w:val="single" w:sz="4" w:space="0" w:color="5B9BD5" w:themeColor="accent1"/>
            </w:tcBorders>
            <w:shd w:val="pct10" w:color="auto" w:fill="auto"/>
            <w:vAlign w:val="center"/>
          </w:tcPr>
          <w:p w14:paraId="6D78B38C"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本期期初/上年</w:t>
            </w:r>
            <w:r>
              <w:rPr>
                <w:rFonts w:asciiTheme="minorEastAsia" w:eastAsiaTheme="minorEastAsia" w:hAnsiTheme="minorEastAsia"/>
                <w:b/>
                <w:color w:val="000000" w:themeColor="text1"/>
                <w:kern w:val="0"/>
                <w:sz w:val="22"/>
              </w:rPr>
              <w:t>期末</w:t>
            </w:r>
          </w:p>
        </w:tc>
        <w:tc>
          <w:tcPr>
            <w:tcW w:w="1984" w:type="dxa"/>
            <w:vMerge w:val="restart"/>
            <w:shd w:val="pct10" w:color="auto" w:fill="auto"/>
            <w:vAlign w:val="center"/>
          </w:tcPr>
          <w:p w14:paraId="4A8CFD57"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7C29EF" w14:paraId="732A0339" w14:textId="77777777">
        <w:tc>
          <w:tcPr>
            <w:tcW w:w="1560" w:type="dxa"/>
            <w:vMerge/>
          </w:tcPr>
          <w:p w14:paraId="2FACEC53"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shd w:val="pct10" w:color="auto" w:fill="auto"/>
            <w:vAlign w:val="center"/>
          </w:tcPr>
          <w:p w14:paraId="17F30924"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559" w:type="dxa"/>
            <w:shd w:val="pct10" w:color="auto" w:fill="auto"/>
            <w:vAlign w:val="center"/>
          </w:tcPr>
          <w:p w14:paraId="61B26D83"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418" w:type="dxa"/>
            <w:shd w:val="pct10" w:color="auto" w:fill="auto"/>
            <w:vAlign w:val="center"/>
          </w:tcPr>
          <w:p w14:paraId="152026B7"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701" w:type="dxa"/>
            <w:shd w:val="pct10" w:color="auto" w:fill="auto"/>
            <w:vAlign w:val="center"/>
          </w:tcPr>
          <w:p w14:paraId="0D79F21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984" w:type="dxa"/>
            <w:vMerge/>
          </w:tcPr>
          <w:p w14:paraId="1A48BA91"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62D72E6F" w14:textId="77777777">
        <w:tc>
          <w:tcPr>
            <w:tcW w:w="1560" w:type="dxa"/>
          </w:tcPr>
          <w:p w14:paraId="2DCA848A"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417" w:type="dxa"/>
          </w:tcPr>
          <w:p w14:paraId="4D4B6C16"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617E6C8B"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4A17078F"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7089C479"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704359C1"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928BE53" w14:textId="77777777">
        <w:tc>
          <w:tcPr>
            <w:tcW w:w="1560" w:type="dxa"/>
          </w:tcPr>
          <w:p w14:paraId="741D32C3"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w:t>
            </w:r>
            <w:r>
              <w:rPr>
                <w:rFonts w:asciiTheme="minorEastAsia" w:eastAsiaTheme="minorEastAsia" w:hAnsiTheme="minorEastAsia"/>
                <w:color w:val="000000" w:themeColor="text1"/>
                <w:sz w:val="22"/>
              </w:rPr>
              <w:t>票据</w:t>
            </w:r>
          </w:p>
        </w:tc>
        <w:tc>
          <w:tcPr>
            <w:tcW w:w="1417" w:type="dxa"/>
          </w:tcPr>
          <w:p w14:paraId="1F3145E6"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40534120"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54F647C8"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072CB7B9"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5990F58B"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5DA6F1E5" w14:textId="77777777">
        <w:tc>
          <w:tcPr>
            <w:tcW w:w="1560" w:type="dxa"/>
          </w:tcPr>
          <w:p w14:paraId="1B1A2E0D"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应收账款</w:t>
            </w:r>
          </w:p>
        </w:tc>
        <w:tc>
          <w:tcPr>
            <w:tcW w:w="1417" w:type="dxa"/>
          </w:tcPr>
          <w:p w14:paraId="56656F87"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0C7480D6"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6C7F4FB5"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6B21B4E8"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072626B0"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38A8FC42" w14:textId="77777777">
        <w:tc>
          <w:tcPr>
            <w:tcW w:w="1560" w:type="dxa"/>
          </w:tcPr>
          <w:p w14:paraId="689AD4BA"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存货</w:t>
            </w:r>
          </w:p>
        </w:tc>
        <w:tc>
          <w:tcPr>
            <w:tcW w:w="1417" w:type="dxa"/>
          </w:tcPr>
          <w:p w14:paraId="16DFCB0D"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227D5F48"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3EBD116B"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7651FB8D"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422C4D94"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34364B79" w14:textId="77777777">
        <w:tc>
          <w:tcPr>
            <w:tcW w:w="1560" w:type="dxa"/>
          </w:tcPr>
          <w:p w14:paraId="45E2537B"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投资性</w:t>
            </w:r>
            <w:r>
              <w:rPr>
                <w:rFonts w:asciiTheme="minorEastAsia" w:eastAsiaTheme="minorEastAsia" w:hAnsiTheme="minorEastAsia"/>
                <w:color w:val="000000" w:themeColor="text1"/>
                <w:sz w:val="22"/>
              </w:rPr>
              <w:t>房地产</w:t>
            </w:r>
          </w:p>
        </w:tc>
        <w:tc>
          <w:tcPr>
            <w:tcW w:w="1417" w:type="dxa"/>
          </w:tcPr>
          <w:p w14:paraId="16A977EB"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7E6A2ADD"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49FB5ED7"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4B723000"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76A85E4B"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37136BC0" w14:textId="77777777">
        <w:tc>
          <w:tcPr>
            <w:tcW w:w="1560" w:type="dxa"/>
          </w:tcPr>
          <w:p w14:paraId="21FA2DE9"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长期股权投资</w:t>
            </w:r>
          </w:p>
        </w:tc>
        <w:tc>
          <w:tcPr>
            <w:tcW w:w="1417" w:type="dxa"/>
          </w:tcPr>
          <w:p w14:paraId="15C00C07"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039A2DDB"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4CDDDEB5"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76B5AFC6"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33253FF5"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3F4C39CC" w14:textId="77777777">
        <w:tc>
          <w:tcPr>
            <w:tcW w:w="1560" w:type="dxa"/>
          </w:tcPr>
          <w:p w14:paraId="7F19851B"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固定资产</w:t>
            </w:r>
          </w:p>
        </w:tc>
        <w:tc>
          <w:tcPr>
            <w:tcW w:w="1417" w:type="dxa"/>
          </w:tcPr>
          <w:p w14:paraId="11144D47"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52E568FF"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45F9CE10"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1B6303F9"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409C17DC"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34C02F6E" w14:textId="77777777">
        <w:tc>
          <w:tcPr>
            <w:tcW w:w="1560" w:type="dxa"/>
          </w:tcPr>
          <w:p w14:paraId="6A523002"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在建工程</w:t>
            </w:r>
          </w:p>
        </w:tc>
        <w:tc>
          <w:tcPr>
            <w:tcW w:w="1417" w:type="dxa"/>
          </w:tcPr>
          <w:p w14:paraId="6E08A1F4"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5C39F6B0"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36B9B141"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0CD1D2FF"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689845F1"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692EA68B" w14:textId="77777777">
        <w:tc>
          <w:tcPr>
            <w:tcW w:w="1560" w:type="dxa"/>
          </w:tcPr>
          <w:p w14:paraId="4BE8529F"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无形资产</w:t>
            </w:r>
          </w:p>
        </w:tc>
        <w:tc>
          <w:tcPr>
            <w:tcW w:w="1417" w:type="dxa"/>
          </w:tcPr>
          <w:p w14:paraId="2AB6786D"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3536BF32"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1051B397"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296353D7"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62942A7B"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396785A4" w14:textId="77777777">
        <w:tc>
          <w:tcPr>
            <w:tcW w:w="1560" w:type="dxa"/>
          </w:tcPr>
          <w:p w14:paraId="3DB817FC"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商誉</w:t>
            </w:r>
          </w:p>
        </w:tc>
        <w:tc>
          <w:tcPr>
            <w:tcW w:w="1417" w:type="dxa"/>
          </w:tcPr>
          <w:p w14:paraId="5A7CF131"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063DCC0E"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0BC9F41B"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5DA65A11"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51DA2919"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5124BCA0" w14:textId="77777777">
        <w:tc>
          <w:tcPr>
            <w:tcW w:w="1560" w:type="dxa"/>
          </w:tcPr>
          <w:p w14:paraId="537EAB16"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短期</w:t>
            </w:r>
            <w:r>
              <w:rPr>
                <w:rFonts w:asciiTheme="minorEastAsia" w:eastAsiaTheme="minorEastAsia" w:hAnsiTheme="minorEastAsia"/>
                <w:color w:val="000000" w:themeColor="text1"/>
                <w:sz w:val="22"/>
              </w:rPr>
              <w:t>借款</w:t>
            </w:r>
          </w:p>
        </w:tc>
        <w:tc>
          <w:tcPr>
            <w:tcW w:w="1417" w:type="dxa"/>
          </w:tcPr>
          <w:p w14:paraId="3D7641E9"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7CCB5617"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1FB2B761"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2631C401"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5E3923F1"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DAEF8C3" w14:textId="77777777">
        <w:tc>
          <w:tcPr>
            <w:tcW w:w="1560" w:type="dxa"/>
          </w:tcPr>
          <w:p w14:paraId="09652B6F"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长期</w:t>
            </w:r>
            <w:r>
              <w:rPr>
                <w:rFonts w:asciiTheme="minorEastAsia" w:eastAsiaTheme="minorEastAsia" w:hAnsiTheme="minorEastAsia"/>
                <w:color w:val="000000" w:themeColor="text1"/>
                <w:sz w:val="22"/>
              </w:rPr>
              <w:t>借款</w:t>
            </w:r>
          </w:p>
        </w:tc>
        <w:tc>
          <w:tcPr>
            <w:tcW w:w="1417" w:type="dxa"/>
          </w:tcPr>
          <w:p w14:paraId="093FE49E"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73324A13"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6B50C272"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14407FE2"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0976CD4F"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5464EBC" w14:textId="77777777">
        <w:tc>
          <w:tcPr>
            <w:tcW w:w="1560" w:type="dxa"/>
          </w:tcPr>
          <w:p w14:paraId="2C8A18FF"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417" w:type="dxa"/>
          </w:tcPr>
          <w:p w14:paraId="48EDC567"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64BAE74B"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71481125"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74C69DAB" w14:textId="77777777" w:rsidR="007C29EF" w:rsidRDefault="007C29EF">
            <w:pPr>
              <w:tabs>
                <w:tab w:val="left" w:pos="5140"/>
              </w:tabs>
              <w:rPr>
                <w:rFonts w:asciiTheme="minorEastAsia" w:eastAsiaTheme="minorEastAsia" w:hAnsiTheme="minorEastAsia"/>
                <w:color w:val="000000" w:themeColor="text1"/>
                <w:sz w:val="22"/>
              </w:rPr>
            </w:pPr>
          </w:p>
        </w:tc>
        <w:tc>
          <w:tcPr>
            <w:tcW w:w="1984" w:type="dxa"/>
          </w:tcPr>
          <w:p w14:paraId="029B9240" w14:textId="77777777" w:rsidR="007C29EF" w:rsidRDefault="007C29EF">
            <w:pPr>
              <w:tabs>
                <w:tab w:val="left" w:pos="5140"/>
              </w:tabs>
              <w:rPr>
                <w:rFonts w:asciiTheme="minorEastAsia" w:eastAsiaTheme="minorEastAsia" w:hAnsiTheme="minorEastAsia"/>
                <w:color w:val="000000" w:themeColor="text1"/>
                <w:sz w:val="22"/>
              </w:rPr>
            </w:pPr>
          </w:p>
        </w:tc>
      </w:tr>
    </w:tbl>
    <w:p w14:paraId="695F64A9" w14:textId="77777777" w:rsidR="007C29EF" w:rsidRDefault="007C29EF">
      <w:pPr>
        <w:tabs>
          <w:tab w:val="left" w:pos="5140"/>
        </w:tabs>
        <w:rPr>
          <w:rFonts w:asciiTheme="minorEastAsia" w:eastAsiaTheme="minorEastAsia" w:hAnsiTheme="minorEastAsia"/>
          <w:b/>
          <w:color w:val="000000" w:themeColor="text1"/>
          <w:szCs w:val="44"/>
        </w:rPr>
      </w:pPr>
    </w:p>
    <w:p w14:paraId="0BA59B50" w14:textId="77777777" w:rsidR="007C29EF" w:rsidRDefault="00006F4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资产负债项目重大变动原因</w:t>
      </w:r>
      <w:r>
        <w:rPr>
          <w:rFonts w:asciiTheme="minorEastAsia" w:eastAsiaTheme="minorEastAsia" w:hAnsiTheme="minorEastAsia"/>
          <w:b/>
          <w:color w:val="000000" w:themeColor="text1"/>
          <w:szCs w:val="44"/>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2D90A869" w14:textId="77777777">
        <w:tc>
          <w:tcPr>
            <w:tcW w:w="9639" w:type="dxa"/>
          </w:tcPr>
          <w:p w14:paraId="2AAC42F0" w14:textId="7788305B" w:rsidR="007C29EF" w:rsidRDefault="00006F49" w:rsidP="00807819">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r w:rsidRPr="00807819">
              <w:rPr>
                <w:rFonts w:asciiTheme="minorEastAsia" w:eastAsiaTheme="minorEastAsia" w:hAnsiTheme="minorEastAsia" w:hint="eastAsia"/>
                <w:i/>
                <w:color w:val="FF0000"/>
                <w:szCs w:val="44"/>
              </w:rPr>
              <w:t>注：对本期期末与本期期初/上年期末相比变动达到或超过</w:t>
            </w:r>
            <w:r w:rsidRPr="00807819">
              <w:rPr>
                <w:rFonts w:asciiTheme="minorEastAsia" w:eastAsiaTheme="minorEastAsia" w:hAnsiTheme="minorEastAsia"/>
                <w:i/>
                <w:color w:val="FF0000"/>
                <w:szCs w:val="44"/>
              </w:rPr>
              <w:t>30%的</w:t>
            </w:r>
            <w:r w:rsidRPr="00807819">
              <w:rPr>
                <w:rFonts w:asciiTheme="minorEastAsia" w:eastAsiaTheme="minorEastAsia" w:hAnsiTheme="minorEastAsia" w:hint="eastAsia"/>
                <w:i/>
                <w:color w:val="FF0000"/>
                <w:szCs w:val="44"/>
              </w:rPr>
              <w:t>资产负债表科目</w:t>
            </w:r>
            <w:r w:rsidRPr="00807819">
              <w:rPr>
                <w:rFonts w:asciiTheme="minorEastAsia" w:eastAsiaTheme="minorEastAsia" w:hAnsiTheme="minorEastAsia"/>
                <w:i/>
                <w:color w:val="FF0000"/>
                <w:szCs w:val="44"/>
              </w:rPr>
              <w:t>，</w:t>
            </w:r>
            <w:r w:rsidRPr="00807819">
              <w:rPr>
                <w:rFonts w:asciiTheme="minorEastAsia" w:eastAsiaTheme="minorEastAsia" w:hAnsiTheme="minorEastAsia" w:hint="eastAsia"/>
                <w:i/>
                <w:color w:val="FF0000"/>
                <w:szCs w:val="44"/>
              </w:rPr>
              <w:t>应充分解释导致变动的原因。公司可免于分析金额占总资产10%以下的资产负债表科目。</w:t>
            </w:r>
          </w:p>
        </w:tc>
      </w:tr>
    </w:tbl>
    <w:p w14:paraId="1C8E06E3" w14:textId="68A5152C" w:rsidR="00AD518E" w:rsidRPr="00807819" w:rsidRDefault="00006F49" w:rsidP="00807819">
      <w:pPr>
        <w:ind w:leftChars="86" w:left="181"/>
      </w:pPr>
      <w:r>
        <w:rPr>
          <w:b/>
          <w:color w:val="000000" w:themeColor="text1"/>
        </w:rPr>
        <w:t>2</w:t>
      </w:r>
      <w:r>
        <w:rPr>
          <w:rFonts w:hint="eastAsia"/>
          <w:b/>
          <w:color w:val="000000" w:themeColor="text1"/>
        </w:rPr>
        <w:t>、营业情况</w:t>
      </w:r>
      <w:r>
        <w:rPr>
          <w:b/>
          <w:color w:val="000000" w:themeColor="text1"/>
        </w:rPr>
        <w:t>分析</w:t>
      </w:r>
    </w:p>
    <w:p w14:paraId="0FAAED10" w14:textId="77777777" w:rsidR="007C29EF" w:rsidRDefault="00006F49">
      <w:pPr>
        <w:rPr>
          <w:color w:val="000000" w:themeColor="text1"/>
        </w:rPr>
      </w:pPr>
      <w:r>
        <w:rPr>
          <w:rFonts w:hint="eastAsia"/>
          <w:b/>
          <w:color w:val="000000" w:themeColor="text1"/>
        </w:rPr>
        <w:t>（</w:t>
      </w:r>
      <w:r>
        <w:rPr>
          <w:rFonts w:hint="eastAsia"/>
          <w:b/>
          <w:color w:val="000000" w:themeColor="text1"/>
        </w:rPr>
        <w:t>1</w:t>
      </w:r>
      <w:r>
        <w:rPr>
          <w:b/>
          <w:color w:val="000000" w:themeColor="text1"/>
        </w:rPr>
        <w:t>）</w:t>
      </w:r>
      <w:r>
        <w:rPr>
          <w:rFonts w:hint="eastAsia"/>
          <w:b/>
          <w:color w:val="000000" w:themeColor="text1"/>
        </w:rPr>
        <w:t>利润构成</w:t>
      </w:r>
      <w:r>
        <w:rPr>
          <w:rFonts w:hint="eastAsia"/>
          <w:b/>
          <w:color w:val="000000" w:themeColor="text1"/>
        </w:rPr>
        <w:t xml:space="preserve">                                       </w:t>
      </w:r>
      <w:r>
        <w:rPr>
          <w:b/>
          <w:color w:val="000000" w:themeColor="text1"/>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418"/>
        <w:gridCol w:w="1417"/>
        <w:gridCol w:w="1418"/>
        <w:gridCol w:w="2552"/>
      </w:tblGrid>
      <w:tr w:rsidR="007C29EF" w14:paraId="3833851A" w14:textId="77777777">
        <w:tc>
          <w:tcPr>
            <w:tcW w:w="1560" w:type="dxa"/>
            <w:vMerge w:val="restart"/>
            <w:shd w:val="pct10" w:color="auto" w:fill="auto"/>
            <w:vAlign w:val="center"/>
          </w:tcPr>
          <w:p w14:paraId="2B5533F0"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692" w:type="dxa"/>
            <w:gridSpan w:val="2"/>
            <w:tcBorders>
              <w:bottom w:val="single" w:sz="4" w:space="0" w:color="5B9BD5" w:themeColor="accent1"/>
            </w:tcBorders>
            <w:shd w:val="pct10" w:color="auto" w:fill="auto"/>
            <w:vAlign w:val="center"/>
          </w:tcPr>
          <w:p w14:paraId="7EB64FB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835" w:type="dxa"/>
            <w:gridSpan w:val="2"/>
            <w:tcBorders>
              <w:bottom w:val="single" w:sz="4" w:space="0" w:color="5B9BD5" w:themeColor="accent1"/>
            </w:tcBorders>
            <w:shd w:val="pct10" w:color="auto" w:fill="auto"/>
            <w:vAlign w:val="center"/>
          </w:tcPr>
          <w:p w14:paraId="331CC49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上年同期</w:t>
            </w:r>
          </w:p>
        </w:tc>
        <w:tc>
          <w:tcPr>
            <w:tcW w:w="2552" w:type="dxa"/>
            <w:vMerge w:val="restart"/>
            <w:shd w:val="pct10" w:color="auto" w:fill="auto"/>
            <w:vAlign w:val="center"/>
          </w:tcPr>
          <w:p w14:paraId="71ADEB94"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7C29EF" w14:paraId="373B3752" w14:textId="77777777">
        <w:tc>
          <w:tcPr>
            <w:tcW w:w="1560" w:type="dxa"/>
            <w:vMerge/>
            <w:vAlign w:val="center"/>
          </w:tcPr>
          <w:p w14:paraId="2B86057F"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274" w:type="dxa"/>
            <w:shd w:val="pct10" w:color="auto" w:fill="auto"/>
            <w:vAlign w:val="center"/>
          </w:tcPr>
          <w:p w14:paraId="4F8DA4D0"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18" w:type="dxa"/>
            <w:shd w:val="pct10" w:color="auto" w:fill="auto"/>
            <w:vAlign w:val="center"/>
          </w:tcPr>
          <w:p w14:paraId="07F8AAF0"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69C277D3"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的</w:t>
            </w:r>
            <w:r>
              <w:rPr>
                <w:rFonts w:asciiTheme="minorEastAsia" w:eastAsiaTheme="minorEastAsia" w:hAnsiTheme="minorEastAsia"/>
                <w:b/>
                <w:color w:val="000000" w:themeColor="text1"/>
                <w:sz w:val="22"/>
              </w:rPr>
              <w:t>比重%</w:t>
            </w:r>
          </w:p>
        </w:tc>
        <w:tc>
          <w:tcPr>
            <w:tcW w:w="1417" w:type="dxa"/>
            <w:shd w:val="pct10" w:color="auto" w:fill="auto"/>
            <w:vAlign w:val="center"/>
          </w:tcPr>
          <w:p w14:paraId="647BD42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金额</w:t>
            </w:r>
          </w:p>
        </w:tc>
        <w:tc>
          <w:tcPr>
            <w:tcW w:w="1418" w:type="dxa"/>
            <w:shd w:val="pct10" w:color="auto" w:fill="auto"/>
            <w:vAlign w:val="center"/>
          </w:tcPr>
          <w:p w14:paraId="7D87020E"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3F66D92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的</w:t>
            </w:r>
            <w:r>
              <w:rPr>
                <w:rFonts w:asciiTheme="minorEastAsia" w:eastAsiaTheme="minorEastAsia" w:hAnsiTheme="minorEastAsia"/>
                <w:b/>
                <w:color w:val="000000" w:themeColor="text1"/>
                <w:sz w:val="22"/>
              </w:rPr>
              <w:t>比重%</w:t>
            </w:r>
          </w:p>
        </w:tc>
        <w:tc>
          <w:tcPr>
            <w:tcW w:w="2552" w:type="dxa"/>
            <w:vMerge/>
          </w:tcPr>
          <w:p w14:paraId="67A4C58A"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490F315F" w14:textId="77777777">
        <w:tc>
          <w:tcPr>
            <w:tcW w:w="1560" w:type="dxa"/>
          </w:tcPr>
          <w:p w14:paraId="75C605C0"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营业收入</w:t>
            </w:r>
          </w:p>
        </w:tc>
        <w:tc>
          <w:tcPr>
            <w:tcW w:w="1274" w:type="dxa"/>
          </w:tcPr>
          <w:p w14:paraId="48D78319"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0ECD22BD"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1417" w:type="dxa"/>
          </w:tcPr>
          <w:p w14:paraId="6EBA592A"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7DFB9C69"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2552" w:type="dxa"/>
          </w:tcPr>
          <w:p w14:paraId="38AC6799" w14:textId="77777777" w:rsidR="007C29EF" w:rsidRDefault="007C29EF">
            <w:pPr>
              <w:tabs>
                <w:tab w:val="left" w:pos="5140"/>
              </w:tabs>
              <w:jc w:val="center"/>
              <w:rPr>
                <w:rFonts w:asciiTheme="minorEastAsia" w:eastAsiaTheme="minorEastAsia" w:hAnsiTheme="minorEastAsia"/>
                <w:color w:val="000000" w:themeColor="text1"/>
                <w:sz w:val="22"/>
              </w:rPr>
            </w:pPr>
          </w:p>
        </w:tc>
      </w:tr>
      <w:tr w:rsidR="007C29EF" w14:paraId="6FE32F57" w14:textId="77777777">
        <w:tc>
          <w:tcPr>
            <w:tcW w:w="1560" w:type="dxa"/>
          </w:tcPr>
          <w:p w14:paraId="66E5ECB7"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营业成本</w:t>
            </w:r>
          </w:p>
        </w:tc>
        <w:tc>
          <w:tcPr>
            <w:tcW w:w="1274" w:type="dxa"/>
          </w:tcPr>
          <w:p w14:paraId="1DB71534"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13B534E0"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29BA25B5"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65454A4C"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2E4032A2"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A1BCA79" w14:textId="77777777">
        <w:tc>
          <w:tcPr>
            <w:tcW w:w="1560" w:type="dxa"/>
          </w:tcPr>
          <w:p w14:paraId="799C092C" w14:textId="77777777" w:rsidR="007C29EF" w:rsidRDefault="00006F49">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毛利率</w:t>
            </w:r>
          </w:p>
        </w:tc>
        <w:tc>
          <w:tcPr>
            <w:tcW w:w="1274" w:type="dxa"/>
          </w:tcPr>
          <w:p w14:paraId="7218E4D4"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418" w:type="dxa"/>
          </w:tcPr>
          <w:p w14:paraId="400F7EFE"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1417" w:type="dxa"/>
          </w:tcPr>
          <w:p w14:paraId="2D87B85B"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418" w:type="dxa"/>
          </w:tcPr>
          <w:p w14:paraId="4AB84BFB"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2552" w:type="dxa"/>
          </w:tcPr>
          <w:p w14:paraId="1B47BC9E"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r>
      <w:tr w:rsidR="007C29EF" w14:paraId="79BE4C67" w14:textId="77777777">
        <w:tc>
          <w:tcPr>
            <w:tcW w:w="1560" w:type="dxa"/>
            <w:vAlign w:val="center"/>
          </w:tcPr>
          <w:p w14:paraId="07334BF8"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销售费用</w:t>
            </w:r>
          </w:p>
        </w:tc>
        <w:tc>
          <w:tcPr>
            <w:tcW w:w="1274" w:type="dxa"/>
          </w:tcPr>
          <w:p w14:paraId="55F60B8F"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5B265C11"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69A6E053"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41F8BC6D"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7E616721"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32C461E" w14:textId="77777777">
        <w:tc>
          <w:tcPr>
            <w:tcW w:w="1560" w:type="dxa"/>
            <w:vAlign w:val="center"/>
          </w:tcPr>
          <w:p w14:paraId="14860F85"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管理费用</w:t>
            </w:r>
          </w:p>
        </w:tc>
        <w:tc>
          <w:tcPr>
            <w:tcW w:w="1274" w:type="dxa"/>
          </w:tcPr>
          <w:p w14:paraId="760E1DC8"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169971E7"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17B3624B"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57CE93A3"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2B02BD7E"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1A76A453" w14:textId="77777777">
        <w:tc>
          <w:tcPr>
            <w:tcW w:w="1560" w:type="dxa"/>
            <w:vAlign w:val="center"/>
          </w:tcPr>
          <w:p w14:paraId="748AC157"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研发费用</w:t>
            </w:r>
          </w:p>
        </w:tc>
        <w:tc>
          <w:tcPr>
            <w:tcW w:w="1274" w:type="dxa"/>
          </w:tcPr>
          <w:p w14:paraId="0A281BA6"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3FB9584A"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447CF66F"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0906DB37"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67148D1E"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7752F9D6" w14:textId="77777777">
        <w:tc>
          <w:tcPr>
            <w:tcW w:w="1560" w:type="dxa"/>
            <w:vAlign w:val="center"/>
          </w:tcPr>
          <w:p w14:paraId="548AB142"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财务费用</w:t>
            </w:r>
          </w:p>
        </w:tc>
        <w:tc>
          <w:tcPr>
            <w:tcW w:w="1274" w:type="dxa"/>
          </w:tcPr>
          <w:p w14:paraId="67BF1827"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290E6E94"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29B4F883"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1EAE7DC7"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271BFA03"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04640EE7" w14:textId="77777777">
        <w:tc>
          <w:tcPr>
            <w:tcW w:w="1560" w:type="dxa"/>
          </w:tcPr>
          <w:p w14:paraId="45478226"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信用减值损失</w:t>
            </w:r>
          </w:p>
        </w:tc>
        <w:tc>
          <w:tcPr>
            <w:tcW w:w="1274" w:type="dxa"/>
          </w:tcPr>
          <w:p w14:paraId="6358CBF0"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609491C0"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3EA84B3E"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595B50DB"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1F39B867"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55F69B71" w14:textId="77777777">
        <w:tc>
          <w:tcPr>
            <w:tcW w:w="1560" w:type="dxa"/>
          </w:tcPr>
          <w:p w14:paraId="0D9C7256"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资产减值损失</w:t>
            </w:r>
          </w:p>
        </w:tc>
        <w:tc>
          <w:tcPr>
            <w:tcW w:w="1274" w:type="dxa"/>
          </w:tcPr>
          <w:p w14:paraId="45DB0C7B"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7F7AB035"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20C6E62E"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09792F2F"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0913C198"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0AAB2A89" w14:textId="77777777">
        <w:tc>
          <w:tcPr>
            <w:tcW w:w="1560" w:type="dxa"/>
          </w:tcPr>
          <w:p w14:paraId="70B612DE"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其他收益</w:t>
            </w:r>
          </w:p>
        </w:tc>
        <w:tc>
          <w:tcPr>
            <w:tcW w:w="1274" w:type="dxa"/>
          </w:tcPr>
          <w:p w14:paraId="13FEC02B"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2F1EEC4B"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505BB557"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69489801"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20FC508E"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E63032F" w14:textId="77777777">
        <w:tc>
          <w:tcPr>
            <w:tcW w:w="1560" w:type="dxa"/>
          </w:tcPr>
          <w:p w14:paraId="638B802A"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投资收益</w:t>
            </w:r>
          </w:p>
        </w:tc>
        <w:tc>
          <w:tcPr>
            <w:tcW w:w="1274" w:type="dxa"/>
          </w:tcPr>
          <w:p w14:paraId="79C0C683"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738C8812"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714D1DBC"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367AB799"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1CE23DA1"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14B4374A" w14:textId="77777777">
        <w:tc>
          <w:tcPr>
            <w:tcW w:w="1560" w:type="dxa"/>
          </w:tcPr>
          <w:p w14:paraId="277DF6AC"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公允价值变动收益</w:t>
            </w:r>
          </w:p>
        </w:tc>
        <w:tc>
          <w:tcPr>
            <w:tcW w:w="1274" w:type="dxa"/>
          </w:tcPr>
          <w:p w14:paraId="266CDABC"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39102541"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3B7208FA"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20CF3AE9"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4913B930"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7FB64D74" w14:textId="77777777">
        <w:tc>
          <w:tcPr>
            <w:tcW w:w="1560" w:type="dxa"/>
          </w:tcPr>
          <w:p w14:paraId="60B9C4FB"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资产处置收益</w:t>
            </w:r>
          </w:p>
        </w:tc>
        <w:tc>
          <w:tcPr>
            <w:tcW w:w="1274" w:type="dxa"/>
          </w:tcPr>
          <w:p w14:paraId="51C6CCBD"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52A95CA7"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46546562"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2EC23DF7"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6CCFECA4"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24D0CDE" w14:textId="77777777">
        <w:tc>
          <w:tcPr>
            <w:tcW w:w="1560" w:type="dxa"/>
          </w:tcPr>
          <w:p w14:paraId="0FC66157"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汇兑收益</w:t>
            </w:r>
          </w:p>
        </w:tc>
        <w:tc>
          <w:tcPr>
            <w:tcW w:w="1274" w:type="dxa"/>
          </w:tcPr>
          <w:p w14:paraId="4891065F"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7EAE3416"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7C113E6D"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3C94E757"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377BC54E"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439328F7" w14:textId="77777777">
        <w:tc>
          <w:tcPr>
            <w:tcW w:w="1560" w:type="dxa"/>
          </w:tcPr>
          <w:p w14:paraId="00F357BA"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营业利润</w:t>
            </w:r>
          </w:p>
        </w:tc>
        <w:tc>
          <w:tcPr>
            <w:tcW w:w="1274" w:type="dxa"/>
          </w:tcPr>
          <w:p w14:paraId="12791B18"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4B1114C0"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6955F575"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21B67AA6"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708BF06B"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6E847D6F" w14:textId="77777777">
        <w:tc>
          <w:tcPr>
            <w:tcW w:w="1560" w:type="dxa"/>
          </w:tcPr>
          <w:p w14:paraId="7F975B60"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营业外收入</w:t>
            </w:r>
          </w:p>
        </w:tc>
        <w:tc>
          <w:tcPr>
            <w:tcW w:w="1274" w:type="dxa"/>
          </w:tcPr>
          <w:p w14:paraId="6C99754C"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5635D586" w14:textId="77777777" w:rsidR="007C29EF" w:rsidRDefault="007C29EF">
            <w:pPr>
              <w:tabs>
                <w:tab w:val="left" w:pos="5140"/>
              </w:tabs>
              <w:rPr>
                <w:rFonts w:asciiTheme="minorEastAsia" w:eastAsiaTheme="minorEastAsia" w:hAnsiTheme="minorEastAsia"/>
                <w:color w:val="000000" w:themeColor="text1"/>
                <w:sz w:val="22"/>
              </w:rPr>
            </w:pPr>
          </w:p>
        </w:tc>
        <w:tc>
          <w:tcPr>
            <w:tcW w:w="1417" w:type="dxa"/>
          </w:tcPr>
          <w:p w14:paraId="6A4D6BB1"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3729425D" w14:textId="77777777" w:rsidR="007C29EF" w:rsidRDefault="007C29EF">
            <w:pPr>
              <w:tabs>
                <w:tab w:val="left" w:pos="5140"/>
              </w:tabs>
              <w:rPr>
                <w:rFonts w:asciiTheme="minorEastAsia" w:eastAsiaTheme="minorEastAsia" w:hAnsiTheme="minorEastAsia"/>
                <w:color w:val="000000" w:themeColor="text1"/>
                <w:sz w:val="22"/>
              </w:rPr>
            </w:pPr>
          </w:p>
        </w:tc>
        <w:tc>
          <w:tcPr>
            <w:tcW w:w="2552" w:type="dxa"/>
          </w:tcPr>
          <w:p w14:paraId="44E3B430"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61CACFE7" w14:textId="77777777">
        <w:tc>
          <w:tcPr>
            <w:tcW w:w="1560" w:type="dxa"/>
          </w:tcPr>
          <w:p w14:paraId="6BCD1005"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营业外支出</w:t>
            </w:r>
          </w:p>
        </w:tc>
        <w:tc>
          <w:tcPr>
            <w:tcW w:w="1274" w:type="dxa"/>
          </w:tcPr>
          <w:p w14:paraId="34EC8408"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7091F641"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417" w:type="dxa"/>
          </w:tcPr>
          <w:p w14:paraId="2AA1032A"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7E033D4B"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2552" w:type="dxa"/>
          </w:tcPr>
          <w:p w14:paraId="5D535AAF" w14:textId="77777777" w:rsidR="007C29EF" w:rsidRDefault="007C29EF">
            <w:pPr>
              <w:tabs>
                <w:tab w:val="left" w:pos="5140"/>
              </w:tabs>
              <w:jc w:val="center"/>
              <w:rPr>
                <w:rFonts w:asciiTheme="minorEastAsia" w:eastAsiaTheme="minorEastAsia" w:hAnsiTheme="minorEastAsia"/>
                <w:color w:val="000000" w:themeColor="text1"/>
                <w:sz w:val="22"/>
              </w:rPr>
            </w:pPr>
          </w:p>
        </w:tc>
      </w:tr>
      <w:tr w:rsidR="007C29EF" w14:paraId="2E166627" w14:textId="77777777">
        <w:tc>
          <w:tcPr>
            <w:tcW w:w="1560" w:type="dxa"/>
          </w:tcPr>
          <w:p w14:paraId="3C96B313"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净利润</w:t>
            </w:r>
          </w:p>
        </w:tc>
        <w:tc>
          <w:tcPr>
            <w:tcW w:w="1274" w:type="dxa"/>
          </w:tcPr>
          <w:p w14:paraId="7C60B7CA"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2577C30F"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417" w:type="dxa"/>
          </w:tcPr>
          <w:p w14:paraId="7E82E7E5"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7F072709"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2552" w:type="dxa"/>
          </w:tcPr>
          <w:p w14:paraId="5071855F" w14:textId="77777777" w:rsidR="007C29EF" w:rsidRDefault="007C29EF">
            <w:pPr>
              <w:tabs>
                <w:tab w:val="left" w:pos="5140"/>
              </w:tabs>
              <w:jc w:val="center"/>
              <w:rPr>
                <w:rFonts w:asciiTheme="minorEastAsia" w:eastAsiaTheme="minorEastAsia" w:hAnsiTheme="minorEastAsia"/>
                <w:color w:val="000000" w:themeColor="text1"/>
                <w:sz w:val="22"/>
              </w:rPr>
            </w:pPr>
          </w:p>
        </w:tc>
      </w:tr>
      <w:tr w:rsidR="007C29EF" w14:paraId="5FF708E8" w14:textId="77777777">
        <w:tc>
          <w:tcPr>
            <w:tcW w:w="1560" w:type="dxa"/>
          </w:tcPr>
          <w:p w14:paraId="2C59BB70"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274" w:type="dxa"/>
          </w:tcPr>
          <w:p w14:paraId="0978864A"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6FC48D1C"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417" w:type="dxa"/>
          </w:tcPr>
          <w:p w14:paraId="62666F45"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0EC78CE6"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2552" w:type="dxa"/>
          </w:tcPr>
          <w:p w14:paraId="18751D70" w14:textId="77777777" w:rsidR="007C29EF" w:rsidRDefault="007C29EF">
            <w:pPr>
              <w:tabs>
                <w:tab w:val="left" w:pos="5140"/>
              </w:tabs>
              <w:jc w:val="center"/>
              <w:rPr>
                <w:rFonts w:asciiTheme="minorEastAsia" w:eastAsiaTheme="minorEastAsia" w:hAnsiTheme="minorEastAsia"/>
                <w:color w:val="000000" w:themeColor="text1"/>
                <w:sz w:val="22"/>
              </w:rPr>
            </w:pPr>
          </w:p>
        </w:tc>
      </w:tr>
    </w:tbl>
    <w:p w14:paraId="231DA777" w14:textId="77777777" w:rsidR="007C29EF" w:rsidRDefault="00006F4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51BD7C70" w14:textId="77777777">
        <w:tc>
          <w:tcPr>
            <w:tcW w:w="9639" w:type="dxa"/>
          </w:tcPr>
          <w:p w14:paraId="43AE4B62" w14:textId="77777777" w:rsidR="007C29EF" w:rsidRDefault="00006F49">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注：对与上一年度相比变动达到或超过</w:t>
            </w:r>
            <w:r>
              <w:rPr>
                <w:rFonts w:asciiTheme="minorEastAsia" w:eastAsiaTheme="minorEastAsia" w:hAnsiTheme="minorEastAsia"/>
                <w:i/>
                <w:color w:val="FF0000"/>
                <w:szCs w:val="44"/>
              </w:rPr>
              <w:t>30%的财务数据，</w:t>
            </w:r>
            <w:r>
              <w:rPr>
                <w:rFonts w:asciiTheme="minorEastAsia" w:eastAsiaTheme="minorEastAsia" w:hAnsiTheme="minorEastAsia" w:hint="eastAsia"/>
                <w:i/>
                <w:color w:val="FF0000"/>
                <w:szCs w:val="44"/>
              </w:rPr>
              <w:t>应充分解释导致变动的原因。公司可免于分析金额占营业收入</w:t>
            </w:r>
            <w:r>
              <w:rPr>
                <w:rFonts w:asciiTheme="minorEastAsia" w:eastAsiaTheme="minorEastAsia" w:hAnsiTheme="minorEastAsia"/>
                <w:i/>
                <w:color w:val="FF0000"/>
                <w:szCs w:val="44"/>
              </w:rPr>
              <w:t>10%以下的利润表科目。</w:t>
            </w:r>
          </w:p>
          <w:p w14:paraId="108ECF90" w14:textId="77777777" w:rsidR="007C29EF" w:rsidRDefault="007C29EF">
            <w:pPr>
              <w:tabs>
                <w:tab w:val="left" w:pos="5140"/>
              </w:tabs>
              <w:rPr>
                <w:rFonts w:asciiTheme="minorEastAsia" w:eastAsiaTheme="minorEastAsia" w:hAnsiTheme="minorEastAsia"/>
                <w:color w:val="000000" w:themeColor="text1"/>
                <w:szCs w:val="44"/>
              </w:rPr>
            </w:pPr>
          </w:p>
        </w:tc>
      </w:tr>
    </w:tbl>
    <w:p w14:paraId="6D5BA635" w14:textId="77777777" w:rsidR="007C29EF" w:rsidRDefault="00006F49">
      <w:pPr>
        <w:tabs>
          <w:tab w:val="left" w:pos="5140"/>
        </w:tabs>
        <w:rPr>
          <w:color w:val="000000" w:themeColor="text1"/>
        </w:rPr>
      </w:pPr>
      <w:r>
        <w:rPr>
          <w:rFonts w:asciiTheme="minorEastAsia" w:eastAsiaTheme="minorEastAsia" w:hAnsiTheme="minorEastAsia" w:hint="eastAsia"/>
          <w:b/>
          <w:color w:val="000000" w:themeColor="text1"/>
          <w:szCs w:val="44"/>
        </w:rPr>
        <w:t xml:space="preserve">（2）收入构成                                              </w:t>
      </w:r>
      <w:r>
        <w:rPr>
          <w:rFonts w:asciiTheme="minorEastAsia" w:eastAsiaTheme="minorEastAsia" w:hAnsiTheme="minorEastAsia"/>
          <w:b/>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7C29EF" w14:paraId="63684355" w14:textId="77777777">
        <w:tc>
          <w:tcPr>
            <w:tcW w:w="2694" w:type="dxa"/>
            <w:shd w:val="pct10" w:color="auto" w:fill="auto"/>
            <w:vAlign w:val="center"/>
          </w:tcPr>
          <w:p w14:paraId="70043111"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268" w:type="dxa"/>
            <w:shd w:val="pct10" w:color="auto" w:fill="auto"/>
            <w:vAlign w:val="center"/>
          </w:tcPr>
          <w:p w14:paraId="6BDB5614"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14:paraId="588235AD"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409" w:type="dxa"/>
            <w:shd w:val="pct10" w:color="auto" w:fill="auto"/>
            <w:vAlign w:val="center"/>
          </w:tcPr>
          <w:p w14:paraId="165203CB"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7C29EF" w14:paraId="3E4DC067" w14:textId="77777777">
        <w:tc>
          <w:tcPr>
            <w:tcW w:w="2694" w:type="dxa"/>
          </w:tcPr>
          <w:p w14:paraId="31EC03BF"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主营业务</w:t>
            </w:r>
            <w:r>
              <w:rPr>
                <w:rFonts w:asciiTheme="minorEastAsia" w:eastAsiaTheme="minorEastAsia" w:hAnsiTheme="minorEastAsia" w:hint="eastAsia"/>
                <w:color w:val="000000" w:themeColor="text1"/>
                <w:sz w:val="22"/>
              </w:rPr>
              <w:t>收入</w:t>
            </w:r>
          </w:p>
        </w:tc>
        <w:tc>
          <w:tcPr>
            <w:tcW w:w="2268" w:type="dxa"/>
          </w:tcPr>
          <w:p w14:paraId="4658977E" w14:textId="77777777" w:rsidR="007C29EF" w:rsidRDefault="007C29EF">
            <w:pPr>
              <w:tabs>
                <w:tab w:val="left" w:pos="5140"/>
              </w:tabs>
              <w:rPr>
                <w:rFonts w:asciiTheme="minorEastAsia" w:eastAsiaTheme="minorEastAsia" w:hAnsiTheme="minorEastAsia"/>
                <w:color w:val="000000" w:themeColor="text1"/>
                <w:sz w:val="22"/>
              </w:rPr>
            </w:pPr>
          </w:p>
        </w:tc>
        <w:tc>
          <w:tcPr>
            <w:tcW w:w="2268" w:type="dxa"/>
          </w:tcPr>
          <w:p w14:paraId="4FB8A632" w14:textId="77777777" w:rsidR="007C29EF" w:rsidRDefault="007C29EF">
            <w:pPr>
              <w:tabs>
                <w:tab w:val="left" w:pos="5140"/>
              </w:tabs>
              <w:rPr>
                <w:rFonts w:asciiTheme="minorEastAsia" w:eastAsiaTheme="minorEastAsia" w:hAnsiTheme="minorEastAsia"/>
                <w:color w:val="000000" w:themeColor="text1"/>
                <w:sz w:val="22"/>
              </w:rPr>
            </w:pPr>
          </w:p>
        </w:tc>
        <w:tc>
          <w:tcPr>
            <w:tcW w:w="2409" w:type="dxa"/>
          </w:tcPr>
          <w:p w14:paraId="79CCBBCE"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516C52A9" w14:textId="77777777">
        <w:tc>
          <w:tcPr>
            <w:tcW w:w="2694" w:type="dxa"/>
          </w:tcPr>
          <w:p w14:paraId="47DAFEEB"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其他业务</w:t>
            </w:r>
            <w:r>
              <w:rPr>
                <w:rFonts w:asciiTheme="minorEastAsia" w:eastAsiaTheme="minorEastAsia" w:hAnsiTheme="minorEastAsia" w:hint="eastAsia"/>
                <w:color w:val="000000" w:themeColor="text1"/>
                <w:sz w:val="22"/>
              </w:rPr>
              <w:t>收入</w:t>
            </w:r>
          </w:p>
        </w:tc>
        <w:tc>
          <w:tcPr>
            <w:tcW w:w="2268" w:type="dxa"/>
          </w:tcPr>
          <w:p w14:paraId="37724C7F" w14:textId="77777777" w:rsidR="007C29EF" w:rsidRDefault="007C29EF">
            <w:pPr>
              <w:tabs>
                <w:tab w:val="left" w:pos="5140"/>
              </w:tabs>
              <w:rPr>
                <w:rFonts w:asciiTheme="minorEastAsia" w:eastAsiaTheme="minorEastAsia" w:hAnsiTheme="minorEastAsia"/>
                <w:color w:val="000000" w:themeColor="text1"/>
                <w:sz w:val="22"/>
              </w:rPr>
            </w:pPr>
          </w:p>
        </w:tc>
        <w:tc>
          <w:tcPr>
            <w:tcW w:w="2268" w:type="dxa"/>
          </w:tcPr>
          <w:p w14:paraId="36ED76C9" w14:textId="77777777" w:rsidR="007C29EF" w:rsidRDefault="007C29EF">
            <w:pPr>
              <w:tabs>
                <w:tab w:val="left" w:pos="5140"/>
              </w:tabs>
              <w:rPr>
                <w:rFonts w:asciiTheme="minorEastAsia" w:eastAsiaTheme="minorEastAsia" w:hAnsiTheme="minorEastAsia"/>
                <w:color w:val="000000" w:themeColor="text1"/>
                <w:sz w:val="22"/>
              </w:rPr>
            </w:pPr>
          </w:p>
        </w:tc>
        <w:tc>
          <w:tcPr>
            <w:tcW w:w="2409" w:type="dxa"/>
          </w:tcPr>
          <w:p w14:paraId="4EF2BDE8"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066AD04D" w14:textId="77777777">
        <w:tc>
          <w:tcPr>
            <w:tcW w:w="2694" w:type="dxa"/>
          </w:tcPr>
          <w:p w14:paraId="43ABEE04"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w:t>
            </w:r>
            <w:r>
              <w:rPr>
                <w:rFonts w:asciiTheme="minorEastAsia" w:eastAsiaTheme="minorEastAsia" w:hAnsiTheme="minorEastAsia"/>
                <w:color w:val="000000" w:themeColor="text1"/>
                <w:sz w:val="22"/>
              </w:rPr>
              <w:t>业务成本</w:t>
            </w:r>
          </w:p>
        </w:tc>
        <w:tc>
          <w:tcPr>
            <w:tcW w:w="2268" w:type="dxa"/>
          </w:tcPr>
          <w:p w14:paraId="35D6FA60" w14:textId="77777777" w:rsidR="007C29EF" w:rsidRDefault="007C29EF">
            <w:pPr>
              <w:tabs>
                <w:tab w:val="left" w:pos="5140"/>
              </w:tabs>
              <w:rPr>
                <w:rFonts w:asciiTheme="minorEastAsia" w:eastAsiaTheme="minorEastAsia" w:hAnsiTheme="minorEastAsia"/>
                <w:b/>
                <w:color w:val="000000" w:themeColor="text1"/>
                <w:sz w:val="22"/>
              </w:rPr>
            </w:pPr>
          </w:p>
        </w:tc>
        <w:tc>
          <w:tcPr>
            <w:tcW w:w="2268" w:type="dxa"/>
          </w:tcPr>
          <w:p w14:paraId="1350166F" w14:textId="77777777" w:rsidR="007C29EF" w:rsidRDefault="007C29EF">
            <w:pPr>
              <w:tabs>
                <w:tab w:val="left" w:pos="5140"/>
              </w:tabs>
              <w:rPr>
                <w:rFonts w:asciiTheme="minorEastAsia" w:eastAsiaTheme="minorEastAsia" w:hAnsiTheme="minorEastAsia"/>
                <w:b/>
                <w:color w:val="000000" w:themeColor="text1"/>
                <w:sz w:val="22"/>
              </w:rPr>
            </w:pPr>
          </w:p>
        </w:tc>
        <w:tc>
          <w:tcPr>
            <w:tcW w:w="2409" w:type="dxa"/>
          </w:tcPr>
          <w:p w14:paraId="027966D6" w14:textId="77777777" w:rsidR="007C29EF" w:rsidRDefault="007C29EF">
            <w:pPr>
              <w:tabs>
                <w:tab w:val="left" w:pos="5140"/>
              </w:tabs>
              <w:rPr>
                <w:rFonts w:asciiTheme="minorEastAsia" w:eastAsiaTheme="minorEastAsia" w:hAnsiTheme="minorEastAsia"/>
                <w:b/>
                <w:color w:val="000000" w:themeColor="text1"/>
                <w:sz w:val="22"/>
              </w:rPr>
            </w:pPr>
          </w:p>
        </w:tc>
      </w:tr>
      <w:tr w:rsidR="007C29EF" w14:paraId="7C9AAB02" w14:textId="77777777">
        <w:tc>
          <w:tcPr>
            <w:tcW w:w="2694" w:type="dxa"/>
          </w:tcPr>
          <w:p w14:paraId="4AC5C210"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w:t>
            </w:r>
            <w:r>
              <w:rPr>
                <w:rFonts w:asciiTheme="minorEastAsia" w:eastAsiaTheme="minorEastAsia" w:hAnsiTheme="minorEastAsia"/>
                <w:color w:val="000000" w:themeColor="text1"/>
                <w:sz w:val="22"/>
              </w:rPr>
              <w:t>业务成本</w:t>
            </w:r>
          </w:p>
        </w:tc>
        <w:tc>
          <w:tcPr>
            <w:tcW w:w="2268" w:type="dxa"/>
          </w:tcPr>
          <w:p w14:paraId="1FB2B11A" w14:textId="77777777" w:rsidR="007C29EF" w:rsidRDefault="007C29EF">
            <w:pPr>
              <w:tabs>
                <w:tab w:val="left" w:pos="5140"/>
              </w:tabs>
              <w:rPr>
                <w:rFonts w:asciiTheme="minorEastAsia" w:eastAsiaTheme="minorEastAsia" w:hAnsiTheme="minorEastAsia"/>
                <w:b/>
                <w:color w:val="000000" w:themeColor="text1"/>
                <w:sz w:val="22"/>
              </w:rPr>
            </w:pPr>
          </w:p>
        </w:tc>
        <w:tc>
          <w:tcPr>
            <w:tcW w:w="2268" w:type="dxa"/>
          </w:tcPr>
          <w:p w14:paraId="25410013" w14:textId="77777777" w:rsidR="007C29EF" w:rsidRDefault="007C29EF">
            <w:pPr>
              <w:tabs>
                <w:tab w:val="left" w:pos="5140"/>
              </w:tabs>
              <w:rPr>
                <w:rFonts w:asciiTheme="minorEastAsia" w:eastAsiaTheme="minorEastAsia" w:hAnsiTheme="minorEastAsia"/>
                <w:b/>
                <w:color w:val="000000" w:themeColor="text1"/>
                <w:sz w:val="22"/>
              </w:rPr>
            </w:pPr>
          </w:p>
        </w:tc>
        <w:tc>
          <w:tcPr>
            <w:tcW w:w="2409" w:type="dxa"/>
          </w:tcPr>
          <w:p w14:paraId="49AC9345" w14:textId="77777777" w:rsidR="007C29EF" w:rsidRDefault="007C29EF">
            <w:pPr>
              <w:tabs>
                <w:tab w:val="left" w:pos="5140"/>
              </w:tabs>
              <w:rPr>
                <w:rFonts w:asciiTheme="minorEastAsia" w:eastAsiaTheme="minorEastAsia" w:hAnsiTheme="minorEastAsia"/>
                <w:b/>
                <w:color w:val="000000" w:themeColor="text1"/>
                <w:sz w:val="22"/>
              </w:rPr>
            </w:pPr>
          </w:p>
        </w:tc>
      </w:tr>
    </w:tbl>
    <w:p w14:paraId="549F6FF9" w14:textId="77777777" w:rsidR="007C29EF" w:rsidRDefault="007C29EF">
      <w:pPr>
        <w:tabs>
          <w:tab w:val="left" w:pos="5140"/>
        </w:tabs>
        <w:jc w:val="left"/>
        <w:rPr>
          <w:rFonts w:asciiTheme="minorEastAsia" w:eastAsiaTheme="minorEastAsia" w:hAnsiTheme="minorEastAsia"/>
          <w:b/>
          <w:color w:val="000000" w:themeColor="text1"/>
          <w:szCs w:val="44"/>
        </w:rPr>
      </w:pPr>
    </w:p>
    <w:p w14:paraId="0397943A" w14:textId="77777777" w:rsidR="007C29EF" w:rsidRDefault="00006F49">
      <w:pPr>
        <w:tabs>
          <w:tab w:val="left" w:pos="5140"/>
        </w:tabs>
        <w:jc w:val="left"/>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按产品分类分析</w:t>
      </w:r>
      <w:r>
        <w:rPr>
          <w:rFonts w:asciiTheme="minorEastAsia" w:eastAsiaTheme="minorEastAsia" w:hAnsiTheme="minorEastAsia" w:hint="eastAsia"/>
          <w:b/>
          <w:color w:val="000000" w:themeColor="text1"/>
          <w:szCs w:val="44"/>
        </w:rPr>
        <w:t>：</w:t>
      </w:r>
      <w:r>
        <w:rPr>
          <w:rFonts w:asciiTheme="minorEastAsia" w:eastAsiaTheme="minorEastAsia" w:hAnsiTheme="minorEastAsia" w:hint="eastAsia"/>
          <w:color w:val="000000" w:themeColor="text1"/>
          <w:szCs w:val="44"/>
        </w:rPr>
        <w:t xml:space="preserve">   </w:t>
      </w:r>
    </w:p>
    <w:p w14:paraId="691E36B5" w14:textId="77777777"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适用  □  不适用</w:t>
      </w:r>
    </w:p>
    <w:p w14:paraId="47259C17" w14:textId="77777777" w:rsidR="007C29EF" w:rsidRDefault="00006F49">
      <w:pPr>
        <w:tabs>
          <w:tab w:val="left" w:pos="5140"/>
        </w:tabs>
        <w:jc w:val="right"/>
        <w:rPr>
          <w:color w:val="000000" w:themeColor="text1"/>
        </w:rPr>
      </w:pPr>
      <w:r>
        <w:rPr>
          <w:rFonts w:asciiTheme="minorEastAsia" w:eastAsiaTheme="minorEastAsia" w:hAnsiTheme="minorEastAsia" w:hint="eastAsia"/>
          <w:color w:val="000000" w:themeColor="text1"/>
          <w:szCs w:val="44"/>
        </w:rPr>
        <w:t xml:space="preserve">             </w:t>
      </w:r>
      <w:r>
        <w:rPr>
          <w:rFonts w:asciiTheme="minorEastAsia" w:eastAsiaTheme="minorEastAsia" w:hAnsiTheme="minorEastAsia"/>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7C29EF" w14:paraId="63413F9A" w14:textId="77777777">
        <w:trPr>
          <w:trHeight w:val="284"/>
        </w:trPr>
        <w:tc>
          <w:tcPr>
            <w:tcW w:w="1421" w:type="dxa"/>
            <w:shd w:val="pct10" w:color="auto" w:fill="auto"/>
            <w:vAlign w:val="center"/>
          </w:tcPr>
          <w:p w14:paraId="08E1EC2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14:paraId="5E2C9CA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14:paraId="7082BDBB"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14:paraId="62B5B3EE"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r>
              <w:rPr>
                <w:rFonts w:asciiTheme="minorEastAsia" w:eastAsiaTheme="minorEastAsia" w:hAnsiTheme="minorEastAsia" w:hint="eastAsia"/>
                <w:b/>
                <w:color w:val="000000" w:themeColor="text1"/>
                <w:kern w:val="0"/>
                <w:sz w:val="22"/>
              </w:rPr>
              <w:t>%</w:t>
            </w:r>
          </w:p>
        </w:tc>
        <w:tc>
          <w:tcPr>
            <w:tcW w:w="1453" w:type="dxa"/>
            <w:shd w:val="pct10" w:color="auto" w:fill="auto"/>
            <w:vAlign w:val="center"/>
          </w:tcPr>
          <w:p w14:paraId="6FC49B2F"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14:paraId="64823F3A"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390" w:type="dxa"/>
            <w:shd w:val="pct10" w:color="auto" w:fill="auto"/>
          </w:tcPr>
          <w:p w14:paraId="73C0764C"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14:paraId="398746D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586" w:type="dxa"/>
            <w:shd w:val="pct10" w:color="auto" w:fill="auto"/>
            <w:vAlign w:val="center"/>
          </w:tcPr>
          <w:p w14:paraId="15B531B9"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7C29EF" w14:paraId="2CD63DEB" w14:textId="77777777">
        <w:trPr>
          <w:trHeight w:val="293"/>
        </w:trPr>
        <w:tc>
          <w:tcPr>
            <w:tcW w:w="1421" w:type="dxa"/>
          </w:tcPr>
          <w:p w14:paraId="5931D607" w14:textId="77777777" w:rsidR="007C29EF" w:rsidRDefault="007C29EF">
            <w:pPr>
              <w:tabs>
                <w:tab w:val="left" w:pos="5140"/>
              </w:tabs>
              <w:rPr>
                <w:rFonts w:asciiTheme="minorEastAsia" w:eastAsiaTheme="minorEastAsia" w:hAnsiTheme="minorEastAsia"/>
                <w:color w:val="000000" w:themeColor="text1"/>
                <w:sz w:val="22"/>
              </w:rPr>
            </w:pPr>
          </w:p>
        </w:tc>
        <w:tc>
          <w:tcPr>
            <w:tcW w:w="1303" w:type="dxa"/>
          </w:tcPr>
          <w:p w14:paraId="67ECB7A3" w14:textId="77777777" w:rsidR="007C29EF" w:rsidRDefault="007C29EF">
            <w:pPr>
              <w:tabs>
                <w:tab w:val="left" w:pos="5140"/>
              </w:tabs>
              <w:rPr>
                <w:rFonts w:asciiTheme="minorEastAsia" w:eastAsiaTheme="minorEastAsia" w:hAnsiTheme="minorEastAsia"/>
                <w:color w:val="000000" w:themeColor="text1"/>
                <w:sz w:val="22"/>
              </w:rPr>
            </w:pPr>
          </w:p>
        </w:tc>
        <w:tc>
          <w:tcPr>
            <w:tcW w:w="1184" w:type="dxa"/>
          </w:tcPr>
          <w:p w14:paraId="7F4DD408" w14:textId="77777777" w:rsidR="007C29EF" w:rsidRDefault="007C29EF">
            <w:pPr>
              <w:tabs>
                <w:tab w:val="left" w:pos="5140"/>
              </w:tabs>
              <w:rPr>
                <w:rFonts w:asciiTheme="minorEastAsia" w:eastAsiaTheme="minorEastAsia" w:hAnsiTheme="minorEastAsia"/>
                <w:color w:val="000000" w:themeColor="text1"/>
                <w:sz w:val="22"/>
              </w:rPr>
            </w:pPr>
          </w:p>
        </w:tc>
        <w:tc>
          <w:tcPr>
            <w:tcW w:w="1302" w:type="dxa"/>
          </w:tcPr>
          <w:p w14:paraId="67CC45B8" w14:textId="77777777" w:rsidR="007C29EF" w:rsidRDefault="007C29EF">
            <w:pPr>
              <w:tabs>
                <w:tab w:val="left" w:pos="5140"/>
              </w:tabs>
              <w:rPr>
                <w:rFonts w:asciiTheme="minorEastAsia" w:eastAsiaTheme="minorEastAsia" w:hAnsiTheme="minorEastAsia"/>
                <w:color w:val="000000" w:themeColor="text1"/>
                <w:sz w:val="22"/>
              </w:rPr>
            </w:pPr>
          </w:p>
        </w:tc>
        <w:tc>
          <w:tcPr>
            <w:tcW w:w="1453" w:type="dxa"/>
          </w:tcPr>
          <w:p w14:paraId="229B85C7" w14:textId="77777777" w:rsidR="007C29EF" w:rsidRDefault="007C29EF">
            <w:pPr>
              <w:tabs>
                <w:tab w:val="left" w:pos="5140"/>
              </w:tabs>
              <w:rPr>
                <w:rFonts w:asciiTheme="minorEastAsia" w:eastAsiaTheme="minorEastAsia" w:hAnsiTheme="minorEastAsia"/>
                <w:color w:val="000000" w:themeColor="text1"/>
                <w:sz w:val="22"/>
              </w:rPr>
            </w:pPr>
          </w:p>
        </w:tc>
        <w:tc>
          <w:tcPr>
            <w:tcW w:w="1390" w:type="dxa"/>
          </w:tcPr>
          <w:p w14:paraId="4367E647" w14:textId="77777777" w:rsidR="007C29EF" w:rsidRDefault="007C29EF">
            <w:pPr>
              <w:tabs>
                <w:tab w:val="left" w:pos="5140"/>
              </w:tabs>
              <w:rPr>
                <w:rFonts w:asciiTheme="minorEastAsia" w:eastAsiaTheme="minorEastAsia" w:hAnsiTheme="minorEastAsia"/>
                <w:color w:val="000000" w:themeColor="text1"/>
                <w:sz w:val="22"/>
              </w:rPr>
            </w:pPr>
          </w:p>
        </w:tc>
        <w:tc>
          <w:tcPr>
            <w:tcW w:w="1586" w:type="dxa"/>
          </w:tcPr>
          <w:p w14:paraId="03FA1A79"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4353048" w14:textId="77777777">
        <w:trPr>
          <w:trHeight w:val="284"/>
        </w:trPr>
        <w:tc>
          <w:tcPr>
            <w:tcW w:w="1421" w:type="dxa"/>
          </w:tcPr>
          <w:p w14:paraId="32122F6C" w14:textId="77777777" w:rsidR="007C29EF" w:rsidRDefault="007C29EF">
            <w:pPr>
              <w:tabs>
                <w:tab w:val="left" w:pos="5140"/>
              </w:tabs>
              <w:rPr>
                <w:rFonts w:asciiTheme="minorEastAsia" w:eastAsiaTheme="minorEastAsia" w:hAnsiTheme="minorEastAsia"/>
                <w:color w:val="000000" w:themeColor="text1"/>
                <w:sz w:val="22"/>
              </w:rPr>
            </w:pPr>
          </w:p>
        </w:tc>
        <w:tc>
          <w:tcPr>
            <w:tcW w:w="1303" w:type="dxa"/>
          </w:tcPr>
          <w:p w14:paraId="7EB20DE9" w14:textId="77777777" w:rsidR="007C29EF" w:rsidRDefault="007C29EF">
            <w:pPr>
              <w:tabs>
                <w:tab w:val="left" w:pos="5140"/>
              </w:tabs>
              <w:rPr>
                <w:rFonts w:asciiTheme="minorEastAsia" w:eastAsiaTheme="minorEastAsia" w:hAnsiTheme="minorEastAsia"/>
                <w:color w:val="000000" w:themeColor="text1"/>
                <w:sz w:val="22"/>
              </w:rPr>
            </w:pPr>
          </w:p>
        </w:tc>
        <w:tc>
          <w:tcPr>
            <w:tcW w:w="1184" w:type="dxa"/>
          </w:tcPr>
          <w:p w14:paraId="0FCC8F05" w14:textId="77777777" w:rsidR="007C29EF" w:rsidRDefault="007C29EF">
            <w:pPr>
              <w:tabs>
                <w:tab w:val="left" w:pos="5140"/>
              </w:tabs>
              <w:rPr>
                <w:rFonts w:asciiTheme="minorEastAsia" w:eastAsiaTheme="minorEastAsia" w:hAnsiTheme="minorEastAsia"/>
                <w:color w:val="000000" w:themeColor="text1"/>
                <w:sz w:val="22"/>
              </w:rPr>
            </w:pPr>
          </w:p>
        </w:tc>
        <w:tc>
          <w:tcPr>
            <w:tcW w:w="1302" w:type="dxa"/>
          </w:tcPr>
          <w:p w14:paraId="35977188" w14:textId="77777777" w:rsidR="007C29EF" w:rsidRDefault="007C29EF">
            <w:pPr>
              <w:tabs>
                <w:tab w:val="left" w:pos="5140"/>
              </w:tabs>
              <w:rPr>
                <w:rFonts w:asciiTheme="minorEastAsia" w:eastAsiaTheme="minorEastAsia" w:hAnsiTheme="minorEastAsia"/>
                <w:color w:val="000000" w:themeColor="text1"/>
                <w:sz w:val="22"/>
              </w:rPr>
            </w:pPr>
          </w:p>
        </w:tc>
        <w:tc>
          <w:tcPr>
            <w:tcW w:w="1453" w:type="dxa"/>
          </w:tcPr>
          <w:p w14:paraId="0DEB4986" w14:textId="77777777" w:rsidR="007C29EF" w:rsidRDefault="007C29EF">
            <w:pPr>
              <w:tabs>
                <w:tab w:val="left" w:pos="5140"/>
              </w:tabs>
              <w:rPr>
                <w:rFonts w:asciiTheme="minorEastAsia" w:eastAsiaTheme="minorEastAsia" w:hAnsiTheme="minorEastAsia"/>
                <w:color w:val="000000" w:themeColor="text1"/>
                <w:sz w:val="22"/>
              </w:rPr>
            </w:pPr>
          </w:p>
        </w:tc>
        <w:tc>
          <w:tcPr>
            <w:tcW w:w="1390" w:type="dxa"/>
          </w:tcPr>
          <w:p w14:paraId="1670485D" w14:textId="77777777" w:rsidR="007C29EF" w:rsidRDefault="007C29EF">
            <w:pPr>
              <w:tabs>
                <w:tab w:val="left" w:pos="5140"/>
              </w:tabs>
              <w:rPr>
                <w:rFonts w:asciiTheme="minorEastAsia" w:eastAsiaTheme="minorEastAsia" w:hAnsiTheme="minorEastAsia"/>
                <w:color w:val="000000" w:themeColor="text1"/>
                <w:sz w:val="22"/>
              </w:rPr>
            </w:pPr>
          </w:p>
        </w:tc>
        <w:tc>
          <w:tcPr>
            <w:tcW w:w="1586" w:type="dxa"/>
          </w:tcPr>
          <w:p w14:paraId="6C94D17A"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168A2C25" w14:textId="77777777">
        <w:trPr>
          <w:trHeight w:val="284"/>
        </w:trPr>
        <w:tc>
          <w:tcPr>
            <w:tcW w:w="1421" w:type="dxa"/>
          </w:tcPr>
          <w:p w14:paraId="2789F07B" w14:textId="77777777" w:rsidR="007C29EF" w:rsidRDefault="007C29EF">
            <w:pPr>
              <w:tabs>
                <w:tab w:val="left" w:pos="5140"/>
              </w:tabs>
              <w:rPr>
                <w:rFonts w:asciiTheme="minorEastAsia" w:eastAsiaTheme="minorEastAsia" w:hAnsiTheme="minorEastAsia"/>
                <w:color w:val="000000" w:themeColor="text1"/>
                <w:sz w:val="22"/>
              </w:rPr>
            </w:pPr>
          </w:p>
        </w:tc>
        <w:tc>
          <w:tcPr>
            <w:tcW w:w="1303" w:type="dxa"/>
          </w:tcPr>
          <w:p w14:paraId="71DB6C9B" w14:textId="77777777" w:rsidR="007C29EF" w:rsidRDefault="007C29EF">
            <w:pPr>
              <w:tabs>
                <w:tab w:val="left" w:pos="5140"/>
              </w:tabs>
              <w:rPr>
                <w:rFonts w:asciiTheme="minorEastAsia" w:eastAsiaTheme="minorEastAsia" w:hAnsiTheme="minorEastAsia"/>
                <w:color w:val="000000" w:themeColor="text1"/>
                <w:sz w:val="22"/>
              </w:rPr>
            </w:pPr>
          </w:p>
        </w:tc>
        <w:tc>
          <w:tcPr>
            <w:tcW w:w="1184" w:type="dxa"/>
          </w:tcPr>
          <w:p w14:paraId="09E272EB" w14:textId="77777777" w:rsidR="007C29EF" w:rsidRDefault="007C29EF">
            <w:pPr>
              <w:tabs>
                <w:tab w:val="left" w:pos="5140"/>
              </w:tabs>
              <w:rPr>
                <w:rFonts w:asciiTheme="minorEastAsia" w:eastAsiaTheme="minorEastAsia" w:hAnsiTheme="minorEastAsia"/>
                <w:color w:val="000000" w:themeColor="text1"/>
                <w:sz w:val="22"/>
              </w:rPr>
            </w:pPr>
          </w:p>
        </w:tc>
        <w:tc>
          <w:tcPr>
            <w:tcW w:w="1302" w:type="dxa"/>
          </w:tcPr>
          <w:p w14:paraId="4F5F578B" w14:textId="77777777" w:rsidR="007C29EF" w:rsidRDefault="007C29EF">
            <w:pPr>
              <w:tabs>
                <w:tab w:val="left" w:pos="5140"/>
              </w:tabs>
              <w:rPr>
                <w:rFonts w:asciiTheme="minorEastAsia" w:eastAsiaTheme="minorEastAsia" w:hAnsiTheme="minorEastAsia"/>
                <w:color w:val="000000" w:themeColor="text1"/>
                <w:sz w:val="22"/>
              </w:rPr>
            </w:pPr>
          </w:p>
        </w:tc>
        <w:tc>
          <w:tcPr>
            <w:tcW w:w="1453" w:type="dxa"/>
          </w:tcPr>
          <w:p w14:paraId="17AE55DA" w14:textId="77777777" w:rsidR="007C29EF" w:rsidRDefault="007C29EF">
            <w:pPr>
              <w:tabs>
                <w:tab w:val="left" w:pos="5140"/>
              </w:tabs>
              <w:rPr>
                <w:rFonts w:asciiTheme="minorEastAsia" w:eastAsiaTheme="minorEastAsia" w:hAnsiTheme="minorEastAsia"/>
                <w:color w:val="000000" w:themeColor="text1"/>
                <w:sz w:val="22"/>
              </w:rPr>
            </w:pPr>
          </w:p>
        </w:tc>
        <w:tc>
          <w:tcPr>
            <w:tcW w:w="1390" w:type="dxa"/>
          </w:tcPr>
          <w:p w14:paraId="16204452" w14:textId="77777777" w:rsidR="007C29EF" w:rsidRDefault="007C29EF">
            <w:pPr>
              <w:tabs>
                <w:tab w:val="left" w:pos="5140"/>
              </w:tabs>
              <w:rPr>
                <w:rFonts w:asciiTheme="minorEastAsia" w:eastAsiaTheme="minorEastAsia" w:hAnsiTheme="minorEastAsia"/>
                <w:color w:val="000000" w:themeColor="text1"/>
                <w:sz w:val="22"/>
              </w:rPr>
            </w:pPr>
          </w:p>
        </w:tc>
        <w:tc>
          <w:tcPr>
            <w:tcW w:w="1586" w:type="dxa"/>
          </w:tcPr>
          <w:p w14:paraId="6EE9B323"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06335195" w14:textId="77777777">
        <w:trPr>
          <w:trHeight w:val="284"/>
        </w:trPr>
        <w:tc>
          <w:tcPr>
            <w:tcW w:w="1421" w:type="dxa"/>
          </w:tcPr>
          <w:p w14:paraId="4DCC469B"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14:paraId="30BD86DF" w14:textId="77777777" w:rsidR="007C29EF" w:rsidRDefault="007C29EF">
            <w:pPr>
              <w:tabs>
                <w:tab w:val="left" w:pos="5140"/>
              </w:tabs>
              <w:rPr>
                <w:rFonts w:asciiTheme="minorEastAsia" w:eastAsiaTheme="minorEastAsia" w:hAnsiTheme="minorEastAsia"/>
                <w:color w:val="000000" w:themeColor="text1"/>
                <w:sz w:val="22"/>
              </w:rPr>
            </w:pPr>
          </w:p>
        </w:tc>
        <w:tc>
          <w:tcPr>
            <w:tcW w:w="1184" w:type="dxa"/>
          </w:tcPr>
          <w:p w14:paraId="71EBD554" w14:textId="77777777" w:rsidR="007C29EF" w:rsidRDefault="007C29EF">
            <w:pPr>
              <w:tabs>
                <w:tab w:val="left" w:pos="5140"/>
              </w:tabs>
              <w:rPr>
                <w:rFonts w:asciiTheme="minorEastAsia" w:eastAsiaTheme="minorEastAsia" w:hAnsiTheme="minorEastAsia"/>
                <w:color w:val="000000" w:themeColor="text1"/>
                <w:sz w:val="22"/>
              </w:rPr>
            </w:pPr>
          </w:p>
        </w:tc>
        <w:tc>
          <w:tcPr>
            <w:tcW w:w="1302" w:type="dxa"/>
          </w:tcPr>
          <w:p w14:paraId="7F63D9D1" w14:textId="77777777" w:rsidR="007C29EF" w:rsidRDefault="007C29EF">
            <w:pPr>
              <w:tabs>
                <w:tab w:val="left" w:pos="5140"/>
              </w:tabs>
              <w:rPr>
                <w:rFonts w:asciiTheme="minorEastAsia" w:eastAsiaTheme="minorEastAsia" w:hAnsiTheme="minorEastAsia"/>
                <w:color w:val="000000" w:themeColor="text1"/>
                <w:sz w:val="22"/>
              </w:rPr>
            </w:pPr>
          </w:p>
        </w:tc>
        <w:tc>
          <w:tcPr>
            <w:tcW w:w="1453" w:type="dxa"/>
          </w:tcPr>
          <w:p w14:paraId="34A8331E" w14:textId="77777777" w:rsidR="007C29EF" w:rsidRDefault="007C29EF">
            <w:pPr>
              <w:tabs>
                <w:tab w:val="left" w:pos="5140"/>
              </w:tabs>
              <w:rPr>
                <w:rFonts w:asciiTheme="minorEastAsia" w:eastAsiaTheme="minorEastAsia" w:hAnsiTheme="minorEastAsia"/>
                <w:color w:val="000000" w:themeColor="text1"/>
                <w:sz w:val="22"/>
              </w:rPr>
            </w:pPr>
          </w:p>
        </w:tc>
        <w:tc>
          <w:tcPr>
            <w:tcW w:w="1390" w:type="dxa"/>
          </w:tcPr>
          <w:p w14:paraId="33BDDA0B" w14:textId="77777777" w:rsidR="007C29EF" w:rsidRDefault="007C29EF">
            <w:pPr>
              <w:tabs>
                <w:tab w:val="left" w:pos="5140"/>
              </w:tabs>
              <w:rPr>
                <w:rFonts w:asciiTheme="minorEastAsia" w:eastAsiaTheme="minorEastAsia" w:hAnsiTheme="minorEastAsia"/>
                <w:color w:val="000000" w:themeColor="text1"/>
                <w:sz w:val="22"/>
              </w:rPr>
            </w:pPr>
          </w:p>
        </w:tc>
        <w:tc>
          <w:tcPr>
            <w:tcW w:w="1586" w:type="dxa"/>
          </w:tcPr>
          <w:p w14:paraId="1562B12A" w14:textId="77777777" w:rsidR="007C29EF" w:rsidRDefault="007C29EF">
            <w:pPr>
              <w:tabs>
                <w:tab w:val="left" w:pos="5140"/>
              </w:tabs>
              <w:rPr>
                <w:rFonts w:asciiTheme="minorEastAsia" w:eastAsiaTheme="minorEastAsia" w:hAnsiTheme="minorEastAsia"/>
                <w:color w:val="000000" w:themeColor="text1"/>
                <w:sz w:val="22"/>
              </w:rPr>
            </w:pPr>
          </w:p>
        </w:tc>
      </w:tr>
    </w:tbl>
    <w:p w14:paraId="79CD72E1" w14:textId="77777777" w:rsidR="007C29EF" w:rsidRDefault="007C29EF">
      <w:pPr>
        <w:tabs>
          <w:tab w:val="left" w:pos="5140"/>
        </w:tabs>
        <w:jc w:val="right"/>
        <w:rPr>
          <w:color w:val="000000" w:themeColor="text1"/>
        </w:rPr>
      </w:pPr>
    </w:p>
    <w:p w14:paraId="59BD12F4" w14:textId="77777777" w:rsidR="007C29EF" w:rsidRDefault="00006F49">
      <w:pPr>
        <w:tabs>
          <w:tab w:val="left" w:pos="5140"/>
        </w:tabs>
        <w:rPr>
          <w:color w:val="000000" w:themeColor="text1"/>
        </w:rPr>
      </w:pPr>
      <w:r>
        <w:rPr>
          <w:rFonts w:asciiTheme="minorEastAsia" w:eastAsiaTheme="minorEastAsia" w:hAnsiTheme="minorEastAsia"/>
          <w:b/>
          <w:color w:val="000000" w:themeColor="text1"/>
          <w:szCs w:val="44"/>
        </w:rPr>
        <w:t>按区域分类分析</w:t>
      </w:r>
      <w:r>
        <w:rPr>
          <w:rFonts w:asciiTheme="minorEastAsia" w:eastAsiaTheme="minorEastAsia" w:hAnsiTheme="minorEastAsia" w:hint="eastAsia"/>
          <w:b/>
          <w:color w:val="000000" w:themeColor="text1"/>
          <w:szCs w:val="44"/>
        </w:rPr>
        <w:t>：</w:t>
      </w:r>
      <w:r>
        <w:rPr>
          <w:rFonts w:asciiTheme="minorEastAsia" w:eastAsiaTheme="minorEastAsia" w:hAnsiTheme="minorEastAsia" w:hint="eastAsia"/>
          <w:color w:val="000000" w:themeColor="text1"/>
          <w:szCs w:val="44"/>
        </w:rPr>
        <w:t xml:space="preserve"> </w:t>
      </w:r>
    </w:p>
    <w:p w14:paraId="458D062A" w14:textId="77777777"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适用  □  不适用</w:t>
      </w:r>
    </w:p>
    <w:p w14:paraId="4E3245D6" w14:textId="77777777" w:rsidR="007C29EF" w:rsidRDefault="00006F49">
      <w:pPr>
        <w:tabs>
          <w:tab w:val="left" w:pos="5140"/>
        </w:tabs>
        <w:jc w:val="right"/>
        <w:rPr>
          <w:color w:val="000000" w:themeColor="text1"/>
        </w:rPr>
      </w:pPr>
      <w:r>
        <w:rPr>
          <w:rFonts w:asciiTheme="minorEastAsia" w:eastAsiaTheme="minorEastAsia" w:hAnsiTheme="minorEastAsia" w:hint="eastAsia"/>
          <w:color w:val="000000" w:themeColor="text1"/>
          <w:szCs w:val="44"/>
        </w:rPr>
        <w:t xml:space="preserve">                </w:t>
      </w:r>
      <w:r>
        <w:rPr>
          <w:rFonts w:asciiTheme="minorEastAsia" w:eastAsiaTheme="minorEastAsia" w:hAnsiTheme="minorEastAsia"/>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7C29EF" w14:paraId="4F8550BE" w14:textId="77777777">
        <w:trPr>
          <w:trHeight w:val="284"/>
        </w:trPr>
        <w:tc>
          <w:tcPr>
            <w:tcW w:w="1421" w:type="dxa"/>
            <w:shd w:val="pct10" w:color="auto" w:fill="auto"/>
            <w:vAlign w:val="center"/>
          </w:tcPr>
          <w:p w14:paraId="79ADEEA4"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14:paraId="20A909DC"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14:paraId="0FEBEF34"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14:paraId="69444CCB"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r>
              <w:rPr>
                <w:rFonts w:asciiTheme="minorEastAsia" w:eastAsiaTheme="minorEastAsia" w:hAnsiTheme="minorEastAsia" w:hint="eastAsia"/>
                <w:b/>
                <w:color w:val="000000" w:themeColor="text1"/>
                <w:kern w:val="0"/>
                <w:sz w:val="22"/>
              </w:rPr>
              <w:t>%</w:t>
            </w:r>
          </w:p>
        </w:tc>
        <w:tc>
          <w:tcPr>
            <w:tcW w:w="1453" w:type="dxa"/>
            <w:shd w:val="pct10" w:color="auto" w:fill="auto"/>
            <w:vAlign w:val="center"/>
          </w:tcPr>
          <w:p w14:paraId="7C42FCB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14:paraId="30E59A59"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390" w:type="dxa"/>
            <w:shd w:val="pct10" w:color="auto" w:fill="auto"/>
          </w:tcPr>
          <w:p w14:paraId="735F2611"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14:paraId="24443CEF"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r>
              <w:rPr>
                <w:rFonts w:asciiTheme="minorEastAsia" w:eastAsiaTheme="minorEastAsia" w:hAnsiTheme="minorEastAsia" w:hint="eastAsia"/>
                <w:b/>
                <w:color w:val="000000" w:themeColor="text1"/>
                <w:kern w:val="0"/>
                <w:sz w:val="22"/>
              </w:rPr>
              <w:t>%</w:t>
            </w:r>
          </w:p>
        </w:tc>
        <w:tc>
          <w:tcPr>
            <w:tcW w:w="1586" w:type="dxa"/>
            <w:shd w:val="pct10" w:color="auto" w:fill="auto"/>
            <w:vAlign w:val="center"/>
          </w:tcPr>
          <w:p w14:paraId="68E25FE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7C29EF" w14:paraId="38F26529" w14:textId="77777777">
        <w:trPr>
          <w:trHeight w:val="293"/>
        </w:trPr>
        <w:tc>
          <w:tcPr>
            <w:tcW w:w="1421" w:type="dxa"/>
          </w:tcPr>
          <w:p w14:paraId="48777B97" w14:textId="77777777" w:rsidR="007C29EF" w:rsidRDefault="007C29EF">
            <w:pPr>
              <w:tabs>
                <w:tab w:val="left" w:pos="5140"/>
              </w:tabs>
              <w:rPr>
                <w:rFonts w:asciiTheme="minorEastAsia" w:eastAsiaTheme="minorEastAsia" w:hAnsiTheme="minorEastAsia"/>
                <w:color w:val="000000" w:themeColor="text1"/>
                <w:sz w:val="22"/>
              </w:rPr>
            </w:pPr>
          </w:p>
        </w:tc>
        <w:tc>
          <w:tcPr>
            <w:tcW w:w="1303" w:type="dxa"/>
          </w:tcPr>
          <w:p w14:paraId="2ACD1F48" w14:textId="77777777" w:rsidR="007C29EF" w:rsidRDefault="007C29EF">
            <w:pPr>
              <w:tabs>
                <w:tab w:val="left" w:pos="5140"/>
              </w:tabs>
              <w:rPr>
                <w:rFonts w:asciiTheme="minorEastAsia" w:eastAsiaTheme="minorEastAsia" w:hAnsiTheme="minorEastAsia"/>
                <w:color w:val="000000" w:themeColor="text1"/>
                <w:sz w:val="22"/>
              </w:rPr>
            </w:pPr>
          </w:p>
        </w:tc>
        <w:tc>
          <w:tcPr>
            <w:tcW w:w="1184" w:type="dxa"/>
          </w:tcPr>
          <w:p w14:paraId="1A35D551" w14:textId="77777777" w:rsidR="007C29EF" w:rsidRDefault="007C29EF">
            <w:pPr>
              <w:tabs>
                <w:tab w:val="left" w:pos="5140"/>
              </w:tabs>
              <w:rPr>
                <w:rFonts w:asciiTheme="minorEastAsia" w:eastAsiaTheme="minorEastAsia" w:hAnsiTheme="minorEastAsia"/>
                <w:color w:val="000000" w:themeColor="text1"/>
                <w:sz w:val="22"/>
              </w:rPr>
            </w:pPr>
          </w:p>
        </w:tc>
        <w:tc>
          <w:tcPr>
            <w:tcW w:w="1302" w:type="dxa"/>
          </w:tcPr>
          <w:p w14:paraId="1E4534D5" w14:textId="77777777" w:rsidR="007C29EF" w:rsidRDefault="007C29EF">
            <w:pPr>
              <w:tabs>
                <w:tab w:val="left" w:pos="5140"/>
              </w:tabs>
              <w:rPr>
                <w:rFonts w:asciiTheme="minorEastAsia" w:eastAsiaTheme="minorEastAsia" w:hAnsiTheme="minorEastAsia"/>
                <w:color w:val="000000" w:themeColor="text1"/>
                <w:sz w:val="22"/>
              </w:rPr>
            </w:pPr>
          </w:p>
        </w:tc>
        <w:tc>
          <w:tcPr>
            <w:tcW w:w="1453" w:type="dxa"/>
          </w:tcPr>
          <w:p w14:paraId="60088FE4" w14:textId="77777777" w:rsidR="007C29EF" w:rsidRDefault="007C29EF">
            <w:pPr>
              <w:tabs>
                <w:tab w:val="left" w:pos="5140"/>
              </w:tabs>
              <w:rPr>
                <w:rFonts w:asciiTheme="minorEastAsia" w:eastAsiaTheme="minorEastAsia" w:hAnsiTheme="minorEastAsia"/>
                <w:color w:val="000000" w:themeColor="text1"/>
                <w:sz w:val="22"/>
              </w:rPr>
            </w:pPr>
          </w:p>
        </w:tc>
        <w:tc>
          <w:tcPr>
            <w:tcW w:w="1390" w:type="dxa"/>
          </w:tcPr>
          <w:p w14:paraId="438506BA" w14:textId="77777777" w:rsidR="007C29EF" w:rsidRDefault="007C29EF">
            <w:pPr>
              <w:tabs>
                <w:tab w:val="left" w:pos="5140"/>
              </w:tabs>
              <w:rPr>
                <w:rFonts w:asciiTheme="minorEastAsia" w:eastAsiaTheme="minorEastAsia" w:hAnsiTheme="minorEastAsia"/>
                <w:color w:val="000000" w:themeColor="text1"/>
                <w:sz w:val="22"/>
              </w:rPr>
            </w:pPr>
          </w:p>
        </w:tc>
        <w:tc>
          <w:tcPr>
            <w:tcW w:w="1586" w:type="dxa"/>
          </w:tcPr>
          <w:p w14:paraId="615FF2CC"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571D1335" w14:textId="77777777">
        <w:trPr>
          <w:trHeight w:val="284"/>
        </w:trPr>
        <w:tc>
          <w:tcPr>
            <w:tcW w:w="1421" w:type="dxa"/>
          </w:tcPr>
          <w:p w14:paraId="461FA2B2" w14:textId="77777777" w:rsidR="007C29EF" w:rsidRDefault="007C29EF">
            <w:pPr>
              <w:tabs>
                <w:tab w:val="left" w:pos="5140"/>
              </w:tabs>
              <w:rPr>
                <w:rFonts w:asciiTheme="minorEastAsia" w:eastAsiaTheme="minorEastAsia" w:hAnsiTheme="minorEastAsia"/>
                <w:color w:val="000000" w:themeColor="text1"/>
                <w:sz w:val="22"/>
              </w:rPr>
            </w:pPr>
          </w:p>
        </w:tc>
        <w:tc>
          <w:tcPr>
            <w:tcW w:w="1303" w:type="dxa"/>
          </w:tcPr>
          <w:p w14:paraId="46B16779" w14:textId="77777777" w:rsidR="007C29EF" w:rsidRDefault="007C29EF">
            <w:pPr>
              <w:tabs>
                <w:tab w:val="left" w:pos="5140"/>
              </w:tabs>
              <w:rPr>
                <w:rFonts w:asciiTheme="minorEastAsia" w:eastAsiaTheme="minorEastAsia" w:hAnsiTheme="minorEastAsia"/>
                <w:color w:val="000000" w:themeColor="text1"/>
                <w:sz w:val="22"/>
              </w:rPr>
            </w:pPr>
          </w:p>
        </w:tc>
        <w:tc>
          <w:tcPr>
            <w:tcW w:w="1184" w:type="dxa"/>
          </w:tcPr>
          <w:p w14:paraId="1EDB5A83" w14:textId="77777777" w:rsidR="007C29EF" w:rsidRDefault="007C29EF">
            <w:pPr>
              <w:tabs>
                <w:tab w:val="left" w:pos="5140"/>
              </w:tabs>
              <w:rPr>
                <w:rFonts w:asciiTheme="minorEastAsia" w:eastAsiaTheme="minorEastAsia" w:hAnsiTheme="minorEastAsia"/>
                <w:color w:val="000000" w:themeColor="text1"/>
                <w:sz w:val="22"/>
              </w:rPr>
            </w:pPr>
          </w:p>
        </w:tc>
        <w:tc>
          <w:tcPr>
            <w:tcW w:w="1302" w:type="dxa"/>
          </w:tcPr>
          <w:p w14:paraId="602C06FD" w14:textId="77777777" w:rsidR="007C29EF" w:rsidRDefault="007C29EF">
            <w:pPr>
              <w:tabs>
                <w:tab w:val="left" w:pos="5140"/>
              </w:tabs>
              <w:rPr>
                <w:rFonts w:asciiTheme="minorEastAsia" w:eastAsiaTheme="minorEastAsia" w:hAnsiTheme="minorEastAsia"/>
                <w:color w:val="000000" w:themeColor="text1"/>
                <w:sz w:val="22"/>
              </w:rPr>
            </w:pPr>
          </w:p>
        </w:tc>
        <w:tc>
          <w:tcPr>
            <w:tcW w:w="1453" w:type="dxa"/>
          </w:tcPr>
          <w:p w14:paraId="141508FB" w14:textId="77777777" w:rsidR="007C29EF" w:rsidRDefault="007C29EF">
            <w:pPr>
              <w:tabs>
                <w:tab w:val="left" w:pos="5140"/>
              </w:tabs>
              <w:rPr>
                <w:rFonts w:asciiTheme="minorEastAsia" w:eastAsiaTheme="minorEastAsia" w:hAnsiTheme="minorEastAsia"/>
                <w:color w:val="000000" w:themeColor="text1"/>
                <w:sz w:val="22"/>
              </w:rPr>
            </w:pPr>
          </w:p>
        </w:tc>
        <w:tc>
          <w:tcPr>
            <w:tcW w:w="1390" w:type="dxa"/>
          </w:tcPr>
          <w:p w14:paraId="06063C56" w14:textId="77777777" w:rsidR="007C29EF" w:rsidRDefault="007C29EF">
            <w:pPr>
              <w:tabs>
                <w:tab w:val="left" w:pos="5140"/>
              </w:tabs>
              <w:rPr>
                <w:rFonts w:asciiTheme="minorEastAsia" w:eastAsiaTheme="minorEastAsia" w:hAnsiTheme="minorEastAsia"/>
                <w:color w:val="000000" w:themeColor="text1"/>
                <w:sz w:val="22"/>
              </w:rPr>
            </w:pPr>
          </w:p>
        </w:tc>
        <w:tc>
          <w:tcPr>
            <w:tcW w:w="1586" w:type="dxa"/>
          </w:tcPr>
          <w:p w14:paraId="384556BB"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1F6B6659" w14:textId="77777777">
        <w:trPr>
          <w:trHeight w:val="284"/>
        </w:trPr>
        <w:tc>
          <w:tcPr>
            <w:tcW w:w="1421" w:type="dxa"/>
          </w:tcPr>
          <w:p w14:paraId="1176B8D7" w14:textId="77777777" w:rsidR="007C29EF" w:rsidRDefault="007C29EF">
            <w:pPr>
              <w:tabs>
                <w:tab w:val="left" w:pos="5140"/>
              </w:tabs>
              <w:rPr>
                <w:rFonts w:asciiTheme="minorEastAsia" w:eastAsiaTheme="minorEastAsia" w:hAnsiTheme="minorEastAsia"/>
                <w:color w:val="000000" w:themeColor="text1"/>
                <w:sz w:val="22"/>
              </w:rPr>
            </w:pPr>
          </w:p>
        </w:tc>
        <w:tc>
          <w:tcPr>
            <w:tcW w:w="1303" w:type="dxa"/>
          </w:tcPr>
          <w:p w14:paraId="129DC8C1" w14:textId="77777777" w:rsidR="007C29EF" w:rsidRDefault="007C29EF">
            <w:pPr>
              <w:tabs>
                <w:tab w:val="left" w:pos="5140"/>
              </w:tabs>
              <w:rPr>
                <w:rFonts w:asciiTheme="minorEastAsia" w:eastAsiaTheme="minorEastAsia" w:hAnsiTheme="minorEastAsia"/>
                <w:color w:val="000000" w:themeColor="text1"/>
                <w:sz w:val="22"/>
              </w:rPr>
            </w:pPr>
          </w:p>
        </w:tc>
        <w:tc>
          <w:tcPr>
            <w:tcW w:w="1184" w:type="dxa"/>
          </w:tcPr>
          <w:p w14:paraId="4A2B53E1" w14:textId="77777777" w:rsidR="007C29EF" w:rsidRDefault="007C29EF">
            <w:pPr>
              <w:tabs>
                <w:tab w:val="left" w:pos="5140"/>
              </w:tabs>
              <w:rPr>
                <w:rFonts w:asciiTheme="minorEastAsia" w:eastAsiaTheme="minorEastAsia" w:hAnsiTheme="minorEastAsia"/>
                <w:color w:val="000000" w:themeColor="text1"/>
                <w:sz w:val="22"/>
              </w:rPr>
            </w:pPr>
          </w:p>
        </w:tc>
        <w:tc>
          <w:tcPr>
            <w:tcW w:w="1302" w:type="dxa"/>
          </w:tcPr>
          <w:p w14:paraId="7B3DA851" w14:textId="77777777" w:rsidR="007C29EF" w:rsidRDefault="007C29EF">
            <w:pPr>
              <w:tabs>
                <w:tab w:val="left" w:pos="5140"/>
              </w:tabs>
              <w:rPr>
                <w:rFonts w:asciiTheme="minorEastAsia" w:eastAsiaTheme="minorEastAsia" w:hAnsiTheme="minorEastAsia"/>
                <w:color w:val="000000" w:themeColor="text1"/>
                <w:sz w:val="22"/>
              </w:rPr>
            </w:pPr>
          </w:p>
        </w:tc>
        <w:tc>
          <w:tcPr>
            <w:tcW w:w="1453" w:type="dxa"/>
          </w:tcPr>
          <w:p w14:paraId="076F1381" w14:textId="77777777" w:rsidR="007C29EF" w:rsidRDefault="007C29EF">
            <w:pPr>
              <w:tabs>
                <w:tab w:val="left" w:pos="5140"/>
              </w:tabs>
              <w:rPr>
                <w:rFonts w:asciiTheme="minorEastAsia" w:eastAsiaTheme="minorEastAsia" w:hAnsiTheme="minorEastAsia"/>
                <w:color w:val="000000" w:themeColor="text1"/>
                <w:sz w:val="22"/>
              </w:rPr>
            </w:pPr>
          </w:p>
        </w:tc>
        <w:tc>
          <w:tcPr>
            <w:tcW w:w="1390" w:type="dxa"/>
          </w:tcPr>
          <w:p w14:paraId="4B4BFAE1" w14:textId="77777777" w:rsidR="007C29EF" w:rsidRDefault="007C29EF">
            <w:pPr>
              <w:tabs>
                <w:tab w:val="left" w:pos="5140"/>
              </w:tabs>
              <w:rPr>
                <w:rFonts w:asciiTheme="minorEastAsia" w:eastAsiaTheme="minorEastAsia" w:hAnsiTheme="minorEastAsia"/>
                <w:color w:val="000000" w:themeColor="text1"/>
                <w:sz w:val="22"/>
              </w:rPr>
            </w:pPr>
          </w:p>
        </w:tc>
        <w:tc>
          <w:tcPr>
            <w:tcW w:w="1586" w:type="dxa"/>
          </w:tcPr>
          <w:p w14:paraId="3CE45A5D"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6B304243" w14:textId="77777777">
        <w:trPr>
          <w:trHeight w:val="284"/>
        </w:trPr>
        <w:tc>
          <w:tcPr>
            <w:tcW w:w="1421" w:type="dxa"/>
          </w:tcPr>
          <w:p w14:paraId="76421F86"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14:paraId="61C0448C" w14:textId="77777777" w:rsidR="007C29EF" w:rsidRDefault="007C29EF">
            <w:pPr>
              <w:tabs>
                <w:tab w:val="left" w:pos="5140"/>
              </w:tabs>
              <w:rPr>
                <w:rFonts w:asciiTheme="minorEastAsia" w:eastAsiaTheme="minorEastAsia" w:hAnsiTheme="minorEastAsia"/>
                <w:color w:val="000000" w:themeColor="text1"/>
                <w:sz w:val="22"/>
              </w:rPr>
            </w:pPr>
          </w:p>
        </w:tc>
        <w:tc>
          <w:tcPr>
            <w:tcW w:w="1184" w:type="dxa"/>
          </w:tcPr>
          <w:p w14:paraId="2812AC37" w14:textId="77777777" w:rsidR="007C29EF" w:rsidRDefault="007C29EF">
            <w:pPr>
              <w:tabs>
                <w:tab w:val="left" w:pos="5140"/>
              </w:tabs>
              <w:rPr>
                <w:rFonts w:asciiTheme="minorEastAsia" w:eastAsiaTheme="minorEastAsia" w:hAnsiTheme="minorEastAsia"/>
                <w:color w:val="000000" w:themeColor="text1"/>
                <w:sz w:val="22"/>
              </w:rPr>
            </w:pPr>
          </w:p>
        </w:tc>
        <w:tc>
          <w:tcPr>
            <w:tcW w:w="1302" w:type="dxa"/>
          </w:tcPr>
          <w:p w14:paraId="6F658F65" w14:textId="77777777" w:rsidR="007C29EF" w:rsidRDefault="007C29EF">
            <w:pPr>
              <w:tabs>
                <w:tab w:val="left" w:pos="5140"/>
              </w:tabs>
              <w:rPr>
                <w:rFonts w:asciiTheme="minorEastAsia" w:eastAsiaTheme="minorEastAsia" w:hAnsiTheme="minorEastAsia"/>
                <w:color w:val="000000" w:themeColor="text1"/>
                <w:sz w:val="22"/>
              </w:rPr>
            </w:pPr>
          </w:p>
        </w:tc>
        <w:tc>
          <w:tcPr>
            <w:tcW w:w="1453" w:type="dxa"/>
          </w:tcPr>
          <w:p w14:paraId="263B1898" w14:textId="77777777" w:rsidR="007C29EF" w:rsidRDefault="007C29EF">
            <w:pPr>
              <w:tabs>
                <w:tab w:val="left" w:pos="5140"/>
              </w:tabs>
              <w:rPr>
                <w:rFonts w:asciiTheme="minorEastAsia" w:eastAsiaTheme="minorEastAsia" w:hAnsiTheme="minorEastAsia"/>
                <w:color w:val="000000" w:themeColor="text1"/>
                <w:sz w:val="22"/>
              </w:rPr>
            </w:pPr>
          </w:p>
        </w:tc>
        <w:tc>
          <w:tcPr>
            <w:tcW w:w="1390" w:type="dxa"/>
          </w:tcPr>
          <w:p w14:paraId="442B3F48" w14:textId="77777777" w:rsidR="007C29EF" w:rsidRDefault="007C29EF">
            <w:pPr>
              <w:tabs>
                <w:tab w:val="left" w:pos="5140"/>
              </w:tabs>
              <w:rPr>
                <w:rFonts w:asciiTheme="minorEastAsia" w:eastAsiaTheme="minorEastAsia" w:hAnsiTheme="minorEastAsia"/>
                <w:color w:val="000000" w:themeColor="text1"/>
                <w:sz w:val="22"/>
              </w:rPr>
            </w:pPr>
          </w:p>
        </w:tc>
        <w:tc>
          <w:tcPr>
            <w:tcW w:w="1586" w:type="dxa"/>
          </w:tcPr>
          <w:p w14:paraId="4A27929C" w14:textId="77777777" w:rsidR="007C29EF" w:rsidRDefault="007C29EF">
            <w:pPr>
              <w:tabs>
                <w:tab w:val="left" w:pos="5140"/>
              </w:tabs>
              <w:rPr>
                <w:rFonts w:asciiTheme="minorEastAsia" w:eastAsiaTheme="minorEastAsia" w:hAnsiTheme="minorEastAsia"/>
                <w:color w:val="000000" w:themeColor="text1"/>
                <w:sz w:val="22"/>
              </w:rPr>
            </w:pPr>
          </w:p>
        </w:tc>
      </w:tr>
    </w:tbl>
    <w:p w14:paraId="356AEB24" w14:textId="77777777" w:rsidR="007C29EF" w:rsidRDefault="007C29EF">
      <w:pPr>
        <w:tabs>
          <w:tab w:val="left" w:pos="5140"/>
        </w:tabs>
        <w:ind w:right="210"/>
        <w:jc w:val="right"/>
        <w:rPr>
          <w:color w:val="000000" w:themeColor="text1"/>
        </w:rPr>
      </w:pPr>
    </w:p>
    <w:p w14:paraId="61CBA602" w14:textId="77777777" w:rsidR="007C29EF" w:rsidRDefault="00006F4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C29EF" w14:paraId="6153B593" w14:textId="77777777">
        <w:trPr>
          <w:trHeight w:val="975"/>
        </w:trPr>
        <w:tc>
          <w:tcPr>
            <w:tcW w:w="9638" w:type="dxa"/>
          </w:tcPr>
          <w:p w14:paraId="5CAC8413" w14:textId="77777777" w:rsidR="007C29EF" w:rsidRDefault="00006F49">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收入构成</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营业成本构成同比发生重大变</w:t>
            </w:r>
            <w:r>
              <w:rPr>
                <w:rFonts w:asciiTheme="minorEastAsia" w:eastAsiaTheme="minorEastAsia" w:hAnsiTheme="minorEastAsia" w:hint="eastAsia"/>
                <w:i/>
                <w:color w:val="FF0000"/>
                <w:szCs w:val="44"/>
              </w:rPr>
              <w:t>动的</w:t>
            </w:r>
            <w:r>
              <w:rPr>
                <w:rFonts w:asciiTheme="minorEastAsia" w:eastAsiaTheme="minorEastAsia" w:hAnsiTheme="minorEastAsia"/>
                <w:i/>
                <w:color w:val="FF0000"/>
                <w:szCs w:val="44"/>
              </w:rPr>
              <w:t>，应当详细说明具体变动情况及原因。</w:t>
            </w:r>
            <w:r>
              <w:rPr>
                <w:rFonts w:asciiTheme="minorEastAsia" w:eastAsiaTheme="minorEastAsia" w:hAnsiTheme="minorEastAsia" w:hint="eastAsia"/>
                <w:i/>
                <w:color w:val="FF0000"/>
                <w:szCs w:val="44"/>
              </w:rPr>
              <w:t>对与上一年度相比变动达到或超过</w:t>
            </w:r>
            <w:r>
              <w:rPr>
                <w:rFonts w:asciiTheme="minorEastAsia" w:eastAsiaTheme="minorEastAsia" w:hAnsiTheme="minorEastAsia"/>
                <w:i/>
                <w:color w:val="FF0000"/>
                <w:szCs w:val="44"/>
              </w:rPr>
              <w:t>30%的财务数据，</w:t>
            </w:r>
            <w:r>
              <w:rPr>
                <w:rFonts w:asciiTheme="minorEastAsia" w:eastAsiaTheme="minorEastAsia" w:hAnsiTheme="minorEastAsia" w:hint="eastAsia"/>
                <w:i/>
                <w:color w:val="FF0000"/>
                <w:szCs w:val="44"/>
              </w:rPr>
              <w:t>应充分解释导致变动的原因。</w:t>
            </w:r>
          </w:p>
        </w:tc>
      </w:tr>
    </w:tbl>
    <w:p w14:paraId="6369BF16" w14:textId="77777777" w:rsidR="007C29EF" w:rsidRDefault="00006F49">
      <w:pPr>
        <w:rPr>
          <w:b/>
          <w:color w:val="000000" w:themeColor="text1"/>
        </w:rPr>
      </w:pPr>
      <w:r>
        <w:rPr>
          <w:rFonts w:hint="eastAsia"/>
          <w:b/>
          <w:color w:val="000000" w:themeColor="text1"/>
        </w:rPr>
        <w:t>（</w:t>
      </w:r>
      <w:r>
        <w:rPr>
          <w:b/>
          <w:color w:val="000000" w:themeColor="text1"/>
        </w:rPr>
        <w:t>3</w:t>
      </w:r>
      <w:r>
        <w:rPr>
          <w:rFonts w:hint="eastAsia"/>
          <w:b/>
          <w:color w:val="000000" w:themeColor="text1"/>
        </w:rPr>
        <w:t>）主要客户情况</w:t>
      </w:r>
      <w:r>
        <w:rPr>
          <w:rFonts w:hint="eastAsia"/>
          <w:b/>
          <w:color w:val="000000" w:themeColor="text1"/>
        </w:rPr>
        <w:t xml:space="preserve">                                                  </w:t>
      </w:r>
      <w:r>
        <w:rPr>
          <w:b/>
          <w:color w:val="000000" w:themeColor="text1"/>
        </w:rPr>
        <w:t xml:space="preserve">    </w:t>
      </w:r>
      <w:r>
        <w:rPr>
          <w:rFonts w:hint="eastAsia"/>
          <w:color w:val="000000" w:themeColor="text1"/>
        </w:rPr>
        <w:t>单位</w:t>
      </w:r>
      <w:r>
        <w:rPr>
          <w:color w:val="000000" w:themeColor="text1"/>
        </w:rPr>
        <w:t>：</w:t>
      </w:r>
      <w:r>
        <w:rPr>
          <w:rFonts w:hint="eastAsia"/>
          <w:color w:val="000000" w:themeColor="text1"/>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7"/>
        <w:gridCol w:w="3718"/>
        <w:gridCol w:w="1748"/>
        <w:gridCol w:w="1748"/>
        <w:gridCol w:w="1748"/>
      </w:tblGrid>
      <w:tr w:rsidR="007C29EF" w14:paraId="76404636" w14:textId="77777777">
        <w:tc>
          <w:tcPr>
            <w:tcW w:w="677" w:type="dxa"/>
            <w:shd w:val="pct10" w:color="auto" w:fill="auto"/>
            <w:vAlign w:val="center"/>
          </w:tcPr>
          <w:p w14:paraId="6AD4A467"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序号</w:t>
            </w:r>
          </w:p>
        </w:tc>
        <w:tc>
          <w:tcPr>
            <w:tcW w:w="3718" w:type="dxa"/>
            <w:shd w:val="pct10" w:color="auto" w:fill="auto"/>
            <w:vAlign w:val="center"/>
          </w:tcPr>
          <w:p w14:paraId="7AB3F57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客户</w:t>
            </w:r>
          </w:p>
        </w:tc>
        <w:tc>
          <w:tcPr>
            <w:tcW w:w="1748" w:type="dxa"/>
            <w:shd w:val="pct10" w:color="auto" w:fill="auto"/>
            <w:vAlign w:val="center"/>
          </w:tcPr>
          <w:p w14:paraId="64DC7506"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销售金额</w:t>
            </w:r>
          </w:p>
        </w:tc>
        <w:tc>
          <w:tcPr>
            <w:tcW w:w="1748" w:type="dxa"/>
            <w:shd w:val="pct10" w:color="auto" w:fill="auto"/>
            <w:vAlign w:val="center"/>
          </w:tcPr>
          <w:p w14:paraId="78825A31"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年度销售占比</w:t>
            </w:r>
          </w:p>
        </w:tc>
        <w:tc>
          <w:tcPr>
            <w:tcW w:w="1748" w:type="dxa"/>
            <w:shd w:val="pct10" w:color="auto" w:fill="auto"/>
            <w:vAlign w:val="center"/>
          </w:tcPr>
          <w:p w14:paraId="3BCB0309"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是否存在关联关系</w:t>
            </w:r>
          </w:p>
        </w:tc>
      </w:tr>
      <w:tr w:rsidR="007C29EF" w14:paraId="51E7ABAF" w14:textId="77777777">
        <w:tc>
          <w:tcPr>
            <w:tcW w:w="677" w:type="dxa"/>
          </w:tcPr>
          <w:p w14:paraId="1AD26C92"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p>
        </w:tc>
        <w:tc>
          <w:tcPr>
            <w:tcW w:w="3718" w:type="dxa"/>
          </w:tcPr>
          <w:p w14:paraId="159BE6B2"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18EE0359"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7E032826"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5A282A32"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1E3806CC" w14:textId="77777777">
        <w:tc>
          <w:tcPr>
            <w:tcW w:w="677" w:type="dxa"/>
          </w:tcPr>
          <w:p w14:paraId="3FB24B84"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3718" w:type="dxa"/>
          </w:tcPr>
          <w:p w14:paraId="3607D2DB"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6530F578"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2245FB99"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71D1F1D9"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512530C1" w14:textId="77777777">
        <w:tc>
          <w:tcPr>
            <w:tcW w:w="677" w:type="dxa"/>
          </w:tcPr>
          <w:p w14:paraId="6669886A"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3718" w:type="dxa"/>
          </w:tcPr>
          <w:p w14:paraId="79A32F35"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04570941"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1A0AC5FA"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2A59C69D" w14:textId="77777777" w:rsidR="007C29EF" w:rsidRDefault="007C29EF">
            <w:pPr>
              <w:tabs>
                <w:tab w:val="left" w:pos="5140"/>
              </w:tabs>
              <w:rPr>
                <w:rFonts w:asciiTheme="minorEastAsia" w:eastAsiaTheme="minorEastAsia" w:hAnsiTheme="minorEastAsia"/>
                <w:b/>
                <w:color w:val="000000" w:themeColor="text1"/>
                <w:sz w:val="22"/>
              </w:rPr>
            </w:pPr>
          </w:p>
        </w:tc>
      </w:tr>
      <w:tr w:rsidR="007C29EF" w14:paraId="1C57FE08" w14:textId="77777777">
        <w:tc>
          <w:tcPr>
            <w:tcW w:w="677" w:type="dxa"/>
          </w:tcPr>
          <w:p w14:paraId="1ACC2D0A"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3718" w:type="dxa"/>
          </w:tcPr>
          <w:p w14:paraId="25E892B4"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6650D476"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45F3A13D"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2E7D69FE" w14:textId="77777777" w:rsidR="007C29EF" w:rsidRDefault="007C29EF">
            <w:pPr>
              <w:tabs>
                <w:tab w:val="left" w:pos="5140"/>
              </w:tabs>
              <w:rPr>
                <w:rFonts w:asciiTheme="minorEastAsia" w:eastAsiaTheme="minorEastAsia" w:hAnsiTheme="minorEastAsia"/>
                <w:b/>
                <w:color w:val="000000" w:themeColor="text1"/>
                <w:sz w:val="22"/>
              </w:rPr>
            </w:pPr>
          </w:p>
        </w:tc>
      </w:tr>
      <w:tr w:rsidR="007C29EF" w14:paraId="57963F23" w14:textId="77777777">
        <w:tc>
          <w:tcPr>
            <w:tcW w:w="677" w:type="dxa"/>
          </w:tcPr>
          <w:p w14:paraId="76B93AB1"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3718" w:type="dxa"/>
          </w:tcPr>
          <w:p w14:paraId="3B0D8493"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10A3C104"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7530601C"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5BE41213" w14:textId="77777777" w:rsidR="007C29EF" w:rsidRDefault="007C29EF">
            <w:pPr>
              <w:tabs>
                <w:tab w:val="left" w:pos="5140"/>
              </w:tabs>
              <w:rPr>
                <w:rFonts w:asciiTheme="minorEastAsia" w:eastAsiaTheme="minorEastAsia" w:hAnsiTheme="minorEastAsia"/>
                <w:b/>
                <w:color w:val="000000" w:themeColor="text1"/>
                <w:sz w:val="22"/>
              </w:rPr>
            </w:pPr>
          </w:p>
        </w:tc>
      </w:tr>
      <w:tr w:rsidR="007C29EF" w14:paraId="5BFA15E8" w14:textId="77777777">
        <w:tc>
          <w:tcPr>
            <w:tcW w:w="4395" w:type="dxa"/>
            <w:gridSpan w:val="2"/>
          </w:tcPr>
          <w:p w14:paraId="3A01128F"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合计</w:t>
            </w:r>
          </w:p>
        </w:tc>
        <w:tc>
          <w:tcPr>
            <w:tcW w:w="1748" w:type="dxa"/>
          </w:tcPr>
          <w:p w14:paraId="5631C08E"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4DB4E1CD"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2F4743A0"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14:paraId="24275BBF" w14:textId="77777777" w:rsidR="007C29EF" w:rsidRDefault="00006F49">
      <w:pPr>
        <w:rPr>
          <w:b/>
          <w:color w:val="000000" w:themeColor="text1"/>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属于同一控制人控制的客户视为同一客户合并列示，受同一国有资产管理机构实际控制的除外。</w:t>
      </w:r>
    </w:p>
    <w:p w14:paraId="14F76889" w14:textId="77777777" w:rsidR="007C29EF" w:rsidRDefault="00006F49">
      <w:pPr>
        <w:rPr>
          <w:b/>
          <w:color w:val="000000" w:themeColor="text1"/>
        </w:rPr>
      </w:pPr>
      <w:r>
        <w:rPr>
          <w:rFonts w:hint="eastAsia"/>
          <w:b/>
          <w:color w:val="000000" w:themeColor="text1"/>
        </w:rPr>
        <w:t>（</w:t>
      </w:r>
      <w:r>
        <w:rPr>
          <w:b/>
          <w:color w:val="000000" w:themeColor="text1"/>
        </w:rPr>
        <w:t>4</w:t>
      </w:r>
      <w:r>
        <w:rPr>
          <w:rFonts w:hint="eastAsia"/>
          <w:b/>
          <w:color w:val="000000" w:themeColor="text1"/>
        </w:rPr>
        <w:t>）主要供应商情况</w:t>
      </w:r>
      <w:r>
        <w:rPr>
          <w:rFonts w:hint="eastAsia"/>
          <w:b/>
          <w:color w:val="000000" w:themeColor="text1"/>
        </w:rPr>
        <w:t xml:space="preserve">                      </w:t>
      </w:r>
      <w:r>
        <w:rPr>
          <w:b/>
          <w:color w:val="000000" w:themeColor="text1"/>
        </w:rPr>
        <w:t xml:space="preserve">                              </w:t>
      </w:r>
      <w:r>
        <w:rPr>
          <w:rFonts w:hint="eastAsia"/>
          <w:color w:val="000000" w:themeColor="text1"/>
        </w:rPr>
        <w:t>单位</w:t>
      </w:r>
      <w:r>
        <w:rPr>
          <w:color w:val="000000" w:themeColor="text1"/>
        </w:rPr>
        <w:t>：</w:t>
      </w:r>
      <w:r>
        <w:rPr>
          <w:rFonts w:hint="eastAsia"/>
          <w:color w:val="000000" w:themeColor="text1"/>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7"/>
        <w:gridCol w:w="3718"/>
        <w:gridCol w:w="1748"/>
        <w:gridCol w:w="1748"/>
        <w:gridCol w:w="1748"/>
      </w:tblGrid>
      <w:tr w:rsidR="007C29EF" w14:paraId="7C1F950D" w14:textId="77777777">
        <w:tc>
          <w:tcPr>
            <w:tcW w:w="677" w:type="dxa"/>
            <w:shd w:val="pct10" w:color="auto" w:fill="auto"/>
            <w:vAlign w:val="center"/>
          </w:tcPr>
          <w:p w14:paraId="7272017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序号</w:t>
            </w:r>
          </w:p>
        </w:tc>
        <w:tc>
          <w:tcPr>
            <w:tcW w:w="3718" w:type="dxa"/>
            <w:shd w:val="pct10" w:color="auto" w:fill="auto"/>
            <w:vAlign w:val="center"/>
          </w:tcPr>
          <w:p w14:paraId="1AAE5CAA"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供应商</w:t>
            </w:r>
          </w:p>
        </w:tc>
        <w:tc>
          <w:tcPr>
            <w:tcW w:w="1748" w:type="dxa"/>
            <w:shd w:val="pct10" w:color="auto" w:fill="auto"/>
            <w:vAlign w:val="center"/>
          </w:tcPr>
          <w:p w14:paraId="2E25AF1D"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采购金额</w:t>
            </w:r>
          </w:p>
        </w:tc>
        <w:tc>
          <w:tcPr>
            <w:tcW w:w="1748" w:type="dxa"/>
            <w:shd w:val="pct10" w:color="auto" w:fill="auto"/>
            <w:vAlign w:val="center"/>
          </w:tcPr>
          <w:p w14:paraId="76BBBEB4"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年度采购占比</w:t>
            </w:r>
          </w:p>
        </w:tc>
        <w:tc>
          <w:tcPr>
            <w:tcW w:w="1748" w:type="dxa"/>
            <w:shd w:val="pct10" w:color="auto" w:fill="auto"/>
            <w:vAlign w:val="center"/>
          </w:tcPr>
          <w:p w14:paraId="1B8FF10F"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是否存在关联关系</w:t>
            </w:r>
          </w:p>
        </w:tc>
      </w:tr>
      <w:tr w:rsidR="007C29EF" w14:paraId="49D3C1F2" w14:textId="77777777">
        <w:tc>
          <w:tcPr>
            <w:tcW w:w="677" w:type="dxa"/>
          </w:tcPr>
          <w:p w14:paraId="62A6144C"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p>
        </w:tc>
        <w:tc>
          <w:tcPr>
            <w:tcW w:w="3718" w:type="dxa"/>
          </w:tcPr>
          <w:p w14:paraId="18659C20"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0D233C6A"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1BD1583F"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49332308"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4CD55231" w14:textId="77777777">
        <w:tc>
          <w:tcPr>
            <w:tcW w:w="677" w:type="dxa"/>
          </w:tcPr>
          <w:p w14:paraId="5BC44B29"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3718" w:type="dxa"/>
          </w:tcPr>
          <w:p w14:paraId="14845377"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3382C177"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3A44C5C7" w14:textId="77777777" w:rsidR="007C29EF" w:rsidRDefault="007C29EF">
            <w:pPr>
              <w:tabs>
                <w:tab w:val="left" w:pos="5140"/>
              </w:tabs>
              <w:rPr>
                <w:rFonts w:asciiTheme="minorEastAsia" w:eastAsiaTheme="minorEastAsia" w:hAnsiTheme="minorEastAsia"/>
                <w:color w:val="000000" w:themeColor="text1"/>
                <w:sz w:val="22"/>
              </w:rPr>
            </w:pPr>
          </w:p>
        </w:tc>
        <w:tc>
          <w:tcPr>
            <w:tcW w:w="1748" w:type="dxa"/>
          </w:tcPr>
          <w:p w14:paraId="7B642B12"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77F19185" w14:textId="77777777">
        <w:tc>
          <w:tcPr>
            <w:tcW w:w="677" w:type="dxa"/>
          </w:tcPr>
          <w:p w14:paraId="2EBEF6FF"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3718" w:type="dxa"/>
          </w:tcPr>
          <w:p w14:paraId="6F165C44"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47DE8F6B"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4030D94F"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2D0D7295" w14:textId="77777777" w:rsidR="007C29EF" w:rsidRDefault="007C29EF">
            <w:pPr>
              <w:tabs>
                <w:tab w:val="left" w:pos="5140"/>
              </w:tabs>
              <w:rPr>
                <w:rFonts w:asciiTheme="minorEastAsia" w:eastAsiaTheme="minorEastAsia" w:hAnsiTheme="minorEastAsia"/>
                <w:b/>
                <w:color w:val="000000" w:themeColor="text1"/>
                <w:sz w:val="22"/>
              </w:rPr>
            </w:pPr>
          </w:p>
        </w:tc>
      </w:tr>
      <w:tr w:rsidR="007C29EF" w14:paraId="68C3D22E" w14:textId="77777777">
        <w:tc>
          <w:tcPr>
            <w:tcW w:w="677" w:type="dxa"/>
          </w:tcPr>
          <w:p w14:paraId="0968A1E4"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3718" w:type="dxa"/>
          </w:tcPr>
          <w:p w14:paraId="0E176400"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32640202"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41ADCE6F"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43D54BA5" w14:textId="77777777" w:rsidR="007C29EF" w:rsidRDefault="007C29EF">
            <w:pPr>
              <w:tabs>
                <w:tab w:val="left" w:pos="5140"/>
              </w:tabs>
              <w:rPr>
                <w:rFonts w:asciiTheme="minorEastAsia" w:eastAsiaTheme="minorEastAsia" w:hAnsiTheme="minorEastAsia"/>
                <w:b/>
                <w:color w:val="000000" w:themeColor="text1"/>
                <w:sz w:val="22"/>
              </w:rPr>
            </w:pPr>
          </w:p>
        </w:tc>
      </w:tr>
      <w:tr w:rsidR="007C29EF" w14:paraId="0B771C8B" w14:textId="77777777">
        <w:tc>
          <w:tcPr>
            <w:tcW w:w="677" w:type="dxa"/>
          </w:tcPr>
          <w:p w14:paraId="3B63155D"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3718" w:type="dxa"/>
          </w:tcPr>
          <w:p w14:paraId="633764C7"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5F2217E2"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39FB2107"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722EE0E8" w14:textId="77777777" w:rsidR="007C29EF" w:rsidRDefault="007C29EF">
            <w:pPr>
              <w:tabs>
                <w:tab w:val="left" w:pos="5140"/>
              </w:tabs>
              <w:rPr>
                <w:rFonts w:asciiTheme="minorEastAsia" w:eastAsiaTheme="minorEastAsia" w:hAnsiTheme="minorEastAsia"/>
                <w:b/>
                <w:color w:val="000000" w:themeColor="text1"/>
                <w:sz w:val="22"/>
              </w:rPr>
            </w:pPr>
          </w:p>
        </w:tc>
      </w:tr>
      <w:tr w:rsidR="007C29EF" w14:paraId="4E04EF16" w14:textId="77777777">
        <w:tc>
          <w:tcPr>
            <w:tcW w:w="4395" w:type="dxa"/>
            <w:gridSpan w:val="2"/>
          </w:tcPr>
          <w:p w14:paraId="738EC880"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合计</w:t>
            </w:r>
          </w:p>
        </w:tc>
        <w:tc>
          <w:tcPr>
            <w:tcW w:w="1748" w:type="dxa"/>
          </w:tcPr>
          <w:p w14:paraId="47AEC5B2"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16E3066C" w14:textId="77777777" w:rsidR="007C29EF" w:rsidRDefault="007C29EF">
            <w:pPr>
              <w:tabs>
                <w:tab w:val="left" w:pos="5140"/>
              </w:tabs>
              <w:rPr>
                <w:rFonts w:asciiTheme="minorEastAsia" w:eastAsiaTheme="minorEastAsia" w:hAnsiTheme="minorEastAsia"/>
                <w:b/>
                <w:color w:val="000000" w:themeColor="text1"/>
                <w:sz w:val="22"/>
              </w:rPr>
            </w:pPr>
          </w:p>
        </w:tc>
        <w:tc>
          <w:tcPr>
            <w:tcW w:w="1748" w:type="dxa"/>
          </w:tcPr>
          <w:p w14:paraId="1E7A1F06"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14:paraId="2E550AE4"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 xml:space="preserve">属于同一控制人控制的供应商视为同一供应商合并列示，受同一国有资产管理机构实际控制的除外。 </w:t>
      </w:r>
    </w:p>
    <w:p w14:paraId="0F8F95E3" w14:textId="77777777" w:rsidR="007C29EF" w:rsidRDefault="00006F49">
      <w:pPr>
        <w:pStyle w:val="aff2"/>
        <w:numPr>
          <w:ilvl w:val="0"/>
          <w:numId w:val="1"/>
        </w:numPr>
        <w:ind w:firstLineChars="0"/>
        <w:outlineLvl w:val="3"/>
        <w:rPr>
          <w:rFonts w:asciiTheme="minorEastAsia" w:eastAsiaTheme="minorEastAsia" w:hAnsiTheme="minorEastAsia"/>
          <w:b/>
          <w:color w:val="000000" w:themeColor="text1"/>
          <w:szCs w:val="44"/>
        </w:rPr>
      </w:pPr>
      <w:r>
        <w:rPr>
          <w:rFonts w:hint="eastAsia"/>
          <w:b/>
          <w:color w:val="000000" w:themeColor="text1"/>
        </w:rPr>
        <w:t>现金流量状况</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14:paraId="1275DCC4" w14:textId="77777777" w:rsidR="007C29EF" w:rsidRDefault="00006F49">
      <w:pPr>
        <w:jc w:val="right"/>
      </w:pPr>
      <w:r>
        <w:rPr>
          <w:rFonts w:hint="eastAsia"/>
        </w:rPr>
        <w:t>单位</w:t>
      </w:r>
      <w:r>
        <w:t>：</w:t>
      </w:r>
      <w:r>
        <w:rPr>
          <w:rFonts w:hint="eastAsia"/>
        </w:rPr>
        <w:t>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7C29EF" w14:paraId="10F41C59" w14:textId="77777777">
        <w:tc>
          <w:tcPr>
            <w:tcW w:w="3261" w:type="dxa"/>
            <w:shd w:val="pct10" w:color="auto" w:fill="auto"/>
            <w:vAlign w:val="center"/>
          </w:tcPr>
          <w:p w14:paraId="4EA300A0"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14:paraId="5E5BE78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14:paraId="06CDBAA7"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14:paraId="1D7E4A46"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7C29EF" w14:paraId="1F7F2E0A" w14:textId="77777777">
        <w:tc>
          <w:tcPr>
            <w:tcW w:w="3261" w:type="dxa"/>
          </w:tcPr>
          <w:p w14:paraId="7FF04FA8"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14:paraId="412CCB41" w14:textId="77777777" w:rsidR="007C29EF" w:rsidRDefault="007C29EF">
            <w:pPr>
              <w:tabs>
                <w:tab w:val="left" w:pos="5140"/>
              </w:tabs>
              <w:rPr>
                <w:rFonts w:asciiTheme="minorEastAsia" w:eastAsiaTheme="minorEastAsia" w:hAnsiTheme="minorEastAsia"/>
                <w:color w:val="000000" w:themeColor="text1"/>
                <w:sz w:val="22"/>
              </w:rPr>
            </w:pPr>
          </w:p>
        </w:tc>
        <w:tc>
          <w:tcPr>
            <w:tcW w:w="2126" w:type="dxa"/>
          </w:tcPr>
          <w:p w14:paraId="6E7E53C1" w14:textId="77777777" w:rsidR="007C29EF" w:rsidRDefault="007C29EF">
            <w:pPr>
              <w:tabs>
                <w:tab w:val="left" w:pos="5140"/>
              </w:tabs>
              <w:rPr>
                <w:rFonts w:asciiTheme="minorEastAsia" w:eastAsiaTheme="minorEastAsia" w:hAnsiTheme="minorEastAsia"/>
                <w:color w:val="000000" w:themeColor="text1"/>
                <w:sz w:val="22"/>
              </w:rPr>
            </w:pPr>
          </w:p>
        </w:tc>
        <w:tc>
          <w:tcPr>
            <w:tcW w:w="2126" w:type="dxa"/>
          </w:tcPr>
          <w:p w14:paraId="7F5FF677"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1AC0FC32" w14:textId="77777777">
        <w:tc>
          <w:tcPr>
            <w:tcW w:w="3261" w:type="dxa"/>
          </w:tcPr>
          <w:p w14:paraId="6D160461"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投资活动产生的现金流量</w:t>
            </w:r>
            <w:r>
              <w:rPr>
                <w:rFonts w:asciiTheme="minorEastAsia" w:eastAsiaTheme="minorEastAsia" w:hAnsiTheme="minorEastAsia"/>
                <w:color w:val="000000" w:themeColor="text1"/>
                <w:sz w:val="22"/>
              </w:rPr>
              <w:t>净额</w:t>
            </w:r>
          </w:p>
        </w:tc>
        <w:tc>
          <w:tcPr>
            <w:tcW w:w="2126" w:type="dxa"/>
          </w:tcPr>
          <w:p w14:paraId="00B2F9C6" w14:textId="77777777" w:rsidR="007C29EF" w:rsidRDefault="007C29EF">
            <w:pPr>
              <w:tabs>
                <w:tab w:val="left" w:pos="5140"/>
              </w:tabs>
              <w:rPr>
                <w:rFonts w:asciiTheme="minorEastAsia" w:eastAsiaTheme="minorEastAsia" w:hAnsiTheme="minorEastAsia"/>
                <w:color w:val="000000" w:themeColor="text1"/>
                <w:sz w:val="22"/>
              </w:rPr>
            </w:pPr>
          </w:p>
        </w:tc>
        <w:tc>
          <w:tcPr>
            <w:tcW w:w="2126" w:type="dxa"/>
          </w:tcPr>
          <w:p w14:paraId="6D24D035" w14:textId="77777777" w:rsidR="007C29EF" w:rsidRDefault="007C29EF">
            <w:pPr>
              <w:tabs>
                <w:tab w:val="left" w:pos="5140"/>
              </w:tabs>
              <w:rPr>
                <w:rFonts w:asciiTheme="minorEastAsia" w:eastAsiaTheme="minorEastAsia" w:hAnsiTheme="minorEastAsia"/>
                <w:color w:val="000000" w:themeColor="text1"/>
                <w:sz w:val="22"/>
              </w:rPr>
            </w:pPr>
          </w:p>
        </w:tc>
        <w:tc>
          <w:tcPr>
            <w:tcW w:w="2126" w:type="dxa"/>
          </w:tcPr>
          <w:p w14:paraId="385472B3"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17E16799" w14:textId="77777777">
        <w:tc>
          <w:tcPr>
            <w:tcW w:w="3261" w:type="dxa"/>
          </w:tcPr>
          <w:p w14:paraId="7897C25B"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14:paraId="7108261A" w14:textId="77777777" w:rsidR="007C29EF" w:rsidRDefault="007C29EF">
            <w:pPr>
              <w:tabs>
                <w:tab w:val="left" w:pos="5140"/>
              </w:tabs>
              <w:rPr>
                <w:rFonts w:asciiTheme="minorEastAsia" w:eastAsiaTheme="minorEastAsia" w:hAnsiTheme="minorEastAsia"/>
                <w:b/>
                <w:color w:val="000000" w:themeColor="text1"/>
                <w:sz w:val="22"/>
              </w:rPr>
            </w:pPr>
          </w:p>
        </w:tc>
        <w:tc>
          <w:tcPr>
            <w:tcW w:w="2126" w:type="dxa"/>
          </w:tcPr>
          <w:p w14:paraId="60AA95D3" w14:textId="77777777" w:rsidR="007C29EF" w:rsidRDefault="007C29EF">
            <w:pPr>
              <w:tabs>
                <w:tab w:val="left" w:pos="5140"/>
              </w:tabs>
              <w:rPr>
                <w:rFonts w:asciiTheme="minorEastAsia" w:eastAsiaTheme="minorEastAsia" w:hAnsiTheme="minorEastAsia"/>
                <w:b/>
                <w:color w:val="000000" w:themeColor="text1"/>
                <w:sz w:val="22"/>
              </w:rPr>
            </w:pPr>
          </w:p>
        </w:tc>
        <w:tc>
          <w:tcPr>
            <w:tcW w:w="2126" w:type="dxa"/>
          </w:tcPr>
          <w:p w14:paraId="0B42AC87" w14:textId="77777777" w:rsidR="007C29EF" w:rsidRDefault="007C29EF">
            <w:pPr>
              <w:tabs>
                <w:tab w:val="left" w:pos="5140"/>
              </w:tabs>
              <w:rPr>
                <w:rFonts w:asciiTheme="minorEastAsia" w:eastAsiaTheme="minorEastAsia" w:hAnsiTheme="minorEastAsia"/>
                <w:b/>
                <w:color w:val="000000" w:themeColor="text1"/>
                <w:sz w:val="22"/>
              </w:rPr>
            </w:pPr>
          </w:p>
        </w:tc>
      </w:tr>
    </w:tbl>
    <w:p w14:paraId="3D502708" w14:textId="77777777" w:rsidR="007C29EF" w:rsidRDefault="00006F4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7C29EF" w14:paraId="27170CC9" w14:textId="77777777">
        <w:tc>
          <w:tcPr>
            <w:tcW w:w="9638" w:type="dxa"/>
          </w:tcPr>
          <w:p w14:paraId="59D6F8E3" w14:textId="529E4ACB"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对与上一年度相比变动达到或超过30%的，应充分解释导致变动的原因，若本年度公司经营活动产生的现金流量与本年度净利润存在重大差异的，公司应当详细解释原因。</w:t>
            </w:r>
          </w:p>
        </w:tc>
      </w:tr>
    </w:tbl>
    <w:p w14:paraId="3A523936" w14:textId="77777777" w:rsidR="007C29EF" w:rsidRDefault="00006F49">
      <w:pPr>
        <w:tabs>
          <w:tab w:val="left" w:pos="5140"/>
        </w:tabs>
        <w:outlineLvl w:val="2"/>
        <w:rPr>
          <w:rFonts w:ascii="宋体" w:hAnsi="宋体"/>
          <w:b/>
          <w:color w:val="000000" w:themeColor="text1"/>
          <w:szCs w:val="44"/>
        </w:rPr>
      </w:pPr>
      <w:r>
        <w:rPr>
          <w:rFonts w:ascii="宋体" w:hAnsi="宋体" w:hint="eastAsia"/>
          <w:b/>
          <w:color w:val="000000" w:themeColor="text1"/>
          <w:szCs w:val="44"/>
        </w:rPr>
        <w:t>（三</w:t>
      </w:r>
      <w:r>
        <w:rPr>
          <w:rFonts w:ascii="宋体" w:hAnsi="宋体"/>
          <w:b/>
          <w:color w:val="000000" w:themeColor="text1"/>
          <w:szCs w:val="44"/>
        </w:rPr>
        <w:t>）投资状况分析</w:t>
      </w:r>
    </w:p>
    <w:p w14:paraId="7F699D50" w14:textId="77777777" w:rsidR="007C29EF" w:rsidRDefault="00006F49">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1、主要</w:t>
      </w:r>
      <w:r>
        <w:rPr>
          <w:rFonts w:asciiTheme="minorEastAsia" w:eastAsiaTheme="minorEastAsia" w:hAnsiTheme="minorEastAsia"/>
          <w:b/>
          <w:color w:val="000000" w:themeColor="text1"/>
          <w:szCs w:val="44"/>
        </w:rPr>
        <w:t>控股子公司、参股公司情况</w:t>
      </w:r>
    </w:p>
    <w:p w14:paraId="11C4F7F5" w14:textId="77777777" w:rsidR="007C29EF" w:rsidRDefault="00006F49">
      <w:pPr>
        <w:rPr>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4C692913" w14:textId="77777777" w:rsidR="007C29EF" w:rsidRDefault="00006F49">
      <w:pPr>
        <w:ind w:firstLineChars="3550" w:firstLine="7455"/>
        <w:rPr>
          <w:color w:val="000000" w:themeColor="text1"/>
        </w:rPr>
      </w:pPr>
      <w:r>
        <w:rPr>
          <w:rFonts w:hint="eastAsia"/>
          <w:color w:val="000000" w:themeColor="text1"/>
        </w:rPr>
        <w:t>单位：元</w:t>
      </w:r>
    </w:p>
    <w:tbl>
      <w:tblPr>
        <w:tblW w:w="9498" w:type="dxa"/>
        <w:tblInd w:w="-572" w:type="dxa"/>
        <w:tblLayout w:type="fixed"/>
        <w:tblLook w:val="04A0" w:firstRow="1" w:lastRow="0" w:firstColumn="1" w:lastColumn="0" w:noHBand="0" w:noVBand="1"/>
      </w:tblPr>
      <w:tblGrid>
        <w:gridCol w:w="1377"/>
        <w:gridCol w:w="1377"/>
        <w:gridCol w:w="1074"/>
        <w:gridCol w:w="992"/>
        <w:gridCol w:w="1276"/>
        <w:gridCol w:w="1134"/>
        <w:gridCol w:w="992"/>
        <w:gridCol w:w="1276"/>
      </w:tblGrid>
      <w:tr w:rsidR="007710B0" w14:paraId="228C690D" w14:textId="77777777" w:rsidTr="008C2B94">
        <w:trPr>
          <w:trHeight w:val="936"/>
        </w:trPr>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959AB25" w14:textId="77777777" w:rsidR="007710B0" w:rsidRDefault="007710B0">
            <w:pPr>
              <w:ind w:leftChars="86" w:left="181"/>
              <w:jc w:val="center"/>
              <w:rPr>
                <w:b/>
                <w:lang w:val="zh-CN"/>
              </w:rPr>
            </w:pPr>
            <w:r>
              <w:rPr>
                <w:rFonts w:hint="eastAsia"/>
                <w:b/>
                <w:lang w:val="zh-CN"/>
              </w:rPr>
              <w:t>公司名称</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07A434" w14:textId="77777777" w:rsidR="007710B0" w:rsidRDefault="007710B0">
            <w:pPr>
              <w:ind w:leftChars="86" w:left="181"/>
              <w:jc w:val="center"/>
              <w:rPr>
                <w:b/>
                <w:lang w:val="zh-CN"/>
              </w:rPr>
            </w:pPr>
            <w:r>
              <w:rPr>
                <w:rFonts w:hint="eastAsia"/>
                <w:b/>
                <w:lang w:val="zh-CN"/>
              </w:rPr>
              <w:t>公司类型</w:t>
            </w:r>
          </w:p>
        </w:tc>
        <w:tc>
          <w:tcPr>
            <w:tcW w:w="10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03318CF" w14:textId="77777777" w:rsidR="007710B0" w:rsidRDefault="007710B0">
            <w:pPr>
              <w:ind w:leftChars="86" w:left="181"/>
              <w:jc w:val="center"/>
              <w:rPr>
                <w:b/>
                <w:lang w:val="zh-CN"/>
              </w:rPr>
            </w:pPr>
            <w:r>
              <w:rPr>
                <w:rFonts w:hint="eastAsia"/>
                <w:b/>
                <w:lang w:val="zh-CN"/>
              </w:rPr>
              <w:t>主要业务</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34BA6B4" w14:textId="77777777" w:rsidR="007710B0" w:rsidRDefault="007710B0" w:rsidP="007710B0">
            <w:pPr>
              <w:ind w:leftChars="86" w:left="181"/>
              <w:jc w:val="center"/>
              <w:rPr>
                <w:b/>
                <w:lang w:val="zh-CN"/>
              </w:rPr>
            </w:pPr>
            <w:r>
              <w:rPr>
                <w:rFonts w:hint="eastAsia"/>
                <w:b/>
                <w:lang w:val="zh-CN"/>
              </w:rPr>
              <w:t>注册资本</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846FEEB" w14:textId="77777777" w:rsidR="007710B0" w:rsidRDefault="007710B0">
            <w:pPr>
              <w:ind w:leftChars="86" w:left="181"/>
              <w:jc w:val="center"/>
              <w:rPr>
                <w:b/>
                <w:lang w:val="zh-CN"/>
              </w:rPr>
            </w:pPr>
            <w:r>
              <w:rPr>
                <w:rFonts w:hint="eastAsia"/>
                <w:b/>
                <w:lang w:val="zh-CN"/>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6AE2157" w14:textId="77777777" w:rsidR="007710B0" w:rsidRDefault="007710B0">
            <w:pPr>
              <w:ind w:leftChars="86" w:left="181"/>
              <w:jc w:val="center"/>
              <w:rPr>
                <w:b/>
                <w:lang w:val="zh-CN"/>
              </w:rPr>
            </w:pPr>
            <w:r>
              <w:rPr>
                <w:rFonts w:hint="eastAsia"/>
                <w:b/>
                <w:lang w:val="zh-CN"/>
              </w:rPr>
              <w:t>净资产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141D846" w14:textId="77777777" w:rsidR="007710B0" w:rsidRDefault="007710B0">
            <w:pPr>
              <w:ind w:leftChars="86" w:left="181"/>
              <w:jc w:val="center"/>
              <w:rPr>
                <w:b/>
                <w:lang w:val="zh-CN"/>
              </w:rPr>
            </w:pPr>
            <w:r>
              <w:rPr>
                <w:rFonts w:hint="eastAsia"/>
                <w:b/>
                <w:lang w:val="zh-CN"/>
              </w:rPr>
              <w:t>营业收入</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6129935" w14:textId="77777777" w:rsidR="007710B0" w:rsidRDefault="007710B0">
            <w:pPr>
              <w:ind w:leftChars="86" w:left="181"/>
              <w:jc w:val="center"/>
              <w:rPr>
                <w:b/>
                <w:lang w:val="zh-CN"/>
              </w:rPr>
            </w:pPr>
            <w:r>
              <w:rPr>
                <w:rFonts w:hint="eastAsia"/>
                <w:b/>
                <w:lang w:val="zh-CN"/>
              </w:rPr>
              <w:t>净利润</w:t>
            </w:r>
          </w:p>
        </w:tc>
      </w:tr>
      <w:tr w:rsidR="007710B0" w14:paraId="1A1B3C1E" w14:textId="77777777" w:rsidTr="008C2B94">
        <w:trPr>
          <w:trHeight w:val="936"/>
        </w:trPr>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A6D66F" w14:textId="77777777" w:rsidR="007710B0" w:rsidRDefault="007710B0">
            <w:pPr>
              <w:ind w:leftChars="86" w:left="181"/>
              <w:jc w:val="left"/>
              <w:rPr>
                <w:lang w:val="zh-CN"/>
              </w:rPr>
            </w:pPr>
            <w:r>
              <w:rPr>
                <w:rFonts w:hint="eastAsia"/>
                <w:lang w:val="zh-CN"/>
              </w:rPr>
              <w:t>…（自动添行）</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7D61CD" w14:textId="77777777" w:rsidR="007710B0" w:rsidRDefault="007710B0">
            <w:pPr>
              <w:ind w:leftChars="86" w:left="181"/>
              <w:jc w:val="left"/>
              <w:rPr>
                <w:lang w:val="zh-CN"/>
              </w:rPr>
            </w:pPr>
            <w:r>
              <w:rPr>
                <w:rFonts w:asciiTheme="minorEastAsia" w:eastAsiaTheme="minorEastAsia" w:hAnsiTheme="minorEastAsia" w:hint="eastAsia"/>
                <w:color w:val="FF0000"/>
                <w:szCs w:val="21"/>
              </w:rPr>
              <w:t>（控股子公司/参股公司）</w:t>
            </w:r>
          </w:p>
        </w:tc>
        <w:tc>
          <w:tcPr>
            <w:tcW w:w="10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1DCA84" w14:textId="77777777" w:rsidR="007710B0" w:rsidRDefault="007710B0">
            <w:pPr>
              <w:jc w:val="left"/>
              <w:rPr>
                <w:lang w:val="zh-CN"/>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EF0A02" w14:textId="77777777" w:rsidR="007710B0" w:rsidRDefault="007710B0">
            <w:pPr>
              <w:ind w:leftChars="86" w:left="181"/>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5FE9D6" w14:textId="77777777" w:rsidR="007710B0" w:rsidRDefault="007710B0">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9A7B02" w14:textId="77777777" w:rsidR="007710B0" w:rsidRDefault="007710B0">
            <w:pPr>
              <w:ind w:leftChars="86" w:left="181"/>
              <w:jc w:val="left"/>
              <w:rPr>
                <w:lang w:val="zh-CN"/>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6D9B0C" w14:textId="77777777" w:rsidR="007710B0" w:rsidRDefault="007710B0">
            <w:pPr>
              <w:ind w:leftChars="86" w:left="181"/>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E1F259" w14:textId="77777777" w:rsidR="007710B0" w:rsidRDefault="007710B0">
            <w:pPr>
              <w:ind w:leftChars="86" w:left="181"/>
              <w:jc w:val="left"/>
              <w:rPr>
                <w:lang w:val="zh-CN"/>
              </w:rPr>
            </w:pPr>
          </w:p>
        </w:tc>
      </w:tr>
    </w:tbl>
    <w:p w14:paraId="21DE0113" w14:textId="5670DDC2" w:rsidR="007C29EF" w:rsidRDefault="00BC1BC7">
      <w:pPr>
        <w:rPr>
          <w:b/>
        </w:rPr>
      </w:pPr>
      <w:r>
        <w:rPr>
          <w:rFonts w:hint="eastAsia"/>
          <w:b/>
        </w:rPr>
        <w:t>主要参股公司</w:t>
      </w:r>
      <w:r w:rsidR="004C1F3B">
        <w:rPr>
          <w:rFonts w:hint="eastAsia"/>
          <w:b/>
        </w:rPr>
        <w:t>业务分析</w:t>
      </w:r>
    </w:p>
    <w:p w14:paraId="5CDBF5E4" w14:textId="77777777" w:rsidR="004C1F3B" w:rsidRPr="004C1F3B" w:rsidRDefault="004C1F3B" w:rsidP="004C1F3B">
      <w:pPr>
        <w:ind w:leftChars="86" w:left="181"/>
      </w:pPr>
      <w:r w:rsidRPr="004C1F3B">
        <w:rPr>
          <w:rFonts w:hint="eastAsia"/>
        </w:rPr>
        <w:t>□</w:t>
      </w:r>
      <w:r w:rsidRPr="004C1F3B">
        <w:rPr>
          <w:rFonts w:hint="eastAsia"/>
        </w:rPr>
        <w:t xml:space="preserve">  </w:t>
      </w:r>
      <w:r w:rsidRPr="004C1F3B">
        <w:rPr>
          <w:rFonts w:hint="eastAsia"/>
        </w:rPr>
        <w:t>适用</w:t>
      </w:r>
      <w:r w:rsidRPr="004C1F3B">
        <w:rPr>
          <w:rFonts w:hint="eastAsia"/>
        </w:rPr>
        <w:t xml:space="preserve">  </w:t>
      </w:r>
      <w:r w:rsidRPr="004C1F3B">
        <w:rPr>
          <w:rFonts w:hint="eastAsia"/>
        </w:rPr>
        <w:t>□</w:t>
      </w:r>
      <w:r w:rsidRPr="004C1F3B">
        <w:rPr>
          <w:rFonts w:hint="eastAsia"/>
        </w:rPr>
        <w:t xml:space="preserve">  </w:t>
      </w:r>
      <w:r w:rsidRPr="004C1F3B">
        <w:rPr>
          <w:rFonts w:hint="eastAsia"/>
        </w:rPr>
        <w:t>不适用</w:t>
      </w:r>
    </w:p>
    <w:tbl>
      <w:tblPr>
        <w:tblW w:w="5000" w:type="pct"/>
        <w:jc w:val="center"/>
        <w:tblLook w:val="04A0" w:firstRow="1" w:lastRow="0" w:firstColumn="1" w:lastColumn="0" w:noHBand="0" w:noVBand="1"/>
      </w:tblPr>
      <w:tblGrid>
        <w:gridCol w:w="3132"/>
        <w:gridCol w:w="2851"/>
        <w:gridCol w:w="2320"/>
      </w:tblGrid>
      <w:tr w:rsidR="004C1F3B" w:rsidRPr="004C1F3B" w14:paraId="32505C83" w14:textId="77777777" w:rsidTr="00C46E9C">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D750A4F" w14:textId="77777777" w:rsidR="004C1F3B" w:rsidRPr="004C1F3B" w:rsidRDefault="004C1F3B" w:rsidP="004C1F3B">
            <w:pPr>
              <w:ind w:leftChars="86" w:left="181"/>
              <w:jc w:val="center"/>
              <w:rPr>
                <w:b/>
                <w:lang w:val="zh-CN"/>
              </w:rPr>
            </w:pPr>
            <w:r w:rsidRPr="004C1F3B">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E197AC7" w14:textId="77777777" w:rsidR="004C1F3B" w:rsidRPr="004C1F3B" w:rsidRDefault="004C1F3B" w:rsidP="004C1F3B">
            <w:pPr>
              <w:ind w:leftChars="86" w:left="181"/>
              <w:jc w:val="center"/>
              <w:rPr>
                <w:b/>
                <w:lang w:val="zh-CN"/>
              </w:rPr>
            </w:pPr>
            <w:r w:rsidRPr="004C1F3B">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287E45C" w14:textId="77777777" w:rsidR="004C1F3B" w:rsidRPr="004C1F3B" w:rsidRDefault="004C1F3B" w:rsidP="004C1F3B">
            <w:pPr>
              <w:ind w:leftChars="86" w:left="181"/>
              <w:jc w:val="center"/>
              <w:rPr>
                <w:b/>
                <w:lang w:val="zh-CN"/>
              </w:rPr>
            </w:pPr>
            <w:r w:rsidRPr="004C1F3B">
              <w:rPr>
                <w:rFonts w:hint="eastAsia"/>
                <w:b/>
                <w:lang w:val="zh-CN"/>
              </w:rPr>
              <w:t>持有目的</w:t>
            </w:r>
          </w:p>
        </w:tc>
      </w:tr>
      <w:tr w:rsidR="004C1F3B" w:rsidRPr="004C1F3B" w14:paraId="66064719" w14:textId="77777777" w:rsidTr="00C46E9C">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F9E52F" w14:textId="77777777" w:rsidR="004C1F3B" w:rsidRPr="004C1F3B" w:rsidRDefault="004C1F3B" w:rsidP="004C1F3B">
            <w:pPr>
              <w:ind w:leftChars="86" w:left="181"/>
              <w:jc w:val="left"/>
              <w:rPr>
                <w:lang w:val="zh-CN"/>
              </w:rPr>
            </w:pPr>
            <w:r w:rsidRPr="004C1F3B">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DA1384" w14:textId="42F84739" w:rsidR="004C1F3B" w:rsidRPr="004C1F3B" w:rsidRDefault="004C1F3B" w:rsidP="004C1F3B">
            <w:pPr>
              <w:ind w:leftChars="86" w:left="181"/>
              <w:jc w:val="left"/>
              <w:rPr>
                <w:color w:val="FF0000"/>
                <w:lang w:val="zh-CN"/>
              </w:rPr>
            </w:pPr>
            <w:r w:rsidRPr="004C1F3B">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2B87D2" w14:textId="49D13730" w:rsidR="004C1F3B" w:rsidRPr="004C1F3B" w:rsidRDefault="004C1F3B" w:rsidP="004C1F3B">
            <w:pPr>
              <w:ind w:leftChars="86" w:left="181"/>
              <w:jc w:val="left"/>
              <w:rPr>
                <w:color w:val="FF0000"/>
                <w:lang w:val="zh-CN"/>
              </w:rPr>
            </w:pPr>
            <w:r w:rsidRPr="004C1F3B">
              <w:rPr>
                <w:rFonts w:hint="eastAsia"/>
                <w:color w:val="FF0000"/>
                <w:lang w:val="zh-CN"/>
              </w:rPr>
              <w:t>（仅参股公司适用）</w:t>
            </w:r>
          </w:p>
        </w:tc>
      </w:tr>
    </w:tbl>
    <w:p w14:paraId="19E272AF" w14:textId="77777777" w:rsidR="004C1F3B" w:rsidRDefault="004C1F3B">
      <w:pPr>
        <w:rPr>
          <w:b/>
        </w:rPr>
      </w:pPr>
    </w:p>
    <w:p w14:paraId="2AE74728" w14:textId="77777777" w:rsidR="007C29EF" w:rsidRDefault="00BC1BC7">
      <w:pPr>
        <w:rPr>
          <w:b/>
        </w:rPr>
      </w:pPr>
      <w:r>
        <w:rPr>
          <w:rFonts w:hint="eastAsia"/>
          <w:b/>
        </w:rPr>
        <w:t>公司控制的结构化主体情况</w:t>
      </w:r>
    </w:p>
    <w:p w14:paraId="05A19211" w14:textId="77777777" w:rsidR="007C29EF" w:rsidRDefault="00BC1BC7">
      <w:pPr>
        <w:rPr>
          <w:b/>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5B68459D" w14:textId="77777777">
        <w:tc>
          <w:tcPr>
            <w:tcW w:w="9639" w:type="dxa"/>
          </w:tcPr>
          <w:p w14:paraId="226D430F" w14:textId="77777777" w:rsidR="007C29EF" w:rsidRDefault="00BC1BC7">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p w14:paraId="54B268B8" w14:textId="77777777" w:rsidR="007C29EF" w:rsidRDefault="007C29EF">
            <w:pPr>
              <w:tabs>
                <w:tab w:val="left" w:pos="5140"/>
              </w:tabs>
              <w:ind w:firstLineChars="200" w:firstLine="420"/>
              <w:rPr>
                <w:rFonts w:asciiTheme="minorEastAsia" w:eastAsiaTheme="minorEastAsia" w:hAnsiTheme="minorEastAsia"/>
                <w:color w:val="000000" w:themeColor="text1"/>
                <w:szCs w:val="44"/>
              </w:rPr>
            </w:pPr>
          </w:p>
        </w:tc>
      </w:tr>
    </w:tbl>
    <w:p w14:paraId="4A439205" w14:textId="77777777" w:rsidR="007C29EF" w:rsidRDefault="00BC1BC7">
      <w:pPr>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2、合并财务报表的合并范围内是否包含私募基金管理人</w:t>
      </w:r>
    </w:p>
    <w:p w14:paraId="1D459892" w14:textId="77777777" w:rsidR="007C29EF" w:rsidRDefault="00BC1BC7">
      <w:pPr>
        <w:rPr>
          <w:b/>
        </w:rPr>
      </w:pPr>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tbl>
      <w:tblPr>
        <w:tblW w:w="9639" w:type="dxa"/>
        <w:tblInd w:w="-572" w:type="dxa"/>
        <w:tblLook w:val="04A0" w:firstRow="1" w:lastRow="0" w:firstColumn="1" w:lastColumn="0" w:noHBand="0" w:noVBand="1"/>
      </w:tblPr>
      <w:tblGrid>
        <w:gridCol w:w="9639"/>
      </w:tblGrid>
      <w:tr w:rsidR="007C29EF" w14:paraId="5CF7DBF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FAC8D9" w14:textId="77777777" w:rsidR="007C29EF" w:rsidRDefault="00BC1BC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tc>
      </w:tr>
    </w:tbl>
    <w:p w14:paraId="2BBE4FE0" w14:textId="77777777" w:rsidR="007C29EF" w:rsidRDefault="00BC1BC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持续经营</w:t>
      </w:r>
      <w:r>
        <w:rPr>
          <w:rFonts w:ascii="微软雅黑" w:eastAsia="微软雅黑" w:hAnsi="微软雅黑"/>
          <w:b/>
          <w:color w:val="000000" w:themeColor="text1"/>
          <w:sz w:val="22"/>
          <w:szCs w:val="44"/>
        </w:rPr>
        <w:t>评价</w:t>
      </w:r>
    </w:p>
    <w:tbl>
      <w:tblPr>
        <w:tblW w:w="9639" w:type="dxa"/>
        <w:tblInd w:w="-572" w:type="dxa"/>
        <w:tblLook w:val="04A0" w:firstRow="1" w:lastRow="0" w:firstColumn="1" w:lastColumn="0" w:noHBand="0" w:noVBand="1"/>
      </w:tblPr>
      <w:tblGrid>
        <w:gridCol w:w="9639"/>
      </w:tblGrid>
      <w:tr w:rsidR="007C29EF" w14:paraId="0F7BC76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0B003E"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对持续</w:t>
            </w:r>
            <w:r>
              <w:rPr>
                <w:rFonts w:asciiTheme="minorEastAsia" w:eastAsiaTheme="minorEastAsia" w:hAnsiTheme="minorEastAsia"/>
                <w:i/>
                <w:color w:val="FF0000"/>
                <w:szCs w:val="44"/>
              </w:rPr>
              <w:t>经营能力进行</w:t>
            </w:r>
            <w:r>
              <w:rPr>
                <w:rFonts w:asciiTheme="minorEastAsia" w:eastAsiaTheme="minorEastAsia" w:hAnsiTheme="minorEastAsia" w:hint="eastAsia"/>
                <w:i/>
                <w:color w:val="FF0000"/>
                <w:szCs w:val="44"/>
              </w:rPr>
              <w:t>评价，说明可能对公司持续经营能力产生重大影响的事项。</w:t>
            </w:r>
          </w:p>
          <w:p w14:paraId="24152962"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如公司存在以下事项，请详细说明该事项产生的原因、对持续经营能力造成的影响。</w:t>
            </w:r>
          </w:p>
          <w:p w14:paraId="5AE16CCA"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 xml:space="preserve">（一）营业收入低于100万元； </w:t>
            </w:r>
          </w:p>
          <w:p w14:paraId="15177992"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（二）净资产为负；</w:t>
            </w:r>
          </w:p>
          <w:p w14:paraId="409F9701"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（三）连续三个会计年度亏损，且亏损额逐年扩大；</w:t>
            </w:r>
          </w:p>
          <w:p w14:paraId="4570C759"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（四）存在债券违约、债务无法按期偿还的情况；</w:t>
            </w:r>
          </w:p>
          <w:p w14:paraId="129C6DD6"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（五）实际控制人失联或高级管理人员无法履职；</w:t>
            </w:r>
          </w:p>
          <w:p w14:paraId="162E6FAE"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（六）拖欠员工工资或者无法支付供应商货款；</w:t>
            </w:r>
          </w:p>
          <w:p w14:paraId="0E7F1DE3"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（七）主要生产、经营资质缺失或者无法续期，无法获得主要生产、经营要素（人员、土地、设备、原材料）。</w:t>
            </w:r>
          </w:p>
          <w:p w14:paraId="3DAA3F5E"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（八）其他可能对公司的持续经营能力产生重大影响的事项。</w:t>
            </w:r>
          </w:p>
          <w:p w14:paraId="474DD1F0" w14:textId="77777777" w:rsidR="007C29EF" w:rsidRDefault="007C29EF">
            <w:pPr>
              <w:tabs>
                <w:tab w:val="left" w:pos="5140"/>
              </w:tabs>
              <w:rPr>
                <w:rFonts w:asciiTheme="minorEastAsia" w:eastAsiaTheme="minorEastAsia" w:hAnsiTheme="minorEastAsia"/>
                <w:color w:val="000000" w:themeColor="text1"/>
                <w:szCs w:val="44"/>
              </w:rPr>
            </w:pPr>
          </w:p>
        </w:tc>
      </w:tr>
    </w:tbl>
    <w:p w14:paraId="1A9D340D" w14:textId="77777777" w:rsidR="007C29EF" w:rsidRDefault="007C29EF">
      <w:pPr>
        <w:widowControl/>
        <w:jc w:val="left"/>
        <w:rPr>
          <w:rFonts w:asciiTheme="minorEastAsia" w:eastAsiaTheme="minorEastAsia" w:hAnsiTheme="minorEastAsia"/>
          <w:color w:val="000000" w:themeColor="text1"/>
          <w:szCs w:val="44"/>
        </w:rPr>
        <w:sectPr w:rsidR="007C29EF">
          <w:pgSz w:w="11907" w:h="16839"/>
          <w:pgMar w:top="1440" w:right="1797" w:bottom="1440" w:left="1797" w:header="851" w:footer="992" w:gutter="0"/>
          <w:cols w:space="425"/>
          <w:docGrid w:type="lines" w:linePitch="312"/>
        </w:sectPr>
      </w:pPr>
    </w:p>
    <w:p w14:paraId="1BE29FB5" w14:textId="77777777" w:rsidR="007C29EF" w:rsidRDefault="00BC1BC7">
      <w:pPr>
        <w:widowControl/>
        <w:jc w:val="center"/>
        <w:outlineLvl w:val="0"/>
        <w:rPr>
          <w:rFonts w:asciiTheme="minorEastAsia" w:eastAsia="黑体" w:hAnsiTheme="minorEastAsia"/>
          <w:color w:val="000000" w:themeColor="text1"/>
          <w:szCs w:val="44"/>
        </w:rPr>
      </w:pPr>
      <w:r>
        <w:rPr>
          <w:rFonts w:ascii="黑体" w:eastAsia="黑体" w:hAnsi="黑体" w:hint="eastAsia"/>
          <w:color w:val="000000" w:themeColor="text1"/>
          <w:sz w:val="36"/>
          <w:szCs w:val="28"/>
        </w:rPr>
        <w:lastRenderedPageBreak/>
        <w:t>第四节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重大事件</w:t>
      </w:r>
    </w:p>
    <w:p w14:paraId="60159315" w14:textId="77777777" w:rsidR="007C29EF" w:rsidRDefault="00BC1BC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一、重大事件索引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7C29EF" w14:paraId="17E25C5F" w14:textId="77777777">
        <w:tc>
          <w:tcPr>
            <w:tcW w:w="6380" w:type="dxa"/>
            <w:shd w:val="pct10" w:color="auto" w:fill="auto"/>
            <w:vAlign w:val="center"/>
          </w:tcPr>
          <w:p w14:paraId="36B86C8A" w14:textId="77777777" w:rsidR="007C29EF" w:rsidRDefault="00BC1BC7">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5C28B0CA" w14:textId="77777777" w:rsidR="007C29EF" w:rsidRDefault="00BC1BC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20131A3D" w14:textId="77777777" w:rsidR="007C29EF" w:rsidRDefault="00BC1BC7">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索引</w:t>
            </w:r>
          </w:p>
        </w:tc>
      </w:tr>
      <w:tr w:rsidR="007C29EF" w14:paraId="72A5542B" w14:textId="77777777">
        <w:tc>
          <w:tcPr>
            <w:tcW w:w="6380" w:type="dxa"/>
          </w:tcPr>
          <w:p w14:paraId="61FE638E"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是否存在重大诉讼、仲裁事项</w:t>
            </w:r>
          </w:p>
        </w:tc>
        <w:tc>
          <w:tcPr>
            <w:tcW w:w="1446" w:type="dxa"/>
          </w:tcPr>
          <w:p w14:paraId="773E1D84" w14:textId="77777777" w:rsidR="007C29EF" w:rsidRDefault="007C29EF">
            <w:pPr>
              <w:jc w:val="left"/>
              <w:rPr>
                <w:rFonts w:asciiTheme="minorEastAsia" w:eastAsiaTheme="minorEastAsia" w:hAnsiTheme="minorEastAsia"/>
                <w:color w:val="000000" w:themeColor="text1"/>
                <w:sz w:val="22"/>
              </w:rPr>
            </w:pPr>
          </w:p>
        </w:tc>
        <w:tc>
          <w:tcPr>
            <w:tcW w:w="1813" w:type="dxa"/>
          </w:tcPr>
          <w:p w14:paraId="24FF567A"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五</w:t>
            </w:r>
            <w:r>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二</w:t>
            </w:r>
            <w:r>
              <w:rPr>
                <w:rFonts w:asciiTheme="minorEastAsia" w:eastAsiaTheme="minorEastAsia" w:hAnsiTheme="minorEastAsia"/>
                <w:color w:val="000000" w:themeColor="text1"/>
                <w:sz w:val="22"/>
              </w:rPr>
              <w:t>）X</w:t>
            </w:r>
          </w:p>
        </w:tc>
      </w:tr>
      <w:tr w:rsidR="007C29EF" w14:paraId="6CAE87E9" w14:textId="77777777">
        <w:tc>
          <w:tcPr>
            <w:tcW w:w="6380" w:type="dxa"/>
          </w:tcPr>
          <w:p w14:paraId="4B9AEB42" w14:textId="7A3F1256" w:rsidR="007C29EF" w:rsidRDefault="00BC1BC7" w:rsidP="00125506">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sidR="00125506">
              <w:rPr>
                <w:rFonts w:asciiTheme="minorEastAsia" w:eastAsiaTheme="minorEastAsia" w:hAnsiTheme="minorEastAsia" w:hint="eastAsia"/>
                <w:color w:val="000000" w:themeColor="text1"/>
                <w:sz w:val="22"/>
              </w:rPr>
              <w:t>提供</w:t>
            </w:r>
            <w:r>
              <w:rPr>
                <w:rFonts w:asciiTheme="minorEastAsia" w:eastAsiaTheme="minorEastAsia" w:hAnsiTheme="minorEastAsia"/>
                <w:color w:val="000000" w:themeColor="text1"/>
                <w:sz w:val="22"/>
              </w:rPr>
              <w:t>担保事项</w:t>
            </w:r>
          </w:p>
        </w:tc>
        <w:tc>
          <w:tcPr>
            <w:tcW w:w="1446" w:type="dxa"/>
          </w:tcPr>
          <w:p w14:paraId="114023B6" w14:textId="77777777" w:rsidR="007C29EF" w:rsidRDefault="007C29EF">
            <w:pPr>
              <w:jc w:val="left"/>
              <w:rPr>
                <w:rFonts w:asciiTheme="minorEastAsia" w:eastAsiaTheme="minorEastAsia" w:hAnsiTheme="minorEastAsia"/>
                <w:color w:val="000000" w:themeColor="text1"/>
                <w:sz w:val="22"/>
              </w:rPr>
            </w:pPr>
          </w:p>
        </w:tc>
        <w:tc>
          <w:tcPr>
            <w:tcW w:w="1813" w:type="dxa"/>
          </w:tcPr>
          <w:p w14:paraId="64A6C3B3" w14:textId="77777777" w:rsidR="007C29EF" w:rsidRDefault="007C29EF">
            <w:pPr>
              <w:jc w:val="left"/>
              <w:rPr>
                <w:rFonts w:asciiTheme="minorEastAsia" w:eastAsiaTheme="minorEastAsia" w:hAnsiTheme="minorEastAsia"/>
                <w:color w:val="000000" w:themeColor="text1"/>
                <w:sz w:val="22"/>
              </w:rPr>
            </w:pPr>
          </w:p>
        </w:tc>
      </w:tr>
      <w:tr w:rsidR="007C29EF" w14:paraId="328C96D0" w14:textId="77777777">
        <w:tc>
          <w:tcPr>
            <w:tcW w:w="6380" w:type="dxa"/>
          </w:tcPr>
          <w:p w14:paraId="7EA0E655" w14:textId="77777777" w:rsidR="007C29EF" w:rsidRDefault="00BC1BC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对外提供借款</w:t>
            </w:r>
          </w:p>
        </w:tc>
        <w:tc>
          <w:tcPr>
            <w:tcW w:w="1446" w:type="dxa"/>
          </w:tcPr>
          <w:p w14:paraId="7DB15245" w14:textId="77777777" w:rsidR="007C29EF" w:rsidRDefault="007C29EF">
            <w:pPr>
              <w:jc w:val="left"/>
              <w:rPr>
                <w:rFonts w:asciiTheme="minorEastAsia" w:eastAsiaTheme="minorEastAsia" w:hAnsiTheme="minorEastAsia"/>
                <w:color w:val="000000" w:themeColor="text1"/>
                <w:sz w:val="22"/>
              </w:rPr>
            </w:pPr>
          </w:p>
        </w:tc>
        <w:tc>
          <w:tcPr>
            <w:tcW w:w="1813" w:type="dxa"/>
          </w:tcPr>
          <w:p w14:paraId="16AE29F7" w14:textId="77777777" w:rsidR="007C29EF" w:rsidRDefault="007C29EF">
            <w:pPr>
              <w:jc w:val="left"/>
              <w:rPr>
                <w:rFonts w:asciiTheme="minorEastAsia" w:eastAsiaTheme="minorEastAsia" w:hAnsiTheme="minorEastAsia"/>
                <w:color w:val="000000" w:themeColor="text1"/>
                <w:sz w:val="22"/>
              </w:rPr>
            </w:pPr>
          </w:p>
        </w:tc>
      </w:tr>
      <w:tr w:rsidR="007C29EF" w14:paraId="33DC9667" w14:textId="77777777">
        <w:tc>
          <w:tcPr>
            <w:tcW w:w="6380" w:type="dxa"/>
          </w:tcPr>
          <w:p w14:paraId="5682783C" w14:textId="77777777" w:rsidR="007C29EF" w:rsidRDefault="00BC1BC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是否存在股东及其关联方占用或转移公司资金、资产及其他资源的情况</w:t>
            </w:r>
          </w:p>
        </w:tc>
        <w:tc>
          <w:tcPr>
            <w:tcW w:w="1446" w:type="dxa"/>
          </w:tcPr>
          <w:p w14:paraId="664B8B5B" w14:textId="77777777" w:rsidR="007C29EF" w:rsidRDefault="007C29EF">
            <w:pPr>
              <w:jc w:val="left"/>
              <w:rPr>
                <w:rFonts w:asciiTheme="minorEastAsia" w:eastAsiaTheme="minorEastAsia" w:hAnsiTheme="minorEastAsia"/>
                <w:color w:val="000000" w:themeColor="text1"/>
                <w:sz w:val="22"/>
              </w:rPr>
            </w:pPr>
          </w:p>
        </w:tc>
        <w:tc>
          <w:tcPr>
            <w:tcW w:w="1813" w:type="dxa"/>
          </w:tcPr>
          <w:p w14:paraId="7B2E2208" w14:textId="77777777" w:rsidR="007C29EF" w:rsidRDefault="007C29EF">
            <w:pPr>
              <w:jc w:val="left"/>
              <w:rPr>
                <w:rFonts w:asciiTheme="minorEastAsia" w:eastAsiaTheme="minorEastAsia" w:hAnsiTheme="minorEastAsia"/>
                <w:color w:val="000000" w:themeColor="text1"/>
                <w:sz w:val="22"/>
              </w:rPr>
            </w:pPr>
          </w:p>
        </w:tc>
      </w:tr>
      <w:tr w:rsidR="007C29EF" w14:paraId="3EDE6884" w14:textId="77777777">
        <w:tc>
          <w:tcPr>
            <w:tcW w:w="6380" w:type="dxa"/>
          </w:tcPr>
          <w:p w14:paraId="3082ACE2"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w:t>
            </w:r>
            <w:r>
              <w:rPr>
                <w:rFonts w:asciiTheme="minorEastAsia" w:eastAsiaTheme="minorEastAsia" w:hAnsiTheme="minorEastAsia"/>
                <w:sz w:val="22"/>
              </w:rPr>
              <w:t>日常性关联交易</w:t>
            </w:r>
            <w:r>
              <w:rPr>
                <w:rFonts w:asciiTheme="minorEastAsia" w:eastAsiaTheme="minorEastAsia" w:hAnsiTheme="minorEastAsia" w:hint="eastAsia"/>
                <w:sz w:val="22"/>
              </w:rPr>
              <w:t>事项</w:t>
            </w:r>
          </w:p>
        </w:tc>
        <w:tc>
          <w:tcPr>
            <w:tcW w:w="1446" w:type="dxa"/>
          </w:tcPr>
          <w:p w14:paraId="202F2E2C" w14:textId="77777777" w:rsidR="007C29EF" w:rsidRDefault="007C29EF">
            <w:pPr>
              <w:jc w:val="left"/>
              <w:rPr>
                <w:rFonts w:asciiTheme="minorEastAsia" w:eastAsiaTheme="minorEastAsia" w:hAnsiTheme="minorEastAsia"/>
                <w:color w:val="000000" w:themeColor="text1"/>
                <w:sz w:val="22"/>
              </w:rPr>
            </w:pPr>
          </w:p>
        </w:tc>
        <w:tc>
          <w:tcPr>
            <w:tcW w:w="1813" w:type="dxa"/>
          </w:tcPr>
          <w:p w14:paraId="4D0B202E" w14:textId="77777777" w:rsidR="007C29EF" w:rsidRDefault="007C29EF">
            <w:pPr>
              <w:jc w:val="left"/>
              <w:rPr>
                <w:rFonts w:asciiTheme="minorEastAsia" w:eastAsiaTheme="minorEastAsia" w:hAnsiTheme="minorEastAsia"/>
                <w:color w:val="000000" w:themeColor="text1"/>
                <w:sz w:val="22"/>
              </w:rPr>
            </w:pPr>
          </w:p>
        </w:tc>
      </w:tr>
      <w:tr w:rsidR="007C29EF" w14:paraId="2D9FDEB5" w14:textId="77777777">
        <w:tc>
          <w:tcPr>
            <w:tcW w:w="6380" w:type="dxa"/>
          </w:tcPr>
          <w:p w14:paraId="755C67B1"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是否存在其他重大关联交易事项</w:t>
            </w:r>
          </w:p>
        </w:tc>
        <w:tc>
          <w:tcPr>
            <w:tcW w:w="1446" w:type="dxa"/>
          </w:tcPr>
          <w:p w14:paraId="7502E609" w14:textId="77777777" w:rsidR="007C29EF" w:rsidRDefault="007C29EF">
            <w:pPr>
              <w:jc w:val="left"/>
              <w:rPr>
                <w:rFonts w:asciiTheme="minorEastAsia" w:eastAsiaTheme="minorEastAsia" w:hAnsiTheme="minorEastAsia"/>
                <w:color w:val="000000" w:themeColor="text1"/>
                <w:sz w:val="22"/>
              </w:rPr>
            </w:pPr>
          </w:p>
        </w:tc>
        <w:tc>
          <w:tcPr>
            <w:tcW w:w="1813" w:type="dxa"/>
          </w:tcPr>
          <w:p w14:paraId="0B3FE77A" w14:textId="77777777" w:rsidR="007C29EF" w:rsidRDefault="007C29EF">
            <w:pPr>
              <w:jc w:val="left"/>
              <w:rPr>
                <w:rFonts w:asciiTheme="minorEastAsia" w:eastAsiaTheme="minorEastAsia" w:hAnsiTheme="minorEastAsia"/>
                <w:color w:val="000000" w:themeColor="text1"/>
                <w:sz w:val="22"/>
              </w:rPr>
            </w:pPr>
          </w:p>
        </w:tc>
      </w:tr>
      <w:tr w:rsidR="007C29EF" w14:paraId="4960F365" w14:textId="77777777">
        <w:tc>
          <w:tcPr>
            <w:tcW w:w="6380" w:type="dxa"/>
          </w:tcPr>
          <w:p w14:paraId="692F7FBF"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经股东大会审议</w:t>
            </w:r>
            <w:r>
              <w:rPr>
                <w:rFonts w:asciiTheme="minorEastAsia" w:eastAsiaTheme="minorEastAsia" w:hAnsiTheme="minorEastAsia" w:hint="eastAsia"/>
                <w:color w:val="000000" w:themeColor="text1"/>
                <w:sz w:val="22"/>
              </w:rPr>
              <w:t>通过</w:t>
            </w:r>
            <w:r>
              <w:rPr>
                <w:rFonts w:asciiTheme="minorEastAsia" w:eastAsiaTheme="minorEastAsia" w:hAnsiTheme="minorEastAsia"/>
                <w:color w:val="000000" w:themeColor="text1"/>
                <w:sz w:val="22"/>
              </w:rPr>
              <w:t>的收购</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出售资产</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对外投资</w:t>
            </w:r>
            <w:r>
              <w:rPr>
                <w:rFonts w:asciiTheme="minorEastAsia" w:eastAsiaTheme="minorEastAsia" w:hAnsiTheme="minorEastAsia" w:hint="eastAsia"/>
                <w:color w:val="000000" w:themeColor="text1"/>
                <w:sz w:val="22"/>
              </w:rPr>
              <w:t>事项以及报告期内发生的企业合并事项</w:t>
            </w:r>
          </w:p>
        </w:tc>
        <w:tc>
          <w:tcPr>
            <w:tcW w:w="1446" w:type="dxa"/>
          </w:tcPr>
          <w:p w14:paraId="5E44B2DA" w14:textId="77777777" w:rsidR="007C29EF" w:rsidRDefault="007C29EF">
            <w:pPr>
              <w:jc w:val="left"/>
              <w:rPr>
                <w:rFonts w:asciiTheme="minorEastAsia" w:eastAsiaTheme="minorEastAsia" w:hAnsiTheme="minorEastAsia"/>
                <w:color w:val="000000" w:themeColor="text1"/>
                <w:sz w:val="22"/>
              </w:rPr>
            </w:pPr>
          </w:p>
        </w:tc>
        <w:tc>
          <w:tcPr>
            <w:tcW w:w="1813" w:type="dxa"/>
          </w:tcPr>
          <w:p w14:paraId="0C8E47B0" w14:textId="77777777" w:rsidR="007C29EF" w:rsidRDefault="007C29EF">
            <w:pPr>
              <w:jc w:val="left"/>
              <w:rPr>
                <w:rFonts w:asciiTheme="minorEastAsia" w:eastAsiaTheme="minorEastAsia" w:hAnsiTheme="minorEastAsia"/>
                <w:color w:val="000000" w:themeColor="text1"/>
                <w:sz w:val="22"/>
              </w:rPr>
            </w:pPr>
          </w:p>
        </w:tc>
      </w:tr>
      <w:tr w:rsidR="007C29EF" w14:paraId="3412188F" w14:textId="77777777">
        <w:tc>
          <w:tcPr>
            <w:tcW w:w="6380" w:type="dxa"/>
          </w:tcPr>
          <w:p w14:paraId="276635F8"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sz w:val="22"/>
              </w:rPr>
              <w:t>股权激励计划、员工持股计划或其他员工激励措施</w:t>
            </w:r>
          </w:p>
        </w:tc>
        <w:tc>
          <w:tcPr>
            <w:tcW w:w="1446" w:type="dxa"/>
          </w:tcPr>
          <w:p w14:paraId="1731417D" w14:textId="77777777" w:rsidR="007C29EF" w:rsidRDefault="007C29EF">
            <w:pPr>
              <w:jc w:val="left"/>
              <w:rPr>
                <w:rFonts w:asciiTheme="minorEastAsia" w:eastAsiaTheme="minorEastAsia" w:hAnsiTheme="minorEastAsia"/>
                <w:color w:val="000000" w:themeColor="text1"/>
                <w:sz w:val="22"/>
              </w:rPr>
            </w:pPr>
          </w:p>
        </w:tc>
        <w:tc>
          <w:tcPr>
            <w:tcW w:w="1813" w:type="dxa"/>
          </w:tcPr>
          <w:p w14:paraId="57AA1C72" w14:textId="77777777" w:rsidR="007C29EF" w:rsidRDefault="007C29EF">
            <w:pPr>
              <w:jc w:val="left"/>
              <w:rPr>
                <w:rFonts w:asciiTheme="minorEastAsia" w:eastAsiaTheme="minorEastAsia" w:hAnsiTheme="minorEastAsia"/>
                <w:color w:val="000000" w:themeColor="text1"/>
                <w:sz w:val="22"/>
              </w:rPr>
            </w:pPr>
          </w:p>
        </w:tc>
      </w:tr>
      <w:tr w:rsidR="007C29EF" w14:paraId="1E156C7C" w14:textId="77777777">
        <w:tc>
          <w:tcPr>
            <w:tcW w:w="6380" w:type="dxa"/>
          </w:tcPr>
          <w:p w14:paraId="3544E2F1"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446" w:type="dxa"/>
          </w:tcPr>
          <w:p w14:paraId="2EC30BD9" w14:textId="77777777" w:rsidR="007C29EF" w:rsidRDefault="007C29EF">
            <w:pPr>
              <w:jc w:val="left"/>
              <w:rPr>
                <w:rFonts w:asciiTheme="minorEastAsia" w:eastAsiaTheme="minorEastAsia" w:hAnsiTheme="minorEastAsia"/>
                <w:color w:val="000000" w:themeColor="text1"/>
                <w:sz w:val="22"/>
              </w:rPr>
            </w:pPr>
          </w:p>
        </w:tc>
        <w:tc>
          <w:tcPr>
            <w:tcW w:w="1813" w:type="dxa"/>
          </w:tcPr>
          <w:p w14:paraId="0BAA4493" w14:textId="77777777" w:rsidR="007C29EF" w:rsidRDefault="007C29EF">
            <w:pPr>
              <w:jc w:val="left"/>
              <w:rPr>
                <w:rFonts w:asciiTheme="minorEastAsia" w:eastAsiaTheme="minorEastAsia" w:hAnsiTheme="minorEastAsia"/>
                <w:color w:val="000000" w:themeColor="text1"/>
                <w:sz w:val="22"/>
              </w:rPr>
            </w:pPr>
          </w:p>
        </w:tc>
      </w:tr>
      <w:tr w:rsidR="007C29EF" w14:paraId="5FF56F94" w14:textId="77777777">
        <w:tc>
          <w:tcPr>
            <w:tcW w:w="6380" w:type="dxa"/>
          </w:tcPr>
          <w:p w14:paraId="36EF838D"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已披露的承诺</w:t>
            </w:r>
            <w:r>
              <w:rPr>
                <w:rFonts w:asciiTheme="minorEastAsia" w:eastAsiaTheme="minorEastAsia" w:hAnsiTheme="minorEastAsia" w:hint="eastAsia"/>
                <w:color w:val="000000" w:themeColor="text1"/>
                <w:sz w:val="22"/>
              </w:rPr>
              <w:t>事项</w:t>
            </w:r>
          </w:p>
        </w:tc>
        <w:tc>
          <w:tcPr>
            <w:tcW w:w="1446" w:type="dxa"/>
          </w:tcPr>
          <w:p w14:paraId="1D967C09" w14:textId="77777777" w:rsidR="007C29EF" w:rsidRDefault="007C29EF">
            <w:pPr>
              <w:jc w:val="left"/>
              <w:rPr>
                <w:rFonts w:asciiTheme="minorEastAsia" w:eastAsiaTheme="minorEastAsia" w:hAnsiTheme="minorEastAsia"/>
                <w:color w:val="000000" w:themeColor="text1"/>
                <w:sz w:val="22"/>
              </w:rPr>
            </w:pPr>
          </w:p>
        </w:tc>
        <w:tc>
          <w:tcPr>
            <w:tcW w:w="1813" w:type="dxa"/>
          </w:tcPr>
          <w:p w14:paraId="31212782" w14:textId="77777777" w:rsidR="007C29EF" w:rsidRDefault="007C29EF">
            <w:pPr>
              <w:jc w:val="left"/>
              <w:rPr>
                <w:rFonts w:asciiTheme="minorEastAsia" w:eastAsiaTheme="minorEastAsia" w:hAnsiTheme="minorEastAsia"/>
                <w:color w:val="000000" w:themeColor="text1"/>
                <w:sz w:val="22"/>
              </w:rPr>
            </w:pPr>
          </w:p>
        </w:tc>
      </w:tr>
      <w:tr w:rsidR="007C29EF" w14:paraId="2EAF9E66" w14:textId="77777777">
        <w:tc>
          <w:tcPr>
            <w:tcW w:w="6380" w:type="dxa"/>
          </w:tcPr>
          <w:p w14:paraId="65C67A4C"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资产被查封、扣押、冻结或者被抵押、质押的情况</w:t>
            </w:r>
          </w:p>
        </w:tc>
        <w:tc>
          <w:tcPr>
            <w:tcW w:w="1446" w:type="dxa"/>
          </w:tcPr>
          <w:p w14:paraId="0A4EA747" w14:textId="77777777" w:rsidR="007C29EF" w:rsidRDefault="007C29EF">
            <w:pPr>
              <w:jc w:val="left"/>
              <w:rPr>
                <w:rFonts w:asciiTheme="minorEastAsia" w:eastAsiaTheme="minorEastAsia" w:hAnsiTheme="minorEastAsia"/>
                <w:color w:val="000000" w:themeColor="text1"/>
                <w:sz w:val="22"/>
              </w:rPr>
            </w:pPr>
          </w:p>
        </w:tc>
        <w:tc>
          <w:tcPr>
            <w:tcW w:w="1813" w:type="dxa"/>
          </w:tcPr>
          <w:p w14:paraId="06741754" w14:textId="77777777" w:rsidR="007C29EF" w:rsidRDefault="007C29EF">
            <w:pPr>
              <w:jc w:val="left"/>
              <w:rPr>
                <w:rFonts w:asciiTheme="minorEastAsia" w:eastAsiaTheme="minorEastAsia" w:hAnsiTheme="minorEastAsia"/>
                <w:color w:val="000000" w:themeColor="text1"/>
                <w:sz w:val="22"/>
              </w:rPr>
            </w:pPr>
          </w:p>
        </w:tc>
      </w:tr>
      <w:tr w:rsidR="007C29EF" w14:paraId="10922B99" w14:textId="77777777">
        <w:tc>
          <w:tcPr>
            <w:tcW w:w="6380" w:type="dxa"/>
          </w:tcPr>
          <w:p w14:paraId="225C8154"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是否存在被</w:t>
            </w:r>
            <w:r>
              <w:rPr>
                <w:rFonts w:asciiTheme="minorEastAsia" w:eastAsiaTheme="minorEastAsia" w:hAnsiTheme="minorEastAsia"/>
                <w:color w:val="000000" w:themeColor="text1"/>
                <w:sz w:val="22"/>
              </w:rPr>
              <w:t>调查</w:t>
            </w:r>
            <w:r>
              <w:rPr>
                <w:rFonts w:asciiTheme="minorEastAsia" w:eastAsiaTheme="minorEastAsia" w:hAnsiTheme="minorEastAsia" w:hint="eastAsia"/>
                <w:color w:val="000000" w:themeColor="text1"/>
                <w:sz w:val="22"/>
              </w:rPr>
              <w:t>处罚</w:t>
            </w:r>
            <w:r>
              <w:rPr>
                <w:rFonts w:asciiTheme="minorEastAsia" w:eastAsiaTheme="minorEastAsia" w:hAnsiTheme="minorEastAsia"/>
                <w:color w:val="000000" w:themeColor="text1"/>
                <w:sz w:val="22"/>
              </w:rPr>
              <w:t>的事项</w:t>
            </w:r>
          </w:p>
        </w:tc>
        <w:tc>
          <w:tcPr>
            <w:tcW w:w="1446" w:type="dxa"/>
          </w:tcPr>
          <w:p w14:paraId="51DA37ED" w14:textId="77777777" w:rsidR="007C29EF" w:rsidRDefault="007C29EF">
            <w:pPr>
              <w:jc w:val="left"/>
              <w:rPr>
                <w:rFonts w:asciiTheme="minorEastAsia" w:eastAsiaTheme="minorEastAsia" w:hAnsiTheme="minorEastAsia"/>
                <w:color w:val="000000" w:themeColor="text1"/>
                <w:sz w:val="22"/>
              </w:rPr>
            </w:pPr>
          </w:p>
        </w:tc>
        <w:tc>
          <w:tcPr>
            <w:tcW w:w="1813" w:type="dxa"/>
          </w:tcPr>
          <w:p w14:paraId="3BA052B8" w14:textId="77777777" w:rsidR="007C29EF" w:rsidRDefault="007C29EF">
            <w:pPr>
              <w:jc w:val="left"/>
              <w:rPr>
                <w:rFonts w:asciiTheme="minorEastAsia" w:eastAsiaTheme="minorEastAsia" w:hAnsiTheme="minorEastAsia"/>
                <w:color w:val="000000" w:themeColor="text1"/>
                <w:sz w:val="22"/>
              </w:rPr>
            </w:pPr>
          </w:p>
        </w:tc>
      </w:tr>
      <w:tr w:rsidR="007C29EF" w14:paraId="3C16D9F5" w14:textId="77777777">
        <w:tc>
          <w:tcPr>
            <w:tcW w:w="6380" w:type="dxa"/>
          </w:tcPr>
          <w:p w14:paraId="529F3C63"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是否存在失信情况</w:t>
            </w:r>
          </w:p>
        </w:tc>
        <w:tc>
          <w:tcPr>
            <w:tcW w:w="1446" w:type="dxa"/>
          </w:tcPr>
          <w:p w14:paraId="41DC7775" w14:textId="77777777" w:rsidR="007C29EF" w:rsidRDefault="007C29EF">
            <w:pPr>
              <w:jc w:val="left"/>
              <w:rPr>
                <w:rFonts w:asciiTheme="minorEastAsia" w:eastAsiaTheme="minorEastAsia" w:hAnsiTheme="minorEastAsia"/>
                <w:color w:val="000000" w:themeColor="text1"/>
                <w:sz w:val="22"/>
              </w:rPr>
            </w:pPr>
          </w:p>
        </w:tc>
        <w:tc>
          <w:tcPr>
            <w:tcW w:w="1813" w:type="dxa"/>
          </w:tcPr>
          <w:p w14:paraId="41DFA702" w14:textId="77777777" w:rsidR="007C29EF" w:rsidRDefault="007C29EF">
            <w:pPr>
              <w:jc w:val="left"/>
              <w:rPr>
                <w:rFonts w:asciiTheme="minorEastAsia" w:eastAsiaTheme="minorEastAsia" w:hAnsiTheme="minorEastAsia"/>
                <w:color w:val="000000" w:themeColor="text1"/>
                <w:sz w:val="22"/>
              </w:rPr>
            </w:pPr>
          </w:p>
        </w:tc>
      </w:tr>
      <w:tr w:rsidR="007C29EF" w14:paraId="5644F667" w14:textId="77777777">
        <w:tc>
          <w:tcPr>
            <w:tcW w:w="6380" w:type="dxa"/>
          </w:tcPr>
          <w:p w14:paraId="53B46ADD"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是否存在破产</w:t>
            </w:r>
            <w:r>
              <w:rPr>
                <w:rFonts w:asciiTheme="minorEastAsia" w:eastAsiaTheme="minorEastAsia" w:hAnsiTheme="minorEastAsia"/>
                <w:color w:val="000000" w:themeColor="text1"/>
                <w:sz w:val="22"/>
              </w:rPr>
              <w:t>重整事项</w:t>
            </w:r>
          </w:p>
        </w:tc>
        <w:tc>
          <w:tcPr>
            <w:tcW w:w="1446" w:type="dxa"/>
          </w:tcPr>
          <w:p w14:paraId="4B74787A" w14:textId="77777777" w:rsidR="007C29EF" w:rsidRDefault="007C29EF">
            <w:pPr>
              <w:jc w:val="left"/>
              <w:rPr>
                <w:rFonts w:asciiTheme="minorEastAsia" w:eastAsiaTheme="minorEastAsia" w:hAnsiTheme="minorEastAsia"/>
                <w:color w:val="000000" w:themeColor="text1"/>
                <w:sz w:val="22"/>
              </w:rPr>
            </w:pPr>
          </w:p>
        </w:tc>
        <w:tc>
          <w:tcPr>
            <w:tcW w:w="1813" w:type="dxa"/>
          </w:tcPr>
          <w:p w14:paraId="4E3EB224" w14:textId="77777777" w:rsidR="007C29EF" w:rsidRDefault="007C29EF">
            <w:pPr>
              <w:jc w:val="left"/>
              <w:rPr>
                <w:rFonts w:asciiTheme="minorEastAsia" w:eastAsiaTheme="minorEastAsia" w:hAnsiTheme="minorEastAsia"/>
                <w:color w:val="000000" w:themeColor="text1"/>
                <w:sz w:val="22"/>
              </w:rPr>
            </w:pPr>
          </w:p>
        </w:tc>
      </w:tr>
      <w:tr w:rsidR="007C29EF" w14:paraId="0C4471FA" w14:textId="77777777">
        <w:tc>
          <w:tcPr>
            <w:tcW w:w="6380" w:type="dxa"/>
          </w:tcPr>
          <w:p w14:paraId="2EADB9C4" w14:textId="77777777" w:rsidR="007C29EF" w:rsidRDefault="00BC1BC7">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是否存在自愿披露的其他事项</w:t>
            </w:r>
          </w:p>
        </w:tc>
        <w:tc>
          <w:tcPr>
            <w:tcW w:w="1446" w:type="dxa"/>
          </w:tcPr>
          <w:p w14:paraId="59BC60B4" w14:textId="77777777" w:rsidR="007C29EF" w:rsidRDefault="007C29EF">
            <w:pPr>
              <w:jc w:val="left"/>
              <w:rPr>
                <w:rFonts w:asciiTheme="minorEastAsia" w:eastAsiaTheme="minorEastAsia" w:hAnsiTheme="minorEastAsia"/>
                <w:color w:val="000000" w:themeColor="text1"/>
                <w:sz w:val="22"/>
              </w:rPr>
            </w:pPr>
          </w:p>
        </w:tc>
        <w:tc>
          <w:tcPr>
            <w:tcW w:w="1813" w:type="dxa"/>
          </w:tcPr>
          <w:p w14:paraId="2AD6C4B1" w14:textId="77777777" w:rsidR="007C29EF" w:rsidRDefault="007C29EF">
            <w:pPr>
              <w:jc w:val="left"/>
              <w:rPr>
                <w:rFonts w:asciiTheme="minorEastAsia" w:eastAsiaTheme="minorEastAsia" w:hAnsiTheme="minorEastAsia"/>
                <w:color w:val="000000" w:themeColor="text1"/>
                <w:sz w:val="22"/>
              </w:rPr>
            </w:pPr>
          </w:p>
        </w:tc>
      </w:tr>
    </w:tbl>
    <w:p w14:paraId="38D535B9" w14:textId="77777777" w:rsidR="007C29EF" w:rsidRDefault="00BC1BC7">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重</w:t>
      </w:r>
      <w:r>
        <w:rPr>
          <w:rFonts w:ascii="微软雅黑" w:eastAsia="微软雅黑" w:hAnsi="微软雅黑" w:hint="eastAsia"/>
          <w:b/>
          <w:color w:val="000000" w:themeColor="text1"/>
          <w:sz w:val="22"/>
          <w:szCs w:val="44"/>
        </w:rPr>
        <w:t>大</w:t>
      </w:r>
      <w:r>
        <w:rPr>
          <w:rFonts w:ascii="微软雅黑" w:eastAsia="微软雅黑" w:hAnsi="微软雅黑"/>
          <w:b/>
          <w:color w:val="000000" w:themeColor="text1"/>
          <w:sz w:val="22"/>
          <w:szCs w:val="44"/>
        </w:rPr>
        <w:t>事</w:t>
      </w:r>
      <w:r>
        <w:rPr>
          <w:rFonts w:ascii="微软雅黑" w:eastAsia="微软雅黑" w:hAnsi="微软雅黑" w:hint="eastAsia"/>
          <w:b/>
          <w:color w:val="000000" w:themeColor="text1"/>
          <w:sz w:val="22"/>
          <w:szCs w:val="44"/>
        </w:rPr>
        <w:t>件详情（如事项</w:t>
      </w:r>
      <w:r>
        <w:rPr>
          <w:rFonts w:ascii="微软雅黑" w:eastAsia="微软雅黑" w:hAnsi="微软雅黑"/>
          <w:b/>
          <w:color w:val="000000" w:themeColor="text1"/>
          <w:sz w:val="22"/>
          <w:szCs w:val="44"/>
        </w:rPr>
        <w:t>存在</w:t>
      </w:r>
      <w:r>
        <w:rPr>
          <w:rFonts w:ascii="微软雅黑" w:eastAsia="微软雅黑" w:hAnsi="微软雅黑" w:hint="eastAsia"/>
          <w:b/>
          <w:color w:val="000000" w:themeColor="text1"/>
          <w:sz w:val="22"/>
          <w:szCs w:val="44"/>
        </w:rPr>
        <w:t>选择以下</w:t>
      </w:r>
      <w:r>
        <w:rPr>
          <w:rFonts w:ascii="微软雅黑" w:eastAsia="微软雅黑" w:hAnsi="微软雅黑"/>
          <w:b/>
          <w:color w:val="000000" w:themeColor="text1"/>
          <w:sz w:val="22"/>
          <w:szCs w:val="44"/>
        </w:rPr>
        <w:t>表格</w:t>
      </w:r>
      <w:r>
        <w:rPr>
          <w:rFonts w:ascii="微软雅黑" w:eastAsia="微软雅黑" w:hAnsi="微软雅黑" w:hint="eastAsia"/>
          <w:b/>
          <w:color w:val="000000" w:themeColor="text1"/>
          <w:sz w:val="22"/>
          <w:szCs w:val="44"/>
        </w:rPr>
        <w:t>填列</w:t>
      </w:r>
      <w:r>
        <w:rPr>
          <w:rFonts w:ascii="微软雅黑" w:eastAsia="微软雅黑" w:hAnsi="微软雅黑"/>
          <w:b/>
          <w:color w:val="000000" w:themeColor="text1"/>
          <w:sz w:val="22"/>
          <w:szCs w:val="44"/>
        </w:rPr>
        <w:t>）</w:t>
      </w:r>
    </w:p>
    <w:p w14:paraId="667AD2FF" w14:textId="77777777" w:rsidR="007C29EF" w:rsidRDefault="00BC1BC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（一）重大</w:t>
      </w:r>
      <w:r>
        <w:rPr>
          <w:rFonts w:asciiTheme="minorEastAsia" w:eastAsiaTheme="minorEastAsia" w:hAnsiTheme="minorEastAsia"/>
          <w:b/>
          <w:color w:val="000000" w:themeColor="text1"/>
          <w:szCs w:val="44"/>
        </w:rPr>
        <w:t>诉讼、仲裁事项</w:t>
      </w:r>
    </w:p>
    <w:p w14:paraId="10FD63D8" w14:textId="77777777" w:rsidR="007C29EF" w:rsidRDefault="00BC1BC7">
      <w:pPr>
        <w:rPr>
          <w:b/>
        </w:rPr>
      </w:pPr>
      <w:r>
        <w:rPr>
          <w:rFonts w:hint="eastAsia"/>
          <w:b/>
        </w:rPr>
        <w:t>本报告期公司无重大诉讼、仲裁事项（适用</w:t>
      </w:r>
      <w:r>
        <w:rPr>
          <w:rFonts w:hint="eastAsia"/>
          <w:b/>
        </w:rPr>
        <w:t>/</w:t>
      </w:r>
      <w:r>
        <w:rPr>
          <w:b/>
        </w:rPr>
        <w:t>不适用</w:t>
      </w:r>
      <w:r>
        <w:rPr>
          <w:rFonts w:hint="eastAsia"/>
          <w:b/>
        </w:rPr>
        <w:t>）</w:t>
      </w:r>
    </w:p>
    <w:p w14:paraId="63EC1BD3" w14:textId="77777777" w:rsidR="007C29EF" w:rsidRDefault="00BC1BC7">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73F45CFE" w14:textId="77777777" w:rsidR="007C29EF" w:rsidRDefault="00BC1BC7">
      <w:pPr>
        <w:rPr>
          <w:b/>
        </w:rPr>
      </w:pPr>
      <w:r>
        <w:rPr>
          <w:rFonts w:hint="eastAsia"/>
          <w:b/>
        </w:rPr>
        <w:t>1</w:t>
      </w:r>
      <w:r>
        <w:rPr>
          <w:rFonts w:hint="eastAsia"/>
          <w:b/>
        </w:rPr>
        <w:t>、报告期内发生的诉讼、仲裁事项</w:t>
      </w:r>
    </w:p>
    <w:p w14:paraId="00A07955" w14:textId="77777777" w:rsidR="007C29EF" w:rsidRDefault="00BC1BC7">
      <w:r>
        <w:rPr>
          <w:rFonts w:hint="eastAsia"/>
        </w:rPr>
        <w:t>报告期内发生的诉讼、仲裁事项涉及的累计金额是否占净资产</w:t>
      </w:r>
      <w:r>
        <w:t>10%</w:t>
      </w:r>
      <w:r>
        <w:rPr>
          <w:rFonts w:hint="eastAsia"/>
        </w:rPr>
        <w:t>及以上</w:t>
      </w:r>
    </w:p>
    <w:p w14:paraId="275B6B80" w14:textId="77777777" w:rsidR="007C29EF" w:rsidRDefault="00BC1BC7">
      <w:r>
        <w:rPr>
          <w:rFonts w:hint="eastAsia"/>
        </w:rPr>
        <w:t>□</w:t>
      </w:r>
      <w:r>
        <w:tab/>
      </w:r>
      <w:r>
        <w:rPr>
          <w:rFonts w:hint="eastAsia"/>
        </w:rPr>
        <w:t>是</w:t>
      </w:r>
      <w:r>
        <w:t xml:space="preserve">  </w:t>
      </w:r>
      <w:r>
        <w:rPr>
          <w:rFonts w:hint="eastAsia"/>
        </w:rPr>
        <w:t>□</w:t>
      </w:r>
      <w:r>
        <w:t xml:space="preserve">  </w:t>
      </w:r>
      <w:r>
        <w:rPr>
          <w:rFonts w:hint="eastAsia"/>
        </w:rPr>
        <w:t>否</w:t>
      </w:r>
    </w:p>
    <w:p w14:paraId="7937DB20" w14:textId="77777777" w:rsidR="007C29EF" w:rsidRDefault="00BC1BC7">
      <w:pPr>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559"/>
        <w:gridCol w:w="1701"/>
      </w:tblGrid>
      <w:tr w:rsidR="007C29EF" w14:paraId="0BB07023" w14:textId="77777777">
        <w:trPr>
          <w:trHeight w:val="397"/>
        </w:trPr>
        <w:tc>
          <w:tcPr>
            <w:tcW w:w="1696" w:type="dxa"/>
            <w:vMerge w:val="restart"/>
            <w:shd w:val="pct10" w:color="auto" w:fill="auto"/>
            <w:vAlign w:val="center"/>
          </w:tcPr>
          <w:p w14:paraId="6EDE46DB" w14:textId="77777777" w:rsidR="007C29EF" w:rsidRDefault="00BC1BC7">
            <w:pPr>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14:paraId="60513B43" w14:textId="77777777" w:rsidR="007C29EF" w:rsidRDefault="00BC1BC7">
            <w:pPr>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559" w:type="dxa"/>
            <w:vMerge w:val="restart"/>
            <w:shd w:val="pct10" w:color="auto" w:fill="auto"/>
            <w:vAlign w:val="center"/>
          </w:tcPr>
          <w:p w14:paraId="275B7559" w14:textId="77777777" w:rsidR="007C29EF" w:rsidRDefault="00BC1BC7">
            <w:pPr>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701" w:type="dxa"/>
            <w:vMerge w:val="restart"/>
            <w:shd w:val="pct10" w:color="auto" w:fill="auto"/>
            <w:vAlign w:val="center"/>
          </w:tcPr>
          <w:p w14:paraId="7AB1A268" w14:textId="77777777" w:rsidR="007C29EF" w:rsidRDefault="00BC1BC7">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7C29EF" w14:paraId="678C3ACF" w14:textId="77777777">
        <w:trPr>
          <w:trHeight w:val="397"/>
        </w:trPr>
        <w:tc>
          <w:tcPr>
            <w:tcW w:w="1696" w:type="dxa"/>
            <w:vMerge/>
            <w:shd w:val="pct10" w:color="auto" w:fill="auto"/>
            <w:vAlign w:val="center"/>
          </w:tcPr>
          <w:p w14:paraId="0ACAA80A" w14:textId="77777777" w:rsidR="007C29EF" w:rsidRDefault="007C29EF">
            <w:pPr>
              <w:jc w:val="center"/>
              <w:rPr>
                <w:rFonts w:ascii="宋体" w:hAnsi="宋体"/>
                <w:b/>
                <w:color w:val="000000" w:themeColor="text1"/>
                <w:kern w:val="0"/>
                <w:sz w:val="22"/>
              </w:rPr>
            </w:pPr>
          </w:p>
        </w:tc>
        <w:tc>
          <w:tcPr>
            <w:tcW w:w="2268" w:type="dxa"/>
            <w:shd w:val="pct10" w:color="auto" w:fill="auto"/>
            <w:vAlign w:val="center"/>
          </w:tcPr>
          <w:p w14:paraId="1B9D3963" w14:textId="77777777" w:rsidR="007C29EF" w:rsidRDefault="00BC1BC7">
            <w:pPr>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shd w:val="pct10" w:color="auto" w:fill="auto"/>
          </w:tcPr>
          <w:p w14:paraId="79AF55D1" w14:textId="77777777" w:rsidR="007C29EF" w:rsidRDefault="00BC1BC7">
            <w:pPr>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559" w:type="dxa"/>
            <w:vMerge/>
            <w:shd w:val="pct10" w:color="auto" w:fill="auto"/>
          </w:tcPr>
          <w:p w14:paraId="567C1E5F" w14:textId="77777777" w:rsidR="007C29EF" w:rsidRDefault="007C29EF">
            <w:pPr>
              <w:jc w:val="center"/>
              <w:rPr>
                <w:rFonts w:ascii="宋体" w:hAnsi="宋体"/>
                <w:b/>
                <w:color w:val="000000" w:themeColor="text1"/>
                <w:kern w:val="0"/>
                <w:sz w:val="22"/>
              </w:rPr>
            </w:pPr>
          </w:p>
        </w:tc>
        <w:tc>
          <w:tcPr>
            <w:tcW w:w="1701" w:type="dxa"/>
            <w:vMerge/>
            <w:shd w:val="pct10" w:color="auto" w:fill="auto"/>
            <w:vAlign w:val="center"/>
          </w:tcPr>
          <w:p w14:paraId="72A60EA1" w14:textId="77777777" w:rsidR="007C29EF" w:rsidRDefault="007C29EF">
            <w:pPr>
              <w:jc w:val="center"/>
              <w:rPr>
                <w:rFonts w:ascii="宋体" w:hAnsi="宋体"/>
                <w:b/>
                <w:color w:val="000000" w:themeColor="text1"/>
                <w:kern w:val="0"/>
                <w:sz w:val="22"/>
              </w:rPr>
            </w:pPr>
          </w:p>
        </w:tc>
      </w:tr>
      <w:tr w:rsidR="007C29EF" w14:paraId="2D2AFDD7" w14:textId="77777777">
        <w:trPr>
          <w:trHeight w:val="310"/>
        </w:trPr>
        <w:tc>
          <w:tcPr>
            <w:tcW w:w="1696" w:type="dxa"/>
          </w:tcPr>
          <w:p w14:paraId="09B90F03" w14:textId="77777777" w:rsidR="007C29EF" w:rsidRDefault="00BC1BC7">
            <w:pPr>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Pr>
          <w:p w14:paraId="1B81AA94" w14:textId="77777777" w:rsidR="007C29EF" w:rsidRDefault="007C29EF">
            <w:pPr>
              <w:jc w:val="left"/>
              <w:rPr>
                <w:rFonts w:ascii="宋体" w:hAnsi="宋体"/>
                <w:color w:val="000000" w:themeColor="text1"/>
                <w:kern w:val="0"/>
                <w:sz w:val="22"/>
              </w:rPr>
            </w:pPr>
          </w:p>
        </w:tc>
        <w:tc>
          <w:tcPr>
            <w:tcW w:w="2410" w:type="dxa"/>
          </w:tcPr>
          <w:p w14:paraId="5879A3FD" w14:textId="77777777" w:rsidR="007C29EF" w:rsidRDefault="007C29EF">
            <w:pPr>
              <w:jc w:val="left"/>
              <w:rPr>
                <w:rFonts w:ascii="宋体" w:hAnsi="宋体"/>
                <w:color w:val="000000" w:themeColor="text1"/>
                <w:kern w:val="0"/>
                <w:sz w:val="22"/>
              </w:rPr>
            </w:pPr>
          </w:p>
        </w:tc>
        <w:tc>
          <w:tcPr>
            <w:tcW w:w="1559" w:type="dxa"/>
          </w:tcPr>
          <w:p w14:paraId="4D9511E7" w14:textId="77777777" w:rsidR="007C29EF" w:rsidRDefault="007C29EF">
            <w:pPr>
              <w:jc w:val="left"/>
              <w:rPr>
                <w:rFonts w:ascii="宋体" w:hAnsi="宋体"/>
                <w:color w:val="000000" w:themeColor="text1"/>
                <w:kern w:val="0"/>
                <w:sz w:val="22"/>
              </w:rPr>
            </w:pPr>
          </w:p>
        </w:tc>
        <w:tc>
          <w:tcPr>
            <w:tcW w:w="1701" w:type="dxa"/>
          </w:tcPr>
          <w:p w14:paraId="6ADCA175" w14:textId="77777777" w:rsidR="007C29EF" w:rsidRDefault="00BC1BC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tc>
      </w:tr>
    </w:tbl>
    <w:p w14:paraId="6558F027" w14:textId="60AF6EA4" w:rsidR="007C29EF" w:rsidRDefault="00BC1BC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2、以临时公告形式披露的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p>
    <w:p w14:paraId="2001FA36" w14:textId="77777777" w:rsidR="007C29EF" w:rsidRDefault="00BC1BC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14:paraId="06E8AEA1" w14:textId="77777777" w:rsidR="007C29EF" w:rsidRDefault="00BC1BC7">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977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276"/>
        <w:gridCol w:w="1559"/>
        <w:gridCol w:w="709"/>
        <w:gridCol w:w="992"/>
        <w:gridCol w:w="1276"/>
        <w:gridCol w:w="1417"/>
        <w:gridCol w:w="1417"/>
      </w:tblGrid>
      <w:tr w:rsidR="00CA774C" w14:paraId="3AE2E8B9" w14:textId="77777777" w:rsidTr="008C2B94">
        <w:trPr>
          <w:trHeight w:val="397"/>
        </w:trPr>
        <w:tc>
          <w:tcPr>
            <w:tcW w:w="1129" w:type="dxa"/>
            <w:shd w:val="pct10" w:color="auto" w:fill="auto"/>
            <w:vAlign w:val="center"/>
          </w:tcPr>
          <w:p w14:paraId="27801521" w14:textId="77777777" w:rsidR="00CA774C" w:rsidRDefault="00CA774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77B76721" w14:textId="77777777" w:rsidR="00CA774C" w:rsidRDefault="00CA774C">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276" w:type="dxa"/>
            <w:shd w:val="pct10" w:color="auto" w:fill="auto"/>
            <w:vAlign w:val="center"/>
          </w:tcPr>
          <w:p w14:paraId="51FC5C84" w14:textId="77777777" w:rsidR="00CA774C" w:rsidRDefault="00CA774C">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597613C9" w14:textId="77777777" w:rsidR="00CA774C" w:rsidRDefault="00CA774C">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559" w:type="dxa"/>
            <w:shd w:val="pct10" w:color="auto" w:fill="auto"/>
            <w:vAlign w:val="center"/>
          </w:tcPr>
          <w:p w14:paraId="21E1EC13" w14:textId="77777777" w:rsidR="00CA774C" w:rsidRDefault="00CA774C">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709" w:type="dxa"/>
            <w:shd w:val="pct10" w:color="auto" w:fill="auto"/>
            <w:vAlign w:val="center"/>
          </w:tcPr>
          <w:p w14:paraId="732A5783" w14:textId="77777777" w:rsidR="00CA774C" w:rsidRDefault="00CA774C" w:rsidP="00C84265">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结案</w:t>
            </w:r>
          </w:p>
        </w:tc>
        <w:tc>
          <w:tcPr>
            <w:tcW w:w="992" w:type="dxa"/>
            <w:shd w:val="pct10" w:color="auto" w:fill="auto"/>
            <w:vAlign w:val="center"/>
          </w:tcPr>
          <w:p w14:paraId="3A6C28C9" w14:textId="77777777" w:rsidR="00CA774C" w:rsidRDefault="00CA774C">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62658BF2" w14:textId="77777777" w:rsidR="00CA774C" w:rsidRDefault="00CA774C">
            <w:pPr>
              <w:jc w:val="center"/>
              <w:rPr>
                <w:rFonts w:ascii="宋体" w:hAnsi="宋体"/>
                <w:b/>
                <w:color w:val="000000" w:themeColor="text1"/>
                <w:kern w:val="0"/>
                <w:sz w:val="22"/>
              </w:rPr>
            </w:pPr>
            <w:r>
              <w:rPr>
                <w:rFonts w:ascii="宋体" w:hAnsi="宋体"/>
                <w:b/>
                <w:color w:val="000000" w:themeColor="text1"/>
                <w:kern w:val="0"/>
                <w:sz w:val="22"/>
              </w:rPr>
              <w:t>金额</w:t>
            </w:r>
          </w:p>
        </w:tc>
        <w:tc>
          <w:tcPr>
            <w:tcW w:w="1276" w:type="dxa"/>
            <w:shd w:val="pct10" w:color="auto" w:fill="auto"/>
            <w:vAlign w:val="center"/>
          </w:tcPr>
          <w:p w14:paraId="6CB6B673" w14:textId="77777777" w:rsidR="00CA774C" w:rsidRDefault="00CA774C">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14:paraId="38825D6D" w14:textId="77777777" w:rsidR="00CA774C" w:rsidRDefault="00CA774C" w:rsidP="00C84265">
            <w:pPr>
              <w:jc w:val="center"/>
              <w:rPr>
                <w:rFonts w:ascii="宋体" w:hAnsi="宋体"/>
                <w:b/>
                <w:color w:val="000000" w:themeColor="text1"/>
                <w:kern w:val="0"/>
                <w:sz w:val="22"/>
              </w:rPr>
            </w:pPr>
            <w:r w:rsidRPr="00CA774C">
              <w:rPr>
                <w:rFonts w:ascii="宋体" w:hAnsi="宋体" w:hint="eastAsia"/>
                <w:b/>
                <w:color w:val="000000" w:themeColor="text1"/>
                <w:kern w:val="0"/>
                <w:sz w:val="22"/>
              </w:rPr>
              <w:t>案件进展或执行情况</w:t>
            </w:r>
          </w:p>
        </w:tc>
        <w:tc>
          <w:tcPr>
            <w:tcW w:w="1417" w:type="dxa"/>
            <w:shd w:val="pct10" w:color="auto" w:fill="auto"/>
            <w:vAlign w:val="center"/>
          </w:tcPr>
          <w:p w14:paraId="7C46FDFA" w14:textId="45347E17" w:rsidR="00CA774C" w:rsidRDefault="00CA774C">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14:paraId="4A8A68CA" w14:textId="77777777" w:rsidR="00CA774C" w:rsidRDefault="00CA774C">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CA774C" w14:paraId="00920D05" w14:textId="77777777" w:rsidTr="008C2B94">
        <w:trPr>
          <w:trHeight w:val="310"/>
        </w:trPr>
        <w:tc>
          <w:tcPr>
            <w:tcW w:w="1129" w:type="dxa"/>
          </w:tcPr>
          <w:p w14:paraId="2E06C4CB" w14:textId="77777777" w:rsidR="00CA774C" w:rsidRDefault="00CA774C">
            <w:pPr>
              <w:jc w:val="center"/>
              <w:rPr>
                <w:rFonts w:ascii="宋体" w:hAnsi="宋体"/>
                <w:color w:val="000000" w:themeColor="text1"/>
                <w:kern w:val="0"/>
                <w:sz w:val="22"/>
              </w:rPr>
            </w:pPr>
          </w:p>
        </w:tc>
        <w:tc>
          <w:tcPr>
            <w:tcW w:w="1276" w:type="dxa"/>
          </w:tcPr>
          <w:p w14:paraId="54B87371" w14:textId="77777777" w:rsidR="00CA774C" w:rsidRDefault="00CA774C">
            <w:pPr>
              <w:jc w:val="left"/>
              <w:rPr>
                <w:rFonts w:ascii="宋体" w:hAnsi="宋体"/>
                <w:color w:val="000000" w:themeColor="text1"/>
                <w:kern w:val="0"/>
                <w:sz w:val="22"/>
              </w:rPr>
            </w:pPr>
          </w:p>
        </w:tc>
        <w:tc>
          <w:tcPr>
            <w:tcW w:w="1559" w:type="dxa"/>
          </w:tcPr>
          <w:p w14:paraId="43318BC5" w14:textId="77777777" w:rsidR="00CA774C" w:rsidRDefault="00CA774C">
            <w:pPr>
              <w:tabs>
                <w:tab w:val="left" w:pos="5140"/>
              </w:tabs>
              <w:rPr>
                <w:rFonts w:ascii="宋体" w:eastAsiaTheme="minorEastAsia" w:hAnsi="宋体" w:cstheme="minorBidi"/>
                <w:color w:val="FF0000"/>
                <w:kern w:val="0"/>
                <w:sz w:val="22"/>
              </w:rPr>
            </w:pPr>
            <w:r>
              <w:rPr>
                <w:rFonts w:ascii="宋体" w:hAnsi="宋体" w:hint="eastAsia"/>
                <w:color w:val="FF0000"/>
                <w:kern w:val="0"/>
                <w:sz w:val="22"/>
              </w:rPr>
              <w:t>（注：请参照《民事案件案</w:t>
            </w:r>
            <w:r>
              <w:rPr>
                <w:rFonts w:ascii="宋体" w:hAnsi="宋体" w:hint="eastAsia"/>
                <w:color w:val="FF0000"/>
                <w:kern w:val="0"/>
                <w:sz w:val="22"/>
              </w:rPr>
              <w:lastRenderedPageBreak/>
              <w:t>由规定（2011版）》概括说明，例：买卖合同纠纷。</w:t>
            </w:r>
            <w:r>
              <w:rPr>
                <w:rFonts w:hint="eastAsia"/>
                <w:color w:val="FF0000"/>
              </w:rPr>
              <w:t>案件具体原因及进展请在“未结案件的重大诉讼、仲裁事项的进展情况及对公司的影响”说明。</w:t>
            </w:r>
            <w:r>
              <w:rPr>
                <w:rFonts w:ascii="宋体" w:hAnsi="宋体" w:hint="eastAsia"/>
                <w:color w:val="FF0000"/>
                <w:kern w:val="0"/>
                <w:sz w:val="22"/>
              </w:rPr>
              <w:t>）</w:t>
            </w:r>
          </w:p>
        </w:tc>
        <w:tc>
          <w:tcPr>
            <w:tcW w:w="709" w:type="dxa"/>
          </w:tcPr>
          <w:p w14:paraId="5ECBD69D" w14:textId="77777777" w:rsidR="00CA774C" w:rsidRDefault="00CA774C">
            <w:pPr>
              <w:jc w:val="left"/>
              <w:rPr>
                <w:rFonts w:ascii="宋体" w:hAnsi="宋体"/>
                <w:color w:val="000000" w:themeColor="text1"/>
                <w:kern w:val="0"/>
                <w:sz w:val="22"/>
              </w:rPr>
            </w:pPr>
          </w:p>
        </w:tc>
        <w:tc>
          <w:tcPr>
            <w:tcW w:w="992" w:type="dxa"/>
          </w:tcPr>
          <w:p w14:paraId="4CF51AE7" w14:textId="77777777" w:rsidR="00CA774C" w:rsidRDefault="00CA774C">
            <w:pPr>
              <w:jc w:val="left"/>
              <w:rPr>
                <w:rFonts w:ascii="宋体" w:hAnsi="宋体"/>
                <w:color w:val="000000" w:themeColor="text1"/>
                <w:kern w:val="0"/>
                <w:sz w:val="22"/>
              </w:rPr>
            </w:pPr>
          </w:p>
        </w:tc>
        <w:tc>
          <w:tcPr>
            <w:tcW w:w="1276" w:type="dxa"/>
          </w:tcPr>
          <w:p w14:paraId="7215EFE6" w14:textId="77777777" w:rsidR="00CA774C" w:rsidRDefault="00CA774C">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仅尚未在报</w:t>
            </w:r>
            <w:r w:rsidRPr="0049102F">
              <w:rPr>
                <w:rFonts w:ascii="宋体" w:eastAsiaTheme="minorEastAsia" w:hAnsi="宋体" w:cstheme="minorBidi" w:hint="eastAsia"/>
                <w:color w:val="FF0000"/>
                <w:kern w:val="0"/>
                <w:sz w:val="22"/>
              </w:rPr>
              <w:lastRenderedPageBreak/>
              <w:t>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w:t>
            </w:r>
            <w:r>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w:t>
            </w:r>
          </w:p>
        </w:tc>
        <w:tc>
          <w:tcPr>
            <w:tcW w:w="1417" w:type="dxa"/>
          </w:tcPr>
          <w:p w14:paraId="4EA13E8B" w14:textId="77777777" w:rsidR="00CA774C" w:rsidRDefault="00CA774C">
            <w:pPr>
              <w:jc w:val="left"/>
              <w:rPr>
                <w:rFonts w:ascii="宋体" w:hAnsi="宋体"/>
                <w:color w:val="FF0000"/>
                <w:kern w:val="0"/>
                <w:sz w:val="22"/>
              </w:rPr>
            </w:pPr>
          </w:p>
        </w:tc>
        <w:tc>
          <w:tcPr>
            <w:tcW w:w="1417" w:type="dxa"/>
          </w:tcPr>
          <w:p w14:paraId="1AE93B3B" w14:textId="77777777" w:rsidR="00CA774C" w:rsidRDefault="00CA774C">
            <w:pPr>
              <w:jc w:val="left"/>
              <w:rPr>
                <w:rFonts w:ascii="宋体" w:hAnsi="宋体"/>
                <w:color w:val="000000" w:themeColor="text1"/>
                <w:kern w:val="0"/>
                <w:sz w:val="22"/>
              </w:rPr>
            </w:pPr>
            <w:r>
              <w:rPr>
                <w:rFonts w:ascii="宋体" w:hAnsi="宋体" w:hint="eastAsia"/>
                <w:color w:val="FF0000"/>
                <w:kern w:val="0"/>
                <w:sz w:val="22"/>
              </w:rPr>
              <w:t>日历控件</w:t>
            </w:r>
          </w:p>
        </w:tc>
      </w:tr>
      <w:tr w:rsidR="00CA774C" w14:paraId="7449087A" w14:textId="77777777" w:rsidTr="008C2B94">
        <w:trPr>
          <w:trHeight w:val="259"/>
        </w:trPr>
        <w:tc>
          <w:tcPr>
            <w:tcW w:w="1129" w:type="dxa"/>
          </w:tcPr>
          <w:p w14:paraId="7E0A3056" w14:textId="77777777" w:rsidR="00CA774C" w:rsidRDefault="00CA774C">
            <w:pPr>
              <w:jc w:val="center"/>
              <w:rPr>
                <w:rFonts w:ascii="宋体" w:hAnsi="宋体"/>
                <w:color w:val="000000" w:themeColor="text1"/>
                <w:kern w:val="0"/>
                <w:sz w:val="22"/>
              </w:rPr>
            </w:pPr>
          </w:p>
        </w:tc>
        <w:tc>
          <w:tcPr>
            <w:tcW w:w="1276" w:type="dxa"/>
          </w:tcPr>
          <w:p w14:paraId="67ED43EF" w14:textId="77777777" w:rsidR="00CA774C" w:rsidRDefault="00CA774C">
            <w:pPr>
              <w:jc w:val="left"/>
              <w:rPr>
                <w:rFonts w:ascii="宋体" w:hAnsi="宋体"/>
                <w:color w:val="000000" w:themeColor="text1"/>
                <w:kern w:val="0"/>
                <w:sz w:val="22"/>
              </w:rPr>
            </w:pPr>
          </w:p>
        </w:tc>
        <w:tc>
          <w:tcPr>
            <w:tcW w:w="1559" w:type="dxa"/>
          </w:tcPr>
          <w:p w14:paraId="14541466" w14:textId="77777777" w:rsidR="00CA774C" w:rsidRDefault="00CA774C">
            <w:pPr>
              <w:jc w:val="left"/>
              <w:rPr>
                <w:rFonts w:ascii="宋体" w:hAnsi="宋体"/>
                <w:color w:val="000000" w:themeColor="text1"/>
                <w:kern w:val="0"/>
                <w:sz w:val="22"/>
              </w:rPr>
            </w:pPr>
          </w:p>
        </w:tc>
        <w:tc>
          <w:tcPr>
            <w:tcW w:w="709" w:type="dxa"/>
          </w:tcPr>
          <w:p w14:paraId="789F4818" w14:textId="77777777" w:rsidR="00CA774C" w:rsidRDefault="00CA774C">
            <w:pPr>
              <w:jc w:val="left"/>
              <w:rPr>
                <w:rFonts w:ascii="宋体" w:hAnsi="宋体"/>
                <w:color w:val="000000" w:themeColor="text1"/>
                <w:kern w:val="0"/>
                <w:sz w:val="22"/>
              </w:rPr>
            </w:pPr>
          </w:p>
        </w:tc>
        <w:tc>
          <w:tcPr>
            <w:tcW w:w="992" w:type="dxa"/>
          </w:tcPr>
          <w:p w14:paraId="119DC605" w14:textId="77777777" w:rsidR="00CA774C" w:rsidRDefault="00CA774C">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276" w:type="dxa"/>
          </w:tcPr>
          <w:p w14:paraId="6CC266AF" w14:textId="77777777" w:rsidR="00CA774C" w:rsidRDefault="00CA774C">
            <w:pPr>
              <w:jc w:val="left"/>
              <w:rPr>
                <w:rFonts w:ascii="宋体" w:hAnsi="宋体"/>
                <w:color w:val="000000" w:themeColor="text1"/>
                <w:kern w:val="0"/>
                <w:sz w:val="22"/>
              </w:rPr>
            </w:pPr>
          </w:p>
        </w:tc>
        <w:tc>
          <w:tcPr>
            <w:tcW w:w="1417" w:type="dxa"/>
          </w:tcPr>
          <w:p w14:paraId="78EA429A" w14:textId="77777777" w:rsidR="00CA774C" w:rsidRDefault="00CA774C">
            <w:pPr>
              <w:jc w:val="left"/>
              <w:rPr>
                <w:rFonts w:ascii="宋体" w:hAnsi="宋体"/>
                <w:color w:val="000000" w:themeColor="text1"/>
                <w:kern w:val="0"/>
                <w:sz w:val="22"/>
              </w:rPr>
            </w:pPr>
          </w:p>
        </w:tc>
        <w:tc>
          <w:tcPr>
            <w:tcW w:w="1417" w:type="dxa"/>
          </w:tcPr>
          <w:p w14:paraId="4E0A180A" w14:textId="77777777" w:rsidR="00CA774C" w:rsidRDefault="00CA774C">
            <w:pPr>
              <w:jc w:val="left"/>
              <w:rPr>
                <w:rFonts w:ascii="宋体" w:hAnsi="宋体"/>
                <w:color w:val="000000" w:themeColor="text1"/>
                <w:kern w:val="0"/>
                <w:sz w:val="22"/>
              </w:rPr>
            </w:pPr>
          </w:p>
        </w:tc>
      </w:tr>
      <w:tr w:rsidR="00CA774C" w14:paraId="6B3635A1" w14:textId="77777777" w:rsidTr="008C2B94">
        <w:trPr>
          <w:trHeight w:val="295"/>
        </w:trPr>
        <w:tc>
          <w:tcPr>
            <w:tcW w:w="1129" w:type="dxa"/>
          </w:tcPr>
          <w:p w14:paraId="30D73026" w14:textId="77777777" w:rsidR="00CA774C" w:rsidRDefault="00CA774C">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276" w:type="dxa"/>
          </w:tcPr>
          <w:p w14:paraId="4A5EF726" w14:textId="77777777" w:rsidR="00CA774C" w:rsidRDefault="00CA774C">
            <w:pPr>
              <w:jc w:val="left"/>
              <w:rPr>
                <w:rFonts w:ascii="宋体" w:hAnsi="宋体"/>
                <w:color w:val="000000" w:themeColor="text1"/>
                <w:kern w:val="0"/>
                <w:sz w:val="22"/>
              </w:rPr>
            </w:pPr>
          </w:p>
        </w:tc>
        <w:tc>
          <w:tcPr>
            <w:tcW w:w="1559" w:type="dxa"/>
          </w:tcPr>
          <w:p w14:paraId="383C4260" w14:textId="77777777" w:rsidR="00CA774C" w:rsidRDefault="00CA774C">
            <w:pPr>
              <w:jc w:val="left"/>
              <w:rPr>
                <w:rFonts w:ascii="宋体" w:hAnsi="宋体"/>
                <w:color w:val="000000" w:themeColor="text1"/>
                <w:kern w:val="0"/>
                <w:sz w:val="22"/>
              </w:rPr>
            </w:pPr>
          </w:p>
        </w:tc>
        <w:tc>
          <w:tcPr>
            <w:tcW w:w="709" w:type="dxa"/>
          </w:tcPr>
          <w:p w14:paraId="7ACB20FB" w14:textId="77777777" w:rsidR="00CA774C" w:rsidRDefault="00CA774C">
            <w:pPr>
              <w:jc w:val="left"/>
              <w:rPr>
                <w:rFonts w:ascii="宋体" w:hAnsi="宋体"/>
                <w:color w:val="000000" w:themeColor="text1"/>
                <w:kern w:val="0"/>
                <w:sz w:val="22"/>
              </w:rPr>
            </w:pPr>
          </w:p>
        </w:tc>
        <w:tc>
          <w:tcPr>
            <w:tcW w:w="992" w:type="dxa"/>
          </w:tcPr>
          <w:p w14:paraId="5DBD41A8" w14:textId="77777777" w:rsidR="00CA774C" w:rsidRDefault="00CA774C">
            <w:pPr>
              <w:jc w:val="left"/>
              <w:rPr>
                <w:rFonts w:ascii="宋体" w:hAnsi="宋体"/>
                <w:color w:val="000000" w:themeColor="text1"/>
                <w:kern w:val="0"/>
                <w:sz w:val="22"/>
              </w:rPr>
            </w:pPr>
          </w:p>
        </w:tc>
        <w:tc>
          <w:tcPr>
            <w:tcW w:w="1276" w:type="dxa"/>
          </w:tcPr>
          <w:p w14:paraId="408CA944" w14:textId="77777777" w:rsidR="00CA774C" w:rsidRDefault="00CA774C">
            <w:pPr>
              <w:jc w:val="left"/>
              <w:rPr>
                <w:rFonts w:ascii="宋体" w:hAnsi="宋体"/>
                <w:color w:val="000000" w:themeColor="text1"/>
                <w:kern w:val="0"/>
                <w:sz w:val="22"/>
              </w:rPr>
            </w:pPr>
          </w:p>
        </w:tc>
        <w:tc>
          <w:tcPr>
            <w:tcW w:w="1417" w:type="dxa"/>
          </w:tcPr>
          <w:p w14:paraId="6F466A5F" w14:textId="77777777" w:rsidR="00CA774C" w:rsidRDefault="00CA774C">
            <w:pPr>
              <w:jc w:val="left"/>
              <w:rPr>
                <w:rFonts w:ascii="宋体" w:hAnsi="宋体"/>
                <w:color w:val="000000" w:themeColor="text1"/>
                <w:kern w:val="0"/>
                <w:sz w:val="22"/>
              </w:rPr>
            </w:pPr>
          </w:p>
        </w:tc>
        <w:tc>
          <w:tcPr>
            <w:tcW w:w="1417" w:type="dxa"/>
          </w:tcPr>
          <w:p w14:paraId="7B6BA217" w14:textId="77777777" w:rsidR="00CA774C" w:rsidRDefault="00CA774C">
            <w:pPr>
              <w:jc w:val="left"/>
              <w:rPr>
                <w:rFonts w:ascii="宋体" w:hAnsi="宋体"/>
                <w:color w:val="000000" w:themeColor="text1"/>
                <w:kern w:val="0"/>
                <w:sz w:val="22"/>
              </w:rPr>
            </w:pPr>
          </w:p>
        </w:tc>
      </w:tr>
      <w:tr w:rsidR="00CA774C" w14:paraId="582DC7BF" w14:textId="77777777" w:rsidTr="008C2B94">
        <w:trPr>
          <w:trHeight w:val="197"/>
        </w:trPr>
        <w:tc>
          <w:tcPr>
            <w:tcW w:w="1129" w:type="dxa"/>
          </w:tcPr>
          <w:p w14:paraId="19B44346" w14:textId="77777777" w:rsidR="00CA774C" w:rsidRDefault="00CA774C">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276" w:type="dxa"/>
          </w:tcPr>
          <w:p w14:paraId="3385898E" w14:textId="77777777" w:rsidR="00CA774C" w:rsidRDefault="00CA774C">
            <w:pPr>
              <w:jc w:val="left"/>
              <w:rPr>
                <w:rFonts w:ascii="宋体" w:hAnsi="宋体"/>
                <w:color w:val="000000" w:themeColor="text1"/>
                <w:kern w:val="0"/>
                <w:sz w:val="22"/>
              </w:rPr>
            </w:pPr>
          </w:p>
        </w:tc>
        <w:tc>
          <w:tcPr>
            <w:tcW w:w="1559" w:type="dxa"/>
          </w:tcPr>
          <w:p w14:paraId="24FADE1C" w14:textId="77777777" w:rsidR="00CA774C" w:rsidRDefault="00CA774C">
            <w:pPr>
              <w:jc w:val="left"/>
              <w:rPr>
                <w:rFonts w:ascii="宋体" w:hAnsi="宋体"/>
                <w:color w:val="000000" w:themeColor="text1"/>
                <w:kern w:val="0"/>
                <w:sz w:val="22"/>
              </w:rPr>
            </w:pPr>
          </w:p>
        </w:tc>
        <w:tc>
          <w:tcPr>
            <w:tcW w:w="709" w:type="dxa"/>
          </w:tcPr>
          <w:p w14:paraId="4727A3A0" w14:textId="77777777" w:rsidR="00CA774C" w:rsidRDefault="00CA774C">
            <w:pPr>
              <w:jc w:val="left"/>
              <w:rPr>
                <w:rFonts w:ascii="宋体" w:hAnsi="宋体"/>
                <w:color w:val="000000" w:themeColor="text1"/>
                <w:kern w:val="0"/>
                <w:sz w:val="22"/>
              </w:rPr>
            </w:pPr>
          </w:p>
        </w:tc>
        <w:tc>
          <w:tcPr>
            <w:tcW w:w="992" w:type="dxa"/>
          </w:tcPr>
          <w:p w14:paraId="56BD0797" w14:textId="77777777" w:rsidR="00CA774C" w:rsidRDefault="00CA774C">
            <w:pPr>
              <w:jc w:val="left"/>
              <w:rPr>
                <w:rFonts w:ascii="宋体" w:hAnsi="宋体"/>
                <w:color w:val="000000" w:themeColor="text1"/>
                <w:kern w:val="0"/>
                <w:sz w:val="22"/>
              </w:rPr>
            </w:pPr>
          </w:p>
        </w:tc>
        <w:tc>
          <w:tcPr>
            <w:tcW w:w="1276" w:type="dxa"/>
          </w:tcPr>
          <w:p w14:paraId="2CD91D39" w14:textId="77777777" w:rsidR="00CA774C" w:rsidRDefault="00CA774C">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14:paraId="2042E6BB" w14:textId="77777777" w:rsidR="00CA774C" w:rsidRDefault="00CA774C">
            <w:pPr>
              <w:jc w:val="center"/>
              <w:rPr>
                <w:rFonts w:ascii="宋体" w:hAnsi="宋体"/>
                <w:color w:val="000000" w:themeColor="text1"/>
                <w:kern w:val="0"/>
                <w:sz w:val="22"/>
              </w:rPr>
            </w:pPr>
          </w:p>
        </w:tc>
        <w:tc>
          <w:tcPr>
            <w:tcW w:w="1417" w:type="dxa"/>
          </w:tcPr>
          <w:p w14:paraId="419A514D" w14:textId="77777777" w:rsidR="00CA774C" w:rsidRDefault="00CA774C">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6F54BCE1" w14:textId="771CDBF5" w:rsidR="007C29EF" w:rsidRDefault="00BC1BC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tbl>
      <w:tblPr>
        <w:tblStyle w:val="6"/>
        <w:tblW w:w="9639" w:type="dxa"/>
        <w:tblInd w:w="-572" w:type="dxa"/>
        <w:tblLook w:val="04A0" w:firstRow="1" w:lastRow="0" w:firstColumn="1" w:lastColumn="0" w:noHBand="0" w:noVBand="1"/>
      </w:tblPr>
      <w:tblGrid>
        <w:gridCol w:w="9639"/>
      </w:tblGrid>
      <w:tr w:rsidR="007C29EF" w14:paraId="2A2965E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92E721" w14:textId="77777777" w:rsidR="007C29EF" w:rsidRDefault="007C29EF">
            <w:pPr>
              <w:tabs>
                <w:tab w:val="left" w:pos="5140"/>
              </w:tabs>
              <w:rPr>
                <w:rFonts w:asciiTheme="minorEastAsia" w:eastAsiaTheme="minorEastAsia" w:hAnsiTheme="minorEastAsia"/>
                <w:i/>
                <w:color w:val="FF0000"/>
                <w:szCs w:val="44"/>
              </w:rPr>
            </w:pPr>
          </w:p>
          <w:p w14:paraId="6CB9ACDC" w14:textId="77777777" w:rsidR="007C29EF" w:rsidRDefault="007C29EF">
            <w:pPr>
              <w:tabs>
                <w:tab w:val="left" w:pos="5140"/>
              </w:tabs>
              <w:rPr>
                <w:rFonts w:asciiTheme="minorEastAsia" w:eastAsiaTheme="minorEastAsia" w:hAnsiTheme="minorEastAsia"/>
                <w:color w:val="000000" w:themeColor="text1"/>
                <w:szCs w:val="44"/>
              </w:rPr>
            </w:pPr>
          </w:p>
        </w:tc>
      </w:tr>
    </w:tbl>
    <w:p w14:paraId="2AD6E626" w14:textId="77777777" w:rsidR="00154E3B" w:rsidRDefault="00154E3B" w:rsidP="00154E3B">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（二）公司发生的提供担保事项</w:t>
      </w:r>
    </w:p>
    <w:p w14:paraId="3AFE6AAD" w14:textId="7D214F9A" w:rsidR="005217E9" w:rsidRPr="00215791" w:rsidRDefault="005217E9" w:rsidP="005217E9">
      <w:pPr>
        <w:rPr>
          <w:rFonts w:asciiTheme="minorEastAsia" w:eastAsiaTheme="minorEastAsia" w:hAnsiTheme="minorEastAsia"/>
          <w:i/>
          <w:color w:val="FF0000"/>
          <w:szCs w:val="44"/>
        </w:rPr>
      </w:pPr>
      <w:r w:rsidRPr="00215791">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1：提供</w:t>
      </w:r>
      <w:r w:rsidRPr="00215791">
        <w:rPr>
          <w:rFonts w:asciiTheme="minorEastAsia" w:eastAsiaTheme="minorEastAsia" w:hAnsiTheme="minorEastAsia" w:hint="eastAsia"/>
          <w:i/>
          <w:color w:val="FF0000"/>
          <w:szCs w:val="44"/>
        </w:rPr>
        <w:t>担保</w:t>
      </w:r>
      <w:r>
        <w:rPr>
          <w:rFonts w:asciiTheme="minorEastAsia" w:eastAsiaTheme="minorEastAsia" w:hAnsiTheme="minorEastAsia" w:hint="eastAsia"/>
          <w:i/>
          <w:color w:val="FF0000"/>
          <w:szCs w:val="44"/>
        </w:rPr>
        <w:t>事项</w:t>
      </w:r>
      <w:r w:rsidRPr="00215791">
        <w:rPr>
          <w:rFonts w:asciiTheme="minorEastAsia" w:eastAsiaTheme="minorEastAsia" w:hAnsiTheme="minorEastAsia" w:hint="eastAsia"/>
          <w:i/>
          <w:color w:val="FF0000"/>
          <w:szCs w:val="44"/>
        </w:rPr>
        <w:t>包括：</w:t>
      </w:r>
    </w:p>
    <w:p w14:paraId="4D4F4697" w14:textId="77777777" w:rsidR="005217E9" w:rsidRPr="00215791" w:rsidRDefault="005217E9" w:rsidP="005217E9">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1.</w:t>
      </w:r>
      <w:r w:rsidRPr="00215791">
        <w:rPr>
          <w:rFonts w:asciiTheme="minorEastAsia" w:eastAsiaTheme="minorEastAsia" w:hAnsiTheme="minorEastAsia" w:hint="eastAsia"/>
          <w:i/>
          <w:color w:val="FF0000"/>
          <w:szCs w:val="44"/>
        </w:rPr>
        <w:t>挂牌公司对合并报表范围内子公司提供担保</w:t>
      </w:r>
      <w:r>
        <w:rPr>
          <w:rFonts w:asciiTheme="minorEastAsia" w:eastAsiaTheme="minorEastAsia" w:hAnsiTheme="minorEastAsia" w:hint="eastAsia"/>
          <w:i/>
          <w:color w:val="FF0000"/>
          <w:szCs w:val="44"/>
        </w:rPr>
        <w:t>；</w:t>
      </w:r>
    </w:p>
    <w:p w14:paraId="7553DD3A" w14:textId="77777777" w:rsidR="005217E9" w:rsidRPr="00215791" w:rsidRDefault="005217E9" w:rsidP="005217E9">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2.</w:t>
      </w:r>
      <w:r w:rsidRPr="00215791">
        <w:rPr>
          <w:rFonts w:asciiTheme="minorEastAsia" w:eastAsiaTheme="minorEastAsia" w:hAnsiTheme="minorEastAsia" w:hint="eastAsia"/>
          <w:i/>
          <w:color w:val="FF0000"/>
          <w:szCs w:val="44"/>
        </w:rPr>
        <w:t>挂牌公司对合并报表范围外主体提供担保</w:t>
      </w:r>
      <w:r>
        <w:rPr>
          <w:rFonts w:asciiTheme="minorEastAsia" w:eastAsiaTheme="minorEastAsia" w:hAnsiTheme="minorEastAsia" w:hint="eastAsia"/>
          <w:i/>
          <w:color w:val="FF0000"/>
          <w:szCs w:val="44"/>
        </w:rPr>
        <w:t>；</w:t>
      </w:r>
    </w:p>
    <w:p w14:paraId="2D5AFA20" w14:textId="77777777" w:rsidR="005217E9" w:rsidRDefault="005217E9" w:rsidP="005217E9">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3.</w:t>
      </w:r>
      <w:r w:rsidRPr="00215791">
        <w:rPr>
          <w:rFonts w:asciiTheme="minorEastAsia" w:eastAsiaTheme="minorEastAsia" w:hAnsiTheme="minorEastAsia" w:hint="eastAsia"/>
          <w:i/>
          <w:color w:val="FF0000"/>
          <w:szCs w:val="44"/>
        </w:rPr>
        <w:t>合并报表范围内子公司对挂牌公司合并报表范围外主体提供担保</w:t>
      </w:r>
      <w:r>
        <w:rPr>
          <w:rFonts w:asciiTheme="minorEastAsia" w:eastAsiaTheme="minorEastAsia" w:hAnsiTheme="minorEastAsia" w:hint="eastAsia"/>
          <w:i/>
          <w:color w:val="FF0000"/>
          <w:szCs w:val="44"/>
        </w:rPr>
        <w:t>。</w:t>
      </w:r>
    </w:p>
    <w:p w14:paraId="7469094F" w14:textId="2E9986F4" w:rsidR="005217E9" w:rsidRDefault="005217E9" w:rsidP="005217E9">
      <w:r w:rsidRPr="00A82DF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2</w:t>
      </w:r>
      <w:r w:rsidRPr="00A82DF4">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sidRPr="00A82DF4">
        <w:rPr>
          <w:rFonts w:asciiTheme="minorEastAsia" w:eastAsiaTheme="minorEastAsia" w:hAnsiTheme="minorEastAsia"/>
          <w:i/>
          <w:color w:val="FF0000"/>
          <w:szCs w:val="44"/>
        </w:rPr>
        <w:t>担保金额=</w:t>
      </w:r>
      <w:r w:rsidRPr="00A82DF4">
        <w:rPr>
          <w:rFonts w:asciiTheme="minorEastAsia" w:eastAsiaTheme="minorEastAsia" w:hAnsiTheme="minorEastAsia" w:hint="eastAsia"/>
          <w:i/>
          <w:color w:val="FF0000"/>
          <w:szCs w:val="44"/>
        </w:rPr>
        <w:t>实际履行担保责任的金额</w:t>
      </w:r>
      <w:r w:rsidRPr="00A82DF4">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14:paraId="5FFCF6C0" w14:textId="77777777" w:rsidR="00BE128E" w:rsidRDefault="00BE128E" w:rsidP="00BE128E">
      <w:r>
        <w:rPr>
          <w:rFonts w:hint="eastAsia"/>
        </w:rPr>
        <w:t>挂牌</w:t>
      </w:r>
      <w:r>
        <w:t>公司</w:t>
      </w:r>
      <w:r>
        <w:rPr>
          <w:rFonts w:hint="eastAsia"/>
        </w:rPr>
        <w:t>及合并报表</w:t>
      </w:r>
      <w:r>
        <w:t>范围内</w:t>
      </w:r>
      <w:r>
        <w:rPr>
          <w:rFonts w:hint="eastAsia"/>
        </w:rPr>
        <w:t>子公司</w:t>
      </w:r>
      <w:r>
        <w:t>存在违规担保事项</w:t>
      </w:r>
      <w:r>
        <w:rPr>
          <w:rFonts w:hint="eastAsia"/>
        </w:rPr>
        <w:t>，</w:t>
      </w:r>
      <w:r>
        <w:t>或者</w:t>
      </w:r>
      <w:r>
        <w:rPr>
          <w:rFonts w:hint="eastAsia"/>
        </w:rPr>
        <w:t>报告期内履行的及尚未履行完毕的</w:t>
      </w:r>
      <w:r>
        <w:t>担保</w:t>
      </w:r>
      <w:r>
        <w:rPr>
          <w:rFonts w:hint="eastAsia"/>
        </w:rPr>
        <w:t>累计</w:t>
      </w:r>
      <w:r>
        <w:t>金额</w:t>
      </w:r>
      <w:r>
        <w:rPr>
          <w:rFonts w:hint="eastAsia"/>
        </w:rPr>
        <w:t>超过挂牌公司本年度末合并</w:t>
      </w:r>
      <w:r>
        <w:t>报表经审计净资产</w:t>
      </w:r>
      <w:r>
        <w:rPr>
          <w:rFonts w:hint="eastAsia"/>
        </w:rPr>
        <w:t>绝对值的</w:t>
      </w:r>
      <w:r>
        <w:rPr>
          <w:rFonts w:hint="eastAsia"/>
        </w:rPr>
        <w:t>10</w:t>
      </w:r>
      <w:r>
        <w:t>%</w:t>
      </w:r>
      <w:r>
        <w:rPr>
          <w:rFonts w:hint="eastAsia"/>
        </w:rPr>
        <w:t>。</w:t>
      </w:r>
    </w:p>
    <w:p w14:paraId="433713DD" w14:textId="58B8C7EC" w:rsidR="005217E9" w:rsidRPr="008C2B94" w:rsidRDefault="00BE128E" w:rsidP="00BE128E">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6AEC353D" w14:textId="77777777" w:rsidR="00BE128E" w:rsidRDefault="00BE128E" w:rsidP="00BE128E">
      <w:pPr>
        <w:jc w:val="left"/>
        <w:rPr>
          <w:b/>
        </w:rPr>
      </w:pPr>
      <w:r>
        <w:rPr>
          <w:rFonts w:hint="eastAsia"/>
          <w:b/>
        </w:rPr>
        <w:t>公司对合并报表范围内子公司提供担保情况</w:t>
      </w:r>
    </w:p>
    <w:p w14:paraId="02C3564E" w14:textId="77777777" w:rsidR="00BE128E" w:rsidRDefault="00BE128E" w:rsidP="00BE128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1AD2AC9B" w14:textId="77777777" w:rsidR="00BE128E" w:rsidRDefault="00BE128E" w:rsidP="00BE128E">
      <w:pPr>
        <w:jc w:val="right"/>
      </w:pPr>
      <w:r>
        <w:rPr>
          <w:rFonts w:hint="eastAsia"/>
        </w:rPr>
        <w:t>单位：元</w:t>
      </w:r>
    </w:p>
    <w:tbl>
      <w:tblPr>
        <w:tblpPr w:leftFromText="180" w:rightFromText="180" w:vertAnchor="text" w:horzAnchor="page" w:tblpX="361" w:tblpY="21"/>
        <w:tblW w:w="1106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3"/>
        <w:gridCol w:w="1139"/>
        <w:gridCol w:w="709"/>
        <w:gridCol w:w="1138"/>
        <w:gridCol w:w="851"/>
        <w:gridCol w:w="846"/>
        <w:gridCol w:w="855"/>
        <w:gridCol w:w="709"/>
        <w:gridCol w:w="981"/>
        <w:gridCol w:w="993"/>
        <w:gridCol w:w="992"/>
        <w:gridCol w:w="1148"/>
      </w:tblGrid>
      <w:tr w:rsidR="00BE128E" w:rsidRPr="00154E3B" w14:paraId="47289674" w14:textId="77777777" w:rsidTr="003D1BFA">
        <w:trPr>
          <w:trHeight w:val="561"/>
        </w:trPr>
        <w:tc>
          <w:tcPr>
            <w:tcW w:w="70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F34679E"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序号</w:t>
            </w:r>
          </w:p>
        </w:tc>
        <w:tc>
          <w:tcPr>
            <w:tcW w:w="113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877D072"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7847A28"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担保金额</w:t>
            </w:r>
          </w:p>
        </w:tc>
        <w:tc>
          <w:tcPr>
            <w:tcW w:w="113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04F3B14"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实际履行担保责任的金额</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A9A5358"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D7C3214"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09A24AC"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责任类型</w:t>
            </w:r>
          </w:p>
        </w:tc>
        <w:tc>
          <w:tcPr>
            <w:tcW w:w="9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47DBA9E"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是否履行必要的决策程序</w:t>
            </w:r>
          </w:p>
        </w:tc>
        <w:tc>
          <w:tcPr>
            <w:tcW w:w="99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66D1AF6"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2B027DC"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是否因违规已被采取自律监管措施</w:t>
            </w:r>
          </w:p>
        </w:tc>
        <w:tc>
          <w:tcPr>
            <w:tcW w:w="114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AF5EA40"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违规担保是否完成整改</w:t>
            </w:r>
          </w:p>
        </w:tc>
      </w:tr>
      <w:tr w:rsidR="00BE128E" w:rsidRPr="00154E3B" w14:paraId="2081A3E4" w14:textId="77777777" w:rsidTr="003D1BFA">
        <w:trPr>
          <w:trHeight w:val="550"/>
        </w:trPr>
        <w:tc>
          <w:tcPr>
            <w:tcW w:w="70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B20CE0F" w14:textId="77777777" w:rsidR="00BE128E" w:rsidRPr="00215791" w:rsidRDefault="00BE128E" w:rsidP="003D1BFA">
            <w:pPr>
              <w:widowControl/>
              <w:jc w:val="left"/>
              <w:rPr>
                <w:rFonts w:ascii="宋体" w:hAnsi="宋体"/>
                <w:b/>
                <w:color w:val="000000" w:themeColor="text1"/>
                <w:kern w:val="0"/>
                <w:sz w:val="22"/>
              </w:rPr>
            </w:pPr>
          </w:p>
        </w:tc>
        <w:tc>
          <w:tcPr>
            <w:tcW w:w="113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48E0132" w14:textId="77777777" w:rsidR="00BE128E" w:rsidRPr="00215791" w:rsidRDefault="00BE128E" w:rsidP="003D1BFA">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6D0BCCC" w14:textId="77777777" w:rsidR="00BE128E" w:rsidRPr="00215791" w:rsidRDefault="00BE128E" w:rsidP="003D1BFA">
            <w:pPr>
              <w:widowControl/>
              <w:jc w:val="left"/>
              <w:rPr>
                <w:rFonts w:ascii="宋体" w:hAnsi="宋体"/>
                <w:b/>
                <w:color w:val="000000" w:themeColor="text1"/>
                <w:kern w:val="0"/>
                <w:sz w:val="22"/>
              </w:rPr>
            </w:pPr>
          </w:p>
        </w:tc>
        <w:tc>
          <w:tcPr>
            <w:tcW w:w="113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0E7AB96" w14:textId="77777777" w:rsidR="00BE128E" w:rsidRPr="00215791" w:rsidRDefault="00BE128E" w:rsidP="003D1BFA">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2AE6C49" w14:textId="77777777" w:rsidR="00BE128E" w:rsidRPr="00215791" w:rsidRDefault="00BE128E" w:rsidP="003D1BFA">
            <w:pPr>
              <w:widowControl/>
              <w:jc w:val="left"/>
              <w:rPr>
                <w:rFonts w:ascii="宋体" w:hAnsi="宋体"/>
                <w:b/>
                <w:color w:val="000000" w:themeColor="text1"/>
                <w:kern w:val="0"/>
                <w:sz w:val="22"/>
              </w:rPr>
            </w:pPr>
          </w:p>
        </w:tc>
        <w:tc>
          <w:tcPr>
            <w:tcW w:w="846"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87D21B5"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起始</w:t>
            </w:r>
          </w:p>
        </w:tc>
        <w:tc>
          <w:tcPr>
            <w:tcW w:w="855"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382F9E4"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2B97133" w14:textId="77777777" w:rsidR="00BE128E" w:rsidRPr="00215791" w:rsidRDefault="00BE128E" w:rsidP="003D1BFA">
            <w:pPr>
              <w:widowControl/>
              <w:jc w:val="left"/>
              <w:rPr>
                <w:rFonts w:ascii="宋体" w:hAnsi="宋体"/>
                <w:b/>
                <w:color w:val="000000" w:themeColor="text1"/>
                <w:kern w:val="0"/>
                <w:sz w:val="22"/>
              </w:rPr>
            </w:pPr>
          </w:p>
        </w:tc>
        <w:tc>
          <w:tcPr>
            <w:tcW w:w="9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F389567" w14:textId="77777777" w:rsidR="00BE128E" w:rsidRPr="00215791" w:rsidRDefault="00BE128E" w:rsidP="003D1BFA">
            <w:pPr>
              <w:widowControl/>
              <w:jc w:val="left"/>
              <w:rPr>
                <w:rFonts w:ascii="宋体" w:hAnsi="宋体"/>
                <w:b/>
                <w:color w:val="000000" w:themeColor="text1"/>
                <w:kern w:val="0"/>
                <w:sz w:val="22"/>
              </w:rPr>
            </w:pPr>
          </w:p>
        </w:tc>
        <w:tc>
          <w:tcPr>
            <w:tcW w:w="99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8C8957E" w14:textId="77777777" w:rsidR="00BE128E" w:rsidRPr="00215791" w:rsidRDefault="00BE128E" w:rsidP="003D1BFA">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21BCD08" w14:textId="77777777" w:rsidR="00BE128E" w:rsidRPr="00215791" w:rsidRDefault="00BE128E" w:rsidP="003D1BFA">
            <w:pPr>
              <w:widowControl/>
              <w:jc w:val="left"/>
              <w:rPr>
                <w:rFonts w:ascii="宋体" w:hAnsi="宋体"/>
                <w:b/>
                <w:color w:val="000000" w:themeColor="text1"/>
                <w:kern w:val="0"/>
                <w:sz w:val="22"/>
              </w:rPr>
            </w:pPr>
          </w:p>
        </w:tc>
        <w:tc>
          <w:tcPr>
            <w:tcW w:w="114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F955F9A" w14:textId="77777777" w:rsidR="00BE128E" w:rsidRPr="00215791" w:rsidRDefault="00BE128E" w:rsidP="003D1BFA">
            <w:pPr>
              <w:widowControl/>
              <w:jc w:val="left"/>
              <w:rPr>
                <w:rFonts w:ascii="宋体" w:hAnsi="宋体"/>
                <w:b/>
                <w:color w:val="000000" w:themeColor="text1"/>
                <w:kern w:val="0"/>
                <w:sz w:val="22"/>
              </w:rPr>
            </w:pPr>
          </w:p>
        </w:tc>
      </w:tr>
      <w:tr w:rsidR="00BE128E" w14:paraId="35574C1C" w14:textId="77777777" w:rsidTr="003D1BFA">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28791F7F"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1.1</w:t>
            </w:r>
          </w:p>
        </w:tc>
        <w:tc>
          <w:tcPr>
            <w:tcW w:w="1139" w:type="dxa"/>
            <w:tcBorders>
              <w:top w:val="single" w:sz="4" w:space="0" w:color="5B9BD5"/>
              <w:left w:val="single" w:sz="4" w:space="0" w:color="5B9BD5"/>
              <w:bottom w:val="single" w:sz="4" w:space="0" w:color="5B9BD5"/>
              <w:right w:val="single" w:sz="4" w:space="0" w:color="5B9BD5"/>
            </w:tcBorders>
            <w:hideMark/>
          </w:tcPr>
          <w:p w14:paraId="49BA116B"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023B1E40"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（无，填0）</w:t>
            </w:r>
          </w:p>
        </w:tc>
        <w:tc>
          <w:tcPr>
            <w:tcW w:w="1138" w:type="dxa"/>
            <w:tcBorders>
              <w:top w:val="single" w:sz="4" w:space="0" w:color="5B9BD5"/>
              <w:left w:val="single" w:sz="4" w:space="0" w:color="5B9BD5"/>
              <w:bottom w:val="single" w:sz="4" w:space="0" w:color="5B9BD5"/>
              <w:right w:val="single" w:sz="4" w:space="0" w:color="5B9BD5"/>
            </w:tcBorders>
            <w:hideMark/>
          </w:tcPr>
          <w:p w14:paraId="310431B3"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（无，填0）</w:t>
            </w:r>
          </w:p>
        </w:tc>
        <w:tc>
          <w:tcPr>
            <w:tcW w:w="851" w:type="dxa"/>
            <w:tcBorders>
              <w:top w:val="single" w:sz="4" w:space="0" w:color="5B9BD5"/>
              <w:left w:val="single" w:sz="4" w:space="0" w:color="5B9BD5"/>
              <w:bottom w:val="single" w:sz="4" w:space="0" w:color="5B9BD5"/>
              <w:right w:val="single" w:sz="4" w:space="0" w:color="5B9BD5"/>
            </w:tcBorders>
            <w:hideMark/>
          </w:tcPr>
          <w:p w14:paraId="08F37F91"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（无，填0）</w:t>
            </w:r>
          </w:p>
        </w:tc>
        <w:tc>
          <w:tcPr>
            <w:tcW w:w="846" w:type="dxa"/>
            <w:tcBorders>
              <w:top w:val="single" w:sz="4" w:space="0" w:color="5B9BD5"/>
              <w:left w:val="single" w:sz="4" w:space="0" w:color="5B9BD5"/>
              <w:bottom w:val="single" w:sz="4" w:space="0" w:color="5B9BD5"/>
              <w:right w:val="single" w:sz="4" w:space="0" w:color="5B9BD5"/>
            </w:tcBorders>
            <w:hideMark/>
          </w:tcPr>
          <w:p w14:paraId="00719880"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日历控件</w:t>
            </w:r>
          </w:p>
        </w:tc>
        <w:tc>
          <w:tcPr>
            <w:tcW w:w="855" w:type="dxa"/>
            <w:tcBorders>
              <w:top w:val="single" w:sz="4" w:space="0" w:color="5B9BD5"/>
              <w:left w:val="single" w:sz="4" w:space="0" w:color="5B9BD5"/>
              <w:bottom w:val="single" w:sz="4" w:space="0" w:color="5B9BD5"/>
              <w:right w:val="single" w:sz="4" w:space="0" w:color="5B9BD5"/>
            </w:tcBorders>
            <w:hideMark/>
          </w:tcPr>
          <w:p w14:paraId="20F40A2B"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4D36D8C8"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连带/一般</w:t>
            </w:r>
          </w:p>
        </w:tc>
        <w:tc>
          <w:tcPr>
            <w:tcW w:w="981" w:type="dxa"/>
            <w:tcBorders>
              <w:top w:val="single" w:sz="4" w:space="0" w:color="5B9BD5"/>
              <w:left w:val="single" w:sz="4" w:space="0" w:color="5B9BD5"/>
              <w:bottom w:val="single" w:sz="4" w:space="0" w:color="5B9BD5"/>
              <w:right w:val="single" w:sz="4" w:space="0" w:color="5B9BD5"/>
            </w:tcBorders>
            <w:hideMark/>
          </w:tcPr>
          <w:p w14:paraId="4C2748BC" w14:textId="294C4D5A" w:rsidR="00BE128E" w:rsidRDefault="00641FD3" w:rsidP="003D1BFA">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3" w:type="dxa"/>
            <w:tcBorders>
              <w:top w:val="single" w:sz="4" w:space="0" w:color="5B9BD5"/>
              <w:left w:val="single" w:sz="4" w:space="0" w:color="5B9BD5"/>
              <w:bottom w:val="single" w:sz="4" w:space="0" w:color="5B9BD5"/>
              <w:right w:val="single" w:sz="4" w:space="0" w:color="5B9BD5"/>
            </w:tcBorders>
            <w:hideMark/>
          </w:tcPr>
          <w:p w14:paraId="1A1E2ED0"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12F6A53A"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（不涉及/是/否）</w:t>
            </w:r>
          </w:p>
        </w:tc>
        <w:tc>
          <w:tcPr>
            <w:tcW w:w="1148" w:type="dxa"/>
            <w:tcBorders>
              <w:top w:val="single" w:sz="4" w:space="0" w:color="5B9BD5"/>
              <w:left w:val="single" w:sz="4" w:space="0" w:color="5B9BD5"/>
              <w:bottom w:val="single" w:sz="4" w:space="0" w:color="5B9BD5"/>
              <w:right w:val="single" w:sz="4" w:space="0" w:color="5B9BD5"/>
            </w:tcBorders>
            <w:hideMark/>
          </w:tcPr>
          <w:p w14:paraId="1B2D565F"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（不涉及/是/否）</w:t>
            </w:r>
          </w:p>
        </w:tc>
      </w:tr>
      <w:tr w:rsidR="00BE128E" w14:paraId="43FE4959" w14:textId="77777777" w:rsidTr="003D1BFA">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710FA097"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lastRenderedPageBreak/>
              <w:t>1.2</w:t>
            </w:r>
          </w:p>
        </w:tc>
        <w:tc>
          <w:tcPr>
            <w:tcW w:w="1139" w:type="dxa"/>
            <w:tcBorders>
              <w:top w:val="single" w:sz="4" w:space="0" w:color="5B9BD5"/>
              <w:left w:val="single" w:sz="4" w:space="0" w:color="5B9BD5"/>
              <w:bottom w:val="single" w:sz="4" w:space="0" w:color="5B9BD5"/>
              <w:right w:val="single" w:sz="4" w:space="0" w:color="5B9BD5"/>
            </w:tcBorders>
            <w:hideMark/>
          </w:tcPr>
          <w:p w14:paraId="7F90B990"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6E2BBB20" w14:textId="77777777" w:rsidR="00BE128E" w:rsidRDefault="00BE128E" w:rsidP="003D1BFA">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1EB6B788"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2ABAE73" w14:textId="77777777" w:rsidR="00BE128E" w:rsidRDefault="00BE128E" w:rsidP="003D1BFA">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6F506E02" w14:textId="77777777" w:rsidR="00BE128E" w:rsidRDefault="00BE128E" w:rsidP="003D1BFA">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7B9922B5"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CD56DD1" w14:textId="77777777" w:rsidR="00BE128E" w:rsidRDefault="00BE128E" w:rsidP="003D1BFA">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62E2D2B3" w14:textId="77777777" w:rsidR="00BE128E" w:rsidRDefault="00BE128E" w:rsidP="003D1BFA">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32BA0CD2"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68AAE6E" w14:textId="77777777" w:rsidR="00BE128E" w:rsidRDefault="00BE128E" w:rsidP="003D1BFA">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31527925" w14:textId="77777777" w:rsidR="00BE128E" w:rsidRDefault="00BE128E" w:rsidP="003D1BFA">
            <w:pPr>
              <w:jc w:val="left"/>
              <w:rPr>
                <w:rFonts w:ascii="宋体" w:hAnsi="宋体"/>
                <w:color w:val="FF0000"/>
                <w:kern w:val="0"/>
                <w:sz w:val="22"/>
              </w:rPr>
            </w:pPr>
          </w:p>
        </w:tc>
      </w:tr>
      <w:tr w:rsidR="00BE128E" w14:paraId="64CD64C0" w14:textId="77777777" w:rsidTr="003D1BFA">
        <w:trPr>
          <w:trHeight w:val="247"/>
        </w:trPr>
        <w:tc>
          <w:tcPr>
            <w:tcW w:w="703" w:type="dxa"/>
            <w:tcBorders>
              <w:top w:val="single" w:sz="4" w:space="0" w:color="5B9BD5"/>
              <w:left w:val="single" w:sz="4" w:space="0" w:color="5B9BD5"/>
              <w:bottom w:val="single" w:sz="4" w:space="0" w:color="5B9BD5"/>
              <w:right w:val="single" w:sz="4" w:space="0" w:color="5B9BD5"/>
            </w:tcBorders>
          </w:tcPr>
          <w:p w14:paraId="0D50AB0F" w14:textId="77777777" w:rsidR="00BE128E" w:rsidRDefault="00BE128E" w:rsidP="003D1BFA">
            <w:pPr>
              <w:jc w:val="left"/>
              <w:rPr>
                <w:rFonts w:ascii="宋体" w:hAnsi="宋体"/>
                <w:color w:val="FF0000"/>
                <w:kern w:val="0"/>
                <w:sz w:val="22"/>
              </w:rPr>
            </w:pPr>
          </w:p>
        </w:tc>
        <w:tc>
          <w:tcPr>
            <w:tcW w:w="1139" w:type="dxa"/>
            <w:tcBorders>
              <w:top w:val="single" w:sz="4" w:space="0" w:color="5B9BD5"/>
              <w:left w:val="single" w:sz="4" w:space="0" w:color="5B9BD5"/>
              <w:bottom w:val="single" w:sz="4" w:space="0" w:color="5B9BD5"/>
              <w:right w:val="single" w:sz="4" w:space="0" w:color="5B9BD5"/>
            </w:tcBorders>
            <w:hideMark/>
          </w:tcPr>
          <w:p w14:paraId="6ABF1C1D"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40A6712E" w14:textId="77777777" w:rsidR="00BE128E" w:rsidRDefault="00BE128E" w:rsidP="003D1BFA">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4C50DA16"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4CB58CE" w14:textId="77777777" w:rsidR="00BE128E" w:rsidRDefault="00BE128E" w:rsidP="003D1BFA">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181AB65F" w14:textId="77777777" w:rsidR="00BE128E" w:rsidRDefault="00BE128E" w:rsidP="003D1BFA">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53D324B1"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6336D65" w14:textId="77777777" w:rsidR="00BE128E" w:rsidRDefault="00BE128E" w:rsidP="003D1BFA">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5DF8A663" w14:textId="77777777" w:rsidR="00BE128E" w:rsidRDefault="00BE128E" w:rsidP="003D1BFA">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271416FB"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8C26E0E" w14:textId="77777777" w:rsidR="00BE128E" w:rsidRDefault="00BE128E" w:rsidP="003D1BFA">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6604E4E0" w14:textId="77777777" w:rsidR="00BE128E" w:rsidRDefault="00BE128E" w:rsidP="003D1BFA">
            <w:pPr>
              <w:jc w:val="left"/>
              <w:rPr>
                <w:rFonts w:ascii="宋体" w:hAnsi="宋体"/>
                <w:color w:val="FF0000"/>
                <w:kern w:val="0"/>
                <w:sz w:val="22"/>
              </w:rPr>
            </w:pPr>
          </w:p>
        </w:tc>
      </w:tr>
    </w:tbl>
    <w:p w14:paraId="369F11DC" w14:textId="77777777" w:rsidR="00BE128E" w:rsidRDefault="00BE128E" w:rsidP="00BE128E">
      <w:pPr>
        <w:jc w:val="left"/>
        <w:rPr>
          <w:b/>
        </w:rPr>
      </w:pPr>
      <w:r>
        <w:rPr>
          <w:rFonts w:hint="eastAsia"/>
          <w:b/>
        </w:rPr>
        <w:t>公司对合并报表范围外主体提供担保情况</w:t>
      </w:r>
    </w:p>
    <w:p w14:paraId="0F7D0548" w14:textId="77777777" w:rsidR="00BE128E" w:rsidRDefault="00BE128E" w:rsidP="00BE128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4A406543" w14:textId="77777777" w:rsidR="00BE128E" w:rsidRDefault="00BE128E" w:rsidP="00BE128E">
      <w:pPr>
        <w:jc w:val="right"/>
      </w:pPr>
      <w:r>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BE128E" w:rsidRPr="00154E3B" w14:paraId="3DE4DECA" w14:textId="77777777" w:rsidTr="003D1BFA">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3798778"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84ECF0E"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269F200"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575C064"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162A6BA"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0A304B6"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8F89D7A"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4BDFF41"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被担保人是否为挂牌公司控股股东、实际控制人及其</w:t>
            </w:r>
            <w:r>
              <w:rPr>
                <w:rFonts w:ascii="宋体" w:hAnsi="宋体" w:hint="eastAsia"/>
                <w:b/>
                <w:color w:val="000000" w:themeColor="text1"/>
                <w:kern w:val="0"/>
                <w:sz w:val="22"/>
              </w:rPr>
              <w:t>控制的</w:t>
            </w:r>
            <w:r>
              <w:rPr>
                <w:rFonts w:ascii="宋体" w:hAnsi="宋体"/>
                <w:b/>
                <w:color w:val="000000" w:themeColor="text1"/>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7F6215A"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86A5124"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1B78494"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8660BF1"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违规担保是否完成整改</w:t>
            </w:r>
          </w:p>
        </w:tc>
      </w:tr>
      <w:tr w:rsidR="00BE128E" w:rsidRPr="00154E3B" w14:paraId="3B8EFEE8" w14:textId="77777777" w:rsidTr="003D1BFA">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043B4BE" w14:textId="77777777" w:rsidR="00BE128E" w:rsidRPr="00215791" w:rsidRDefault="00BE128E" w:rsidP="003D1BFA">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07989D5" w14:textId="77777777" w:rsidR="00BE128E" w:rsidRPr="00215791" w:rsidRDefault="00BE128E" w:rsidP="003D1BFA">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1A97BAF" w14:textId="77777777" w:rsidR="00BE128E" w:rsidRPr="00215791" w:rsidRDefault="00BE128E" w:rsidP="003D1BFA">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DFAB11A" w14:textId="77777777" w:rsidR="00BE128E" w:rsidRPr="00215791" w:rsidRDefault="00BE128E" w:rsidP="003D1BFA">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5692C0F" w14:textId="77777777" w:rsidR="00BE128E" w:rsidRPr="00215791" w:rsidRDefault="00BE128E" w:rsidP="003D1BFA">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ECBE76E"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F7A58B3"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3A9C10A" w14:textId="77777777" w:rsidR="00BE128E" w:rsidRPr="00215791" w:rsidRDefault="00BE128E" w:rsidP="003D1BFA">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25F79C4" w14:textId="77777777" w:rsidR="00BE128E" w:rsidRPr="00215791" w:rsidRDefault="00BE128E" w:rsidP="003D1BFA">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3CF4BF1" w14:textId="77777777" w:rsidR="00BE128E" w:rsidRPr="00215791" w:rsidRDefault="00BE128E" w:rsidP="003D1BFA">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2A11A11" w14:textId="77777777" w:rsidR="00BE128E" w:rsidRPr="00215791" w:rsidRDefault="00BE128E" w:rsidP="003D1BFA">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971DCE3" w14:textId="77777777" w:rsidR="00BE128E" w:rsidRPr="00215791" w:rsidRDefault="00BE128E" w:rsidP="003D1BFA">
            <w:pPr>
              <w:jc w:val="center"/>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033BAB8" w14:textId="77777777" w:rsidR="00BE128E" w:rsidRPr="00215791" w:rsidRDefault="00BE128E" w:rsidP="003D1BFA">
            <w:pPr>
              <w:jc w:val="center"/>
              <w:rPr>
                <w:rFonts w:ascii="宋体" w:hAnsi="宋体"/>
                <w:b/>
                <w:color w:val="000000" w:themeColor="text1"/>
                <w:kern w:val="0"/>
                <w:sz w:val="22"/>
              </w:rPr>
            </w:pPr>
          </w:p>
        </w:tc>
      </w:tr>
      <w:tr w:rsidR="00BE128E" w14:paraId="2B40B5AD" w14:textId="77777777" w:rsidTr="003D1BFA">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77D5F0DB"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6585F4F2"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5F12DDA0"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71CD2AAC"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66EB09BC"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61E157DF"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1CF4F967"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7D10B3C3"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04CD4DC2"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532CC026" w14:textId="4D6273BF" w:rsidR="00BE128E" w:rsidRDefault="00641FD3" w:rsidP="003D1BFA">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76D4663D"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4D633CB4"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731C99AF"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（不涉及/是/否）</w:t>
            </w:r>
          </w:p>
        </w:tc>
      </w:tr>
      <w:tr w:rsidR="00BE128E" w14:paraId="70D2D290" w14:textId="77777777" w:rsidTr="003D1BFA">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6C868549"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7FB440BF"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4124C9B6"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B5B1B5E"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135AD3B" w14:textId="77777777" w:rsidR="00BE128E" w:rsidRDefault="00BE128E" w:rsidP="003D1BFA">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7343803B"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F9B426D"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2505E7D" w14:textId="77777777" w:rsidR="00BE128E" w:rsidRDefault="00BE128E" w:rsidP="003D1BFA">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6045A3DF"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AAC8046"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6C1DB3D"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6049CE3"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A036F54" w14:textId="77777777" w:rsidR="00BE128E" w:rsidRDefault="00BE128E" w:rsidP="003D1BFA">
            <w:pPr>
              <w:jc w:val="left"/>
              <w:rPr>
                <w:rFonts w:ascii="宋体" w:hAnsi="宋体"/>
                <w:color w:val="FF0000"/>
                <w:kern w:val="0"/>
                <w:sz w:val="22"/>
              </w:rPr>
            </w:pPr>
          </w:p>
        </w:tc>
      </w:tr>
      <w:tr w:rsidR="00BE128E" w14:paraId="4A0C9283" w14:textId="77777777" w:rsidTr="003D1BFA">
        <w:trPr>
          <w:trHeight w:val="247"/>
        </w:trPr>
        <w:tc>
          <w:tcPr>
            <w:tcW w:w="562" w:type="dxa"/>
            <w:tcBorders>
              <w:top w:val="single" w:sz="4" w:space="0" w:color="5B9BD5"/>
              <w:left w:val="single" w:sz="4" w:space="0" w:color="5B9BD5"/>
              <w:bottom w:val="single" w:sz="4" w:space="0" w:color="5B9BD5"/>
              <w:right w:val="single" w:sz="4" w:space="0" w:color="5B9BD5"/>
            </w:tcBorders>
          </w:tcPr>
          <w:p w14:paraId="62E4D1A0"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7F4AD5F1"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74FE7130"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0493B57"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4767103" w14:textId="77777777" w:rsidR="00BE128E" w:rsidRDefault="00BE128E" w:rsidP="003D1BFA">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7EDA7C51"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1EE035ED"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A817A60" w14:textId="77777777" w:rsidR="00BE128E" w:rsidRDefault="00BE128E" w:rsidP="003D1BFA">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74406DF8"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6C7ACAA"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537F36A"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E81F470"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A8B38BD" w14:textId="77777777" w:rsidR="00BE128E" w:rsidRDefault="00BE128E" w:rsidP="003D1BFA">
            <w:pPr>
              <w:jc w:val="left"/>
              <w:rPr>
                <w:rFonts w:ascii="宋体" w:hAnsi="宋体"/>
                <w:color w:val="FF0000"/>
                <w:kern w:val="0"/>
                <w:sz w:val="22"/>
              </w:rPr>
            </w:pPr>
          </w:p>
        </w:tc>
      </w:tr>
    </w:tbl>
    <w:p w14:paraId="5F5D7C23" w14:textId="77777777" w:rsidR="00BE128E" w:rsidRDefault="00BE128E" w:rsidP="00BE128E">
      <w:pPr>
        <w:jc w:val="left"/>
        <w:rPr>
          <w:b/>
        </w:rPr>
      </w:pPr>
      <w:r>
        <w:rPr>
          <w:rFonts w:hint="eastAsia"/>
          <w:b/>
        </w:rPr>
        <w:t>合并报表范围内子公司对挂牌公司合并报表范围外主体提供担保情况</w:t>
      </w:r>
    </w:p>
    <w:p w14:paraId="20702EAC" w14:textId="77777777" w:rsidR="00BE128E" w:rsidRDefault="00BE128E" w:rsidP="00BE128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ABB3BCD" w14:textId="77777777" w:rsidR="00BE128E" w:rsidRDefault="00BE128E" w:rsidP="00BE128E">
      <w:pPr>
        <w:jc w:val="right"/>
      </w:pPr>
      <w:r>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BE128E" w:rsidRPr="00154E3B" w14:paraId="531F0AF4" w14:textId="77777777" w:rsidTr="003D1BFA">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BF1ED9B"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B352DC0"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228DB71"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4775CD6"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2314EF8"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8AF2FAD"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3C4C070"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E176933"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kern w:val="0"/>
                <w:sz w:val="22"/>
              </w:rPr>
              <w:t>被担保人是否为挂牌公司控股股东、实际控制人及其</w:t>
            </w:r>
            <w:r>
              <w:rPr>
                <w:rFonts w:ascii="宋体" w:hAnsi="宋体" w:hint="eastAsia"/>
                <w:b/>
                <w:kern w:val="0"/>
                <w:sz w:val="22"/>
              </w:rPr>
              <w:t>控制的</w:t>
            </w:r>
            <w:r>
              <w:rPr>
                <w:rFonts w:ascii="宋体" w:hAnsi="宋体"/>
                <w:b/>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32B7B35"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6226424"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0688249"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45B06C2" w14:textId="77777777" w:rsidR="00BE128E" w:rsidRPr="00C330B2" w:rsidRDefault="00BE128E" w:rsidP="003D1BFA">
            <w:pPr>
              <w:jc w:val="center"/>
              <w:rPr>
                <w:rFonts w:ascii="宋体" w:hAnsi="宋体"/>
                <w:b/>
                <w:color w:val="000000" w:themeColor="text1"/>
                <w:kern w:val="0"/>
                <w:sz w:val="22"/>
              </w:rPr>
            </w:pPr>
            <w:r w:rsidRPr="00C330B2">
              <w:rPr>
                <w:rFonts w:ascii="宋体" w:hAnsi="宋体" w:hint="eastAsia"/>
                <w:b/>
                <w:color w:val="000000" w:themeColor="text1"/>
                <w:kern w:val="0"/>
                <w:sz w:val="22"/>
              </w:rPr>
              <w:t>违规担保是否完成整改</w:t>
            </w:r>
          </w:p>
        </w:tc>
      </w:tr>
      <w:tr w:rsidR="00BE128E" w:rsidRPr="00154E3B" w14:paraId="2C889FE0" w14:textId="77777777" w:rsidTr="003D1BFA">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8F4219B" w14:textId="77777777" w:rsidR="00BE128E" w:rsidRPr="00215791" w:rsidRDefault="00BE128E" w:rsidP="003D1BFA">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8BA37E2" w14:textId="77777777" w:rsidR="00BE128E" w:rsidRPr="00215791" w:rsidRDefault="00BE128E" w:rsidP="003D1BFA">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AFECD9E" w14:textId="77777777" w:rsidR="00BE128E" w:rsidRPr="00215791" w:rsidRDefault="00BE128E" w:rsidP="003D1BFA">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C22EB42" w14:textId="77777777" w:rsidR="00BE128E" w:rsidRPr="00215791" w:rsidRDefault="00BE128E" w:rsidP="003D1BFA">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2A81A0C" w14:textId="77777777" w:rsidR="00BE128E" w:rsidRPr="00215791" w:rsidRDefault="00BE128E" w:rsidP="003D1BFA">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5FBF462"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DDB2C04" w14:textId="77777777" w:rsidR="00BE128E" w:rsidRPr="00215791" w:rsidRDefault="00BE128E" w:rsidP="003D1BFA">
            <w:pPr>
              <w:jc w:val="center"/>
              <w:rPr>
                <w:rFonts w:ascii="宋体" w:hAnsi="宋体"/>
                <w:b/>
                <w:color w:val="000000" w:themeColor="text1"/>
                <w:kern w:val="0"/>
                <w:sz w:val="22"/>
              </w:rPr>
            </w:pPr>
            <w:r w:rsidRPr="0021579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C347C2D" w14:textId="77777777" w:rsidR="00BE128E" w:rsidRPr="00215791" w:rsidRDefault="00BE128E" w:rsidP="003D1BFA">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48CCBAD" w14:textId="77777777" w:rsidR="00BE128E" w:rsidRPr="00215791" w:rsidRDefault="00BE128E" w:rsidP="003D1BFA">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86E731B" w14:textId="77777777" w:rsidR="00BE128E" w:rsidRPr="00215791" w:rsidRDefault="00BE128E" w:rsidP="003D1BFA">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042A2AE" w14:textId="77777777" w:rsidR="00BE128E" w:rsidRPr="00215791" w:rsidRDefault="00BE128E" w:rsidP="003D1BFA">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767DF2C" w14:textId="77777777" w:rsidR="00BE128E" w:rsidRPr="00215791" w:rsidRDefault="00BE128E" w:rsidP="003D1BFA">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6E9A5C0" w14:textId="77777777" w:rsidR="00BE128E" w:rsidRPr="00215791" w:rsidRDefault="00BE128E" w:rsidP="003D1BFA">
            <w:pPr>
              <w:widowControl/>
              <w:jc w:val="left"/>
              <w:rPr>
                <w:rFonts w:ascii="宋体" w:hAnsi="宋体"/>
                <w:b/>
                <w:color w:val="000000" w:themeColor="text1"/>
                <w:kern w:val="0"/>
                <w:sz w:val="22"/>
              </w:rPr>
            </w:pPr>
          </w:p>
        </w:tc>
      </w:tr>
      <w:tr w:rsidR="00BE128E" w14:paraId="37E20182" w14:textId="77777777" w:rsidTr="003D1BFA">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106A2826" w14:textId="6C12709D" w:rsidR="00BE128E" w:rsidRDefault="00852D7F" w:rsidP="003D1BFA">
            <w:pPr>
              <w:jc w:val="left"/>
              <w:rPr>
                <w:rFonts w:ascii="宋体" w:hAnsi="宋体"/>
                <w:color w:val="FF0000"/>
                <w:kern w:val="0"/>
                <w:sz w:val="22"/>
              </w:rPr>
            </w:pPr>
            <w:r>
              <w:rPr>
                <w:rFonts w:ascii="宋体" w:hAnsi="宋体" w:hint="eastAsia"/>
                <w:color w:val="FF0000"/>
                <w:kern w:val="0"/>
                <w:sz w:val="22"/>
              </w:rPr>
              <w:t>3</w:t>
            </w:r>
            <w:r w:rsidR="00BE128E">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hideMark/>
          </w:tcPr>
          <w:p w14:paraId="5392F020"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4712EFEA"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3C8ABA40"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311805B6"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019FF681"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70C06F1A"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21733A26"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5C8A9301"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4B3666FA" w14:textId="38E3C7D5" w:rsidR="00BE128E" w:rsidRDefault="00641FD3" w:rsidP="003D1BFA">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011967F4"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46B5BB08"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44D4EF02"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（不涉及/是/否）</w:t>
            </w:r>
          </w:p>
        </w:tc>
      </w:tr>
      <w:tr w:rsidR="00BE128E" w14:paraId="0311AF16" w14:textId="77777777" w:rsidTr="003D1BFA">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7460B3A3" w14:textId="689DA75A" w:rsidR="00BE128E" w:rsidRDefault="00852D7F" w:rsidP="003D1BFA">
            <w:pPr>
              <w:jc w:val="left"/>
              <w:rPr>
                <w:rFonts w:ascii="宋体" w:hAnsi="宋体"/>
                <w:color w:val="FF0000"/>
                <w:kern w:val="0"/>
                <w:sz w:val="22"/>
              </w:rPr>
            </w:pPr>
            <w:r>
              <w:rPr>
                <w:rFonts w:ascii="宋体" w:hAnsi="宋体" w:hint="eastAsia"/>
                <w:color w:val="FF0000"/>
                <w:kern w:val="0"/>
                <w:sz w:val="22"/>
              </w:rPr>
              <w:lastRenderedPageBreak/>
              <w:t>3</w:t>
            </w:r>
            <w:r w:rsidR="00BE128E">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hideMark/>
          </w:tcPr>
          <w:p w14:paraId="3CD86522"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54AC9900"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C76720F"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7029A37" w14:textId="77777777" w:rsidR="00BE128E" w:rsidRDefault="00BE128E" w:rsidP="003D1BFA">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69E3180E"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81EB664"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D47E3FB" w14:textId="77777777" w:rsidR="00BE128E" w:rsidRDefault="00BE128E" w:rsidP="003D1BFA">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2A02033B"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A42A941"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A63ECA4"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67A3B1A"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5A3A2105" w14:textId="77777777" w:rsidR="00BE128E" w:rsidRDefault="00BE128E" w:rsidP="003D1BFA">
            <w:pPr>
              <w:jc w:val="left"/>
              <w:rPr>
                <w:rFonts w:ascii="宋体" w:hAnsi="宋体"/>
                <w:color w:val="FF0000"/>
                <w:kern w:val="0"/>
                <w:sz w:val="22"/>
              </w:rPr>
            </w:pPr>
          </w:p>
        </w:tc>
      </w:tr>
      <w:tr w:rsidR="00BE128E" w14:paraId="4F0674EC" w14:textId="77777777" w:rsidTr="003D1BFA">
        <w:trPr>
          <w:trHeight w:val="247"/>
        </w:trPr>
        <w:tc>
          <w:tcPr>
            <w:tcW w:w="562" w:type="dxa"/>
            <w:tcBorders>
              <w:top w:val="single" w:sz="4" w:space="0" w:color="5B9BD5"/>
              <w:left w:val="single" w:sz="4" w:space="0" w:color="5B9BD5"/>
              <w:bottom w:val="single" w:sz="4" w:space="0" w:color="5B9BD5"/>
              <w:right w:val="single" w:sz="4" w:space="0" w:color="5B9BD5"/>
            </w:tcBorders>
          </w:tcPr>
          <w:p w14:paraId="5876928B"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57E0B723" w14:textId="77777777" w:rsidR="00BE128E" w:rsidRDefault="00BE128E" w:rsidP="003D1BFA">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62DEA5FC"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292A072"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E21FE79" w14:textId="77777777" w:rsidR="00BE128E" w:rsidRDefault="00BE128E" w:rsidP="003D1BFA">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192C1F42"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CB7DC66" w14:textId="77777777" w:rsidR="00BE128E" w:rsidRDefault="00BE128E" w:rsidP="003D1BFA">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48F2273" w14:textId="77777777" w:rsidR="00BE128E" w:rsidRDefault="00BE128E" w:rsidP="003D1BFA">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4229771C"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BCB4523"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02832FF" w14:textId="77777777" w:rsidR="00BE128E" w:rsidRDefault="00BE128E" w:rsidP="003D1BFA">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1392DF7" w14:textId="77777777" w:rsidR="00BE128E" w:rsidRDefault="00BE128E" w:rsidP="003D1BFA">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9A52196" w14:textId="77777777" w:rsidR="00BE128E" w:rsidRDefault="00BE128E" w:rsidP="003D1BFA">
            <w:pPr>
              <w:jc w:val="left"/>
              <w:rPr>
                <w:rFonts w:ascii="宋体" w:hAnsi="宋体"/>
                <w:color w:val="FF0000"/>
                <w:kern w:val="0"/>
                <w:sz w:val="22"/>
              </w:rPr>
            </w:pPr>
          </w:p>
        </w:tc>
      </w:tr>
    </w:tbl>
    <w:p w14:paraId="7FED636A" w14:textId="77777777" w:rsidR="00BE128E" w:rsidRDefault="00BE128E" w:rsidP="00BE128E">
      <w:pPr>
        <w:jc w:val="left"/>
        <w:rPr>
          <w:b/>
        </w:rPr>
      </w:pPr>
      <w:r>
        <w:rPr>
          <w:rFonts w:hint="eastAsia"/>
          <w:b/>
        </w:rPr>
        <w:t>公司提供担保分类汇总</w:t>
      </w:r>
    </w:p>
    <w:p w14:paraId="510BDE5B" w14:textId="77777777" w:rsidR="00BE128E" w:rsidRDefault="00BE128E" w:rsidP="00BE128E">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BE128E" w14:paraId="4F99BF5D" w14:textId="77777777" w:rsidTr="003D1BFA">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14:paraId="4F5E24D8" w14:textId="77777777" w:rsidR="00BE128E" w:rsidRDefault="00BE128E" w:rsidP="003D1BFA">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69B85FDD" w14:textId="77777777" w:rsidR="00BE128E" w:rsidRDefault="00BE128E" w:rsidP="003D1BFA">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6142829E" w14:textId="77777777" w:rsidR="00BE128E" w:rsidRDefault="00BE128E" w:rsidP="003D1BFA">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BE128E" w14:paraId="52059459" w14:textId="77777777" w:rsidTr="003D1BFA">
        <w:tc>
          <w:tcPr>
            <w:tcW w:w="6950" w:type="dxa"/>
            <w:tcBorders>
              <w:top w:val="single" w:sz="4" w:space="0" w:color="5B9BD5"/>
              <w:left w:val="single" w:sz="4" w:space="0" w:color="5B9BD5"/>
              <w:bottom w:val="single" w:sz="4" w:space="0" w:color="5B9BD5"/>
              <w:right w:val="single" w:sz="4" w:space="0" w:color="5B9BD5"/>
            </w:tcBorders>
            <w:hideMark/>
          </w:tcPr>
          <w:p w14:paraId="584F3610" w14:textId="77777777" w:rsidR="00BE128E" w:rsidRDefault="00BE128E" w:rsidP="003D1BFA">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71D9F780" w14:textId="77777777" w:rsidR="00BE128E" w:rsidRDefault="00BE128E" w:rsidP="003D1BFA">
            <w:pPr>
              <w:jc w:val="center"/>
              <w:rPr>
                <w:rFonts w:ascii="宋体" w:hAnsi="宋体"/>
                <w:color w:val="000000" w:themeColor="text1"/>
                <w:szCs w:val="21"/>
              </w:rPr>
            </w:pPr>
            <w:r>
              <w:rPr>
                <w:rFonts w:ascii="宋体" w:hAnsi="宋体" w:hint="eastAsia"/>
                <w:color w:val="FF0000"/>
                <w:kern w:val="0"/>
                <w:sz w:val="22"/>
              </w:rPr>
              <w:t>（无，填0）</w:t>
            </w:r>
          </w:p>
        </w:tc>
        <w:tc>
          <w:tcPr>
            <w:tcW w:w="1559" w:type="dxa"/>
            <w:tcBorders>
              <w:top w:val="single" w:sz="4" w:space="0" w:color="5B9BD5"/>
              <w:left w:val="single" w:sz="4" w:space="0" w:color="5B9BD5"/>
              <w:bottom w:val="single" w:sz="4" w:space="0" w:color="5B9BD5"/>
              <w:right w:val="single" w:sz="4" w:space="0" w:color="5B9BD5"/>
            </w:tcBorders>
            <w:hideMark/>
          </w:tcPr>
          <w:p w14:paraId="51F8D4B9" w14:textId="77777777" w:rsidR="00BE128E" w:rsidRDefault="00BE128E" w:rsidP="003D1BFA">
            <w:pPr>
              <w:jc w:val="center"/>
              <w:rPr>
                <w:rFonts w:ascii="宋体" w:hAnsi="宋体"/>
                <w:color w:val="000000" w:themeColor="text1"/>
                <w:szCs w:val="21"/>
              </w:rPr>
            </w:pPr>
            <w:r>
              <w:rPr>
                <w:rFonts w:ascii="宋体" w:hAnsi="宋体" w:hint="eastAsia"/>
                <w:color w:val="FF0000"/>
                <w:kern w:val="0"/>
                <w:sz w:val="22"/>
              </w:rPr>
              <w:t>（无，填0）</w:t>
            </w:r>
          </w:p>
        </w:tc>
      </w:tr>
      <w:tr w:rsidR="00BE128E" w14:paraId="6F8C2A35" w14:textId="77777777" w:rsidTr="003D1BFA">
        <w:tc>
          <w:tcPr>
            <w:tcW w:w="6950" w:type="dxa"/>
            <w:tcBorders>
              <w:top w:val="single" w:sz="4" w:space="0" w:color="5B9BD5"/>
              <w:left w:val="single" w:sz="4" w:space="0" w:color="5B9BD5"/>
              <w:bottom w:val="single" w:sz="4" w:space="0" w:color="5B9BD5"/>
              <w:right w:val="single" w:sz="4" w:space="0" w:color="5B9BD5"/>
            </w:tcBorders>
            <w:hideMark/>
          </w:tcPr>
          <w:p w14:paraId="3B18FDB0" w14:textId="77777777" w:rsidR="00BE128E" w:rsidRDefault="00BE128E" w:rsidP="003D1BFA">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48C91D3B" w14:textId="77777777" w:rsidR="00BE128E" w:rsidRDefault="00BE128E" w:rsidP="003D1BFA">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66734788" w14:textId="77777777" w:rsidR="00BE128E" w:rsidRDefault="00BE128E" w:rsidP="003D1BFA">
            <w:pPr>
              <w:jc w:val="center"/>
              <w:rPr>
                <w:rFonts w:ascii="宋体" w:hAnsi="宋体"/>
                <w:color w:val="000000" w:themeColor="text1"/>
                <w:szCs w:val="21"/>
              </w:rPr>
            </w:pPr>
          </w:p>
        </w:tc>
      </w:tr>
      <w:tr w:rsidR="00BE128E" w14:paraId="21AC45FA" w14:textId="77777777" w:rsidTr="003D1BFA">
        <w:tc>
          <w:tcPr>
            <w:tcW w:w="6950" w:type="dxa"/>
            <w:tcBorders>
              <w:top w:val="single" w:sz="4" w:space="0" w:color="5B9BD5"/>
              <w:left w:val="single" w:sz="4" w:space="0" w:color="5B9BD5"/>
              <w:bottom w:val="single" w:sz="4" w:space="0" w:color="5B9BD5"/>
              <w:right w:val="single" w:sz="4" w:space="0" w:color="5B9BD5"/>
            </w:tcBorders>
            <w:hideMark/>
          </w:tcPr>
          <w:p w14:paraId="6F3C327B" w14:textId="77777777" w:rsidR="00BE128E" w:rsidRDefault="00BE128E" w:rsidP="003D1BFA">
            <w:pPr>
              <w:rPr>
                <w:rFonts w:ascii="宋体" w:hAnsi="宋体"/>
                <w:color w:val="000000" w:themeColor="text1"/>
                <w:szCs w:val="21"/>
              </w:rPr>
            </w:pPr>
            <w:r>
              <w:rPr>
                <w:rFonts w:ascii="宋体" w:hAnsi="宋体" w:hint="eastAsia"/>
                <w:color w:val="000000" w:themeColor="text1"/>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73698301" w14:textId="77777777" w:rsidR="00BE128E" w:rsidRDefault="00BE128E" w:rsidP="003D1BFA">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1D3B3FA" w14:textId="77777777" w:rsidR="00BE128E" w:rsidRDefault="00BE128E" w:rsidP="003D1BFA">
            <w:pPr>
              <w:jc w:val="center"/>
              <w:rPr>
                <w:rFonts w:ascii="宋体" w:hAnsi="宋体"/>
                <w:color w:val="000000" w:themeColor="text1"/>
                <w:szCs w:val="21"/>
              </w:rPr>
            </w:pPr>
          </w:p>
        </w:tc>
      </w:tr>
      <w:tr w:rsidR="00BE128E" w14:paraId="7AA65396" w14:textId="77777777" w:rsidTr="003D1BFA">
        <w:tc>
          <w:tcPr>
            <w:tcW w:w="6950" w:type="dxa"/>
            <w:tcBorders>
              <w:top w:val="single" w:sz="4" w:space="0" w:color="5B9BD5"/>
              <w:left w:val="single" w:sz="4" w:space="0" w:color="5B9BD5"/>
              <w:bottom w:val="single" w:sz="4" w:space="0" w:color="5B9BD5"/>
              <w:right w:val="single" w:sz="4" w:space="0" w:color="5B9BD5"/>
            </w:tcBorders>
            <w:hideMark/>
          </w:tcPr>
          <w:p w14:paraId="69055E96" w14:textId="77777777" w:rsidR="00BE128E" w:rsidRDefault="00BE128E" w:rsidP="003D1BFA">
            <w:pPr>
              <w:rPr>
                <w:rFonts w:ascii="宋体" w:hAnsi="宋体"/>
                <w:color w:val="000000" w:themeColor="text1"/>
                <w:szCs w:val="21"/>
              </w:rPr>
            </w:pPr>
            <w:r>
              <w:rPr>
                <w:rFonts w:ascii="宋体" w:hAnsi="宋体" w:hint="eastAsia"/>
                <w:color w:val="000000" w:themeColor="text1"/>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0E0A875F" w14:textId="77777777" w:rsidR="00BE128E" w:rsidRDefault="00BE128E" w:rsidP="003D1BFA">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44F80A0C" w14:textId="77777777" w:rsidR="00BE128E" w:rsidRDefault="00BE128E" w:rsidP="003D1BFA">
            <w:pPr>
              <w:jc w:val="center"/>
              <w:rPr>
                <w:rFonts w:ascii="宋体" w:hAnsi="宋体"/>
                <w:color w:val="000000" w:themeColor="text1"/>
                <w:szCs w:val="21"/>
              </w:rPr>
            </w:pPr>
          </w:p>
        </w:tc>
      </w:tr>
      <w:tr w:rsidR="00BE128E" w14:paraId="5D0E7934" w14:textId="77777777" w:rsidTr="003D1BFA">
        <w:tc>
          <w:tcPr>
            <w:tcW w:w="6950" w:type="dxa"/>
            <w:tcBorders>
              <w:top w:val="single" w:sz="4" w:space="0" w:color="5B9BD5"/>
              <w:left w:val="single" w:sz="4" w:space="0" w:color="5B9BD5"/>
              <w:bottom w:val="single" w:sz="4" w:space="0" w:color="5B9BD5"/>
              <w:right w:val="single" w:sz="4" w:space="0" w:color="5B9BD5"/>
            </w:tcBorders>
            <w:hideMark/>
          </w:tcPr>
          <w:p w14:paraId="59E18A8A" w14:textId="77777777" w:rsidR="00BE128E" w:rsidRDefault="00BE128E" w:rsidP="003D1BFA">
            <w:pPr>
              <w:rPr>
                <w:rFonts w:ascii="宋体" w:hAnsi="宋体"/>
                <w:color w:val="000000" w:themeColor="text1"/>
                <w:szCs w:val="21"/>
              </w:rPr>
            </w:pPr>
            <w:r>
              <w:rPr>
                <w:rFonts w:ascii="宋体" w:hAnsi="宋体" w:hint="eastAsia"/>
                <w:color w:val="000000" w:themeColor="text1"/>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14:paraId="3C8CC373" w14:textId="77777777" w:rsidR="00BE128E" w:rsidRDefault="00BE128E" w:rsidP="003D1BFA">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7F32DB28" w14:textId="77777777" w:rsidR="00BE128E" w:rsidRDefault="00BE128E" w:rsidP="003D1BFA">
            <w:pPr>
              <w:jc w:val="center"/>
              <w:rPr>
                <w:rFonts w:ascii="宋体" w:hAnsi="宋体"/>
                <w:color w:val="000000" w:themeColor="text1"/>
                <w:szCs w:val="21"/>
              </w:rPr>
            </w:pPr>
          </w:p>
        </w:tc>
      </w:tr>
    </w:tbl>
    <w:p w14:paraId="0F4C9A7B" w14:textId="77777777" w:rsidR="00BE128E" w:rsidRDefault="00BE128E" w:rsidP="00BE128E">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14:paraId="08CF2B51" w14:textId="77777777" w:rsidR="00BE128E" w:rsidRDefault="00BE128E" w:rsidP="00BE128E">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14:paraId="0EBD729C" w14:textId="77777777" w:rsidR="00BE128E" w:rsidRDefault="00BE128E" w:rsidP="00BE128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BE128E" w:rsidRPr="00FD1E54" w14:paraId="14443831" w14:textId="77777777" w:rsidTr="003D1BF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4E27648" w14:textId="77777777" w:rsidR="00BE128E" w:rsidRDefault="00BE128E" w:rsidP="003D1BFA">
            <w:pPr>
              <w:tabs>
                <w:tab w:val="left" w:pos="5140"/>
              </w:tabs>
              <w:rPr>
                <w:rFonts w:asciiTheme="minorEastAsia" w:eastAsiaTheme="minorEastAsia" w:hAnsiTheme="minorEastAsia"/>
                <w:i/>
                <w:color w:val="FF0000"/>
                <w:szCs w:val="44"/>
              </w:rPr>
            </w:pPr>
            <w:r w:rsidRPr="009932B5">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为挂牌</w:t>
            </w:r>
            <w:r>
              <w:rPr>
                <w:rFonts w:asciiTheme="minorEastAsia" w:eastAsiaTheme="minorEastAsia" w:hAnsiTheme="minorEastAsia"/>
                <w:i/>
                <w:color w:val="FF0000"/>
                <w:szCs w:val="44"/>
              </w:rPr>
              <w:t>公司股东、</w:t>
            </w:r>
            <w:r>
              <w:rPr>
                <w:rFonts w:asciiTheme="minorEastAsia" w:eastAsiaTheme="minorEastAsia" w:hAnsiTheme="minorEastAsia" w:hint="eastAsia"/>
                <w:i/>
                <w:color w:val="FF0000"/>
                <w:szCs w:val="44"/>
              </w:rPr>
              <w:t>实际控制人</w:t>
            </w:r>
            <w:r>
              <w:rPr>
                <w:rFonts w:asciiTheme="minorEastAsia" w:eastAsiaTheme="minorEastAsia" w:hAnsiTheme="minorEastAsia"/>
                <w:i/>
                <w:color w:val="FF0000"/>
                <w:szCs w:val="44"/>
              </w:rPr>
              <w:t>及其关联方或者资产负债率超过</w:t>
            </w:r>
            <w:r>
              <w:rPr>
                <w:rFonts w:asciiTheme="minorEastAsia" w:eastAsiaTheme="minorEastAsia" w:hAnsiTheme="minorEastAsia" w:hint="eastAsia"/>
                <w:i/>
                <w:color w:val="FF0000"/>
                <w:szCs w:val="44"/>
              </w:rPr>
              <w:t>70</w:t>
            </w:r>
            <w:r>
              <w:rPr>
                <w:rFonts w:asciiTheme="minorEastAsia" w:eastAsiaTheme="minorEastAsia" w:hAnsiTheme="minorEastAsia"/>
                <w:i/>
                <w:color w:val="FF0000"/>
                <w:szCs w:val="44"/>
              </w:rPr>
              <w:t>%的主体提供担保的，</w:t>
            </w:r>
            <w:r w:rsidRPr="009932B5">
              <w:rPr>
                <w:rFonts w:asciiTheme="minorEastAsia" w:eastAsiaTheme="minorEastAsia" w:hAnsiTheme="minorEastAsia" w:hint="eastAsia"/>
                <w:i/>
                <w:color w:val="FF0000"/>
                <w:szCs w:val="44"/>
              </w:rPr>
              <w:t>公司应当说明被担保人基本情况、担保发生原因、</w:t>
            </w:r>
            <w:r w:rsidRPr="00215791">
              <w:rPr>
                <w:rFonts w:asciiTheme="minorEastAsia" w:eastAsiaTheme="minorEastAsia" w:hAnsiTheme="minorEastAsia" w:hint="eastAsia"/>
                <w:i/>
                <w:color w:val="FF0000"/>
                <w:szCs w:val="44"/>
              </w:rPr>
              <w:t>是否</w:t>
            </w:r>
            <w:r w:rsidRPr="00215791">
              <w:rPr>
                <w:rFonts w:asciiTheme="minorEastAsia" w:eastAsiaTheme="minorEastAsia" w:hAnsiTheme="minorEastAsia"/>
                <w:i/>
                <w:color w:val="FF0000"/>
                <w:szCs w:val="44"/>
              </w:rPr>
              <w:t>构成违规</w:t>
            </w:r>
            <w:r w:rsidRPr="00215791">
              <w:rPr>
                <w:rFonts w:asciiTheme="minorEastAsia" w:eastAsiaTheme="minorEastAsia" w:hAnsiTheme="minorEastAsia" w:hint="eastAsia"/>
                <w:i/>
                <w:color w:val="FF0000"/>
                <w:szCs w:val="44"/>
              </w:rPr>
              <w:t>担保、</w:t>
            </w:r>
            <w:r w:rsidRPr="009932B5">
              <w:rPr>
                <w:rFonts w:asciiTheme="minorEastAsia" w:eastAsiaTheme="minorEastAsia" w:hAnsiTheme="minorEastAsia" w:hint="eastAsia"/>
                <w:i/>
                <w:color w:val="FF0000"/>
                <w:szCs w:val="44"/>
              </w:rPr>
              <w:t>整改情况及对公司的影响等内容</w:t>
            </w:r>
            <w:r>
              <w:rPr>
                <w:rFonts w:asciiTheme="minorEastAsia" w:eastAsiaTheme="minorEastAsia" w:hAnsiTheme="minorEastAsia" w:hint="eastAsia"/>
                <w:i/>
                <w:color w:val="FF0000"/>
                <w:szCs w:val="44"/>
              </w:rPr>
              <w:t>；</w:t>
            </w:r>
            <w:r w:rsidRPr="009932B5">
              <w:rPr>
                <w:rFonts w:asciiTheme="minorEastAsia" w:eastAsiaTheme="minorEastAsia" w:hAnsiTheme="minorEastAsia" w:hint="eastAsia"/>
                <w:i/>
                <w:color w:val="FF0000"/>
                <w:szCs w:val="44"/>
              </w:rPr>
              <w:t>尚未完成整改的，应当说明预计整改完成时间及具体安排。</w:t>
            </w:r>
          </w:p>
          <w:p w14:paraId="4EE0770E" w14:textId="77777777" w:rsidR="00BE128E" w:rsidRPr="00933964" w:rsidRDefault="00BE128E" w:rsidP="003D1BFA">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 xml:space="preserve">  </w:t>
            </w:r>
            <w:r>
              <w:rPr>
                <w:rFonts w:asciiTheme="minorEastAsia" w:eastAsiaTheme="minorEastAsia" w:hAnsiTheme="minorEastAsia" w:hint="eastAsia"/>
                <w:i/>
                <w:color w:val="FF0000"/>
                <w:szCs w:val="44"/>
              </w:rPr>
              <w:t>公司及其控股子公司的</w:t>
            </w:r>
            <w:r w:rsidRPr="00FD1E54">
              <w:rPr>
                <w:rFonts w:asciiTheme="minorEastAsia" w:eastAsiaTheme="minorEastAsia" w:hAnsiTheme="minorEastAsia" w:hint="eastAsia"/>
                <w:i/>
                <w:color w:val="FF0000"/>
                <w:szCs w:val="44"/>
              </w:rPr>
              <w:t>担保总额，超过公司最近一期经审计净资产50％以后提供的任何担保</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应当</w:t>
            </w:r>
            <w:r>
              <w:rPr>
                <w:rFonts w:asciiTheme="minorEastAsia" w:eastAsiaTheme="minorEastAsia" w:hAnsiTheme="minorEastAsia" w:hint="eastAsia"/>
                <w:i/>
                <w:color w:val="FF0000"/>
                <w:szCs w:val="44"/>
              </w:rPr>
              <w:t>说明</w:t>
            </w:r>
            <w:r>
              <w:rPr>
                <w:rFonts w:asciiTheme="minorEastAsia" w:eastAsiaTheme="minorEastAsia" w:hAnsiTheme="minorEastAsia"/>
                <w:i/>
                <w:color w:val="FF0000"/>
                <w:szCs w:val="44"/>
              </w:rPr>
              <w:t>对公司的具体影响。</w:t>
            </w:r>
          </w:p>
        </w:tc>
      </w:tr>
    </w:tbl>
    <w:p w14:paraId="182C7D0E" w14:textId="77777777" w:rsidR="00BE128E" w:rsidRDefault="00BE128E" w:rsidP="00BE128E">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公司接受被担保人提供反担保的情况</w:t>
      </w:r>
    </w:p>
    <w:p w14:paraId="7DC63FF9" w14:textId="77777777" w:rsidR="00BE128E" w:rsidRDefault="00BE128E" w:rsidP="00BE128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BE128E" w14:paraId="12AB69D1" w14:textId="77777777" w:rsidTr="003D1BF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9913502" w14:textId="77777777" w:rsidR="00BE128E" w:rsidRDefault="00BE128E" w:rsidP="003D1BFA">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注：公司应当说明反担保的类型、金额、是否与担保金额相当等。</w:t>
            </w:r>
          </w:p>
        </w:tc>
      </w:tr>
    </w:tbl>
    <w:p w14:paraId="55073378" w14:textId="77777777" w:rsidR="00BE128E" w:rsidRDefault="00BE128E" w:rsidP="00BE128E">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违规担保原因、整改情况及对公司的影响</w:t>
      </w:r>
    </w:p>
    <w:p w14:paraId="104E5372" w14:textId="77777777" w:rsidR="00BE128E" w:rsidRDefault="00BE128E" w:rsidP="00BE128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BE128E" w14:paraId="6E687025" w14:textId="77777777" w:rsidTr="003D1BF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7E3EF84" w14:textId="77777777" w:rsidR="00BE128E" w:rsidRDefault="00BE128E" w:rsidP="003D1BFA">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14:paraId="37A32970" w14:textId="77777777" w:rsidR="00BE128E" w:rsidRDefault="00BE128E" w:rsidP="00BE128E">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公司因提供担保事项的涉诉情况</w:t>
      </w:r>
    </w:p>
    <w:p w14:paraId="09797A0B" w14:textId="77777777" w:rsidR="00BE128E" w:rsidRDefault="00BE128E" w:rsidP="00BE128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BE128E" w14:paraId="36852C8D" w14:textId="77777777" w:rsidTr="003D1BF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44BAEFF" w14:textId="77777777" w:rsidR="00BE128E" w:rsidRDefault="00BE128E" w:rsidP="003D1BFA">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注：公司应当说明因担保事项所涉诉讼/仲裁的基本情况、涉诉金额、最近进展等。</w:t>
            </w:r>
          </w:p>
        </w:tc>
      </w:tr>
    </w:tbl>
    <w:p w14:paraId="2E0AF4BE" w14:textId="77777777" w:rsidR="00BE128E" w:rsidRPr="00A81EAC" w:rsidRDefault="00BE128E" w:rsidP="00BE128E">
      <w:pPr>
        <w:jc w:val="left"/>
        <w:rPr>
          <w:rFonts w:ascii="宋体" w:hAnsi="宋体"/>
          <w:b/>
          <w:color w:val="000000" w:themeColor="text1"/>
          <w:szCs w:val="24"/>
        </w:rPr>
      </w:pPr>
      <w:r>
        <w:rPr>
          <w:rFonts w:ascii="宋体" w:hAnsi="宋体" w:hint="eastAsia"/>
          <w:b/>
          <w:color w:val="000000" w:themeColor="text1"/>
          <w:szCs w:val="24"/>
        </w:rPr>
        <w:t>担保合同</w:t>
      </w:r>
      <w:r>
        <w:rPr>
          <w:rFonts w:ascii="宋体" w:hAnsi="宋体"/>
          <w:b/>
          <w:color w:val="000000" w:themeColor="text1"/>
          <w:szCs w:val="24"/>
        </w:rPr>
        <w:t>履行</w:t>
      </w:r>
      <w:r>
        <w:rPr>
          <w:rFonts w:ascii="宋体" w:hAnsi="宋体" w:hint="eastAsia"/>
          <w:b/>
          <w:color w:val="000000" w:themeColor="text1"/>
          <w:szCs w:val="24"/>
        </w:rPr>
        <w:t>情况</w:t>
      </w:r>
    </w:p>
    <w:tbl>
      <w:tblPr>
        <w:tblStyle w:val="340"/>
        <w:tblW w:w="9639" w:type="dxa"/>
        <w:tblInd w:w="-572" w:type="dxa"/>
        <w:tblLook w:val="04A0" w:firstRow="1" w:lastRow="0" w:firstColumn="1" w:lastColumn="0" w:noHBand="0" w:noVBand="1"/>
      </w:tblPr>
      <w:tblGrid>
        <w:gridCol w:w="9639"/>
      </w:tblGrid>
      <w:tr w:rsidR="00BE128E" w:rsidRPr="00A81EAC" w14:paraId="5F4085D3" w14:textId="77777777" w:rsidTr="003D1BF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55BD67E" w14:textId="77777777" w:rsidR="00BE128E" w:rsidRPr="00A81EAC" w:rsidRDefault="00BE128E" w:rsidP="003D1BFA">
            <w:pPr>
              <w:tabs>
                <w:tab w:val="left" w:pos="5140"/>
              </w:tabs>
              <w:rPr>
                <w:rFonts w:ascii="宋体" w:hAnsi="宋体"/>
                <w:color w:val="000000" w:themeColor="text1"/>
                <w:szCs w:val="44"/>
              </w:rPr>
            </w:pPr>
            <w:r w:rsidRPr="00A81EAC">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18E9D59B" w14:textId="27D4252B" w:rsidR="007C29EF" w:rsidRDefault="00BC1BC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（三）对外提供借款情况</w:t>
      </w:r>
    </w:p>
    <w:p w14:paraId="5DB45022" w14:textId="77777777" w:rsidR="007C29EF" w:rsidRDefault="00BC1BC7">
      <w:pPr>
        <w:rPr>
          <w:i/>
          <w:color w:val="FF0000"/>
        </w:rPr>
      </w:pPr>
      <w:r>
        <w:rPr>
          <w:rFonts w:hint="eastAsia"/>
          <w:i/>
          <w:color w:val="FF0000"/>
        </w:rPr>
        <w:t>注：可</w:t>
      </w:r>
      <w:r>
        <w:rPr>
          <w:i/>
          <w:color w:val="FF0000"/>
        </w:rPr>
        <w:t>免于披露已在</w:t>
      </w:r>
      <w:r>
        <w:rPr>
          <w:rFonts w:hint="eastAsia"/>
          <w:i/>
          <w:color w:val="FF0000"/>
        </w:rPr>
        <w:t>“股东及其关联方占用或转移公司资金、资产及其他资源的情况”中</w:t>
      </w:r>
      <w:r>
        <w:rPr>
          <w:i/>
          <w:color w:val="FF0000"/>
        </w:rPr>
        <w:t>披露的事项。</w:t>
      </w:r>
    </w:p>
    <w:p w14:paraId="6973045C" w14:textId="77777777" w:rsidR="007C29EF" w:rsidRDefault="00BC1BC7">
      <w:r>
        <w:rPr>
          <w:rFonts w:hint="eastAsia"/>
        </w:rPr>
        <w:t>报告期内对外提供借款的累计金额是否占净资产</w:t>
      </w:r>
      <w:r>
        <w:t>10%</w:t>
      </w:r>
      <w:r>
        <w:rPr>
          <w:rFonts w:hint="eastAsia"/>
        </w:rPr>
        <w:t>及以上</w:t>
      </w:r>
    </w:p>
    <w:p w14:paraId="7C7B3FB8" w14:textId="77777777" w:rsidR="007C29EF" w:rsidRDefault="00BC1BC7">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1F48712E" w14:textId="77777777" w:rsidR="007C29EF" w:rsidRDefault="00BC1BC7">
      <w:pPr>
        <w:tabs>
          <w:tab w:val="left" w:pos="5140"/>
        </w:tabs>
        <w:jc w:val="right"/>
      </w:pPr>
      <w:r>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851"/>
        <w:gridCol w:w="942"/>
        <w:gridCol w:w="850"/>
      </w:tblGrid>
      <w:tr w:rsidR="007C29EF" w14:paraId="7B3507BF" w14:textId="77777777">
        <w:trPr>
          <w:trHeight w:val="678"/>
        </w:trPr>
        <w:tc>
          <w:tcPr>
            <w:tcW w:w="1129" w:type="dxa"/>
            <w:vMerge w:val="restart"/>
            <w:shd w:val="pct10" w:color="auto" w:fill="auto"/>
            <w:vAlign w:val="center"/>
          </w:tcPr>
          <w:p w14:paraId="392AA497"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lastRenderedPageBreak/>
              <w:t>债务人</w:t>
            </w:r>
          </w:p>
        </w:tc>
        <w:tc>
          <w:tcPr>
            <w:tcW w:w="993" w:type="dxa"/>
            <w:vMerge w:val="restart"/>
            <w:shd w:val="pct10" w:color="auto" w:fill="auto"/>
            <w:vAlign w:val="center"/>
          </w:tcPr>
          <w:p w14:paraId="33F8F525"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债务人与公司</w:t>
            </w:r>
            <w:r>
              <w:rPr>
                <w:rFonts w:ascii="宋体" w:hAnsi="宋体"/>
                <w:b/>
                <w:color w:val="000000" w:themeColor="text1"/>
                <w:sz w:val="20"/>
              </w:rPr>
              <w:t>的关联关系</w:t>
            </w:r>
          </w:p>
        </w:tc>
        <w:tc>
          <w:tcPr>
            <w:tcW w:w="1134" w:type="dxa"/>
            <w:vMerge w:val="restart"/>
            <w:shd w:val="pct10" w:color="auto" w:fill="auto"/>
          </w:tcPr>
          <w:p w14:paraId="70E1606F"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债务人是否为</w:t>
            </w:r>
            <w:r>
              <w:rPr>
                <w:rFonts w:ascii="宋体" w:hAnsi="宋体"/>
                <w:b/>
                <w:color w:val="000000" w:themeColor="text1"/>
                <w:sz w:val="20"/>
              </w:rPr>
              <w:t>公司董事、监事及高级管理人员</w:t>
            </w:r>
          </w:p>
        </w:tc>
        <w:tc>
          <w:tcPr>
            <w:tcW w:w="1984" w:type="dxa"/>
            <w:gridSpan w:val="2"/>
            <w:shd w:val="pct10" w:color="auto" w:fill="auto"/>
            <w:vAlign w:val="center"/>
          </w:tcPr>
          <w:p w14:paraId="113D73EB"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借款期间</w:t>
            </w:r>
          </w:p>
        </w:tc>
        <w:tc>
          <w:tcPr>
            <w:tcW w:w="709" w:type="dxa"/>
            <w:vMerge w:val="restart"/>
            <w:shd w:val="pct10" w:color="auto" w:fill="auto"/>
            <w:vAlign w:val="center"/>
          </w:tcPr>
          <w:p w14:paraId="7D94BFEE"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期初余额</w:t>
            </w:r>
          </w:p>
        </w:tc>
        <w:tc>
          <w:tcPr>
            <w:tcW w:w="850" w:type="dxa"/>
            <w:vMerge w:val="restart"/>
            <w:shd w:val="pct10" w:color="auto" w:fill="auto"/>
            <w:vAlign w:val="center"/>
          </w:tcPr>
          <w:p w14:paraId="4E940B31"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本期新增</w:t>
            </w:r>
          </w:p>
        </w:tc>
        <w:tc>
          <w:tcPr>
            <w:tcW w:w="851" w:type="dxa"/>
            <w:vMerge w:val="restart"/>
            <w:shd w:val="pct10" w:color="auto" w:fill="auto"/>
            <w:vAlign w:val="center"/>
          </w:tcPr>
          <w:p w14:paraId="207E28D9"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本期减少</w:t>
            </w:r>
          </w:p>
        </w:tc>
        <w:tc>
          <w:tcPr>
            <w:tcW w:w="850" w:type="dxa"/>
            <w:vMerge w:val="restart"/>
            <w:shd w:val="pct10" w:color="auto" w:fill="auto"/>
            <w:vAlign w:val="center"/>
          </w:tcPr>
          <w:p w14:paraId="22F1E2B4"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期末余额</w:t>
            </w:r>
          </w:p>
        </w:tc>
        <w:tc>
          <w:tcPr>
            <w:tcW w:w="851" w:type="dxa"/>
            <w:vMerge w:val="restart"/>
            <w:shd w:val="pct10" w:color="auto" w:fill="auto"/>
            <w:vAlign w:val="center"/>
          </w:tcPr>
          <w:p w14:paraId="3492CD03"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借款利率</w:t>
            </w:r>
          </w:p>
        </w:tc>
        <w:tc>
          <w:tcPr>
            <w:tcW w:w="942" w:type="dxa"/>
            <w:vMerge w:val="restart"/>
            <w:shd w:val="pct10" w:color="auto" w:fill="auto"/>
            <w:vAlign w:val="center"/>
          </w:tcPr>
          <w:p w14:paraId="7ECFB9B6" w14:textId="77777777" w:rsidR="007C29EF" w:rsidRDefault="00BC1BC7">
            <w:pPr>
              <w:jc w:val="center"/>
              <w:rPr>
                <w:rFonts w:ascii="宋体" w:hAnsi="宋体"/>
                <w:b/>
                <w:color w:val="000000" w:themeColor="text1"/>
                <w:sz w:val="20"/>
                <w:shd w:val="pct10" w:color="auto" w:fill="FFFFFF"/>
              </w:rPr>
            </w:pPr>
            <w:r>
              <w:rPr>
                <w:rFonts w:ascii="宋体" w:hAnsi="宋体" w:hint="eastAsia"/>
                <w:b/>
                <w:color w:val="000000" w:themeColor="text1"/>
                <w:sz w:val="20"/>
                <w:shd w:val="pct10" w:color="auto" w:fill="FFFFFF"/>
              </w:rPr>
              <w:t>是否履行</w:t>
            </w:r>
            <w:r>
              <w:rPr>
                <w:rFonts w:ascii="宋体" w:hAnsi="宋体"/>
                <w:b/>
                <w:color w:val="000000" w:themeColor="text1"/>
                <w:sz w:val="20"/>
                <w:shd w:val="pct10" w:color="auto" w:fill="FFFFFF"/>
              </w:rPr>
              <w:t>审议程序</w:t>
            </w:r>
          </w:p>
        </w:tc>
        <w:tc>
          <w:tcPr>
            <w:tcW w:w="850" w:type="dxa"/>
            <w:vMerge w:val="restart"/>
            <w:shd w:val="pct10" w:color="auto" w:fill="auto"/>
            <w:vAlign w:val="center"/>
          </w:tcPr>
          <w:p w14:paraId="02148238" w14:textId="77777777" w:rsidR="007C29EF" w:rsidRDefault="007C29EF">
            <w:pPr>
              <w:jc w:val="center"/>
              <w:rPr>
                <w:rFonts w:ascii="宋体" w:hAnsi="宋体"/>
                <w:b/>
                <w:color w:val="000000" w:themeColor="text1"/>
                <w:sz w:val="20"/>
              </w:rPr>
            </w:pPr>
          </w:p>
          <w:p w14:paraId="67D43EA3"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是否存在</w:t>
            </w:r>
            <w:r>
              <w:rPr>
                <w:rFonts w:ascii="宋体" w:hAnsi="宋体"/>
                <w:b/>
                <w:color w:val="000000" w:themeColor="text1"/>
                <w:sz w:val="20"/>
              </w:rPr>
              <w:t>抵质</w:t>
            </w:r>
          </w:p>
          <w:p w14:paraId="5473D812" w14:textId="77777777" w:rsidR="007C29EF" w:rsidRDefault="00BC1BC7">
            <w:pPr>
              <w:jc w:val="center"/>
              <w:rPr>
                <w:rFonts w:ascii="宋体" w:hAnsi="宋体"/>
                <w:b/>
                <w:color w:val="000000" w:themeColor="text1"/>
                <w:sz w:val="20"/>
              </w:rPr>
            </w:pPr>
            <w:r>
              <w:rPr>
                <w:rFonts w:ascii="宋体" w:hAnsi="宋体"/>
                <w:b/>
                <w:color w:val="000000" w:themeColor="text1"/>
                <w:sz w:val="20"/>
              </w:rPr>
              <w:t>押</w:t>
            </w:r>
          </w:p>
        </w:tc>
      </w:tr>
      <w:tr w:rsidR="007C29EF" w14:paraId="1828432F" w14:textId="77777777">
        <w:trPr>
          <w:trHeight w:val="624"/>
        </w:trPr>
        <w:tc>
          <w:tcPr>
            <w:tcW w:w="1129" w:type="dxa"/>
            <w:vMerge/>
            <w:shd w:val="pct10" w:color="auto" w:fill="auto"/>
            <w:vAlign w:val="center"/>
          </w:tcPr>
          <w:p w14:paraId="3C772917" w14:textId="77777777" w:rsidR="007C29EF" w:rsidRDefault="007C29EF">
            <w:pPr>
              <w:jc w:val="center"/>
              <w:rPr>
                <w:rFonts w:ascii="宋体" w:hAnsi="宋体"/>
                <w:b/>
                <w:color w:val="000000" w:themeColor="text1"/>
                <w:sz w:val="20"/>
              </w:rPr>
            </w:pPr>
          </w:p>
        </w:tc>
        <w:tc>
          <w:tcPr>
            <w:tcW w:w="993" w:type="dxa"/>
            <w:vMerge/>
            <w:shd w:val="pct10" w:color="auto" w:fill="auto"/>
            <w:vAlign w:val="center"/>
          </w:tcPr>
          <w:p w14:paraId="42703730" w14:textId="77777777" w:rsidR="007C29EF" w:rsidRDefault="007C29EF">
            <w:pPr>
              <w:jc w:val="center"/>
              <w:rPr>
                <w:rFonts w:ascii="宋体" w:hAnsi="宋体"/>
                <w:b/>
                <w:color w:val="000000" w:themeColor="text1"/>
                <w:sz w:val="20"/>
              </w:rPr>
            </w:pPr>
          </w:p>
        </w:tc>
        <w:tc>
          <w:tcPr>
            <w:tcW w:w="1134" w:type="dxa"/>
            <w:vMerge/>
            <w:shd w:val="pct10" w:color="auto" w:fill="auto"/>
          </w:tcPr>
          <w:p w14:paraId="6602127D" w14:textId="77777777" w:rsidR="007C29EF" w:rsidRDefault="007C29EF">
            <w:pPr>
              <w:jc w:val="center"/>
              <w:rPr>
                <w:rFonts w:ascii="宋体" w:hAnsi="宋体"/>
                <w:b/>
                <w:color w:val="000000" w:themeColor="text1"/>
                <w:sz w:val="20"/>
              </w:rPr>
            </w:pPr>
          </w:p>
        </w:tc>
        <w:tc>
          <w:tcPr>
            <w:tcW w:w="992" w:type="dxa"/>
            <w:shd w:val="pct10" w:color="auto" w:fill="auto"/>
            <w:vAlign w:val="center"/>
          </w:tcPr>
          <w:p w14:paraId="788C2E62"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起始日期</w:t>
            </w:r>
          </w:p>
        </w:tc>
        <w:tc>
          <w:tcPr>
            <w:tcW w:w="992" w:type="dxa"/>
            <w:shd w:val="pct10" w:color="auto" w:fill="auto"/>
            <w:vAlign w:val="center"/>
          </w:tcPr>
          <w:p w14:paraId="34DC51CD" w14:textId="77777777" w:rsidR="007C29EF" w:rsidRDefault="00BC1BC7">
            <w:pPr>
              <w:jc w:val="center"/>
              <w:rPr>
                <w:rFonts w:ascii="宋体" w:hAnsi="宋体"/>
                <w:b/>
                <w:color w:val="000000" w:themeColor="text1"/>
                <w:sz w:val="20"/>
              </w:rPr>
            </w:pPr>
            <w:r>
              <w:rPr>
                <w:rFonts w:ascii="宋体" w:hAnsi="宋体" w:hint="eastAsia"/>
                <w:b/>
                <w:color w:val="000000" w:themeColor="text1"/>
                <w:sz w:val="20"/>
              </w:rPr>
              <w:t>终止日期</w:t>
            </w:r>
          </w:p>
        </w:tc>
        <w:tc>
          <w:tcPr>
            <w:tcW w:w="709" w:type="dxa"/>
            <w:vMerge/>
            <w:shd w:val="pct10" w:color="auto" w:fill="auto"/>
            <w:vAlign w:val="center"/>
          </w:tcPr>
          <w:p w14:paraId="033AE40B" w14:textId="77777777" w:rsidR="007C29EF" w:rsidRDefault="007C29EF">
            <w:pPr>
              <w:jc w:val="center"/>
              <w:rPr>
                <w:rFonts w:ascii="宋体" w:hAnsi="宋体"/>
                <w:b/>
                <w:color w:val="000000" w:themeColor="text1"/>
                <w:sz w:val="20"/>
              </w:rPr>
            </w:pPr>
          </w:p>
        </w:tc>
        <w:tc>
          <w:tcPr>
            <w:tcW w:w="850" w:type="dxa"/>
            <w:vMerge/>
            <w:shd w:val="pct10" w:color="auto" w:fill="auto"/>
            <w:vAlign w:val="center"/>
          </w:tcPr>
          <w:p w14:paraId="054B20D0" w14:textId="77777777" w:rsidR="007C29EF" w:rsidRDefault="007C29EF">
            <w:pPr>
              <w:jc w:val="center"/>
              <w:rPr>
                <w:rFonts w:ascii="宋体" w:hAnsi="宋体"/>
                <w:b/>
                <w:color w:val="000000" w:themeColor="text1"/>
                <w:sz w:val="20"/>
              </w:rPr>
            </w:pPr>
          </w:p>
        </w:tc>
        <w:tc>
          <w:tcPr>
            <w:tcW w:w="851" w:type="dxa"/>
            <w:vMerge/>
            <w:shd w:val="pct10" w:color="auto" w:fill="auto"/>
            <w:vAlign w:val="center"/>
          </w:tcPr>
          <w:p w14:paraId="2E36827D" w14:textId="77777777" w:rsidR="007C29EF" w:rsidRDefault="007C29EF">
            <w:pPr>
              <w:jc w:val="center"/>
              <w:rPr>
                <w:rFonts w:ascii="宋体" w:hAnsi="宋体"/>
                <w:b/>
                <w:color w:val="000000" w:themeColor="text1"/>
                <w:sz w:val="20"/>
              </w:rPr>
            </w:pPr>
          </w:p>
        </w:tc>
        <w:tc>
          <w:tcPr>
            <w:tcW w:w="850" w:type="dxa"/>
            <w:vMerge/>
            <w:shd w:val="pct10" w:color="auto" w:fill="auto"/>
            <w:vAlign w:val="center"/>
          </w:tcPr>
          <w:p w14:paraId="7C38C559" w14:textId="77777777" w:rsidR="007C29EF" w:rsidRDefault="007C29EF">
            <w:pPr>
              <w:jc w:val="center"/>
              <w:rPr>
                <w:rFonts w:ascii="宋体" w:hAnsi="宋体"/>
                <w:b/>
                <w:color w:val="000000" w:themeColor="text1"/>
                <w:sz w:val="20"/>
              </w:rPr>
            </w:pPr>
          </w:p>
        </w:tc>
        <w:tc>
          <w:tcPr>
            <w:tcW w:w="851" w:type="dxa"/>
            <w:vMerge/>
            <w:shd w:val="pct10" w:color="auto" w:fill="auto"/>
            <w:vAlign w:val="center"/>
          </w:tcPr>
          <w:p w14:paraId="28F7D105" w14:textId="77777777" w:rsidR="007C29EF" w:rsidRDefault="007C29EF">
            <w:pPr>
              <w:jc w:val="center"/>
              <w:rPr>
                <w:rFonts w:ascii="宋体" w:hAnsi="宋体"/>
                <w:b/>
                <w:color w:val="000000" w:themeColor="text1"/>
                <w:sz w:val="20"/>
              </w:rPr>
            </w:pPr>
          </w:p>
        </w:tc>
        <w:tc>
          <w:tcPr>
            <w:tcW w:w="942" w:type="dxa"/>
            <w:vMerge/>
            <w:shd w:val="pct10" w:color="auto" w:fill="auto"/>
          </w:tcPr>
          <w:p w14:paraId="461A7B6B" w14:textId="77777777" w:rsidR="007C29EF" w:rsidRDefault="007C29EF">
            <w:pPr>
              <w:rPr>
                <w:rFonts w:ascii="宋体" w:hAnsi="宋体"/>
                <w:b/>
                <w:color w:val="FF0000"/>
                <w:sz w:val="20"/>
              </w:rPr>
            </w:pPr>
          </w:p>
        </w:tc>
        <w:tc>
          <w:tcPr>
            <w:tcW w:w="850" w:type="dxa"/>
            <w:vMerge/>
            <w:shd w:val="pct10" w:color="auto" w:fill="auto"/>
          </w:tcPr>
          <w:p w14:paraId="00FD801B" w14:textId="77777777" w:rsidR="007C29EF" w:rsidRDefault="007C29EF">
            <w:pPr>
              <w:rPr>
                <w:rFonts w:ascii="宋体" w:hAnsi="宋体"/>
                <w:b/>
                <w:color w:val="000000" w:themeColor="text1"/>
                <w:sz w:val="20"/>
              </w:rPr>
            </w:pPr>
          </w:p>
        </w:tc>
      </w:tr>
      <w:tr w:rsidR="007C29EF" w14:paraId="7D563267" w14:textId="77777777">
        <w:tc>
          <w:tcPr>
            <w:tcW w:w="1129" w:type="dxa"/>
          </w:tcPr>
          <w:p w14:paraId="5BA61E77" w14:textId="77777777" w:rsidR="007C29EF" w:rsidRDefault="00BC1BC7">
            <w:pPr>
              <w:jc w:val="center"/>
              <w:rPr>
                <w:rFonts w:ascii="宋体" w:hAnsi="宋体"/>
                <w:color w:val="000000" w:themeColor="text1"/>
                <w:kern w:val="0"/>
                <w:sz w:val="20"/>
              </w:rPr>
            </w:pPr>
            <w:r>
              <w:rPr>
                <w:rFonts w:ascii="宋体" w:hAnsi="宋体" w:hint="eastAsia"/>
                <w:color w:val="000000" w:themeColor="text1"/>
                <w:kern w:val="0"/>
                <w:sz w:val="20"/>
              </w:rPr>
              <w:t>对象1</w:t>
            </w:r>
          </w:p>
        </w:tc>
        <w:tc>
          <w:tcPr>
            <w:tcW w:w="993" w:type="dxa"/>
            <w:vAlign w:val="center"/>
          </w:tcPr>
          <w:p w14:paraId="0EEBB002" w14:textId="77777777" w:rsidR="007C29EF" w:rsidRDefault="007C29EF">
            <w:pPr>
              <w:jc w:val="center"/>
              <w:rPr>
                <w:rFonts w:ascii="宋体" w:hAnsi="宋体"/>
                <w:color w:val="FF0000"/>
                <w:sz w:val="20"/>
              </w:rPr>
            </w:pPr>
          </w:p>
        </w:tc>
        <w:tc>
          <w:tcPr>
            <w:tcW w:w="1134" w:type="dxa"/>
          </w:tcPr>
          <w:p w14:paraId="02CC06C3" w14:textId="77777777" w:rsidR="007C29EF" w:rsidRDefault="00BC1BC7">
            <w:pPr>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14:paraId="682C05A2" w14:textId="77777777" w:rsidR="007C29EF" w:rsidRDefault="00BC1BC7">
            <w:pPr>
              <w:jc w:val="center"/>
              <w:rPr>
                <w:rFonts w:ascii="宋体" w:hAnsi="宋体"/>
                <w:color w:val="000000" w:themeColor="text1"/>
                <w:sz w:val="20"/>
              </w:rPr>
            </w:pPr>
            <w:r>
              <w:rPr>
                <w:rFonts w:ascii="宋体" w:hAnsi="宋体" w:hint="eastAsia"/>
                <w:color w:val="FF0000"/>
                <w:sz w:val="20"/>
              </w:rPr>
              <w:t>日历控件</w:t>
            </w:r>
          </w:p>
        </w:tc>
        <w:tc>
          <w:tcPr>
            <w:tcW w:w="992" w:type="dxa"/>
          </w:tcPr>
          <w:p w14:paraId="7BE10ACA" w14:textId="77777777" w:rsidR="007C29EF" w:rsidRDefault="00BC1BC7">
            <w:pPr>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14:paraId="0367F0A8" w14:textId="77777777" w:rsidR="007C29EF" w:rsidRDefault="007C29EF">
            <w:pPr>
              <w:jc w:val="center"/>
              <w:rPr>
                <w:rFonts w:ascii="宋体" w:hAnsi="宋体"/>
                <w:color w:val="000000" w:themeColor="text1"/>
                <w:sz w:val="20"/>
              </w:rPr>
            </w:pPr>
          </w:p>
        </w:tc>
        <w:tc>
          <w:tcPr>
            <w:tcW w:w="850" w:type="dxa"/>
            <w:vAlign w:val="center"/>
          </w:tcPr>
          <w:p w14:paraId="45880784" w14:textId="77777777" w:rsidR="007C29EF" w:rsidRDefault="007C29EF">
            <w:pPr>
              <w:jc w:val="center"/>
              <w:rPr>
                <w:rFonts w:ascii="宋体" w:hAnsi="宋体"/>
                <w:color w:val="000000" w:themeColor="text1"/>
                <w:sz w:val="20"/>
              </w:rPr>
            </w:pPr>
          </w:p>
        </w:tc>
        <w:tc>
          <w:tcPr>
            <w:tcW w:w="851" w:type="dxa"/>
            <w:vAlign w:val="center"/>
          </w:tcPr>
          <w:p w14:paraId="0E952C6C" w14:textId="77777777" w:rsidR="007C29EF" w:rsidRDefault="007C29EF">
            <w:pPr>
              <w:jc w:val="center"/>
              <w:rPr>
                <w:rFonts w:ascii="宋体" w:hAnsi="宋体"/>
                <w:color w:val="000000" w:themeColor="text1"/>
                <w:sz w:val="20"/>
              </w:rPr>
            </w:pPr>
          </w:p>
        </w:tc>
        <w:tc>
          <w:tcPr>
            <w:tcW w:w="850" w:type="dxa"/>
            <w:vAlign w:val="center"/>
          </w:tcPr>
          <w:p w14:paraId="0BD5DA11" w14:textId="77777777" w:rsidR="007C29EF" w:rsidRDefault="007C29EF">
            <w:pPr>
              <w:jc w:val="center"/>
              <w:rPr>
                <w:rFonts w:ascii="宋体" w:hAnsi="宋体"/>
                <w:color w:val="000000" w:themeColor="text1"/>
                <w:sz w:val="20"/>
              </w:rPr>
            </w:pPr>
          </w:p>
        </w:tc>
        <w:tc>
          <w:tcPr>
            <w:tcW w:w="851" w:type="dxa"/>
            <w:vAlign w:val="center"/>
          </w:tcPr>
          <w:p w14:paraId="261B85CF" w14:textId="77777777" w:rsidR="007C29EF" w:rsidRDefault="007C29EF">
            <w:pPr>
              <w:jc w:val="center"/>
              <w:rPr>
                <w:rFonts w:ascii="宋体" w:hAnsi="宋体"/>
                <w:color w:val="000000" w:themeColor="text1"/>
                <w:sz w:val="20"/>
              </w:rPr>
            </w:pPr>
          </w:p>
        </w:tc>
        <w:tc>
          <w:tcPr>
            <w:tcW w:w="942" w:type="dxa"/>
          </w:tcPr>
          <w:p w14:paraId="08E9228E" w14:textId="77777777" w:rsidR="007C29EF" w:rsidRDefault="00BC1BC7">
            <w:pPr>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事后补充履行/尚未履行</w:t>
            </w:r>
            <w:r>
              <w:rPr>
                <w:rFonts w:ascii="宋体" w:hAnsi="宋体" w:hint="eastAsia"/>
                <w:color w:val="FF0000"/>
                <w:sz w:val="20"/>
              </w:rPr>
              <w:t>）</w:t>
            </w:r>
          </w:p>
        </w:tc>
        <w:tc>
          <w:tcPr>
            <w:tcW w:w="850" w:type="dxa"/>
          </w:tcPr>
          <w:p w14:paraId="72DF5895" w14:textId="77777777" w:rsidR="007C29EF" w:rsidRDefault="00BC1BC7">
            <w:pPr>
              <w:jc w:val="center"/>
              <w:rPr>
                <w:rFonts w:ascii="宋体" w:hAnsi="宋体"/>
                <w:color w:val="000000" w:themeColor="text1"/>
                <w:sz w:val="20"/>
              </w:rPr>
            </w:pPr>
            <w:r>
              <w:rPr>
                <w:rFonts w:ascii="宋体" w:hAnsi="宋体" w:hint="eastAsia"/>
                <w:color w:val="FF0000"/>
                <w:sz w:val="20"/>
              </w:rPr>
              <w:t>（是</w:t>
            </w:r>
            <w:r>
              <w:rPr>
                <w:rFonts w:ascii="宋体" w:hAnsi="宋体"/>
                <w:color w:val="FF0000"/>
                <w:sz w:val="20"/>
              </w:rPr>
              <w:t>/否）</w:t>
            </w:r>
          </w:p>
        </w:tc>
      </w:tr>
      <w:tr w:rsidR="007C29EF" w14:paraId="4FBDB580" w14:textId="77777777">
        <w:tc>
          <w:tcPr>
            <w:tcW w:w="1129" w:type="dxa"/>
          </w:tcPr>
          <w:p w14:paraId="6ED8975F" w14:textId="77777777" w:rsidR="007C29EF" w:rsidRDefault="00BC1BC7">
            <w:pPr>
              <w:jc w:val="center"/>
              <w:rPr>
                <w:rFonts w:ascii="宋体" w:hAnsi="宋体"/>
                <w:color w:val="000000" w:themeColor="text1"/>
                <w:kern w:val="0"/>
                <w:sz w:val="20"/>
              </w:rPr>
            </w:pPr>
            <w:r>
              <w:rPr>
                <w:rFonts w:ascii="宋体" w:hAnsi="宋体" w:hint="eastAsia"/>
                <w:color w:val="000000" w:themeColor="text1"/>
                <w:kern w:val="0"/>
                <w:sz w:val="20"/>
              </w:rPr>
              <w:t>对象2</w:t>
            </w:r>
          </w:p>
        </w:tc>
        <w:tc>
          <w:tcPr>
            <w:tcW w:w="993" w:type="dxa"/>
            <w:vAlign w:val="center"/>
          </w:tcPr>
          <w:p w14:paraId="0633FE64" w14:textId="77777777" w:rsidR="007C29EF" w:rsidRDefault="007C29EF">
            <w:pPr>
              <w:jc w:val="center"/>
              <w:rPr>
                <w:rFonts w:ascii="宋体" w:hAnsi="宋体"/>
                <w:color w:val="000000" w:themeColor="text1"/>
                <w:sz w:val="20"/>
              </w:rPr>
            </w:pPr>
          </w:p>
        </w:tc>
        <w:tc>
          <w:tcPr>
            <w:tcW w:w="1134" w:type="dxa"/>
          </w:tcPr>
          <w:p w14:paraId="13B304F1" w14:textId="77777777" w:rsidR="007C29EF" w:rsidRDefault="007C29EF">
            <w:pPr>
              <w:jc w:val="center"/>
              <w:rPr>
                <w:rFonts w:ascii="宋体" w:hAnsi="宋体"/>
                <w:color w:val="000000" w:themeColor="text1"/>
                <w:sz w:val="20"/>
              </w:rPr>
            </w:pPr>
          </w:p>
        </w:tc>
        <w:tc>
          <w:tcPr>
            <w:tcW w:w="992" w:type="dxa"/>
          </w:tcPr>
          <w:p w14:paraId="55D15762" w14:textId="77777777" w:rsidR="007C29EF" w:rsidRDefault="007C29EF">
            <w:pPr>
              <w:jc w:val="center"/>
              <w:rPr>
                <w:rFonts w:ascii="宋体" w:hAnsi="宋体"/>
                <w:color w:val="000000" w:themeColor="text1"/>
                <w:sz w:val="20"/>
              </w:rPr>
            </w:pPr>
          </w:p>
        </w:tc>
        <w:tc>
          <w:tcPr>
            <w:tcW w:w="992" w:type="dxa"/>
          </w:tcPr>
          <w:p w14:paraId="5B122F87" w14:textId="77777777" w:rsidR="007C29EF" w:rsidRDefault="007C29EF">
            <w:pPr>
              <w:jc w:val="center"/>
              <w:rPr>
                <w:rFonts w:ascii="宋体" w:hAnsi="宋体"/>
                <w:color w:val="000000" w:themeColor="text1"/>
                <w:sz w:val="20"/>
              </w:rPr>
            </w:pPr>
          </w:p>
        </w:tc>
        <w:tc>
          <w:tcPr>
            <w:tcW w:w="709" w:type="dxa"/>
            <w:vAlign w:val="center"/>
          </w:tcPr>
          <w:p w14:paraId="63B64195" w14:textId="77777777" w:rsidR="007C29EF" w:rsidRDefault="007C29EF">
            <w:pPr>
              <w:jc w:val="center"/>
              <w:rPr>
                <w:rFonts w:ascii="宋体" w:hAnsi="宋体"/>
                <w:color w:val="000000" w:themeColor="text1"/>
                <w:sz w:val="20"/>
              </w:rPr>
            </w:pPr>
          </w:p>
        </w:tc>
        <w:tc>
          <w:tcPr>
            <w:tcW w:w="850" w:type="dxa"/>
            <w:vAlign w:val="center"/>
          </w:tcPr>
          <w:p w14:paraId="61FECE6A" w14:textId="77777777" w:rsidR="007C29EF" w:rsidRDefault="007C29EF">
            <w:pPr>
              <w:jc w:val="center"/>
              <w:rPr>
                <w:rFonts w:ascii="宋体" w:hAnsi="宋体"/>
                <w:color w:val="000000" w:themeColor="text1"/>
                <w:sz w:val="20"/>
              </w:rPr>
            </w:pPr>
          </w:p>
        </w:tc>
        <w:tc>
          <w:tcPr>
            <w:tcW w:w="851" w:type="dxa"/>
            <w:vAlign w:val="center"/>
          </w:tcPr>
          <w:p w14:paraId="074197D2" w14:textId="77777777" w:rsidR="007C29EF" w:rsidRDefault="007C29EF">
            <w:pPr>
              <w:jc w:val="center"/>
              <w:rPr>
                <w:rFonts w:ascii="宋体" w:hAnsi="宋体"/>
                <w:color w:val="000000" w:themeColor="text1"/>
                <w:sz w:val="20"/>
              </w:rPr>
            </w:pPr>
          </w:p>
        </w:tc>
        <w:tc>
          <w:tcPr>
            <w:tcW w:w="850" w:type="dxa"/>
            <w:vAlign w:val="center"/>
          </w:tcPr>
          <w:p w14:paraId="7A6A088F" w14:textId="77777777" w:rsidR="007C29EF" w:rsidRDefault="007C29EF">
            <w:pPr>
              <w:jc w:val="center"/>
              <w:rPr>
                <w:rFonts w:ascii="宋体" w:hAnsi="宋体"/>
                <w:color w:val="000000" w:themeColor="text1"/>
                <w:sz w:val="20"/>
              </w:rPr>
            </w:pPr>
          </w:p>
        </w:tc>
        <w:tc>
          <w:tcPr>
            <w:tcW w:w="851" w:type="dxa"/>
            <w:vAlign w:val="center"/>
          </w:tcPr>
          <w:p w14:paraId="50D75BC5" w14:textId="77777777" w:rsidR="007C29EF" w:rsidRDefault="007C29EF">
            <w:pPr>
              <w:jc w:val="center"/>
              <w:rPr>
                <w:rFonts w:ascii="宋体" w:hAnsi="宋体"/>
                <w:color w:val="000000" w:themeColor="text1"/>
                <w:sz w:val="20"/>
              </w:rPr>
            </w:pPr>
          </w:p>
        </w:tc>
        <w:tc>
          <w:tcPr>
            <w:tcW w:w="942" w:type="dxa"/>
          </w:tcPr>
          <w:p w14:paraId="70E87E4A" w14:textId="77777777" w:rsidR="007C29EF" w:rsidRDefault="007C29EF">
            <w:pPr>
              <w:jc w:val="center"/>
              <w:rPr>
                <w:rFonts w:ascii="宋体" w:hAnsi="宋体"/>
                <w:color w:val="000000" w:themeColor="text1"/>
                <w:sz w:val="20"/>
              </w:rPr>
            </w:pPr>
          </w:p>
        </w:tc>
        <w:tc>
          <w:tcPr>
            <w:tcW w:w="850" w:type="dxa"/>
          </w:tcPr>
          <w:p w14:paraId="2241C20A" w14:textId="77777777" w:rsidR="007C29EF" w:rsidRDefault="007C29EF">
            <w:pPr>
              <w:jc w:val="center"/>
              <w:rPr>
                <w:rFonts w:ascii="宋体" w:hAnsi="宋体"/>
                <w:color w:val="000000" w:themeColor="text1"/>
                <w:sz w:val="20"/>
              </w:rPr>
            </w:pPr>
          </w:p>
        </w:tc>
      </w:tr>
      <w:tr w:rsidR="007C29EF" w14:paraId="10FD6636" w14:textId="77777777">
        <w:tc>
          <w:tcPr>
            <w:tcW w:w="1129" w:type="dxa"/>
          </w:tcPr>
          <w:p w14:paraId="3BE8CE5C" w14:textId="77777777" w:rsidR="007C29EF" w:rsidRDefault="00BC1BC7">
            <w:pPr>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14:paraId="6D41779C" w14:textId="77777777" w:rsidR="007C29EF" w:rsidRDefault="007C29EF">
            <w:pPr>
              <w:jc w:val="center"/>
              <w:rPr>
                <w:rFonts w:ascii="宋体" w:hAnsi="宋体"/>
                <w:color w:val="000000" w:themeColor="text1"/>
                <w:sz w:val="20"/>
              </w:rPr>
            </w:pPr>
          </w:p>
        </w:tc>
        <w:tc>
          <w:tcPr>
            <w:tcW w:w="1134" w:type="dxa"/>
          </w:tcPr>
          <w:p w14:paraId="039693DC" w14:textId="77777777" w:rsidR="007C29EF" w:rsidRDefault="007C29EF">
            <w:pPr>
              <w:jc w:val="center"/>
              <w:rPr>
                <w:rFonts w:ascii="宋体" w:hAnsi="宋体"/>
                <w:color w:val="000000" w:themeColor="text1"/>
                <w:sz w:val="20"/>
              </w:rPr>
            </w:pPr>
          </w:p>
        </w:tc>
        <w:tc>
          <w:tcPr>
            <w:tcW w:w="992" w:type="dxa"/>
          </w:tcPr>
          <w:p w14:paraId="42B31FE3" w14:textId="77777777" w:rsidR="007C29EF" w:rsidRDefault="007C29EF">
            <w:pPr>
              <w:jc w:val="center"/>
              <w:rPr>
                <w:rFonts w:ascii="宋体" w:hAnsi="宋体"/>
                <w:color w:val="000000" w:themeColor="text1"/>
                <w:sz w:val="20"/>
              </w:rPr>
            </w:pPr>
          </w:p>
        </w:tc>
        <w:tc>
          <w:tcPr>
            <w:tcW w:w="992" w:type="dxa"/>
          </w:tcPr>
          <w:p w14:paraId="6CDB0D72" w14:textId="77777777" w:rsidR="007C29EF" w:rsidRDefault="007C29EF">
            <w:pPr>
              <w:jc w:val="center"/>
              <w:rPr>
                <w:rFonts w:ascii="宋体" w:hAnsi="宋体"/>
                <w:color w:val="000000" w:themeColor="text1"/>
                <w:sz w:val="20"/>
              </w:rPr>
            </w:pPr>
          </w:p>
        </w:tc>
        <w:tc>
          <w:tcPr>
            <w:tcW w:w="709" w:type="dxa"/>
            <w:vAlign w:val="center"/>
          </w:tcPr>
          <w:p w14:paraId="2A9FC148" w14:textId="77777777" w:rsidR="007C29EF" w:rsidRDefault="007C29EF">
            <w:pPr>
              <w:jc w:val="center"/>
              <w:rPr>
                <w:rFonts w:ascii="宋体" w:hAnsi="宋体"/>
                <w:color w:val="000000" w:themeColor="text1"/>
                <w:sz w:val="20"/>
              </w:rPr>
            </w:pPr>
          </w:p>
        </w:tc>
        <w:tc>
          <w:tcPr>
            <w:tcW w:w="850" w:type="dxa"/>
            <w:vAlign w:val="center"/>
          </w:tcPr>
          <w:p w14:paraId="4DC6AC2A" w14:textId="77777777" w:rsidR="007C29EF" w:rsidRDefault="007C29EF">
            <w:pPr>
              <w:jc w:val="center"/>
              <w:rPr>
                <w:rFonts w:ascii="宋体" w:hAnsi="宋体"/>
                <w:color w:val="000000" w:themeColor="text1"/>
                <w:sz w:val="20"/>
              </w:rPr>
            </w:pPr>
          </w:p>
        </w:tc>
        <w:tc>
          <w:tcPr>
            <w:tcW w:w="851" w:type="dxa"/>
            <w:vAlign w:val="center"/>
          </w:tcPr>
          <w:p w14:paraId="59C7AC43" w14:textId="77777777" w:rsidR="007C29EF" w:rsidRDefault="007C29EF">
            <w:pPr>
              <w:jc w:val="center"/>
              <w:rPr>
                <w:rFonts w:ascii="宋体" w:hAnsi="宋体"/>
                <w:color w:val="000000" w:themeColor="text1"/>
                <w:sz w:val="20"/>
              </w:rPr>
            </w:pPr>
          </w:p>
        </w:tc>
        <w:tc>
          <w:tcPr>
            <w:tcW w:w="850" w:type="dxa"/>
            <w:vAlign w:val="center"/>
          </w:tcPr>
          <w:p w14:paraId="5C285A7C" w14:textId="77777777" w:rsidR="007C29EF" w:rsidRDefault="007C29EF">
            <w:pPr>
              <w:jc w:val="center"/>
              <w:rPr>
                <w:rFonts w:ascii="宋体" w:hAnsi="宋体"/>
                <w:color w:val="000000" w:themeColor="text1"/>
                <w:sz w:val="20"/>
              </w:rPr>
            </w:pPr>
          </w:p>
        </w:tc>
        <w:tc>
          <w:tcPr>
            <w:tcW w:w="851" w:type="dxa"/>
            <w:vAlign w:val="center"/>
          </w:tcPr>
          <w:p w14:paraId="13242037" w14:textId="77777777" w:rsidR="007C29EF" w:rsidRDefault="007C29EF">
            <w:pPr>
              <w:jc w:val="center"/>
              <w:rPr>
                <w:rFonts w:ascii="宋体" w:hAnsi="宋体"/>
                <w:color w:val="000000" w:themeColor="text1"/>
                <w:sz w:val="20"/>
              </w:rPr>
            </w:pPr>
          </w:p>
        </w:tc>
        <w:tc>
          <w:tcPr>
            <w:tcW w:w="942" w:type="dxa"/>
          </w:tcPr>
          <w:p w14:paraId="6BF4974C" w14:textId="77777777" w:rsidR="007C29EF" w:rsidRDefault="007C29EF">
            <w:pPr>
              <w:jc w:val="center"/>
              <w:rPr>
                <w:rFonts w:ascii="宋体" w:hAnsi="宋体"/>
                <w:color w:val="000000" w:themeColor="text1"/>
                <w:sz w:val="20"/>
              </w:rPr>
            </w:pPr>
          </w:p>
        </w:tc>
        <w:tc>
          <w:tcPr>
            <w:tcW w:w="850" w:type="dxa"/>
          </w:tcPr>
          <w:p w14:paraId="215D3D17" w14:textId="77777777" w:rsidR="007C29EF" w:rsidRDefault="007C29EF">
            <w:pPr>
              <w:jc w:val="center"/>
              <w:rPr>
                <w:rFonts w:ascii="宋体" w:hAnsi="宋体"/>
                <w:color w:val="000000" w:themeColor="text1"/>
                <w:sz w:val="20"/>
              </w:rPr>
            </w:pPr>
          </w:p>
        </w:tc>
      </w:tr>
      <w:tr w:rsidR="007C29EF" w14:paraId="110EE996" w14:textId="77777777">
        <w:tc>
          <w:tcPr>
            <w:tcW w:w="1129" w:type="dxa"/>
          </w:tcPr>
          <w:p w14:paraId="6446EAB3" w14:textId="77777777" w:rsidR="007C29EF" w:rsidRDefault="00BC1BC7">
            <w:pPr>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14:paraId="0FA6C101" w14:textId="77777777" w:rsidR="007C29EF" w:rsidRDefault="00BC1BC7">
            <w:pPr>
              <w:jc w:val="center"/>
              <w:rPr>
                <w:rFonts w:ascii="宋体" w:hAnsi="宋体"/>
                <w:color w:val="000000" w:themeColor="text1"/>
                <w:sz w:val="20"/>
              </w:rPr>
            </w:pPr>
            <w:r>
              <w:rPr>
                <w:rFonts w:ascii="宋体" w:hAnsi="宋体" w:hint="eastAsia"/>
                <w:color w:val="000000" w:themeColor="text1"/>
                <w:sz w:val="20"/>
              </w:rPr>
              <w:t>-</w:t>
            </w:r>
          </w:p>
        </w:tc>
        <w:tc>
          <w:tcPr>
            <w:tcW w:w="1134" w:type="dxa"/>
          </w:tcPr>
          <w:p w14:paraId="0B46ED07" w14:textId="77777777" w:rsidR="007C29EF" w:rsidRDefault="007C29EF">
            <w:pPr>
              <w:jc w:val="center"/>
              <w:rPr>
                <w:rFonts w:ascii="宋体" w:hAnsi="宋体"/>
                <w:color w:val="000000" w:themeColor="text1"/>
                <w:sz w:val="20"/>
              </w:rPr>
            </w:pPr>
          </w:p>
        </w:tc>
        <w:tc>
          <w:tcPr>
            <w:tcW w:w="992" w:type="dxa"/>
          </w:tcPr>
          <w:p w14:paraId="3AFFD8B8" w14:textId="77777777" w:rsidR="007C29EF" w:rsidRDefault="00BC1BC7">
            <w:pPr>
              <w:jc w:val="center"/>
              <w:rPr>
                <w:rFonts w:ascii="宋体" w:hAnsi="宋体"/>
                <w:color w:val="000000" w:themeColor="text1"/>
                <w:sz w:val="20"/>
              </w:rPr>
            </w:pPr>
            <w:r>
              <w:rPr>
                <w:rFonts w:ascii="宋体" w:hAnsi="宋体"/>
                <w:color w:val="000000" w:themeColor="text1"/>
                <w:sz w:val="20"/>
              </w:rPr>
              <w:t>-</w:t>
            </w:r>
          </w:p>
        </w:tc>
        <w:tc>
          <w:tcPr>
            <w:tcW w:w="992" w:type="dxa"/>
          </w:tcPr>
          <w:p w14:paraId="0429E702" w14:textId="77777777" w:rsidR="007C29EF" w:rsidRDefault="00BC1BC7">
            <w:pPr>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14:paraId="568FFB3C" w14:textId="77777777" w:rsidR="007C29EF" w:rsidRDefault="007C29EF">
            <w:pPr>
              <w:jc w:val="center"/>
              <w:rPr>
                <w:rFonts w:ascii="宋体" w:hAnsi="宋体"/>
                <w:color w:val="000000" w:themeColor="text1"/>
                <w:sz w:val="20"/>
              </w:rPr>
            </w:pPr>
          </w:p>
        </w:tc>
        <w:tc>
          <w:tcPr>
            <w:tcW w:w="850" w:type="dxa"/>
            <w:vAlign w:val="center"/>
          </w:tcPr>
          <w:p w14:paraId="6CA61FE2" w14:textId="77777777" w:rsidR="007C29EF" w:rsidRDefault="007C29EF">
            <w:pPr>
              <w:jc w:val="center"/>
              <w:rPr>
                <w:rFonts w:ascii="宋体" w:hAnsi="宋体"/>
                <w:color w:val="000000" w:themeColor="text1"/>
                <w:sz w:val="20"/>
              </w:rPr>
            </w:pPr>
          </w:p>
        </w:tc>
        <w:tc>
          <w:tcPr>
            <w:tcW w:w="851" w:type="dxa"/>
            <w:vAlign w:val="center"/>
          </w:tcPr>
          <w:p w14:paraId="3C22214E" w14:textId="77777777" w:rsidR="007C29EF" w:rsidRDefault="007C29EF">
            <w:pPr>
              <w:jc w:val="center"/>
              <w:rPr>
                <w:rFonts w:ascii="宋体" w:hAnsi="宋体"/>
                <w:color w:val="000000" w:themeColor="text1"/>
                <w:sz w:val="20"/>
              </w:rPr>
            </w:pPr>
          </w:p>
        </w:tc>
        <w:tc>
          <w:tcPr>
            <w:tcW w:w="850" w:type="dxa"/>
            <w:vAlign w:val="center"/>
          </w:tcPr>
          <w:p w14:paraId="04647F16" w14:textId="77777777" w:rsidR="007C29EF" w:rsidRDefault="007C29EF">
            <w:pPr>
              <w:jc w:val="center"/>
              <w:rPr>
                <w:rFonts w:ascii="宋体" w:hAnsi="宋体"/>
                <w:color w:val="000000" w:themeColor="text1"/>
                <w:sz w:val="20"/>
              </w:rPr>
            </w:pPr>
          </w:p>
        </w:tc>
        <w:tc>
          <w:tcPr>
            <w:tcW w:w="851" w:type="dxa"/>
            <w:vAlign w:val="center"/>
          </w:tcPr>
          <w:p w14:paraId="1E6C28FD" w14:textId="77777777" w:rsidR="007C29EF" w:rsidRDefault="00BC1BC7">
            <w:pPr>
              <w:jc w:val="center"/>
              <w:rPr>
                <w:rFonts w:ascii="宋体" w:hAnsi="宋体"/>
                <w:color w:val="000000" w:themeColor="text1"/>
                <w:sz w:val="20"/>
              </w:rPr>
            </w:pPr>
            <w:r>
              <w:rPr>
                <w:rFonts w:ascii="宋体" w:hAnsi="宋体" w:hint="eastAsia"/>
                <w:color w:val="000000" w:themeColor="text1"/>
                <w:sz w:val="20"/>
              </w:rPr>
              <w:t>-</w:t>
            </w:r>
          </w:p>
        </w:tc>
        <w:tc>
          <w:tcPr>
            <w:tcW w:w="942" w:type="dxa"/>
          </w:tcPr>
          <w:p w14:paraId="366D3C04" w14:textId="77777777" w:rsidR="007C29EF" w:rsidRDefault="007C29EF">
            <w:pPr>
              <w:jc w:val="center"/>
              <w:rPr>
                <w:rFonts w:ascii="宋体" w:hAnsi="宋体"/>
                <w:color w:val="000000" w:themeColor="text1"/>
                <w:sz w:val="20"/>
              </w:rPr>
            </w:pPr>
          </w:p>
        </w:tc>
        <w:tc>
          <w:tcPr>
            <w:tcW w:w="850" w:type="dxa"/>
          </w:tcPr>
          <w:p w14:paraId="17A43195" w14:textId="77777777" w:rsidR="007C29EF" w:rsidRDefault="007C29EF">
            <w:pPr>
              <w:jc w:val="center"/>
              <w:rPr>
                <w:rFonts w:ascii="宋体" w:hAnsi="宋体"/>
                <w:color w:val="000000" w:themeColor="text1"/>
                <w:sz w:val="20"/>
              </w:rPr>
            </w:pPr>
          </w:p>
        </w:tc>
      </w:tr>
    </w:tbl>
    <w:p w14:paraId="0423EBC6" w14:textId="77777777" w:rsidR="007C29EF" w:rsidRDefault="00BC1BC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w:t>
      </w:r>
      <w:r>
        <w:rPr>
          <w:rFonts w:asciiTheme="minorEastAsia" w:eastAsiaTheme="minorEastAsia" w:hAnsiTheme="minorEastAsia"/>
          <w:b/>
          <w:color w:val="000000" w:themeColor="text1"/>
          <w:szCs w:val="24"/>
        </w:rPr>
        <w:t>提供</w:t>
      </w:r>
      <w:r>
        <w:rPr>
          <w:rFonts w:asciiTheme="minorEastAsia" w:eastAsiaTheme="minorEastAsia" w:hAnsiTheme="minorEastAsia" w:hint="eastAsia"/>
          <w:b/>
          <w:color w:val="000000" w:themeColor="text1"/>
          <w:szCs w:val="24"/>
        </w:rPr>
        <w:t>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W w:w="9639" w:type="dxa"/>
        <w:tblInd w:w="-572" w:type="dxa"/>
        <w:tblLook w:val="04A0" w:firstRow="1" w:lastRow="0" w:firstColumn="1" w:lastColumn="0" w:noHBand="0" w:noVBand="1"/>
      </w:tblPr>
      <w:tblGrid>
        <w:gridCol w:w="9639"/>
      </w:tblGrid>
      <w:tr w:rsidR="007C29EF" w14:paraId="186BCA4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18BAF5" w14:textId="77777777" w:rsidR="007C29EF" w:rsidRDefault="007C29EF">
            <w:pPr>
              <w:tabs>
                <w:tab w:val="left" w:pos="5140"/>
              </w:tabs>
              <w:rPr>
                <w:rFonts w:asciiTheme="minorEastAsia" w:eastAsiaTheme="minorEastAsia" w:hAnsiTheme="minorEastAsia"/>
                <w:i/>
                <w:color w:val="FF0000"/>
                <w:szCs w:val="44"/>
              </w:rPr>
            </w:pPr>
          </w:p>
          <w:p w14:paraId="5CC93367" w14:textId="77777777" w:rsidR="007C29EF" w:rsidRDefault="007C29EF">
            <w:pPr>
              <w:tabs>
                <w:tab w:val="left" w:pos="5140"/>
              </w:tabs>
              <w:rPr>
                <w:rFonts w:asciiTheme="minorEastAsia" w:eastAsiaTheme="minorEastAsia" w:hAnsiTheme="minorEastAsia"/>
                <w:i/>
                <w:color w:val="FF0000"/>
                <w:szCs w:val="44"/>
              </w:rPr>
            </w:pPr>
          </w:p>
          <w:p w14:paraId="2DC5CD90" w14:textId="77777777" w:rsidR="007C29EF" w:rsidRDefault="007C29EF">
            <w:pPr>
              <w:tabs>
                <w:tab w:val="left" w:pos="5140"/>
              </w:tabs>
              <w:rPr>
                <w:rFonts w:asciiTheme="minorEastAsia" w:eastAsiaTheme="minorEastAsia" w:hAnsiTheme="minorEastAsia"/>
                <w:color w:val="000000" w:themeColor="text1"/>
                <w:szCs w:val="44"/>
              </w:rPr>
            </w:pPr>
          </w:p>
        </w:tc>
      </w:tr>
    </w:tbl>
    <w:p w14:paraId="7A3CE6A1" w14:textId="77777777" w:rsidR="007C29EF" w:rsidRDefault="00BC1BC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（四）股东</w:t>
      </w:r>
      <w:r>
        <w:rPr>
          <w:rFonts w:asciiTheme="minorEastAsia" w:eastAsiaTheme="minorEastAsia" w:hAnsiTheme="minorEastAsia"/>
          <w:b/>
          <w:color w:val="000000" w:themeColor="text1"/>
          <w:szCs w:val="44"/>
        </w:rPr>
        <w:t>及其关联方占用或转移公司资金、资产</w:t>
      </w:r>
      <w:r>
        <w:rPr>
          <w:rFonts w:asciiTheme="minorEastAsia" w:eastAsiaTheme="minorEastAsia" w:hAnsiTheme="minorEastAsia" w:hint="eastAsia"/>
          <w:b/>
          <w:color w:val="000000" w:themeColor="text1"/>
          <w:szCs w:val="44"/>
        </w:rPr>
        <w:t>及其他</w:t>
      </w:r>
      <w:r>
        <w:rPr>
          <w:rFonts w:asciiTheme="minorEastAsia" w:eastAsiaTheme="minorEastAsia" w:hAnsiTheme="minorEastAsia"/>
          <w:b/>
          <w:color w:val="000000" w:themeColor="text1"/>
          <w:szCs w:val="44"/>
        </w:rPr>
        <w:t>资源</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情况</w:t>
      </w:r>
    </w:p>
    <w:p w14:paraId="0D689598" w14:textId="77777777" w:rsidR="007C29EF" w:rsidRDefault="00BC1BC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003F994D" w14:textId="77777777" w:rsidR="007C29EF" w:rsidRDefault="00BC1BC7">
      <w:pPr>
        <w:rPr>
          <w:rFonts w:ascii="宋体" w:hAnsi="宋体" w:cs="宋体"/>
          <w:i/>
          <w:iCs/>
          <w:color w:val="FF0000"/>
          <w:szCs w:val="21"/>
        </w:rPr>
      </w:pPr>
      <w:r>
        <w:rPr>
          <w:rFonts w:ascii="宋体" w:hAnsi="宋体" w:cs="宋体" w:hint="eastAsia"/>
          <w:i/>
          <w:iCs/>
          <w:color w:val="FF0000"/>
          <w:szCs w:val="21"/>
        </w:rPr>
        <w:t>（注：诉讼、资金占用、承诺事项，如索引表中填写“否”，此处应勾选“适用”；如索引表中填写“是”，此处应勾选“不适用”。）</w:t>
      </w:r>
    </w:p>
    <w:p w14:paraId="22E8D17A" w14:textId="77777777" w:rsidR="00CA774C" w:rsidRDefault="00CA774C">
      <w:pPr>
        <w:rPr>
          <w:b/>
        </w:rPr>
      </w:pPr>
    </w:p>
    <w:p w14:paraId="58B8F921" w14:textId="10A2AE4D" w:rsidR="007C29EF" w:rsidRPr="00C330B2" w:rsidRDefault="00CA774C">
      <w:pPr>
        <w:jc w:val="left"/>
        <w:rPr>
          <w:rFonts w:asciiTheme="minorEastAsia" w:eastAsiaTheme="minorEastAsia" w:hAnsiTheme="minorEastAsia"/>
          <w:b/>
          <w:szCs w:val="24"/>
        </w:rPr>
      </w:pPr>
      <w:r w:rsidRPr="00CA774C">
        <w:rPr>
          <w:rFonts w:asciiTheme="minorEastAsia" w:eastAsiaTheme="minorEastAsia" w:hAnsiTheme="minorEastAsia" w:hint="eastAsia"/>
          <w:b/>
          <w:szCs w:val="24"/>
        </w:rPr>
        <w:t>控股股东、实际控制人及其控制的企业资金占用</w:t>
      </w:r>
      <w:r w:rsidRPr="00CA774C">
        <w:rPr>
          <w:rFonts w:asciiTheme="minorEastAsia" w:eastAsiaTheme="minorEastAsia" w:hAnsiTheme="minorEastAsia"/>
          <w:b/>
          <w:szCs w:val="24"/>
        </w:rPr>
        <w:t>情况</w:t>
      </w:r>
      <w:r w:rsidRPr="00CA774C">
        <w:rPr>
          <w:rFonts w:asciiTheme="minorEastAsia" w:eastAsiaTheme="minorEastAsia" w:hAnsiTheme="minorEastAsia" w:hint="eastAsia"/>
          <w:b/>
          <w:szCs w:val="24"/>
        </w:rPr>
        <w:t xml:space="preserve">：        </w:t>
      </w:r>
      <w:r w:rsidRPr="00CA774C">
        <w:rPr>
          <w:rFonts w:asciiTheme="minorEastAsia" w:eastAsiaTheme="minorEastAsia" w:hAnsiTheme="minorEastAsia"/>
          <w:b/>
          <w:szCs w:val="24"/>
        </w:rPr>
        <w:t xml:space="preserve">          </w:t>
      </w:r>
      <w:r w:rsidRPr="00CA774C">
        <w:rPr>
          <w:rFonts w:asciiTheme="minorEastAsia" w:eastAsiaTheme="minorEastAsia" w:hAnsiTheme="minorEastAsia" w:hint="eastAsia"/>
          <w:b/>
          <w:szCs w:val="24"/>
        </w:rPr>
        <w:t xml:space="preserve">    </w:t>
      </w:r>
    </w:p>
    <w:p w14:paraId="4B3A5DF9" w14:textId="77777777" w:rsidR="007C29EF" w:rsidRDefault="00BC1BC7">
      <w:pPr>
        <w:tabs>
          <w:tab w:val="left" w:pos="5140"/>
        </w:tabs>
        <w:jc w:val="right"/>
      </w:pPr>
      <w:r>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78"/>
        <w:gridCol w:w="879"/>
        <w:gridCol w:w="879"/>
        <w:gridCol w:w="879"/>
        <w:gridCol w:w="879"/>
        <w:gridCol w:w="879"/>
        <w:gridCol w:w="879"/>
        <w:gridCol w:w="879"/>
        <w:gridCol w:w="879"/>
        <w:gridCol w:w="879"/>
        <w:gridCol w:w="992"/>
      </w:tblGrid>
      <w:tr w:rsidR="00E4099B" w14:paraId="53B13699" w14:textId="615BBC05" w:rsidTr="00C330B2">
        <w:tc>
          <w:tcPr>
            <w:tcW w:w="878" w:type="dxa"/>
            <w:shd w:val="pct10" w:color="auto" w:fill="auto"/>
            <w:vAlign w:val="center"/>
          </w:tcPr>
          <w:p w14:paraId="19340462" w14:textId="77777777" w:rsidR="00E4099B" w:rsidRDefault="00E4099B" w:rsidP="00014E89">
            <w:pPr>
              <w:jc w:val="center"/>
              <w:rPr>
                <w:rFonts w:ascii="宋体" w:hAnsi="宋体"/>
                <w:b/>
                <w:color w:val="000000" w:themeColor="text1"/>
                <w:sz w:val="22"/>
              </w:rPr>
            </w:pPr>
            <w:r>
              <w:rPr>
                <w:rFonts w:ascii="宋体" w:hAnsi="宋体" w:hint="eastAsia"/>
                <w:b/>
                <w:color w:val="000000" w:themeColor="text1"/>
                <w:sz w:val="22"/>
              </w:rPr>
              <w:t>占用主体</w:t>
            </w:r>
          </w:p>
        </w:tc>
        <w:tc>
          <w:tcPr>
            <w:tcW w:w="879" w:type="dxa"/>
            <w:shd w:val="pct10" w:color="auto" w:fill="auto"/>
            <w:vAlign w:val="center"/>
          </w:tcPr>
          <w:p w14:paraId="7B98DECB" w14:textId="77777777" w:rsidR="00E4099B" w:rsidRDefault="00E4099B" w:rsidP="00C22541">
            <w:pPr>
              <w:jc w:val="center"/>
              <w:rPr>
                <w:rFonts w:ascii="宋体" w:hAnsi="宋体"/>
                <w:b/>
                <w:color w:val="000000" w:themeColor="text1"/>
                <w:sz w:val="22"/>
              </w:rPr>
            </w:pPr>
            <w:r>
              <w:rPr>
                <w:rFonts w:ascii="宋体" w:hAnsi="宋体"/>
                <w:b/>
                <w:color w:val="000000" w:themeColor="text1"/>
                <w:sz w:val="22"/>
              </w:rPr>
              <w:t>占用</w:t>
            </w:r>
          </w:p>
          <w:p w14:paraId="32A7FE9E" w14:textId="77777777" w:rsidR="00E4099B" w:rsidRDefault="00E4099B">
            <w:pPr>
              <w:jc w:val="center"/>
              <w:rPr>
                <w:rFonts w:ascii="宋体" w:hAnsi="宋体"/>
                <w:b/>
                <w:color w:val="000000" w:themeColor="text1"/>
                <w:sz w:val="22"/>
              </w:rPr>
            </w:pPr>
            <w:r>
              <w:rPr>
                <w:rFonts w:ascii="宋体" w:hAnsi="宋体"/>
                <w:b/>
                <w:color w:val="000000" w:themeColor="text1"/>
                <w:sz w:val="22"/>
              </w:rPr>
              <w:t>性质</w:t>
            </w:r>
          </w:p>
        </w:tc>
        <w:tc>
          <w:tcPr>
            <w:tcW w:w="879" w:type="dxa"/>
            <w:shd w:val="pct10" w:color="auto" w:fill="auto"/>
            <w:vAlign w:val="center"/>
          </w:tcPr>
          <w:p w14:paraId="71DFCA63" w14:textId="77777777" w:rsidR="00E4099B" w:rsidRDefault="00E4099B">
            <w:pPr>
              <w:jc w:val="center"/>
              <w:rPr>
                <w:rFonts w:ascii="宋体" w:hAnsi="宋体"/>
                <w:b/>
                <w:color w:val="000000" w:themeColor="text1"/>
                <w:sz w:val="22"/>
              </w:rPr>
            </w:pPr>
            <w:r>
              <w:rPr>
                <w:rFonts w:ascii="宋体" w:hAnsi="宋体" w:hint="eastAsia"/>
                <w:b/>
                <w:color w:val="000000" w:themeColor="text1"/>
                <w:sz w:val="22"/>
              </w:rPr>
              <w:t>期初</w:t>
            </w:r>
          </w:p>
          <w:p w14:paraId="316433BF" w14:textId="77777777" w:rsidR="00E4099B" w:rsidRDefault="00E4099B">
            <w:pPr>
              <w:jc w:val="center"/>
              <w:rPr>
                <w:rFonts w:ascii="宋体" w:hAnsi="宋体"/>
                <w:b/>
                <w:color w:val="000000" w:themeColor="text1"/>
                <w:sz w:val="22"/>
              </w:rPr>
            </w:pPr>
            <w:r>
              <w:rPr>
                <w:rFonts w:ascii="宋体" w:hAnsi="宋体" w:hint="eastAsia"/>
                <w:b/>
                <w:color w:val="000000" w:themeColor="text1"/>
                <w:sz w:val="22"/>
              </w:rPr>
              <w:t>余额</w:t>
            </w:r>
          </w:p>
        </w:tc>
        <w:tc>
          <w:tcPr>
            <w:tcW w:w="879" w:type="dxa"/>
            <w:shd w:val="pct10" w:color="auto" w:fill="auto"/>
            <w:vAlign w:val="center"/>
          </w:tcPr>
          <w:p w14:paraId="6C2202EC" w14:textId="77777777" w:rsidR="00E4099B" w:rsidRDefault="00E4099B">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6FD6FE15" w14:textId="77777777" w:rsidR="00E4099B" w:rsidRDefault="00E4099B">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879" w:type="dxa"/>
            <w:shd w:val="pct10" w:color="auto" w:fill="auto"/>
            <w:vAlign w:val="center"/>
          </w:tcPr>
          <w:p w14:paraId="25DE70A1" w14:textId="77777777" w:rsidR="00E4099B" w:rsidRDefault="00E4099B">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619393D9" w14:textId="77777777" w:rsidR="00E4099B" w:rsidRDefault="00E4099B">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879" w:type="dxa"/>
            <w:shd w:val="pct10" w:color="auto" w:fill="auto"/>
            <w:vAlign w:val="center"/>
          </w:tcPr>
          <w:p w14:paraId="759BD0FB" w14:textId="77777777" w:rsidR="00E4099B" w:rsidRDefault="00E4099B">
            <w:pPr>
              <w:jc w:val="center"/>
              <w:rPr>
                <w:rFonts w:ascii="宋体" w:hAnsi="宋体"/>
                <w:b/>
                <w:color w:val="000000" w:themeColor="text1"/>
                <w:sz w:val="22"/>
              </w:rPr>
            </w:pPr>
            <w:r>
              <w:rPr>
                <w:rFonts w:ascii="宋体" w:hAnsi="宋体" w:hint="eastAsia"/>
                <w:b/>
                <w:color w:val="000000" w:themeColor="text1"/>
                <w:sz w:val="22"/>
              </w:rPr>
              <w:t>期末</w:t>
            </w:r>
          </w:p>
          <w:p w14:paraId="75AD35A0" w14:textId="77777777" w:rsidR="00E4099B" w:rsidRDefault="00E4099B">
            <w:pPr>
              <w:jc w:val="center"/>
              <w:rPr>
                <w:rFonts w:ascii="宋体" w:hAnsi="宋体"/>
                <w:b/>
                <w:color w:val="000000" w:themeColor="text1"/>
                <w:sz w:val="22"/>
              </w:rPr>
            </w:pPr>
            <w:r>
              <w:rPr>
                <w:rFonts w:ascii="宋体" w:hAnsi="宋体" w:hint="eastAsia"/>
                <w:b/>
                <w:color w:val="000000" w:themeColor="text1"/>
                <w:sz w:val="22"/>
              </w:rPr>
              <w:t>余额</w:t>
            </w:r>
          </w:p>
        </w:tc>
        <w:tc>
          <w:tcPr>
            <w:tcW w:w="879" w:type="dxa"/>
            <w:shd w:val="pct10" w:color="auto" w:fill="auto"/>
            <w:vAlign w:val="center"/>
          </w:tcPr>
          <w:p w14:paraId="10EF327D" w14:textId="77777777" w:rsidR="00E4099B" w:rsidRDefault="00E4099B">
            <w:pPr>
              <w:jc w:val="center"/>
              <w:rPr>
                <w:rFonts w:ascii="宋体" w:hAnsi="宋体"/>
                <w:b/>
                <w:color w:val="000000" w:themeColor="text1"/>
                <w:sz w:val="22"/>
              </w:rPr>
            </w:pPr>
            <w:r w:rsidRPr="00CA774C">
              <w:rPr>
                <w:rFonts w:ascii="宋体" w:hAnsi="宋体" w:hint="eastAsia"/>
                <w:b/>
                <w:color w:val="000000" w:themeColor="text1"/>
                <w:sz w:val="22"/>
              </w:rPr>
              <w:t>单日最高占用余额</w:t>
            </w:r>
          </w:p>
        </w:tc>
        <w:tc>
          <w:tcPr>
            <w:tcW w:w="879" w:type="dxa"/>
            <w:shd w:val="pct10" w:color="auto" w:fill="auto"/>
            <w:vAlign w:val="center"/>
          </w:tcPr>
          <w:p w14:paraId="4370A686" w14:textId="77777777" w:rsidR="00E4099B" w:rsidRDefault="00E4099B">
            <w:pPr>
              <w:jc w:val="center"/>
              <w:rPr>
                <w:rFonts w:ascii="宋体" w:hAnsi="宋体"/>
                <w:b/>
                <w:color w:val="000000" w:themeColor="text1"/>
                <w:sz w:val="22"/>
              </w:rPr>
            </w:pPr>
            <w:r>
              <w:rPr>
                <w:rFonts w:ascii="宋体" w:hAnsi="宋体" w:hint="eastAsia"/>
                <w:b/>
                <w:color w:val="000000" w:themeColor="text1"/>
                <w:sz w:val="22"/>
              </w:rPr>
              <w:t>是否履行审议程序</w:t>
            </w:r>
          </w:p>
        </w:tc>
        <w:tc>
          <w:tcPr>
            <w:tcW w:w="879" w:type="dxa"/>
            <w:shd w:val="pct10" w:color="auto" w:fill="auto"/>
            <w:vAlign w:val="center"/>
          </w:tcPr>
          <w:p w14:paraId="57FEC0CE" w14:textId="3DC54348" w:rsidR="00E4099B" w:rsidRDefault="00E4099B">
            <w:pPr>
              <w:jc w:val="center"/>
              <w:rPr>
                <w:rFonts w:ascii="宋体" w:hAnsi="宋体"/>
                <w:b/>
                <w:color w:val="000000" w:themeColor="text1"/>
                <w:sz w:val="22"/>
              </w:rPr>
            </w:pPr>
            <w:r w:rsidRPr="00A100B0">
              <w:rPr>
                <w:rFonts w:ascii="宋体" w:hAnsi="宋体" w:hint="eastAsia"/>
                <w:b/>
                <w:color w:val="000000" w:themeColor="text1"/>
                <w:sz w:val="22"/>
              </w:rPr>
              <w:t>是否因违规已被采取行政监管措施</w:t>
            </w:r>
          </w:p>
        </w:tc>
        <w:tc>
          <w:tcPr>
            <w:tcW w:w="879" w:type="dxa"/>
            <w:shd w:val="pct10" w:color="auto" w:fill="auto"/>
            <w:vAlign w:val="center"/>
          </w:tcPr>
          <w:p w14:paraId="12C4BD6B" w14:textId="6098E14E" w:rsidR="00E4099B" w:rsidRDefault="00E4099B">
            <w:pPr>
              <w:jc w:val="center"/>
              <w:rPr>
                <w:rFonts w:ascii="宋体" w:hAnsi="宋体"/>
                <w:b/>
                <w:color w:val="000000" w:themeColor="text1"/>
                <w:sz w:val="22"/>
              </w:rPr>
            </w:pPr>
            <w:r w:rsidRPr="00A100B0">
              <w:rPr>
                <w:rFonts w:ascii="宋体" w:hAnsi="宋体" w:hint="eastAsia"/>
                <w:b/>
                <w:color w:val="000000" w:themeColor="text1"/>
                <w:sz w:val="22"/>
              </w:rPr>
              <w:t>是否因违规已被采取自律监管措施</w:t>
            </w:r>
          </w:p>
        </w:tc>
        <w:tc>
          <w:tcPr>
            <w:tcW w:w="992" w:type="dxa"/>
            <w:shd w:val="pct10" w:color="auto" w:fill="auto"/>
            <w:vAlign w:val="center"/>
          </w:tcPr>
          <w:p w14:paraId="1748ECA0" w14:textId="1B2CC332" w:rsidR="00E4099B" w:rsidRPr="00A100B0" w:rsidRDefault="00E4099B">
            <w:pPr>
              <w:jc w:val="center"/>
              <w:rPr>
                <w:rFonts w:ascii="宋体" w:hAnsi="宋体"/>
                <w:b/>
                <w:color w:val="000000" w:themeColor="text1"/>
                <w:sz w:val="22"/>
              </w:rPr>
            </w:pPr>
            <w:r w:rsidRPr="00066F90">
              <w:rPr>
                <w:rFonts w:ascii="宋体" w:hAnsi="宋体" w:hint="eastAsia"/>
                <w:b/>
                <w:color w:val="000000" w:themeColor="text1"/>
                <w:kern w:val="0"/>
                <w:sz w:val="22"/>
              </w:rPr>
              <w:t>是否</w:t>
            </w:r>
            <w:r w:rsidR="00641FD3">
              <w:rPr>
                <w:rFonts w:ascii="宋体" w:hAnsi="宋体" w:hint="eastAsia"/>
                <w:b/>
                <w:color w:val="000000" w:themeColor="text1"/>
                <w:kern w:val="0"/>
                <w:sz w:val="22"/>
              </w:rPr>
              <w:t>归还占用资金</w:t>
            </w:r>
          </w:p>
        </w:tc>
      </w:tr>
      <w:tr w:rsidR="00E4099B" w14:paraId="0FABBC7F" w14:textId="63AA83AD" w:rsidTr="00C330B2">
        <w:tc>
          <w:tcPr>
            <w:tcW w:w="878" w:type="dxa"/>
            <w:shd w:val="clear" w:color="auto" w:fill="auto"/>
          </w:tcPr>
          <w:p w14:paraId="50887634" w14:textId="77777777" w:rsidR="00E4099B" w:rsidRDefault="00E4099B" w:rsidP="00A100B0">
            <w:pPr>
              <w:jc w:val="center"/>
              <w:rPr>
                <w:rFonts w:ascii="宋体" w:hAnsi="宋体"/>
                <w:color w:val="000000" w:themeColor="text1"/>
                <w:sz w:val="22"/>
              </w:rPr>
            </w:pPr>
            <w:r>
              <w:rPr>
                <w:rFonts w:ascii="宋体" w:hAnsi="宋体"/>
                <w:color w:val="000000" w:themeColor="text1"/>
                <w:sz w:val="22"/>
              </w:rPr>
              <w:t>1</w:t>
            </w:r>
          </w:p>
        </w:tc>
        <w:tc>
          <w:tcPr>
            <w:tcW w:w="879" w:type="dxa"/>
            <w:shd w:val="clear" w:color="auto" w:fill="auto"/>
          </w:tcPr>
          <w:p w14:paraId="1E2B94F1" w14:textId="77777777" w:rsidR="00E4099B" w:rsidRDefault="00E4099B" w:rsidP="00A100B0">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879" w:type="dxa"/>
            <w:shd w:val="clear" w:color="auto" w:fill="auto"/>
          </w:tcPr>
          <w:p w14:paraId="08FD922F" w14:textId="77777777" w:rsidR="00E4099B" w:rsidRDefault="00E4099B" w:rsidP="00A100B0">
            <w:pPr>
              <w:rPr>
                <w:rFonts w:ascii="宋体" w:hAnsi="宋体"/>
                <w:color w:val="000000" w:themeColor="text1"/>
                <w:sz w:val="22"/>
              </w:rPr>
            </w:pPr>
          </w:p>
        </w:tc>
        <w:tc>
          <w:tcPr>
            <w:tcW w:w="879" w:type="dxa"/>
          </w:tcPr>
          <w:p w14:paraId="02DDC422" w14:textId="77777777" w:rsidR="00E4099B" w:rsidRDefault="00E4099B" w:rsidP="00A100B0">
            <w:pPr>
              <w:rPr>
                <w:rFonts w:ascii="宋体" w:hAnsi="宋体"/>
                <w:color w:val="000000" w:themeColor="text1"/>
                <w:sz w:val="22"/>
              </w:rPr>
            </w:pPr>
          </w:p>
        </w:tc>
        <w:tc>
          <w:tcPr>
            <w:tcW w:w="879" w:type="dxa"/>
          </w:tcPr>
          <w:p w14:paraId="10BA0287" w14:textId="77777777" w:rsidR="00E4099B" w:rsidRDefault="00E4099B" w:rsidP="00A100B0">
            <w:pPr>
              <w:rPr>
                <w:rFonts w:ascii="宋体" w:hAnsi="宋体"/>
                <w:color w:val="000000" w:themeColor="text1"/>
                <w:sz w:val="22"/>
              </w:rPr>
            </w:pPr>
          </w:p>
        </w:tc>
        <w:tc>
          <w:tcPr>
            <w:tcW w:w="879" w:type="dxa"/>
          </w:tcPr>
          <w:p w14:paraId="4AFFB509" w14:textId="77777777" w:rsidR="00E4099B" w:rsidRDefault="00E4099B" w:rsidP="00A100B0">
            <w:pPr>
              <w:rPr>
                <w:rFonts w:ascii="宋体" w:hAnsi="宋体"/>
                <w:color w:val="000000" w:themeColor="text1"/>
                <w:sz w:val="22"/>
              </w:rPr>
            </w:pPr>
          </w:p>
        </w:tc>
        <w:tc>
          <w:tcPr>
            <w:tcW w:w="879" w:type="dxa"/>
          </w:tcPr>
          <w:p w14:paraId="4ED0E965" w14:textId="77777777" w:rsidR="00E4099B" w:rsidRDefault="00E4099B" w:rsidP="00A100B0">
            <w:pPr>
              <w:rPr>
                <w:rFonts w:ascii="宋体" w:hAnsi="宋体"/>
                <w:color w:val="FF0000"/>
                <w:sz w:val="22"/>
              </w:rPr>
            </w:pPr>
          </w:p>
        </w:tc>
        <w:tc>
          <w:tcPr>
            <w:tcW w:w="879" w:type="dxa"/>
          </w:tcPr>
          <w:p w14:paraId="3F969A56" w14:textId="77777777" w:rsidR="00E4099B" w:rsidRDefault="00E4099B" w:rsidP="00A100B0">
            <w:pP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879" w:type="dxa"/>
          </w:tcPr>
          <w:p w14:paraId="64733B9E" w14:textId="77843FED" w:rsidR="00E4099B" w:rsidRDefault="00E4099B" w:rsidP="00A100B0">
            <w:pPr>
              <w:rPr>
                <w:rFonts w:ascii="宋体" w:hAnsi="宋体"/>
                <w:color w:val="FF0000"/>
                <w:sz w:val="22"/>
              </w:rPr>
            </w:pPr>
            <w:r>
              <w:rPr>
                <w:rFonts w:ascii="宋体" w:hAnsi="宋体" w:hint="eastAsia"/>
                <w:color w:val="FF0000"/>
                <w:kern w:val="0"/>
                <w:sz w:val="22"/>
              </w:rPr>
              <w:t>（是/否）</w:t>
            </w:r>
          </w:p>
        </w:tc>
        <w:tc>
          <w:tcPr>
            <w:tcW w:w="879" w:type="dxa"/>
          </w:tcPr>
          <w:p w14:paraId="396AF960" w14:textId="27955325" w:rsidR="00E4099B" w:rsidRDefault="00E4099B" w:rsidP="00A100B0">
            <w:pPr>
              <w:rPr>
                <w:rFonts w:ascii="宋体" w:hAnsi="宋体"/>
                <w:color w:val="FF0000"/>
                <w:sz w:val="22"/>
              </w:rPr>
            </w:pPr>
            <w:r>
              <w:rPr>
                <w:rFonts w:ascii="宋体" w:hAnsi="宋体" w:hint="eastAsia"/>
                <w:color w:val="FF0000"/>
                <w:kern w:val="0"/>
                <w:sz w:val="22"/>
              </w:rPr>
              <w:t>（是/否）</w:t>
            </w:r>
          </w:p>
        </w:tc>
        <w:tc>
          <w:tcPr>
            <w:tcW w:w="992" w:type="dxa"/>
          </w:tcPr>
          <w:p w14:paraId="1F8A5D9D" w14:textId="07E08BD8" w:rsidR="00E4099B" w:rsidRDefault="00E4099B" w:rsidP="00A100B0">
            <w:pPr>
              <w:rPr>
                <w:rFonts w:ascii="宋体" w:hAnsi="宋体"/>
                <w:color w:val="FF0000"/>
                <w:kern w:val="0"/>
                <w:sz w:val="22"/>
              </w:rPr>
            </w:pPr>
            <w:r>
              <w:rPr>
                <w:rFonts w:ascii="宋体" w:hAnsi="宋体" w:hint="eastAsia"/>
                <w:color w:val="FF0000"/>
                <w:kern w:val="0"/>
                <w:sz w:val="22"/>
              </w:rPr>
              <w:t>（是/否）</w:t>
            </w:r>
          </w:p>
        </w:tc>
      </w:tr>
      <w:tr w:rsidR="00E4099B" w14:paraId="5A4122E6" w14:textId="1A361ABE" w:rsidTr="00C330B2">
        <w:tc>
          <w:tcPr>
            <w:tcW w:w="878" w:type="dxa"/>
            <w:shd w:val="clear" w:color="auto" w:fill="auto"/>
          </w:tcPr>
          <w:p w14:paraId="4A6B1327" w14:textId="77777777" w:rsidR="00E4099B" w:rsidRDefault="00E4099B">
            <w:pPr>
              <w:jc w:val="center"/>
              <w:rPr>
                <w:rFonts w:ascii="宋体" w:hAnsi="宋体"/>
                <w:color w:val="000000" w:themeColor="text1"/>
                <w:sz w:val="22"/>
              </w:rPr>
            </w:pPr>
            <w:r>
              <w:rPr>
                <w:rFonts w:ascii="宋体" w:hAnsi="宋体"/>
                <w:color w:val="000000" w:themeColor="text1"/>
                <w:sz w:val="22"/>
              </w:rPr>
              <w:t>2</w:t>
            </w:r>
          </w:p>
        </w:tc>
        <w:tc>
          <w:tcPr>
            <w:tcW w:w="879" w:type="dxa"/>
            <w:shd w:val="clear" w:color="auto" w:fill="auto"/>
          </w:tcPr>
          <w:p w14:paraId="08CA8FCB" w14:textId="77777777" w:rsidR="00E4099B" w:rsidRDefault="00E4099B">
            <w:pPr>
              <w:rPr>
                <w:rFonts w:ascii="宋体" w:hAnsi="宋体"/>
                <w:color w:val="000000" w:themeColor="text1"/>
                <w:sz w:val="22"/>
              </w:rPr>
            </w:pPr>
          </w:p>
        </w:tc>
        <w:tc>
          <w:tcPr>
            <w:tcW w:w="879" w:type="dxa"/>
            <w:shd w:val="clear" w:color="auto" w:fill="auto"/>
          </w:tcPr>
          <w:p w14:paraId="5DFB234E" w14:textId="77777777" w:rsidR="00E4099B" w:rsidRDefault="00E4099B">
            <w:pPr>
              <w:rPr>
                <w:rFonts w:ascii="宋体" w:hAnsi="宋体"/>
                <w:color w:val="000000" w:themeColor="text1"/>
                <w:sz w:val="22"/>
              </w:rPr>
            </w:pPr>
          </w:p>
        </w:tc>
        <w:tc>
          <w:tcPr>
            <w:tcW w:w="879" w:type="dxa"/>
          </w:tcPr>
          <w:p w14:paraId="068648E5" w14:textId="77777777" w:rsidR="00E4099B" w:rsidRDefault="00E4099B">
            <w:pPr>
              <w:rPr>
                <w:rFonts w:ascii="宋体" w:hAnsi="宋体"/>
                <w:color w:val="000000" w:themeColor="text1"/>
                <w:sz w:val="22"/>
              </w:rPr>
            </w:pPr>
          </w:p>
        </w:tc>
        <w:tc>
          <w:tcPr>
            <w:tcW w:w="879" w:type="dxa"/>
          </w:tcPr>
          <w:p w14:paraId="68A73FB2" w14:textId="77777777" w:rsidR="00E4099B" w:rsidRDefault="00E4099B">
            <w:pPr>
              <w:rPr>
                <w:rFonts w:ascii="宋体" w:hAnsi="宋体"/>
                <w:color w:val="000000" w:themeColor="text1"/>
                <w:sz w:val="22"/>
              </w:rPr>
            </w:pPr>
          </w:p>
        </w:tc>
        <w:tc>
          <w:tcPr>
            <w:tcW w:w="879" w:type="dxa"/>
          </w:tcPr>
          <w:p w14:paraId="73438CF1" w14:textId="77777777" w:rsidR="00E4099B" w:rsidRDefault="00E4099B">
            <w:pPr>
              <w:rPr>
                <w:rFonts w:ascii="宋体" w:hAnsi="宋体"/>
                <w:color w:val="000000" w:themeColor="text1"/>
                <w:sz w:val="22"/>
              </w:rPr>
            </w:pPr>
          </w:p>
        </w:tc>
        <w:tc>
          <w:tcPr>
            <w:tcW w:w="879" w:type="dxa"/>
          </w:tcPr>
          <w:p w14:paraId="0182EE5E" w14:textId="77777777" w:rsidR="00E4099B" w:rsidRDefault="00E4099B">
            <w:pPr>
              <w:rPr>
                <w:rFonts w:ascii="宋体" w:hAnsi="宋体"/>
                <w:color w:val="000000" w:themeColor="text1"/>
                <w:sz w:val="22"/>
              </w:rPr>
            </w:pPr>
          </w:p>
        </w:tc>
        <w:tc>
          <w:tcPr>
            <w:tcW w:w="879" w:type="dxa"/>
          </w:tcPr>
          <w:p w14:paraId="16FF4685" w14:textId="77777777" w:rsidR="00E4099B" w:rsidRDefault="00E4099B">
            <w:pPr>
              <w:rPr>
                <w:rFonts w:ascii="宋体" w:hAnsi="宋体"/>
                <w:color w:val="000000" w:themeColor="text1"/>
                <w:sz w:val="22"/>
              </w:rPr>
            </w:pPr>
          </w:p>
        </w:tc>
        <w:tc>
          <w:tcPr>
            <w:tcW w:w="879" w:type="dxa"/>
          </w:tcPr>
          <w:p w14:paraId="5D21E927" w14:textId="77777777" w:rsidR="00E4099B" w:rsidRDefault="00E4099B">
            <w:pPr>
              <w:rPr>
                <w:rFonts w:ascii="宋体" w:hAnsi="宋体"/>
                <w:color w:val="000000" w:themeColor="text1"/>
                <w:sz w:val="22"/>
              </w:rPr>
            </w:pPr>
          </w:p>
        </w:tc>
        <w:tc>
          <w:tcPr>
            <w:tcW w:w="879" w:type="dxa"/>
          </w:tcPr>
          <w:p w14:paraId="54828E41" w14:textId="77777777" w:rsidR="00E4099B" w:rsidRDefault="00E4099B">
            <w:pPr>
              <w:rPr>
                <w:rFonts w:ascii="宋体" w:hAnsi="宋体"/>
                <w:color w:val="000000" w:themeColor="text1"/>
                <w:sz w:val="22"/>
              </w:rPr>
            </w:pPr>
          </w:p>
        </w:tc>
        <w:tc>
          <w:tcPr>
            <w:tcW w:w="992" w:type="dxa"/>
          </w:tcPr>
          <w:p w14:paraId="28ACA22C" w14:textId="77777777" w:rsidR="00E4099B" w:rsidRDefault="00E4099B">
            <w:pPr>
              <w:rPr>
                <w:rFonts w:ascii="宋体" w:hAnsi="宋体"/>
                <w:color w:val="000000" w:themeColor="text1"/>
                <w:sz w:val="22"/>
              </w:rPr>
            </w:pPr>
          </w:p>
        </w:tc>
      </w:tr>
      <w:tr w:rsidR="00E4099B" w14:paraId="56B530BB" w14:textId="01D63FD7" w:rsidTr="00C330B2">
        <w:trPr>
          <w:trHeight w:val="347"/>
        </w:trPr>
        <w:tc>
          <w:tcPr>
            <w:tcW w:w="878" w:type="dxa"/>
            <w:shd w:val="clear" w:color="auto" w:fill="auto"/>
          </w:tcPr>
          <w:p w14:paraId="0FE4BAF2" w14:textId="77777777" w:rsidR="00E4099B" w:rsidRDefault="00E4099B">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879" w:type="dxa"/>
            <w:shd w:val="clear" w:color="auto" w:fill="auto"/>
          </w:tcPr>
          <w:p w14:paraId="54E48891" w14:textId="77777777" w:rsidR="00E4099B" w:rsidRDefault="00E4099B">
            <w:pPr>
              <w:rPr>
                <w:rFonts w:ascii="宋体" w:hAnsi="宋体"/>
                <w:color w:val="000000" w:themeColor="text1"/>
                <w:sz w:val="22"/>
              </w:rPr>
            </w:pPr>
          </w:p>
        </w:tc>
        <w:tc>
          <w:tcPr>
            <w:tcW w:w="879" w:type="dxa"/>
            <w:shd w:val="clear" w:color="auto" w:fill="auto"/>
          </w:tcPr>
          <w:p w14:paraId="5E57F46C" w14:textId="77777777" w:rsidR="00E4099B" w:rsidRDefault="00E4099B">
            <w:pPr>
              <w:rPr>
                <w:rFonts w:ascii="宋体" w:hAnsi="宋体"/>
                <w:color w:val="000000" w:themeColor="text1"/>
                <w:sz w:val="22"/>
              </w:rPr>
            </w:pPr>
          </w:p>
        </w:tc>
        <w:tc>
          <w:tcPr>
            <w:tcW w:w="879" w:type="dxa"/>
          </w:tcPr>
          <w:p w14:paraId="6F48B397" w14:textId="77777777" w:rsidR="00E4099B" w:rsidRDefault="00E4099B">
            <w:pPr>
              <w:rPr>
                <w:rFonts w:ascii="宋体" w:hAnsi="宋体"/>
                <w:color w:val="000000" w:themeColor="text1"/>
                <w:sz w:val="22"/>
              </w:rPr>
            </w:pPr>
          </w:p>
        </w:tc>
        <w:tc>
          <w:tcPr>
            <w:tcW w:w="879" w:type="dxa"/>
          </w:tcPr>
          <w:p w14:paraId="531E9852" w14:textId="77777777" w:rsidR="00E4099B" w:rsidRDefault="00E4099B">
            <w:pPr>
              <w:rPr>
                <w:rFonts w:ascii="宋体" w:hAnsi="宋体"/>
                <w:color w:val="000000" w:themeColor="text1"/>
                <w:sz w:val="22"/>
              </w:rPr>
            </w:pPr>
          </w:p>
        </w:tc>
        <w:tc>
          <w:tcPr>
            <w:tcW w:w="879" w:type="dxa"/>
          </w:tcPr>
          <w:p w14:paraId="57C6745A" w14:textId="77777777" w:rsidR="00E4099B" w:rsidRDefault="00E4099B">
            <w:pPr>
              <w:rPr>
                <w:rFonts w:ascii="宋体" w:hAnsi="宋体"/>
                <w:color w:val="000000" w:themeColor="text1"/>
                <w:sz w:val="22"/>
              </w:rPr>
            </w:pPr>
          </w:p>
        </w:tc>
        <w:tc>
          <w:tcPr>
            <w:tcW w:w="879" w:type="dxa"/>
          </w:tcPr>
          <w:p w14:paraId="736A967B" w14:textId="77777777" w:rsidR="00E4099B" w:rsidRDefault="00E4099B">
            <w:pPr>
              <w:rPr>
                <w:rFonts w:ascii="宋体" w:hAnsi="宋体"/>
                <w:color w:val="000000" w:themeColor="text1"/>
                <w:sz w:val="22"/>
              </w:rPr>
            </w:pPr>
          </w:p>
        </w:tc>
        <w:tc>
          <w:tcPr>
            <w:tcW w:w="879" w:type="dxa"/>
          </w:tcPr>
          <w:p w14:paraId="5B1BDB34" w14:textId="77777777" w:rsidR="00E4099B" w:rsidRDefault="00E4099B">
            <w:pPr>
              <w:rPr>
                <w:rFonts w:ascii="宋体" w:hAnsi="宋体"/>
                <w:color w:val="000000" w:themeColor="text1"/>
                <w:sz w:val="22"/>
              </w:rPr>
            </w:pPr>
          </w:p>
        </w:tc>
        <w:tc>
          <w:tcPr>
            <w:tcW w:w="879" w:type="dxa"/>
          </w:tcPr>
          <w:p w14:paraId="3A0215B5" w14:textId="77777777" w:rsidR="00E4099B" w:rsidRDefault="00E4099B">
            <w:pPr>
              <w:rPr>
                <w:rFonts w:ascii="宋体" w:hAnsi="宋体"/>
                <w:color w:val="000000" w:themeColor="text1"/>
                <w:sz w:val="22"/>
              </w:rPr>
            </w:pPr>
          </w:p>
        </w:tc>
        <w:tc>
          <w:tcPr>
            <w:tcW w:w="879" w:type="dxa"/>
          </w:tcPr>
          <w:p w14:paraId="7F56274E" w14:textId="77777777" w:rsidR="00E4099B" w:rsidRDefault="00E4099B">
            <w:pPr>
              <w:rPr>
                <w:rFonts w:ascii="宋体" w:hAnsi="宋体"/>
                <w:color w:val="000000" w:themeColor="text1"/>
                <w:sz w:val="22"/>
              </w:rPr>
            </w:pPr>
          </w:p>
        </w:tc>
        <w:tc>
          <w:tcPr>
            <w:tcW w:w="992" w:type="dxa"/>
          </w:tcPr>
          <w:p w14:paraId="135BC405" w14:textId="77777777" w:rsidR="00E4099B" w:rsidRDefault="00E4099B">
            <w:pPr>
              <w:rPr>
                <w:rFonts w:ascii="宋体" w:hAnsi="宋体"/>
                <w:color w:val="000000" w:themeColor="text1"/>
                <w:sz w:val="22"/>
              </w:rPr>
            </w:pPr>
          </w:p>
        </w:tc>
      </w:tr>
      <w:tr w:rsidR="00E4099B" w14:paraId="7C93B15F" w14:textId="427BAE0A" w:rsidTr="00C330B2">
        <w:tc>
          <w:tcPr>
            <w:tcW w:w="878" w:type="dxa"/>
            <w:shd w:val="clear" w:color="auto" w:fill="auto"/>
          </w:tcPr>
          <w:p w14:paraId="001B63C8" w14:textId="77777777" w:rsidR="00E4099B" w:rsidRDefault="00E4099B">
            <w:pPr>
              <w:jc w:val="center"/>
              <w:rPr>
                <w:rFonts w:ascii="宋体" w:hAnsi="宋体"/>
                <w:b/>
                <w:color w:val="000000" w:themeColor="text1"/>
                <w:sz w:val="22"/>
              </w:rPr>
            </w:pPr>
            <w:r>
              <w:rPr>
                <w:rFonts w:ascii="宋体" w:hAnsi="宋体" w:hint="eastAsia"/>
                <w:b/>
                <w:color w:val="000000" w:themeColor="text1"/>
                <w:sz w:val="22"/>
              </w:rPr>
              <w:lastRenderedPageBreak/>
              <w:t>合计</w:t>
            </w:r>
          </w:p>
        </w:tc>
        <w:tc>
          <w:tcPr>
            <w:tcW w:w="879" w:type="dxa"/>
            <w:shd w:val="clear" w:color="auto" w:fill="auto"/>
          </w:tcPr>
          <w:p w14:paraId="35CFAE13" w14:textId="77777777" w:rsidR="00E4099B" w:rsidRDefault="00E4099B">
            <w:pPr>
              <w:rPr>
                <w:rFonts w:ascii="宋体" w:hAnsi="宋体"/>
                <w:color w:val="000000" w:themeColor="text1"/>
                <w:sz w:val="22"/>
              </w:rPr>
            </w:pPr>
          </w:p>
        </w:tc>
        <w:tc>
          <w:tcPr>
            <w:tcW w:w="879" w:type="dxa"/>
            <w:shd w:val="clear" w:color="auto" w:fill="auto"/>
          </w:tcPr>
          <w:p w14:paraId="7B55CE24" w14:textId="77777777" w:rsidR="00E4099B" w:rsidRDefault="00E4099B">
            <w:pPr>
              <w:rPr>
                <w:rFonts w:ascii="宋体" w:hAnsi="宋体"/>
                <w:color w:val="000000" w:themeColor="text1"/>
                <w:sz w:val="22"/>
              </w:rPr>
            </w:pPr>
          </w:p>
        </w:tc>
        <w:tc>
          <w:tcPr>
            <w:tcW w:w="879" w:type="dxa"/>
          </w:tcPr>
          <w:p w14:paraId="25D22EFE" w14:textId="77777777" w:rsidR="00E4099B" w:rsidRDefault="00E4099B">
            <w:pPr>
              <w:rPr>
                <w:rFonts w:ascii="宋体" w:hAnsi="宋体"/>
                <w:color w:val="000000" w:themeColor="text1"/>
                <w:sz w:val="22"/>
              </w:rPr>
            </w:pPr>
          </w:p>
        </w:tc>
        <w:tc>
          <w:tcPr>
            <w:tcW w:w="879" w:type="dxa"/>
          </w:tcPr>
          <w:p w14:paraId="0B61A01E" w14:textId="77777777" w:rsidR="00E4099B" w:rsidRDefault="00E4099B">
            <w:pPr>
              <w:rPr>
                <w:rFonts w:ascii="宋体" w:hAnsi="宋体"/>
                <w:color w:val="000000" w:themeColor="text1"/>
                <w:sz w:val="22"/>
              </w:rPr>
            </w:pPr>
          </w:p>
        </w:tc>
        <w:tc>
          <w:tcPr>
            <w:tcW w:w="879" w:type="dxa"/>
          </w:tcPr>
          <w:p w14:paraId="3B484A35" w14:textId="77777777" w:rsidR="00E4099B" w:rsidRDefault="00E4099B">
            <w:pPr>
              <w:rPr>
                <w:rFonts w:ascii="宋体" w:hAnsi="宋体"/>
                <w:color w:val="000000" w:themeColor="text1"/>
                <w:sz w:val="22"/>
              </w:rPr>
            </w:pPr>
          </w:p>
        </w:tc>
        <w:tc>
          <w:tcPr>
            <w:tcW w:w="879" w:type="dxa"/>
          </w:tcPr>
          <w:p w14:paraId="5F53ACA4" w14:textId="77777777" w:rsidR="00E4099B" w:rsidRDefault="00E4099B">
            <w:pPr>
              <w:rPr>
                <w:rFonts w:ascii="宋体" w:hAnsi="宋体"/>
                <w:color w:val="000000" w:themeColor="text1"/>
                <w:sz w:val="22"/>
              </w:rPr>
            </w:pPr>
          </w:p>
        </w:tc>
        <w:tc>
          <w:tcPr>
            <w:tcW w:w="879" w:type="dxa"/>
          </w:tcPr>
          <w:p w14:paraId="2813042B" w14:textId="77777777" w:rsidR="00E4099B" w:rsidRDefault="00E4099B">
            <w:pPr>
              <w:rPr>
                <w:rFonts w:ascii="宋体" w:hAnsi="宋体"/>
                <w:color w:val="000000" w:themeColor="text1"/>
                <w:sz w:val="22"/>
              </w:rPr>
            </w:pPr>
          </w:p>
        </w:tc>
        <w:tc>
          <w:tcPr>
            <w:tcW w:w="879" w:type="dxa"/>
          </w:tcPr>
          <w:p w14:paraId="23FCB659" w14:textId="77777777" w:rsidR="00E4099B" w:rsidRDefault="00E4099B">
            <w:pPr>
              <w:rPr>
                <w:rFonts w:ascii="宋体" w:hAnsi="宋体"/>
                <w:color w:val="000000" w:themeColor="text1"/>
                <w:sz w:val="22"/>
              </w:rPr>
            </w:pPr>
          </w:p>
        </w:tc>
        <w:tc>
          <w:tcPr>
            <w:tcW w:w="879" w:type="dxa"/>
          </w:tcPr>
          <w:p w14:paraId="4AB799BE" w14:textId="77777777" w:rsidR="00E4099B" w:rsidRDefault="00E4099B">
            <w:pPr>
              <w:rPr>
                <w:rFonts w:ascii="宋体" w:hAnsi="宋体"/>
                <w:color w:val="000000" w:themeColor="text1"/>
                <w:sz w:val="22"/>
              </w:rPr>
            </w:pPr>
          </w:p>
        </w:tc>
        <w:tc>
          <w:tcPr>
            <w:tcW w:w="992" w:type="dxa"/>
          </w:tcPr>
          <w:p w14:paraId="1DD08549" w14:textId="77777777" w:rsidR="00E4099B" w:rsidRDefault="00E4099B">
            <w:pPr>
              <w:rPr>
                <w:rFonts w:ascii="宋体" w:hAnsi="宋体"/>
                <w:color w:val="000000" w:themeColor="text1"/>
                <w:sz w:val="22"/>
              </w:rPr>
            </w:pPr>
          </w:p>
        </w:tc>
      </w:tr>
    </w:tbl>
    <w:p w14:paraId="65843B3A" w14:textId="611FB0EE" w:rsidR="007C29EF" w:rsidRDefault="00CA774C">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sidR="00BC1BC7">
        <w:rPr>
          <w:rFonts w:asciiTheme="minorEastAsia" w:eastAsiaTheme="minorEastAsia" w:hAnsiTheme="minorEastAsia"/>
          <w:b/>
          <w:color w:val="000000" w:themeColor="text1"/>
          <w:szCs w:val="24"/>
        </w:rPr>
        <w:t>原因</w:t>
      </w:r>
      <w:r w:rsidR="00BC1BC7">
        <w:rPr>
          <w:rFonts w:asciiTheme="minorEastAsia" w:eastAsiaTheme="minorEastAsia" w:hAnsiTheme="minorEastAsia" w:hint="eastAsia"/>
          <w:b/>
          <w:color w:val="000000" w:themeColor="text1"/>
          <w:szCs w:val="24"/>
        </w:rPr>
        <w:t>、</w:t>
      </w:r>
      <w:r w:rsidR="00BC1BC7">
        <w:rPr>
          <w:rFonts w:asciiTheme="minorEastAsia" w:eastAsiaTheme="minorEastAsia" w:hAnsiTheme="minorEastAsia"/>
          <w:b/>
          <w:color w:val="000000" w:themeColor="text1"/>
          <w:szCs w:val="24"/>
        </w:rPr>
        <w:t>整改情况</w:t>
      </w:r>
      <w:r w:rsidR="00BC1BC7">
        <w:rPr>
          <w:rFonts w:asciiTheme="minorEastAsia" w:eastAsiaTheme="minorEastAsia" w:hAnsiTheme="minorEastAsia" w:hint="eastAsia"/>
          <w:b/>
          <w:color w:val="000000" w:themeColor="text1"/>
          <w:szCs w:val="24"/>
        </w:rPr>
        <w:t>及</w:t>
      </w:r>
      <w:r w:rsidR="00BC1BC7">
        <w:rPr>
          <w:rFonts w:asciiTheme="minorEastAsia" w:eastAsiaTheme="minorEastAsia" w:hAnsiTheme="minorEastAsia"/>
          <w:b/>
          <w:color w:val="000000" w:themeColor="text1"/>
          <w:szCs w:val="24"/>
        </w:rPr>
        <w:t>对公司的影响</w:t>
      </w:r>
      <w:r w:rsidR="00BC1BC7">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7C29EF" w14:paraId="26725B3E"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2AC271" w14:textId="39990E21" w:rsidR="007C29EF" w:rsidRPr="00CA774C" w:rsidRDefault="00CA774C">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sidRPr="00094C81">
              <w:rPr>
                <w:rFonts w:asciiTheme="minorEastAsia" w:eastAsiaTheme="minorEastAsia" w:hAnsiTheme="minorEastAsia" w:hint="eastAsia"/>
                <w:i/>
                <w:color w:val="FF0000"/>
                <w:szCs w:val="44"/>
              </w:rPr>
              <w:t>以各种形式占用或者转移</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w:t>
            </w:r>
            <w:r w:rsidRPr="00094C81">
              <w:rPr>
                <w:rFonts w:asciiTheme="minorEastAsia" w:eastAsiaTheme="minorEastAsia" w:hAnsiTheme="minorEastAsia" w:hint="eastAsia"/>
                <w:i/>
                <w:color w:val="FF0000"/>
                <w:szCs w:val="44"/>
              </w:rPr>
              <w:t>其中发生控股股东、实际控制人及其控制的企业占用资金情形的，</w:t>
            </w:r>
            <w:r>
              <w:rPr>
                <w:rFonts w:asciiTheme="minorEastAsia" w:eastAsiaTheme="minorEastAsia" w:hAnsiTheme="minorEastAsia" w:hint="eastAsia"/>
                <w:i/>
                <w:color w:val="FF0000"/>
                <w:szCs w:val="44"/>
              </w:rPr>
              <w:t>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14:paraId="0C232C79" w14:textId="77777777" w:rsidR="007C29EF" w:rsidRDefault="00BC1BC7">
      <w:pPr>
        <w:tabs>
          <w:tab w:val="left" w:pos="5140"/>
        </w:tabs>
        <w:spacing w:line="377" w:lineRule="auto"/>
        <w:jc w:val="left"/>
        <w:outlineLvl w:val="2"/>
        <w:rPr>
          <w:rFonts w:asciiTheme="minorEastAsia" w:eastAsiaTheme="minorEastAsia" w:hAnsiTheme="minorEastAsia"/>
          <w:color w:val="000000" w:themeColor="text1"/>
          <w:szCs w:val="44"/>
        </w:rPr>
      </w:pPr>
      <w:r>
        <w:rPr>
          <w:rFonts w:asciiTheme="minorEastAsia" w:eastAsiaTheme="minorEastAsia" w:hAnsiTheme="minorEastAsia" w:hint="eastAsia"/>
          <w:b/>
          <w:color w:val="000000" w:themeColor="text1"/>
          <w:szCs w:val="44"/>
        </w:rPr>
        <w:t>（五）报告期内公司发生的日常性关联交易情况</w:t>
      </w:r>
    </w:p>
    <w:p w14:paraId="3C6DD45B" w14:textId="77777777" w:rsidR="007C29EF" w:rsidRDefault="00BC1BC7">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7C29EF" w14:paraId="7520C2B5" w14:textId="77777777">
        <w:trPr>
          <w:trHeight w:val="268"/>
        </w:trPr>
        <w:tc>
          <w:tcPr>
            <w:tcW w:w="6379" w:type="dxa"/>
            <w:shd w:val="pct10" w:color="auto" w:fill="auto"/>
            <w:vAlign w:val="center"/>
          </w:tcPr>
          <w:p w14:paraId="5C787BF3" w14:textId="77777777" w:rsidR="007C29EF" w:rsidRDefault="00BC1BC7">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701" w:type="dxa"/>
            <w:shd w:val="pct10" w:color="auto" w:fill="auto"/>
            <w:vAlign w:val="center"/>
          </w:tcPr>
          <w:p w14:paraId="153811C4" w14:textId="77777777" w:rsidR="007C29EF" w:rsidRDefault="00BC1BC7">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14:paraId="230E42AE" w14:textId="77777777" w:rsidR="007C29EF" w:rsidRDefault="00BC1BC7">
            <w:pPr>
              <w:jc w:val="center"/>
              <w:rPr>
                <w:rFonts w:ascii="宋体" w:hAnsi="宋体"/>
                <w:b/>
                <w:color w:val="000000" w:themeColor="text1"/>
                <w:sz w:val="22"/>
              </w:rPr>
            </w:pPr>
            <w:r>
              <w:rPr>
                <w:rFonts w:ascii="宋体" w:hAnsi="宋体" w:hint="eastAsia"/>
                <w:b/>
                <w:color w:val="000000" w:themeColor="text1"/>
                <w:sz w:val="22"/>
              </w:rPr>
              <w:t>发生金额</w:t>
            </w:r>
          </w:p>
        </w:tc>
      </w:tr>
      <w:tr w:rsidR="007C29EF" w14:paraId="7CD58F3C" w14:textId="77777777">
        <w:trPr>
          <w:trHeight w:val="351"/>
        </w:trPr>
        <w:tc>
          <w:tcPr>
            <w:tcW w:w="6379" w:type="dxa"/>
          </w:tcPr>
          <w:p w14:paraId="04DA8E1F" w14:textId="3FFFE796" w:rsidR="007C29EF" w:rsidRDefault="00BC1BC7">
            <w:pPr>
              <w:rPr>
                <w:rFonts w:ascii="宋体" w:hAnsi="宋体"/>
                <w:color w:val="000000" w:themeColor="text1"/>
                <w:sz w:val="22"/>
              </w:rPr>
            </w:pPr>
            <w:r>
              <w:rPr>
                <w:rFonts w:ascii="宋体" w:hAnsi="宋体"/>
                <w:color w:val="000000" w:themeColor="text1"/>
                <w:sz w:val="22"/>
              </w:rPr>
              <w:t>1</w:t>
            </w:r>
            <w:r>
              <w:rPr>
                <w:rFonts w:ascii="宋体" w:hAnsi="宋体" w:hint="eastAsia"/>
                <w:color w:val="000000" w:themeColor="text1"/>
                <w:sz w:val="22"/>
              </w:rPr>
              <w:t>．购买原材料、燃料、动力</w:t>
            </w:r>
            <w:r w:rsidR="00AE37F5">
              <w:rPr>
                <w:rFonts w:ascii="宋体" w:hAnsi="宋体" w:hint="eastAsia"/>
                <w:color w:val="000000" w:themeColor="text1"/>
                <w:sz w:val="22"/>
              </w:rPr>
              <w:t>，</w:t>
            </w:r>
            <w:r w:rsidR="00C47F5D">
              <w:rPr>
                <w:rFonts w:ascii="宋体" w:hAnsi="宋体"/>
                <w:color w:val="000000" w:themeColor="text1"/>
                <w:sz w:val="22"/>
              </w:rPr>
              <w:t>接</w:t>
            </w:r>
            <w:r w:rsidR="00C47F5D">
              <w:rPr>
                <w:rFonts w:ascii="宋体" w:hAnsi="宋体" w:hint="eastAsia"/>
                <w:color w:val="000000" w:themeColor="text1"/>
                <w:sz w:val="22"/>
              </w:rPr>
              <w:t>受</w:t>
            </w:r>
            <w:r w:rsidR="00C47F5D">
              <w:rPr>
                <w:rFonts w:ascii="宋体" w:hAnsi="宋体"/>
                <w:color w:val="000000" w:themeColor="text1"/>
                <w:sz w:val="22"/>
              </w:rPr>
              <w:t>劳务</w:t>
            </w:r>
          </w:p>
        </w:tc>
        <w:tc>
          <w:tcPr>
            <w:tcW w:w="1701" w:type="dxa"/>
          </w:tcPr>
          <w:p w14:paraId="4F8AF22F" w14:textId="77777777" w:rsidR="007C29EF" w:rsidRDefault="007C29EF">
            <w:pPr>
              <w:rPr>
                <w:rFonts w:ascii="宋体" w:hAnsi="宋体"/>
                <w:color w:val="000000" w:themeColor="text1"/>
                <w:sz w:val="22"/>
              </w:rPr>
            </w:pPr>
          </w:p>
        </w:tc>
        <w:tc>
          <w:tcPr>
            <w:tcW w:w="1559" w:type="dxa"/>
          </w:tcPr>
          <w:p w14:paraId="2079D463" w14:textId="77777777" w:rsidR="007C29EF" w:rsidRDefault="007C29EF">
            <w:pPr>
              <w:rPr>
                <w:rFonts w:ascii="宋体" w:hAnsi="宋体"/>
                <w:color w:val="000000" w:themeColor="text1"/>
                <w:sz w:val="22"/>
              </w:rPr>
            </w:pPr>
          </w:p>
        </w:tc>
      </w:tr>
      <w:tr w:rsidR="007C29EF" w14:paraId="70D64396" w14:textId="77777777">
        <w:trPr>
          <w:trHeight w:val="324"/>
        </w:trPr>
        <w:tc>
          <w:tcPr>
            <w:tcW w:w="6379" w:type="dxa"/>
          </w:tcPr>
          <w:p w14:paraId="27E4F69F" w14:textId="5197F955" w:rsidR="007C29EF" w:rsidRDefault="00BC1BC7" w:rsidP="00C47F5D">
            <w:pPr>
              <w:rPr>
                <w:rFonts w:ascii="宋体" w:hAnsi="宋体"/>
                <w:color w:val="000000" w:themeColor="text1"/>
                <w:sz w:val="22"/>
              </w:rPr>
            </w:pPr>
            <w:r>
              <w:rPr>
                <w:rFonts w:ascii="宋体" w:hAnsi="宋体"/>
                <w:color w:val="000000" w:themeColor="text1"/>
                <w:sz w:val="22"/>
              </w:rPr>
              <w:t>2</w:t>
            </w:r>
            <w:r>
              <w:rPr>
                <w:rFonts w:ascii="宋体" w:hAnsi="宋体" w:hint="eastAsia"/>
                <w:color w:val="000000" w:themeColor="text1"/>
                <w:sz w:val="22"/>
              </w:rPr>
              <w:t>．销售产品</w:t>
            </w:r>
            <w:r>
              <w:rPr>
                <w:rFonts w:ascii="宋体" w:hAnsi="宋体"/>
                <w:color w:val="000000" w:themeColor="text1"/>
                <w:sz w:val="22"/>
              </w:rPr>
              <w:t>、商品</w:t>
            </w:r>
            <w:r>
              <w:rPr>
                <w:rFonts w:ascii="宋体" w:hAnsi="宋体" w:hint="eastAsia"/>
                <w:color w:val="000000" w:themeColor="text1"/>
                <w:sz w:val="22"/>
              </w:rPr>
              <w:t>，</w:t>
            </w:r>
            <w:r>
              <w:rPr>
                <w:rFonts w:ascii="宋体" w:hAnsi="宋体"/>
                <w:color w:val="000000" w:themeColor="text1"/>
                <w:sz w:val="22"/>
              </w:rPr>
              <w:t>提供劳务</w:t>
            </w:r>
          </w:p>
        </w:tc>
        <w:tc>
          <w:tcPr>
            <w:tcW w:w="1701" w:type="dxa"/>
          </w:tcPr>
          <w:p w14:paraId="15D5F520" w14:textId="77777777" w:rsidR="007C29EF" w:rsidRDefault="007C29EF">
            <w:pPr>
              <w:rPr>
                <w:rFonts w:ascii="宋体" w:hAnsi="宋体"/>
                <w:color w:val="000000" w:themeColor="text1"/>
                <w:sz w:val="22"/>
              </w:rPr>
            </w:pPr>
          </w:p>
        </w:tc>
        <w:tc>
          <w:tcPr>
            <w:tcW w:w="1559" w:type="dxa"/>
          </w:tcPr>
          <w:p w14:paraId="4C298B6A" w14:textId="77777777" w:rsidR="007C29EF" w:rsidRDefault="007C29EF">
            <w:pPr>
              <w:rPr>
                <w:rFonts w:ascii="宋体" w:hAnsi="宋体"/>
                <w:color w:val="000000" w:themeColor="text1"/>
                <w:sz w:val="22"/>
              </w:rPr>
            </w:pPr>
          </w:p>
        </w:tc>
      </w:tr>
      <w:tr w:rsidR="007C29EF" w14:paraId="39D81C19" w14:textId="77777777">
        <w:trPr>
          <w:trHeight w:val="324"/>
        </w:trPr>
        <w:tc>
          <w:tcPr>
            <w:tcW w:w="6379" w:type="dxa"/>
          </w:tcPr>
          <w:p w14:paraId="66EBC8C7" w14:textId="77777777" w:rsidR="007C29EF" w:rsidRDefault="00BC1BC7">
            <w:pPr>
              <w:rPr>
                <w:rFonts w:ascii="宋体" w:hAnsi="宋体"/>
                <w:color w:val="000000" w:themeColor="text1"/>
                <w:sz w:val="22"/>
              </w:rPr>
            </w:pPr>
            <w:r>
              <w:rPr>
                <w:rFonts w:ascii="宋体" w:hAnsi="宋体"/>
                <w:color w:val="000000" w:themeColor="text1"/>
                <w:sz w:val="22"/>
              </w:rPr>
              <w:t>3</w:t>
            </w:r>
            <w:r>
              <w:rPr>
                <w:rFonts w:ascii="宋体" w:hAnsi="宋体" w:hint="eastAsia"/>
                <w:color w:val="000000" w:themeColor="text1"/>
                <w:sz w:val="22"/>
              </w:rPr>
              <w:t>．公司章程中</w:t>
            </w:r>
            <w:r>
              <w:rPr>
                <w:rFonts w:ascii="宋体" w:hAnsi="宋体"/>
                <w:color w:val="000000" w:themeColor="text1"/>
                <w:sz w:val="22"/>
              </w:rPr>
              <w:t>约定适用于本公司的日常关联交易类型</w:t>
            </w:r>
          </w:p>
        </w:tc>
        <w:tc>
          <w:tcPr>
            <w:tcW w:w="1701" w:type="dxa"/>
          </w:tcPr>
          <w:p w14:paraId="7E825AB9" w14:textId="77777777" w:rsidR="007C29EF" w:rsidRDefault="007C29EF">
            <w:pPr>
              <w:rPr>
                <w:rFonts w:ascii="宋体" w:hAnsi="宋体"/>
                <w:color w:val="000000" w:themeColor="text1"/>
                <w:sz w:val="22"/>
              </w:rPr>
            </w:pPr>
          </w:p>
        </w:tc>
        <w:tc>
          <w:tcPr>
            <w:tcW w:w="1559" w:type="dxa"/>
          </w:tcPr>
          <w:p w14:paraId="69DF62A4" w14:textId="77777777" w:rsidR="007C29EF" w:rsidRDefault="007C29EF">
            <w:pPr>
              <w:rPr>
                <w:rFonts w:ascii="宋体" w:hAnsi="宋体"/>
                <w:color w:val="000000" w:themeColor="text1"/>
                <w:sz w:val="22"/>
              </w:rPr>
            </w:pPr>
          </w:p>
        </w:tc>
      </w:tr>
      <w:tr w:rsidR="007C29EF" w14:paraId="14F69BE6" w14:textId="77777777">
        <w:trPr>
          <w:trHeight w:val="324"/>
        </w:trPr>
        <w:tc>
          <w:tcPr>
            <w:tcW w:w="6379" w:type="dxa"/>
          </w:tcPr>
          <w:p w14:paraId="32BAC1DA" w14:textId="77777777" w:rsidR="007C29EF" w:rsidRDefault="00BC1BC7">
            <w:pPr>
              <w:rPr>
                <w:rFonts w:ascii="宋体" w:hAnsi="宋体"/>
                <w:color w:val="000000" w:themeColor="text1"/>
                <w:sz w:val="22"/>
              </w:rPr>
            </w:pPr>
            <w:r>
              <w:rPr>
                <w:rFonts w:ascii="宋体" w:hAnsi="宋体"/>
                <w:color w:val="000000" w:themeColor="text1"/>
                <w:sz w:val="22"/>
              </w:rPr>
              <w:t>4</w:t>
            </w:r>
            <w:r>
              <w:rPr>
                <w:rFonts w:ascii="宋体" w:hAnsi="宋体" w:hint="eastAsia"/>
                <w:color w:val="000000" w:themeColor="text1"/>
                <w:sz w:val="22"/>
              </w:rPr>
              <w:t>．其他</w:t>
            </w:r>
          </w:p>
        </w:tc>
        <w:tc>
          <w:tcPr>
            <w:tcW w:w="1701" w:type="dxa"/>
          </w:tcPr>
          <w:p w14:paraId="41AB88B5" w14:textId="77777777" w:rsidR="007C29EF" w:rsidRDefault="007C29EF">
            <w:pPr>
              <w:rPr>
                <w:rFonts w:ascii="宋体" w:hAnsi="宋体"/>
                <w:color w:val="000000" w:themeColor="text1"/>
                <w:sz w:val="22"/>
              </w:rPr>
            </w:pPr>
          </w:p>
        </w:tc>
        <w:tc>
          <w:tcPr>
            <w:tcW w:w="1559" w:type="dxa"/>
          </w:tcPr>
          <w:p w14:paraId="6CA870A7" w14:textId="77777777" w:rsidR="007C29EF" w:rsidRDefault="007C29EF">
            <w:pPr>
              <w:rPr>
                <w:rFonts w:ascii="宋体" w:hAnsi="宋体"/>
                <w:color w:val="000000" w:themeColor="text1"/>
                <w:sz w:val="22"/>
              </w:rPr>
            </w:pPr>
          </w:p>
        </w:tc>
      </w:tr>
    </w:tbl>
    <w:p w14:paraId="53C78951" w14:textId="77777777" w:rsidR="007C29EF" w:rsidRDefault="00BC1BC7">
      <w:pPr>
        <w:tabs>
          <w:tab w:val="left" w:pos="5140"/>
        </w:tabs>
        <w:spacing w:line="377" w:lineRule="auto"/>
        <w:jc w:val="left"/>
        <w:outlineLvl w:val="2"/>
        <w:rPr>
          <w:rFonts w:asciiTheme="minorEastAsia" w:eastAsiaTheme="minorEastAsia" w:hAnsiTheme="minorEastAsia"/>
          <w:color w:val="000000" w:themeColor="text1"/>
          <w:szCs w:val="44"/>
        </w:rPr>
      </w:pPr>
      <w:r>
        <w:rPr>
          <w:rFonts w:asciiTheme="minorEastAsia" w:eastAsiaTheme="minorEastAsia" w:hAnsiTheme="minorEastAsia" w:hint="eastAsia"/>
          <w:b/>
          <w:color w:val="000000" w:themeColor="text1"/>
          <w:szCs w:val="44"/>
        </w:rPr>
        <w:t>（六）报告期内公司发生的其他重大关联交易情况</w:t>
      </w:r>
    </w:p>
    <w:p w14:paraId="28EBBC33" w14:textId="77777777" w:rsidR="007C29EF" w:rsidRDefault="00BC1BC7">
      <w:pPr>
        <w:jc w:val="right"/>
        <w:rPr>
          <w:lang w:val="zh-CN"/>
        </w:rPr>
      </w:pPr>
      <w:r>
        <w:rPr>
          <w:rFonts w:hint="eastAsia"/>
          <w:lang w:val="zh-CN"/>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261"/>
        <w:gridCol w:w="3260"/>
        <w:gridCol w:w="3119"/>
      </w:tblGrid>
      <w:tr w:rsidR="007C29EF" w14:paraId="15931F54" w14:textId="77777777">
        <w:tc>
          <w:tcPr>
            <w:tcW w:w="3261" w:type="dxa"/>
            <w:shd w:val="pct10" w:color="auto" w:fill="auto"/>
          </w:tcPr>
          <w:p w14:paraId="769FA6D9" w14:textId="77777777" w:rsidR="007C29EF" w:rsidRDefault="00BC1BC7">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260" w:type="dxa"/>
            <w:shd w:val="pct10" w:color="auto" w:fill="auto"/>
          </w:tcPr>
          <w:p w14:paraId="65D0C71E" w14:textId="77777777" w:rsidR="007C29EF" w:rsidRDefault="00BC1BC7">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0" w:color="auto" w:fill="auto"/>
          </w:tcPr>
          <w:p w14:paraId="1573C682" w14:textId="77777777" w:rsidR="007C29EF" w:rsidRDefault="00BC1BC7">
            <w:pPr>
              <w:jc w:val="center"/>
              <w:rPr>
                <w:rFonts w:ascii="宋体" w:hAnsi="宋体"/>
                <w:b/>
                <w:color w:val="000000" w:themeColor="text1"/>
                <w:kern w:val="0"/>
                <w:sz w:val="22"/>
              </w:rPr>
            </w:pPr>
            <w:r>
              <w:rPr>
                <w:rFonts w:ascii="宋体" w:hAnsi="宋体" w:hint="eastAsia"/>
                <w:b/>
                <w:color w:val="000000" w:themeColor="text1"/>
                <w:kern w:val="0"/>
                <w:sz w:val="22"/>
              </w:rPr>
              <w:t>交易金额</w:t>
            </w:r>
          </w:p>
        </w:tc>
      </w:tr>
      <w:tr w:rsidR="007C29EF" w14:paraId="26789B91" w14:textId="77777777">
        <w:tc>
          <w:tcPr>
            <w:tcW w:w="3261" w:type="dxa"/>
          </w:tcPr>
          <w:p w14:paraId="48259289" w14:textId="77777777" w:rsidR="007C29EF" w:rsidRDefault="00BC1BC7">
            <w:pPr>
              <w:jc w:val="center"/>
              <w:rPr>
                <w:rFonts w:ascii="宋体" w:hAnsi="宋体"/>
                <w:color w:val="000000" w:themeColor="text1"/>
                <w:kern w:val="0"/>
                <w:sz w:val="22"/>
              </w:rPr>
            </w:pPr>
            <w:r>
              <w:rPr>
                <w:rFonts w:ascii="宋体" w:hAnsi="宋体" w:hint="eastAsia"/>
                <w:color w:val="000000" w:themeColor="text1"/>
                <w:kern w:val="0"/>
                <w:sz w:val="22"/>
              </w:rPr>
              <w:t>资产或股权收购、出售</w:t>
            </w:r>
          </w:p>
        </w:tc>
        <w:tc>
          <w:tcPr>
            <w:tcW w:w="3260" w:type="dxa"/>
          </w:tcPr>
          <w:p w14:paraId="64737460" w14:textId="77777777" w:rsidR="007C29EF" w:rsidRDefault="007C29EF">
            <w:pPr>
              <w:jc w:val="center"/>
              <w:rPr>
                <w:rFonts w:ascii="宋体" w:hAnsi="宋体"/>
                <w:color w:val="000000" w:themeColor="text1"/>
                <w:kern w:val="0"/>
                <w:sz w:val="22"/>
              </w:rPr>
            </w:pPr>
          </w:p>
        </w:tc>
        <w:tc>
          <w:tcPr>
            <w:tcW w:w="3119" w:type="dxa"/>
          </w:tcPr>
          <w:p w14:paraId="3C446237" w14:textId="77777777" w:rsidR="007C29EF" w:rsidRDefault="007C29EF">
            <w:pPr>
              <w:jc w:val="center"/>
              <w:rPr>
                <w:rFonts w:ascii="宋体" w:hAnsi="宋体"/>
                <w:color w:val="000000" w:themeColor="text1"/>
                <w:kern w:val="0"/>
                <w:sz w:val="22"/>
              </w:rPr>
            </w:pPr>
          </w:p>
        </w:tc>
      </w:tr>
      <w:tr w:rsidR="007C29EF" w14:paraId="3B0F1CA1" w14:textId="77777777">
        <w:tc>
          <w:tcPr>
            <w:tcW w:w="3261" w:type="dxa"/>
          </w:tcPr>
          <w:p w14:paraId="7BF4DD5E" w14:textId="77777777" w:rsidR="007C29EF" w:rsidRDefault="00BC1BC7">
            <w:pPr>
              <w:jc w:val="center"/>
              <w:rPr>
                <w:rFonts w:ascii="宋体" w:hAnsi="宋体"/>
                <w:color w:val="000000" w:themeColor="text1"/>
                <w:kern w:val="0"/>
                <w:sz w:val="22"/>
              </w:rPr>
            </w:pPr>
            <w:r>
              <w:rPr>
                <w:rFonts w:ascii="宋体" w:hAnsi="宋体" w:hint="eastAsia"/>
                <w:color w:val="000000" w:themeColor="text1"/>
                <w:kern w:val="0"/>
                <w:sz w:val="22"/>
              </w:rPr>
              <w:t>与关联方共同对外投资</w:t>
            </w:r>
          </w:p>
        </w:tc>
        <w:tc>
          <w:tcPr>
            <w:tcW w:w="3260" w:type="dxa"/>
          </w:tcPr>
          <w:p w14:paraId="7BDD5B3A" w14:textId="77777777" w:rsidR="007C29EF" w:rsidRDefault="007C29EF">
            <w:pPr>
              <w:jc w:val="center"/>
              <w:rPr>
                <w:rFonts w:ascii="宋体" w:hAnsi="宋体"/>
                <w:color w:val="000000" w:themeColor="text1"/>
                <w:kern w:val="0"/>
                <w:sz w:val="22"/>
              </w:rPr>
            </w:pPr>
          </w:p>
        </w:tc>
        <w:tc>
          <w:tcPr>
            <w:tcW w:w="3119" w:type="dxa"/>
          </w:tcPr>
          <w:p w14:paraId="7601B87A" w14:textId="77777777" w:rsidR="007C29EF" w:rsidRDefault="007C29EF">
            <w:pPr>
              <w:jc w:val="center"/>
              <w:rPr>
                <w:rFonts w:ascii="宋体" w:hAnsi="宋体"/>
                <w:color w:val="000000" w:themeColor="text1"/>
                <w:kern w:val="0"/>
                <w:sz w:val="22"/>
              </w:rPr>
            </w:pPr>
          </w:p>
        </w:tc>
      </w:tr>
      <w:tr w:rsidR="007C29EF" w14:paraId="7C24571C" w14:textId="77777777">
        <w:tc>
          <w:tcPr>
            <w:tcW w:w="3261" w:type="dxa"/>
          </w:tcPr>
          <w:p w14:paraId="4DCA0D27" w14:textId="77777777" w:rsidR="007C29EF" w:rsidRDefault="00BC1BC7">
            <w:pPr>
              <w:jc w:val="center"/>
              <w:rPr>
                <w:rFonts w:ascii="宋体" w:hAnsi="宋体"/>
                <w:color w:val="000000" w:themeColor="text1"/>
                <w:kern w:val="0"/>
                <w:sz w:val="22"/>
              </w:rPr>
            </w:pPr>
            <w:r>
              <w:rPr>
                <w:rFonts w:ascii="宋体" w:hAnsi="宋体" w:hint="eastAsia"/>
                <w:color w:val="000000" w:themeColor="text1"/>
                <w:kern w:val="0"/>
                <w:sz w:val="22"/>
              </w:rPr>
              <w:t>债权债务往来或担保等事项</w:t>
            </w:r>
          </w:p>
        </w:tc>
        <w:tc>
          <w:tcPr>
            <w:tcW w:w="3260" w:type="dxa"/>
          </w:tcPr>
          <w:p w14:paraId="5B6761A4" w14:textId="77777777" w:rsidR="007C29EF" w:rsidRDefault="007C29EF">
            <w:pPr>
              <w:jc w:val="center"/>
              <w:rPr>
                <w:rFonts w:ascii="宋体" w:hAnsi="宋体"/>
                <w:color w:val="000000" w:themeColor="text1"/>
                <w:kern w:val="0"/>
                <w:sz w:val="22"/>
              </w:rPr>
            </w:pPr>
          </w:p>
        </w:tc>
        <w:tc>
          <w:tcPr>
            <w:tcW w:w="3119" w:type="dxa"/>
          </w:tcPr>
          <w:p w14:paraId="2819AD91" w14:textId="77777777" w:rsidR="007C29EF" w:rsidRDefault="007C29EF">
            <w:pPr>
              <w:jc w:val="center"/>
              <w:rPr>
                <w:rFonts w:ascii="宋体" w:hAnsi="宋体"/>
                <w:color w:val="000000" w:themeColor="text1"/>
                <w:kern w:val="0"/>
                <w:sz w:val="22"/>
              </w:rPr>
            </w:pPr>
          </w:p>
        </w:tc>
      </w:tr>
      <w:tr w:rsidR="007C29EF" w14:paraId="250CB207" w14:textId="77777777">
        <w:trPr>
          <w:trHeight w:val="195"/>
        </w:trPr>
        <w:tc>
          <w:tcPr>
            <w:tcW w:w="3261" w:type="dxa"/>
          </w:tcPr>
          <w:p w14:paraId="192EB94C" w14:textId="77777777" w:rsidR="007C29EF" w:rsidRDefault="00BC1BC7">
            <w:pPr>
              <w:jc w:val="center"/>
              <w:rPr>
                <w:rFonts w:ascii="宋体" w:hAnsi="宋体"/>
                <w:color w:val="000000" w:themeColor="text1"/>
                <w:kern w:val="0"/>
                <w:sz w:val="22"/>
              </w:rPr>
            </w:pPr>
            <w:r>
              <w:rPr>
                <w:rFonts w:ascii="宋体" w:hAnsi="宋体" w:hint="eastAsia"/>
                <w:color w:val="000000" w:themeColor="text1"/>
                <w:sz w:val="22"/>
              </w:rPr>
              <w:t>（自动添行</w:t>
            </w:r>
            <w:r>
              <w:rPr>
                <w:rFonts w:ascii="宋体" w:hAnsi="宋体"/>
                <w:color w:val="000000" w:themeColor="text1"/>
                <w:sz w:val="22"/>
              </w:rPr>
              <w:t>）</w:t>
            </w:r>
          </w:p>
        </w:tc>
        <w:tc>
          <w:tcPr>
            <w:tcW w:w="3260" w:type="dxa"/>
          </w:tcPr>
          <w:p w14:paraId="30875048" w14:textId="77777777" w:rsidR="007C29EF" w:rsidRDefault="007C29EF">
            <w:pPr>
              <w:jc w:val="center"/>
              <w:rPr>
                <w:rFonts w:ascii="宋体" w:hAnsi="宋体"/>
                <w:color w:val="000000" w:themeColor="text1"/>
                <w:kern w:val="0"/>
                <w:sz w:val="22"/>
              </w:rPr>
            </w:pPr>
          </w:p>
        </w:tc>
        <w:tc>
          <w:tcPr>
            <w:tcW w:w="3119" w:type="dxa"/>
          </w:tcPr>
          <w:p w14:paraId="521FB26C" w14:textId="77777777" w:rsidR="007C29EF" w:rsidRDefault="007C29EF">
            <w:pPr>
              <w:jc w:val="center"/>
              <w:rPr>
                <w:rFonts w:ascii="宋体" w:hAnsi="宋体"/>
                <w:color w:val="000000" w:themeColor="text1"/>
                <w:kern w:val="0"/>
                <w:sz w:val="22"/>
              </w:rPr>
            </w:pPr>
          </w:p>
        </w:tc>
      </w:tr>
    </w:tbl>
    <w:p w14:paraId="73167362" w14:textId="77777777" w:rsidR="007C29EF" w:rsidRDefault="00BC1BC7">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7C29EF" w14:paraId="49D0303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556353" w14:textId="77777777" w:rsidR="007C29EF" w:rsidRDefault="00BC1BC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14:paraId="3C153B6B" w14:textId="77777777" w:rsidR="00D87BEC" w:rsidRDefault="00D87BEC" w:rsidP="00D87BEC">
      <w:pPr>
        <w:jc w:val="left"/>
        <w:rPr>
          <w:rFonts w:asciiTheme="minorEastAsia" w:eastAsiaTheme="minorEastAsia" w:hAnsiTheme="minorEastAsia"/>
          <w:b/>
          <w:szCs w:val="24"/>
        </w:rPr>
      </w:pPr>
    </w:p>
    <w:p w14:paraId="25A8BDD9" w14:textId="77777777" w:rsidR="00D87BEC" w:rsidRDefault="00D87BEC" w:rsidP="00D87BEC">
      <w:pPr>
        <w:jc w:val="left"/>
        <w:rPr>
          <w:rFonts w:asciiTheme="minorEastAsia" w:eastAsiaTheme="minorEastAsia" w:hAnsiTheme="minorEastAsia"/>
          <w:b/>
          <w:szCs w:val="24"/>
        </w:rPr>
      </w:pPr>
      <w:r>
        <w:rPr>
          <w:rFonts w:asciiTheme="minorEastAsia" w:eastAsiaTheme="minorEastAsia" w:hAnsiTheme="minorEastAsia" w:hint="eastAsia"/>
          <w:b/>
          <w:szCs w:val="24"/>
        </w:rPr>
        <w:t>报告期内</w:t>
      </w:r>
      <w:r>
        <w:rPr>
          <w:rFonts w:asciiTheme="minorEastAsia" w:eastAsiaTheme="minorEastAsia" w:hAnsiTheme="minorEastAsia"/>
          <w:b/>
          <w:szCs w:val="24"/>
        </w:rPr>
        <w:t>挂牌公司</w:t>
      </w:r>
      <w:r>
        <w:rPr>
          <w:rFonts w:asciiTheme="minorEastAsia" w:eastAsiaTheme="minorEastAsia" w:hAnsiTheme="minorEastAsia" w:hint="eastAsia"/>
          <w:b/>
          <w:szCs w:val="24"/>
        </w:rPr>
        <w:t>无违规关联交易</w:t>
      </w:r>
    </w:p>
    <w:p w14:paraId="5587FED4" w14:textId="77777777" w:rsidR="00D87BEC" w:rsidRPr="00EE1D9F" w:rsidRDefault="00D87BEC" w:rsidP="00D87BEC">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5D47F26A" w14:textId="5B6DCCDE" w:rsidR="00D87BEC" w:rsidRDefault="00F64073" w:rsidP="00106286">
      <w:pPr>
        <w:jc w:val="left"/>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关联交易</w:t>
      </w:r>
      <w:r w:rsidR="00106286">
        <w:rPr>
          <w:rFonts w:asciiTheme="minorEastAsia" w:eastAsiaTheme="minorEastAsia" w:hAnsiTheme="minorEastAsia" w:hint="eastAsia"/>
          <w:i/>
          <w:color w:val="FF0000"/>
          <w:szCs w:val="21"/>
        </w:rPr>
        <w:t>违规情形</w:t>
      </w:r>
      <w:r w:rsidR="00106286">
        <w:rPr>
          <w:rFonts w:asciiTheme="minorEastAsia" w:eastAsiaTheme="minorEastAsia" w:hAnsiTheme="minorEastAsia"/>
          <w:i/>
          <w:color w:val="FF0000"/>
          <w:szCs w:val="21"/>
        </w:rPr>
        <w:t>包括</w:t>
      </w:r>
      <w:r w:rsidR="00106286" w:rsidRPr="00106286">
        <w:rPr>
          <w:rFonts w:asciiTheme="minorEastAsia" w:eastAsiaTheme="minorEastAsia" w:hAnsiTheme="minorEastAsia" w:hint="eastAsia"/>
          <w:i/>
          <w:color w:val="FF0000"/>
          <w:szCs w:val="21"/>
        </w:rPr>
        <w:t>（1）未按业务规则、公司章程等要求履行审议程序；（2</w:t>
      </w:r>
      <w:r w:rsidR="00106286">
        <w:rPr>
          <w:rFonts w:asciiTheme="minorEastAsia" w:eastAsiaTheme="minorEastAsia" w:hAnsiTheme="minorEastAsia" w:hint="eastAsia"/>
          <w:i/>
          <w:color w:val="FF0000"/>
          <w:szCs w:val="21"/>
        </w:rPr>
        <w:t>）未按时履行信息披露义务</w:t>
      </w:r>
      <w:r>
        <w:rPr>
          <w:rFonts w:asciiTheme="minorEastAsia" w:eastAsiaTheme="minorEastAsia" w:hAnsiTheme="minorEastAsia"/>
          <w:i/>
          <w:color w:val="FF0000"/>
          <w:szCs w:val="21"/>
        </w:rPr>
        <w:t>，包括</w:t>
      </w:r>
      <w:r>
        <w:rPr>
          <w:rFonts w:asciiTheme="minorEastAsia" w:eastAsiaTheme="minorEastAsia" w:hAnsiTheme="minorEastAsia" w:hint="eastAsia"/>
          <w:i/>
          <w:color w:val="FF0000"/>
          <w:szCs w:val="21"/>
        </w:rPr>
        <w:t>日常性关联交易及其他关联交易。</w:t>
      </w:r>
    </w:p>
    <w:p w14:paraId="350D237C" w14:textId="77777777" w:rsidR="009800A7" w:rsidRPr="00106286" w:rsidRDefault="009800A7" w:rsidP="00D87BEC">
      <w:pPr>
        <w:jc w:val="left"/>
        <w:rPr>
          <w:rFonts w:asciiTheme="minorEastAsia" w:eastAsiaTheme="minorEastAsia" w:hAnsiTheme="minorEastAsia"/>
          <w:b/>
          <w:szCs w:val="24"/>
        </w:rPr>
      </w:pPr>
    </w:p>
    <w:p w14:paraId="2C2BBFD3" w14:textId="77777777" w:rsidR="00D87BEC" w:rsidRPr="00EE1D9F" w:rsidRDefault="00D87BEC" w:rsidP="00D87BEC">
      <w:pPr>
        <w:jc w:val="right"/>
        <w:rPr>
          <w:rFonts w:asciiTheme="minorEastAsia" w:eastAsiaTheme="minorEastAsia" w:hAnsiTheme="minorEastAsia"/>
          <w:szCs w:val="24"/>
        </w:rPr>
      </w:pPr>
      <w:r w:rsidRPr="00EE1D9F">
        <w:rPr>
          <w:rFonts w:asciiTheme="minorEastAsia" w:eastAsiaTheme="minorEastAsia" w:hAnsiTheme="minorEastAsia"/>
          <w:szCs w:val="24"/>
        </w:rPr>
        <w:t>单位</w:t>
      </w:r>
      <w:r w:rsidRPr="00EE1D9F">
        <w:rPr>
          <w:rFonts w:asciiTheme="minorEastAsia" w:eastAsiaTheme="minorEastAsia" w:hAnsiTheme="minorEastAsia" w:hint="eastAsia"/>
          <w:szCs w:val="24"/>
        </w:rPr>
        <w:t>：</w:t>
      </w:r>
      <w:r w:rsidRPr="00EE1D9F">
        <w:rPr>
          <w:rFonts w:asciiTheme="minorEastAsia" w:eastAsiaTheme="minorEastAsia" w:hAnsiTheme="minorEastAsia"/>
          <w:szCs w:val="24"/>
        </w:rPr>
        <w:t>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123"/>
        <w:gridCol w:w="1276"/>
        <w:gridCol w:w="1275"/>
        <w:gridCol w:w="1276"/>
        <w:gridCol w:w="1701"/>
        <w:gridCol w:w="1570"/>
      </w:tblGrid>
      <w:tr w:rsidR="00D87BEC" w14:paraId="0477FDDE" w14:textId="77777777" w:rsidTr="00C330B2">
        <w:trPr>
          <w:trHeight w:val="787"/>
          <w:jc w:val="center"/>
        </w:trPr>
        <w:tc>
          <w:tcPr>
            <w:tcW w:w="1424" w:type="dxa"/>
            <w:tcBorders>
              <w:top w:val="single" w:sz="4" w:space="0" w:color="5B9BD5"/>
              <w:left w:val="single" w:sz="4" w:space="0" w:color="5B9BD5"/>
              <w:right w:val="single" w:sz="4" w:space="0" w:color="5B9BD5"/>
            </w:tcBorders>
            <w:shd w:val="pct10" w:color="auto" w:fill="auto"/>
            <w:vAlign w:val="center"/>
          </w:tcPr>
          <w:p w14:paraId="256ACA09" w14:textId="77777777" w:rsidR="00D87BEC" w:rsidRDefault="00D87BEC" w:rsidP="000F4C5A">
            <w:pPr>
              <w:jc w:val="center"/>
              <w:rPr>
                <w:rFonts w:ascii="宋体" w:hAnsi="宋体"/>
                <w:b/>
                <w:color w:val="000000" w:themeColor="text1"/>
                <w:sz w:val="22"/>
              </w:rPr>
            </w:pPr>
            <w:r>
              <w:rPr>
                <w:rFonts w:ascii="宋体" w:hAnsi="宋体" w:hint="eastAsia"/>
                <w:b/>
                <w:color w:val="000000" w:themeColor="text1"/>
                <w:sz w:val="22"/>
              </w:rPr>
              <w:t>关联交易对象</w:t>
            </w:r>
          </w:p>
        </w:tc>
        <w:tc>
          <w:tcPr>
            <w:tcW w:w="1123" w:type="dxa"/>
            <w:tcBorders>
              <w:top w:val="single" w:sz="4" w:space="0" w:color="5B9BD5"/>
              <w:left w:val="single" w:sz="4" w:space="0" w:color="5B9BD5"/>
              <w:right w:val="single" w:sz="4" w:space="0" w:color="5B9BD5"/>
            </w:tcBorders>
            <w:shd w:val="pct10" w:color="auto" w:fill="auto"/>
            <w:vAlign w:val="center"/>
          </w:tcPr>
          <w:p w14:paraId="0CD58095" w14:textId="77777777" w:rsidR="00D87BEC" w:rsidRDefault="00D87BEC" w:rsidP="000F4C5A">
            <w:pPr>
              <w:jc w:val="center"/>
              <w:rPr>
                <w:rFonts w:ascii="宋体" w:hAnsi="宋体"/>
                <w:b/>
                <w:color w:val="000000" w:themeColor="text1"/>
                <w:sz w:val="22"/>
              </w:rPr>
            </w:pPr>
            <w:r>
              <w:rPr>
                <w:rFonts w:ascii="宋体" w:hAnsi="宋体" w:hint="eastAsia"/>
                <w:b/>
                <w:color w:val="000000" w:themeColor="text1"/>
                <w:sz w:val="22"/>
              </w:rPr>
              <w:t>关联交易对象是否为控股股东、实际控制人及其控制的其他企业</w:t>
            </w:r>
          </w:p>
        </w:tc>
        <w:tc>
          <w:tcPr>
            <w:tcW w:w="1276" w:type="dxa"/>
            <w:tcBorders>
              <w:top w:val="single" w:sz="4" w:space="0" w:color="5B9BD5"/>
              <w:left w:val="single" w:sz="4" w:space="0" w:color="5B9BD5"/>
              <w:right w:val="single" w:sz="4" w:space="0" w:color="5B9BD5"/>
            </w:tcBorders>
            <w:shd w:val="pct10" w:color="auto" w:fill="auto"/>
            <w:vAlign w:val="center"/>
          </w:tcPr>
          <w:p w14:paraId="75B28847" w14:textId="77777777" w:rsidR="00D87BEC" w:rsidRDefault="00D87BEC" w:rsidP="000F4C5A">
            <w:pPr>
              <w:jc w:val="center"/>
              <w:rPr>
                <w:rFonts w:ascii="宋体" w:hAnsi="宋体"/>
                <w:b/>
                <w:color w:val="000000" w:themeColor="text1"/>
                <w:sz w:val="22"/>
              </w:rPr>
            </w:pPr>
            <w:r>
              <w:rPr>
                <w:rFonts w:ascii="宋体" w:hAnsi="宋体" w:hint="eastAsia"/>
                <w:b/>
                <w:color w:val="000000" w:themeColor="text1"/>
                <w:sz w:val="22"/>
              </w:rPr>
              <w:t>交易金额</w:t>
            </w:r>
          </w:p>
        </w:tc>
        <w:tc>
          <w:tcPr>
            <w:tcW w:w="1275" w:type="dxa"/>
            <w:tcBorders>
              <w:top w:val="single" w:sz="4" w:space="0" w:color="5B9BD5"/>
              <w:left w:val="single" w:sz="4" w:space="0" w:color="5B9BD5"/>
              <w:right w:val="single" w:sz="4" w:space="0" w:color="5B9BD5"/>
            </w:tcBorders>
            <w:shd w:val="pct10" w:color="auto" w:fill="auto"/>
            <w:vAlign w:val="center"/>
          </w:tcPr>
          <w:p w14:paraId="5D22F5D1" w14:textId="77777777" w:rsidR="00D87BEC" w:rsidRDefault="00D87BEC" w:rsidP="000F4C5A">
            <w:pPr>
              <w:jc w:val="center"/>
              <w:rPr>
                <w:rFonts w:ascii="宋体" w:hAnsi="宋体"/>
                <w:b/>
                <w:color w:val="000000" w:themeColor="text1"/>
                <w:sz w:val="22"/>
              </w:rPr>
            </w:pPr>
            <w:r>
              <w:rPr>
                <w:rFonts w:ascii="宋体" w:hAnsi="宋体" w:hint="eastAsia"/>
                <w:b/>
                <w:color w:val="000000" w:themeColor="text1"/>
                <w:sz w:val="22"/>
              </w:rPr>
              <w:t>是否已被采取行政监管措施</w:t>
            </w:r>
          </w:p>
        </w:tc>
        <w:tc>
          <w:tcPr>
            <w:tcW w:w="1276" w:type="dxa"/>
            <w:tcBorders>
              <w:top w:val="single" w:sz="4" w:space="0" w:color="5B9BD5"/>
              <w:left w:val="single" w:sz="4" w:space="0" w:color="5B9BD5"/>
              <w:right w:val="single" w:sz="4" w:space="0" w:color="5B9BD5"/>
            </w:tcBorders>
            <w:shd w:val="pct10" w:color="auto" w:fill="auto"/>
            <w:vAlign w:val="center"/>
          </w:tcPr>
          <w:p w14:paraId="213D2DAB" w14:textId="77777777" w:rsidR="00D87BEC" w:rsidRDefault="00D87BEC" w:rsidP="000F4C5A">
            <w:pPr>
              <w:jc w:val="center"/>
              <w:rPr>
                <w:rFonts w:ascii="宋体" w:hAnsi="宋体"/>
                <w:b/>
                <w:color w:val="000000" w:themeColor="text1"/>
                <w:sz w:val="22"/>
              </w:rPr>
            </w:pPr>
            <w:r>
              <w:rPr>
                <w:rFonts w:ascii="宋体" w:hAnsi="宋体" w:hint="eastAsia"/>
                <w:b/>
                <w:color w:val="000000" w:themeColor="text1"/>
                <w:sz w:val="22"/>
              </w:rPr>
              <w:t>是否已被采取自律监管措施</w:t>
            </w:r>
          </w:p>
        </w:tc>
        <w:tc>
          <w:tcPr>
            <w:tcW w:w="1701" w:type="dxa"/>
            <w:tcBorders>
              <w:top w:val="single" w:sz="4" w:space="0" w:color="5B9BD5"/>
              <w:left w:val="single" w:sz="4" w:space="0" w:color="5B9BD5"/>
              <w:right w:val="single" w:sz="4" w:space="0" w:color="5B9BD5"/>
            </w:tcBorders>
            <w:shd w:val="pct10" w:color="auto" w:fill="auto"/>
            <w:vAlign w:val="center"/>
          </w:tcPr>
          <w:p w14:paraId="430DAB53" w14:textId="77777777" w:rsidR="00D87BEC" w:rsidRDefault="00D87BEC" w:rsidP="000F4C5A">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c>
          <w:tcPr>
            <w:tcW w:w="1570" w:type="dxa"/>
            <w:tcBorders>
              <w:top w:val="single" w:sz="4" w:space="0" w:color="5B9BD5"/>
              <w:left w:val="single" w:sz="4" w:space="0" w:color="5B9BD5"/>
              <w:right w:val="single" w:sz="4" w:space="0" w:color="5B9BD5"/>
            </w:tcBorders>
            <w:shd w:val="pct10" w:color="auto" w:fill="auto"/>
            <w:vAlign w:val="center"/>
          </w:tcPr>
          <w:p w14:paraId="7E725D73" w14:textId="4C6EC607" w:rsidR="00D87BEC" w:rsidRDefault="00E4099B" w:rsidP="00EB0A27">
            <w:pPr>
              <w:jc w:val="center"/>
              <w:rPr>
                <w:rFonts w:ascii="宋体" w:hAnsi="宋体"/>
                <w:b/>
                <w:color w:val="000000" w:themeColor="text1"/>
                <w:sz w:val="22"/>
              </w:rPr>
            </w:pPr>
            <w:r w:rsidRPr="00066F90">
              <w:rPr>
                <w:rFonts w:ascii="宋体" w:hAnsi="宋体" w:hint="eastAsia"/>
                <w:b/>
                <w:color w:val="000000" w:themeColor="text1"/>
                <w:kern w:val="0"/>
                <w:sz w:val="22"/>
              </w:rPr>
              <w:t>是否完成整改</w:t>
            </w:r>
          </w:p>
        </w:tc>
      </w:tr>
      <w:tr w:rsidR="00D87BEC" w14:paraId="1783677D" w14:textId="77777777" w:rsidTr="000F4C5A">
        <w:trPr>
          <w:jc w:val="center"/>
        </w:trPr>
        <w:tc>
          <w:tcPr>
            <w:tcW w:w="1424" w:type="dxa"/>
            <w:tcBorders>
              <w:top w:val="single" w:sz="4" w:space="0" w:color="5B9BD5"/>
              <w:left w:val="single" w:sz="4" w:space="0" w:color="5B9BD5"/>
              <w:bottom w:val="single" w:sz="4" w:space="0" w:color="5B9BD5"/>
              <w:right w:val="single" w:sz="4" w:space="0" w:color="5B9BD5"/>
            </w:tcBorders>
          </w:tcPr>
          <w:p w14:paraId="0A52CF25" w14:textId="77777777" w:rsidR="00D87BEC" w:rsidRDefault="00D87BEC" w:rsidP="000F4C5A">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1123" w:type="dxa"/>
            <w:tcBorders>
              <w:top w:val="single" w:sz="4" w:space="0" w:color="5B9BD5"/>
              <w:left w:val="single" w:sz="4" w:space="0" w:color="5B9BD5"/>
              <w:bottom w:val="single" w:sz="4" w:space="0" w:color="5B9BD5"/>
              <w:right w:val="single" w:sz="4" w:space="0" w:color="5B9BD5"/>
            </w:tcBorders>
          </w:tcPr>
          <w:p w14:paraId="25E17956" w14:textId="77777777" w:rsidR="00D87BEC" w:rsidRDefault="00D87BEC" w:rsidP="000F4C5A">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55F8A93D" w14:textId="77777777" w:rsidR="00D87BEC" w:rsidRDefault="00D87BEC" w:rsidP="000F4C5A">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3F817090" w14:textId="77777777" w:rsidR="00D87BEC" w:rsidRDefault="00D87BEC" w:rsidP="000F4C5A">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63C81143" w14:textId="77777777" w:rsidR="00D87BEC" w:rsidRDefault="00D87BEC" w:rsidP="000F4C5A">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1701" w:type="dxa"/>
            <w:tcBorders>
              <w:top w:val="single" w:sz="4" w:space="0" w:color="5B9BD5"/>
              <w:left w:val="single" w:sz="4" w:space="0" w:color="5B9BD5"/>
              <w:bottom w:val="single" w:sz="4" w:space="0" w:color="5B9BD5"/>
              <w:right w:val="single" w:sz="4" w:space="0" w:color="5B9BD5"/>
            </w:tcBorders>
          </w:tcPr>
          <w:p w14:paraId="0D4B2616" w14:textId="77777777" w:rsidR="00D87BEC" w:rsidRDefault="00D87BEC" w:rsidP="000F4C5A">
            <w:pPr>
              <w:jc w:val="center"/>
              <w:rPr>
                <w:rFonts w:ascii="宋体" w:hAnsi="宋体"/>
                <w:color w:val="000000" w:themeColor="text1"/>
                <w:sz w:val="22"/>
              </w:rPr>
            </w:pP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1570" w:type="dxa"/>
            <w:tcBorders>
              <w:top w:val="single" w:sz="4" w:space="0" w:color="5B9BD5"/>
              <w:left w:val="single" w:sz="4" w:space="0" w:color="5B9BD5"/>
              <w:bottom w:val="single" w:sz="4" w:space="0" w:color="5B9BD5"/>
              <w:right w:val="single" w:sz="4" w:space="0" w:color="5B9BD5"/>
            </w:tcBorders>
          </w:tcPr>
          <w:p w14:paraId="1700DF4E" w14:textId="50AFE76A" w:rsidR="00D87BEC" w:rsidRDefault="00E4099B" w:rsidP="000F4C5A">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r>
      <w:tr w:rsidR="00D87BEC" w14:paraId="66A2D8C9" w14:textId="77777777" w:rsidTr="000F4C5A">
        <w:trPr>
          <w:jc w:val="center"/>
        </w:trPr>
        <w:tc>
          <w:tcPr>
            <w:tcW w:w="1424" w:type="dxa"/>
            <w:tcBorders>
              <w:top w:val="single" w:sz="4" w:space="0" w:color="5B9BD5"/>
              <w:left w:val="single" w:sz="4" w:space="0" w:color="5B9BD5"/>
              <w:bottom w:val="single" w:sz="4" w:space="0" w:color="5B9BD5"/>
              <w:right w:val="single" w:sz="4" w:space="0" w:color="5B9BD5"/>
            </w:tcBorders>
          </w:tcPr>
          <w:p w14:paraId="2725EA12" w14:textId="77777777" w:rsidR="00D87BEC" w:rsidRDefault="00D87BEC" w:rsidP="000F4C5A">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1123" w:type="dxa"/>
            <w:tcBorders>
              <w:top w:val="single" w:sz="4" w:space="0" w:color="5B9BD5"/>
              <w:left w:val="single" w:sz="4" w:space="0" w:color="5B9BD5"/>
              <w:bottom w:val="single" w:sz="4" w:space="0" w:color="5B9BD5"/>
              <w:right w:val="single" w:sz="4" w:space="0" w:color="5B9BD5"/>
            </w:tcBorders>
          </w:tcPr>
          <w:p w14:paraId="74918F33" w14:textId="77777777" w:rsidR="00D87BEC" w:rsidRDefault="00D87BEC" w:rsidP="000F4C5A">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0F2F8F7E" w14:textId="77777777" w:rsidR="00D87BEC" w:rsidRDefault="00D87BEC" w:rsidP="000F4C5A">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2EA080E8" w14:textId="77777777" w:rsidR="00D87BEC" w:rsidRDefault="00D87BEC" w:rsidP="000F4C5A">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E7E1D98" w14:textId="77777777" w:rsidR="00D87BEC" w:rsidRDefault="00D87BEC" w:rsidP="000F4C5A">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27423DD7" w14:textId="77777777" w:rsidR="00D87BEC" w:rsidRDefault="00D87BEC" w:rsidP="000F4C5A">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334B30FB" w14:textId="77777777" w:rsidR="00D87BEC" w:rsidRDefault="00D87BEC" w:rsidP="000F4C5A">
            <w:pPr>
              <w:jc w:val="center"/>
              <w:rPr>
                <w:rFonts w:ascii="宋体" w:hAnsi="宋体"/>
                <w:color w:val="000000" w:themeColor="text1"/>
                <w:sz w:val="22"/>
              </w:rPr>
            </w:pPr>
          </w:p>
        </w:tc>
      </w:tr>
      <w:tr w:rsidR="00D87BEC" w14:paraId="638E919C" w14:textId="77777777" w:rsidTr="000F4C5A">
        <w:trPr>
          <w:jc w:val="center"/>
        </w:trPr>
        <w:tc>
          <w:tcPr>
            <w:tcW w:w="1424" w:type="dxa"/>
            <w:tcBorders>
              <w:top w:val="single" w:sz="4" w:space="0" w:color="5B9BD5"/>
              <w:left w:val="single" w:sz="4" w:space="0" w:color="5B9BD5"/>
              <w:bottom w:val="single" w:sz="4" w:space="0" w:color="5B9BD5"/>
              <w:right w:val="single" w:sz="4" w:space="0" w:color="5B9BD5"/>
            </w:tcBorders>
          </w:tcPr>
          <w:p w14:paraId="10637B6D" w14:textId="77777777" w:rsidR="00D87BEC" w:rsidRDefault="00D87BEC" w:rsidP="000F4C5A">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123" w:type="dxa"/>
            <w:tcBorders>
              <w:top w:val="single" w:sz="4" w:space="0" w:color="5B9BD5"/>
              <w:left w:val="single" w:sz="4" w:space="0" w:color="5B9BD5"/>
              <w:bottom w:val="single" w:sz="4" w:space="0" w:color="5B9BD5"/>
              <w:right w:val="single" w:sz="4" w:space="0" w:color="5B9BD5"/>
            </w:tcBorders>
          </w:tcPr>
          <w:p w14:paraId="5382C75C" w14:textId="77777777" w:rsidR="00D87BEC" w:rsidRDefault="00D87BEC" w:rsidP="000F4C5A">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B26E831" w14:textId="77777777" w:rsidR="00D87BEC" w:rsidRDefault="00D87BEC" w:rsidP="000F4C5A">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7EA67C7C" w14:textId="77777777" w:rsidR="00D87BEC" w:rsidRDefault="00D87BEC" w:rsidP="000F4C5A">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4029556" w14:textId="77777777" w:rsidR="00D87BEC" w:rsidRDefault="00D87BEC" w:rsidP="000F4C5A">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0227DA7D" w14:textId="77777777" w:rsidR="00D87BEC" w:rsidRDefault="00D87BEC" w:rsidP="000F4C5A">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4DF5A382" w14:textId="77777777" w:rsidR="00D87BEC" w:rsidRDefault="00D87BEC" w:rsidP="000F4C5A">
            <w:pPr>
              <w:jc w:val="center"/>
              <w:rPr>
                <w:rFonts w:ascii="宋体" w:hAnsi="宋体"/>
                <w:color w:val="000000" w:themeColor="text1"/>
                <w:sz w:val="22"/>
              </w:rPr>
            </w:pPr>
          </w:p>
        </w:tc>
      </w:tr>
      <w:tr w:rsidR="00D87BEC" w14:paraId="37DF3C9A" w14:textId="77777777" w:rsidTr="000F4C5A">
        <w:trPr>
          <w:jc w:val="center"/>
        </w:trPr>
        <w:tc>
          <w:tcPr>
            <w:tcW w:w="1424" w:type="dxa"/>
            <w:tcBorders>
              <w:top w:val="single" w:sz="4" w:space="0" w:color="5B9BD5"/>
              <w:left w:val="single" w:sz="4" w:space="0" w:color="5B9BD5"/>
              <w:bottom w:val="single" w:sz="4" w:space="0" w:color="5B9BD5"/>
              <w:right w:val="single" w:sz="4" w:space="0" w:color="5B9BD5"/>
            </w:tcBorders>
          </w:tcPr>
          <w:p w14:paraId="6F750747" w14:textId="77777777" w:rsidR="00D87BEC" w:rsidRDefault="00D87BEC" w:rsidP="000F4C5A">
            <w:pPr>
              <w:jc w:val="center"/>
              <w:rPr>
                <w:rFonts w:ascii="宋体" w:hAnsi="宋体"/>
                <w:b/>
                <w:color w:val="000000" w:themeColor="text1"/>
                <w:kern w:val="0"/>
                <w:sz w:val="22"/>
              </w:rPr>
            </w:pPr>
            <w:r>
              <w:rPr>
                <w:rFonts w:ascii="宋体" w:hAnsi="宋体" w:hint="eastAsia"/>
                <w:b/>
                <w:color w:val="000000" w:themeColor="text1"/>
                <w:kern w:val="0"/>
                <w:sz w:val="22"/>
              </w:rPr>
              <w:lastRenderedPageBreak/>
              <w:t>总计</w:t>
            </w:r>
          </w:p>
        </w:tc>
        <w:tc>
          <w:tcPr>
            <w:tcW w:w="1123" w:type="dxa"/>
            <w:tcBorders>
              <w:top w:val="single" w:sz="4" w:space="0" w:color="5B9BD5"/>
              <w:left w:val="single" w:sz="4" w:space="0" w:color="5B9BD5"/>
              <w:bottom w:val="single" w:sz="4" w:space="0" w:color="5B9BD5"/>
              <w:right w:val="single" w:sz="4" w:space="0" w:color="5B9BD5"/>
            </w:tcBorders>
          </w:tcPr>
          <w:p w14:paraId="77A5276D" w14:textId="77777777" w:rsidR="00D87BEC" w:rsidRDefault="00D87BEC" w:rsidP="000F4C5A">
            <w:pPr>
              <w:jc w:val="center"/>
              <w:rPr>
                <w:rFonts w:ascii="宋体" w:hAnsi="宋体"/>
                <w:color w:val="000000" w:themeColor="text1"/>
                <w:sz w:val="22"/>
              </w:rPr>
            </w:pPr>
            <w:r>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15E66B86" w14:textId="77777777" w:rsidR="00D87BEC" w:rsidRDefault="00D87BEC" w:rsidP="000F4C5A">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43B7AEF3" w14:textId="77777777" w:rsidR="00D87BEC" w:rsidRDefault="00D87BEC" w:rsidP="000F4C5A">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8BF6DC0" w14:textId="77777777" w:rsidR="00D87BEC" w:rsidRDefault="00D87BEC" w:rsidP="000F4C5A">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62E257E8" w14:textId="77777777" w:rsidR="00D87BEC" w:rsidRDefault="00D87BEC" w:rsidP="000F4C5A">
            <w:pPr>
              <w:jc w:val="center"/>
              <w:rPr>
                <w:rFonts w:ascii="宋体" w:hAnsi="宋体"/>
                <w:color w:val="000000" w:themeColor="text1"/>
                <w:sz w:val="22"/>
              </w:rPr>
            </w:pPr>
            <w:r>
              <w:rPr>
                <w:rFonts w:ascii="宋体" w:hAnsi="宋体"/>
                <w:color w:val="000000" w:themeColor="text1"/>
                <w:sz w:val="22"/>
              </w:rPr>
              <w:t>-</w:t>
            </w:r>
          </w:p>
        </w:tc>
        <w:tc>
          <w:tcPr>
            <w:tcW w:w="1570" w:type="dxa"/>
            <w:tcBorders>
              <w:top w:val="single" w:sz="4" w:space="0" w:color="5B9BD5"/>
              <w:left w:val="single" w:sz="4" w:space="0" w:color="5B9BD5"/>
              <w:bottom w:val="single" w:sz="4" w:space="0" w:color="5B9BD5"/>
              <w:right w:val="single" w:sz="4" w:space="0" w:color="5B9BD5"/>
            </w:tcBorders>
          </w:tcPr>
          <w:p w14:paraId="2053548C" w14:textId="77777777" w:rsidR="00D87BEC" w:rsidRDefault="00D87BEC" w:rsidP="000F4C5A">
            <w:pPr>
              <w:jc w:val="center"/>
              <w:rPr>
                <w:rFonts w:ascii="宋体" w:hAnsi="宋体"/>
                <w:color w:val="000000" w:themeColor="text1"/>
                <w:sz w:val="22"/>
              </w:rPr>
            </w:pPr>
          </w:p>
        </w:tc>
      </w:tr>
    </w:tbl>
    <w:p w14:paraId="13CEB2ED" w14:textId="77777777" w:rsidR="00E4099B" w:rsidRDefault="00E4099B" w:rsidP="00E4099B">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E4099B" w14:paraId="1BCBF050" w14:textId="77777777" w:rsidTr="00807819">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B2F773" w14:textId="1F5465F6" w:rsidR="00E4099B" w:rsidRPr="00CA774C" w:rsidRDefault="00E4099B" w:rsidP="0080781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注：公司应当说明违规关联交易对象基本情况、违规关联交易发生原因、整改情况及对公司的影响等内容，尚未完成整改的，应当说明预计整改完成时间及具体安排。</w:t>
            </w:r>
          </w:p>
        </w:tc>
      </w:tr>
    </w:tbl>
    <w:p w14:paraId="0A4F7784" w14:textId="77777777" w:rsidR="00D87BEC" w:rsidRPr="00C330B2" w:rsidRDefault="00D87BEC" w:rsidP="00C330B2">
      <w:pPr>
        <w:jc w:val="left"/>
        <w:rPr>
          <w:rFonts w:asciiTheme="minorEastAsia" w:eastAsiaTheme="minorEastAsia" w:hAnsiTheme="minorEastAsia"/>
          <w:b/>
          <w:szCs w:val="24"/>
        </w:rPr>
      </w:pPr>
    </w:p>
    <w:p w14:paraId="52D63EEA" w14:textId="77777777" w:rsidR="007C29EF" w:rsidRDefault="00BC1BC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（七）经股东大会审议通过的收购、出售资产、对外投资事项以及报告期内发生的企业合并事项</w:t>
      </w:r>
    </w:p>
    <w:p w14:paraId="003872CD" w14:textId="074DA46E" w:rsidR="007C29EF" w:rsidRDefault="007C29EF">
      <w:pPr>
        <w:jc w:val="right"/>
        <w:rPr>
          <w:color w:val="FF0000"/>
          <w:lang w:val="zh-CN"/>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30"/>
        <w:gridCol w:w="1630"/>
        <w:gridCol w:w="1630"/>
        <w:gridCol w:w="1630"/>
        <w:gridCol w:w="1630"/>
        <w:gridCol w:w="1489"/>
      </w:tblGrid>
      <w:tr w:rsidR="00713515" w14:paraId="4AD52F0B" w14:textId="77777777" w:rsidTr="00C330B2">
        <w:tc>
          <w:tcPr>
            <w:tcW w:w="1630" w:type="dxa"/>
            <w:shd w:val="pct10" w:color="auto" w:fill="auto"/>
            <w:vAlign w:val="center"/>
          </w:tcPr>
          <w:p w14:paraId="1098C325" w14:textId="77777777" w:rsidR="00713515" w:rsidRDefault="00713515" w:rsidP="00713515">
            <w:pPr>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1630" w:type="dxa"/>
            <w:shd w:val="pct10" w:color="auto" w:fill="auto"/>
            <w:vAlign w:val="center"/>
          </w:tcPr>
          <w:p w14:paraId="4F831D69" w14:textId="77777777" w:rsidR="00713515" w:rsidRDefault="00713515" w:rsidP="00713515">
            <w:pPr>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1630" w:type="dxa"/>
            <w:shd w:val="pct10" w:color="auto" w:fill="auto"/>
            <w:vAlign w:val="center"/>
          </w:tcPr>
          <w:p w14:paraId="740C2B7A" w14:textId="77777777" w:rsidR="00713515" w:rsidRDefault="00713515" w:rsidP="00713515">
            <w:pPr>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1630" w:type="dxa"/>
            <w:shd w:val="pct10" w:color="auto" w:fill="auto"/>
            <w:vAlign w:val="center"/>
          </w:tcPr>
          <w:p w14:paraId="11ECCDAD" w14:textId="77777777" w:rsidR="00713515" w:rsidRDefault="00713515" w:rsidP="00713515">
            <w:pPr>
              <w:jc w:val="center"/>
              <w:rPr>
                <w:rFonts w:ascii="宋体" w:hAnsi="宋体"/>
                <w:b/>
                <w:color w:val="000000" w:themeColor="text1"/>
                <w:kern w:val="0"/>
                <w:sz w:val="22"/>
              </w:rPr>
            </w:pPr>
            <w:r>
              <w:rPr>
                <w:rFonts w:ascii="宋体" w:hAnsi="宋体"/>
                <w:b/>
                <w:color w:val="000000" w:themeColor="text1"/>
                <w:kern w:val="0"/>
                <w:sz w:val="22"/>
              </w:rPr>
              <w:t>对价</w:t>
            </w:r>
            <w:r>
              <w:rPr>
                <w:rFonts w:ascii="宋体" w:hAnsi="宋体" w:hint="eastAsia"/>
                <w:b/>
                <w:color w:val="000000" w:themeColor="text1"/>
                <w:kern w:val="0"/>
                <w:sz w:val="22"/>
              </w:rPr>
              <w:t>金额</w:t>
            </w:r>
          </w:p>
        </w:tc>
        <w:tc>
          <w:tcPr>
            <w:tcW w:w="1630" w:type="dxa"/>
            <w:shd w:val="pct10" w:color="auto" w:fill="auto"/>
            <w:vAlign w:val="center"/>
          </w:tcPr>
          <w:p w14:paraId="449B1E1E" w14:textId="77777777" w:rsidR="00713515" w:rsidRDefault="00713515" w:rsidP="00713515">
            <w:pPr>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1489" w:type="dxa"/>
            <w:shd w:val="pct10" w:color="auto" w:fill="auto"/>
            <w:vAlign w:val="center"/>
          </w:tcPr>
          <w:p w14:paraId="0DDF4E8D" w14:textId="77777777" w:rsidR="00713515" w:rsidRDefault="00713515" w:rsidP="00713515">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713515" w14:paraId="524ACFF1" w14:textId="77777777" w:rsidTr="00C330B2">
        <w:tc>
          <w:tcPr>
            <w:tcW w:w="1630" w:type="dxa"/>
          </w:tcPr>
          <w:p w14:paraId="6F7A9F32" w14:textId="3F29D06E" w:rsidR="00713515" w:rsidRDefault="00713515" w:rsidP="00713515">
            <w:pPr>
              <w:jc w:val="center"/>
              <w:rPr>
                <w:rFonts w:ascii="宋体" w:hAnsi="宋体"/>
                <w:color w:val="FF0000"/>
                <w:sz w:val="22"/>
              </w:rPr>
            </w:pPr>
            <w:r>
              <w:rPr>
                <w:rFonts w:ascii="宋体" w:hAnsi="宋体" w:hint="eastAsia"/>
                <w:color w:val="FF0000"/>
                <w:kern w:val="0"/>
                <w:sz w:val="22"/>
              </w:rPr>
              <w:t>（临时公告编号，如不适用请填写“-”）</w:t>
            </w:r>
          </w:p>
        </w:tc>
        <w:tc>
          <w:tcPr>
            <w:tcW w:w="1630" w:type="dxa"/>
            <w:shd w:val="clear" w:color="auto" w:fill="auto"/>
          </w:tcPr>
          <w:p w14:paraId="4E3A3813" w14:textId="77777777" w:rsidR="00713515" w:rsidRDefault="00713515" w:rsidP="00713515">
            <w:pPr>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1630" w:type="dxa"/>
          </w:tcPr>
          <w:p w14:paraId="2A8614EF" w14:textId="77777777" w:rsidR="00713515" w:rsidRDefault="00713515" w:rsidP="00713515">
            <w:pPr>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630" w:type="dxa"/>
          </w:tcPr>
          <w:p w14:paraId="74DDDB1B" w14:textId="77777777" w:rsidR="00713515" w:rsidRDefault="00713515" w:rsidP="00713515">
            <w:pPr>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1630" w:type="dxa"/>
          </w:tcPr>
          <w:p w14:paraId="7E2B832E" w14:textId="77777777" w:rsidR="00713515" w:rsidRDefault="00713515" w:rsidP="00713515">
            <w:pPr>
              <w:rPr>
                <w:rFonts w:ascii="宋体" w:hAnsi="宋体"/>
                <w:color w:val="FF0000"/>
                <w:sz w:val="22"/>
              </w:rPr>
            </w:pPr>
            <w:r>
              <w:rPr>
                <w:rFonts w:ascii="宋体" w:hAnsi="宋体" w:hint="eastAsia"/>
                <w:color w:val="FF0000"/>
                <w:sz w:val="22"/>
              </w:rPr>
              <w:t>（是/否）</w:t>
            </w:r>
          </w:p>
        </w:tc>
        <w:tc>
          <w:tcPr>
            <w:tcW w:w="1489" w:type="dxa"/>
          </w:tcPr>
          <w:p w14:paraId="66547CF6" w14:textId="77777777" w:rsidR="00713515" w:rsidRDefault="00713515" w:rsidP="00713515">
            <w:pPr>
              <w:rPr>
                <w:rFonts w:ascii="宋体" w:hAnsi="宋体"/>
                <w:color w:val="FF0000"/>
                <w:sz w:val="22"/>
              </w:rPr>
            </w:pPr>
            <w:r>
              <w:rPr>
                <w:rFonts w:ascii="宋体" w:hAnsi="宋体" w:hint="eastAsia"/>
                <w:color w:val="FF0000"/>
                <w:sz w:val="22"/>
              </w:rPr>
              <w:t>（是/否）</w:t>
            </w:r>
          </w:p>
        </w:tc>
      </w:tr>
      <w:tr w:rsidR="00713515" w14:paraId="0A7ECA93" w14:textId="77777777" w:rsidTr="00C330B2">
        <w:trPr>
          <w:trHeight w:val="195"/>
        </w:trPr>
        <w:tc>
          <w:tcPr>
            <w:tcW w:w="1630" w:type="dxa"/>
          </w:tcPr>
          <w:p w14:paraId="1B1843F1" w14:textId="77777777" w:rsidR="00713515" w:rsidRDefault="00713515" w:rsidP="00713515">
            <w:pPr>
              <w:rPr>
                <w:rFonts w:ascii="宋体" w:hAnsi="宋体"/>
                <w:color w:val="FF0000"/>
                <w:sz w:val="22"/>
              </w:rPr>
            </w:pPr>
          </w:p>
        </w:tc>
        <w:tc>
          <w:tcPr>
            <w:tcW w:w="1630" w:type="dxa"/>
            <w:shd w:val="clear" w:color="auto" w:fill="auto"/>
          </w:tcPr>
          <w:p w14:paraId="0CF343E7" w14:textId="77777777" w:rsidR="00713515" w:rsidRDefault="00713515" w:rsidP="00713515">
            <w:pPr>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1630" w:type="dxa"/>
          </w:tcPr>
          <w:p w14:paraId="6B80B61A" w14:textId="77777777" w:rsidR="00713515" w:rsidRDefault="00713515" w:rsidP="00713515">
            <w:pPr>
              <w:jc w:val="center"/>
              <w:rPr>
                <w:rFonts w:ascii="宋体" w:hAnsi="宋体"/>
                <w:color w:val="000000" w:themeColor="text1"/>
                <w:kern w:val="0"/>
                <w:sz w:val="22"/>
              </w:rPr>
            </w:pPr>
          </w:p>
        </w:tc>
        <w:tc>
          <w:tcPr>
            <w:tcW w:w="1630" w:type="dxa"/>
          </w:tcPr>
          <w:p w14:paraId="43D704B2" w14:textId="77777777" w:rsidR="00713515" w:rsidRDefault="00713515" w:rsidP="00713515">
            <w:pPr>
              <w:jc w:val="center"/>
              <w:rPr>
                <w:rFonts w:ascii="宋体" w:hAnsi="宋体"/>
                <w:color w:val="000000" w:themeColor="text1"/>
                <w:kern w:val="0"/>
                <w:sz w:val="22"/>
              </w:rPr>
            </w:pPr>
          </w:p>
        </w:tc>
        <w:tc>
          <w:tcPr>
            <w:tcW w:w="1630" w:type="dxa"/>
          </w:tcPr>
          <w:p w14:paraId="2ADC073E" w14:textId="77777777" w:rsidR="00713515" w:rsidRDefault="00713515" w:rsidP="00713515">
            <w:pPr>
              <w:rPr>
                <w:rFonts w:ascii="宋体" w:hAnsi="宋体"/>
                <w:color w:val="000000" w:themeColor="text1"/>
                <w:kern w:val="0"/>
                <w:sz w:val="22"/>
              </w:rPr>
            </w:pPr>
          </w:p>
        </w:tc>
        <w:tc>
          <w:tcPr>
            <w:tcW w:w="1489" w:type="dxa"/>
          </w:tcPr>
          <w:p w14:paraId="560EA28C" w14:textId="77777777" w:rsidR="00713515" w:rsidRDefault="00713515" w:rsidP="00713515">
            <w:pPr>
              <w:rPr>
                <w:rFonts w:ascii="宋体" w:hAnsi="宋体"/>
                <w:color w:val="000000" w:themeColor="text1"/>
                <w:kern w:val="0"/>
                <w:sz w:val="22"/>
              </w:rPr>
            </w:pPr>
          </w:p>
        </w:tc>
      </w:tr>
    </w:tbl>
    <w:p w14:paraId="3D2E2A97" w14:textId="77777777" w:rsidR="007C29EF" w:rsidRDefault="00BC1BC7">
      <w:r>
        <w:rPr>
          <w:rFonts w:hint="eastAsia"/>
          <w:b/>
        </w:rPr>
        <w:t>事</w:t>
      </w:r>
      <w:r>
        <w:rPr>
          <w:b/>
          <w:lang w:val="zh-CN"/>
        </w:rPr>
        <w:t>项详情及</w:t>
      </w:r>
      <w:r>
        <w:rPr>
          <w:rFonts w:hint="eastAsia"/>
          <w:b/>
          <w:lang w:val="zh-CN"/>
        </w:rPr>
        <w:t>对公司业务连续性、管理层稳定性及其他方面的影响：</w:t>
      </w:r>
    </w:p>
    <w:tbl>
      <w:tblPr>
        <w:tblStyle w:val="211"/>
        <w:tblW w:w="9639" w:type="dxa"/>
        <w:tblInd w:w="-572" w:type="dxa"/>
        <w:tblLook w:val="04A0" w:firstRow="1" w:lastRow="0" w:firstColumn="1" w:lastColumn="0" w:noHBand="0" w:noVBand="1"/>
      </w:tblPr>
      <w:tblGrid>
        <w:gridCol w:w="9639"/>
      </w:tblGrid>
      <w:tr w:rsidR="007C29EF" w14:paraId="43A3E91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24BDBF" w14:textId="77777777" w:rsidR="007C29EF" w:rsidRDefault="00BC1BC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14:paraId="2F900887" w14:textId="77777777" w:rsidR="007C29EF" w:rsidRDefault="007C29EF">
            <w:pPr>
              <w:tabs>
                <w:tab w:val="left" w:pos="5140"/>
              </w:tabs>
              <w:rPr>
                <w:rFonts w:asciiTheme="minorEastAsia" w:eastAsiaTheme="minorEastAsia" w:hAnsiTheme="minorEastAsia"/>
                <w:i/>
                <w:color w:val="FF0000"/>
                <w:szCs w:val="44"/>
              </w:rPr>
            </w:pPr>
          </w:p>
        </w:tc>
      </w:tr>
    </w:tbl>
    <w:p w14:paraId="02325DEB" w14:textId="77777777" w:rsidR="007C29EF" w:rsidRDefault="00BC1BC7">
      <w:pPr>
        <w:numPr>
          <w:ilvl w:val="0"/>
          <w:numId w:val="3"/>
        </w:num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股权激励计划、员工持股计划或其他员工激励措施</w:t>
      </w:r>
    </w:p>
    <w:tbl>
      <w:tblPr>
        <w:tblW w:w="9781" w:type="dxa"/>
        <w:tblInd w:w="-714" w:type="dxa"/>
        <w:tblLook w:val="04A0" w:firstRow="1" w:lastRow="0" w:firstColumn="1" w:lastColumn="0" w:noHBand="0" w:noVBand="1"/>
      </w:tblPr>
      <w:tblGrid>
        <w:gridCol w:w="9781"/>
      </w:tblGrid>
      <w:tr w:rsidR="007C29EF" w14:paraId="3B56AECB"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49C12F" w14:textId="77777777" w:rsidR="007C29EF" w:rsidRDefault="00BC1BC7">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p w14:paraId="6585067C" w14:textId="77777777" w:rsidR="007C29EF" w:rsidRDefault="007C29EF">
            <w:pPr>
              <w:jc w:val="left"/>
              <w:rPr>
                <w:rFonts w:asciiTheme="minorEastAsia" w:eastAsiaTheme="minorEastAsia" w:hAnsiTheme="minorEastAsia"/>
                <w:color w:val="000000" w:themeColor="text1"/>
                <w:szCs w:val="24"/>
              </w:rPr>
            </w:pPr>
          </w:p>
        </w:tc>
      </w:tr>
    </w:tbl>
    <w:p w14:paraId="077C833B" w14:textId="77777777" w:rsidR="007C29EF" w:rsidRDefault="00BC1BC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（九）股份回购</w:t>
      </w:r>
      <w:r>
        <w:rPr>
          <w:rFonts w:asciiTheme="minorEastAsia" w:eastAsiaTheme="minorEastAsia" w:hAnsiTheme="minorEastAsia"/>
          <w:b/>
          <w:color w:val="000000" w:themeColor="text1"/>
          <w:szCs w:val="44"/>
        </w:rPr>
        <w:t>情况</w:t>
      </w:r>
    </w:p>
    <w:tbl>
      <w:tblPr>
        <w:tblW w:w="9781" w:type="dxa"/>
        <w:tblInd w:w="-714" w:type="dxa"/>
        <w:tblLook w:val="04A0" w:firstRow="1" w:lastRow="0" w:firstColumn="1" w:lastColumn="0" w:noHBand="0" w:noVBand="1"/>
      </w:tblPr>
      <w:tblGrid>
        <w:gridCol w:w="9781"/>
      </w:tblGrid>
      <w:tr w:rsidR="007C29EF" w14:paraId="30C7847F"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C32DF9" w14:textId="77777777" w:rsidR="007C29EF" w:rsidRDefault="00BC1BC7">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注：简要介绍</w:t>
            </w:r>
            <w:r>
              <w:rPr>
                <w:rFonts w:asciiTheme="minorEastAsia" w:hAnsiTheme="minorEastAsia" w:hint="eastAsia"/>
                <w:i/>
                <w:color w:val="FF0000"/>
                <w:szCs w:val="24"/>
              </w:rPr>
              <w:t>报告期内</w:t>
            </w:r>
            <w:r>
              <w:rPr>
                <w:rFonts w:asciiTheme="minorEastAsia" w:eastAsiaTheme="minorEastAsia" w:hAnsiTheme="minorEastAsia" w:hint="eastAsia"/>
                <w:i/>
                <w:color w:val="FF0000"/>
                <w:szCs w:val="24"/>
              </w:rPr>
              <w:t>股份回购的基本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7132CA36" w14:textId="77777777" w:rsidR="007C29EF" w:rsidRDefault="00BC1BC7">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（十）承诺事项的履行情况</w:t>
      </w:r>
    </w:p>
    <w:p w14:paraId="44845DCC" w14:textId="77777777" w:rsidR="007C29EF" w:rsidRDefault="00BC1BC7">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250F2F68" w14:textId="77777777" w:rsidR="007C29EF" w:rsidRDefault="00BC1BC7">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529A6985" w14:textId="77777777" w:rsidR="007C29EF" w:rsidRDefault="007C29EF">
      <w:pPr>
        <w:rPr>
          <w:b/>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7C29EF" w14:paraId="08235C27" w14:textId="77777777">
        <w:tc>
          <w:tcPr>
            <w:tcW w:w="1276" w:type="dxa"/>
            <w:shd w:val="pct10" w:color="auto" w:fill="auto"/>
            <w:vAlign w:val="center"/>
          </w:tcPr>
          <w:p w14:paraId="08CEEAC3"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14:paraId="0510ED58"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0" w:color="auto" w:fill="auto"/>
            <w:vAlign w:val="center"/>
          </w:tcPr>
          <w:p w14:paraId="756E0CC7"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0" w:color="auto" w:fill="auto"/>
            <w:vAlign w:val="center"/>
          </w:tcPr>
          <w:p w14:paraId="19ED16E5"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0" w:color="auto" w:fill="auto"/>
            <w:vAlign w:val="center"/>
          </w:tcPr>
          <w:p w14:paraId="3794188C"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0" w:color="auto" w:fill="auto"/>
            <w:vAlign w:val="center"/>
          </w:tcPr>
          <w:p w14:paraId="477E8608"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14:paraId="5BE8AC35"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7C29EF" w14:paraId="1BD4C5C7" w14:textId="77777777">
        <w:tc>
          <w:tcPr>
            <w:tcW w:w="1276" w:type="dxa"/>
            <w:vAlign w:val="center"/>
          </w:tcPr>
          <w:p w14:paraId="4F92F10D" w14:textId="77777777" w:rsidR="007C29EF" w:rsidRDefault="00006F49">
            <w:pPr>
              <w:tabs>
                <w:tab w:val="left" w:pos="2268"/>
              </w:tabs>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董监高</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w:t>
            </w:r>
            <w:r>
              <w:rPr>
                <w:rFonts w:asciiTheme="minorEastAsia" w:eastAsiaTheme="minorEastAsia" w:hAnsiTheme="minorEastAsia" w:cstheme="minorBidi" w:hint="eastAsia"/>
                <w:color w:val="FF0000"/>
                <w:sz w:val="22"/>
              </w:rPr>
              <w:lastRenderedPageBreak/>
              <w:t>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14:paraId="533651FE" w14:textId="77777777" w:rsidR="007C29EF" w:rsidRDefault="007C29EF">
            <w:pPr>
              <w:jc w:val="center"/>
              <w:rPr>
                <w:rFonts w:asciiTheme="minorEastAsia" w:eastAsiaTheme="minorEastAsia" w:hAnsiTheme="minorEastAsia"/>
                <w:color w:val="FF0000"/>
                <w:sz w:val="22"/>
              </w:rPr>
            </w:pPr>
          </w:p>
        </w:tc>
        <w:tc>
          <w:tcPr>
            <w:tcW w:w="1276" w:type="dxa"/>
            <w:vAlign w:val="center"/>
          </w:tcPr>
          <w:p w14:paraId="65F4680B" w14:textId="77777777" w:rsidR="007C29EF" w:rsidRDefault="00006F49">
            <w:pPr>
              <w:rPr>
                <w:rFonts w:asciiTheme="minorEastAsia" w:eastAsiaTheme="minorEastAsia" w:hAnsiTheme="minorEastAsia"/>
                <w:color w:val="FF0000"/>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134" w:type="dxa"/>
            <w:vAlign w:val="center"/>
          </w:tcPr>
          <w:p w14:paraId="6C4867FA" w14:textId="77777777" w:rsidR="007C29EF" w:rsidRDefault="00006F49">
            <w:pPr>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701" w:type="dxa"/>
            <w:vAlign w:val="center"/>
          </w:tcPr>
          <w:p w14:paraId="30C9D6EF" w14:textId="77777777" w:rsidR="007C29EF" w:rsidRDefault="00006F49">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（挂牌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发行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重大资产重组</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收购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权益变动</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整改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其他（请自行填写））</w:t>
            </w:r>
          </w:p>
        </w:tc>
        <w:tc>
          <w:tcPr>
            <w:tcW w:w="1134" w:type="dxa"/>
            <w:vAlign w:val="center"/>
          </w:tcPr>
          <w:p w14:paraId="4A476511" w14:textId="77777777" w:rsidR="007C29EF" w:rsidRDefault="00006F49">
            <w:pPr>
              <w:rPr>
                <w:rFonts w:asciiTheme="minorEastAsia" w:eastAsiaTheme="minorEastAsia" w:hAnsiTheme="minorEastAsia"/>
                <w:color w:val="FF0000"/>
                <w:sz w:val="22"/>
              </w:rPr>
            </w:pP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lastRenderedPageBreak/>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股份增减持承诺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1701" w:type="dxa"/>
          </w:tcPr>
          <w:p w14:paraId="2FFD19A3" w14:textId="77777777" w:rsidR="007C29EF" w:rsidRDefault="00006F49">
            <w:pPr>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选项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（承诺不构成同业竞争/xx年xx净利润xx元，若低于xx，xx向xx补偿xx/募集资金补流期间不</w:t>
            </w:r>
            <w:r>
              <w:rPr>
                <w:rFonts w:asciiTheme="minorEastAsia" w:eastAsiaTheme="minorEastAsia" w:hAnsiTheme="minorEastAsia" w:hint="eastAsia"/>
                <w:color w:val="FF0000"/>
                <w:sz w:val="22"/>
              </w:rPr>
              <w:lastRenderedPageBreak/>
              <w:t>进行证券等高风险投资/以不超过xx元回购xx股，回购价格不超过x元/股/其他</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自行填写</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w:t>
            </w:r>
          </w:p>
          <w:p w14:paraId="1BCD619A" w14:textId="77777777" w:rsidR="007C29EF" w:rsidRDefault="00006F49">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注：请根据承诺类型简要表述，包括</w:t>
            </w:r>
            <w:r>
              <w:rPr>
                <w:rFonts w:asciiTheme="minorEastAsia" w:eastAsiaTheme="minorEastAsia" w:hAnsiTheme="minorEastAsia"/>
                <w:color w:val="FF0000"/>
                <w:sz w:val="22"/>
              </w:rPr>
              <w:t>但</w:t>
            </w:r>
            <w:r>
              <w:rPr>
                <w:rFonts w:asciiTheme="minorEastAsia" w:eastAsiaTheme="minorEastAsia" w:hAnsiTheme="minorEastAsia" w:hint="eastAsia"/>
                <w:color w:val="FF0000"/>
                <w:sz w:val="22"/>
              </w:rPr>
              <w:t>不限于选项</w:t>
            </w:r>
            <w:r>
              <w:rPr>
                <w:rFonts w:asciiTheme="minorEastAsia" w:eastAsiaTheme="minorEastAsia" w:hAnsiTheme="minorEastAsia"/>
                <w:color w:val="FF0000"/>
                <w:sz w:val="22"/>
              </w:rPr>
              <w:t>内容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原则上不超过</w:t>
            </w:r>
            <w:r>
              <w:rPr>
                <w:rFonts w:asciiTheme="minorEastAsia" w:eastAsiaTheme="minorEastAsia" w:hAnsiTheme="minorEastAsia" w:hint="eastAsia"/>
                <w:color w:val="FF0000"/>
                <w:sz w:val="22"/>
              </w:rPr>
              <w:t>50字。</w:t>
            </w:r>
          </w:p>
        </w:tc>
        <w:tc>
          <w:tcPr>
            <w:tcW w:w="1417" w:type="dxa"/>
          </w:tcPr>
          <w:p w14:paraId="31260D30" w14:textId="77777777" w:rsidR="007C29EF" w:rsidRDefault="00006F49">
            <w:pPr>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7C29EF" w14:paraId="34B9210E" w14:textId="77777777">
        <w:tc>
          <w:tcPr>
            <w:tcW w:w="1276" w:type="dxa"/>
            <w:vAlign w:val="center"/>
          </w:tcPr>
          <w:p w14:paraId="4CB426E1" w14:textId="77777777" w:rsidR="007C29EF" w:rsidRDefault="00006F49">
            <w:pPr>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（自动添行</w:t>
            </w:r>
            <w:r>
              <w:rPr>
                <w:rFonts w:asciiTheme="minorEastAsia" w:eastAsiaTheme="minorEastAsia" w:hAnsiTheme="minorEastAsia"/>
                <w:color w:val="FF0000"/>
                <w:sz w:val="22"/>
              </w:rPr>
              <w:t>）</w:t>
            </w:r>
          </w:p>
        </w:tc>
        <w:tc>
          <w:tcPr>
            <w:tcW w:w="1276" w:type="dxa"/>
            <w:vAlign w:val="center"/>
          </w:tcPr>
          <w:p w14:paraId="3644596F" w14:textId="77777777" w:rsidR="007C29EF" w:rsidRDefault="007C29EF">
            <w:pPr>
              <w:rPr>
                <w:rFonts w:asciiTheme="minorEastAsia" w:eastAsiaTheme="minorEastAsia" w:hAnsiTheme="minorEastAsia"/>
                <w:color w:val="FF0000"/>
                <w:sz w:val="22"/>
              </w:rPr>
            </w:pPr>
          </w:p>
        </w:tc>
        <w:tc>
          <w:tcPr>
            <w:tcW w:w="1134" w:type="dxa"/>
            <w:vAlign w:val="center"/>
          </w:tcPr>
          <w:p w14:paraId="7727CD0A" w14:textId="77777777" w:rsidR="007C29EF" w:rsidRDefault="007C29EF">
            <w:pPr>
              <w:rPr>
                <w:rFonts w:asciiTheme="minorEastAsia" w:eastAsiaTheme="minorEastAsia" w:hAnsiTheme="minorEastAsia"/>
                <w:color w:val="FF0000"/>
                <w:sz w:val="22"/>
              </w:rPr>
            </w:pPr>
          </w:p>
        </w:tc>
        <w:tc>
          <w:tcPr>
            <w:tcW w:w="1701" w:type="dxa"/>
            <w:vAlign w:val="center"/>
          </w:tcPr>
          <w:p w14:paraId="4CF1F10B" w14:textId="77777777" w:rsidR="007C29EF" w:rsidRDefault="007C29EF">
            <w:pPr>
              <w:rPr>
                <w:rFonts w:asciiTheme="minorEastAsia" w:eastAsiaTheme="minorEastAsia" w:hAnsiTheme="minorEastAsia"/>
                <w:color w:val="FF0000"/>
                <w:sz w:val="22"/>
              </w:rPr>
            </w:pPr>
          </w:p>
        </w:tc>
        <w:tc>
          <w:tcPr>
            <w:tcW w:w="1134" w:type="dxa"/>
            <w:vAlign w:val="center"/>
          </w:tcPr>
          <w:p w14:paraId="78B908F0" w14:textId="77777777" w:rsidR="007C29EF" w:rsidRDefault="007C29EF">
            <w:pPr>
              <w:rPr>
                <w:rFonts w:asciiTheme="minorEastAsia" w:eastAsiaTheme="minorEastAsia" w:hAnsiTheme="minorEastAsia"/>
                <w:color w:val="FF0000"/>
                <w:sz w:val="22"/>
              </w:rPr>
            </w:pPr>
          </w:p>
        </w:tc>
        <w:tc>
          <w:tcPr>
            <w:tcW w:w="1701" w:type="dxa"/>
          </w:tcPr>
          <w:p w14:paraId="6D98C623" w14:textId="77777777" w:rsidR="007C29EF" w:rsidRDefault="007C29EF">
            <w:pPr>
              <w:rPr>
                <w:rFonts w:asciiTheme="minorEastAsia" w:eastAsiaTheme="minorEastAsia" w:hAnsiTheme="minorEastAsia"/>
                <w:color w:val="FF0000"/>
                <w:sz w:val="22"/>
              </w:rPr>
            </w:pPr>
          </w:p>
        </w:tc>
        <w:tc>
          <w:tcPr>
            <w:tcW w:w="1417" w:type="dxa"/>
          </w:tcPr>
          <w:p w14:paraId="18F61CBC" w14:textId="77777777" w:rsidR="007C29EF" w:rsidRDefault="007C29EF">
            <w:pPr>
              <w:rPr>
                <w:rFonts w:asciiTheme="minorEastAsia" w:eastAsiaTheme="minorEastAsia" w:hAnsiTheme="minorEastAsia"/>
                <w:color w:val="FF0000"/>
                <w:sz w:val="22"/>
              </w:rPr>
            </w:pPr>
          </w:p>
        </w:tc>
      </w:tr>
    </w:tbl>
    <w:p w14:paraId="27C506CF" w14:textId="69FD31E8" w:rsidR="00D90574" w:rsidRDefault="00C22541" w:rsidP="00D90574">
      <w:pPr>
        <w:rPr>
          <w:b/>
        </w:rPr>
      </w:pPr>
      <w:r>
        <w:rPr>
          <w:rFonts w:hint="eastAsia"/>
          <w:b/>
        </w:rPr>
        <w:t>承诺事项履行情况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230"/>
        <w:gridCol w:w="1134"/>
        <w:gridCol w:w="1275"/>
      </w:tblGrid>
      <w:tr w:rsidR="002B09A2" w14:paraId="0809D34B" w14:textId="4E7CE682" w:rsidTr="008C2B94">
        <w:tc>
          <w:tcPr>
            <w:tcW w:w="7230" w:type="dxa"/>
            <w:shd w:val="pct10" w:color="auto" w:fill="auto"/>
            <w:vAlign w:val="center"/>
          </w:tcPr>
          <w:p w14:paraId="4CA30D56" w14:textId="77777777" w:rsidR="002B09A2" w:rsidRDefault="002B09A2"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134" w:type="dxa"/>
            <w:shd w:val="pct10" w:color="auto" w:fill="auto"/>
            <w:vAlign w:val="center"/>
          </w:tcPr>
          <w:p w14:paraId="264389CA" w14:textId="77777777" w:rsidR="002B09A2" w:rsidRDefault="002B09A2"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275" w:type="dxa"/>
            <w:shd w:val="pct10" w:color="auto" w:fill="auto"/>
          </w:tcPr>
          <w:p w14:paraId="28A3DBA6" w14:textId="58B4CBDF" w:rsidR="002B09A2" w:rsidRDefault="002B09A2"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是否完成整改</w:t>
            </w:r>
          </w:p>
        </w:tc>
      </w:tr>
      <w:tr w:rsidR="002B09A2" w14:paraId="16476AF7" w14:textId="312E41A7" w:rsidTr="008C2B94">
        <w:tc>
          <w:tcPr>
            <w:tcW w:w="7230" w:type="dxa"/>
          </w:tcPr>
          <w:p w14:paraId="7BFB8D9A" w14:textId="77777777" w:rsidR="002B09A2" w:rsidRDefault="002B09A2" w:rsidP="000F4C5A">
            <w:pPr>
              <w:jc w:val="left"/>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因相关法律法规、政策变化、自然灾害等自身无法控制的客观原因，导致承诺无法履行或无法按期履行的，承诺人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未及时披露相关信息</w:t>
            </w:r>
          </w:p>
        </w:tc>
        <w:tc>
          <w:tcPr>
            <w:tcW w:w="1134" w:type="dxa"/>
          </w:tcPr>
          <w:p w14:paraId="7C745756" w14:textId="3378F54F" w:rsidR="002B09A2" w:rsidRDefault="00B127D1" w:rsidP="000F4C5A">
            <w:pPr>
              <w:jc w:val="left"/>
              <w:rPr>
                <w:rFonts w:asciiTheme="minorEastAsia" w:eastAsiaTheme="minorEastAsia" w:hAnsiTheme="minorEastAsia"/>
                <w:color w:val="000000" w:themeColor="text1"/>
                <w:sz w:val="22"/>
              </w:rPr>
            </w:pPr>
            <w:r w:rsidRPr="00CF7B9F">
              <w:rPr>
                <w:rFonts w:asciiTheme="minorEastAsia" w:eastAsiaTheme="minorEastAsia" w:hAnsiTheme="minorEastAsia" w:hint="eastAsia"/>
                <w:color w:val="FF0000"/>
                <w:sz w:val="22"/>
              </w:rPr>
              <w:t>（不涉及</w:t>
            </w:r>
            <w:r w:rsidRPr="00CF7B9F">
              <w:rPr>
                <w:rFonts w:asciiTheme="minorEastAsia" w:eastAsiaTheme="minorEastAsia" w:hAnsiTheme="minorEastAsia"/>
                <w:color w:val="FF0000"/>
                <w:sz w:val="22"/>
              </w:rPr>
              <w:t>/是/否）</w:t>
            </w:r>
          </w:p>
        </w:tc>
        <w:tc>
          <w:tcPr>
            <w:tcW w:w="1275" w:type="dxa"/>
          </w:tcPr>
          <w:p w14:paraId="56996F0B" w14:textId="7BBC5B14" w:rsidR="002B09A2" w:rsidRDefault="002B09A2" w:rsidP="000F4C5A">
            <w:pPr>
              <w:jc w:val="left"/>
              <w:rPr>
                <w:rFonts w:asciiTheme="minorEastAsia" w:eastAsiaTheme="minorEastAsia" w:hAnsiTheme="minorEastAsia"/>
                <w:color w:val="000000" w:themeColor="text1"/>
                <w:sz w:val="22"/>
              </w:rPr>
            </w:pPr>
            <w:r w:rsidRPr="008C2B94">
              <w:rPr>
                <w:rFonts w:asciiTheme="minorEastAsia" w:eastAsiaTheme="minorEastAsia" w:hAnsiTheme="minorEastAsia" w:hint="eastAsia"/>
                <w:color w:val="FF0000"/>
                <w:sz w:val="22"/>
              </w:rPr>
              <w:t>（不涉及</w:t>
            </w:r>
            <w:r w:rsidRPr="008C2B94">
              <w:rPr>
                <w:rFonts w:asciiTheme="minorEastAsia" w:eastAsiaTheme="minorEastAsia" w:hAnsiTheme="minorEastAsia"/>
                <w:color w:val="FF0000"/>
                <w:sz w:val="22"/>
              </w:rPr>
              <w:t>/是/否）</w:t>
            </w:r>
          </w:p>
        </w:tc>
      </w:tr>
      <w:tr w:rsidR="002B09A2" w14:paraId="4516B900" w14:textId="5745EEDB" w:rsidTr="008C2B94">
        <w:tc>
          <w:tcPr>
            <w:tcW w:w="7230" w:type="dxa"/>
          </w:tcPr>
          <w:p w14:paraId="4CDF4EC9" w14:textId="77777777" w:rsidR="002B09A2" w:rsidRDefault="002B09A2" w:rsidP="000F4C5A">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除自身无法控制的客观原因及全国股转公司另有要求的外，承诺已无法履行或履行承诺不利于维护挂牌公司权益的，承诺人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未充分披露原因并履行替代方案或豁免承诺的审议程序</w:t>
            </w:r>
          </w:p>
        </w:tc>
        <w:tc>
          <w:tcPr>
            <w:tcW w:w="1134" w:type="dxa"/>
          </w:tcPr>
          <w:p w14:paraId="2DDE52AE" w14:textId="77777777" w:rsidR="002B09A2" w:rsidRDefault="002B09A2" w:rsidP="000F4C5A">
            <w:pPr>
              <w:jc w:val="left"/>
              <w:rPr>
                <w:rFonts w:asciiTheme="minorEastAsia" w:eastAsiaTheme="minorEastAsia" w:hAnsiTheme="minorEastAsia"/>
                <w:color w:val="000000" w:themeColor="text1"/>
                <w:sz w:val="22"/>
              </w:rPr>
            </w:pPr>
          </w:p>
        </w:tc>
        <w:tc>
          <w:tcPr>
            <w:tcW w:w="1275" w:type="dxa"/>
          </w:tcPr>
          <w:p w14:paraId="30E93D0C" w14:textId="77777777" w:rsidR="002B09A2" w:rsidRDefault="002B09A2" w:rsidP="000F4C5A">
            <w:pPr>
              <w:jc w:val="left"/>
              <w:rPr>
                <w:rFonts w:asciiTheme="minorEastAsia" w:eastAsiaTheme="minorEastAsia" w:hAnsiTheme="minorEastAsia"/>
                <w:color w:val="000000" w:themeColor="text1"/>
                <w:sz w:val="22"/>
              </w:rPr>
            </w:pPr>
          </w:p>
        </w:tc>
      </w:tr>
      <w:tr w:rsidR="002B09A2" w14:paraId="40181C20" w14:textId="7ED7C800" w:rsidTr="008C2B94">
        <w:tc>
          <w:tcPr>
            <w:tcW w:w="7230" w:type="dxa"/>
          </w:tcPr>
          <w:p w14:paraId="13C3FC09" w14:textId="77777777" w:rsidR="002B09A2" w:rsidRDefault="002B09A2" w:rsidP="000F4C5A">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除自身无法控制的客观原因外，承诺人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超期未履行承诺或违反承诺</w:t>
            </w:r>
          </w:p>
        </w:tc>
        <w:tc>
          <w:tcPr>
            <w:tcW w:w="1134" w:type="dxa"/>
          </w:tcPr>
          <w:p w14:paraId="60A8A03D" w14:textId="77777777" w:rsidR="002B09A2" w:rsidRDefault="002B09A2" w:rsidP="000F4C5A">
            <w:pPr>
              <w:jc w:val="left"/>
              <w:rPr>
                <w:rFonts w:asciiTheme="minorEastAsia" w:eastAsiaTheme="minorEastAsia" w:hAnsiTheme="minorEastAsia"/>
                <w:color w:val="000000" w:themeColor="text1"/>
                <w:sz w:val="22"/>
              </w:rPr>
            </w:pPr>
          </w:p>
        </w:tc>
        <w:tc>
          <w:tcPr>
            <w:tcW w:w="1275" w:type="dxa"/>
          </w:tcPr>
          <w:p w14:paraId="3720B59E" w14:textId="77777777" w:rsidR="002B09A2" w:rsidRDefault="002B09A2" w:rsidP="000F4C5A">
            <w:pPr>
              <w:jc w:val="left"/>
              <w:rPr>
                <w:rFonts w:asciiTheme="minorEastAsia" w:eastAsiaTheme="minorEastAsia" w:hAnsiTheme="minorEastAsia"/>
                <w:color w:val="000000" w:themeColor="text1"/>
                <w:sz w:val="22"/>
              </w:rPr>
            </w:pPr>
          </w:p>
        </w:tc>
      </w:tr>
    </w:tbl>
    <w:tbl>
      <w:tblPr>
        <w:tblStyle w:val="220"/>
        <w:tblW w:w="9639" w:type="dxa"/>
        <w:tblInd w:w="-572" w:type="dxa"/>
        <w:tblLook w:val="04A0" w:firstRow="1" w:lastRow="0" w:firstColumn="1" w:lastColumn="0" w:noHBand="0" w:noVBand="1"/>
      </w:tblPr>
      <w:tblGrid>
        <w:gridCol w:w="9639"/>
      </w:tblGrid>
      <w:tr w:rsidR="00D90574" w14:paraId="1409C39C" w14:textId="77777777" w:rsidTr="000F4C5A">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E52D5B" w14:textId="49E3D906" w:rsidR="002B09A2" w:rsidRDefault="00D9057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002B09A2">
              <w:rPr>
                <w:rFonts w:asciiTheme="minorEastAsia" w:eastAsiaTheme="minorEastAsia" w:hAnsiTheme="minorEastAsia" w:hint="eastAsia"/>
                <w:i/>
                <w:color w:val="FF0000"/>
                <w:szCs w:val="44"/>
              </w:rPr>
              <w:t>存在</w:t>
            </w:r>
            <w:r w:rsidRPr="008C2B94">
              <w:rPr>
                <w:rFonts w:asciiTheme="minorEastAsia" w:eastAsiaTheme="minorEastAsia" w:hAnsiTheme="minorEastAsia" w:hint="eastAsia"/>
                <w:i/>
                <w:color w:val="FF0000"/>
                <w:szCs w:val="44"/>
              </w:rPr>
              <w:t>上表</w:t>
            </w:r>
            <w:r w:rsidR="002B09A2">
              <w:rPr>
                <w:rFonts w:asciiTheme="minorEastAsia" w:eastAsiaTheme="minorEastAsia" w:hAnsiTheme="minorEastAsia"/>
                <w:i/>
                <w:color w:val="FF0000"/>
                <w:szCs w:val="44"/>
              </w:rPr>
              <w:t>情形的</w:t>
            </w:r>
            <w:r w:rsidR="002B09A2">
              <w:rPr>
                <w:rFonts w:asciiTheme="minorEastAsia" w:eastAsiaTheme="minorEastAsia" w:hAnsiTheme="minorEastAsia" w:hint="eastAsia"/>
                <w:i/>
                <w:color w:val="FF0000"/>
                <w:szCs w:val="44"/>
              </w:rPr>
              <w:t>，</w:t>
            </w:r>
            <w:r w:rsidRPr="008C2B94">
              <w:rPr>
                <w:rFonts w:asciiTheme="minorEastAsia" w:eastAsiaTheme="minorEastAsia" w:hAnsiTheme="minorEastAsia" w:hint="eastAsia"/>
                <w:i/>
                <w:color w:val="FF0000"/>
                <w:szCs w:val="44"/>
              </w:rPr>
              <w:t>应填写具体情况，包括但不限于基本情况、产生该情形的原因、规范情况等</w:t>
            </w:r>
            <w:r>
              <w:rPr>
                <w:rFonts w:asciiTheme="minorEastAsia" w:eastAsiaTheme="minorEastAsia" w:hAnsiTheme="minorEastAsia" w:hint="eastAsia"/>
                <w:i/>
                <w:color w:val="FF0000"/>
                <w:szCs w:val="44"/>
              </w:rPr>
              <w:t>；</w:t>
            </w:r>
            <w:r w:rsidR="002B09A2">
              <w:rPr>
                <w:rFonts w:asciiTheme="minorEastAsia" w:eastAsiaTheme="minorEastAsia" w:hAnsiTheme="minorEastAsia" w:hint="eastAsia"/>
                <w:i/>
                <w:color w:val="FF0000"/>
                <w:szCs w:val="44"/>
              </w:rPr>
              <w:t>如尚未整改完成，应当说明预计整改完成时间及具体安排；</w:t>
            </w:r>
          </w:p>
          <w:p w14:paraId="77FBDAE7" w14:textId="5909C410" w:rsidR="00D90574" w:rsidRDefault="00D90574">
            <w:pPr>
              <w:tabs>
                <w:tab w:val="left" w:pos="5140"/>
              </w:tabs>
              <w:rPr>
                <w:rFonts w:asciiTheme="minorEastAsia" w:eastAsiaTheme="minorEastAsia" w:hAnsiTheme="minorEastAsia" w:cstheme="minorBidi"/>
                <w:i/>
                <w:color w:val="FF0000"/>
                <w:szCs w:val="44"/>
              </w:rPr>
            </w:pPr>
            <w:r>
              <w:rPr>
                <w:rFonts w:asciiTheme="minorEastAsia" w:eastAsiaTheme="minorEastAsia" w:hAnsiTheme="minorEastAsia" w:hint="eastAsia"/>
                <w:i/>
                <w:color w:val="FF0000"/>
                <w:szCs w:val="44"/>
              </w:rPr>
              <w:t>如承诺超期未履行完毕的，应当详细说明未完成履行的原因及下一步的工作计划。</w:t>
            </w:r>
            <w:r>
              <w:rPr>
                <w:rFonts w:asciiTheme="minorEastAsia" w:eastAsiaTheme="minorEastAsia" w:hAnsiTheme="minorEastAsia" w:cstheme="minorBidi" w:hint="eastAsia"/>
                <w:i/>
                <w:color w:val="FF0000"/>
                <w:szCs w:val="44"/>
              </w:rPr>
              <w:t>如果没有已披露承诺事项，公司亦应予以说明。</w:t>
            </w:r>
          </w:p>
        </w:tc>
      </w:tr>
    </w:tbl>
    <w:p w14:paraId="65528224"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（十一）</w:t>
      </w:r>
      <w:r>
        <w:rPr>
          <w:rFonts w:asciiTheme="minorEastAsia" w:eastAsiaTheme="minorEastAsia" w:hAnsiTheme="minorEastAsia"/>
          <w:b/>
          <w:color w:val="000000" w:themeColor="text1"/>
          <w:szCs w:val="44"/>
        </w:rPr>
        <w:t>被</w:t>
      </w:r>
      <w:r>
        <w:rPr>
          <w:rFonts w:asciiTheme="minorEastAsia" w:eastAsiaTheme="minorEastAsia" w:hAnsiTheme="minorEastAsia" w:hint="eastAsia"/>
          <w:b/>
          <w:color w:val="000000" w:themeColor="text1"/>
          <w:szCs w:val="44"/>
        </w:rPr>
        <w:t>查封、扣押、冻结或者被抵押、质押的资产情况</w:t>
      </w:r>
    </w:p>
    <w:p w14:paraId="29577CBD" w14:textId="77777777" w:rsidR="007C29EF" w:rsidRDefault="00006F49">
      <w:pPr>
        <w:tabs>
          <w:tab w:val="left" w:pos="5140"/>
        </w:tabs>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559"/>
        <w:gridCol w:w="1559"/>
        <w:gridCol w:w="1559"/>
        <w:gridCol w:w="1276"/>
        <w:gridCol w:w="2268"/>
      </w:tblGrid>
      <w:tr w:rsidR="007C29EF" w14:paraId="490FF0A2" w14:textId="77777777">
        <w:tc>
          <w:tcPr>
            <w:tcW w:w="1418" w:type="dxa"/>
            <w:shd w:val="pct10" w:color="auto" w:fill="auto"/>
            <w:vAlign w:val="center"/>
          </w:tcPr>
          <w:p w14:paraId="1C593A73"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资产名称</w:t>
            </w:r>
          </w:p>
        </w:tc>
        <w:tc>
          <w:tcPr>
            <w:tcW w:w="1559" w:type="dxa"/>
            <w:shd w:val="pct10" w:color="auto" w:fill="auto"/>
            <w:vAlign w:val="center"/>
          </w:tcPr>
          <w:p w14:paraId="262414D0"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0" w:color="auto" w:fill="auto"/>
            <w:vAlign w:val="center"/>
          </w:tcPr>
          <w:p w14:paraId="513F2A88"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559" w:type="dxa"/>
            <w:shd w:val="pct10" w:color="auto" w:fill="auto"/>
            <w:vAlign w:val="center"/>
          </w:tcPr>
          <w:p w14:paraId="7F4F7B5E"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账面价值</w:t>
            </w:r>
          </w:p>
        </w:tc>
        <w:tc>
          <w:tcPr>
            <w:tcW w:w="1276" w:type="dxa"/>
            <w:shd w:val="pct10" w:color="auto" w:fill="auto"/>
            <w:vAlign w:val="center"/>
          </w:tcPr>
          <w:p w14:paraId="273CCECB"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占总资产的比例%</w:t>
            </w:r>
          </w:p>
        </w:tc>
        <w:tc>
          <w:tcPr>
            <w:tcW w:w="2268" w:type="dxa"/>
            <w:shd w:val="pct10" w:color="auto" w:fill="auto"/>
            <w:vAlign w:val="center"/>
          </w:tcPr>
          <w:p w14:paraId="62D60F25"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发生原因</w:t>
            </w:r>
          </w:p>
        </w:tc>
      </w:tr>
      <w:tr w:rsidR="007C29EF" w14:paraId="32E48B31" w14:textId="77777777">
        <w:tc>
          <w:tcPr>
            <w:tcW w:w="1418" w:type="dxa"/>
            <w:vAlign w:val="center"/>
          </w:tcPr>
          <w:p w14:paraId="038F49CD" w14:textId="77777777" w:rsidR="007C29EF" w:rsidRDefault="00006F49">
            <w:pPr>
              <w:jc w:val="center"/>
              <w:rPr>
                <w:rFonts w:ascii="宋体" w:hAnsi="宋体"/>
                <w:color w:val="000000" w:themeColor="text1"/>
                <w:sz w:val="22"/>
              </w:rPr>
            </w:pPr>
            <w:r>
              <w:rPr>
                <w:rFonts w:ascii="宋体" w:hAnsi="宋体" w:hint="eastAsia"/>
                <w:color w:val="000000" w:themeColor="text1"/>
                <w:sz w:val="22"/>
              </w:rPr>
              <w:t>资产1</w:t>
            </w:r>
          </w:p>
        </w:tc>
        <w:tc>
          <w:tcPr>
            <w:tcW w:w="1559" w:type="dxa"/>
          </w:tcPr>
          <w:p w14:paraId="2B0EF3DF" w14:textId="77777777" w:rsidR="007C29EF" w:rsidRDefault="007C29EF">
            <w:pPr>
              <w:rPr>
                <w:rFonts w:ascii="宋体" w:hAnsi="宋体"/>
                <w:color w:val="000000" w:themeColor="text1"/>
                <w:sz w:val="22"/>
              </w:rPr>
            </w:pPr>
          </w:p>
        </w:tc>
        <w:tc>
          <w:tcPr>
            <w:tcW w:w="1559" w:type="dxa"/>
            <w:vAlign w:val="center"/>
          </w:tcPr>
          <w:p w14:paraId="77AE86E7" w14:textId="77777777" w:rsidR="007C29EF" w:rsidRDefault="00006F49">
            <w:pPr>
              <w:tabs>
                <w:tab w:val="left" w:pos="5140"/>
              </w:tabs>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559" w:type="dxa"/>
            <w:vAlign w:val="center"/>
          </w:tcPr>
          <w:p w14:paraId="7D7A4466" w14:textId="77777777" w:rsidR="007C29EF" w:rsidRDefault="007C29EF">
            <w:pPr>
              <w:rPr>
                <w:rFonts w:ascii="宋体" w:hAnsi="宋体"/>
                <w:color w:val="000000" w:themeColor="text1"/>
                <w:sz w:val="22"/>
              </w:rPr>
            </w:pPr>
          </w:p>
        </w:tc>
        <w:tc>
          <w:tcPr>
            <w:tcW w:w="1276" w:type="dxa"/>
            <w:vAlign w:val="center"/>
          </w:tcPr>
          <w:p w14:paraId="569F0041" w14:textId="77777777" w:rsidR="007C29EF" w:rsidRDefault="007C29EF">
            <w:pPr>
              <w:rPr>
                <w:rFonts w:ascii="宋体" w:hAnsi="宋体"/>
                <w:color w:val="000000" w:themeColor="text1"/>
                <w:sz w:val="22"/>
              </w:rPr>
            </w:pPr>
          </w:p>
        </w:tc>
        <w:tc>
          <w:tcPr>
            <w:tcW w:w="2268" w:type="dxa"/>
            <w:vAlign w:val="center"/>
          </w:tcPr>
          <w:p w14:paraId="2CD9998D" w14:textId="77777777" w:rsidR="007C29EF" w:rsidRDefault="007C29EF">
            <w:pPr>
              <w:rPr>
                <w:rFonts w:ascii="宋体" w:hAnsi="宋体"/>
                <w:color w:val="000000" w:themeColor="text1"/>
                <w:sz w:val="22"/>
              </w:rPr>
            </w:pPr>
          </w:p>
        </w:tc>
      </w:tr>
      <w:tr w:rsidR="007C29EF" w14:paraId="182CE6AA" w14:textId="77777777">
        <w:tc>
          <w:tcPr>
            <w:tcW w:w="1418" w:type="dxa"/>
            <w:vAlign w:val="center"/>
          </w:tcPr>
          <w:p w14:paraId="04BCAFE5" w14:textId="77777777" w:rsidR="007C29EF" w:rsidRDefault="00006F49">
            <w:pPr>
              <w:jc w:val="center"/>
              <w:rPr>
                <w:rFonts w:ascii="宋体" w:hAnsi="宋体"/>
                <w:color w:val="000000" w:themeColor="text1"/>
                <w:sz w:val="22"/>
              </w:rPr>
            </w:pPr>
            <w:r>
              <w:rPr>
                <w:rFonts w:ascii="宋体" w:hAnsi="宋体" w:hint="eastAsia"/>
                <w:color w:val="000000" w:themeColor="text1"/>
                <w:sz w:val="22"/>
              </w:rPr>
              <w:t>资产2</w:t>
            </w:r>
          </w:p>
        </w:tc>
        <w:tc>
          <w:tcPr>
            <w:tcW w:w="1559" w:type="dxa"/>
          </w:tcPr>
          <w:p w14:paraId="55B4968B" w14:textId="77777777" w:rsidR="007C29EF" w:rsidRDefault="007C29EF">
            <w:pPr>
              <w:rPr>
                <w:rFonts w:ascii="宋体" w:hAnsi="宋体"/>
                <w:color w:val="000000" w:themeColor="text1"/>
                <w:sz w:val="22"/>
              </w:rPr>
            </w:pPr>
          </w:p>
        </w:tc>
        <w:tc>
          <w:tcPr>
            <w:tcW w:w="1559" w:type="dxa"/>
            <w:vAlign w:val="center"/>
          </w:tcPr>
          <w:p w14:paraId="0C002EBC" w14:textId="77777777" w:rsidR="007C29EF" w:rsidRDefault="007C29EF">
            <w:pPr>
              <w:rPr>
                <w:rFonts w:ascii="宋体" w:hAnsi="宋体"/>
                <w:color w:val="000000" w:themeColor="text1"/>
                <w:sz w:val="22"/>
              </w:rPr>
            </w:pPr>
          </w:p>
        </w:tc>
        <w:tc>
          <w:tcPr>
            <w:tcW w:w="1559" w:type="dxa"/>
            <w:vAlign w:val="center"/>
          </w:tcPr>
          <w:p w14:paraId="7E0DACC6" w14:textId="77777777" w:rsidR="007C29EF" w:rsidRDefault="007C29EF">
            <w:pPr>
              <w:rPr>
                <w:rFonts w:ascii="宋体" w:hAnsi="宋体"/>
                <w:color w:val="000000" w:themeColor="text1"/>
                <w:sz w:val="22"/>
              </w:rPr>
            </w:pPr>
          </w:p>
        </w:tc>
        <w:tc>
          <w:tcPr>
            <w:tcW w:w="1276" w:type="dxa"/>
            <w:vAlign w:val="center"/>
          </w:tcPr>
          <w:p w14:paraId="6DAA16E5" w14:textId="77777777" w:rsidR="007C29EF" w:rsidRDefault="007C29EF">
            <w:pPr>
              <w:rPr>
                <w:rFonts w:ascii="宋体" w:hAnsi="宋体"/>
                <w:color w:val="000000" w:themeColor="text1"/>
                <w:sz w:val="22"/>
              </w:rPr>
            </w:pPr>
          </w:p>
        </w:tc>
        <w:tc>
          <w:tcPr>
            <w:tcW w:w="2268" w:type="dxa"/>
            <w:vAlign w:val="center"/>
          </w:tcPr>
          <w:p w14:paraId="313D4FD8" w14:textId="77777777" w:rsidR="007C29EF" w:rsidRDefault="007C29EF">
            <w:pPr>
              <w:rPr>
                <w:rFonts w:ascii="宋体" w:hAnsi="宋体"/>
                <w:color w:val="000000" w:themeColor="text1"/>
                <w:sz w:val="22"/>
              </w:rPr>
            </w:pPr>
          </w:p>
        </w:tc>
      </w:tr>
      <w:tr w:rsidR="007C29EF" w14:paraId="52F0FAA7" w14:textId="77777777">
        <w:tc>
          <w:tcPr>
            <w:tcW w:w="1418" w:type="dxa"/>
            <w:vAlign w:val="center"/>
          </w:tcPr>
          <w:p w14:paraId="0D99CF65" w14:textId="77777777" w:rsidR="007C29EF" w:rsidRDefault="00006F49">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59" w:type="dxa"/>
          </w:tcPr>
          <w:p w14:paraId="60B5FBAE" w14:textId="77777777" w:rsidR="007C29EF" w:rsidRDefault="007C29EF">
            <w:pPr>
              <w:rPr>
                <w:rFonts w:ascii="宋体" w:hAnsi="宋体"/>
                <w:color w:val="000000" w:themeColor="text1"/>
                <w:sz w:val="22"/>
              </w:rPr>
            </w:pPr>
          </w:p>
        </w:tc>
        <w:tc>
          <w:tcPr>
            <w:tcW w:w="1559" w:type="dxa"/>
            <w:vAlign w:val="center"/>
          </w:tcPr>
          <w:p w14:paraId="40851F92" w14:textId="77777777" w:rsidR="007C29EF" w:rsidRDefault="007C29EF">
            <w:pPr>
              <w:rPr>
                <w:rFonts w:ascii="宋体" w:hAnsi="宋体"/>
                <w:color w:val="000000" w:themeColor="text1"/>
                <w:sz w:val="22"/>
              </w:rPr>
            </w:pPr>
          </w:p>
        </w:tc>
        <w:tc>
          <w:tcPr>
            <w:tcW w:w="1559" w:type="dxa"/>
            <w:vAlign w:val="center"/>
          </w:tcPr>
          <w:p w14:paraId="4E190A51" w14:textId="77777777" w:rsidR="007C29EF" w:rsidRDefault="007C29EF">
            <w:pPr>
              <w:rPr>
                <w:rFonts w:ascii="宋体" w:hAnsi="宋体"/>
                <w:color w:val="000000" w:themeColor="text1"/>
                <w:sz w:val="22"/>
              </w:rPr>
            </w:pPr>
          </w:p>
        </w:tc>
        <w:tc>
          <w:tcPr>
            <w:tcW w:w="1276" w:type="dxa"/>
            <w:vAlign w:val="center"/>
          </w:tcPr>
          <w:p w14:paraId="31AD9CF1" w14:textId="77777777" w:rsidR="007C29EF" w:rsidRDefault="007C29EF">
            <w:pPr>
              <w:rPr>
                <w:rFonts w:ascii="宋体" w:hAnsi="宋体"/>
                <w:color w:val="000000" w:themeColor="text1"/>
                <w:sz w:val="22"/>
              </w:rPr>
            </w:pPr>
          </w:p>
        </w:tc>
        <w:tc>
          <w:tcPr>
            <w:tcW w:w="2268" w:type="dxa"/>
            <w:vAlign w:val="center"/>
          </w:tcPr>
          <w:p w14:paraId="6C6AA962" w14:textId="77777777" w:rsidR="007C29EF" w:rsidRDefault="007C29EF">
            <w:pPr>
              <w:rPr>
                <w:rFonts w:ascii="宋体" w:hAnsi="宋体"/>
                <w:color w:val="000000" w:themeColor="text1"/>
                <w:sz w:val="22"/>
              </w:rPr>
            </w:pPr>
          </w:p>
        </w:tc>
      </w:tr>
      <w:tr w:rsidR="007C29EF" w14:paraId="76B7CE97" w14:textId="77777777">
        <w:tc>
          <w:tcPr>
            <w:tcW w:w="1418" w:type="dxa"/>
            <w:vAlign w:val="center"/>
          </w:tcPr>
          <w:p w14:paraId="01CCC1CC" w14:textId="77777777" w:rsidR="007C29EF" w:rsidRDefault="00006F49">
            <w:pPr>
              <w:jc w:val="center"/>
              <w:rPr>
                <w:rFonts w:ascii="宋体" w:hAnsi="宋体"/>
                <w:b/>
                <w:color w:val="000000" w:themeColor="text1"/>
                <w:sz w:val="22"/>
              </w:rPr>
            </w:pPr>
            <w:r>
              <w:rPr>
                <w:rFonts w:ascii="宋体" w:hAnsi="宋体" w:hint="eastAsia"/>
                <w:b/>
                <w:color w:val="000000" w:themeColor="text1"/>
                <w:sz w:val="22"/>
              </w:rPr>
              <w:t>总计</w:t>
            </w:r>
          </w:p>
        </w:tc>
        <w:tc>
          <w:tcPr>
            <w:tcW w:w="1559" w:type="dxa"/>
            <w:vAlign w:val="center"/>
          </w:tcPr>
          <w:p w14:paraId="27335C85" w14:textId="77777777" w:rsidR="007C29EF" w:rsidRDefault="00006F49">
            <w:pPr>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787110A3" w14:textId="77777777" w:rsidR="007C29EF" w:rsidRDefault="00006F49">
            <w:pPr>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24984882" w14:textId="77777777" w:rsidR="007C29EF" w:rsidRDefault="007C29EF">
            <w:pPr>
              <w:rPr>
                <w:rFonts w:ascii="宋体" w:hAnsi="宋体"/>
                <w:color w:val="000000" w:themeColor="text1"/>
                <w:sz w:val="22"/>
              </w:rPr>
            </w:pPr>
          </w:p>
        </w:tc>
        <w:tc>
          <w:tcPr>
            <w:tcW w:w="1276" w:type="dxa"/>
            <w:vAlign w:val="center"/>
          </w:tcPr>
          <w:p w14:paraId="0122707B" w14:textId="77777777" w:rsidR="007C29EF" w:rsidRDefault="007C29EF">
            <w:pPr>
              <w:rPr>
                <w:rFonts w:ascii="宋体" w:hAnsi="宋体"/>
                <w:color w:val="000000" w:themeColor="text1"/>
                <w:sz w:val="22"/>
              </w:rPr>
            </w:pPr>
          </w:p>
        </w:tc>
        <w:tc>
          <w:tcPr>
            <w:tcW w:w="2268" w:type="dxa"/>
            <w:vAlign w:val="center"/>
          </w:tcPr>
          <w:p w14:paraId="2141DC94" w14:textId="77777777" w:rsidR="007C29EF" w:rsidRDefault="00006F49">
            <w:pPr>
              <w:jc w:val="center"/>
              <w:rPr>
                <w:rFonts w:ascii="宋体" w:hAnsi="宋体"/>
                <w:color w:val="000000" w:themeColor="text1"/>
                <w:sz w:val="22"/>
              </w:rPr>
            </w:pPr>
            <w:r>
              <w:rPr>
                <w:rFonts w:ascii="宋体" w:hAnsi="宋体" w:hint="eastAsia"/>
                <w:color w:val="000000" w:themeColor="text1"/>
                <w:sz w:val="22"/>
              </w:rPr>
              <w:t>-</w:t>
            </w:r>
          </w:p>
        </w:tc>
      </w:tr>
    </w:tbl>
    <w:p w14:paraId="047D5E5F" w14:textId="77777777" w:rsidR="007C29EF" w:rsidRDefault="00006F49">
      <w:r>
        <w:rPr>
          <w:rFonts w:hint="eastAsia"/>
          <w:b/>
        </w:rPr>
        <w:t>资产权利受限事项对公司的影响：</w:t>
      </w:r>
    </w:p>
    <w:tbl>
      <w:tblPr>
        <w:tblStyle w:val="220"/>
        <w:tblW w:w="9639" w:type="dxa"/>
        <w:tblInd w:w="-572" w:type="dxa"/>
        <w:tblLook w:val="04A0" w:firstRow="1" w:lastRow="0" w:firstColumn="1" w:lastColumn="0" w:noHBand="0" w:noVBand="1"/>
      </w:tblPr>
      <w:tblGrid>
        <w:gridCol w:w="9639"/>
      </w:tblGrid>
      <w:tr w:rsidR="007C29EF" w14:paraId="7F6B4106" w14:textId="77777777">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9A26C5" w14:textId="77777777" w:rsidR="007C29EF" w:rsidRDefault="007C29EF">
            <w:pPr>
              <w:tabs>
                <w:tab w:val="left" w:pos="5140"/>
              </w:tabs>
              <w:rPr>
                <w:rFonts w:asciiTheme="minorEastAsia" w:eastAsiaTheme="minorEastAsia" w:hAnsiTheme="minorEastAsia" w:cstheme="minorBidi"/>
                <w:i/>
                <w:color w:val="FF0000"/>
                <w:szCs w:val="44"/>
              </w:rPr>
            </w:pPr>
          </w:p>
          <w:p w14:paraId="2CCE3F9D" w14:textId="77777777" w:rsidR="007C29EF" w:rsidRDefault="007C29EF">
            <w:pPr>
              <w:tabs>
                <w:tab w:val="left" w:pos="5140"/>
              </w:tabs>
              <w:rPr>
                <w:rFonts w:asciiTheme="minorEastAsia" w:eastAsiaTheme="minorEastAsia" w:hAnsiTheme="minorEastAsia" w:cstheme="minorBidi"/>
                <w:i/>
                <w:color w:val="FF0000"/>
                <w:szCs w:val="44"/>
              </w:rPr>
            </w:pPr>
          </w:p>
        </w:tc>
      </w:tr>
    </w:tbl>
    <w:p w14:paraId="50AA7EF6"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（十二）调查</w:t>
      </w:r>
      <w:r>
        <w:rPr>
          <w:rFonts w:asciiTheme="minorEastAsia" w:eastAsiaTheme="minorEastAsia" w:hAnsiTheme="minorEastAsia"/>
          <w:b/>
          <w:color w:val="000000" w:themeColor="text1"/>
          <w:szCs w:val="44"/>
        </w:rPr>
        <w:t>处罚事项</w:t>
      </w:r>
    </w:p>
    <w:tbl>
      <w:tblPr>
        <w:tblW w:w="9781" w:type="dxa"/>
        <w:tblInd w:w="-714" w:type="dxa"/>
        <w:tblLook w:val="04A0" w:firstRow="1" w:lastRow="0" w:firstColumn="1" w:lastColumn="0" w:noHBand="0" w:noVBand="1"/>
      </w:tblPr>
      <w:tblGrid>
        <w:gridCol w:w="9781"/>
      </w:tblGrid>
      <w:tr w:rsidR="007C29EF" w14:paraId="3F55E08D"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D57FE8"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注：报告期内存在以下情形的，公司应当说明相关情况：公司涉嫌违法违规被中国证监会及其派出机构或</w:t>
            </w:r>
            <w:r>
              <w:rPr>
                <w:rFonts w:asciiTheme="minorEastAsia" w:eastAsiaTheme="minorEastAsia" w:hAnsiTheme="minorEastAsia" w:hint="eastAsia"/>
                <w:i/>
                <w:color w:val="FF0000"/>
                <w:szCs w:val="44"/>
              </w:rPr>
              <w:lastRenderedPageBreak/>
              <w:t>其他有权机关调查，被移送司法机关或追究刑事责任，被中国证监会采取行政监管措施或行政处罚，</w:t>
            </w:r>
            <w:r>
              <w:rPr>
                <w:rFonts w:asciiTheme="minorEastAsia" w:eastAsiaTheme="minorEastAsia" w:hAnsiTheme="minorEastAsia"/>
                <w:i/>
                <w:color w:val="FF0000"/>
                <w:szCs w:val="44"/>
              </w:rPr>
              <w:t>或</w:t>
            </w:r>
            <w:r>
              <w:rPr>
                <w:rFonts w:asciiTheme="minorEastAsia" w:eastAsiaTheme="minorEastAsia" w:hAnsiTheme="minorEastAsia" w:hint="eastAsia"/>
                <w:i/>
                <w:color w:val="FF0000"/>
                <w:szCs w:val="44"/>
              </w:rPr>
              <w:t>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p w14:paraId="1498A746" w14:textId="77777777" w:rsidR="007C29EF" w:rsidRDefault="007C29EF">
            <w:pPr>
              <w:tabs>
                <w:tab w:val="left" w:pos="5140"/>
              </w:tabs>
              <w:rPr>
                <w:rFonts w:asciiTheme="minorEastAsia" w:eastAsiaTheme="minorEastAsia" w:hAnsiTheme="minorEastAsia"/>
                <w:color w:val="000000" w:themeColor="text1"/>
                <w:szCs w:val="44"/>
              </w:rPr>
            </w:pPr>
          </w:p>
        </w:tc>
      </w:tr>
    </w:tbl>
    <w:p w14:paraId="5C945CEF"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（十三）失信情况</w:t>
      </w:r>
    </w:p>
    <w:tbl>
      <w:tblPr>
        <w:tblW w:w="9781" w:type="dxa"/>
        <w:tblInd w:w="-714" w:type="dxa"/>
        <w:tblLook w:val="04A0" w:firstRow="1" w:lastRow="0" w:firstColumn="1" w:lastColumn="0" w:noHBand="0" w:noVBand="1"/>
      </w:tblPr>
      <w:tblGrid>
        <w:gridCol w:w="9781"/>
      </w:tblGrid>
      <w:tr w:rsidR="007C29EF" w14:paraId="2CDB57FC"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BE2340"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24"/>
              </w:rPr>
              <w:t>注：</w:t>
            </w:r>
            <w:r>
              <w:rPr>
                <w:rFonts w:asciiTheme="minorEastAsia" w:eastAsiaTheme="minorEastAsia" w:hAnsiTheme="minorEastAsia" w:hint="eastAsia"/>
                <w:i/>
                <w:color w:val="FF0000"/>
                <w:szCs w:val="44"/>
              </w:rPr>
              <w:t>公司应当披露报告期内公司及其控股股东、实际控制人、董事、监事、高级管理人员以及控股子公</w:t>
            </w:r>
          </w:p>
          <w:p w14:paraId="135B33B5" w14:textId="77777777"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司是否被纳入失信联合惩戒对象，如有应说明具体情况。</w:t>
            </w:r>
          </w:p>
        </w:tc>
      </w:tr>
    </w:tbl>
    <w:p w14:paraId="75CB1EFB"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（十四）破产重整事项</w:t>
      </w:r>
    </w:p>
    <w:tbl>
      <w:tblPr>
        <w:tblW w:w="9781" w:type="dxa"/>
        <w:tblInd w:w="-714" w:type="dxa"/>
        <w:tblLook w:val="04A0" w:firstRow="1" w:lastRow="0" w:firstColumn="1" w:lastColumn="0" w:noHBand="0" w:noVBand="1"/>
      </w:tblPr>
      <w:tblGrid>
        <w:gridCol w:w="9781"/>
      </w:tblGrid>
      <w:tr w:rsidR="007C29EF" w14:paraId="54A3B0BE"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708B7B" w14:textId="77777777"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4"/>
              </w:rPr>
              <w:t>注：</w:t>
            </w:r>
            <w:r>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w:t>
            </w:r>
            <w:r>
              <w:rPr>
                <w:rFonts w:asciiTheme="minorEastAsia" w:eastAsiaTheme="minorEastAsia" w:hAnsiTheme="minorEastAsia"/>
                <w:i/>
                <w:color w:val="FF0000"/>
                <w:szCs w:val="44"/>
              </w:rPr>
              <w:t>及对公司</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影响</w:t>
            </w:r>
            <w:r>
              <w:rPr>
                <w:rFonts w:asciiTheme="minorEastAsia" w:eastAsiaTheme="minorEastAsia" w:hAnsiTheme="minorEastAsia" w:hint="eastAsia"/>
                <w:i/>
                <w:color w:val="FF0000"/>
                <w:szCs w:val="44"/>
              </w:rPr>
              <w:t>。执行重整计划的公司应当说明计划的具体内容及执行情况。</w:t>
            </w:r>
          </w:p>
        </w:tc>
      </w:tr>
    </w:tbl>
    <w:p w14:paraId="26C058AB"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（十五）自愿披露的其他</w:t>
      </w:r>
      <w:r>
        <w:rPr>
          <w:rFonts w:asciiTheme="minorEastAsia" w:eastAsiaTheme="minorEastAsia" w:hAnsiTheme="minorEastAsia"/>
          <w:b/>
          <w:color w:val="000000" w:themeColor="text1"/>
          <w:szCs w:val="44"/>
        </w:rPr>
        <w:t>事项</w:t>
      </w:r>
    </w:p>
    <w:tbl>
      <w:tblPr>
        <w:tblW w:w="9781" w:type="dxa"/>
        <w:tblInd w:w="-714" w:type="dxa"/>
        <w:tblLook w:val="04A0" w:firstRow="1" w:lastRow="0" w:firstColumn="1" w:lastColumn="0" w:noHBand="0" w:noVBand="1"/>
      </w:tblPr>
      <w:tblGrid>
        <w:gridCol w:w="9781"/>
      </w:tblGrid>
      <w:tr w:rsidR="007C29EF" w14:paraId="2926A081"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166453" w14:textId="77777777" w:rsidR="007C29EF" w:rsidRDefault="007C29EF">
            <w:pPr>
              <w:tabs>
                <w:tab w:val="left" w:pos="5140"/>
              </w:tabs>
              <w:rPr>
                <w:rFonts w:asciiTheme="minorEastAsia" w:eastAsiaTheme="minorEastAsia" w:hAnsiTheme="minorEastAsia"/>
                <w:i/>
                <w:color w:val="FF0000"/>
                <w:szCs w:val="44"/>
              </w:rPr>
            </w:pPr>
          </w:p>
          <w:p w14:paraId="42139394" w14:textId="77777777" w:rsidR="007C29EF" w:rsidRDefault="007C29EF">
            <w:pPr>
              <w:tabs>
                <w:tab w:val="left" w:pos="5140"/>
              </w:tabs>
              <w:rPr>
                <w:rFonts w:asciiTheme="minorEastAsia" w:eastAsiaTheme="minorEastAsia" w:hAnsiTheme="minorEastAsia"/>
                <w:i/>
                <w:color w:val="000000" w:themeColor="text1"/>
                <w:szCs w:val="44"/>
              </w:rPr>
            </w:pPr>
          </w:p>
          <w:p w14:paraId="04115CED" w14:textId="77777777" w:rsidR="007C29EF" w:rsidRDefault="007C29EF">
            <w:pPr>
              <w:tabs>
                <w:tab w:val="left" w:pos="5140"/>
              </w:tabs>
              <w:rPr>
                <w:rFonts w:asciiTheme="minorEastAsia" w:eastAsiaTheme="minorEastAsia" w:hAnsiTheme="minorEastAsia"/>
                <w:color w:val="000000" w:themeColor="text1"/>
                <w:szCs w:val="44"/>
              </w:rPr>
            </w:pPr>
          </w:p>
        </w:tc>
      </w:tr>
    </w:tbl>
    <w:p w14:paraId="49E83560" w14:textId="77777777" w:rsidR="007C29EF" w:rsidRDefault="007C29EF">
      <w:pPr>
        <w:tabs>
          <w:tab w:val="left" w:pos="5140"/>
        </w:tabs>
        <w:outlineLvl w:val="0"/>
        <w:rPr>
          <w:rFonts w:ascii="黑体" w:eastAsia="黑体" w:hAnsi="黑体"/>
          <w:color w:val="000000" w:themeColor="text1"/>
          <w:sz w:val="36"/>
          <w:szCs w:val="28"/>
        </w:rPr>
        <w:sectPr w:rsidR="007C29EF">
          <w:pgSz w:w="11907" w:h="16839"/>
          <w:pgMar w:top="1440" w:right="1797" w:bottom="1440" w:left="1797" w:header="851" w:footer="992" w:gutter="0"/>
          <w:cols w:space="425"/>
          <w:docGrid w:type="lines" w:linePitch="312"/>
        </w:sectPr>
      </w:pPr>
    </w:p>
    <w:p w14:paraId="6C548CC6" w14:textId="77777777" w:rsidR="007C29EF" w:rsidRDefault="00006F49">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第五节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股份变动、融资和利润分配</w:t>
      </w:r>
    </w:p>
    <w:p w14:paraId="02A96D29"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、普通股</w:t>
      </w:r>
      <w:r>
        <w:rPr>
          <w:rFonts w:ascii="微软雅黑" w:eastAsia="微软雅黑" w:hAnsi="微软雅黑" w:hint="eastAsia"/>
          <w:b/>
          <w:color w:val="000000" w:themeColor="text1"/>
          <w:sz w:val="22"/>
          <w:szCs w:val="44"/>
        </w:rPr>
        <w:t>股本</w:t>
      </w:r>
      <w:r>
        <w:rPr>
          <w:rFonts w:ascii="微软雅黑" w:eastAsia="微软雅黑" w:hAnsi="微软雅黑"/>
          <w:b/>
          <w:color w:val="000000" w:themeColor="text1"/>
          <w:sz w:val="22"/>
          <w:szCs w:val="44"/>
        </w:rPr>
        <w:t>情况</w:t>
      </w:r>
    </w:p>
    <w:p w14:paraId="38CD80A8"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（一）普通股</w:t>
      </w:r>
      <w:r>
        <w:rPr>
          <w:rFonts w:asciiTheme="minorEastAsia" w:eastAsiaTheme="minorEastAsia" w:hAnsiTheme="minorEastAsia"/>
          <w:b/>
          <w:color w:val="000000" w:themeColor="text1"/>
          <w:szCs w:val="44"/>
        </w:rPr>
        <w:t>股本结构</w:t>
      </w:r>
    </w:p>
    <w:p w14:paraId="3ECD80CE" w14:textId="77777777" w:rsidR="007C29EF" w:rsidRDefault="00006F49">
      <w:pPr>
        <w:tabs>
          <w:tab w:val="left" w:pos="5140"/>
        </w:tabs>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7C29EF" w14:paraId="63FC6DC0" w14:textId="77777777">
        <w:tc>
          <w:tcPr>
            <w:tcW w:w="2210" w:type="pct"/>
            <w:gridSpan w:val="2"/>
            <w:vMerge w:val="restart"/>
            <w:shd w:val="pct10" w:color="auto" w:fill="auto"/>
            <w:vAlign w:val="center"/>
          </w:tcPr>
          <w:p w14:paraId="6CD32C29" w14:textId="77777777" w:rsidR="007C29EF" w:rsidRDefault="00006F49">
            <w:pPr>
              <w:jc w:val="center"/>
              <w:rPr>
                <w:b/>
                <w:sz w:val="22"/>
              </w:rPr>
            </w:pPr>
            <w:r>
              <w:rPr>
                <w:rFonts w:hint="eastAsia"/>
                <w:b/>
                <w:sz w:val="22"/>
              </w:rPr>
              <w:t>股份性质</w:t>
            </w:r>
          </w:p>
        </w:tc>
        <w:tc>
          <w:tcPr>
            <w:tcW w:w="1118" w:type="pct"/>
            <w:gridSpan w:val="2"/>
            <w:shd w:val="pct10" w:color="auto" w:fill="auto"/>
            <w:vAlign w:val="center"/>
          </w:tcPr>
          <w:p w14:paraId="7C520C1D" w14:textId="77777777" w:rsidR="007C29EF" w:rsidRDefault="00006F49">
            <w:pPr>
              <w:jc w:val="center"/>
              <w:rPr>
                <w:b/>
                <w:sz w:val="22"/>
              </w:rPr>
            </w:pPr>
            <w:r>
              <w:rPr>
                <w:rFonts w:hint="eastAsia"/>
                <w:b/>
                <w:sz w:val="22"/>
              </w:rPr>
              <w:t>期初</w:t>
            </w:r>
          </w:p>
        </w:tc>
        <w:tc>
          <w:tcPr>
            <w:tcW w:w="558" w:type="pct"/>
            <w:vMerge w:val="restart"/>
            <w:shd w:val="pct10" w:color="auto" w:fill="auto"/>
            <w:vAlign w:val="center"/>
          </w:tcPr>
          <w:p w14:paraId="72A7B20A" w14:textId="77777777" w:rsidR="007C29EF" w:rsidRDefault="00006F49">
            <w:pPr>
              <w:jc w:val="center"/>
              <w:rPr>
                <w:b/>
                <w:sz w:val="22"/>
              </w:rPr>
            </w:pPr>
            <w:r>
              <w:rPr>
                <w:rFonts w:hint="eastAsia"/>
                <w:b/>
                <w:sz w:val="22"/>
              </w:rPr>
              <w:t>本期</w:t>
            </w:r>
          </w:p>
          <w:p w14:paraId="26660D11" w14:textId="77777777" w:rsidR="007C29EF" w:rsidRDefault="00006F49">
            <w:pPr>
              <w:jc w:val="center"/>
              <w:rPr>
                <w:b/>
                <w:sz w:val="22"/>
              </w:rPr>
            </w:pPr>
            <w:r>
              <w:rPr>
                <w:rFonts w:hint="eastAsia"/>
                <w:b/>
                <w:sz w:val="22"/>
              </w:rPr>
              <w:t>变动</w:t>
            </w:r>
          </w:p>
        </w:tc>
        <w:tc>
          <w:tcPr>
            <w:tcW w:w="1115" w:type="pct"/>
            <w:gridSpan w:val="2"/>
            <w:shd w:val="pct10" w:color="auto" w:fill="auto"/>
            <w:vAlign w:val="center"/>
          </w:tcPr>
          <w:p w14:paraId="340FFA27" w14:textId="77777777" w:rsidR="007C29EF" w:rsidRDefault="00006F49">
            <w:pPr>
              <w:jc w:val="center"/>
              <w:rPr>
                <w:b/>
                <w:sz w:val="22"/>
              </w:rPr>
            </w:pPr>
            <w:r>
              <w:rPr>
                <w:rFonts w:hint="eastAsia"/>
                <w:b/>
                <w:sz w:val="22"/>
              </w:rPr>
              <w:t>期末</w:t>
            </w:r>
          </w:p>
        </w:tc>
      </w:tr>
      <w:tr w:rsidR="007C29EF" w14:paraId="38340169" w14:textId="77777777">
        <w:tc>
          <w:tcPr>
            <w:tcW w:w="2210" w:type="pct"/>
            <w:gridSpan w:val="2"/>
            <w:vMerge/>
            <w:shd w:val="pct10" w:color="auto" w:fill="auto"/>
            <w:vAlign w:val="center"/>
          </w:tcPr>
          <w:p w14:paraId="660B58CE" w14:textId="77777777" w:rsidR="007C29EF" w:rsidRDefault="007C29EF">
            <w:pPr>
              <w:ind w:right="420" w:firstLineChars="500" w:firstLine="1104"/>
              <w:rPr>
                <w:b/>
                <w:sz w:val="22"/>
              </w:rPr>
            </w:pPr>
          </w:p>
        </w:tc>
        <w:tc>
          <w:tcPr>
            <w:tcW w:w="558" w:type="pct"/>
            <w:shd w:val="pct10" w:color="auto" w:fill="auto"/>
            <w:vAlign w:val="center"/>
          </w:tcPr>
          <w:p w14:paraId="5C5AD2EA" w14:textId="77777777" w:rsidR="007C29EF" w:rsidRDefault="00006F49">
            <w:pPr>
              <w:jc w:val="center"/>
              <w:rPr>
                <w:b/>
                <w:sz w:val="22"/>
              </w:rPr>
            </w:pPr>
            <w:r>
              <w:rPr>
                <w:rFonts w:hint="eastAsia"/>
                <w:b/>
                <w:sz w:val="22"/>
              </w:rPr>
              <w:t>数量</w:t>
            </w:r>
          </w:p>
        </w:tc>
        <w:tc>
          <w:tcPr>
            <w:tcW w:w="560" w:type="pct"/>
            <w:shd w:val="pct10" w:color="auto" w:fill="auto"/>
            <w:vAlign w:val="center"/>
          </w:tcPr>
          <w:p w14:paraId="235A536B" w14:textId="77777777" w:rsidR="007C29EF" w:rsidRDefault="00006F49">
            <w:pPr>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5B3F05BD" w14:textId="77777777" w:rsidR="007C29EF" w:rsidRDefault="007C29EF">
            <w:pPr>
              <w:ind w:right="420"/>
              <w:rPr>
                <w:b/>
                <w:sz w:val="22"/>
              </w:rPr>
            </w:pPr>
          </w:p>
        </w:tc>
        <w:tc>
          <w:tcPr>
            <w:tcW w:w="559" w:type="pct"/>
            <w:shd w:val="pct10" w:color="auto" w:fill="auto"/>
            <w:vAlign w:val="center"/>
          </w:tcPr>
          <w:p w14:paraId="1BCC03A5" w14:textId="77777777" w:rsidR="007C29EF" w:rsidRDefault="00006F49">
            <w:pPr>
              <w:jc w:val="center"/>
              <w:rPr>
                <w:b/>
                <w:sz w:val="22"/>
              </w:rPr>
            </w:pPr>
            <w:r>
              <w:rPr>
                <w:rFonts w:hint="eastAsia"/>
                <w:b/>
                <w:sz w:val="22"/>
              </w:rPr>
              <w:t>数量</w:t>
            </w:r>
          </w:p>
        </w:tc>
        <w:tc>
          <w:tcPr>
            <w:tcW w:w="556" w:type="pct"/>
            <w:shd w:val="pct10" w:color="auto" w:fill="auto"/>
            <w:vAlign w:val="center"/>
          </w:tcPr>
          <w:p w14:paraId="7CB49E90" w14:textId="77777777" w:rsidR="007C29EF" w:rsidRDefault="00006F49">
            <w:pPr>
              <w:jc w:val="center"/>
              <w:rPr>
                <w:b/>
                <w:sz w:val="22"/>
              </w:rPr>
            </w:pPr>
            <w:r>
              <w:rPr>
                <w:rFonts w:hint="eastAsia"/>
                <w:b/>
                <w:sz w:val="22"/>
              </w:rPr>
              <w:t>比例</w:t>
            </w:r>
            <w:r>
              <w:rPr>
                <w:rFonts w:hint="eastAsia"/>
                <w:b/>
                <w:sz w:val="22"/>
              </w:rPr>
              <w:t>%</w:t>
            </w:r>
          </w:p>
        </w:tc>
      </w:tr>
      <w:tr w:rsidR="007C29EF" w14:paraId="4911CB22" w14:textId="77777777">
        <w:tc>
          <w:tcPr>
            <w:tcW w:w="516" w:type="pct"/>
            <w:vMerge w:val="restart"/>
            <w:vAlign w:val="center"/>
          </w:tcPr>
          <w:p w14:paraId="3E26DFCD" w14:textId="77777777" w:rsidR="007C29EF" w:rsidRDefault="00006F49">
            <w:pPr>
              <w:jc w:val="center"/>
              <w:rPr>
                <w:sz w:val="22"/>
              </w:rPr>
            </w:pPr>
            <w:r>
              <w:rPr>
                <w:rFonts w:hint="eastAsia"/>
                <w:sz w:val="22"/>
              </w:rPr>
              <w:t>无限售条件股份</w:t>
            </w:r>
          </w:p>
        </w:tc>
        <w:tc>
          <w:tcPr>
            <w:tcW w:w="1693" w:type="pct"/>
          </w:tcPr>
          <w:p w14:paraId="7464A053" w14:textId="77777777" w:rsidR="007C29EF" w:rsidRDefault="00006F49">
            <w:pPr>
              <w:jc w:val="left"/>
              <w:rPr>
                <w:sz w:val="22"/>
              </w:rPr>
            </w:pPr>
            <w:r>
              <w:rPr>
                <w:rFonts w:hint="eastAsia"/>
                <w:sz w:val="22"/>
              </w:rPr>
              <w:t>无限售</w:t>
            </w:r>
            <w:r>
              <w:rPr>
                <w:sz w:val="22"/>
              </w:rPr>
              <w:t>股份总数</w:t>
            </w:r>
          </w:p>
        </w:tc>
        <w:tc>
          <w:tcPr>
            <w:tcW w:w="558" w:type="pct"/>
            <w:vAlign w:val="center"/>
          </w:tcPr>
          <w:p w14:paraId="53677CB9" w14:textId="77777777" w:rsidR="007C29EF" w:rsidRDefault="007C29EF">
            <w:pPr>
              <w:jc w:val="right"/>
              <w:rPr>
                <w:sz w:val="22"/>
              </w:rPr>
            </w:pPr>
          </w:p>
        </w:tc>
        <w:tc>
          <w:tcPr>
            <w:tcW w:w="560" w:type="pct"/>
            <w:vAlign w:val="center"/>
          </w:tcPr>
          <w:p w14:paraId="4428A6B0" w14:textId="77777777" w:rsidR="007C29EF" w:rsidRDefault="007C29EF">
            <w:pPr>
              <w:jc w:val="right"/>
              <w:rPr>
                <w:sz w:val="22"/>
              </w:rPr>
            </w:pPr>
          </w:p>
        </w:tc>
        <w:tc>
          <w:tcPr>
            <w:tcW w:w="558" w:type="pct"/>
            <w:vAlign w:val="center"/>
          </w:tcPr>
          <w:p w14:paraId="668F93D7" w14:textId="77777777" w:rsidR="007C29EF" w:rsidRDefault="007C29EF">
            <w:pPr>
              <w:jc w:val="right"/>
              <w:rPr>
                <w:sz w:val="22"/>
              </w:rPr>
            </w:pPr>
          </w:p>
        </w:tc>
        <w:tc>
          <w:tcPr>
            <w:tcW w:w="559" w:type="pct"/>
            <w:vAlign w:val="center"/>
          </w:tcPr>
          <w:p w14:paraId="2D277A25" w14:textId="77777777" w:rsidR="007C29EF" w:rsidRDefault="007C29EF">
            <w:pPr>
              <w:jc w:val="right"/>
              <w:rPr>
                <w:sz w:val="22"/>
              </w:rPr>
            </w:pPr>
          </w:p>
        </w:tc>
        <w:tc>
          <w:tcPr>
            <w:tcW w:w="556" w:type="pct"/>
            <w:vAlign w:val="center"/>
          </w:tcPr>
          <w:p w14:paraId="5E85AB84" w14:textId="77777777" w:rsidR="007C29EF" w:rsidRDefault="007C29EF">
            <w:pPr>
              <w:jc w:val="right"/>
              <w:rPr>
                <w:sz w:val="22"/>
              </w:rPr>
            </w:pPr>
          </w:p>
        </w:tc>
      </w:tr>
      <w:tr w:rsidR="007C29EF" w14:paraId="1A872C33" w14:textId="77777777">
        <w:tc>
          <w:tcPr>
            <w:tcW w:w="516" w:type="pct"/>
            <w:vMerge/>
            <w:vAlign w:val="center"/>
          </w:tcPr>
          <w:p w14:paraId="4AAAAB92" w14:textId="77777777" w:rsidR="007C29EF" w:rsidRDefault="007C29EF">
            <w:pPr>
              <w:ind w:right="420"/>
              <w:rPr>
                <w:sz w:val="22"/>
              </w:rPr>
            </w:pPr>
          </w:p>
        </w:tc>
        <w:tc>
          <w:tcPr>
            <w:tcW w:w="1693" w:type="pct"/>
          </w:tcPr>
          <w:p w14:paraId="1084E02D" w14:textId="77777777" w:rsidR="007C29EF" w:rsidRDefault="00006F49">
            <w:pPr>
              <w:jc w:val="left"/>
              <w:rPr>
                <w:sz w:val="22"/>
              </w:rPr>
            </w:pPr>
            <w:r>
              <w:rPr>
                <w:sz w:val="22"/>
              </w:rPr>
              <w:t>其中</w:t>
            </w:r>
            <w:r>
              <w:rPr>
                <w:rFonts w:hint="eastAsia"/>
                <w:sz w:val="22"/>
              </w:rPr>
              <w:t>：控股股东、实际控制人</w:t>
            </w:r>
          </w:p>
        </w:tc>
        <w:tc>
          <w:tcPr>
            <w:tcW w:w="558" w:type="pct"/>
            <w:vAlign w:val="center"/>
          </w:tcPr>
          <w:p w14:paraId="5498D38C" w14:textId="77777777" w:rsidR="007C29EF" w:rsidRDefault="007C29EF">
            <w:pPr>
              <w:jc w:val="right"/>
              <w:rPr>
                <w:sz w:val="22"/>
              </w:rPr>
            </w:pPr>
          </w:p>
        </w:tc>
        <w:tc>
          <w:tcPr>
            <w:tcW w:w="560" w:type="pct"/>
            <w:vAlign w:val="center"/>
          </w:tcPr>
          <w:p w14:paraId="05F87A5B" w14:textId="77777777" w:rsidR="007C29EF" w:rsidRDefault="007C29EF">
            <w:pPr>
              <w:jc w:val="right"/>
              <w:rPr>
                <w:sz w:val="22"/>
              </w:rPr>
            </w:pPr>
          </w:p>
        </w:tc>
        <w:tc>
          <w:tcPr>
            <w:tcW w:w="558" w:type="pct"/>
            <w:vAlign w:val="center"/>
          </w:tcPr>
          <w:p w14:paraId="287A9607" w14:textId="77777777" w:rsidR="007C29EF" w:rsidRDefault="007C29EF">
            <w:pPr>
              <w:jc w:val="right"/>
              <w:rPr>
                <w:sz w:val="22"/>
              </w:rPr>
            </w:pPr>
          </w:p>
        </w:tc>
        <w:tc>
          <w:tcPr>
            <w:tcW w:w="559" w:type="pct"/>
            <w:vAlign w:val="center"/>
          </w:tcPr>
          <w:p w14:paraId="01DA6164" w14:textId="77777777" w:rsidR="007C29EF" w:rsidRDefault="007C29EF">
            <w:pPr>
              <w:jc w:val="right"/>
              <w:rPr>
                <w:sz w:val="22"/>
              </w:rPr>
            </w:pPr>
          </w:p>
        </w:tc>
        <w:tc>
          <w:tcPr>
            <w:tcW w:w="556" w:type="pct"/>
            <w:vAlign w:val="center"/>
          </w:tcPr>
          <w:p w14:paraId="31D6DA73" w14:textId="77777777" w:rsidR="007C29EF" w:rsidRDefault="007C29EF">
            <w:pPr>
              <w:jc w:val="right"/>
              <w:rPr>
                <w:sz w:val="22"/>
              </w:rPr>
            </w:pPr>
          </w:p>
        </w:tc>
      </w:tr>
      <w:tr w:rsidR="007C29EF" w14:paraId="608B48F3" w14:textId="77777777">
        <w:tc>
          <w:tcPr>
            <w:tcW w:w="516" w:type="pct"/>
            <w:vMerge/>
            <w:vAlign w:val="center"/>
          </w:tcPr>
          <w:p w14:paraId="4EB75068" w14:textId="77777777" w:rsidR="007C29EF" w:rsidRDefault="007C29EF">
            <w:pPr>
              <w:ind w:right="420"/>
              <w:rPr>
                <w:sz w:val="22"/>
              </w:rPr>
            </w:pPr>
          </w:p>
        </w:tc>
        <w:tc>
          <w:tcPr>
            <w:tcW w:w="1693" w:type="pct"/>
          </w:tcPr>
          <w:p w14:paraId="6994823E" w14:textId="77777777" w:rsidR="007C29EF" w:rsidRDefault="00006F49">
            <w:pPr>
              <w:jc w:val="left"/>
              <w:rPr>
                <w:sz w:val="22"/>
              </w:rPr>
            </w:pPr>
            <w:r>
              <w:rPr>
                <w:rFonts w:hint="eastAsia"/>
                <w:sz w:val="22"/>
              </w:rPr>
              <w:t xml:space="preserve">      </w:t>
            </w:r>
            <w:r>
              <w:rPr>
                <w:rFonts w:hint="eastAsia"/>
                <w:sz w:val="22"/>
              </w:rPr>
              <w:t>董事、监事、高管</w:t>
            </w:r>
          </w:p>
        </w:tc>
        <w:tc>
          <w:tcPr>
            <w:tcW w:w="558" w:type="pct"/>
            <w:vAlign w:val="center"/>
          </w:tcPr>
          <w:p w14:paraId="015563E9" w14:textId="77777777" w:rsidR="007C29EF" w:rsidRDefault="007C29EF">
            <w:pPr>
              <w:jc w:val="right"/>
              <w:rPr>
                <w:sz w:val="22"/>
              </w:rPr>
            </w:pPr>
          </w:p>
        </w:tc>
        <w:tc>
          <w:tcPr>
            <w:tcW w:w="560" w:type="pct"/>
            <w:vAlign w:val="center"/>
          </w:tcPr>
          <w:p w14:paraId="43E69DE3" w14:textId="77777777" w:rsidR="007C29EF" w:rsidRDefault="007C29EF">
            <w:pPr>
              <w:jc w:val="right"/>
              <w:rPr>
                <w:sz w:val="22"/>
              </w:rPr>
            </w:pPr>
          </w:p>
        </w:tc>
        <w:tc>
          <w:tcPr>
            <w:tcW w:w="558" w:type="pct"/>
            <w:vAlign w:val="center"/>
          </w:tcPr>
          <w:p w14:paraId="0143E8CF" w14:textId="77777777" w:rsidR="007C29EF" w:rsidRDefault="007C29EF">
            <w:pPr>
              <w:jc w:val="right"/>
              <w:rPr>
                <w:sz w:val="22"/>
              </w:rPr>
            </w:pPr>
          </w:p>
        </w:tc>
        <w:tc>
          <w:tcPr>
            <w:tcW w:w="559" w:type="pct"/>
            <w:vAlign w:val="center"/>
          </w:tcPr>
          <w:p w14:paraId="2546F5E3" w14:textId="77777777" w:rsidR="007C29EF" w:rsidRDefault="007C29EF">
            <w:pPr>
              <w:jc w:val="right"/>
              <w:rPr>
                <w:sz w:val="22"/>
              </w:rPr>
            </w:pPr>
          </w:p>
        </w:tc>
        <w:tc>
          <w:tcPr>
            <w:tcW w:w="556" w:type="pct"/>
            <w:vAlign w:val="center"/>
          </w:tcPr>
          <w:p w14:paraId="2E53D125" w14:textId="77777777" w:rsidR="007C29EF" w:rsidRDefault="007C29EF">
            <w:pPr>
              <w:jc w:val="right"/>
              <w:rPr>
                <w:sz w:val="22"/>
              </w:rPr>
            </w:pPr>
          </w:p>
        </w:tc>
      </w:tr>
      <w:tr w:rsidR="007C29EF" w14:paraId="6F6621CC" w14:textId="77777777">
        <w:trPr>
          <w:trHeight w:val="70"/>
        </w:trPr>
        <w:tc>
          <w:tcPr>
            <w:tcW w:w="516" w:type="pct"/>
            <w:vMerge/>
            <w:vAlign w:val="center"/>
          </w:tcPr>
          <w:p w14:paraId="5A7A85EE" w14:textId="77777777" w:rsidR="007C29EF" w:rsidRDefault="007C29EF">
            <w:pPr>
              <w:ind w:right="420"/>
              <w:rPr>
                <w:sz w:val="22"/>
              </w:rPr>
            </w:pPr>
          </w:p>
        </w:tc>
        <w:tc>
          <w:tcPr>
            <w:tcW w:w="1693" w:type="pct"/>
          </w:tcPr>
          <w:p w14:paraId="2970CFFB" w14:textId="77777777" w:rsidR="007C29EF" w:rsidRDefault="00006F49">
            <w:pPr>
              <w:jc w:val="left"/>
              <w:rPr>
                <w:sz w:val="22"/>
              </w:rPr>
            </w:pPr>
            <w:r>
              <w:rPr>
                <w:rFonts w:hint="eastAsia"/>
                <w:sz w:val="22"/>
              </w:rPr>
              <w:t xml:space="preserve">      </w:t>
            </w:r>
            <w:r>
              <w:rPr>
                <w:rFonts w:hint="eastAsia"/>
                <w:sz w:val="22"/>
              </w:rPr>
              <w:t>核心员工</w:t>
            </w:r>
          </w:p>
        </w:tc>
        <w:tc>
          <w:tcPr>
            <w:tcW w:w="558" w:type="pct"/>
            <w:vAlign w:val="center"/>
          </w:tcPr>
          <w:p w14:paraId="67E7A5D3" w14:textId="77777777" w:rsidR="007C29EF" w:rsidRDefault="007C29EF">
            <w:pPr>
              <w:jc w:val="right"/>
              <w:rPr>
                <w:sz w:val="22"/>
              </w:rPr>
            </w:pPr>
          </w:p>
        </w:tc>
        <w:tc>
          <w:tcPr>
            <w:tcW w:w="560" w:type="pct"/>
            <w:vAlign w:val="center"/>
          </w:tcPr>
          <w:p w14:paraId="3CD18118" w14:textId="77777777" w:rsidR="007C29EF" w:rsidRDefault="007C29EF">
            <w:pPr>
              <w:jc w:val="right"/>
              <w:rPr>
                <w:sz w:val="22"/>
              </w:rPr>
            </w:pPr>
          </w:p>
        </w:tc>
        <w:tc>
          <w:tcPr>
            <w:tcW w:w="558" w:type="pct"/>
            <w:vAlign w:val="center"/>
          </w:tcPr>
          <w:p w14:paraId="4C524FB5" w14:textId="77777777" w:rsidR="007C29EF" w:rsidRDefault="007C29EF">
            <w:pPr>
              <w:jc w:val="right"/>
              <w:rPr>
                <w:sz w:val="22"/>
              </w:rPr>
            </w:pPr>
          </w:p>
        </w:tc>
        <w:tc>
          <w:tcPr>
            <w:tcW w:w="559" w:type="pct"/>
            <w:vAlign w:val="center"/>
          </w:tcPr>
          <w:p w14:paraId="0CC8B25E" w14:textId="77777777" w:rsidR="007C29EF" w:rsidRDefault="007C29EF">
            <w:pPr>
              <w:jc w:val="right"/>
              <w:rPr>
                <w:sz w:val="22"/>
              </w:rPr>
            </w:pPr>
          </w:p>
        </w:tc>
        <w:tc>
          <w:tcPr>
            <w:tcW w:w="556" w:type="pct"/>
            <w:vAlign w:val="center"/>
          </w:tcPr>
          <w:p w14:paraId="0A6F6AF0" w14:textId="77777777" w:rsidR="007C29EF" w:rsidRDefault="007C29EF">
            <w:pPr>
              <w:jc w:val="right"/>
              <w:rPr>
                <w:sz w:val="22"/>
              </w:rPr>
            </w:pPr>
          </w:p>
        </w:tc>
      </w:tr>
      <w:tr w:rsidR="007C29EF" w14:paraId="7E8CE2CE" w14:textId="77777777">
        <w:tc>
          <w:tcPr>
            <w:tcW w:w="516" w:type="pct"/>
            <w:vMerge w:val="restart"/>
            <w:vAlign w:val="center"/>
          </w:tcPr>
          <w:p w14:paraId="3C2B7A2F" w14:textId="77777777" w:rsidR="007C29EF" w:rsidRDefault="00006F49">
            <w:pPr>
              <w:jc w:val="center"/>
              <w:rPr>
                <w:sz w:val="22"/>
              </w:rPr>
            </w:pPr>
            <w:r>
              <w:rPr>
                <w:rFonts w:hint="eastAsia"/>
                <w:sz w:val="22"/>
              </w:rPr>
              <w:t>有限售条件股份</w:t>
            </w:r>
          </w:p>
        </w:tc>
        <w:tc>
          <w:tcPr>
            <w:tcW w:w="1693" w:type="pct"/>
          </w:tcPr>
          <w:p w14:paraId="6AFB2647" w14:textId="77777777" w:rsidR="007C29EF" w:rsidRDefault="00006F49">
            <w:pPr>
              <w:jc w:val="left"/>
              <w:rPr>
                <w:sz w:val="22"/>
              </w:rPr>
            </w:pPr>
            <w:r>
              <w:rPr>
                <w:rFonts w:hint="eastAsia"/>
                <w:sz w:val="22"/>
              </w:rPr>
              <w:t>有限售</w:t>
            </w:r>
            <w:r>
              <w:rPr>
                <w:sz w:val="22"/>
              </w:rPr>
              <w:t>股份总数</w:t>
            </w:r>
          </w:p>
        </w:tc>
        <w:tc>
          <w:tcPr>
            <w:tcW w:w="558" w:type="pct"/>
            <w:vAlign w:val="center"/>
          </w:tcPr>
          <w:p w14:paraId="3FF85D64" w14:textId="77777777" w:rsidR="007C29EF" w:rsidRDefault="007C29EF">
            <w:pPr>
              <w:jc w:val="right"/>
              <w:rPr>
                <w:sz w:val="22"/>
              </w:rPr>
            </w:pPr>
          </w:p>
        </w:tc>
        <w:tc>
          <w:tcPr>
            <w:tcW w:w="560" w:type="pct"/>
            <w:vAlign w:val="center"/>
          </w:tcPr>
          <w:p w14:paraId="362398E0" w14:textId="77777777" w:rsidR="007C29EF" w:rsidRDefault="007C29EF">
            <w:pPr>
              <w:jc w:val="right"/>
              <w:rPr>
                <w:sz w:val="22"/>
              </w:rPr>
            </w:pPr>
          </w:p>
        </w:tc>
        <w:tc>
          <w:tcPr>
            <w:tcW w:w="558" w:type="pct"/>
            <w:vAlign w:val="center"/>
          </w:tcPr>
          <w:p w14:paraId="0EAC9129" w14:textId="77777777" w:rsidR="007C29EF" w:rsidRDefault="007C29EF">
            <w:pPr>
              <w:jc w:val="right"/>
              <w:rPr>
                <w:sz w:val="22"/>
              </w:rPr>
            </w:pPr>
          </w:p>
        </w:tc>
        <w:tc>
          <w:tcPr>
            <w:tcW w:w="559" w:type="pct"/>
            <w:vAlign w:val="center"/>
          </w:tcPr>
          <w:p w14:paraId="0D4985D3" w14:textId="77777777" w:rsidR="007C29EF" w:rsidRDefault="007C29EF">
            <w:pPr>
              <w:jc w:val="right"/>
              <w:rPr>
                <w:sz w:val="22"/>
              </w:rPr>
            </w:pPr>
          </w:p>
        </w:tc>
        <w:tc>
          <w:tcPr>
            <w:tcW w:w="556" w:type="pct"/>
            <w:vAlign w:val="center"/>
          </w:tcPr>
          <w:p w14:paraId="589F9E68" w14:textId="77777777" w:rsidR="007C29EF" w:rsidRDefault="007C29EF">
            <w:pPr>
              <w:jc w:val="right"/>
              <w:rPr>
                <w:sz w:val="22"/>
              </w:rPr>
            </w:pPr>
          </w:p>
        </w:tc>
      </w:tr>
      <w:tr w:rsidR="007C29EF" w14:paraId="3FBDB034" w14:textId="77777777">
        <w:tc>
          <w:tcPr>
            <w:tcW w:w="516" w:type="pct"/>
            <w:vMerge/>
          </w:tcPr>
          <w:p w14:paraId="7DE5EFAB" w14:textId="77777777" w:rsidR="007C29EF" w:rsidRDefault="007C29EF">
            <w:pPr>
              <w:ind w:right="420"/>
              <w:rPr>
                <w:sz w:val="22"/>
              </w:rPr>
            </w:pPr>
          </w:p>
        </w:tc>
        <w:tc>
          <w:tcPr>
            <w:tcW w:w="1693" w:type="pct"/>
          </w:tcPr>
          <w:p w14:paraId="7928769E" w14:textId="77777777" w:rsidR="007C29EF" w:rsidRDefault="00006F49">
            <w:pPr>
              <w:jc w:val="left"/>
              <w:rPr>
                <w:sz w:val="22"/>
              </w:rPr>
            </w:pPr>
            <w:r>
              <w:rPr>
                <w:sz w:val="22"/>
              </w:rPr>
              <w:t>其中</w:t>
            </w:r>
            <w:r>
              <w:rPr>
                <w:rFonts w:hint="eastAsia"/>
                <w:sz w:val="22"/>
              </w:rPr>
              <w:t>：控股股东、实际控制人</w:t>
            </w:r>
          </w:p>
        </w:tc>
        <w:tc>
          <w:tcPr>
            <w:tcW w:w="558" w:type="pct"/>
            <w:vAlign w:val="center"/>
          </w:tcPr>
          <w:p w14:paraId="205B8336" w14:textId="77777777" w:rsidR="007C29EF" w:rsidRDefault="007C29EF">
            <w:pPr>
              <w:jc w:val="right"/>
              <w:rPr>
                <w:sz w:val="22"/>
              </w:rPr>
            </w:pPr>
          </w:p>
        </w:tc>
        <w:tc>
          <w:tcPr>
            <w:tcW w:w="560" w:type="pct"/>
            <w:vAlign w:val="center"/>
          </w:tcPr>
          <w:p w14:paraId="71C5732D" w14:textId="77777777" w:rsidR="007C29EF" w:rsidRDefault="007C29EF">
            <w:pPr>
              <w:jc w:val="right"/>
              <w:rPr>
                <w:sz w:val="22"/>
              </w:rPr>
            </w:pPr>
          </w:p>
        </w:tc>
        <w:tc>
          <w:tcPr>
            <w:tcW w:w="558" w:type="pct"/>
            <w:vAlign w:val="center"/>
          </w:tcPr>
          <w:p w14:paraId="3EE066E8" w14:textId="77777777" w:rsidR="007C29EF" w:rsidRDefault="007C29EF">
            <w:pPr>
              <w:jc w:val="right"/>
              <w:rPr>
                <w:sz w:val="22"/>
              </w:rPr>
            </w:pPr>
          </w:p>
        </w:tc>
        <w:tc>
          <w:tcPr>
            <w:tcW w:w="559" w:type="pct"/>
            <w:vAlign w:val="center"/>
          </w:tcPr>
          <w:p w14:paraId="41D898F0" w14:textId="77777777" w:rsidR="007C29EF" w:rsidRDefault="007C29EF">
            <w:pPr>
              <w:jc w:val="right"/>
              <w:rPr>
                <w:sz w:val="22"/>
              </w:rPr>
            </w:pPr>
          </w:p>
        </w:tc>
        <w:tc>
          <w:tcPr>
            <w:tcW w:w="556" w:type="pct"/>
            <w:vAlign w:val="center"/>
          </w:tcPr>
          <w:p w14:paraId="2D70140B" w14:textId="77777777" w:rsidR="007C29EF" w:rsidRDefault="007C29EF">
            <w:pPr>
              <w:jc w:val="right"/>
              <w:rPr>
                <w:sz w:val="22"/>
              </w:rPr>
            </w:pPr>
          </w:p>
        </w:tc>
      </w:tr>
      <w:tr w:rsidR="007C29EF" w14:paraId="7A58A8E3" w14:textId="77777777">
        <w:tc>
          <w:tcPr>
            <w:tcW w:w="516" w:type="pct"/>
            <w:vMerge/>
          </w:tcPr>
          <w:p w14:paraId="6B1D9C4C" w14:textId="77777777" w:rsidR="007C29EF" w:rsidRDefault="007C29EF">
            <w:pPr>
              <w:ind w:right="420"/>
              <w:rPr>
                <w:sz w:val="22"/>
              </w:rPr>
            </w:pPr>
          </w:p>
        </w:tc>
        <w:tc>
          <w:tcPr>
            <w:tcW w:w="1693" w:type="pct"/>
          </w:tcPr>
          <w:p w14:paraId="6A01EE8B" w14:textId="77777777" w:rsidR="007C29EF" w:rsidRDefault="00006F49">
            <w:pPr>
              <w:jc w:val="left"/>
              <w:rPr>
                <w:sz w:val="22"/>
              </w:rPr>
            </w:pPr>
            <w:r>
              <w:rPr>
                <w:rFonts w:hint="eastAsia"/>
                <w:sz w:val="22"/>
              </w:rPr>
              <w:t xml:space="preserve">      </w:t>
            </w:r>
            <w:r>
              <w:rPr>
                <w:rFonts w:hint="eastAsia"/>
                <w:sz w:val="22"/>
              </w:rPr>
              <w:t>董事、监事、高管</w:t>
            </w:r>
          </w:p>
        </w:tc>
        <w:tc>
          <w:tcPr>
            <w:tcW w:w="558" w:type="pct"/>
            <w:vAlign w:val="center"/>
          </w:tcPr>
          <w:p w14:paraId="672929BA" w14:textId="77777777" w:rsidR="007C29EF" w:rsidRDefault="007C29EF">
            <w:pPr>
              <w:jc w:val="right"/>
              <w:rPr>
                <w:sz w:val="22"/>
              </w:rPr>
            </w:pPr>
          </w:p>
        </w:tc>
        <w:tc>
          <w:tcPr>
            <w:tcW w:w="560" w:type="pct"/>
            <w:vAlign w:val="center"/>
          </w:tcPr>
          <w:p w14:paraId="3132BF9B" w14:textId="77777777" w:rsidR="007C29EF" w:rsidRDefault="007C29EF">
            <w:pPr>
              <w:jc w:val="right"/>
              <w:rPr>
                <w:sz w:val="22"/>
              </w:rPr>
            </w:pPr>
          </w:p>
        </w:tc>
        <w:tc>
          <w:tcPr>
            <w:tcW w:w="558" w:type="pct"/>
            <w:vAlign w:val="center"/>
          </w:tcPr>
          <w:p w14:paraId="02ED5A87" w14:textId="77777777" w:rsidR="007C29EF" w:rsidRDefault="007C29EF">
            <w:pPr>
              <w:jc w:val="right"/>
              <w:rPr>
                <w:sz w:val="22"/>
              </w:rPr>
            </w:pPr>
          </w:p>
        </w:tc>
        <w:tc>
          <w:tcPr>
            <w:tcW w:w="559" w:type="pct"/>
            <w:vAlign w:val="center"/>
          </w:tcPr>
          <w:p w14:paraId="66B6AFE1" w14:textId="77777777" w:rsidR="007C29EF" w:rsidRDefault="007C29EF">
            <w:pPr>
              <w:jc w:val="right"/>
              <w:rPr>
                <w:sz w:val="22"/>
              </w:rPr>
            </w:pPr>
          </w:p>
        </w:tc>
        <w:tc>
          <w:tcPr>
            <w:tcW w:w="556" w:type="pct"/>
            <w:vAlign w:val="center"/>
          </w:tcPr>
          <w:p w14:paraId="0986257C" w14:textId="77777777" w:rsidR="007C29EF" w:rsidRDefault="007C29EF">
            <w:pPr>
              <w:jc w:val="right"/>
              <w:rPr>
                <w:sz w:val="22"/>
              </w:rPr>
            </w:pPr>
          </w:p>
        </w:tc>
      </w:tr>
      <w:tr w:rsidR="007C29EF" w14:paraId="55673A94" w14:textId="77777777">
        <w:tc>
          <w:tcPr>
            <w:tcW w:w="516" w:type="pct"/>
            <w:vMerge/>
          </w:tcPr>
          <w:p w14:paraId="3653F810" w14:textId="77777777" w:rsidR="007C29EF" w:rsidRDefault="007C29EF">
            <w:pPr>
              <w:ind w:right="420"/>
              <w:rPr>
                <w:sz w:val="22"/>
              </w:rPr>
            </w:pPr>
          </w:p>
        </w:tc>
        <w:tc>
          <w:tcPr>
            <w:tcW w:w="1693" w:type="pct"/>
          </w:tcPr>
          <w:p w14:paraId="4E60515B" w14:textId="77777777" w:rsidR="007C29EF" w:rsidRDefault="00006F49">
            <w:pPr>
              <w:jc w:val="left"/>
              <w:rPr>
                <w:sz w:val="22"/>
              </w:rPr>
            </w:pPr>
            <w:r>
              <w:rPr>
                <w:rFonts w:hint="eastAsia"/>
                <w:sz w:val="22"/>
              </w:rPr>
              <w:t xml:space="preserve">      </w:t>
            </w:r>
            <w:r>
              <w:rPr>
                <w:rFonts w:hint="eastAsia"/>
                <w:sz w:val="22"/>
              </w:rPr>
              <w:t>核心员工</w:t>
            </w:r>
          </w:p>
        </w:tc>
        <w:tc>
          <w:tcPr>
            <w:tcW w:w="558" w:type="pct"/>
            <w:vAlign w:val="center"/>
          </w:tcPr>
          <w:p w14:paraId="601DFE34" w14:textId="77777777" w:rsidR="007C29EF" w:rsidRDefault="007C29EF">
            <w:pPr>
              <w:jc w:val="right"/>
              <w:rPr>
                <w:sz w:val="22"/>
              </w:rPr>
            </w:pPr>
          </w:p>
        </w:tc>
        <w:tc>
          <w:tcPr>
            <w:tcW w:w="560" w:type="pct"/>
            <w:vAlign w:val="center"/>
          </w:tcPr>
          <w:p w14:paraId="79ADEB2D" w14:textId="77777777" w:rsidR="007C29EF" w:rsidRDefault="007C29EF">
            <w:pPr>
              <w:jc w:val="right"/>
              <w:rPr>
                <w:sz w:val="22"/>
              </w:rPr>
            </w:pPr>
          </w:p>
        </w:tc>
        <w:tc>
          <w:tcPr>
            <w:tcW w:w="558" w:type="pct"/>
            <w:vAlign w:val="center"/>
          </w:tcPr>
          <w:p w14:paraId="202418D5" w14:textId="77777777" w:rsidR="007C29EF" w:rsidRDefault="007C29EF">
            <w:pPr>
              <w:jc w:val="right"/>
              <w:rPr>
                <w:sz w:val="22"/>
              </w:rPr>
            </w:pPr>
          </w:p>
        </w:tc>
        <w:tc>
          <w:tcPr>
            <w:tcW w:w="559" w:type="pct"/>
            <w:vAlign w:val="center"/>
          </w:tcPr>
          <w:p w14:paraId="23D9640B" w14:textId="77777777" w:rsidR="007C29EF" w:rsidRDefault="007C29EF">
            <w:pPr>
              <w:jc w:val="right"/>
              <w:rPr>
                <w:sz w:val="22"/>
              </w:rPr>
            </w:pPr>
          </w:p>
        </w:tc>
        <w:tc>
          <w:tcPr>
            <w:tcW w:w="556" w:type="pct"/>
            <w:vAlign w:val="center"/>
          </w:tcPr>
          <w:p w14:paraId="65DFCA78" w14:textId="77777777" w:rsidR="007C29EF" w:rsidRDefault="007C29EF">
            <w:pPr>
              <w:jc w:val="right"/>
              <w:rPr>
                <w:sz w:val="22"/>
              </w:rPr>
            </w:pPr>
          </w:p>
        </w:tc>
      </w:tr>
      <w:tr w:rsidR="007C29EF" w14:paraId="0B3630A7" w14:textId="77777777">
        <w:tc>
          <w:tcPr>
            <w:tcW w:w="2210" w:type="pct"/>
            <w:gridSpan w:val="2"/>
          </w:tcPr>
          <w:p w14:paraId="743F2990" w14:textId="77777777" w:rsidR="007C29EF" w:rsidRDefault="00006F49">
            <w:pPr>
              <w:jc w:val="center"/>
              <w:rPr>
                <w:b/>
                <w:sz w:val="22"/>
              </w:rPr>
            </w:pPr>
            <w:r>
              <w:rPr>
                <w:rFonts w:hint="eastAsia"/>
                <w:b/>
                <w:sz w:val="22"/>
              </w:rPr>
              <w:t xml:space="preserve">     </w:t>
            </w:r>
            <w:r>
              <w:rPr>
                <w:rFonts w:hint="eastAsia"/>
                <w:b/>
                <w:sz w:val="22"/>
              </w:rPr>
              <w:t>总股本</w:t>
            </w:r>
          </w:p>
        </w:tc>
        <w:tc>
          <w:tcPr>
            <w:tcW w:w="558" w:type="pct"/>
            <w:vAlign w:val="center"/>
          </w:tcPr>
          <w:p w14:paraId="362A656F" w14:textId="77777777" w:rsidR="007C29EF" w:rsidRDefault="007C29EF">
            <w:pPr>
              <w:jc w:val="right"/>
              <w:rPr>
                <w:b/>
                <w:sz w:val="22"/>
              </w:rPr>
            </w:pPr>
          </w:p>
        </w:tc>
        <w:tc>
          <w:tcPr>
            <w:tcW w:w="560" w:type="pct"/>
            <w:vAlign w:val="center"/>
          </w:tcPr>
          <w:p w14:paraId="1382315D" w14:textId="77777777" w:rsidR="007C29EF" w:rsidRDefault="00006F49">
            <w:pPr>
              <w:jc w:val="center"/>
              <w:rPr>
                <w:b/>
                <w:sz w:val="22"/>
              </w:rPr>
            </w:pPr>
            <w:r>
              <w:rPr>
                <w:rFonts w:ascii="宋体" w:hAnsi="宋体" w:hint="eastAsia"/>
                <w:b/>
                <w:color w:val="000000" w:themeColor="text1"/>
                <w:sz w:val="22"/>
              </w:rPr>
              <w:t>-</w:t>
            </w:r>
          </w:p>
        </w:tc>
        <w:tc>
          <w:tcPr>
            <w:tcW w:w="558" w:type="pct"/>
            <w:vAlign w:val="center"/>
          </w:tcPr>
          <w:p w14:paraId="04AC6EB1" w14:textId="77777777" w:rsidR="007C29EF" w:rsidRDefault="007C29EF">
            <w:pPr>
              <w:jc w:val="right"/>
              <w:rPr>
                <w:b/>
                <w:sz w:val="22"/>
              </w:rPr>
            </w:pPr>
          </w:p>
        </w:tc>
        <w:tc>
          <w:tcPr>
            <w:tcW w:w="559" w:type="pct"/>
            <w:vAlign w:val="center"/>
          </w:tcPr>
          <w:p w14:paraId="661F2EBA" w14:textId="77777777" w:rsidR="007C29EF" w:rsidRDefault="007C29EF">
            <w:pPr>
              <w:jc w:val="right"/>
              <w:rPr>
                <w:b/>
                <w:sz w:val="22"/>
              </w:rPr>
            </w:pPr>
          </w:p>
        </w:tc>
        <w:tc>
          <w:tcPr>
            <w:tcW w:w="556" w:type="pct"/>
            <w:vAlign w:val="center"/>
          </w:tcPr>
          <w:p w14:paraId="555078C6" w14:textId="77777777" w:rsidR="007C29EF" w:rsidRDefault="00006F49">
            <w:pPr>
              <w:jc w:val="center"/>
              <w:rPr>
                <w:b/>
                <w:sz w:val="22"/>
              </w:rPr>
            </w:pPr>
            <w:r>
              <w:rPr>
                <w:rFonts w:ascii="宋体" w:hAnsi="宋体" w:hint="eastAsia"/>
                <w:b/>
                <w:color w:val="000000" w:themeColor="text1"/>
                <w:sz w:val="22"/>
              </w:rPr>
              <w:t>-</w:t>
            </w:r>
          </w:p>
        </w:tc>
      </w:tr>
      <w:tr w:rsidR="007C29EF" w14:paraId="59FBAB8B" w14:textId="77777777">
        <w:trPr>
          <w:trHeight w:val="96"/>
        </w:trPr>
        <w:tc>
          <w:tcPr>
            <w:tcW w:w="2210" w:type="pct"/>
            <w:gridSpan w:val="2"/>
          </w:tcPr>
          <w:p w14:paraId="38F53FA6" w14:textId="77777777" w:rsidR="007C29EF" w:rsidRDefault="00006F49">
            <w:pPr>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14:paraId="339799FF" w14:textId="77777777" w:rsidR="007C29EF" w:rsidRDefault="00006F49">
            <w:pPr>
              <w:jc w:val="center"/>
              <w:rPr>
                <w:sz w:val="22"/>
              </w:rPr>
            </w:pPr>
            <w:r>
              <w:rPr>
                <w:rFonts w:hint="eastAsia"/>
                <w:color w:val="FF0000"/>
                <w:sz w:val="22"/>
              </w:rPr>
              <w:t>此项必填</w:t>
            </w:r>
          </w:p>
        </w:tc>
      </w:tr>
    </w:tbl>
    <w:p w14:paraId="26F0E085" w14:textId="77777777" w:rsidR="007C29EF" w:rsidRDefault="00006F49">
      <w:pPr>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01E20CD0" w14:textId="77777777" w:rsidR="007C29EF" w:rsidRDefault="00006F49">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58122768" w14:textId="77777777" w:rsidR="007C29EF" w:rsidRDefault="00006F4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10120" w:type="dxa"/>
        <w:tblInd w:w="-714" w:type="dxa"/>
        <w:tblLook w:val="04A0" w:firstRow="1" w:lastRow="0" w:firstColumn="1" w:lastColumn="0" w:noHBand="0" w:noVBand="1"/>
      </w:tblPr>
      <w:tblGrid>
        <w:gridCol w:w="10120"/>
      </w:tblGrid>
      <w:tr w:rsidR="007C29EF" w14:paraId="290C199F" w14:textId="77777777">
        <w:tc>
          <w:tcPr>
            <w:tcW w:w="101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7EA231"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54210160" w14:textId="77777777" w:rsidR="007C29EF" w:rsidRDefault="007C29EF">
            <w:pPr>
              <w:tabs>
                <w:tab w:val="left" w:pos="5140"/>
              </w:tabs>
              <w:rPr>
                <w:rFonts w:asciiTheme="minorEastAsia" w:eastAsiaTheme="minorEastAsia" w:hAnsiTheme="minorEastAsia"/>
                <w:i/>
                <w:color w:val="000000" w:themeColor="text1"/>
                <w:szCs w:val="44"/>
              </w:rPr>
            </w:pPr>
          </w:p>
          <w:p w14:paraId="113E95F9" w14:textId="77777777" w:rsidR="007C29EF" w:rsidRDefault="007C29EF">
            <w:pPr>
              <w:tabs>
                <w:tab w:val="left" w:pos="5140"/>
              </w:tabs>
              <w:rPr>
                <w:rFonts w:asciiTheme="minorEastAsia" w:eastAsiaTheme="minorEastAsia" w:hAnsiTheme="minorEastAsia"/>
                <w:color w:val="000000" w:themeColor="text1"/>
                <w:szCs w:val="44"/>
              </w:rPr>
            </w:pPr>
          </w:p>
        </w:tc>
      </w:tr>
    </w:tbl>
    <w:p w14:paraId="503FAA06"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普通股</w:t>
      </w:r>
      <w:r>
        <w:rPr>
          <w:rFonts w:asciiTheme="minorEastAsia" w:eastAsiaTheme="minorEastAsia" w:hAnsiTheme="minorEastAsia"/>
          <w:b/>
          <w:color w:val="000000" w:themeColor="text1"/>
          <w:szCs w:val="44"/>
        </w:rPr>
        <w:t>前</w:t>
      </w:r>
      <w:r>
        <w:rPr>
          <w:rFonts w:asciiTheme="minorEastAsia" w:eastAsiaTheme="minorEastAsia" w:hAnsiTheme="minorEastAsia" w:hint="eastAsia"/>
          <w:b/>
          <w:color w:val="000000" w:themeColor="text1"/>
          <w:szCs w:val="44"/>
        </w:rPr>
        <w:t>十名</w:t>
      </w:r>
      <w:r>
        <w:rPr>
          <w:rFonts w:asciiTheme="minorEastAsia" w:eastAsiaTheme="minorEastAsia" w:hAnsiTheme="minorEastAsia"/>
          <w:b/>
          <w:color w:val="000000" w:themeColor="text1"/>
          <w:szCs w:val="44"/>
        </w:rPr>
        <w:t>股东情况</w:t>
      </w:r>
    </w:p>
    <w:p w14:paraId="356A8A09" w14:textId="77777777" w:rsidR="007C29EF" w:rsidRDefault="00006F49">
      <w:pPr>
        <w:tabs>
          <w:tab w:val="left" w:pos="5140"/>
        </w:tabs>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
        <w:gridCol w:w="1076"/>
        <w:gridCol w:w="859"/>
        <w:gridCol w:w="820"/>
        <w:gridCol w:w="820"/>
        <w:gridCol w:w="820"/>
        <w:gridCol w:w="822"/>
        <w:gridCol w:w="834"/>
        <w:gridCol w:w="805"/>
        <w:gridCol w:w="1008"/>
      </w:tblGrid>
      <w:tr w:rsidR="007C29EF" w14:paraId="5F30D3F7" w14:textId="77777777">
        <w:trPr>
          <w:cantSplit/>
          <w:trHeight w:val="557"/>
        </w:trPr>
        <w:tc>
          <w:tcPr>
            <w:tcW w:w="264" w:type="pct"/>
            <w:shd w:val="pct10" w:color="auto" w:fill="auto"/>
            <w:vAlign w:val="center"/>
          </w:tcPr>
          <w:p w14:paraId="533E5DA6"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48" w:type="pct"/>
            <w:shd w:val="pct10" w:color="auto" w:fill="auto"/>
            <w:vAlign w:val="center"/>
          </w:tcPr>
          <w:p w14:paraId="1A9B961A"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7" w:type="pct"/>
            <w:shd w:val="pct10" w:color="auto" w:fill="auto"/>
            <w:vAlign w:val="center"/>
          </w:tcPr>
          <w:p w14:paraId="5DDA3364"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14:paraId="16F27C44"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14:paraId="6F95F69F"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14:paraId="67231B42"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14:paraId="48D9A996"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495" w:type="pct"/>
            <w:shd w:val="pct10" w:color="auto" w:fill="auto"/>
            <w:vAlign w:val="center"/>
          </w:tcPr>
          <w:p w14:paraId="614BCDEF"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限售股份数量</w:t>
            </w:r>
          </w:p>
        </w:tc>
        <w:tc>
          <w:tcPr>
            <w:tcW w:w="502" w:type="pct"/>
            <w:shd w:val="pct10" w:color="auto" w:fill="auto"/>
            <w:vAlign w:val="center"/>
          </w:tcPr>
          <w:p w14:paraId="34283FFD"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无限售股份数量</w:t>
            </w:r>
          </w:p>
        </w:tc>
        <w:tc>
          <w:tcPr>
            <w:tcW w:w="485" w:type="pct"/>
            <w:shd w:val="pct10" w:color="auto" w:fill="auto"/>
            <w:vAlign w:val="center"/>
          </w:tcPr>
          <w:p w14:paraId="072B918C" w14:textId="77777777" w:rsidR="007C29EF" w:rsidRDefault="00006F49">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7" w:type="pct"/>
            <w:shd w:val="pct10" w:color="auto" w:fill="auto"/>
          </w:tcPr>
          <w:p w14:paraId="2D7B6A06" w14:textId="77777777" w:rsidR="007C29EF" w:rsidRDefault="007C29EF">
            <w:pPr>
              <w:jc w:val="center"/>
              <w:rPr>
                <w:rFonts w:asciiTheme="minorEastAsia" w:hAnsiTheme="minorEastAsia"/>
                <w:b/>
                <w:sz w:val="22"/>
              </w:rPr>
            </w:pPr>
          </w:p>
          <w:p w14:paraId="729F2A90" w14:textId="77777777" w:rsidR="007C29EF" w:rsidRDefault="00006F49">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7C29EF" w14:paraId="659B6CA5" w14:textId="77777777">
        <w:trPr>
          <w:trHeight w:val="229"/>
        </w:trPr>
        <w:tc>
          <w:tcPr>
            <w:tcW w:w="264" w:type="pct"/>
            <w:shd w:val="clear" w:color="auto" w:fill="auto"/>
          </w:tcPr>
          <w:p w14:paraId="6F409C18"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48" w:type="pct"/>
            <w:shd w:val="clear" w:color="auto" w:fill="auto"/>
          </w:tcPr>
          <w:p w14:paraId="1CB13E1B" w14:textId="77777777" w:rsidR="007C29EF" w:rsidRDefault="007C29EF">
            <w:pPr>
              <w:jc w:val="center"/>
              <w:rPr>
                <w:rFonts w:asciiTheme="minorEastAsia" w:eastAsiaTheme="minorEastAsia" w:hAnsiTheme="minorEastAsia"/>
                <w:sz w:val="22"/>
              </w:rPr>
            </w:pPr>
          </w:p>
        </w:tc>
        <w:tc>
          <w:tcPr>
            <w:tcW w:w="517" w:type="pct"/>
            <w:shd w:val="clear" w:color="auto" w:fill="auto"/>
          </w:tcPr>
          <w:p w14:paraId="56A84F2C" w14:textId="77777777" w:rsidR="007C29EF" w:rsidRDefault="007C29EF">
            <w:pPr>
              <w:jc w:val="center"/>
              <w:rPr>
                <w:rFonts w:asciiTheme="minorEastAsia" w:eastAsiaTheme="minorEastAsia" w:hAnsiTheme="minorEastAsia"/>
                <w:sz w:val="22"/>
              </w:rPr>
            </w:pPr>
          </w:p>
        </w:tc>
        <w:tc>
          <w:tcPr>
            <w:tcW w:w="494" w:type="pct"/>
            <w:shd w:val="clear" w:color="auto" w:fill="auto"/>
          </w:tcPr>
          <w:p w14:paraId="11F24220" w14:textId="77777777" w:rsidR="007C29EF" w:rsidRDefault="007C29EF">
            <w:pPr>
              <w:jc w:val="center"/>
              <w:rPr>
                <w:rFonts w:asciiTheme="minorEastAsia" w:eastAsiaTheme="minorEastAsia" w:hAnsiTheme="minorEastAsia"/>
                <w:sz w:val="22"/>
              </w:rPr>
            </w:pPr>
          </w:p>
        </w:tc>
        <w:tc>
          <w:tcPr>
            <w:tcW w:w="494" w:type="pct"/>
            <w:shd w:val="clear" w:color="auto" w:fill="auto"/>
          </w:tcPr>
          <w:p w14:paraId="15DF71C3" w14:textId="77777777" w:rsidR="007C29EF" w:rsidRDefault="007C29EF">
            <w:pPr>
              <w:jc w:val="center"/>
              <w:rPr>
                <w:rFonts w:asciiTheme="minorEastAsia" w:eastAsiaTheme="minorEastAsia" w:hAnsiTheme="minorEastAsia"/>
                <w:sz w:val="22"/>
              </w:rPr>
            </w:pPr>
          </w:p>
        </w:tc>
        <w:tc>
          <w:tcPr>
            <w:tcW w:w="494" w:type="pct"/>
            <w:shd w:val="clear" w:color="auto" w:fill="auto"/>
          </w:tcPr>
          <w:p w14:paraId="381BF8CB" w14:textId="77777777" w:rsidR="007C29EF" w:rsidRDefault="007C29EF">
            <w:pPr>
              <w:jc w:val="center"/>
              <w:rPr>
                <w:rFonts w:asciiTheme="minorEastAsia" w:eastAsiaTheme="minorEastAsia" w:hAnsiTheme="minorEastAsia"/>
                <w:sz w:val="22"/>
              </w:rPr>
            </w:pPr>
          </w:p>
        </w:tc>
        <w:tc>
          <w:tcPr>
            <w:tcW w:w="495" w:type="pct"/>
            <w:shd w:val="clear" w:color="auto" w:fill="auto"/>
          </w:tcPr>
          <w:p w14:paraId="24244B01" w14:textId="77777777" w:rsidR="007C29EF" w:rsidRDefault="007C29EF">
            <w:pPr>
              <w:jc w:val="center"/>
              <w:rPr>
                <w:rFonts w:asciiTheme="minorEastAsia" w:eastAsiaTheme="minorEastAsia" w:hAnsiTheme="minorEastAsia"/>
                <w:sz w:val="22"/>
              </w:rPr>
            </w:pPr>
          </w:p>
        </w:tc>
        <w:tc>
          <w:tcPr>
            <w:tcW w:w="502" w:type="pct"/>
            <w:shd w:val="clear" w:color="auto" w:fill="auto"/>
          </w:tcPr>
          <w:p w14:paraId="1F5E353D" w14:textId="77777777" w:rsidR="007C29EF" w:rsidRDefault="007C29EF">
            <w:pPr>
              <w:jc w:val="center"/>
              <w:rPr>
                <w:rFonts w:asciiTheme="minorEastAsia" w:eastAsiaTheme="minorEastAsia" w:hAnsiTheme="minorEastAsia"/>
                <w:sz w:val="22"/>
              </w:rPr>
            </w:pPr>
          </w:p>
        </w:tc>
        <w:tc>
          <w:tcPr>
            <w:tcW w:w="485" w:type="pct"/>
            <w:shd w:val="clear" w:color="auto" w:fill="auto"/>
          </w:tcPr>
          <w:p w14:paraId="7C2D30C2" w14:textId="77777777" w:rsidR="007C29EF" w:rsidRDefault="007C29EF">
            <w:pPr>
              <w:jc w:val="center"/>
              <w:rPr>
                <w:rFonts w:asciiTheme="minorEastAsia" w:eastAsiaTheme="minorEastAsia" w:hAnsiTheme="minorEastAsia"/>
                <w:sz w:val="22"/>
              </w:rPr>
            </w:pPr>
          </w:p>
        </w:tc>
        <w:tc>
          <w:tcPr>
            <w:tcW w:w="607" w:type="pct"/>
            <w:shd w:val="clear" w:color="auto" w:fill="auto"/>
          </w:tcPr>
          <w:p w14:paraId="6CB48D3E" w14:textId="77777777" w:rsidR="007C29EF" w:rsidRDefault="007C29EF">
            <w:pPr>
              <w:jc w:val="center"/>
              <w:rPr>
                <w:rFonts w:asciiTheme="minorEastAsia" w:eastAsiaTheme="minorEastAsia" w:hAnsiTheme="minorEastAsia"/>
                <w:sz w:val="22"/>
              </w:rPr>
            </w:pPr>
          </w:p>
        </w:tc>
      </w:tr>
      <w:tr w:rsidR="007C29EF" w14:paraId="6B929DA3" w14:textId="77777777">
        <w:trPr>
          <w:trHeight w:val="229"/>
        </w:trPr>
        <w:tc>
          <w:tcPr>
            <w:tcW w:w="264" w:type="pct"/>
            <w:shd w:val="clear" w:color="auto" w:fill="auto"/>
          </w:tcPr>
          <w:p w14:paraId="16A3F027"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48" w:type="pct"/>
            <w:shd w:val="clear" w:color="auto" w:fill="auto"/>
          </w:tcPr>
          <w:p w14:paraId="2A40C576" w14:textId="77777777" w:rsidR="007C29EF" w:rsidRDefault="007C29EF">
            <w:pPr>
              <w:jc w:val="center"/>
              <w:rPr>
                <w:rFonts w:asciiTheme="minorEastAsia" w:eastAsiaTheme="minorEastAsia" w:hAnsiTheme="minorEastAsia"/>
                <w:sz w:val="22"/>
              </w:rPr>
            </w:pPr>
          </w:p>
        </w:tc>
        <w:tc>
          <w:tcPr>
            <w:tcW w:w="517" w:type="pct"/>
            <w:shd w:val="clear" w:color="auto" w:fill="auto"/>
          </w:tcPr>
          <w:p w14:paraId="11E409AD" w14:textId="77777777" w:rsidR="007C29EF" w:rsidRDefault="007C29EF">
            <w:pPr>
              <w:jc w:val="center"/>
              <w:rPr>
                <w:rFonts w:asciiTheme="minorEastAsia" w:eastAsiaTheme="minorEastAsia" w:hAnsiTheme="minorEastAsia"/>
                <w:sz w:val="22"/>
              </w:rPr>
            </w:pPr>
          </w:p>
        </w:tc>
        <w:tc>
          <w:tcPr>
            <w:tcW w:w="494" w:type="pct"/>
            <w:shd w:val="clear" w:color="auto" w:fill="auto"/>
          </w:tcPr>
          <w:p w14:paraId="7453E219" w14:textId="77777777" w:rsidR="007C29EF" w:rsidRDefault="007C29EF">
            <w:pPr>
              <w:jc w:val="center"/>
              <w:rPr>
                <w:rFonts w:asciiTheme="minorEastAsia" w:eastAsiaTheme="minorEastAsia" w:hAnsiTheme="minorEastAsia"/>
                <w:sz w:val="22"/>
              </w:rPr>
            </w:pPr>
          </w:p>
        </w:tc>
        <w:tc>
          <w:tcPr>
            <w:tcW w:w="494" w:type="pct"/>
            <w:shd w:val="clear" w:color="auto" w:fill="auto"/>
          </w:tcPr>
          <w:p w14:paraId="5115D862" w14:textId="77777777" w:rsidR="007C29EF" w:rsidRDefault="007C29EF">
            <w:pPr>
              <w:jc w:val="center"/>
              <w:rPr>
                <w:rFonts w:asciiTheme="minorEastAsia" w:eastAsiaTheme="minorEastAsia" w:hAnsiTheme="minorEastAsia"/>
                <w:sz w:val="22"/>
              </w:rPr>
            </w:pPr>
          </w:p>
        </w:tc>
        <w:tc>
          <w:tcPr>
            <w:tcW w:w="494" w:type="pct"/>
            <w:shd w:val="clear" w:color="auto" w:fill="auto"/>
          </w:tcPr>
          <w:p w14:paraId="4E1B18D1" w14:textId="77777777" w:rsidR="007C29EF" w:rsidRDefault="007C29EF">
            <w:pPr>
              <w:jc w:val="center"/>
              <w:rPr>
                <w:rFonts w:asciiTheme="minorEastAsia" w:eastAsiaTheme="minorEastAsia" w:hAnsiTheme="minorEastAsia"/>
                <w:sz w:val="22"/>
              </w:rPr>
            </w:pPr>
          </w:p>
        </w:tc>
        <w:tc>
          <w:tcPr>
            <w:tcW w:w="495" w:type="pct"/>
            <w:shd w:val="clear" w:color="auto" w:fill="auto"/>
          </w:tcPr>
          <w:p w14:paraId="0093F561" w14:textId="77777777" w:rsidR="007C29EF" w:rsidRDefault="007C29EF">
            <w:pPr>
              <w:jc w:val="center"/>
              <w:rPr>
                <w:rFonts w:asciiTheme="minorEastAsia" w:eastAsiaTheme="minorEastAsia" w:hAnsiTheme="minorEastAsia"/>
                <w:sz w:val="22"/>
              </w:rPr>
            </w:pPr>
          </w:p>
        </w:tc>
        <w:tc>
          <w:tcPr>
            <w:tcW w:w="502" w:type="pct"/>
            <w:shd w:val="clear" w:color="auto" w:fill="auto"/>
          </w:tcPr>
          <w:p w14:paraId="4739297C" w14:textId="77777777" w:rsidR="007C29EF" w:rsidRDefault="007C29EF">
            <w:pPr>
              <w:jc w:val="center"/>
              <w:rPr>
                <w:rFonts w:asciiTheme="minorEastAsia" w:eastAsiaTheme="minorEastAsia" w:hAnsiTheme="minorEastAsia"/>
                <w:sz w:val="22"/>
              </w:rPr>
            </w:pPr>
          </w:p>
        </w:tc>
        <w:tc>
          <w:tcPr>
            <w:tcW w:w="485" w:type="pct"/>
            <w:shd w:val="clear" w:color="auto" w:fill="auto"/>
          </w:tcPr>
          <w:p w14:paraId="76F94A12" w14:textId="77777777" w:rsidR="007C29EF" w:rsidRDefault="007C29EF">
            <w:pPr>
              <w:jc w:val="center"/>
              <w:rPr>
                <w:rFonts w:asciiTheme="minorEastAsia" w:eastAsiaTheme="minorEastAsia" w:hAnsiTheme="minorEastAsia"/>
                <w:sz w:val="22"/>
              </w:rPr>
            </w:pPr>
          </w:p>
        </w:tc>
        <w:tc>
          <w:tcPr>
            <w:tcW w:w="607" w:type="pct"/>
            <w:shd w:val="clear" w:color="auto" w:fill="auto"/>
          </w:tcPr>
          <w:p w14:paraId="549B798B" w14:textId="77777777" w:rsidR="007C29EF" w:rsidRDefault="007C29EF">
            <w:pPr>
              <w:jc w:val="center"/>
              <w:rPr>
                <w:rFonts w:asciiTheme="minorEastAsia" w:eastAsiaTheme="minorEastAsia" w:hAnsiTheme="minorEastAsia"/>
                <w:sz w:val="22"/>
              </w:rPr>
            </w:pPr>
          </w:p>
        </w:tc>
      </w:tr>
      <w:tr w:rsidR="007C29EF" w14:paraId="36B9C590" w14:textId="77777777">
        <w:trPr>
          <w:trHeight w:val="229"/>
        </w:trPr>
        <w:tc>
          <w:tcPr>
            <w:tcW w:w="264" w:type="pct"/>
            <w:shd w:val="clear" w:color="auto" w:fill="auto"/>
          </w:tcPr>
          <w:p w14:paraId="72B675BD"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48" w:type="pct"/>
            <w:shd w:val="clear" w:color="auto" w:fill="auto"/>
          </w:tcPr>
          <w:p w14:paraId="5CCFD9DB" w14:textId="77777777" w:rsidR="007C29EF" w:rsidRDefault="007C29EF">
            <w:pPr>
              <w:jc w:val="center"/>
              <w:rPr>
                <w:rFonts w:asciiTheme="minorEastAsia" w:eastAsiaTheme="minorEastAsia" w:hAnsiTheme="minorEastAsia"/>
                <w:sz w:val="22"/>
              </w:rPr>
            </w:pPr>
          </w:p>
        </w:tc>
        <w:tc>
          <w:tcPr>
            <w:tcW w:w="517" w:type="pct"/>
            <w:shd w:val="clear" w:color="auto" w:fill="auto"/>
          </w:tcPr>
          <w:p w14:paraId="2CE58CB0" w14:textId="77777777" w:rsidR="007C29EF" w:rsidRDefault="007C29EF">
            <w:pPr>
              <w:jc w:val="center"/>
              <w:rPr>
                <w:rFonts w:asciiTheme="minorEastAsia" w:eastAsiaTheme="minorEastAsia" w:hAnsiTheme="minorEastAsia"/>
                <w:sz w:val="22"/>
              </w:rPr>
            </w:pPr>
          </w:p>
        </w:tc>
        <w:tc>
          <w:tcPr>
            <w:tcW w:w="494" w:type="pct"/>
            <w:shd w:val="clear" w:color="auto" w:fill="auto"/>
          </w:tcPr>
          <w:p w14:paraId="7D530583" w14:textId="77777777" w:rsidR="007C29EF" w:rsidRDefault="007C29EF">
            <w:pPr>
              <w:jc w:val="center"/>
              <w:rPr>
                <w:rFonts w:asciiTheme="minorEastAsia" w:eastAsiaTheme="minorEastAsia" w:hAnsiTheme="minorEastAsia"/>
                <w:sz w:val="22"/>
              </w:rPr>
            </w:pPr>
          </w:p>
        </w:tc>
        <w:tc>
          <w:tcPr>
            <w:tcW w:w="494" w:type="pct"/>
            <w:shd w:val="clear" w:color="auto" w:fill="auto"/>
          </w:tcPr>
          <w:p w14:paraId="75078107" w14:textId="77777777" w:rsidR="007C29EF" w:rsidRDefault="007C29EF">
            <w:pPr>
              <w:jc w:val="center"/>
              <w:rPr>
                <w:rFonts w:asciiTheme="minorEastAsia" w:eastAsiaTheme="minorEastAsia" w:hAnsiTheme="minorEastAsia"/>
                <w:sz w:val="22"/>
              </w:rPr>
            </w:pPr>
          </w:p>
        </w:tc>
        <w:tc>
          <w:tcPr>
            <w:tcW w:w="494" w:type="pct"/>
            <w:shd w:val="clear" w:color="auto" w:fill="auto"/>
          </w:tcPr>
          <w:p w14:paraId="3BEDCEEC" w14:textId="77777777" w:rsidR="007C29EF" w:rsidRDefault="007C29EF">
            <w:pPr>
              <w:jc w:val="center"/>
              <w:rPr>
                <w:rFonts w:asciiTheme="minorEastAsia" w:eastAsiaTheme="minorEastAsia" w:hAnsiTheme="minorEastAsia"/>
                <w:sz w:val="22"/>
              </w:rPr>
            </w:pPr>
          </w:p>
        </w:tc>
        <w:tc>
          <w:tcPr>
            <w:tcW w:w="495" w:type="pct"/>
            <w:shd w:val="clear" w:color="auto" w:fill="auto"/>
          </w:tcPr>
          <w:p w14:paraId="2D28046F" w14:textId="77777777" w:rsidR="007C29EF" w:rsidRDefault="007C29EF">
            <w:pPr>
              <w:jc w:val="center"/>
              <w:rPr>
                <w:rFonts w:asciiTheme="minorEastAsia" w:eastAsiaTheme="minorEastAsia" w:hAnsiTheme="minorEastAsia"/>
                <w:sz w:val="22"/>
              </w:rPr>
            </w:pPr>
          </w:p>
        </w:tc>
        <w:tc>
          <w:tcPr>
            <w:tcW w:w="502" w:type="pct"/>
            <w:shd w:val="clear" w:color="auto" w:fill="auto"/>
          </w:tcPr>
          <w:p w14:paraId="733EE1D9" w14:textId="77777777" w:rsidR="007C29EF" w:rsidRDefault="007C29EF">
            <w:pPr>
              <w:jc w:val="center"/>
              <w:rPr>
                <w:rFonts w:asciiTheme="minorEastAsia" w:eastAsiaTheme="minorEastAsia" w:hAnsiTheme="minorEastAsia"/>
                <w:sz w:val="22"/>
              </w:rPr>
            </w:pPr>
          </w:p>
        </w:tc>
        <w:tc>
          <w:tcPr>
            <w:tcW w:w="485" w:type="pct"/>
            <w:shd w:val="clear" w:color="auto" w:fill="auto"/>
          </w:tcPr>
          <w:p w14:paraId="4E6B45A1" w14:textId="77777777" w:rsidR="007C29EF" w:rsidRDefault="007C29EF">
            <w:pPr>
              <w:jc w:val="center"/>
              <w:rPr>
                <w:rFonts w:asciiTheme="minorEastAsia" w:eastAsiaTheme="minorEastAsia" w:hAnsiTheme="minorEastAsia"/>
                <w:sz w:val="22"/>
              </w:rPr>
            </w:pPr>
          </w:p>
        </w:tc>
        <w:tc>
          <w:tcPr>
            <w:tcW w:w="607" w:type="pct"/>
            <w:shd w:val="clear" w:color="auto" w:fill="auto"/>
          </w:tcPr>
          <w:p w14:paraId="045B1ED0" w14:textId="77777777" w:rsidR="007C29EF" w:rsidRDefault="007C29EF">
            <w:pPr>
              <w:jc w:val="center"/>
              <w:rPr>
                <w:rFonts w:asciiTheme="minorEastAsia" w:eastAsiaTheme="minorEastAsia" w:hAnsiTheme="minorEastAsia"/>
                <w:sz w:val="22"/>
              </w:rPr>
            </w:pPr>
          </w:p>
        </w:tc>
      </w:tr>
      <w:tr w:rsidR="007C29EF" w14:paraId="1559F5FE" w14:textId="77777777">
        <w:trPr>
          <w:trHeight w:val="229"/>
        </w:trPr>
        <w:tc>
          <w:tcPr>
            <w:tcW w:w="264" w:type="pct"/>
            <w:shd w:val="clear" w:color="auto" w:fill="auto"/>
          </w:tcPr>
          <w:p w14:paraId="0FDD0167"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48" w:type="pct"/>
            <w:shd w:val="clear" w:color="auto" w:fill="auto"/>
          </w:tcPr>
          <w:p w14:paraId="2C8B88F6" w14:textId="77777777" w:rsidR="007C29EF" w:rsidRDefault="007C29EF">
            <w:pPr>
              <w:jc w:val="center"/>
              <w:rPr>
                <w:rFonts w:asciiTheme="minorEastAsia" w:eastAsiaTheme="minorEastAsia" w:hAnsiTheme="minorEastAsia"/>
                <w:sz w:val="22"/>
              </w:rPr>
            </w:pPr>
          </w:p>
        </w:tc>
        <w:tc>
          <w:tcPr>
            <w:tcW w:w="517" w:type="pct"/>
            <w:shd w:val="clear" w:color="auto" w:fill="auto"/>
          </w:tcPr>
          <w:p w14:paraId="00121638" w14:textId="77777777" w:rsidR="007C29EF" w:rsidRDefault="007C29EF">
            <w:pPr>
              <w:jc w:val="center"/>
              <w:rPr>
                <w:rFonts w:asciiTheme="minorEastAsia" w:eastAsiaTheme="minorEastAsia" w:hAnsiTheme="minorEastAsia"/>
                <w:sz w:val="22"/>
              </w:rPr>
            </w:pPr>
          </w:p>
        </w:tc>
        <w:tc>
          <w:tcPr>
            <w:tcW w:w="494" w:type="pct"/>
            <w:shd w:val="clear" w:color="auto" w:fill="auto"/>
          </w:tcPr>
          <w:p w14:paraId="50EB1572" w14:textId="77777777" w:rsidR="007C29EF" w:rsidRDefault="007C29EF">
            <w:pPr>
              <w:jc w:val="center"/>
              <w:rPr>
                <w:rFonts w:asciiTheme="minorEastAsia" w:eastAsiaTheme="minorEastAsia" w:hAnsiTheme="minorEastAsia"/>
                <w:sz w:val="22"/>
              </w:rPr>
            </w:pPr>
          </w:p>
        </w:tc>
        <w:tc>
          <w:tcPr>
            <w:tcW w:w="494" w:type="pct"/>
            <w:shd w:val="clear" w:color="auto" w:fill="auto"/>
          </w:tcPr>
          <w:p w14:paraId="65A28B9B" w14:textId="77777777" w:rsidR="007C29EF" w:rsidRDefault="007C29EF">
            <w:pPr>
              <w:jc w:val="center"/>
              <w:rPr>
                <w:rFonts w:asciiTheme="minorEastAsia" w:eastAsiaTheme="minorEastAsia" w:hAnsiTheme="minorEastAsia"/>
                <w:sz w:val="22"/>
              </w:rPr>
            </w:pPr>
          </w:p>
        </w:tc>
        <w:tc>
          <w:tcPr>
            <w:tcW w:w="494" w:type="pct"/>
            <w:shd w:val="clear" w:color="auto" w:fill="auto"/>
          </w:tcPr>
          <w:p w14:paraId="27D2B4F1" w14:textId="77777777" w:rsidR="007C29EF" w:rsidRDefault="007C29EF">
            <w:pPr>
              <w:jc w:val="center"/>
              <w:rPr>
                <w:rFonts w:asciiTheme="minorEastAsia" w:eastAsiaTheme="minorEastAsia" w:hAnsiTheme="minorEastAsia"/>
                <w:sz w:val="22"/>
              </w:rPr>
            </w:pPr>
          </w:p>
        </w:tc>
        <w:tc>
          <w:tcPr>
            <w:tcW w:w="495" w:type="pct"/>
            <w:shd w:val="clear" w:color="auto" w:fill="auto"/>
          </w:tcPr>
          <w:p w14:paraId="59745026" w14:textId="77777777" w:rsidR="007C29EF" w:rsidRDefault="007C29EF">
            <w:pPr>
              <w:jc w:val="center"/>
              <w:rPr>
                <w:rFonts w:asciiTheme="minorEastAsia" w:eastAsiaTheme="minorEastAsia" w:hAnsiTheme="minorEastAsia"/>
                <w:sz w:val="22"/>
              </w:rPr>
            </w:pPr>
          </w:p>
        </w:tc>
        <w:tc>
          <w:tcPr>
            <w:tcW w:w="502" w:type="pct"/>
            <w:shd w:val="clear" w:color="auto" w:fill="auto"/>
          </w:tcPr>
          <w:p w14:paraId="5E33B066" w14:textId="77777777" w:rsidR="007C29EF" w:rsidRDefault="007C29EF">
            <w:pPr>
              <w:jc w:val="center"/>
              <w:rPr>
                <w:rFonts w:asciiTheme="minorEastAsia" w:eastAsiaTheme="minorEastAsia" w:hAnsiTheme="minorEastAsia"/>
                <w:sz w:val="22"/>
              </w:rPr>
            </w:pPr>
          </w:p>
        </w:tc>
        <w:tc>
          <w:tcPr>
            <w:tcW w:w="485" w:type="pct"/>
            <w:shd w:val="clear" w:color="auto" w:fill="auto"/>
          </w:tcPr>
          <w:p w14:paraId="000316CB" w14:textId="77777777" w:rsidR="007C29EF" w:rsidRDefault="007C29EF">
            <w:pPr>
              <w:jc w:val="center"/>
              <w:rPr>
                <w:rFonts w:asciiTheme="minorEastAsia" w:eastAsiaTheme="minorEastAsia" w:hAnsiTheme="minorEastAsia"/>
                <w:sz w:val="22"/>
              </w:rPr>
            </w:pPr>
          </w:p>
        </w:tc>
        <w:tc>
          <w:tcPr>
            <w:tcW w:w="607" w:type="pct"/>
            <w:shd w:val="clear" w:color="auto" w:fill="auto"/>
          </w:tcPr>
          <w:p w14:paraId="118E2624" w14:textId="77777777" w:rsidR="007C29EF" w:rsidRDefault="007C29EF">
            <w:pPr>
              <w:jc w:val="center"/>
              <w:rPr>
                <w:rFonts w:asciiTheme="minorEastAsia" w:eastAsiaTheme="minorEastAsia" w:hAnsiTheme="minorEastAsia"/>
                <w:sz w:val="22"/>
              </w:rPr>
            </w:pPr>
          </w:p>
        </w:tc>
      </w:tr>
      <w:tr w:rsidR="007C29EF" w14:paraId="03EDC99A" w14:textId="77777777">
        <w:trPr>
          <w:trHeight w:val="229"/>
        </w:trPr>
        <w:tc>
          <w:tcPr>
            <w:tcW w:w="264" w:type="pct"/>
            <w:shd w:val="clear" w:color="auto" w:fill="auto"/>
          </w:tcPr>
          <w:p w14:paraId="373EDA71"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48" w:type="pct"/>
            <w:shd w:val="clear" w:color="auto" w:fill="auto"/>
          </w:tcPr>
          <w:p w14:paraId="014EF5FC" w14:textId="77777777" w:rsidR="007C29EF" w:rsidRDefault="007C29EF">
            <w:pPr>
              <w:jc w:val="center"/>
              <w:rPr>
                <w:rFonts w:asciiTheme="minorEastAsia" w:eastAsiaTheme="minorEastAsia" w:hAnsiTheme="minorEastAsia"/>
                <w:sz w:val="22"/>
              </w:rPr>
            </w:pPr>
          </w:p>
        </w:tc>
        <w:tc>
          <w:tcPr>
            <w:tcW w:w="517" w:type="pct"/>
            <w:shd w:val="clear" w:color="auto" w:fill="auto"/>
          </w:tcPr>
          <w:p w14:paraId="4D3F86EF" w14:textId="77777777" w:rsidR="007C29EF" w:rsidRDefault="007C29EF">
            <w:pPr>
              <w:jc w:val="center"/>
              <w:rPr>
                <w:rFonts w:asciiTheme="minorEastAsia" w:eastAsiaTheme="minorEastAsia" w:hAnsiTheme="minorEastAsia"/>
                <w:sz w:val="22"/>
              </w:rPr>
            </w:pPr>
          </w:p>
        </w:tc>
        <w:tc>
          <w:tcPr>
            <w:tcW w:w="494" w:type="pct"/>
            <w:shd w:val="clear" w:color="auto" w:fill="auto"/>
          </w:tcPr>
          <w:p w14:paraId="1928561F" w14:textId="77777777" w:rsidR="007C29EF" w:rsidRDefault="007C29EF">
            <w:pPr>
              <w:jc w:val="center"/>
              <w:rPr>
                <w:rFonts w:asciiTheme="minorEastAsia" w:eastAsiaTheme="minorEastAsia" w:hAnsiTheme="minorEastAsia"/>
                <w:sz w:val="22"/>
              </w:rPr>
            </w:pPr>
          </w:p>
        </w:tc>
        <w:tc>
          <w:tcPr>
            <w:tcW w:w="494" w:type="pct"/>
            <w:shd w:val="clear" w:color="auto" w:fill="auto"/>
          </w:tcPr>
          <w:p w14:paraId="3B7C934B" w14:textId="77777777" w:rsidR="007C29EF" w:rsidRDefault="007C29EF">
            <w:pPr>
              <w:jc w:val="center"/>
              <w:rPr>
                <w:rFonts w:asciiTheme="minorEastAsia" w:eastAsiaTheme="minorEastAsia" w:hAnsiTheme="minorEastAsia"/>
                <w:sz w:val="22"/>
              </w:rPr>
            </w:pPr>
          </w:p>
        </w:tc>
        <w:tc>
          <w:tcPr>
            <w:tcW w:w="494" w:type="pct"/>
            <w:shd w:val="clear" w:color="auto" w:fill="auto"/>
          </w:tcPr>
          <w:p w14:paraId="352B6848" w14:textId="77777777" w:rsidR="007C29EF" w:rsidRDefault="007C29EF">
            <w:pPr>
              <w:jc w:val="center"/>
              <w:rPr>
                <w:rFonts w:asciiTheme="minorEastAsia" w:eastAsiaTheme="minorEastAsia" w:hAnsiTheme="minorEastAsia"/>
                <w:sz w:val="22"/>
              </w:rPr>
            </w:pPr>
          </w:p>
        </w:tc>
        <w:tc>
          <w:tcPr>
            <w:tcW w:w="495" w:type="pct"/>
            <w:shd w:val="clear" w:color="auto" w:fill="auto"/>
          </w:tcPr>
          <w:p w14:paraId="5D4C694C" w14:textId="77777777" w:rsidR="007C29EF" w:rsidRDefault="007C29EF">
            <w:pPr>
              <w:jc w:val="center"/>
              <w:rPr>
                <w:rFonts w:asciiTheme="minorEastAsia" w:eastAsiaTheme="minorEastAsia" w:hAnsiTheme="minorEastAsia"/>
                <w:sz w:val="22"/>
              </w:rPr>
            </w:pPr>
          </w:p>
        </w:tc>
        <w:tc>
          <w:tcPr>
            <w:tcW w:w="502" w:type="pct"/>
            <w:shd w:val="clear" w:color="auto" w:fill="auto"/>
          </w:tcPr>
          <w:p w14:paraId="57706BF7" w14:textId="77777777" w:rsidR="007C29EF" w:rsidRDefault="007C29EF">
            <w:pPr>
              <w:jc w:val="center"/>
              <w:rPr>
                <w:rFonts w:asciiTheme="minorEastAsia" w:eastAsiaTheme="minorEastAsia" w:hAnsiTheme="minorEastAsia"/>
                <w:sz w:val="22"/>
              </w:rPr>
            </w:pPr>
          </w:p>
        </w:tc>
        <w:tc>
          <w:tcPr>
            <w:tcW w:w="485" w:type="pct"/>
            <w:shd w:val="clear" w:color="auto" w:fill="auto"/>
          </w:tcPr>
          <w:p w14:paraId="0EEAB707" w14:textId="77777777" w:rsidR="007C29EF" w:rsidRDefault="007C29EF">
            <w:pPr>
              <w:jc w:val="center"/>
              <w:rPr>
                <w:rFonts w:asciiTheme="minorEastAsia" w:eastAsiaTheme="minorEastAsia" w:hAnsiTheme="minorEastAsia"/>
                <w:sz w:val="22"/>
              </w:rPr>
            </w:pPr>
          </w:p>
        </w:tc>
        <w:tc>
          <w:tcPr>
            <w:tcW w:w="607" w:type="pct"/>
            <w:shd w:val="clear" w:color="auto" w:fill="auto"/>
          </w:tcPr>
          <w:p w14:paraId="5D7C4848" w14:textId="77777777" w:rsidR="007C29EF" w:rsidRDefault="007C29EF">
            <w:pPr>
              <w:jc w:val="center"/>
              <w:rPr>
                <w:rFonts w:asciiTheme="minorEastAsia" w:eastAsiaTheme="minorEastAsia" w:hAnsiTheme="minorEastAsia"/>
                <w:sz w:val="22"/>
              </w:rPr>
            </w:pPr>
          </w:p>
        </w:tc>
      </w:tr>
      <w:tr w:rsidR="007C29EF" w14:paraId="39EC71B8" w14:textId="77777777">
        <w:trPr>
          <w:trHeight w:val="229"/>
        </w:trPr>
        <w:tc>
          <w:tcPr>
            <w:tcW w:w="264" w:type="pct"/>
            <w:shd w:val="clear" w:color="auto" w:fill="auto"/>
          </w:tcPr>
          <w:p w14:paraId="545BCB72"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48" w:type="pct"/>
            <w:shd w:val="clear" w:color="auto" w:fill="auto"/>
          </w:tcPr>
          <w:p w14:paraId="6098BE96" w14:textId="77777777" w:rsidR="007C29EF" w:rsidRDefault="007C29EF">
            <w:pPr>
              <w:jc w:val="center"/>
              <w:rPr>
                <w:rFonts w:asciiTheme="minorEastAsia" w:eastAsiaTheme="minorEastAsia" w:hAnsiTheme="minorEastAsia"/>
                <w:sz w:val="22"/>
              </w:rPr>
            </w:pPr>
          </w:p>
        </w:tc>
        <w:tc>
          <w:tcPr>
            <w:tcW w:w="517" w:type="pct"/>
            <w:shd w:val="clear" w:color="auto" w:fill="auto"/>
          </w:tcPr>
          <w:p w14:paraId="5ED46917" w14:textId="77777777" w:rsidR="007C29EF" w:rsidRDefault="007C29EF">
            <w:pPr>
              <w:jc w:val="center"/>
              <w:rPr>
                <w:rFonts w:asciiTheme="minorEastAsia" w:eastAsiaTheme="minorEastAsia" w:hAnsiTheme="minorEastAsia"/>
                <w:sz w:val="22"/>
              </w:rPr>
            </w:pPr>
          </w:p>
        </w:tc>
        <w:tc>
          <w:tcPr>
            <w:tcW w:w="494" w:type="pct"/>
            <w:shd w:val="clear" w:color="auto" w:fill="auto"/>
          </w:tcPr>
          <w:p w14:paraId="15D08714" w14:textId="77777777" w:rsidR="007C29EF" w:rsidRDefault="007C29EF">
            <w:pPr>
              <w:jc w:val="center"/>
              <w:rPr>
                <w:rFonts w:asciiTheme="minorEastAsia" w:eastAsiaTheme="minorEastAsia" w:hAnsiTheme="minorEastAsia"/>
                <w:sz w:val="22"/>
              </w:rPr>
            </w:pPr>
          </w:p>
        </w:tc>
        <w:tc>
          <w:tcPr>
            <w:tcW w:w="494" w:type="pct"/>
            <w:shd w:val="clear" w:color="auto" w:fill="auto"/>
          </w:tcPr>
          <w:p w14:paraId="7BDAB712" w14:textId="77777777" w:rsidR="007C29EF" w:rsidRDefault="007C29EF">
            <w:pPr>
              <w:jc w:val="center"/>
              <w:rPr>
                <w:rFonts w:asciiTheme="minorEastAsia" w:eastAsiaTheme="minorEastAsia" w:hAnsiTheme="minorEastAsia"/>
                <w:sz w:val="22"/>
              </w:rPr>
            </w:pPr>
          </w:p>
        </w:tc>
        <w:tc>
          <w:tcPr>
            <w:tcW w:w="494" w:type="pct"/>
            <w:shd w:val="clear" w:color="auto" w:fill="auto"/>
          </w:tcPr>
          <w:p w14:paraId="10AE1F35" w14:textId="77777777" w:rsidR="007C29EF" w:rsidRDefault="007C29EF">
            <w:pPr>
              <w:jc w:val="center"/>
              <w:rPr>
                <w:rFonts w:asciiTheme="minorEastAsia" w:eastAsiaTheme="minorEastAsia" w:hAnsiTheme="minorEastAsia"/>
                <w:sz w:val="22"/>
              </w:rPr>
            </w:pPr>
          </w:p>
        </w:tc>
        <w:tc>
          <w:tcPr>
            <w:tcW w:w="495" w:type="pct"/>
            <w:shd w:val="clear" w:color="auto" w:fill="auto"/>
          </w:tcPr>
          <w:p w14:paraId="02EFFCDD" w14:textId="77777777" w:rsidR="007C29EF" w:rsidRDefault="007C29EF">
            <w:pPr>
              <w:jc w:val="center"/>
              <w:rPr>
                <w:rFonts w:asciiTheme="minorEastAsia" w:eastAsiaTheme="minorEastAsia" w:hAnsiTheme="minorEastAsia"/>
                <w:sz w:val="22"/>
              </w:rPr>
            </w:pPr>
          </w:p>
        </w:tc>
        <w:tc>
          <w:tcPr>
            <w:tcW w:w="502" w:type="pct"/>
            <w:shd w:val="clear" w:color="auto" w:fill="auto"/>
          </w:tcPr>
          <w:p w14:paraId="4BC45E23" w14:textId="77777777" w:rsidR="007C29EF" w:rsidRDefault="007C29EF">
            <w:pPr>
              <w:jc w:val="center"/>
              <w:rPr>
                <w:rFonts w:asciiTheme="minorEastAsia" w:eastAsiaTheme="minorEastAsia" w:hAnsiTheme="minorEastAsia"/>
                <w:sz w:val="22"/>
              </w:rPr>
            </w:pPr>
          </w:p>
        </w:tc>
        <w:tc>
          <w:tcPr>
            <w:tcW w:w="485" w:type="pct"/>
            <w:shd w:val="clear" w:color="auto" w:fill="auto"/>
          </w:tcPr>
          <w:p w14:paraId="475C32DE" w14:textId="77777777" w:rsidR="007C29EF" w:rsidRDefault="007C29EF">
            <w:pPr>
              <w:jc w:val="center"/>
              <w:rPr>
                <w:rFonts w:asciiTheme="minorEastAsia" w:eastAsiaTheme="minorEastAsia" w:hAnsiTheme="minorEastAsia"/>
                <w:sz w:val="22"/>
              </w:rPr>
            </w:pPr>
          </w:p>
        </w:tc>
        <w:tc>
          <w:tcPr>
            <w:tcW w:w="607" w:type="pct"/>
            <w:shd w:val="clear" w:color="auto" w:fill="auto"/>
          </w:tcPr>
          <w:p w14:paraId="37184A70" w14:textId="77777777" w:rsidR="007C29EF" w:rsidRDefault="007C29EF">
            <w:pPr>
              <w:jc w:val="center"/>
              <w:rPr>
                <w:rFonts w:asciiTheme="minorEastAsia" w:eastAsiaTheme="minorEastAsia" w:hAnsiTheme="minorEastAsia"/>
                <w:sz w:val="22"/>
              </w:rPr>
            </w:pPr>
          </w:p>
        </w:tc>
      </w:tr>
      <w:tr w:rsidR="007C29EF" w14:paraId="06DAF51A" w14:textId="77777777">
        <w:trPr>
          <w:trHeight w:val="229"/>
        </w:trPr>
        <w:tc>
          <w:tcPr>
            <w:tcW w:w="264" w:type="pct"/>
            <w:shd w:val="clear" w:color="auto" w:fill="auto"/>
          </w:tcPr>
          <w:p w14:paraId="3ED3812D"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648" w:type="pct"/>
            <w:shd w:val="clear" w:color="auto" w:fill="auto"/>
          </w:tcPr>
          <w:p w14:paraId="530F7350" w14:textId="77777777" w:rsidR="007C29EF" w:rsidRDefault="007C29EF">
            <w:pPr>
              <w:jc w:val="center"/>
              <w:rPr>
                <w:rFonts w:asciiTheme="minorEastAsia" w:eastAsiaTheme="minorEastAsia" w:hAnsiTheme="minorEastAsia"/>
                <w:sz w:val="22"/>
              </w:rPr>
            </w:pPr>
          </w:p>
        </w:tc>
        <w:tc>
          <w:tcPr>
            <w:tcW w:w="517" w:type="pct"/>
            <w:shd w:val="clear" w:color="auto" w:fill="auto"/>
          </w:tcPr>
          <w:p w14:paraId="12C7A758" w14:textId="77777777" w:rsidR="007C29EF" w:rsidRDefault="007C29EF">
            <w:pPr>
              <w:jc w:val="center"/>
              <w:rPr>
                <w:rFonts w:asciiTheme="minorEastAsia" w:eastAsiaTheme="minorEastAsia" w:hAnsiTheme="minorEastAsia"/>
                <w:sz w:val="22"/>
              </w:rPr>
            </w:pPr>
          </w:p>
        </w:tc>
        <w:tc>
          <w:tcPr>
            <w:tcW w:w="494" w:type="pct"/>
            <w:shd w:val="clear" w:color="auto" w:fill="auto"/>
          </w:tcPr>
          <w:p w14:paraId="106BA84C" w14:textId="77777777" w:rsidR="007C29EF" w:rsidRDefault="007C29EF">
            <w:pPr>
              <w:jc w:val="center"/>
              <w:rPr>
                <w:rFonts w:asciiTheme="minorEastAsia" w:eastAsiaTheme="minorEastAsia" w:hAnsiTheme="minorEastAsia"/>
                <w:sz w:val="22"/>
              </w:rPr>
            </w:pPr>
          </w:p>
        </w:tc>
        <w:tc>
          <w:tcPr>
            <w:tcW w:w="494" w:type="pct"/>
            <w:shd w:val="clear" w:color="auto" w:fill="auto"/>
          </w:tcPr>
          <w:p w14:paraId="0D243079" w14:textId="77777777" w:rsidR="007C29EF" w:rsidRDefault="007C29EF">
            <w:pPr>
              <w:jc w:val="center"/>
              <w:rPr>
                <w:rFonts w:asciiTheme="minorEastAsia" w:eastAsiaTheme="minorEastAsia" w:hAnsiTheme="minorEastAsia"/>
                <w:sz w:val="22"/>
              </w:rPr>
            </w:pPr>
          </w:p>
        </w:tc>
        <w:tc>
          <w:tcPr>
            <w:tcW w:w="494" w:type="pct"/>
            <w:shd w:val="clear" w:color="auto" w:fill="auto"/>
          </w:tcPr>
          <w:p w14:paraId="406442A9" w14:textId="77777777" w:rsidR="007C29EF" w:rsidRDefault="007C29EF">
            <w:pPr>
              <w:jc w:val="center"/>
              <w:rPr>
                <w:rFonts w:asciiTheme="minorEastAsia" w:eastAsiaTheme="minorEastAsia" w:hAnsiTheme="minorEastAsia"/>
                <w:sz w:val="22"/>
              </w:rPr>
            </w:pPr>
          </w:p>
        </w:tc>
        <w:tc>
          <w:tcPr>
            <w:tcW w:w="495" w:type="pct"/>
            <w:shd w:val="clear" w:color="auto" w:fill="auto"/>
          </w:tcPr>
          <w:p w14:paraId="615E29C8" w14:textId="77777777" w:rsidR="007C29EF" w:rsidRDefault="007C29EF">
            <w:pPr>
              <w:jc w:val="center"/>
              <w:rPr>
                <w:rFonts w:asciiTheme="minorEastAsia" w:eastAsiaTheme="minorEastAsia" w:hAnsiTheme="minorEastAsia"/>
                <w:sz w:val="22"/>
              </w:rPr>
            </w:pPr>
          </w:p>
        </w:tc>
        <w:tc>
          <w:tcPr>
            <w:tcW w:w="502" w:type="pct"/>
            <w:shd w:val="clear" w:color="auto" w:fill="auto"/>
          </w:tcPr>
          <w:p w14:paraId="7475B612" w14:textId="77777777" w:rsidR="007C29EF" w:rsidRDefault="007C29EF">
            <w:pPr>
              <w:jc w:val="center"/>
              <w:rPr>
                <w:rFonts w:asciiTheme="minorEastAsia" w:eastAsiaTheme="minorEastAsia" w:hAnsiTheme="minorEastAsia"/>
                <w:sz w:val="22"/>
              </w:rPr>
            </w:pPr>
          </w:p>
        </w:tc>
        <w:tc>
          <w:tcPr>
            <w:tcW w:w="485" w:type="pct"/>
            <w:shd w:val="clear" w:color="auto" w:fill="auto"/>
          </w:tcPr>
          <w:p w14:paraId="62D6B744" w14:textId="77777777" w:rsidR="007C29EF" w:rsidRDefault="007C29EF">
            <w:pPr>
              <w:jc w:val="center"/>
              <w:rPr>
                <w:rFonts w:asciiTheme="minorEastAsia" w:eastAsiaTheme="minorEastAsia" w:hAnsiTheme="minorEastAsia"/>
                <w:sz w:val="22"/>
              </w:rPr>
            </w:pPr>
          </w:p>
        </w:tc>
        <w:tc>
          <w:tcPr>
            <w:tcW w:w="607" w:type="pct"/>
            <w:shd w:val="clear" w:color="auto" w:fill="auto"/>
          </w:tcPr>
          <w:p w14:paraId="624186BD" w14:textId="77777777" w:rsidR="007C29EF" w:rsidRDefault="007C29EF">
            <w:pPr>
              <w:jc w:val="center"/>
              <w:rPr>
                <w:rFonts w:asciiTheme="minorEastAsia" w:eastAsiaTheme="minorEastAsia" w:hAnsiTheme="minorEastAsia"/>
                <w:sz w:val="22"/>
              </w:rPr>
            </w:pPr>
          </w:p>
        </w:tc>
      </w:tr>
      <w:tr w:rsidR="007C29EF" w14:paraId="41EC6B7B" w14:textId="77777777">
        <w:trPr>
          <w:trHeight w:val="229"/>
        </w:trPr>
        <w:tc>
          <w:tcPr>
            <w:tcW w:w="264" w:type="pct"/>
            <w:shd w:val="clear" w:color="auto" w:fill="auto"/>
          </w:tcPr>
          <w:p w14:paraId="18F9A444"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48" w:type="pct"/>
            <w:shd w:val="clear" w:color="auto" w:fill="auto"/>
          </w:tcPr>
          <w:p w14:paraId="3C1F728F" w14:textId="77777777" w:rsidR="007C29EF" w:rsidRDefault="007C29EF">
            <w:pPr>
              <w:jc w:val="center"/>
              <w:rPr>
                <w:rFonts w:asciiTheme="minorEastAsia" w:eastAsiaTheme="minorEastAsia" w:hAnsiTheme="minorEastAsia"/>
                <w:sz w:val="22"/>
              </w:rPr>
            </w:pPr>
          </w:p>
        </w:tc>
        <w:tc>
          <w:tcPr>
            <w:tcW w:w="517" w:type="pct"/>
            <w:shd w:val="clear" w:color="auto" w:fill="auto"/>
          </w:tcPr>
          <w:p w14:paraId="1D7AB816" w14:textId="77777777" w:rsidR="007C29EF" w:rsidRDefault="007C29EF">
            <w:pPr>
              <w:jc w:val="center"/>
              <w:rPr>
                <w:rFonts w:asciiTheme="minorEastAsia" w:eastAsiaTheme="minorEastAsia" w:hAnsiTheme="minorEastAsia"/>
                <w:sz w:val="22"/>
              </w:rPr>
            </w:pPr>
          </w:p>
        </w:tc>
        <w:tc>
          <w:tcPr>
            <w:tcW w:w="494" w:type="pct"/>
            <w:shd w:val="clear" w:color="auto" w:fill="auto"/>
          </w:tcPr>
          <w:p w14:paraId="07F4D932" w14:textId="77777777" w:rsidR="007C29EF" w:rsidRDefault="007C29EF">
            <w:pPr>
              <w:jc w:val="center"/>
              <w:rPr>
                <w:rFonts w:asciiTheme="minorEastAsia" w:eastAsiaTheme="minorEastAsia" w:hAnsiTheme="minorEastAsia"/>
                <w:sz w:val="22"/>
              </w:rPr>
            </w:pPr>
          </w:p>
        </w:tc>
        <w:tc>
          <w:tcPr>
            <w:tcW w:w="494" w:type="pct"/>
            <w:shd w:val="clear" w:color="auto" w:fill="auto"/>
          </w:tcPr>
          <w:p w14:paraId="573D054A" w14:textId="77777777" w:rsidR="007C29EF" w:rsidRDefault="007C29EF">
            <w:pPr>
              <w:jc w:val="center"/>
              <w:rPr>
                <w:rFonts w:asciiTheme="minorEastAsia" w:eastAsiaTheme="minorEastAsia" w:hAnsiTheme="minorEastAsia"/>
                <w:sz w:val="22"/>
              </w:rPr>
            </w:pPr>
          </w:p>
        </w:tc>
        <w:tc>
          <w:tcPr>
            <w:tcW w:w="494" w:type="pct"/>
            <w:shd w:val="clear" w:color="auto" w:fill="auto"/>
          </w:tcPr>
          <w:p w14:paraId="5B00D594" w14:textId="77777777" w:rsidR="007C29EF" w:rsidRDefault="007C29EF">
            <w:pPr>
              <w:jc w:val="center"/>
              <w:rPr>
                <w:rFonts w:asciiTheme="minorEastAsia" w:eastAsiaTheme="minorEastAsia" w:hAnsiTheme="minorEastAsia"/>
                <w:sz w:val="22"/>
              </w:rPr>
            </w:pPr>
          </w:p>
        </w:tc>
        <w:tc>
          <w:tcPr>
            <w:tcW w:w="495" w:type="pct"/>
            <w:shd w:val="clear" w:color="auto" w:fill="auto"/>
          </w:tcPr>
          <w:p w14:paraId="4A0E659B" w14:textId="77777777" w:rsidR="007C29EF" w:rsidRDefault="007C29EF">
            <w:pPr>
              <w:jc w:val="center"/>
              <w:rPr>
                <w:rFonts w:asciiTheme="minorEastAsia" w:eastAsiaTheme="minorEastAsia" w:hAnsiTheme="minorEastAsia"/>
                <w:sz w:val="22"/>
              </w:rPr>
            </w:pPr>
          </w:p>
        </w:tc>
        <w:tc>
          <w:tcPr>
            <w:tcW w:w="502" w:type="pct"/>
            <w:shd w:val="clear" w:color="auto" w:fill="auto"/>
          </w:tcPr>
          <w:p w14:paraId="255CD928" w14:textId="77777777" w:rsidR="007C29EF" w:rsidRDefault="007C29EF">
            <w:pPr>
              <w:jc w:val="center"/>
              <w:rPr>
                <w:rFonts w:asciiTheme="minorEastAsia" w:eastAsiaTheme="minorEastAsia" w:hAnsiTheme="minorEastAsia"/>
                <w:sz w:val="22"/>
              </w:rPr>
            </w:pPr>
          </w:p>
        </w:tc>
        <w:tc>
          <w:tcPr>
            <w:tcW w:w="485" w:type="pct"/>
            <w:shd w:val="clear" w:color="auto" w:fill="auto"/>
          </w:tcPr>
          <w:p w14:paraId="760391F2" w14:textId="77777777" w:rsidR="007C29EF" w:rsidRDefault="007C29EF">
            <w:pPr>
              <w:jc w:val="center"/>
              <w:rPr>
                <w:rFonts w:asciiTheme="minorEastAsia" w:eastAsiaTheme="minorEastAsia" w:hAnsiTheme="minorEastAsia"/>
                <w:sz w:val="22"/>
              </w:rPr>
            </w:pPr>
          </w:p>
        </w:tc>
        <w:tc>
          <w:tcPr>
            <w:tcW w:w="607" w:type="pct"/>
            <w:shd w:val="clear" w:color="auto" w:fill="auto"/>
          </w:tcPr>
          <w:p w14:paraId="0202D685" w14:textId="77777777" w:rsidR="007C29EF" w:rsidRDefault="007C29EF">
            <w:pPr>
              <w:jc w:val="center"/>
              <w:rPr>
                <w:rFonts w:asciiTheme="minorEastAsia" w:eastAsiaTheme="minorEastAsia" w:hAnsiTheme="minorEastAsia"/>
                <w:sz w:val="22"/>
              </w:rPr>
            </w:pPr>
          </w:p>
        </w:tc>
      </w:tr>
      <w:tr w:rsidR="007C29EF" w14:paraId="6084D022" w14:textId="77777777">
        <w:trPr>
          <w:trHeight w:val="229"/>
        </w:trPr>
        <w:tc>
          <w:tcPr>
            <w:tcW w:w="264" w:type="pct"/>
            <w:shd w:val="clear" w:color="auto" w:fill="auto"/>
          </w:tcPr>
          <w:p w14:paraId="25E42C3F"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9</w:t>
            </w:r>
          </w:p>
        </w:tc>
        <w:tc>
          <w:tcPr>
            <w:tcW w:w="648" w:type="pct"/>
            <w:shd w:val="clear" w:color="auto" w:fill="auto"/>
          </w:tcPr>
          <w:p w14:paraId="3D824035" w14:textId="77777777" w:rsidR="007C29EF" w:rsidRDefault="007C29EF">
            <w:pPr>
              <w:jc w:val="center"/>
              <w:rPr>
                <w:rFonts w:asciiTheme="minorEastAsia" w:eastAsiaTheme="minorEastAsia" w:hAnsiTheme="minorEastAsia"/>
                <w:sz w:val="22"/>
              </w:rPr>
            </w:pPr>
          </w:p>
        </w:tc>
        <w:tc>
          <w:tcPr>
            <w:tcW w:w="517" w:type="pct"/>
            <w:shd w:val="clear" w:color="auto" w:fill="auto"/>
          </w:tcPr>
          <w:p w14:paraId="48E60A7E" w14:textId="77777777" w:rsidR="007C29EF" w:rsidRDefault="007C29EF">
            <w:pPr>
              <w:jc w:val="center"/>
              <w:rPr>
                <w:rFonts w:asciiTheme="minorEastAsia" w:eastAsiaTheme="minorEastAsia" w:hAnsiTheme="minorEastAsia"/>
                <w:sz w:val="22"/>
              </w:rPr>
            </w:pPr>
          </w:p>
        </w:tc>
        <w:tc>
          <w:tcPr>
            <w:tcW w:w="494" w:type="pct"/>
            <w:shd w:val="clear" w:color="auto" w:fill="auto"/>
          </w:tcPr>
          <w:p w14:paraId="3C2D6A6D" w14:textId="77777777" w:rsidR="007C29EF" w:rsidRDefault="007C29EF">
            <w:pPr>
              <w:jc w:val="center"/>
              <w:rPr>
                <w:rFonts w:asciiTheme="minorEastAsia" w:eastAsiaTheme="minorEastAsia" w:hAnsiTheme="minorEastAsia"/>
                <w:sz w:val="22"/>
              </w:rPr>
            </w:pPr>
          </w:p>
        </w:tc>
        <w:tc>
          <w:tcPr>
            <w:tcW w:w="494" w:type="pct"/>
            <w:shd w:val="clear" w:color="auto" w:fill="auto"/>
          </w:tcPr>
          <w:p w14:paraId="3558AB98" w14:textId="77777777" w:rsidR="007C29EF" w:rsidRDefault="007C29EF">
            <w:pPr>
              <w:jc w:val="center"/>
              <w:rPr>
                <w:rFonts w:asciiTheme="minorEastAsia" w:eastAsiaTheme="minorEastAsia" w:hAnsiTheme="minorEastAsia"/>
                <w:sz w:val="22"/>
              </w:rPr>
            </w:pPr>
          </w:p>
        </w:tc>
        <w:tc>
          <w:tcPr>
            <w:tcW w:w="494" w:type="pct"/>
            <w:shd w:val="clear" w:color="auto" w:fill="auto"/>
          </w:tcPr>
          <w:p w14:paraId="25BBB173" w14:textId="77777777" w:rsidR="007C29EF" w:rsidRDefault="007C29EF">
            <w:pPr>
              <w:jc w:val="center"/>
              <w:rPr>
                <w:rFonts w:asciiTheme="minorEastAsia" w:eastAsiaTheme="minorEastAsia" w:hAnsiTheme="minorEastAsia"/>
                <w:sz w:val="22"/>
              </w:rPr>
            </w:pPr>
          </w:p>
        </w:tc>
        <w:tc>
          <w:tcPr>
            <w:tcW w:w="495" w:type="pct"/>
            <w:shd w:val="clear" w:color="auto" w:fill="auto"/>
          </w:tcPr>
          <w:p w14:paraId="2C934A57" w14:textId="77777777" w:rsidR="007C29EF" w:rsidRDefault="007C29EF">
            <w:pPr>
              <w:jc w:val="center"/>
              <w:rPr>
                <w:rFonts w:asciiTheme="minorEastAsia" w:eastAsiaTheme="minorEastAsia" w:hAnsiTheme="minorEastAsia"/>
                <w:sz w:val="22"/>
              </w:rPr>
            </w:pPr>
          </w:p>
        </w:tc>
        <w:tc>
          <w:tcPr>
            <w:tcW w:w="502" w:type="pct"/>
            <w:shd w:val="clear" w:color="auto" w:fill="auto"/>
          </w:tcPr>
          <w:p w14:paraId="2997C2F9" w14:textId="77777777" w:rsidR="007C29EF" w:rsidRDefault="007C29EF">
            <w:pPr>
              <w:jc w:val="center"/>
              <w:rPr>
                <w:rFonts w:asciiTheme="minorEastAsia" w:eastAsiaTheme="minorEastAsia" w:hAnsiTheme="minorEastAsia"/>
                <w:sz w:val="22"/>
              </w:rPr>
            </w:pPr>
          </w:p>
        </w:tc>
        <w:tc>
          <w:tcPr>
            <w:tcW w:w="485" w:type="pct"/>
            <w:shd w:val="clear" w:color="auto" w:fill="auto"/>
          </w:tcPr>
          <w:p w14:paraId="3E1F9C5B" w14:textId="77777777" w:rsidR="007C29EF" w:rsidRDefault="007C29EF">
            <w:pPr>
              <w:jc w:val="center"/>
              <w:rPr>
                <w:rFonts w:asciiTheme="minorEastAsia" w:eastAsiaTheme="minorEastAsia" w:hAnsiTheme="minorEastAsia"/>
                <w:sz w:val="22"/>
              </w:rPr>
            </w:pPr>
          </w:p>
        </w:tc>
        <w:tc>
          <w:tcPr>
            <w:tcW w:w="607" w:type="pct"/>
            <w:shd w:val="clear" w:color="auto" w:fill="auto"/>
          </w:tcPr>
          <w:p w14:paraId="5DBE16FD" w14:textId="77777777" w:rsidR="007C29EF" w:rsidRDefault="007C29EF">
            <w:pPr>
              <w:jc w:val="center"/>
              <w:rPr>
                <w:rFonts w:asciiTheme="minorEastAsia" w:eastAsiaTheme="minorEastAsia" w:hAnsiTheme="minorEastAsia"/>
                <w:sz w:val="22"/>
              </w:rPr>
            </w:pPr>
          </w:p>
        </w:tc>
      </w:tr>
      <w:tr w:rsidR="007C29EF" w14:paraId="688A3896" w14:textId="77777777">
        <w:trPr>
          <w:trHeight w:val="229"/>
        </w:trPr>
        <w:tc>
          <w:tcPr>
            <w:tcW w:w="264" w:type="pct"/>
            <w:shd w:val="clear" w:color="auto" w:fill="auto"/>
          </w:tcPr>
          <w:p w14:paraId="62319B97"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48" w:type="pct"/>
            <w:shd w:val="clear" w:color="auto" w:fill="auto"/>
          </w:tcPr>
          <w:p w14:paraId="242AD7A2" w14:textId="77777777" w:rsidR="007C29EF" w:rsidRDefault="007C29EF">
            <w:pPr>
              <w:jc w:val="center"/>
              <w:rPr>
                <w:rFonts w:asciiTheme="minorEastAsia" w:eastAsiaTheme="minorEastAsia" w:hAnsiTheme="minorEastAsia"/>
                <w:sz w:val="22"/>
              </w:rPr>
            </w:pPr>
          </w:p>
        </w:tc>
        <w:tc>
          <w:tcPr>
            <w:tcW w:w="517" w:type="pct"/>
            <w:shd w:val="clear" w:color="auto" w:fill="auto"/>
          </w:tcPr>
          <w:p w14:paraId="1A9F2B49" w14:textId="77777777" w:rsidR="007C29EF" w:rsidRDefault="007C29EF">
            <w:pPr>
              <w:jc w:val="center"/>
              <w:rPr>
                <w:rFonts w:asciiTheme="minorEastAsia" w:eastAsiaTheme="minorEastAsia" w:hAnsiTheme="minorEastAsia"/>
                <w:sz w:val="22"/>
              </w:rPr>
            </w:pPr>
          </w:p>
        </w:tc>
        <w:tc>
          <w:tcPr>
            <w:tcW w:w="494" w:type="pct"/>
            <w:shd w:val="clear" w:color="auto" w:fill="auto"/>
          </w:tcPr>
          <w:p w14:paraId="674C434B" w14:textId="77777777" w:rsidR="007C29EF" w:rsidRDefault="007C29EF">
            <w:pPr>
              <w:jc w:val="center"/>
              <w:rPr>
                <w:rFonts w:asciiTheme="minorEastAsia" w:eastAsiaTheme="minorEastAsia" w:hAnsiTheme="minorEastAsia"/>
                <w:sz w:val="22"/>
              </w:rPr>
            </w:pPr>
          </w:p>
        </w:tc>
        <w:tc>
          <w:tcPr>
            <w:tcW w:w="494" w:type="pct"/>
            <w:shd w:val="clear" w:color="auto" w:fill="auto"/>
          </w:tcPr>
          <w:p w14:paraId="73BE81CA" w14:textId="77777777" w:rsidR="007C29EF" w:rsidRDefault="007C29EF">
            <w:pPr>
              <w:jc w:val="center"/>
              <w:rPr>
                <w:rFonts w:asciiTheme="minorEastAsia" w:eastAsiaTheme="minorEastAsia" w:hAnsiTheme="minorEastAsia"/>
                <w:sz w:val="22"/>
              </w:rPr>
            </w:pPr>
          </w:p>
        </w:tc>
        <w:tc>
          <w:tcPr>
            <w:tcW w:w="494" w:type="pct"/>
            <w:shd w:val="clear" w:color="auto" w:fill="auto"/>
          </w:tcPr>
          <w:p w14:paraId="6E8611A6" w14:textId="77777777" w:rsidR="007C29EF" w:rsidRDefault="007C29EF">
            <w:pPr>
              <w:jc w:val="center"/>
              <w:rPr>
                <w:rFonts w:asciiTheme="minorEastAsia" w:eastAsiaTheme="minorEastAsia" w:hAnsiTheme="minorEastAsia"/>
                <w:sz w:val="22"/>
              </w:rPr>
            </w:pPr>
          </w:p>
        </w:tc>
        <w:tc>
          <w:tcPr>
            <w:tcW w:w="495" w:type="pct"/>
            <w:shd w:val="clear" w:color="auto" w:fill="auto"/>
          </w:tcPr>
          <w:p w14:paraId="28600378" w14:textId="77777777" w:rsidR="007C29EF" w:rsidRDefault="007C29EF">
            <w:pPr>
              <w:jc w:val="center"/>
              <w:rPr>
                <w:rFonts w:asciiTheme="minorEastAsia" w:eastAsiaTheme="minorEastAsia" w:hAnsiTheme="minorEastAsia"/>
                <w:sz w:val="22"/>
              </w:rPr>
            </w:pPr>
          </w:p>
        </w:tc>
        <w:tc>
          <w:tcPr>
            <w:tcW w:w="502" w:type="pct"/>
            <w:shd w:val="clear" w:color="auto" w:fill="auto"/>
          </w:tcPr>
          <w:p w14:paraId="0671D74F" w14:textId="77777777" w:rsidR="007C29EF" w:rsidRDefault="007C29EF">
            <w:pPr>
              <w:jc w:val="center"/>
              <w:rPr>
                <w:rFonts w:asciiTheme="minorEastAsia" w:eastAsiaTheme="minorEastAsia" w:hAnsiTheme="minorEastAsia"/>
                <w:sz w:val="22"/>
              </w:rPr>
            </w:pPr>
          </w:p>
        </w:tc>
        <w:tc>
          <w:tcPr>
            <w:tcW w:w="485" w:type="pct"/>
            <w:shd w:val="clear" w:color="auto" w:fill="auto"/>
          </w:tcPr>
          <w:p w14:paraId="585D9477" w14:textId="77777777" w:rsidR="007C29EF" w:rsidRDefault="007C29EF">
            <w:pPr>
              <w:jc w:val="center"/>
              <w:rPr>
                <w:rFonts w:asciiTheme="minorEastAsia" w:eastAsiaTheme="minorEastAsia" w:hAnsiTheme="minorEastAsia"/>
                <w:sz w:val="22"/>
              </w:rPr>
            </w:pPr>
          </w:p>
        </w:tc>
        <w:tc>
          <w:tcPr>
            <w:tcW w:w="607" w:type="pct"/>
            <w:shd w:val="clear" w:color="auto" w:fill="auto"/>
          </w:tcPr>
          <w:p w14:paraId="19157DDD" w14:textId="77777777" w:rsidR="007C29EF" w:rsidRDefault="007C29EF">
            <w:pPr>
              <w:jc w:val="center"/>
              <w:rPr>
                <w:rFonts w:asciiTheme="minorEastAsia" w:eastAsiaTheme="minorEastAsia" w:hAnsiTheme="minorEastAsia"/>
                <w:sz w:val="22"/>
              </w:rPr>
            </w:pPr>
          </w:p>
        </w:tc>
      </w:tr>
      <w:tr w:rsidR="007C29EF" w14:paraId="42A22455" w14:textId="77777777">
        <w:trPr>
          <w:trHeight w:val="229"/>
        </w:trPr>
        <w:tc>
          <w:tcPr>
            <w:tcW w:w="264" w:type="pct"/>
            <w:shd w:val="clear" w:color="auto" w:fill="auto"/>
          </w:tcPr>
          <w:p w14:paraId="19A9C044" w14:textId="77777777" w:rsidR="007C29EF" w:rsidRDefault="00006F49">
            <w:pPr>
              <w:jc w:val="center"/>
              <w:rPr>
                <w:rFonts w:asciiTheme="minorEastAsia" w:eastAsiaTheme="minorEastAsia" w:hAnsiTheme="minorEastAsia"/>
                <w:sz w:val="22"/>
              </w:rPr>
            </w:pPr>
            <w:r>
              <w:rPr>
                <w:rFonts w:asciiTheme="minorEastAsia" w:eastAsiaTheme="minorEastAsia" w:hAnsiTheme="minorEastAsia"/>
                <w:sz w:val="22"/>
              </w:rPr>
              <w:t>…</w:t>
            </w:r>
          </w:p>
        </w:tc>
        <w:tc>
          <w:tcPr>
            <w:tcW w:w="648" w:type="pct"/>
            <w:shd w:val="clear" w:color="auto" w:fill="auto"/>
          </w:tcPr>
          <w:p w14:paraId="2041A827" w14:textId="77777777" w:rsidR="007C29EF" w:rsidRDefault="00006F49">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14:paraId="11DCA388" w14:textId="77777777" w:rsidR="007C29EF" w:rsidRDefault="007C29EF">
            <w:pPr>
              <w:jc w:val="center"/>
              <w:rPr>
                <w:rFonts w:asciiTheme="minorEastAsia" w:eastAsiaTheme="minorEastAsia" w:hAnsiTheme="minorEastAsia"/>
                <w:sz w:val="22"/>
              </w:rPr>
            </w:pPr>
          </w:p>
        </w:tc>
        <w:tc>
          <w:tcPr>
            <w:tcW w:w="494" w:type="pct"/>
            <w:shd w:val="clear" w:color="auto" w:fill="auto"/>
          </w:tcPr>
          <w:p w14:paraId="587A5732" w14:textId="77777777" w:rsidR="007C29EF" w:rsidRDefault="007C29EF">
            <w:pPr>
              <w:jc w:val="center"/>
              <w:rPr>
                <w:rFonts w:asciiTheme="minorEastAsia" w:eastAsiaTheme="minorEastAsia" w:hAnsiTheme="minorEastAsia"/>
                <w:sz w:val="22"/>
              </w:rPr>
            </w:pPr>
          </w:p>
        </w:tc>
        <w:tc>
          <w:tcPr>
            <w:tcW w:w="494" w:type="pct"/>
            <w:shd w:val="clear" w:color="auto" w:fill="auto"/>
          </w:tcPr>
          <w:p w14:paraId="686FFB3E" w14:textId="77777777" w:rsidR="007C29EF" w:rsidRDefault="007C29EF">
            <w:pPr>
              <w:jc w:val="center"/>
              <w:rPr>
                <w:rFonts w:asciiTheme="minorEastAsia" w:eastAsiaTheme="minorEastAsia" w:hAnsiTheme="minorEastAsia"/>
                <w:sz w:val="22"/>
              </w:rPr>
            </w:pPr>
          </w:p>
        </w:tc>
        <w:tc>
          <w:tcPr>
            <w:tcW w:w="494" w:type="pct"/>
            <w:shd w:val="clear" w:color="auto" w:fill="auto"/>
          </w:tcPr>
          <w:p w14:paraId="2B0670D0" w14:textId="77777777" w:rsidR="007C29EF" w:rsidRDefault="007C29EF">
            <w:pPr>
              <w:jc w:val="center"/>
              <w:rPr>
                <w:rFonts w:asciiTheme="minorEastAsia" w:eastAsiaTheme="minorEastAsia" w:hAnsiTheme="minorEastAsia"/>
                <w:sz w:val="22"/>
              </w:rPr>
            </w:pPr>
          </w:p>
        </w:tc>
        <w:tc>
          <w:tcPr>
            <w:tcW w:w="495" w:type="pct"/>
            <w:shd w:val="clear" w:color="auto" w:fill="auto"/>
          </w:tcPr>
          <w:p w14:paraId="312295A2" w14:textId="77777777" w:rsidR="007C29EF" w:rsidRDefault="007C29EF">
            <w:pPr>
              <w:jc w:val="center"/>
              <w:rPr>
                <w:rFonts w:asciiTheme="minorEastAsia" w:eastAsiaTheme="minorEastAsia" w:hAnsiTheme="minorEastAsia"/>
                <w:sz w:val="22"/>
              </w:rPr>
            </w:pPr>
          </w:p>
        </w:tc>
        <w:tc>
          <w:tcPr>
            <w:tcW w:w="502" w:type="pct"/>
            <w:shd w:val="clear" w:color="auto" w:fill="auto"/>
          </w:tcPr>
          <w:p w14:paraId="16D338ED" w14:textId="77777777" w:rsidR="007C29EF" w:rsidRDefault="007C29EF">
            <w:pPr>
              <w:jc w:val="center"/>
              <w:rPr>
                <w:rFonts w:asciiTheme="minorEastAsia" w:eastAsiaTheme="minorEastAsia" w:hAnsiTheme="minorEastAsia"/>
                <w:sz w:val="22"/>
              </w:rPr>
            </w:pPr>
          </w:p>
        </w:tc>
        <w:tc>
          <w:tcPr>
            <w:tcW w:w="485" w:type="pct"/>
            <w:shd w:val="clear" w:color="auto" w:fill="auto"/>
          </w:tcPr>
          <w:p w14:paraId="403BA41B" w14:textId="77777777" w:rsidR="007C29EF" w:rsidRDefault="007C29EF">
            <w:pPr>
              <w:jc w:val="center"/>
              <w:rPr>
                <w:rFonts w:asciiTheme="minorEastAsia" w:eastAsiaTheme="minorEastAsia" w:hAnsiTheme="minorEastAsia"/>
                <w:sz w:val="22"/>
              </w:rPr>
            </w:pPr>
          </w:p>
        </w:tc>
        <w:tc>
          <w:tcPr>
            <w:tcW w:w="607" w:type="pct"/>
            <w:shd w:val="clear" w:color="auto" w:fill="auto"/>
          </w:tcPr>
          <w:p w14:paraId="4B1368A3" w14:textId="77777777" w:rsidR="007C29EF" w:rsidRDefault="007C29EF">
            <w:pPr>
              <w:jc w:val="center"/>
              <w:rPr>
                <w:rFonts w:asciiTheme="minorEastAsia" w:eastAsiaTheme="minorEastAsia" w:hAnsiTheme="minorEastAsia"/>
                <w:sz w:val="22"/>
              </w:rPr>
            </w:pPr>
          </w:p>
        </w:tc>
      </w:tr>
      <w:tr w:rsidR="007C29EF" w14:paraId="3D12C23B" w14:textId="77777777">
        <w:trPr>
          <w:trHeight w:val="239"/>
        </w:trPr>
        <w:tc>
          <w:tcPr>
            <w:tcW w:w="912" w:type="pct"/>
            <w:gridSpan w:val="2"/>
            <w:shd w:val="clear" w:color="auto" w:fill="auto"/>
          </w:tcPr>
          <w:p w14:paraId="6158B907"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7" w:type="pct"/>
            <w:shd w:val="clear" w:color="auto" w:fill="auto"/>
          </w:tcPr>
          <w:p w14:paraId="23BF2DD1" w14:textId="77777777" w:rsidR="007C29EF" w:rsidRDefault="007C29EF">
            <w:pPr>
              <w:jc w:val="center"/>
              <w:rPr>
                <w:rFonts w:asciiTheme="minorEastAsia" w:eastAsiaTheme="minorEastAsia" w:hAnsiTheme="minorEastAsia"/>
                <w:sz w:val="22"/>
              </w:rPr>
            </w:pPr>
          </w:p>
        </w:tc>
        <w:tc>
          <w:tcPr>
            <w:tcW w:w="494" w:type="pct"/>
            <w:shd w:val="clear" w:color="auto" w:fill="auto"/>
          </w:tcPr>
          <w:p w14:paraId="784D7075" w14:textId="77777777" w:rsidR="007C29EF" w:rsidRDefault="007C29EF">
            <w:pPr>
              <w:jc w:val="center"/>
              <w:rPr>
                <w:rFonts w:asciiTheme="minorEastAsia" w:eastAsiaTheme="minorEastAsia" w:hAnsiTheme="minorEastAsia"/>
                <w:sz w:val="22"/>
              </w:rPr>
            </w:pPr>
          </w:p>
        </w:tc>
        <w:tc>
          <w:tcPr>
            <w:tcW w:w="494" w:type="pct"/>
            <w:shd w:val="clear" w:color="auto" w:fill="auto"/>
          </w:tcPr>
          <w:p w14:paraId="4DE027EC" w14:textId="77777777" w:rsidR="007C29EF" w:rsidRDefault="007C29EF">
            <w:pPr>
              <w:jc w:val="center"/>
              <w:rPr>
                <w:rFonts w:asciiTheme="minorEastAsia" w:eastAsiaTheme="minorEastAsia" w:hAnsiTheme="minorEastAsia"/>
                <w:sz w:val="22"/>
              </w:rPr>
            </w:pPr>
          </w:p>
        </w:tc>
        <w:tc>
          <w:tcPr>
            <w:tcW w:w="494" w:type="pct"/>
            <w:shd w:val="clear" w:color="auto" w:fill="auto"/>
          </w:tcPr>
          <w:p w14:paraId="2B686679" w14:textId="77777777" w:rsidR="007C29EF" w:rsidRDefault="007C29EF">
            <w:pPr>
              <w:jc w:val="center"/>
              <w:rPr>
                <w:rFonts w:asciiTheme="minorEastAsia" w:eastAsiaTheme="minorEastAsia" w:hAnsiTheme="minorEastAsia"/>
                <w:sz w:val="22"/>
              </w:rPr>
            </w:pPr>
          </w:p>
        </w:tc>
        <w:tc>
          <w:tcPr>
            <w:tcW w:w="495" w:type="pct"/>
            <w:shd w:val="clear" w:color="auto" w:fill="auto"/>
          </w:tcPr>
          <w:p w14:paraId="5F2FEC59" w14:textId="77777777" w:rsidR="007C29EF" w:rsidRDefault="007C29EF">
            <w:pPr>
              <w:jc w:val="center"/>
              <w:rPr>
                <w:rFonts w:asciiTheme="minorEastAsia" w:eastAsiaTheme="minorEastAsia" w:hAnsiTheme="minorEastAsia"/>
                <w:sz w:val="22"/>
              </w:rPr>
            </w:pPr>
          </w:p>
        </w:tc>
        <w:tc>
          <w:tcPr>
            <w:tcW w:w="502" w:type="pct"/>
            <w:shd w:val="clear" w:color="auto" w:fill="auto"/>
          </w:tcPr>
          <w:p w14:paraId="4C8AFB9B" w14:textId="77777777" w:rsidR="007C29EF" w:rsidRDefault="007C29EF">
            <w:pPr>
              <w:jc w:val="center"/>
              <w:rPr>
                <w:rFonts w:asciiTheme="minorEastAsia" w:eastAsiaTheme="minorEastAsia" w:hAnsiTheme="minorEastAsia"/>
                <w:sz w:val="22"/>
              </w:rPr>
            </w:pPr>
          </w:p>
        </w:tc>
        <w:tc>
          <w:tcPr>
            <w:tcW w:w="485" w:type="pct"/>
            <w:shd w:val="clear" w:color="auto" w:fill="auto"/>
          </w:tcPr>
          <w:p w14:paraId="0AE34B05" w14:textId="77777777" w:rsidR="007C29EF" w:rsidRDefault="007C29EF">
            <w:pPr>
              <w:jc w:val="center"/>
              <w:rPr>
                <w:rFonts w:asciiTheme="minorEastAsia" w:eastAsiaTheme="minorEastAsia" w:hAnsiTheme="minorEastAsia"/>
                <w:sz w:val="22"/>
              </w:rPr>
            </w:pPr>
          </w:p>
        </w:tc>
        <w:tc>
          <w:tcPr>
            <w:tcW w:w="607" w:type="pct"/>
            <w:shd w:val="clear" w:color="auto" w:fill="auto"/>
          </w:tcPr>
          <w:p w14:paraId="4CC1ACE6" w14:textId="77777777" w:rsidR="007C29EF" w:rsidRDefault="007C29EF">
            <w:pPr>
              <w:jc w:val="center"/>
              <w:rPr>
                <w:rFonts w:asciiTheme="minorEastAsia" w:eastAsiaTheme="minorEastAsia" w:hAnsiTheme="minorEastAsia"/>
                <w:sz w:val="22"/>
              </w:rPr>
            </w:pPr>
          </w:p>
        </w:tc>
      </w:tr>
      <w:tr w:rsidR="007C29EF" w14:paraId="52D6785C" w14:textId="77777777">
        <w:trPr>
          <w:trHeight w:val="239"/>
        </w:trPr>
        <w:tc>
          <w:tcPr>
            <w:tcW w:w="5000" w:type="pct"/>
            <w:gridSpan w:val="10"/>
            <w:shd w:val="clear" w:color="auto" w:fill="auto"/>
          </w:tcPr>
          <w:p w14:paraId="13B220A3" w14:textId="77777777" w:rsidR="007C29EF" w:rsidRDefault="00006F49">
            <w:pPr>
              <w:ind w:right="420"/>
              <w:rPr>
                <w:color w:val="000000" w:themeColor="text1"/>
                <w:sz w:val="22"/>
              </w:rPr>
            </w:pPr>
            <w:r>
              <w:rPr>
                <w:rFonts w:hint="eastAsia"/>
                <w:color w:val="000000" w:themeColor="text1"/>
                <w:sz w:val="22"/>
              </w:rPr>
              <w:t>普通股前十名股东间相互关系说明：</w:t>
            </w:r>
          </w:p>
          <w:p w14:paraId="339AC078" w14:textId="77777777" w:rsidR="007C29EF" w:rsidRDefault="007C29EF">
            <w:pPr>
              <w:jc w:val="center"/>
              <w:rPr>
                <w:rFonts w:asciiTheme="minorEastAsia" w:eastAsiaTheme="minorEastAsia" w:hAnsiTheme="minorEastAsia"/>
                <w:sz w:val="22"/>
              </w:rPr>
            </w:pPr>
          </w:p>
        </w:tc>
      </w:tr>
    </w:tbl>
    <w:p w14:paraId="08D4472E"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优先股股本</w:t>
      </w:r>
      <w:r>
        <w:rPr>
          <w:rFonts w:ascii="微软雅黑" w:eastAsia="微软雅黑" w:hAnsi="微软雅黑"/>
          <w:b/>
          <w:color w:val="000000" w:themeColor="text1"/>
          <w:sz w:val="22"/>
          <w:szCs w:val="44"/>
        </w:rPr>
        <w:t>基本情况</w:t>
      </w:r>
    </w:p>
    <w:p w14:paraId="52BB5673" w14:textId="77777777" w:rsidR="007C29EF" w:rsidRDefault="00006F4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7F05017" w14:textId="77777777" w:rsidR="007C29EF" w:rsidRDefault="00006F49">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7C29EF" w14:paraId="102B6DE2" w14:textId="77777777">
        <w:tc>
          <w:tcPr>
            <w:tcW w:w="2410" w:type="dxa"/>
            <w:shd w:val="pct10" w:color="auto" w:fill="auto"/>
            <w:vAlign w:val="center"/>
          </w:tcPr>
          <w:p w14:paraId="593D8C26"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29366925"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期初股份数量</w:t>
            </w:r>
          </w:p>
        </w:tc>
        <w:tc>
          <w:tcPr>
            <w:tcW w:w="2410" w:type="dxa"/>
            <w:shd w:val="pct10" w:color="auto" w:fill="auto"/>
            <w:vAlign w:val="center"/>
          </w:tcPr>
          <w:p w14:paraId="276C7407"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14:paraId="06AC043E"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7C29EF" w14:paraId="07E3D2CE" w14:textId="77777777">
        <w:tc>
          <w:tcPr>
            <w:tcW w:w="2410" w:type="dxa"/>
          </w:tcPr>
          <w:p w14:paraId="6D2322C8" w14:textId="77777777" w:rsidR="007C29EF" w:rsidRDefault="00006F49">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77FA4EE2" w14:textId="77777777" w:rsidR="007C29EF" w:rsidRDefault="007C29EF">
            <w:pPr>
              <w:ind w:right="420"/>
              <w:rPr>
                <w:color w:val="000000" w:themeColor="text1"/>
                <w:sz w:val="22"/>
              </w:rPr>
            </w:pPr>
          </w:p>
        </w:tc>
        <w:tc>
          <w:tcPr>
            <w:tcW w:w="2410" w:type="dxa"/>
          </w:tcPr>
          <w:p w14:paraId="58B13A99" w14:textId="77777777" w:rsidR="007C29EF" w:rsidRDefault="007C29EF">
            <w:pPr>
              <w:ind w:right="420"/>
              <w:rPr>
                <w:color w:val="000000" w:themeColor="text1"/>
                <w:sz w:val="22"/>
              </w:rPr>
            </w:pPr>
          </w:p>
        </w:tc>
        <w:tc>
          <w:tcPr>
            <w:tcW w:w="2410" w:type="dxa"/>
          </w:tcPr>
          <w:p w14:paraId="2221DB39" w14:textId="77777777" w:rsidR="007C29EF" w:rsidRDefault="007C29EF">
            <w:pPr>
              <w:ind w:right="420"/>
              <w:rPr>
                <w:color w:val="000000" w:themeColor="text1"/>
                <w:sz w:val="22"/>
              </w:rPr>
            </w:pPr>
          </w:p>
        </w:tc>
      </w:tr>
      <w:tr w:rsidR="007C29EF" w14:paraId="10D70781" w14:textId="77777777">
        <w:tc>
          <w:tcPr>
            <w:tcW w:w="2410" w:type="dxa"/>
          </w:tcPr>
          <w:p w14:paraId="4A1AEC0C" w14:textId="77777777" w:rsidR="007C29EF" w:rsidRDefault="00006F49">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05DE5F94" w14:textId="77777777" w:rsidR="007C29EF" w:rsidRDefault="007C29EF">
            <w:pPr>
              <w:ind w:right="420"/>
              <w:rPr>
                <w:color w:val="000000" w:themeColor="text1"/>
                <w:sz w:val="22"/>
              </w:rPr>
            </w:pPr>
          </w:p>
        </w:tc>
        <w:tc>
          <w:tcPr>
            <w:tcW w:w="2410" w:type="dxa"/>
          </w:tcPr>
          <w:p w14:paraId="3F0574BA" w14:textId="77777777" w:rsidR="007C29EF" w:rsidRDefault="007C29EF">
            <w:pPr>
              <w:ind w:right="420"/>
              <w:rPr>
                <w:color w:val="000000" w:themeColor="text1"/>
                <w:sz w:val="22"/>
              </w:rPr>
            </w:pPr>
          </w:p>
        </w:tc>
        <w:tc>
          <w:tcPr>
            <w:tcW w:w="2410" w:type="dxa"/>
          </w:tcPr>
          <w:p w14:paraId="4F5BD3BE" w14:textId="77777777" w:rsidR="007C29EF" w:rsidRDefault="007C29EF">
            <w:pPr>
              <w:ind w:right="420"/>
              <w:rPr>
                <w:color w:val="000000" w:themeColor="text1"/>
                <w:sz w:val="22"/>
              </w:rPr>
            </w:pPr>
          </w:p>
        </w:tc>
      </w:tr>
      <w:tr w:rsidR="007C29EF" w14:paraId="3DC92393" w14:textId="77777777">
        <w:tc>
          <w:tcPr>
            <w:tcW w:w="2410" w:type="dxa"/>
          </w:tcPr>
          <w:p w14:paraId="24478D6C" w14:textId="77777777" w:rsidR="007C29EF" w:rsidRDefault="00006F49">
            <w:pPr>
              <w:ind w:right="420"/>
              <w:jc w:val="center"/>
              <w:rPr>
                <w:b/>
                <w:color w:val="000000" w:themeColor="text1"/>
                <w:sz w:val="22"/>
              </w:rPr>
            </w:pPr>
            <w:r>
              <w:rPr>
                <w:rFonts w:hint="eastAsia"/>
                <w:b/>
                <w:color w:val="000000" w:themeColor="text1"/>
                <w:sz w:val="22"/>
              </w:rPr>
              <w:t>优先股总股本</w:t>
            </w:r>
          </w:p>
        </w:tc>
        <w:tc>
          <w:tcPr>
            <w:tcW w:w="2409" w:type="dxa"/>
          </w:tcPr>
          <w:p w14:paraId="68092C7E" w14:textId="77777777" w:rsidR="007C29EF" w:rsidRDefault="007C29EF">
            <w:pPr>
              <w:ind w:right="420"/>
              <w:rPr>
                <w:color w:val="000000" w:themeColor="text1"/>
                <w:sz w:val="22"/>
              </w:rPr>
            </w:pPr>
          </w:p>
        </w:tc>
        <w:tc>
          <w:tcPr>
            <w:tcW w:w="2410" w:type="dxa"/>
          </w:tcPr>
          <w:p w14:paraId="42FCC9D2" w14:textId="77777777" w:rsidR="007C29EF" w:rsidRDefault="007C29EF">
            <w:pPr>
              <w:ind w:right="420"/>
              <w:rPr>
                <w:color w:val="000000" w:themeColor="text1"/>
                <w:sz w:val="22"/>
              </w:rPr>
            </w:pPr>
          </w:p>
        </w:tc>
        <w:tc>
          <w:tcPr>
            <w:tcW w:w="2410" w:type="dxa"/>
          </w:tcPr>
          <w:p w14:paraId="76D75447" w14:textId="77777777" w:rsidR="007C29EF" w:rsidRDefault="007C29EF">
            <w:pPr>
              <w:ind w:right="420"/>
              <w:rPr>
                <w:color w:val="000000" w:themeColor="text1"/>
                <w:sz w:val="22"/>
              </w:rPr>
            </w:pPr>
          </w:p>
        </w:tc>
      </w:tr>
    </w:tbl>
    <w:p w14:paraId="68669AF0"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控股股东</w:t>
      </w:r>
      <w:r>
        <w:rPr>
          <w:rFonts w:ascii="微软雅黑" w:eastAsia="微软雅黑" w:hAnsi="微软雅黑"/>
          <w:b/>
          <w:color w:val="000000" w:themeColor="text1"/>
          <w:sz w:val="22"/>
          <w:szCs w:val="44"/>
        </w:rPr>
        <w:t>、实际控制人情况</w:t>
      </w:r>
    </w:p>
    <w:p w14:paraId="5AF0BF9E" w14:textId="1A3EA253" w:rsidR="00EA1701" w:rsidRDefault="00EA1701">
      <w:pPr>
        <w:rPr>
          <w:b/>
          <w:szCs w:val="21"/>
        </w:rPr>
      </w:pPr>
      <w:r w:rsidRPr="00EA1701">
        <w:rPr>
          <w:rFonts w:hint="eastAsia"/>
          <w:b/>
          <w:szCs w:val="21"/>
        </w:rPr>
        <w:t>报告期内控股股东</w:t>
      </w:r>
      <w:r w:rsidRPr="00EA1701">
        <w:rPr>
          <w:b/>
          <w:szCs w:val="21"/>
        </w:rPr>
        <w:t>、实际控制人</w:t>
      </w:r>
      <w:r w:rsidRPr="00EA1701">
        <w:rPr>
          <w:rFonts w:hint="eastAsia"/>
          <w:b/>
          <w:szCs w:val="21"/>
        </w:rPr>
        <w:t>未发生变化（适用</w:t>
      </w:r>
      <w:r w:rsidRPr="00EA1701">
        <w:rPr>
          <w:rFonts w:hint="eastAsia"/>
          <w:b/>
          <w:szCs w:val="21"/>
        </w:rPr>
        <w:t>/</w:t>
      </w:r>
      <w:r w:rsidRPr="00EA1701">
        <w:rPr>
          <w:rFonts w:hint="eastAsia"/>
          <w:b/>
          <w:szCs w:val="21"/>
        </w:rPr>
        <w:t>不适用）</w:t>
      </w:r>
    </w:p>
    <w:p w14:paraId="60F3EC1C" w14:textId="77777777" w:rsidR="007C29EF" w:rsidRDefault="00006F49">
      <w:pPr>
        <w:rPr>
          <w:b/>
          <w:szCs w:val="21"/>
        </w:rPr>
      </w:pPr>
      <w:r>
        <w:rPr>
          <w:rFonts w:hint="eastAsia"/>
          <w:b/>
          <w:szCs w:val="21"/>
        </w:rPr>
        <w:t>是否合并披露：</w:t>
      </w:r>
    </w:p>
    <w:p w14:paraId="08B5D49A" w14:textId="77777777" w:rsidR="007C29EF" w:rsidRDefault="00006F49">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14:paraId="42A9D709"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股东情况</w:t>
      </w:r>
    </w:p>
    <w:tbl>
      <w:tblPr>
        <w:tblW w:w="9639" w:type="dxa"/>
        <w:tblInd w:w="-572" w:type="dxa"/>
        <w:tblLook w:val="04A0" w:firstRow="1" w:lastRow="0" w:firstColumn="1" w:lastColumn="0" w:noHBand="0" w:noVBand="1"/>
      </w:tblPr>
      <w:tblGrid>
        <w:gridCol w:w="9639"/>
      </w:tblGrid>
      <w:tr w:rsidR="007C29EF" w14:paraId="4B431A7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AB4BDD" w14:textId="77777777" w:rsidR="007C29EF" w:rsidRDefault="00006F49">
            <w:pPr>
              <w:ind w:right="420" w:firstLineChars="200" w:firstLine="420"/>
              <w:rPr>
                <w:i/>
                <w:color w:val="FF0000"/>
              </w:rPr>
            </w:pPr>
            <w:r>
              <w:rPr>
                <w:rFonts w:hint="eastAsia"/>
                <w:i/>
                <w:color w:val="FF0000"/>
              </w:rPr>
              <w:t>若控股股东为法人或其他组织的，应当披露名称、单位负责人或法定代表人、成立日期、统一社会信用代码、注册资本或注册资金、主要经营业务；若控股股东为自然人的，应当披露其姓名、国籍、是否取得其他国家或地区居留权、职业经历。首次披露后控股股东上述信息没有变动时，可以索引披露。</w:t>
            </w:r>
          </w:p>
          <w:p w14:paraId="2E8A1DBA" w14:textId="77777777" w:rsidR="007C29EF" w:rsidRDefault="00006F49">
            <w:pPr>
              <w:ind w:right="420" w:firstLineChars="200" w:firstLine="420"/>
              <w:rPr>
                <w:i/>
                <w:color w:val="FF0000"/>
              </w:rPr>
            </w:pPr>
            <w:r>
              <w:rPr>
                <w:rFonts w:hint="eastAsia"/>
                <w:i/>
                <w:color w:val="FF0000"/>
              </w:rPr>
              <w:t>说明报告期内的变动情况。</w:t>
            </w:r>
          </w:p>
          <w:p w14:paraId="03A32424" w14:textId="77777777" w:rsidR="007C29EF" w:rsidRDefault="00006F49">
            <w:pPr>
              <w:ind w:right="420" w:firstLineChars="200" w:firstLine="420"/>
              <w:rPr>
                <w:i/>
                <w:color w:val="FF0000"/>
              </w:rPr>
            </w:pPr>
            <w:r>
              <w:rPr>
                <w:rFonts w:hint="eastAsia"/>
                <w:i/>
                <w:color w:val="FF0000"/>
              </w:rPr>
              <w:t>如不存在控股股东，应当予以特别说明。</w:t>
            </w:r>
          </w:p>
          <w:p w14:paraId="24AE3C11" w14:textId="77777777" w:rsidR="007C29EF" w:rsidRDefault="007C29EF">
            <w:pPr>
              <w:ind w:right="420"/>
              <w:rPr>
                <w:color w:val="000000" w:themeColor="text1"/>
              </w:rPr>
            </w:pPr>
          </w:p>
        </w:tc>
      </w:tr>
    </w:tbl>
    <w:p w14:paraId="685BFDBB"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实际控制人</w:t>
      </w:r>
      <w:r>
        <w:rPr>
          <w:rFonts w:asciiTheme="minorEastAsia" w:eastAsiaTheme="minorEastAsia" w:hAnsiTheme="minorEastAsia"/>
          <w:b/>
          <w:color w:val="000000" w:themeColor="text1"/>
          <w:szCs w:val="44"/>
        </w:rPr>
        <w:t>情况</w:t>
      </w:r>
    </w:p>
    <w:tbl>
      <w:tblPr>
        <w:tblW w:w="9639" w:type="dxa"/>
        <w:tblInd w:w="-572" w:type="dxa"/>
        <w:tblLook w:val="04A0" w:firstRow="1" w:lastRow="0" w:firstColumn="1" w:lastColumn="0" w:noHBand="0" w:noVBand="1"/>
      </w:tblPr>
      <w:tblGrid>
        <w:gridCol w:w="9639"/>
      </w:tblGrid>
      <w:tr w:rsidR="007C29EF" w14:paraId="52A67A2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21E459" w14:textId="77777777" w:rsidR="007C29EF" w:rsidRDefault="00006F49">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或者股东之间达成某种协议或安排的其他机构或自然人，包括以信托方式形成实际控制的情况。首次披露后实际控制人上述信息没有变动时，可以索引披露。</w:t>
            </w:r>
          </w:p>
          <w:p w14:paraId="2B41F603" w14:textId="77777777" w:rsidR="007C29EF" w:rsidRDefault="00006F49">
            <w:pPr>
              <w:ind w:right="420" w:firstLine="420"/>
              <w:rPr>
                <w:i/>
                <w:color w:val="FF0000"/>
              </w:rPr>
            </w:pPr>
            <w:r>
              <w:rPr>
                <w:rFonts w:hint="eastAsia"/>
                <w:i/>
                <w:color w:val="FF0000"/>
              </w:rPr>
              <w:t>说明报告期内的变动情况。</w:t>
            </w:r>
          </w:p>
          <w:p w14:paraId="1C87961A" w14:textId="77777777" w:rsidR="007C29EF" w:rsidRDefault="00006F49">
            <w:pPr>
              <w:ind w:right="420" w:firstLine="420"/>
              <w:rPr>
                <w:i/>
                <w:color w:val="FF0000"/>
              </w:rPr>
            </w:pPr>
            <w:r>
              <w:rPr>
                <w:rFonts w:hint="eastAsia"/>
                <w:i/>
                <w:color w:val="FF0000"/>
              </w:rPr>
              <w:t>如不存在实际控制人，应当就认定依据予以特别说明。</w:t>
            </w:r>
          </w:p>
          <w:p w14:paraId="18962217" w14:textId="77777777" w:rsidR="007C29EF" w:rsidRDefault="00006F49">
            <w:pPr>
              <w:ind w:right="420"/>
              <w:rPr>
                <w:color w:val="000000" w:themeColor="text1"/>
              </w:rPr>
            </w:pPr>
            <w:r>
              <w:rPr>
                <w:rFonts w:hint="eastAsia"/>
                <w:i/>
                <w:color w:val="FF0000"/>
              </w:rPr>
              <w:t>（如控股股东与实际控制人一致，合并披露）</w:t>
            </w:r>
          </w:p>
        </w:tc>
      </w:tr>
    </w:tbl>
    <w:p w14:paraId="57A869E1" w14:textId="77777777" w:rsidR="007C29EF" w:rsidRDefault="00006F49">
      <w:r>
        <w:tab/>
      </w:r>
    </w:p>
    <w:p w14:paraId="72F2BC6B" w14:textId="77777777" w:rsidR="007C29EF" w:rsidRDefault="007C29EF">
      <w:pPr>
        <w:rPr>
          <w:rFonts w:ascii="黑体" w:eastAsia="黑体" w:hAnsi="黑体"/>
          <w:sz w:val="36"/>
          <w:szCs w:val="28"/>
        </w:rPr>
        <w:sectPr w:rsidR="007C29EF">
          <w:pgSz w:w="11907" w:h="16839"/>
          <w:pgMar w:top="1440" w:right="1797" w:bottom="1440" w:left="1797" w:header="851" w:footer="992" w:gutter="0"/>
          <w:cols w:space="425"/>
          <w:docGrid w:type="lines" w:linePitch="312"/>
        </w:sectPr>
      </w:pPr>
    </w:p>
    <w:p w14:paraId="65335359" w14:textId="77777777" w:rsidR="007C29EF" w:rsidRDefault="00006F49">
      <w:pPr>
        <w:pStyle w:val="aff2"/>
        <w:numPr>
          <w:ilvl w:val="255"/>
          <w:numId w:val="0"/>
        </w:numPr>
        <w:tabs>
          <w:tab w:val="left" w:pos="5140"/>
        </w:tabs>
        <w:ind w:firstLineChars="200" w:firstLine="440"/>
        <w:jc w:val="left"/>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四、报告期内的普通股股票发行及</w:t>
      </w:r>
      <w:r>
        <w:rPr>
          <w:rFonts w:ascii="微软雅黑" w:eastAsia="微软雅黑" w:hAnsi="微软雅黑"/>
          <w:b/>
          <w:color w:val="000000" w:themeColor="text1"/>
          <w:sz w:val="22"/>
          <w:szCs w:val="44"/>
        </w:rPr>
        <w:t>募集资金使用</w:t>
      </w:r>
      <w:r>
        <w:rPr>
          <w:rFonts w:ascii="微软雅黑" w:eastAsia="微软雅黑" w:hAnsi="微软雅黑" w:hint="eastAsia"/>
          <w:b/>
          <w:color w:val="000000" w:themeColor="text1"/>
          <w:sz w:val="22"/>
          <w:szCs w:val="44"/>
        </w:rPr>
        <w:t>情况</w:t>
      </w:r>
    </w:p>
    <w:p w14:paraId="7D116E8C" w14:textId="77777777" w:rsidR="007C29EF" w:rsidRDefault="00006F49">
      <w:pPr>
        <w:tabs>
          <w:tab w:val="left" w:pos="5140"/>
        </w:tabs>
        <w:outlineLvl w:val="2"/>
        <w:rPr>
          <w:rFonts w:asciiTheme="minorEastAsia" w:eastAsiaTheme="minorEastAsia" w:hAnsiTheme="minorEastAsia"/>
          <w:b/>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rPr>
        <w:t>报告期内的普通股股票发行情况</w:t>
      </w:r>
    </w:p>
    <w:p w14:paraId="20CADC4F" w14:textId="77777777" w:rsidR="007C29EF" w:rsidRDefault="00006F49">
      <w:pPr>
        <w:rPr>
          <w:rFonts w:ascii="微软雅黑" w:eastAsia="微软雅黑" w:hAnsi="微软雅黑"/>
          <w:b/>
          <w:color w:val="000000" w:themeColor="text1"/>
          <w:sz w:val="22"/>
          <w:szCs w:val="44"/>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1728876" w14:textId="77777777" w:rsidR="007C29EF" w:rsidRDefault="00006F49">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单位：元或股</w:t>
      </w:r>
    </w:p>
    <w:tbl>
      <w:tblPr>
        <w:tblStyle w:val="35"/>
        <w:tblW w:w="10348" w:type="dxa"/>
        <w:tblInd w:w="-111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34"/>
        <w:gridCol w:w="1134"/>
        <w:gridCol w:w="1418"/>
        <w:gridCol w:w="992"/>
        <w:gridCol w:w="992"/>
        <w:gridCol w:w="1522"/>
        <w:gridCol w:w="1066"/>
        <w:gridCol w:w="961"/>
        <w:gridCol w:w="1129"/>
      </w:tblGrid>
      <w:tr w:rsidR="007C29EF" w14:paraId="44B96109" w14:textId="77777777">
        <w:tc>
          <w:tcPr>
            <w:tcW w:w="1134" w:type="dxa"/>
            <w:shd w:val="pct10" w:color="auto" w:fill="auto"/>
            <w:vAlign w:val="center"/>
          </w:tcPr>
          <w:p w14:paraId="41E9CE77" w14:textId="77777777" w:rsidR="007C29EF" w:rsidRDefault="00006F49">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41A27C87"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418" w:type="dxa"/>
            <w:shd w:val="pct10" w:color="auto" w:fill="auto"/>
            <w:vAlign w:val="center"/>
          </w:tcPr>
          <w:p w14:paraId="119023F5"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992" w:type="dxa"/>
            <w:shd w:val="pct10" w:color="auto" w:fill="auto"/>
            <w:vAlign w:val="center"/>
          </w:tcPr>
          <w:p w14:paraId="61C02A78"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发行</w:t>
            </w:r>
          </w:p>
          <w:p w14:paraId="242A2DD7"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价格</w:t>
            </w:r>
          </w:p>
        </w:tc>
        <w:tc>
          <w:tcPr>
            <w:tcW w:w="992" w:type="dxa"/>
            <w:shd w:val="pct10" w:color="auto" w:fill="auto"/>
            <w:vAlign w:val="center"/>
          </w:tcPr>
          <w:p w14:paraId="012D4855"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发行</w:t>
            </w:r>
          </w:p>
          <w:p w14:paraId="413C9356"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数量</w:t>
            </w:r>
          </w:p>
        </w:tc>
        <w:tc>
          <w:tcPr>
            <w:tcW w:w="1522" w:type="dxa"/>
            <w:shd w:val="pct10" w:color="auto" w:fill="auto"/>
            <w:vAlign w:val="center"/>
          </w:tcPr>
          <w:p w14:paraId="4BED1565"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对象</w:t>
            </w:r>
          </w:p>
        </w:tc>
        <w:tc>
          <w:tcPr>
            <w:tcW w:w="1066" w:type="dxa"/>
            <w:shd w:val="pct10" w:color="auto" w:fill="auto"/>
            <w:vAlign w:val="center"/>
          </w:tcPr>
          <w:p w14:paraId="615AB01C"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6F231C01" w14:textId="77777777" w:rsidR="007C29EF" w:rsidRDefault="00006F49">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61" w:type="dxa"/>
            <w:shd w:val="pct10" w:color="auto" w:fill="auto"/>
            <w:vAlign w:val="center"/>
          </w:tcPr>
          <w:p w14:paraId="30F6398A"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募集</w:t>
            </w:r>
          </w:p>
          <w:p w14:paraId="710A419D"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129" w:type="dxa"/>
            <w:shd w:val="pct10" w:color="auto" w:fill="auto"/>
            <w:vAlign w:val="center"/>
          </w:tcPr>
          <w:p w14:paraId="3184261D"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14:paraId="35B6E69A"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7C29EF" w14:paraId="20098BA9" w14:textId="77777777">
        <w:tc>
          <w:tcPr>
            <w:tcW w:w="1134" w:type="dxa"/>
          </w:tcPr>
          <w:p w14:paraId="16CC6DDD"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3B9F77B9" w14:textId="77777777" w:rsidR="007C29EF" w:rsidRDefault="00006F49">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418" w:type="dxa"/>
          </w:tcPr>
          <w:p w14:paraId="6FC0D623"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992" w:type="dxa"/>
          </w:tcPr>
          <w:p w14:paraId="53E3E610"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992" w:type="dxa"/>
          </w:tcPr>
          <w:p w14:paraId="68FDDCA3"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522" w:type="dxa"/>
          </w:tcPr>
          <w:p w14:paraId="6E063779" w14:textId="77777777" w:rsidR="007C29EF" w:rsidRDefault="00006F49">
            <w:pPr>
              <w:tabs>
                <w:tab w:val="left" w:pos="5140"/>
              </w:tabs>
              <w:jc w:val="center"/>
              <w:rPr>
                <w:rFonts w:ascii="宋体" w:hAnsi="宋体"/>
                <w:color w:val="FF0000"/>
                <w:kern w:val="0"/>
                <w:sz w:val="22"/>
              </w:rPr>
            </w:pPr>
            <w:r>
              <w:rPr>
                <w:rFonts w:ascii="宋体" w:hAnsi="宋体" w:hint="eastAsia"/>
                <w:color w:val="FF0000"/>
                <w:kern w:val="0"/>
                <w:sz w:val="22"/>
              </w:rPr>
              <w:t>注：如董监高、核心员工、做市商、外部自然人、契约型私募基金、资产管理计划、信托计划等</w:t>
            </w:r>
          </w:p>
        </w:tc>
        <w:tc>
          <w:tcPr>
            <w:tcW w:w="1066" w:type="dxa"/>
          </w:tcPr>
          <w:p w14:paraId="7F8B0A20"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61" w:type="dxa"/>
          </w:tcPr>
          <w:p w14:paraId="1410607E"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129" w:type="dxa"/>
          </w:tcPr>
          <w:p w14:paraId="535286C8"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7C29EF" w14:paraId="6ACC59D7" w14:textId="77777777">
        <w:tc>
          <w:tcPr>
            <w:tcW w:w="1134" w:type="dxa"/>
          </w:tcPr>
          <w:p w14:paraId="293FA68A"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09E4D54D"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418" w:type="dxa"/>
          </w:tcPr>
          <w:p w14:paraId="2AD7A44B"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992" w:type="dxa"/>
          </w:tcPr>
          <w:p w14:paraId="2DC6A95D"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992" w:type="dxa"/>
          </w:tcPr>
          <w:p w14:paraId="395C1FA4"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522" w:type="dxa"/>
          </w:tcPr>
          <w:p w14:paraId="1E369BAA"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066" w:type="dxa"/>
          </w:tcPr>
          <w:p w14:paraId="2FFE8E5E"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961" w:type="dxa"/>
          </w:tcPr>
          <w:p w14:paraId="53A87C2C"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129" w:type="dxa"/>
          </w:tcPr>
          <w:p w14:paraId="01B07D87" w14:textId="77777777" w:rsidR="007C29EF" w:rsidRDefault="007C29EF">
            <w:pPr>
              <w:tabs>
                <w:tab w:val="left" w:pos="5140"/>
              </w:tabs>
              <w:rPr>
                <w:rFonts w:asciiTheme="minorEastAsia" w:eastAsiaTheme="minorEastAsia" w:hAnsiTheme="minorEastAsia"/>
                <w:color w:val="000000" w:themeColor="text1"/>
                <w:sz w:val="22"/>
              </w:rPr>
            </w:pPr>
          </w:p>
        </w:tc>
      </w:tr>
    </w:tbl>
    <w:p w14:paraId="3C9F76FB" w14:textId="77777777" w:rsidR="007C29EF" w:rsidRDefault="007C29EF">
      <w:pPr>
        <w:tabs>
          <w:tab w:val="left" w:pos="5140"/>
        </w:tabs>
        <w:jc w:val="right"/>
        <w:rPr>
          <w:rFonts w:asciiTheme="minorEastAsia" w:eastAsiaTheme="minorEastAsia" w:hAnsiTheme="minorEastAsia"/>
          <w:color w:val="000000" w:themeColor="text1"/>
          <w:szCs w:val="21"/>
        </w:rPr>
      </w:pPr>
    </w:p>
    <w:p w14:paraId="4CA45EEA" w14:textId="77777777" w:rsidR="007C29EF" w:rsidRDefault="007C29EF">
      <w:pPr>
        <w:tabs>
          <w:tab w:val="left" w:pos="5140"/>
        </w:tabs>
        <w:jc w:val="right"/>
        <w:rPr>
          <w:rFonts w:asciiTheme="minorEastAsia" w:eastAsiaTheme="minorEastAsia" w:hAnsiTheme="minorEastAsia"/>
          <w:color w:val="000000" w:themeColor="text1"/>
          <w:szCs w:val="21"/>
        </w:rPr>
      </w:pPr>
    </w:p>
    <w:p w14:paraId="58DA07C8" w14:textId="77777777" w:rsidR="007C29EF" w:rsidRDefault="00006F49">
      <w:pPr>
        <w:tabs>
          <w:tab w:val="left" w:pos="5140"/>
        </w:tabs>
        <w:jc w:val="left"/>
        <w:outlineLvl w:val="2"/>
        <w:rPr>
          <w:rFonts w:asciiTheme="minorEastAsia" w:eastAsiaTheme="minorEastAsia" w:hAnsiTheme="minorEastAsia"/>
          <w:b/>
        </w:rPr>
      </w:pPr>
      <w:r>
        <w:rPr>
          <w:rFonts w:asciiTheme="minorEastAsia" w:eastAsiaTheme="minorEastAsia" w:hAnsiTheme="minorEastAsia" w:hint="eastAsia"/>
          <w:b/>
        </w:rPr>
        <w:t>（二）存续至</w:t>
      </w:r>
      <w:r>
        <w:rPr>
          <w:rFonts w:asciiTheme="minorEastAsia" w:eastAsiaTheme="minorEastAsia" w:hAnsiTheme="minorEastAsia"/>
          <w:b/>
        </w:rPr>
        <w:t>报告期的</w:t>
      </w:r>
      <w:r>
        <w:rPr>
          <w:rFonts w:asciiTheme="minorEastAsia" w:eastAsiaTheme="minorEastAsia" w:hAnsiTheme="minorEastAsia" w:hint="eastAsia"/>
          <w:b/>
        </w:rPr>
        <w:t>募集资金使用</w:t>
      </w:r>
      <w:r>
        <w:rPr>
          <w:rFonts w:asciiTheme="minorEastAsia" w:eastAsiaTheme="minorEastAsia" w:hAnsiTheme="minorEastAsia"/>
          <w:b/>
        </w:rPr>
        <w:t>情况</w:t>
      </w:r>
    </w:p>
    <w:p w14:paraId="3F695627" w14:textId="77777777" w:rsidR="007C29EF" w:rsidRDefault="00006F4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71AEF7B" w14:textId="77777777" w:rsidR="007C29EF" w:rsidRDefault="00006F49">
      <w:pPr>
        <w:ind w:left="5880" w:firstLine="420"/>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7C29EF" w14:paraId="23867E82" w14:textId="77777777">
        <w:tc>
          <w:tcPr>
            <w:tcW w:w="1134" w:type="dxa"/>
            <w:shd w:val="pct10" w:color="auto" w:fill="auto"/>
            <w:vAlign w:val="center"/>
          </w:tcPr>
          <w:p w14:paraId="6F622F4D" w14:textId="77777777" w:rsidR="007C29EF" w:rsidRDefault="00006F49">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24BD9336"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14:paraId="17C54A5F"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14:paraId="06C2EA7E"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14:paraId="7EAA9E4A"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14:paraId="728777C3"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14:paraId="520A6FD8"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14:paraId="7571A2FB" w14:textId="77777777" w:rsidR="007C29EF" w:rsidRDefault="00006F49">
            <w:pPr>
              <w:jc w:val="center"/>
              <w:rPr>
                <w:rFonts w:ascii="宋体" w:hAnsi="宋体"/>
                <w:b/>
                <w:color w:val="000000" w:themeColor="text1"/>
                <w:kern w:val="0"/>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7C29EF" w14:paraId="5204EEFE" w14:textId="77777777">
        <w:tc>
          <w:tcPr>
            <w:tcW w:w="1134" w:type="dxa"/>
          </w:tcPr>
          <w:p w14:paraId="79AFF67F"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w:t>
            </w:r>
            <w:r>
              <w:rPr>
                <w:rFonts w:ascii="宋体" w:hAnsi="宋体" w:hint="eastAsia"/>
                <w:color w:val="FF0000"/>
                <w:kern w:val="0"/>
                <w:sz w:val="22"/>
              </w:rPr>
              <w:lastRenderedPageBreak/>
              <w:t>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6E906BF5"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358A7FBB"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276" w:type="dxa"/>
          </w:tcPr>
          <w:p w14:paraId="1D52E7CD"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850" w:type="dxa"/>
          </w:tcPr>
          <w:p w14:paraId="10936629"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14:paraId="01C2FFB3"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color w:val="FF0000"/>
                <w:kern w:val="0"/>
                <w:sz w:val="22"/>
              </w:rPr>
              <w:lastRenderedPageBreak/>
              <w:t>“</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30D83079"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w:t>
            </w:r>
            <w:r>
              <w:rPr>
                <w:rFonts w:ascii="宋体" w:hAnsi="宋体"/>
                <w:color w:val="FF0000"/>
                <w:kern w:val="0"/>
                <w:sz w:val="22"/>
              </w:rPr>
              <w:lastRenderedPageBreak/>
              <w:t>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70C85F82" w14:textId="77777777" w:rsidR="007C29EF" w:rsidRDefault="00006F49">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w:t>
            </w:r>
            <w:r>
              <w:rPr>
                <w:rFonts w:ascii="宋体" w:hAnsi="宋体"/>
                <w:color w:val="FF0000"/>
                <w:sz w:val="22"/>
              </w:rPr>
              <w:lastRenderedPageBreak/>
              <w:t>补充履行/尚未履行</w:t>
            </w:r>
            <w:r>
              <w:rPr>
                <w:rFonts w:ascii="宋体" w:hAnsi="宋体" w:hint="eastAsia"/>
                <w:color w:val="FF0000"/>
                <w:sz w:val="22"/>
              </w:rPr>
              <w:t>）</w:t>
            </w:r>
          </w:p>
        </w:tc>
      </w:tr>
      <w:tr w:rsidR="007C29EF" w14:paraId="3B99EAFD" w14:textId="77777777">
        <w:tc>
          <w:tcPr>
            <w:tcW w:w="1134" w:type="dxa"/>
          </w:tcPr>
          <w:p w14:paraId="22516E5A" w14:textId="77777777" w:rsidR="007C29EF" w:rsidRDefault="00006F49">
            <w:pPr>
              <w:tabs>
                <w:tab w:val="left" w:pos="5140"/>
              </w:tabs>
              <w:jc w:val="center"/>
              <w:rPr>
                <w:rFonts w:ascii="宋体" w:hAnsi="宋体"/>
                <w:color w:val="FF0000"/>
                <w:kern w:val="0"/>
                <w:sz w:val="22"/>
              </w:rPr>
            </w:pPr>
            <w:r>
              <w:rPr>
                <w:rFonts w:asciiTheme="minorEastAsia" w:eastAsiaTheme="minorEastAsia" w:hAnsiTheme="minorEastAsia" w:hint="eastAsia"/>
                <w:color w:val="FF0000"/>
                <w:sz w:val="22"/>
              </w:rPr>
              <w:lastRenderedPageBreak/>
              <w:t>（自动添行</w:t>
            </w:r>
            <w:r>
              <w:rPr>
                <w:rFonts w:asciiTheme="minorEastAsia" w:eastAsiaTheme="minorEastAsia" w:hAnsiTheme="minorEastAsia"/>
                <w:color w:val="FF0000"/>
                <w:sz w:val="22"/>
              </w:rPr>
              <w:t>）</w:t>
            </w:r>
          </w:p>
        </w:tc>
        <w:tc>
          <w:tcPr>
            <w:tcW w:w="1134" w:type="dxa"/>
          </w:tcPr>
          <w:p w14:paraId="290331A3" w14:textId="77777777" w:rsidR="007C29EF" w:rsidRDefault="007C29EF">
            <w:pPr>
              <w:tabs>
                <w:tab w:val="left" w:pos="5140"/>
              </w:tabs>
              <w:jc w:val="center"/>
              <w:rPr>
                <w:rFonts w:ascii="宋体" w:hAnsi="宋体"/>
                <w:color w:val="FF0000"/>
                <w:kern w:val="0"/>
                <w:sz w:val="22"/>
              </w:rPr>
            </w:pPr>
          </w:p>
        </w:tc>
        <w:tc>
          <w:tcPr>
            <w:tcW w:w="1276" w:type="dxa"/>
          </w:tcPr>
          <w:p w14:paraId="7A9403DE"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276" w:type="dxa"/>
          </w:tcPr>
          <w:p w14:paraId="1B654AB2"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850" w:type="dxa"/>
          </w:tcPr>
          <w:p w14:paraId="17EF49A3" w14:textId="77777777" w:rsidR="007C29EF" w:rsidRDefault="007C29EF">
            <w:pPr>
              <w:tabs>
                <w:tab w:val="left" w:pos="5140"/>
              </w:tabs>
              <w:jc w:val="center"/>
              <w:rPr>
                <w:rFonts w:asciiTheme="minorEastAsia" w:eastAsiaTheme="minorEastAsia" w:hAnsiTheme="minorEastAsia"/>
                <w:color w:val="FF0000"/>
                <w:sz w:val="22"/>
              </w:rPr>
            </w:pPr>
          </w:p>
        </w:tc>
        <w:tc>
          <w:tcPr>
            <w:tcW w:w="1418" w:type="dxa"/>
          </w:tcPr>
          <w:p w14:paraId="51E8A3D1" w14:textId="77777777" w:rsidR="007C29EF" w:rsidRDefault="007C29EF">
            <w:pPr>
              <w:tabs>
                <w:tab w:val="left" w:pos="5140"/>
              </w:tabs>
              <w:rPr>
                <w:rFonts w:asciiTheme="minorEastAsia" w:eastAsiaTheme="minorEastAsia" w:hAnsiTheme="minorEastAsia"/>
                <w:color w:val="000000" w:themeColor="text1"/>
                <w:sz w:val="22"/>
              </w:rPr>
            </w:pPr>
          </w:p>
        </w:tc>
        <w:tc>
          <w:tcPr>
            <w:tcW w:w="992" w:type="dxa"/>
          </w:tcPr>
          <w:p w14:paraId="64E16C34"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3700FA95" w14:textId="77777777" w:rsidR="007C29EF" w:rsidRDefault="007C29EF">
            <w:pPr>
              <w:tabs>
                <w:tab w:val="left" w:pos="5140"/>
              </w:tabs>
              <w:rPr>
                <w:rFonts w:ascii="宋体" w:hAnsi="宋体"/>
                <w:color w:val="FF0000"/>
                <w:sz w:val="22"/>
              </w:rPr>
            </w:pPr>
          </w:p>
        </w:tc>
      </w:tr>
    </w:tbl>
    <w:p w14:paraId="1AD8C2FB" w14:textId="77777777" w:rsidR="007C29EF" w:rsidRDefault="00006F4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r>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7C29EF" w14:paraId="4E1942AB" w14:textId="77777777">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BCCD36" w14:textId="77777777" w:rsidR="007C29EF" w:rsidRDefault="00006F49">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3A1F80D9"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w:t>
      </w:r>
      <w:r>
        <w:rPr>
          <w:rFonts w:ascii="微软雅黑" w:eastAsia="微软雅黑" w:hAnsi="微软雅黑"/>
          <w:b/>
          <w:color w:val="000000" w:themeColor="text1"/>
          <w:sz w:val="22"/>
          <w:szCs w:val="44"/>
        </w:rPr>
        <w:t>本</w:t>
      </w:r>
      <w:r>
        <w:rPr>
          <w:rFonts w:ascii="微软雅黑" w:eastAsia="微软雅黑" w:hAnsi="微软雅黑" w:hint="eastAsia"/>
          <w:b/>
          <w:color w:val="000000" w:themeColor="text1"/>
          <w:sz w:val="22"/>
          <w:szCs w:val="44"/>
        </w:rPr>
        <w:t>期的优先股</w:t>
      </w:r>
      <w:r>
        <w:rPr>
          <w:rFonts w:ascii="微软雅黑" w:eastAsia="微软雅黑" w:hAnsi="微软雅黑"/>
          <w:b/>
          <w:color w:val="000000" w:themeColor="text1"/>
          <w:sz w:val="22"/>
          <w:szCs w:val="44"/>
        </w:rPr>
        <w:t>股票</w:t>
      </w:r>
      <w:r>
        <w:rPr>
          <w:rFonts w:ascii="微软雅黑" w:eastAsia="微软雅黑" w:hAnsi="微软雅黑" w:hint="eastAsia"/>
          <w:b/>
          <w:color w:val="000000" w:themeColor="text1"/>
          <w:sz w:val="22"/>
          <w:szCs w:val="44"/>
        </w:rPr>
        <w:t>相关</w:t>
      </w:r>
      <w:r>
        <w:rPr>
          <w:rFonts w:ascii="微软雅黑" w:eastAsia="微软雅黑" w:hAnsi="微软雅黑"/>
          <w:b/>
          <w:color w:val="000000" w:themeColor="text1"/>
          <w:sz w:val="22"/>
          <w:szCs w:val="44"/>
        </w:rPr>
        <w:t>情况</w:t>
      </w:r>
    </w:p>
    <w:p w14:paraId="659EDFCB" w14:textId="77777777" w:rsidR="007C29EF" w:rsidRDefault="00006F49">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1AFC5C38"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（一）基本情况</w:t>
      </w:r>
    </w:p>
    <w:p w14:paraId="5E6A9247" w14:textId="77777777" w:rsidR="007C29EF" w:rsidRDefault="00006F49">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7C29EF" w14:paraId="352D5DC0" w14:textId="77777777">
        <w:tc>
          <w:tcPr>
            <w:tcW w:w="1276" w:type="dxa"/>
            <w:shd w:val="pct10" w:color="auto" w:fill="auto"/>
            <w:vAlign w:val="center"/>
          </w:tcPr>
          <w:p w14:paraId="397AA800"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3" w:type="dxa"/>
            <w:shd w:val="pct10" w:color="auto" w:fill="auto"/>
            <w:vAlign w:val="center"/>
          </w:tcPr>
          <w:p w14:paraId="318BEBA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205" w:type="dxa"/>
            <w:shd w:val="pct10" w:color="auto" w:fill="auto"/>
            <w:vAlign w:val="center"/>
          </w:tcPr>
          <w:p w14:paraId="5FDC55D6"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发行价格</w:t>
            </w:r>
          </w:p>
        </w:tc>
        <w:tc>
          <w:tcPr>
            <w:tcW w:w="1205" w:type="dxa"/>
            <w:shd w:val="pct10" w:color="auto" w:fill="auto"/>
            <w:vAlign w:val="center"/>
          </w:tcPr>
          <w:p w14:paraId="22D5C95D"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发行数量</w:t>
            </w:r>
          </w:p>
        </w:tc>
        <w:tc>
          <w:tcPr>
            <w:tcW w:w="1205" w:type="dxa"/>
            <w:shd w:val="pct10" w:color="auto" w:fill="auto"/>
            <w:vAlign w:val="center"/>
          </w:tcPr>
          <w:p w14:paraId="7E9AA75C"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募集金额</w:t>
            </w:r>
          </w:p>
        </w:tc>
        <w:tc>
          <w:tcPr>
            <w:tcW w:w="1205" w:type="dxa"/>
            <w:shd w:val="pct10" w:color="auto" w:fill="auto"/>
            <w:vAlign w:val="center"/>
          </w:tcPr>
          <w:p w14:paraId="0E136591"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票面股息率%</w:t>
            </w:r>
          </w:p>
        </w:tc>
        <w:tc>
          <w:tcPr>
            <w:tcW w:w="1205" w:type="dxa"/>
            <w:shd w:val="pct10" w:color="auto" w:fill="auto"/>
            <w:vAlign w:val="center"/>
          </w:tcPr>
          <w:p w14:paraId="192C29F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起始日</w:t>
            </w:r>
          </w:p>
        </w:tc>
        <w:tc>
          <w:tcPr>
            <w:tcW w:w="1205" w:type="dxa"/>
            <w:shd w:val="pct10" w:color="auto" w:fill="auto"/>
            <w:vAlign w:val="center"/>
          </w:tcPr>
          <w:p w14:paraId="4E51DA37"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终止日</w:t>
            </w:r>
          </w:p>
        </w:tc>
      </w:tr>
      <w:tr w:rsidR="007C29EF" w14:paraId="16F886AD" w14:textId="77777777">
        <w:tc>
          <w:tcPr>
            <w:tcW w:w="1276" w:type="dxa"/>
          </w:tcPr>
          <w:p w14:paraId="28726C90" w14:textId="77777777" w:rsidR="007C29EF" w:rsidRDefault="007C29EF">
            <w:pPr>
              <w:tabs>
                <w:tab w:val="left" w:pos="5140"/>
              </w:tabs>
              <w:rPr>
                <w:rFonts w:asciiTheme="minorEastAsia" w:eastAsiaTheme="minorEastAsia" w:hAnsiTheme="minorEastAsia"/>
                <w:color w:val="000000" w:themeColor="text1"/>
                <w:sz w:val="22"/>
              </w:rPr>
            </w:pPr>
          </w:p>
        </w:tc>
        <w:tc>
          <w:tcPr>
            <w:tcW w:w="1133" w:type="dxa"/>
          </w:tcPr>
          <w:p w14:paraId="48BB93AC"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5F1D12A3"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7960D94B"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137D0989"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3EE386D7"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39B8B72E"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7E5827B7"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726EFD34" w14:textId="77777777">
        <w:tc>
          <w:tcPr>
            <w:tcW w:w="1276" w:type="dxa"/>
          </w:tcPr>
          <w:p w14:paraId="5753639A" w14:textId="77777777" w:rsidR="007C29EF" w:rsidRDefault="007C29EF">
            <w:pPr>
              <w:tabs>
                <w:tab w:val="left" w:pos="5140"/>
              </w:tabs>
              <w:rPr>
                <w:rFonts w:asciiTheme="minorEastAsia" w:eastAsiaTheme="minorEastAsia" w:hAnsiTheme="minorEastAsia"/>
                <w:color w:val="000000" w:themeColor="text1"/>
                <w:sz w:val="22"/>
              </w:rPr>
            </w:pPr>
          </w:p>
        </w:tc>
        <w:tc>
          <w:tcPr>
            <w:tcW w:w="1133" w:type="dxa"/>
          </w:tcPr>
          <w:p w14:paraId="3520F319"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4C1ACBFD"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3B1094CF"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06299242"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03DCA547"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42BD4A38"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72D50D5F"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6C96694A" w14:textId="77777777">
        <w:tc>
          <w:tcPr>
            <w:tcW w:w="1276" w:type="dxa"/>
          </w:tcPr>
          <w:p w14:paraId="26F4B24C"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3" w:type="dxa"/>
          </w:tcPr>
          <w:p w14:paraId="1468D193"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143C9E37"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748E6517"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15C91DA4"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5F82E0D6"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3AF85DCA"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6532E55F" w14:textId="77777777" w:rsidR="007C29EF" w:rsidRDefault="007C29EF">
            <w:pPr>
              <w:tabs>
                <w:tab w:val="left" w:pos="5140"/>
              </w:tabs>
              <w:rPr>
                <w:rFonts w:asciiTheme="minorEastAsia" w:eastAsiaTheme="minorEastAsia" w:hAnsiTheme="minorEastAsia"/>
                <w:color w:val="000000" w:themeColor="text1"/>
                <w:sz w:val="22"/>
              </w:rPr>
            </w:pPr>
          </w:p>
        </w:tc>
      </w:tr>
    </w:tbl>
    <w:p w14:paraId="61523EC8"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 xml:space="preserve">（二）股东情况       </w:t>
      </w:r>
    </w:p>
    <w:p w14:paraId="2B3F6516" w14:textId="77777777" w:rsidR="007C29EF" w:rsidRDefault="00006F49">
      <w:pPr>
        <w:rPr>
          <w:rFonts w:asciiTheme="minorEastAsia" w:eastAsiaTheme="minorEastAsia" w:hAnsiTheme="minorEastAsia"/>
          <w:b/>
          <w:i/>
          <w:color w:val="000000" w:themeColor="text1"/>
          <w:szCs w:val="44"/>
        </w:rPr>
      </w:pPr>
      <w:r>
        <w:rPr>
          <w:rFonts w:hint="eastAsia"/>
          <w:i/>
          <w:color w:val="FF0000"/>
        </w:rPr>
        <w:t>注：不同批次分别列示，整张表格可复制自行添加。</w:t>
      </w:r>
      <w:r>
        <w:rPr>
          <w:rFonts w:asciiTheme="minorEastAsia" w:eastAsiaTheme="minorEastAsia" w:hAnsiTheme="minorEastAsia"/>
          <w:b/>
          <w:i/>
          <w:color w:val="FF0000"/>
          <w:szCs w:val="44"/>
        </w:rPr>
        <w:t xml:space="preserve"> </w:t>
      </w:r>
    </w:p>
    <w:p w14:paraId="3A15BC15" w14:textId="77777777" w:rsidR="007C29EF" w:rsidRDefault="00006F49">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567"/>
        <w:gridCol w:w="1701"/>
        <w:gridCol w:w="2127"/>
        <w:gridCol w:w="2551"/>
        <w:gridCol w:w="1134"/>
        <w:gridCol w:w="899"/>
      </w:tblGrid>
      <w:tr w:rsidR="007C29EF" w14:paraId="1237361D" w14:textId="77777777">
        <w:tc>
          <w:tcPr>
            <w:tcW w:w="1227" w:type="dxa"/>
            <w:gridSpan w:val="2"/>
            <w:tcBorders>
              <w:bottom w:val="single" w:sz="4" w:space="0" w:color="5B9BD5" w:themeColor="accent1"/>
            </w:tcBorders>
            <w:shd w:val="pct10" w:color="auto" w:fill="auto"/>
            <w:vAlign w:val="center"/>
          </w:tcPr>
          <w:p w14:paraId="6EDD4938" w14:textId="77777777" w:rsidR="007C29EF" w:rsidRDefault="00006F49">
            <w:pPr>
              <w:jc w:val="center"/>
              <w:rPr>
                <w:b/>
                <w:color w:val="000000" w:themeColor="text1"/>
                <w:sz w:val="22"/>
              </w:rPr>
            </w:pPr>
            <w:r>
              <w:rPr>
                <w:rFonts w:hint="eastAsia"/>
                <w:b/>
                <w:color w:val="000000" w:themeColor="text1"/>
                <w:sz w:val="22"/>
              </w:rPr>
              <w:t>证券代码</w:t>
            </w:r>
          </w:p>
        </w:tc>
        <w:tc>
          <w:tcPr>
            <w:tcW w:w="1701" w:type="dxa"/>
            <w:tcBorders>
              <w:bottom w:val="single" w:sz="4" w:space="0" w:color="5B9BD5" w:themeColor="accent1"/>
            </w:tcBorders>
            <w:shd w:val="pct10" w:color="auto" w:fill="auto"/>
            <w:vAlign w:val="center"/>
          </w:tcPr>
          <w:p w14:paraId="3A4ED025" w14:textId="77777777" w:rsidR="007C29EF" w:rsidRDefault="007C29EF">
            <w:pPr>
              <w:jc w:val="center"/>
              <w:rPr>
                <w:b/>
                <w:color w:val="000000" w:themeColor="text1"/>
                <w:sz w:val="22"/>
              </w:rPr>
            </w:pPr>
          </w:p>
        </w:tc>
        <w:tc>
          <w:tcPr>
            <w:tcW w:w="2127" w:type="dxa"/>
            <w:tcBorders>
              <w:bottom w:val="single" w:sz="4" w:space="0" w:color="5B9BD5" w:themeColor="accent1"/>
            </w:tcBorders>
            <w:shd w:val="pct10" w:color="auto" w:fill="auto"/>
            <w:vAlign w:val="center"/>
          </w:tcPr>
          <w:p w14:paraId="7C93FD5F" w14:textId="77777777" w:rsidR="007C29EF" w:rsidRDefault="00006F49">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551" w:type="dxa"/>
            <w:tcBorders>
              <w:bottom w:val="single" w:sz="4" w:space="0" w:color="5B9BD5" w:themeColor="accent1"/>
            </w:tcBorders>
            <w:shd w:val="pct10" w:color="auto" w:fill="auto"/>
            <w:vAlign w:val="center"/>
          </w:tcPr>
          <w:p w14:paraId="546C0EDC" w14:textId="77777777" w:rsidR="007C29EF" w:rsidRDefault="007C29EF">
            <w:pPr>
              <w:jc w:val="center"/>
              <w:rPr>
                <w:b/>
                <w:color w:val="000000" w:themeColor="text1"/>
                <w:sz w:val="22"/>
              </w:rPr>
            </w:pPr>
          </w:p>
        </w:tc>
        <w:tc>
          <w:tcPr>
            <w:tcW w:w="1134" w:type="dxa"/>
            <w:tcBorders>
              <w:bottom w:val="single" w:sz="4" w:space="0" w:color="5B9BD5" w:themeColor="accent1"/>
              <w:right w:val="single" w:sz="4" w:space="0" w:color="5B9BD5" w:themeColor="accent1"/>
            </w:tcBorders>
            <w:shd w:val="pct10" w:color="auto" w:fill="auto"/>
            <w:vAlign w:val="center"/>
          </w:tcPr>
          <w:p w14:paraId="5082F6BF" w14:textId="77777777" w:rsidR="007C29EF" w:rsidRDefault="00006F49">
            <w:pPr>
              <w:jc w:val="center"/>
              <w:rPr>
                <w:b/>
                <w:color w:val="000000" w:themeColor="text1"/>
                <w:sz w:val="22"/>
              </w:rPr>
            </w:pPr>
            <w:r>
              <w:rPr>
                <w:rFonts w:hint="eastAsia"/>
                <w:b/>
                <w:color w:val="000000" w:themeColor="text1"/>
                <w:sz w:val="22"/>
              </w:rPr>
              <w:t>股东人数</w:t>
            </w:r>
          </w:p>
        </w:tc>
        <w:tc>
          <w:tcPr>
            <w:tcW w:w="899" w:type="dxa"/>
            <w:tcBorders>
              <w:left w:val="single" w:sz="4" w:space="0" w:color="5B9BD5" w:themeColor="accent1"/>
              <w:bottom w:val="single" w:sz="4" w:space="0" w:color="5B9BD5" w:themeColor="accent1"/>
            </w:tcBorders>
            <w:shd w:val="pct10" w:color="auto" w:fill="auto"/>
            <w:vAlign w:val="center"/>
          </w:tcPr>
          <w:p w14:paraId="4B40DBA5" w14:textId="77777777" w:rsidR="007C29EF" w:rsidRDefault="007C29EF">
            <w:pPr>
              <w:jc w:val="center"/>
              <w:rPr>
                <w:b/>
                <w:color w:val="000000" w:themeColor="text1"/>
                <w:sz w:val="22"/>
              </w:rPr>
            </w:pPr>
          </w:p>
        </w:tc>
      </w:tr>
      <w:tr w:rsidR="007C29EF" w14:paraId="3F95E5D4" w14:textId="77777777">
        <w:trPr>
          <w:trHeight w:val="363"/>
        </w:trPr>
        <w:tc>
          <w:tcPr>
            <w:tcW w:w="660" w:type="dxa"/>
            <w:shd w:val="pct10" w:color="auto" w:fill="auto"/>
            <w:vAlign w:val="center"/>
          </w:tcPr>
          <w:p w14:paraId="6B23C2F6"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2268" w:type="dxa"/>
            <w:gridSpan w:val="2"/>
            <w:shd w:val="pct10" w:color="auto" w:fill="auto"/>
            <w:vAlign w:val="center"/>
          </w:tcPr>
          <w:p w14:paraId="55FB3BB2"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w:t>
            </w:r>
            <w:r>
              <w:rPr>
                <w:rFonts w:asciiTheme="minorEastAsia" w:eastAsiaTheme="minorEastAsia" w:hAnsiTheme="minorEastAsia"/>
                <w:b/>
                <w:color w:val="000000" w:themeColor="text1"/>
                <w:sz w:val="22"/>
              </w:rPr>
              <w:t>名称</w:t>
            </w:r>
          </w:p>
        </w:tc>
        <w:tc>
          <w:tcPr>
            <w:tcW w:w="2127" w:type="dxa"/>
            <w:shd w:val="pct10" w:color="auto" w:fill="auto"/>
            <w:vAlign w:val="center"/>
          </w:tcPr>
          <w:p w14:paraId="222DFDE6"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期初持股数量</w:t>
            </w:r>
          </w:p>
        </w:tc>
        <w:tc>
          <w:tcPr>
            <w:tcW w:w="2551" w:type="dxa"/>
            <w:shd w:val="pct10" w:color="auto" w:fill="auto"/>
            <w:vAlign w:val="center"/>
          </w:tcPr>
          <w:p w14:paraId="5972190D"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w:t>
            </w:r>
            <w:r>
              <w:rPr>
                <w:rFonts w:asciiTheme="minorEastAsia" w:eastAsiaTheme="minorEastAsia" w:hAnsiTheme="minorEastAsia"/>
                <w:b/>
                <w:color w:val="000000" w:themeColor="text1"/>
                <w:sz w:val="22"/>
              </w:rPr>
              <w:t>数量</w:t>
            </w:r>
          </w:p>
        </w:tc>
        <w:tc>
          <w:tcPr>
            <w:tcW w:w="2033" w:type="dxa"/>
            <w:gridSpan w:val="2"/>
            <w:shd w:val="pct10" w:color="auto" w:fill="auto"/>
            <w:vAlign w:val="center"/>
          </w:tcPr>
          <w:p w14:paraId="0937DFEB" w14:textId="77777777" w:rsidR="007C29EF" w:rsidRDefault="00006F49">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期末持股比例%</w:t>
            </w:r>
          </w:p>
        </w:tc>
      </w:tr>
      <w:tr w:rsidR="007C29EF" w14:paraId="4560E251" w14:textId="77777777">
        <w:tc>
          <w:tcPr>
            <w:tcW w:w="660" w:type="dxa"/>
          </w:tcPr>
          <w:p w14:paraId="749EDD57" w14:textId="77777777" w:rsidR="007C29EF" w:rsidRDefault="00006F49">
            <w:pPr>
              <w:jc w:val="center"/>
              <w:rPr>
                <w:color w:val="000000" w:themeColor="text1"/>
                <w:sz w:val="22"/>
              </w:rPr>
            </w:pPr>
            <w:r>
              <w:rPr>
                <w:rFonts w:hint="eastAsia"/>
                <w:color w:val="000000" w:themeColor="text1"/>
                <w:sz w:val="22"/>
              </w:rPr>
              <w:t>1</w:t>
            </w:r>
          </w:p>
        </w:tc>
        <w:tc>
          <w:tcPr>
            <w:tcW w:w="2268" w:type="dxa"/>
            <w:gridSpan w:val="2"/>
          </w:tcPr>
          <w:p w14:paraId="0D9E3EF5" w14:textId="77777777" w:rsidR="007C29EF" w:rsidRDefault="007C29EF">
            <w:pPr>
              <w:jc w:val="center"/>
              <w:rPr>
                <w:color w:val="000000" w:themeColor="text1"/>
                <w:sz w:val="22"/>
              </w:rPr>
            </w:pPr>
          </w:p>
        </w:tc>
        <w:tc>
          <w:tcPr>
            <w:tcW w:w="2127" w:type="dxa"/>
          </w:tcPr>
          <w:p w14:paraId="0AE1E34C" w14:textId="77777777" w:rsidR="007C29EF" w:rsidRDefault="007C29EF">
            <w:pPr>
              <w:jc w:val="center"/>
              <w:rPr>
                <w:color w:val="000000" w:themeColor="text1"/>
                <w:sz w:val="22"/>
              </w:rPr>
            </w:pPr>
          </w:p>
        </w:tc>
        <w:tc>
          <w:tcPr>
            <w:tcW w:w="2551" w:type="dxa"/>
          </w:tcPr>
          <w:p w14:paraId="16D9871F" w14:textId="77777777" w:rsidR="007C29EF" w:rsidRDefault="007C29EF">
            <w:pPr>
              <w:jc w:val="center"/>
              <w:rPr>
                <w:color w:val="000000" w:themeColor="text1"/>
                <w:sz w:val="22"/>
              </w:rPr>
            </w:pPr>
          </w:p>
        </w:tc>
        <w:tc>
          <w:tcPr>
            <w:tcW w:w="2033" w:type="dxa"/>
            <w:gridSpan w:val="2"/>
          </w:tcPr>
          <w:p w14:paraId="32215FB1" w14:textId="77777777" w:rsidR="007C29EF" w:rsidRDefault="007C29EF">
            <w:pPr>
              <w:jc w:val="center"/>
              <w:rPr>
                <w:color w:val="000000" w:themeColor="text1"/>
                <w:sz w:val="22"/>
              </w:rPr>
            </w:pPr>
          </w:p>
        </w:tc>
      </w:tr>
      <w:tr w:rsidR="007C29EF" w14:paraId="12A63511" w14:textId="77777777">
        <w:tc>
          <w:tcPr>
            <w:tcW w:w="660" w:type="dxa"/>
          </w:tcPr>
          <w:p w14:paraId="30D70F2C" w14:textId="77777777" w:rsidR="007C29EF" w:rsidRDefault="00006F49">
            <w:pPr>
              <w:jc w:val="center"/>
              <w:rPr>
                <w:color w:val="000000" w:themeColor="text1"/>
                <w:sz w:val="22"/>
              </w:rPr>
            </w:pPr>
            <w:r>
              <w:rPr>
                <w:rFonts w:hint="eastAsia"/>
                <w:color w:val="000000" w:themeColor="text1"/>
                <w:sz w:val="22"/>
              </w:rPr>
              <w:t>2</w:t>
            </w:r>
          </w:p>
        </w:tc>
        <w:tc>
          <w:tcPr>
            <w:tcW w:w="2268" w:type="dxa"/>
            <w:gridSpan w:val="2"/>
          </w:tcPr>
          <w:p w14:paraId="456DEB58" w14:textId="77777777" w:rsidR="007C29EF" w:rsidRDefault="007C29EF">
            <w:pPr>
              <w:jc w:val="center"/>
              <w:rPr>
                <w:color w:val="000000" w:themeColor="text1"/>
                <w:sz w:val="22"/>
              </w:rPr>
            </w:pPr>
          </w:p>
        </w:tc>
        <w:tc>
          <w:tcPr>
            <w:tcW w:w="2127" w:type="dxa"/>
          </w:tcPr>
          <w:p w14:paraId="24EA5913" w14:textId="77777777" w:rsidR="007C29EF" w:rsidRDefault="007C29EF">
            <w:pPr>
              <w:jc w:val="center"/>
              <w:rPr>
                <w:color w:val="000000" w:themeColor="text1"/>
                <w:sz w:val="22"/>
              </w:rPr>
            </w:pPr>
          </w:p>
        </w:tc>
        <w:tc>
          <w:tcPr>
            <w:tcW w:w="2551" w:type="dxa"/>
          </w:tcPr>
          <w:p w14:paraId="4D67FA07" w14:textId="77777777" w:rsidR="007C29EF" w:rsidRDefault="007C29EF">
            <w:pPr>
              <w:jc w:val="center"/>
              <w:rPr>
                <w:color w:val="000000" w:themeColor="text1"/>
                <w:sz w:val="22"/>
              </w:rPr>
            </w:pPr>
          </w:p>
        </w:tc>
        <w:tc>
          <w:tcPr>
            <w:tcW w:w="2033" w:type="dxa"/>
            <w:gridSpan w:val="2"/>
          </w:tcPr>
          <w:p w14:paraId="28EFCD5D" w14:textId="77777777" w:rsidR="007C29EF" w:rsidRDefault="007C29EF">
            <w:pPr>
              <w:jc w:val="center"/>
              <w:rPr>
                <w:color w:val="000000" w:themeColor="text1"/>
                <w:sz w:val="22"/>
              </w:rPr>
            </w:pPr>
          </w:p>
        </w:tc>
      </w:tr>
      <w:tr w:rsidR="007C29EF" w14:paraId="2BA5ADEA" w14:textId="77777777">
        <w:tc>
          <w:tcPr>
            <w:tcW w:w="660" w:type="dxa"/>
          </w:tcPr>
          <w:p w14:paraId="0D4E7D35" w14:textId="77777777" w:rsidR="007C29EF" w:rsidRDefault="00006F49">
            <w:pPr>
              <w:jc w:val="center"/>
              <w:rPr>
                <w:color w:val="000000" w:themeColor="text1"/>
                <w:sz w:val="22"/>
              </w:rPr>
            </w:pPr>
            <w:r>
              <w:rPr>
                <w:rFonts w:hint="eastAsia"/>
                <w:color w:val="000000" w:themeColor="text1"/>
                <w:sz w:val="22"/>
              </w:rPr>
              <w:t>3</w:t>
            </w:r>
          </w:p>
        </w:tc>
        <w:tc>
          <w:tcPr>
            <w:tcW w:w="2268" w:type="dxa"/>
            <w:gridSpan w:val="2"/>
          </w:tcPr>
          <w:p w14:paraId="17261E4B" w14:textId="77777777" w:rsidR="007C29EF" w:rsidRDefault="007C29EF">
            <w:pPr>
              <w:jc w:val="center"/>
              <w:rPr>
                <w:color w:val="000000" w:themeColor="text1"/>
                <w:sz w:val="22"/>
              </w:rPr>
            </w:pPr>
          </w:p>
        </w:tc>
        <w:tc>
          <w:tcPr>
            <w:tcW w:w="2127" w:type="dxa"/>
          </w:tcPr>
          <w:p w14:paraId="2C64D407" w14:textId="77777777" w:rsidR="007C29EF" w:rsidRDefault="007C29EF">
            <w:pPr>
              <w:jc w:val="center"/>
              <w:rPr>
                <w:color w:val="000000" w:themeColor="text1"/>
                <w:sz w:val="22"/>
              </w:rPr>
            </w:pPr>
          </w:p>
        </w:tc>
        <w:tc>
          <w:tcPr>
            <w:tcW w:w="2551" w:type="dxa"/>
          </w:tcPr>
          <w:p w14:paraId="3326CD89" w14:textId="77777777" w:rsidR="007C29EF" w:rsidRDefault="007C29EF">
            <w:pPr>
              <w:jc w:val="center"/>
              <w:rPr>
                <w:color w:val="000000" w:themeColor="text1"/>
                <w:sz w:val="22"/>
              </w:rPr>
            </w:pPr>
          </w:p>
        </w:tc>
        <w:tc>
          <w:tcPr>
            <w:tcW w:w="2033" w:type="dxa"/>
            <w:gridSpan w:val="2"/>
          </w:tcPr>
          <w:p w14:paraId="72A7D510" w14:textId="77777777" w:rsidR="007C29EF" w:rsidRDefault="007C29EF">
            <w:pPr>
              <w:jc w:val="center"/>
              <w:rPr>
                <w:color w:val="000000" w:themeColor="text1"/>
                <w:sz w:val="22"/>
              </w:rPr>
            </w:pPr>
          </w:p>
        </w:tc>
      </w:tr>
      <w:tr w:rsidR="007C29EF" w14:paraId="25A343E5" w14:textId="77777777">
        <w:tc>
          <w:tcPr>
            <w:tcW w:w="660" w:type="dxa"/>
          </w:tcPr>
          <w:p w14:paraId="0E0DC174" w14:textId="77777777" w:rsidR="007C29EF" w:rsidRDefault="00006F49">
            <w:pPr>
              <w:jc w:val="center"/>
              <w:rPr>
                <w:color w:val="000000" w:themeColor="text1"/>
                <w:sz w:val="22"/>
              </w:rPr>
            </w:pPr>
            <w:r>
              <w:rPr>
                <w:rFonts w:hint="eastAsia"/>
                <w:color w:val="000000" w:themeColor="text1"/>
                <w:sz w:val="22"/>
              </w:rPr>
              <w:t>4</w:t>
            </w:r>
          </w:p>
        </w:tc>
        <w:tc>
          <w:tcPr>
            <w:tcW w:w="2268" w:type="dxa"/>
            <w:gridSpan w:val="2"/>
          </w:tcPr>
          <w:p w14:paraId="40C331A4" w14:textId="77777777" w:rsidR="007C29EF" w:rsidRDefault="007C29EF">
            <w:pPr>
              <w:jc w:val="center"/>
              <w:rPr>
                <w:color w:val="000000" w:themeColor="text1"/>
                <w:sz w:val="22"/>
              </w:rPr>
            </w:pPr>
          </w:p>
        </w:tc>
        <w:tc>
          <w:tcPr>
            <w:tcW w:w="2127" w:type="dxa"/>
          </w:tcPr>
          <w:p w14:paraId="1B544AC1" w14:textId="77777777" w:rsidR="007C29EF" w:rsidRDefault="007C29EF">
            <w:pPr>
              <w:jc w:val="center"/>
              <w:rPr>
                <w:color w:val="000000" w:themeColor="text1"/>
                <w:sz w:val="22"/>
              </w:rPr>
            </w:pPr>
          </w:p>
        </w:tc>
        <w:tc>
          <w:tcPr>
            <w:tcW w:w="2551" w:type="dxa"/>
          </w:tcPr>
          <w:p w14:paraId="0BC4905A" w14:textId="77777777" w:rsidR="007C29EF" w:rsidRDefault="007C29EF">
            <w:pPr>
              <w:jc w:val="center"/>
              <w:rPr>
                <w:color w:val="000000" w:themeColor="text1"/>
                <w:sz w:val="22"/>
              </w:rPr>
            </w:pPr>
          </w:p>
        </w:tc>
        <w:tc>
          <w:tcPr>
            <w:tcW w:w="2033" w:type="dxa"/>
            <w:gridSpan w:val="2"/>
          </w:tcPr>
          <w:p w14:paraId="0EE2960E" w14:textId="77777777" w:rsidR="007C29EF" w:rsidRDefault="007C29EF">
            <w:pPr>
              <w:jc w:val="center"/>
              <w:rPr>
                <w:color w:val="000000" w:themeColor="text1"/>
                <w:sz w:val="22"/>
              </w:rPr>
            </w:pPr>
          </w:p>
        </w:tc>
      </w:tr>
      <w:tr w:rsidR="007C29EF" w14:paraId="37F38290" w14:textId="77777777">
        <w:tc>
          <w:tcPr>
            <w:tcW w:w="660" w:type="dxa"/>
          </w:tcPr>
          <w:p w14:paraId="03707380" w14:textId="77777777" w:rsidR="007C29EF" w:rsidRDefault="00006F49">
            <w:pPr>
              <w:jc w:val="center"/>
              <w:rPr>
                <w:color w:val="000000" w:themeColor="text1"/>
                <w:sz w:val="22"/>
              </w:rPr>
            </w:pPr>
            <w:r>
              <w:rPr>
                <w:rFonts w:hint="eastAsia"/>
                <w:color w:val="000000" w:themeColor="text1"/>
                <w:sz w:val="22"/>
              </w:rPr>
              <w:t>5</w:t>
            </w:r>
          </w:p>
        </w:tc>
        <w:tc>
          <w:tcPr>
            <w:tcW w:w="2268" w:type="dxa"/>
            <w:gridSpan w:val="2"/>
          </w:tcPr>
          <w:p w14:paraId="0C0B97AC" w14:textId="77777777" w:rsidR="007C29EF" w:rsidRDefault="007C29EF">
            <w:pPr>
              <w:jc w:val="center"/>
              <w:rPr>
                <w:color w:val="000000" w:themeColor="text1"/>
                <w:sz w:val="22"/>
              </w:rPr>
            </w:pPr>
          </w:p>
        </w:tc>
        <w:tc>
          <w:tcPr>
            <w:tcW w:w="2127" w:type="dxa"/>
          </w:tcPr>
          <w:p w14:paraId="33C64E5E" w14:textId="77777777" w:rsidR="007C29EF" w:rsidRDefault="007C29EF">
            <w:pPr>
              <w:jc w:val="center"/>
              <w:rPr>
                <w:color w:val="000000" w:themeColor="text1"/>
                <w:sz w:val="22"/>
              </w:rPr>
            </w:pPr>
          </w:p>
        </w:tc>
        <w:tc>
          <w:tcPr>
            <w:tcW w:w="2551" w:type="dxa"/>
          </w:tcPr>
          <w:p w14:paraId="59B93E6B" w14:textId="77777777" w:rsidR="007C29EF" w:rsidRDefault="007C29EF">
            <w:pPr>
              <w:jc w:val="center"/>
              <w:rPr>
                <w:color w:val="000000" w:themeColor="text1"/>
                <w:sz w:val="22"/>
              </w:rPr>
            </w:pPr>
          </w:p>
        </w:tc>
        <w:tc>
          <w:tcPr>
            <w:tcW w:w="2033" w:type="dxa"/>
            <w:gridSpan w:val="2"/>
          </w:tcPr>
          <w:p w14:paraId="329C79A5" w14:textId="77777777" w:rsidR="007C29EF" w:rsidRDefault="007C29EF">
            <w:pPr>
              <w:jc w:val="center"/>
              <w:rPr>
                <w:color w:val="000000" w:themeColor="text1"/>
                <w:sz w:val="22"/>
              </w:rPr>
            </w:pPr>
          </w:p>
        </w:tc>
      </w:tr>
      <w:tr w:rsidR="007C29EF" w14:paraId="09EB96F6" w14:textId="77777777">
        <w:tc>
          <w:tcPr>
            <w:tcW w:w="660" w:type="dxa"/>
          </w:tcPr>
          <w:p w14:paraId="13E49D11" w14:textId="77777777" w:rsidR="007C29EF" w:rsidRDefault="00006F49">
            <w:pPr>
              <w:jc w:val="center"/>
              <w:rPr>
                <w:color w:val="000000" w:themeColor="text1"/>
                <w:sz w:val="22"/>
              </w:rPr>
            </w:pPr>
            <w:r>
              <w:rPr>
                <w:rFonts w:hint="eastAsia"/>
                <w:color w:val="000000" w:themeColor="text1"/>
                <w:sz w:val="22"/>
              </w:rPr>
              <w:t>6</w:t>
            </w:r>
          </w:p>
        </w:tc>
        <w:tc>
          <w:tcPr>
            <w:tcW w:w="2268" w:type="dxa"/>
            <w:gridSpan w:val="2"/>
          </w:tcPr>
          <w:p w14:paraId="446A44FB" w14:textId="77777777" w:rsidR="007C29EF" w:rsidRDefault="007C29EF">
            <w:pPr>
              <w:jc w:val="center"/>
              <w:rPr>
                <w:color w:val="000000" w:themeColor="text1"/>
                <w:sz w:val="22"/>
              </w:rPr>
            </w:pPr>
          </w:p>
        </w:tc>
        <w:tc>
          <w:tcPr>
            <w:tcW w:w="2127" w:type="dxa"/>
          </w:tcPr>
          <w:p w14:paraId="3BE526AD" w14:textId="77777777" w:rsidR="007C29EF" w:rsidRDefault="007C29EF">
            <w:pPr>
              <w:jc w:val="center"/>
              <w:rPr>
                <w:color w:val="000000" w:themeColor="text1"/>
                <w:sz w:val="22"/>
              </w:rPr>
            </w:pPr>
          </w:p>
        </w:tc>
        <w:tc>
          <w:tcPr>
            <w:tcW w:w="2551" w:type="dxa"/>
          </w:tcPr>
          <w:p w14:paraId="61099E5A" w14:textId="77777777" w:rsidR="007C29EF" w:rsidRDefault="007C29EF">
            <w:pPr>
              <w:jc w:val="center"/>
              <w:rPr>
                <w:color w:val="000000" w:themeColor="text1"/>
                <w:sz w:val="22"/>
              </w:rPr>
            </w:pPr>
          </w:p>
        </w:tc>
        <w:tc>
          <w:tcPr>
            <w:tcW w:w="2033" w:type="dxa"/>
            <w:gridSpan w:val="2"/>
          </w:tcPr>
          <w:p w14:paraId="490CC4ED" w14:textId="77777777" w:rsidR="007C29EF" w:rsidRDefault="007C29EF">
            <w:pPr>
              <w:jc w:val="center"/>
              <w:rPr>
                <w:color w:val="000000" w:themeColor="text1"/>
                <w:sz w:val="22"/>
              </w:rPr>
            </w:pPr>
          </w:p>
        </w:tc>
      </w:tr>
      <w:tr w:rsidR="007C29EF" w14:paraId="40CEDCDE" w14:textId="77777777">
        <w:tc>
          <w:tcPr>
            <w:tcW w:w="660" w:type="dxa"/>
          </w:tcPr>
          <w:p w14:paraId="2E0B0D32" w14:textId="77777777" w:rsidR="007C29EF" w:rsidRDefault="00006F49">
            <w:pPr>
              <w:jc w:val="center"/>
              <w:rPr>
                <w:color w:val="000000" w:themeColor="text1"/>
                <w:sz w:val="22"/>
              </w:rPr>
            </w:pPr>
            <w:r>
              <w:rPr>
                <w:rFonts w:hint="eastAsia"/>
                <w:color w:val="000000" w:themeColor="text1"/>
                <w:sz w:val="22"/>
              </w:rPr>
              <w:t>7</w:t>
            </w:r>
          </w:p>
        </w:tc>
        <w:tc>
          <w:tcPr>
            <w:tcW w:w="2268" w:type="dxa"/>
            <w:gridSpan w:val="2"/>
          </w:tcPr>
          <w:p w14:paraId="790608FC" w14:textId="77777777" w:rsidR="007C29EF" w:rsidRDefault="007C29EF">
            <w:pPr>
              <w:jc w:val="center"/>
              <w:rPr>
                <w:color w:val="000000" w:themeColor="text1"/>
                <w:sz w:val="22"/>
              </w:rPr>
            </w:pPr>
          </w:p>
        </w:tc>
        <w:tc>
          <w:tcPr>
            <w:tcW w:w="2127" w:type="dxa"/>
          </w:tcPr>
          <w:p w14:paraId="779392DF" w14:textId="77777777" w:rsidR="007C29EF" w:rsidRDefault="007C29EF">
            <w:pPr>
              <w:jc w:val="center"/>
              <w:rPr>
                <w:color w:val="000000" w:themeColor="text1"/>
                <w:sz w:val="22"/>
              </w:rPr>
            </w:pPr>
          </w:p>
        </w:tc>
        <w:tc>
          <w:tcPr>
            <w:tcW w:w="2551" w:type="dxa"/>
          </w:tcPr>
          <w:p w14:paraId="7376616E" w14:textId="77777777" w:rsidR="007C29EF" w:rsidRDefault="007C29EF">
            <w:pPr>
              <w:jc w:val="center"/>
              <w:rPr>
                <w:color w:val="000000" w:themeColor="text1"/>
                <w:sz w:val="22"/>
              </w:rPr>
            </w:pPr>
          </w:p>
        </w:tc>
        <w:tc>
          <w:tcPr>
            <w:tcW w:w="2033" w:type="dxa"/>
            <w:gridSpan w:val="2"/>
          </w:tcPr>
          <w:p w14:paraId="1F84B2DF" w14:textId="77777777" w:rsidR="007C29EF" w:rsidRDefault="007C29EF">
            <w:pPr>
              <w:jc w:val="center"/>
              <w:rPr>
                <w:color w:val="000000" w:themeColor="text1"/>
                <w:sz w:val="22"/>
              </w:rPr>
            </w:pPr>
          </w:p>
        </w:tc>
      </w:tr>
      <w:tr w:rsidR="007C29EF" w14:paraId="0DE75678" w14:textId="77777777">
        <w:tc>
          <w:tcPr>
            <w:tcW w:w="660" w:type="dxa"/>
          </w:tcPr>
          <w:p w14:paraId="5AFC11E7" w14:textId="77777777" w:rsidR="007C29EF" w:rsidRDefault="00006F49">
            <w:pPr>
              <w:jc w:val="center"/>
              <w:rPr>
                <w:color w:val="000000" w:themeColor="text1"/>
                <w:sz w:val="22"/>
              </w:rPr>
            </w:pPr>
            <w:r>
              <w:rPr>
                <w:rFonts w:hint="eastAsia"/>
                <w:color w:val="000000" w:themeColor="text1"/>
                <w:sz w:val="22"/>
              </w:rPr>
              <w:t>8</w:t>
            </w:r>
          </w:p>
        </w:tc>
        <w:tc>
          <w:tcPr>
            <w:tcW w:w="2268" w:type="dxa"/>
            <w:gridSpan w:val="2"/>
          </w:tcPr>
          <w:p w14:paraId="1347C248" w14:textId="77777777" w:rsidR="007C29EF" w:rsidRDefault="007C29EF">
            <w:pPr>
              <w:jc w:val="center"/>
              <w:rPr>
                <w:color w:val="000000" w:themeColor="text1"/>
                <w:sz w:val="22"/>
              </w:rPr>
            </w:pPr>
          </w:p>
        </w:tc>
        <w:tc>
          <w:tcPr>
            <w:tcW w:w="2127" w:type="dxa"/>
          </w:tcPr>
          <w:p w14:paraId="42F50532" w14:textId="77777777" w:rsidR="007C29EF" w:rsidRDefault="007C29EF">
            <w:pPr>
              <w:jc w:val="center"/>
              <w:rPr>
                <w:color w:val="000000" w:themeColor="text1"/>
                <w:sz w:val="22"/>
              </w:rPr>
            </w:pPr>
          </w:p>
        </w:tc>
        <w:tc>
          <w:tcPr>
            <w:tcW w:w="2551" w:type="dxa"/>
          </w:tcPr>
          <w:p w14:paraId="4CD51C1D" w14:textId="77777777" w:rsidR="007C29EF" w:rsidRDefault="007C29EF">
            <w:pPr>
              <w:jc w:val="center"/>
              <w:rPr>
                <w:color w:val="000000" w:themeColor="text1"/>
                <w:sz w:val="22"/>
              </w:rPr>
            </w:pPr>
          </w:p>
        </w:tc>
        <w:tc>
          <w:tcPr>
            <w:tcW w:w="2033" w:type="dxa"/>
            <w:gridSpan w:val="2"/>
          </w:tcPr>
          <w:p w14:paraId="26A47348" w14:textId="77777777" w:rsidR="007C29EF" w:rsidRDefault="007C29EF">
            <w:pPr>
              <w:jc w:val="center"/>
              <w:rPr>
                <w:color w:val="000000" w:themeColor="text1"/>
                <w:sz w:val="22"/>
              </w:rPr>
            </w:pPr>
          </w:p>
        </w:tc>
      </w:tr>
      <w:tr w:rsidR="007C29EF" w14:paraId="1FED5108" w14:textId="77777777">
        <w:tc>
          <w:tcPr>
            <w:tcW w:w="660" w:type="dxa"/>
          </w:tcPr>
          <w:p w14:paraId="7EECEDBE" w14:textId="77777777" w:rsidR="007C29EF" w:rsidRDefault="00006F49">
            <w:pPr>
              <w:jc w:val="center"/>
              <w:rPr>
                <w:color w:val="000000" w:themeColor="text1"/>
                <w:sz w:val="22"/>
              </w:rPr>
            </w:pPr>
            <w:r>
              <w:rPr>
                <w:rFonts w:hint="eastAsia"/>
                <w:color w:val="000000" w:themeColor="text1"/>
                <w:sz w:val="22"/>
              </w:rPr>
              <w:t>9</w:t>
            </w:r>
          </w:p>
        </w:tc>
        <w:tc>
          <w:tcPr>
            <w:tcW w:w="2268" w:type="dxa"/>
            <w:gridSpan w:val="2"/>
          </w:tcPr>
          <w:p w14:paraId="62697C0C" w14:textId="77777777" w:rsidR="007C29EF" w:rsidRDefault="007C29EF">
            <w:pPr>
              <w:jc w:val="center"/>
              <w:rPr>
                <w:color w:val="000000" w:themeColor="text1"/>
                <w:sz w:val="22"/>
              </w:rPr>
            </w:pPr>
          </w:p>
        </w:tc>
        <w:tc>
          <w:tcPr>
            <w:tcW w:w="2127" w:type="dxa"/>
          </w:tcPr>
          <w:p w14:paraId="03C8B31A" w14:textId="77777777" w:rsidR="007C29EF" w:rsidRDefault="007C29EF">
            <w:pPr>
              <w:jc w:val="center"/>
              <w:rPr>
                <w:color w:val="000000" w:themeColor="text1"/>
                <w:sz w:val="22"/>
              </w:rPr>
            </w:pPr>
          </w:p>
        </w:tc>
        <w:tc>
          <w:tcPr>
            <w:tcW w:w="2551" w:type="dxa"/>
          </w:tcPr>
          <w:p w14:paraId="458B9EA6" w14:textId="77777777" w:rsidR="007C29EF" w:rsidRDefault="007C29EF">
            <w:pPr>
              <w:jc w:val="center"/>
              <w:rPr>
                <w:color w:val="000000" w:themeColor="text1"/>
                <w:sz w:val="22"/>
              </w:rPr>
            </w:pPr>
          </w:p>
        </w:tc>
        <w:tc>
          <w:tcPr>
            <w:tcW w:w="2033" w:type="dxa"/>
            <w:gridSpan w:val="2"/>
          </w:tcPr>
          <w:p w14:paraId="1852149C" w14:textId="77777777" w:rsidR="007C29EF" w:rsidRDefault="007C29EF">
            <w:pPr>
              <w:jc w:val="center"/>
              <w:rPr>
                <w:color w:val="000000" w:themeColor="text1"/>
                <w:sz w:val="22"/>
              </w:rPr>
            </w:pPr>
          </w:p>
        </w:tc>
      </w:tr>
      <w:tr w:rsidR="007C29EF" w14:paraId="0F42D5B1" w14:textId="77777777">
        <w:tc>
          <w:tcPr>
            <w:tcW w:w="660" w:type="dxa"/>
          </w:tcPr>
          <w:p w14:paraId="6E4A67C3" w14:textId="77777777" w:rsidR="007C29EF" w:rsidRDefault="00006F49">
            <w:pPr>
              <w:jc w:val="center"/>
              <w:rPr>
                <w:color w:val="000000" w:themeColor="text1"/>
                <w:sz w:val="22"/>
              </w:rPr>
            </w:pPr>
            <w:r>
              <w:rPr>
                <w:rFonts w:hint="eastAsia"/>
                <w:color w:val="000000" w:themeColor="text1"/>
                <w:sz w:val="22"/>
              </w:rPr>
              <w:t>10</w:t>
            </w:r>
          </w:p>
        </w:tc>
        <w:tc>
          <w:tcPr>
            <w:tcW w:w="2268" w:type="dxa"/>
            <w:gridSpan w:val="2"/>
          </w:tcPr>
          <w:p w14:paraId="377B8519" w14:textId="77777777" w:rsidR="007C29EF" w:rsidRDefault="007C29EF">
            <w:pPr>
              <w:jc w:val="center"/>
              <w:rPr>
                <w:color w:val="000000" w:themeColor="text1"/>
                <w:sz w:val="22"/>
              </w:rPr>
            </w:pPr>
          </w:p>
        </w:tc>
        <w:tc>
          <w:tcPr>
            <w:tcW w:w="2127" w:type="dxa"/>
          </w:tcPr>
          <w:p w14:paraId="18ADE13B" w14:textId="77777777" w:rsidR="007C29EF" w:rsidRDefault="007C29EF">
            <w:pPr>
              <w:jc w:val="center"/>
              <w:rPr>
                <w:color w:val="000000" w:themeColor="text1"/>
                <w:sz w:val="22"/>
              </w:rPr>
            </w:pPr>
          </w:p>
        </w:tc>
        <w:tc>
          <w:tcPr>
            <w:tcW w:w="2551" w:type="dxa"/>
          </w:tcPr>
          <w:p w14:paraId="61A66368" w14:textId="77777777" w:rsidR="007C29EF" w:rsidRDefault="007C29EF">
            <w:pPr>
              <w:jc w:val="center"/>
              <w:rPr>
                <w:color w:val="000000" w:themeColor="text1"/>
                <w:sz w:val="22"/>
              </w:rPr>
            </w:pPr>
          </w:p>
        </w:tc>
        <w:tc>
          <w:tcPr>
            <w:tcW w:w="2033" w:type="dxa"/>
            <w:gridSpan w:val="2"/>
          </w:tcPr>
          <w:p w14:paraId="474077DB" w14:textId="77777777" w:rsidR="007C29EF" w:rsidRDefault="007C29EF">
            <w:pPr>
              <w:jc w:val="center"/>
              <w:rPr>
                <w:color w:val="000000" w:themeColor="text1"/>
                <w:sz w:val="22"/>
              </w:rPr>
            </w:pPr>
          </w:p>
        </w:tc>
      </w:tr>
    </w:tbl>
    <w:p w14:paraId="120CA592"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（三）利润分配情况</w:t>
      </w:r>
      <w:r>
        <w:rPr>
          <w:rFonts w:asciiTheme="minorEastAsia" w:eastAsiaTheme="minorEastAsia" w:hAnsiTheme="minorEastAsia"/>
          <w:b/>
          <w:color w:val="000000" w:themeColor="text1"/>
          <w:szCs w:val="44"/>
        </w:rPr>
        <w:t xml:space="preserve"> </w:t>
      </w:r>
    </w:p>
    <w:p w14:paraId="0A388358" w14:textId="77777777" w:rsidR="007C29EF" w:rsidRDefault="00006F4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35138E60" w14:textId="77777777" w:rsidR="007C29EF" w:rsidRDefault="00006F49">
      <w:pPr>
        <w:tabs>
          <w:tab w:val="left" w:pos="5140"/>
        </w:tabs>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851"/>
        <w:gridCol w:w="1275"/>
        <w:gridCol w:w="1276"/>
        <w:gridCol w:w="1275"/>
        <w:gridCol w:w="1276"/>
        <w:gridCol w:w="1276"/>
      </w:tblGrid>
      <w:tr w:rsidR="007C29EF" w14:paraId="661D44CC" w14:textId="77777777">
        <w:tc>
          <w:tcPr>
            <w:tcW w:w="1276" w:type="dxa"/>
            <w:shd w:val="pct10" w:color="auto" w:fill="auto"/>
            <w:vAlign w:val="center"/>
          </w:tcPr>
          <w:p w14:paraId="4A49D6AF"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0DBDE14D"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851" w:type="dxa"/>
            <w:shd w:val="pct10" w:color="auto" w:fill="auto"/>
            <w:vAlign w:val="center"/>
          </w:tcPr>
          <w:p w14:paraId="487905C3"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股息率</w:t>
            </w:r>
            <w:r>
              <w:rPr>
                <w:rFonts w:asciiTheme="minorEastAsia" w:eastAsiaTheme="minorEastAsia" w:hAnsiTheme="minorEastAsia" w:hint="eastAsia"/>
                <w:b/>
                <w:color w:val="000000" w:themeColor="text1"/>
                <w:sz w:val="22"/>
              </w:rPr>
              <w:t>%</w:t>
            </w:r>
          </w:p>
        </w:tc>
        <w:tc>
          <w:tcPr>
            <w:tcW w:w="1275" w:type="dxa"/>
            <w:shd w:val="pct10" w:color="auto" w:fill="auto"/>
            <w:vAlign w:val="center"/>
          </w:tcPr>
          <w:p w14:paraId="65DEEBEB"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分配金额</w:t>
            </w:r>
          </w:p>
        </w:tc>
        <w:tc>
          <w:tcPr>
            <w:tcW w:w="1276" w:type="dxa"/>
            <w:shd w:val="pct10" w:color="auto" w:fill="auto"/>
            <w:vAlign w:val="center"/>
          </w:tcPr>
          <w:p w14:paraId="340D8DA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股息是否</w:t>
            </w:r>
            <w:r>
              <w:rPr>
                <w:rFonts w:asciiTheme="minorEastAsia" w:eastAsiaTheme="minorEastAsia" w:hAnsiTheme="minorEastAsia"/>
                <w:b/>
                <w:color w:val="000000" w:themeColor="text1"/>
                <w:sz w:val="22"/>
              </w:rPr>
              <w:t>累积</w:t>
            </w:r>
          </w:p>
        </w:tc>
        <w:tc>
          <w:tcPr>
            <w:tcW w:w="1275" w:type="dxa"/>
            <w:shd w:val="pct10" w:color="auto" w:fill="auto"/>
            <w:vAlign w:val="center"/>
          </w:tcPr>
          <w:p w14:paraId="0700467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累积</w:t>
            </w:r>
            <w:r>
              <w:rPr>
                <w:rFonts w:asciiTheme="minorEastAsia" w:eastAsiaTheme="minorEastAsia" w:hAnsiTheme="minorEastAsia"/>
                <w:b/>
                <w:color w:val="000000" w:themeColor="text1"/>
                <w:sz w:val="22"/>
              </w:rPr>
              <w:t>额</w:t>
            </w:r>
          </w:p>
        </w:tc>
        <w:tc>
          <w:tcPr>
            <w:tcW w:w="1276" w:type="dxa"/>
            <w:shd w:val="pct10" w:color="auto" w:fill="auto"/>
            <w:vAlign w:val="center"/>
          </w:tcPr>
          <w:p w14:paraId="309C144E"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w:t>
            </w:r>
            <w:r>
              <w:rPr>
                <w:rFonts w:asciiTheme="minorEastAsia" w:eastAsiaTheme="minorEastAsia" w:hAnsiTheme="minorEastAsia"/>
                <w:b/>
                <w:color w:val="000000" w:themeColor="text1"/>
                <w:sz w:val="22"/>
              </w:rPr>
              <w:t>参与剩余利润分配</w:t>
            </w:r>
          </w:p>
        </w:tc>
        <w:tc>
          <w:tcPr>
            <w:tcW w:w="1276" w:type="dxa"/>
            <w:shd w:val="pct10" w:color="auto" w:fill="auto"/>
            <w:vAlign w:val="center"/>
          </w:tcPr>
          <w:p w14:paraId="6EC3BC57"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参与</w:t>
            </w:r>
            <w:r>
              <w:rPr>
                <w:rFonts w:asciiTheme="minorEastAsia" w:eastAsiaTheme="minorEastAsia" w:hAnsiTheme="minorEastAsia"/>
                <w:b/>
                <w:color w:val="000000" w:themeColor="text1"/>
                <w:sz w:val="22"/>
              </w:rPr>
              <w:t>剩余分配</w:t>
            </w:r>
            <w:r>
              <w:rPr>
                <w:rFonts w:asciiTheme="minorEastAsia" w:eastAsiaTheme="minorEastAsia" w:hAnsiTheme="minorEastAsia" w:hint="eastAsia"/>
                <w:b/>
                <w:color w:val="000000" w:themeColor="text1"/>
                <w:sz w:val="22"/>
              </w:rPr>
              <w:t>金额</w:t>
            </w:r>
          </w:p>
        </w:tc>
      </w:tr>
      <w:tr w:rsidR="007C29EF" w14:paraId="140915BE" w14:textId="77777777">
        <w:tc>
          <w:tcPr>
            <w:tcW w:w="1276" w:type="dxa"/>
          </w:tcPr>
          <w:p w14:paraId="0BE5353B"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7337DA38" w14:textId="77777777" w:rsidR="007C29EF" w:rsidRDefault="007C29EF">
            <w:pPr>
              <w:tabs>
                <w:tab w:val="left" w:pos="5140"/>
              </w:tabs>
              <w:rPr>
                <w:rFonts w:asciiTheme="minorEastAsia" w:eastAsiaTheme="minorEastAsia" w:hAnsiTheme="minorEastAsia"/>
                <w:color w:val="000000" w:themeColor="text1"/>
                <w:sz w:val="22"/>
              </w:rPr>
            </w:pPr>
          </w:p>
        </w:tc>
        <w:tc>
          <w:tcPr>
            <w:tcW w:w="851" w:type="dxa"/>
          </w:tcPr>
          <w:p w14:paraId="40BB829E" w14:textId="77777777" w:rsidR="007C29EF" w:rsidRDefault="007C29EF">
            <w:pPr>
              <w:tabs>
                <w:tab w:val="left" w:pos="5140"/>
              </w:tabs>
              <w:rPr>
                <w:rFonts w:asciiTheme="minorEastAsia" w:eastAsiaTheme="minorEastAsia" w:hAnsiTheme="minorEastAsia"/>
                <w:color w:val="000000" w:themeColor="text1"/>
                <w:sz w:val="22"/>
              </w:rPr>
            </w:pPr>
          </w:p>
        </w:tc>
        <w:tc>
          <w:tcPr>
            <w:tcW w:w="1275" w:type="dxa"/>
          </w:tcPr>
          <w:p w14:paraId="748EAD01" w14:textId="77777777" w:rsidR="007C29EF" w:rsidRDefault="007C29EF">
            <w:pPr>
              <w:tabs>
                <w:tab w:val="left" w:pos="5140"/>
              </w:tabs>
              <w:rPr>
                <w:rFonts w:asciiTheme="minorEastAsia" w:eastAsiaTheme="minorEastAsia" w:hAnsiTheme="minorEastAsia"/>
                <w:color w:val="000000" w:themeColor="text1"/>
                <w:sz w:val="22"/>
              </w:rPr>
            </w:pPr>
          </w:p>
        </w:tc>
        <w:tc>
          <w:tcPr>
            <w:tcW w:w="1276" w:type="dxa"/>
          </w:tcPr>
          <w:p w14:paraId="208FF5C1" w14:textId="77777777" w:rsidR="007C29EF" w:rsidRDefault="007C29EF">
            <w:pPr>
              <w:tabs>
                <w:tab w:val="left" w:pos="5140"/>
              </w:tabs>
              <w:rPr>
                <w:rFonts w:asciiTheme="minorEastAsia" w:eastAsiaTheme="minorEastAsia" w:hAnsiTheme="minorEastAsia"/>
                <w:color w:val="000000" w:themeColor="text1"/>
                <w:sz w:val="22"/>
              </w:rPr>
            </w:pPr>
          </w:p>
        </w:tc>
        <w:tc>
          <w:tcPr>
            <w:tcW w:w="1275" w:type="dxa"/>
          </w:tcPr>
          <w:p w14:paraId="4DD3A04A" w14:textId="77777777" w:rsidR="007C29EF" w:rsidRDefault="007C29EF">
            <w:pPr>
              <w:tabs>
                <w:tab w:val="left" w:pos="5140"/>
              </w:tabs>
              <w:rPr>
                <w:rFonts w:asciiTheme="minorEastAsia" w:eastAsiaTheme="minorEastAsia" w:hAnsiTheme="minorEastAsia"/>
                <w:color w:val="000000" w:themeColor="text1"/>
                <w:sz w:val="22"/>
              </w:rPr>
            </w:pPr>
          </w:p>
        </w:tc>
        <w:tc>
          <w:tcPr>
            <w:tcW w:w="1276" w:type="dxa"/>
          </w:tcPr>
          <w:p w14:paraId="4AB9130B" w14:textId="77777777" w:rsidR="007C29EF" w:rsidRDefault="007C29EF">
            <w:pPr>
              <w:tabs>
                <w:tab w:val="left" w:pos="5140"/>
              </w:tabs>
              <w:rPr>
                <w:rFonts w:asciiTheme="minorEastAsia" w:eastAsiaTheme="minorEastAsia" w:hAnsiTheme="minorEastAsia"/>
                <w:color w:val="000000" w:themeColor="text1"/>
                <w:sz w:val="22"/>
              </w:rPr>
            </w:pPr>
          </w:p>
        </w:tc>
        <w:tc>
          <w:tcPr>
            <w:tcW w:w="1276" w:type="dxa"/>
          </w:tcPr>
          <w:p w14:paraId="391C76DF"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0CE301ED" w14:textId="77777777">
        <w:tc>
          <w:tcPr>
            <w:tcW w:w="1276" w:type="dxa"/>
          </w:tcPr>
          <w:p w14:paraId="3B93CD80"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303F792C" w14:textId="77777777" w:rsidR="007C29EF" w:rsidRDefault="007C29EF">
            <w:pPr>
              <w:tabs>
                <w:tab w:val="left" w:pos="5140"/>
              </w:tabs>
              <w:rPr>
                <w:rFonts w:asciiTheme="minorEastAsia" w:eastAsiaTheme="minorEastAsia" w:hAnsiTheme="minorEastAsia"/>
                <w:color w:val="000000" w:themeColor="text1"/>
                <w:sz w:val="22"/>
              </w:rPr>
            </w:pPr>
          </w:p>
        </w:tc>
        <w:tc>
          <w:tcPr>
            <w:tcW w:w="851" w:type="dxa"/>
          </w:tcPr>
          <w:p w14:paraId="0E186661" w14:textId="77777777" w:rsidR="007C29EF" w:rsidRDefault="007C29EF">
            <w:pPr>
              <w:tabs>
                <w:tab w:val="left" w:pos="5140"/>
              </w:tabs>
              <w:rPr>
                <w:rFonts w:asciiTheme="minorEastAsia" w:eastAsiaTheme="minorEastAsia" w:hAnsiTheme="minorEastAsia"/>
                <w:color w:val="000000" w:themeColor="text1"/>
                <w:sz w:val="22"/>
              </w:rPr>
            </w:pPr>
          </w:p>
        </w:tc>
        <w:tc>
          <w:tcPr>
            <w:tcW w:w="1275" w:type="dxa"/>
          </w:tcPr>
          <w:p w14:paraId="591C3F19" w14:textId="77777777" w:rsidR="007C29EF" w:rsidRDefault="007C29EF">
            <w:pPr>
              <w:tabs>
                <w:tab w:val="left" w:pos="5140"/>
              </w:tabs>
              <w:rPr>
                <w:rFonts w:asciiTheme="minorEastAsia" w:eastAsiaTheme="minorEastAsia" w:hAnsiTheme="minorEastAsia"/>
                <w:color w:val="000000" w:themeColor="text1"/>
                <w:sz w:val="22"/>
              </w:rPr>
            </w:pPr>
          </w:p>
        </w:tc>
        <w:tc>
          <w:tcPr>
            <w:tcW w:w="1276" w:type="dxa"/>
          </w:tcPr>
          <w:p w14:paraId="2BAD9433" w14:textId="77777777" w:rsidR="007C29EF" w:rsidRDefault="007C29EF">
            <w:pPr>
              <w:tabs>
                <w:tab w:val="left" w:pos="5140"/>
              </w:tabs>
              <w:rPr>
                <w:rFonts w:asciiTheme="minorEastAsia" w:eastAsiaTheme="minorEastAsia" w:hAnsiTheme="minorEastAsia"/>
                <w:color w:val="000000" w:themeColor="text1"/>
                <w:sz w:val="22"/>
              </w:rPr>
            </w:pPr>
          </w:p>
        </w:tc>
        <w:tc>
          <w:tcPr>
            <w:tcW w:w="1275" w:type="dxa"/>
          </w:tcPr>
          <w:p w14:paraId="3D1B3481" w14:textId="77777777" w:rsidR="007C29EF" w:rsidRDefault="007C29EF">
            <w:pPr>
              <w:tabs>
                <w:tab w:val="left" w:pos="5140"/>
              </w:tabs>
              <w:rPr>
                <w:rFonts w:asciiTheme="minorEastAsia" w:eastAsiaTheme="minorEastAsia" w:hAnsiTheme="minorEastAsia"/>
                <w:color w:val="000000" w:themeColor="text1"/>
                <w:sz w:val="22"/>
              </w:rPr>
            </w:pPr>
          </w:p>
        </w:tc>
        <w:tc>
          <w:tcPr>
            <w:tcW w:w="1276" w:type="dxa"/>
          </w:tcPr>
          <w:p w14:paraId="57BA19BF" w14:textId="77777777" w:rsidR="007C29EF" w:rsidRDefault="007C29EF">
            <w:pPr>
              <w:tabs>
                <w:tab w:val="left" w:pos="5140"/>
              </w:tabs>
              <w:rPr>
                <w:rFonts w:asciiTheme="minorEastAsia" w:eastAsiaTheme="minorEastAsia" w:hAnsiTheme="minorEastAsia"/>
                <w:color w:val="000000" w:themeColor="text1"/>
                <w:sz w:val="22"/>
              </w:rPr>
            </w:pPr>
          </w:p>
        </w:tc>
        <w:tc>
          <w:tcPr>
            <w:tcW w:w="1276" w:type="dxa"/>
          </w:tcPr>
          <w:p w14:paraId="197A88E9"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92FBF59" w14:textId="77777777">
        <w:tc>
          <w:tcPr>
            <w:tcW w:w="1276" w:type="dxa"/>
          </w:tcPr>
          <w:p w14:paraId="7BCDAC2C"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w:t>
            </w:r>
            <w:r>
              <w:rPr>
                <w:rFonts w:asciiTheme="minorEastAsia" w:eastAsiaTheme="minorEastAsia" w:hAnsiTheme="minorEastAsia" w:hint="eastAsia"/>
                <w:color w:val="000000" w:themeColor="text1"/>
                <w:sz w:val="22"/>
              </w:rPr>
              <w:lastRenderedPageBreak/>
              <w:t>行</w:t>
            </w:r>
            <w:r>
              <w:rPr>
                <w:rFonts w:asciiTheme="minorEastAsia" w:eastAsiaTheme="minorEastAsia" w:hAnsiTheme="minorEastAsia"/>
                <w:color w:val="000000" w:themeColor="text1"/>
                <w:sz w:val="22"/>
              </w:rPr>
              <w:t>）</w:t>
            </w:r>
          </w:p>
        </w:tc>
        <w:tc>
          <w:tcPr>
            <w:tcW w:w="1134" w:type="dxa"/>
          </w:tcPr>
          <w:p w14:paraId="1C531457" w14:textId="77777777" w:rsidR="007C29EF" w:rsidRDefault="007C29EF">
            <w:pPr>
              <w:tabs>
                <w:tab w:val="left" w:pos="5140"/>
              </w:tabs>
              <w:rPr>
                <w:rFonts w:asciiTheme="minorEastAsia" w:eastAsiaTheme="minorEastAsia" w:hAnsiTheme="minorEastAsia"/>
                <w:color w:val="000000" w:themeColor="text1"/>
                <w:sz w:val="22"/>
              </w:rPr>
            </w:pPr>
          </w:p>
        </w:tc>
        <w:tc>
          <w:tcPr>
            <w:tcW w:w="851" w:type="dxa"/>
          </w:tcPr>
          <w:p w14:paraId="3A4006ED" w14:textId="77777777" w:rsidR="007C29EF" w:rsidRDefault="007C29EF">
            <w:pPr>
              <w:tabs>
                <w:tab w:val="left" w:pos="5140"/>
              </w:tabs>
              <w:rPr>
                <w:rFonts w:asciiTheme="minorEastAsia" w:eastAsiaTheme="minorEastAsia" w:hAnsiTheme="minorEastAsia"/>
                <w:color w:val="000000" w:themeColor="text1"/>
                <w:sz w:val="22"/>
              </w:rPr>
            </w:pPr>
          </w:p>
        </w:tc>
        <w:tc>
          <w:tcPr>
            <w:tcW w:w="1275" w:type="dxa"/>
          </w:tcPr>
          <w:p w14:paraId="45568A37" w14:textId="77777777" w:rsidR="007C29EF" w:rsidRDefault="007C29EF">
            <w:pPr>
              <w:tabs>
                <w:tab w:val="left" w:pos="5140"/>
              </w:tabs>
              <w:rPr>
                <w:rFonts w:asciiTheme="minorEastAsia" w:eastAsiaTheme="minorEastAsia" w:hAnsiTheme="minorEastAsia"/>
                <w:color w:val="000000" w:themeColor="text1"/>
                <w:sz w:val="22"/>
              </w:rPr>
            </w:pPr>
          </w:p>
        </w:tc>
        <w:tc>
          <w:tcPr>
            <w:tcW w:w="1276" w:type="dxa"/>
          </w:tcPr>
          <w:p w14:paraId="24012AD6" w14:textId="77777777" w:rsidR="007C29EF" w:rsidRDefault="007C29EF">
            <w:pPr>
              <w:tabs>
                <w:tab w:val="left" w:pos="5140"/>
              </w:tabs>
              <w:rPr>
                <w:rFonts w:asciiTheme="minorEastAsia" w:eastAsiaTheme="minorEastAsia" w:hAnsiTheme="minorEastAsia"/>
                <w:color w:val="000000" w:themeColor="text1"/>
                <w:sz w:val="22"/>
              </w:rPr>
            </w:pPr>
          </w:p>
        </w:tc>
        <w:tc>
          <w:tcPr>
            <w:tcW w:w="1275" w:type="dxa"/>
          </w:tcPr>
          <w:p w14:paraId="5BD518D3" w14:textId="77777777" w:rsidR="007C29EF" w:rsidRDefault="007C29EF">
            <w:pPr>
              <w:tabs>
                <w:tab w:val="left" w:pos="5140"/>
              </w:tabs>
              <w:rPr>
                <w:rFonts w:asciiTheme="minorEastAsia" w:eastAsiaTheme="minorEastAsia" w:hAnsiTheme="minorEastAsia"/>
                <w:color w:val="000000" w:themeColor="text1"/>
                <w:sz w:val="22"/>
              </w:rPr>
            </w:pPr>
          </w:p>
        </w:tc>
        <w:tc>
          <w:tcPr>
            <w:tcW w:w="1276" w:type="dxa"/>
          </w:tcPr>
          <w:p w14:paraId="192642A0" w14:textId="77777777" w:rsidR="007C29EF" w:rsidRDefault="007C29EF">
            <w:pPr>
              <w:tabs>
                <w:tab w:val="left" w:pos="5140"/>
              </w:tabs>
              <w:rPr>
                <w:rFonts w:asciiTheme="minorEastAsia" w:eastAsiaTheme="minorEastAsia" w:hAnsiTheme="minorEastAsia"/>
                <w:color w:val="000000" w:themeColor="text1"/>
                <w:sz w:val="22"/>
              </w:rPr>
            </w:pPr>
          </w:p>
        </w:tc>
        <w:tc>
          <w:tcPr>
            <w:tcW w:w="1276" w:type="dxa"/>
          </w:tcPr>
          <w:p w14:paraId="6BD6C425" w14:textId="77777777" w:rsidR="007C29EF" w:rsidRDefault="007C29EF">
            <w:pPr>
              <w:tabs>
                <w:tab w:val="left" w:pos="5140"/>
              </w:tabs>
              <w:rPr>
                <w:rFonts w:asciiTheme="minorEastAsia" w:eastAsiaTheme="minorEastAsia" w:hAnsiTheme="minorEastAsia"/>
                <w:color w:val="000000" w:themeColor="text1"/>
                <w:sz w:val="22"/>
              </w:rPr>
            </w:pPr>
          </w:p>
        </w:tc>
      </w:tr>
    </w:tbl>
    <w:p w14:paraId="27CC6F35"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（四）回购情况</w:t>
      </w:r>
    </w:p>
    <w:p w14:paraId="68D30EBB" w14:textId="77777777" w:rsidR="007C29EF" w:rsidRDefault="00006F4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3E90AE8" w14:textId="77777777" w:rsidR="007C29EF" w:rsidRDefault="00006F49">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410"/>
        <w:gridCol w:w="1204"/>
        <w:gridCol w:w="1205"/>
        <w:gridCol w:w="1205"/>
        <w:gridCol w:w="1205"/>
      </w:tblGrid>
      <w:tr w:rsidR="007C29EF" w14:paraId="351788F0" w14:textId="77777777">
        <w:tc>
          <w:tcPr>
            <w:tcW w:w="1276" w:type="dxa"/>
            <w:shd w:val="pct10" w:color="auto" w:fill="auto"/>
            <w:vAlign w:val="center"/>
          </w:tcPr>
          <w:p w14:paraId="1E541A2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1B7B5881"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410" w:type="dxa"/>
            <w:shd w:val="pct10" w:color="auto" w:fill="auto"/>
            <w:vAlign w:val="center"/>
          </w:tcPr>
          <w:p w14:paraId="65FF11A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回购选择权</w:t>
            </w:r>
            <w:r>
              <w:rPr>
                <w:rFonts w:asciiTheme="minorEastAsia" w:eastAsiaTheme="minorEastAsia" w:hAnsiTheme="minorEastAsia"/>
                <w:b/>
                <w:color w:val="000000" w:themeColor="text1"/>
                <w:sz w:val="22"/>
              </w:rPr>
              <w:t>的</w:t>
            </w:r>
            <w:r>
              <w:rPr>
                <w:rFonts w:asciiTheme="minorEastAsia" w:eastAsiaTheme="minorEastAsia" w:hAnsiTheme="minorEastAsia" w:hint="eastAsia"/>
                <w:b/>
                <w:color w:val="000000" w:themeColor="text1"/>
                <w:sz w:val="22"/>
              </w:rPr>
              <w:t>行使主体</w:t>
            </w:r>
          </w:p>
        </w:tc>
        <w:tc>
          <w:tcPr>
            <w:tcW w:w="1204" w:type="dxa"/>
            <w:shd w:val="pct10" w:color="auto" w:fill="auto"/>
            <w:vAlign w:val="center"/>
          </w:tcPr>
          <w:p w14:paraId="0554DD6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回购期间</w:t>
            </w:r>
          </w:p>
        </w:tc>
        <w:tc>
          <w:tcPr>
            <w:tcW w:w="1205" w:type="dxa"/>
            <w:shd w:val="pct10" w:color="auto" w:fill="auto"/>
            <w:vAlign w:val="center"/>
          </w:tcPr>
          <w:p w14:paraId="23BE98ED"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数量</w:t>
            </w:r>
          </w:p>
        </w:tc>
        <w:tc>
          <w:tcPr>
            <w:tcW w:w="1205" w:type="dxa"/>
            <w:shd w:val="pct10" w:color="auto" w:fill="auto"/>
            <w:vAlign w:val="center"/>
          </w:tcPr>
          <w:p w14:paraId="61FD9423"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比例</w:t>
            </w:r>
            <w:r>
              <w:rPr>
                <w:rFonts w:asciiTheme="minorEastAsia" w:eastAsiaTheme="minorEastAsia" w:hAnsiTheme="minorEastAsia" w:hint="eastAsia"/>
                <w:b/>
                <w:color w:val="000000" w:themeColor="text1"/>
                <w:sz w:val="22"/>
              </w:rPr>
              <w:t>%</w:t>
            </w:r>
          </w:p>
        </w:tc>
        <w:tc>
          <w:tcPr>
            <w:tcW w:w="1205" w:type="dxa"/>
            <w:shd w:val="pct10" w:color="auto" w:fill="auto"/>
            <w:vAlign w:val="center"/>
          </w:tcPr>
          <w:p w14:paraId="5828ECF6"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回购资金总额</w:t>
            </w:r>
          </w:p>
        </w:tc>
      </w:tr>
      <w:tr w:rsidR="007C29EF" w14:paraId="2CA84247" w14:textId="77777777">
        <w:tc>
          <w:tcPr>
            <w:tcW w:w="1276" w:type="dxa"/>
          </w:tcPr>
          <w:p w14:paraId="62ED246B"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3E9B16C8" w14:textId="77777777" w:rsidR="007C29EF" w:rsidRDefault="007C29EF">
            <w:pPr>
              <w:tabs>
                <w:tab w:val="left" w:pos="5140"/>
              </w:tabs>
              <w:rPr>
                <w:rFonts w:asciiTheme="minorEastAsia" w:eastAsiaTheme="minorEastAsia" w:hAnsiTheme="minorEastAsia"/>
                <w:color w:val="000000" w:themeColor="text1"/>
                <w:sz w:val="22"/>
              </w:rPr>
            </w:pPr>
          </w:p>
        </w:tc>
        <w:tc>
          <w:tcPr>
            <w:tcW w:w="2410" w:type="dxa"/>
          </w:tcPr>
          <w:p w14:paraId="5EC5BE70" w14:textId="77777777" w:rsidR="007C29EF" w:rsidRDefault="007C29EF">
            <w:pPr>
              <w:tabs>
                <w:tab w:val="left" w:pos="5140"/>
              </w:tabs>
              <w:rPr>
                <w:rFonts w:asciiTheme="minorEastAsia" w:eastAsiaTheme="minorEastAsia" w:hAnsiTheme="minorEastAsia"/>
                <w:color w:val="000000" w:themeColor="text1"/>
                <w:sz w:val="22"/>
              </w:rPr>
            </w:pPr>
          </w:p>
        </w:tc>
        <w:tc>
          <w:tcPr>
            <w:tcW w:w="1204" w:type="dxa"/>
          </w:tcPr>
          <w:p w14:paraId="6327A8F9"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038A53F1"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6CC30536"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10ABDF75"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7338A762" w14:textId="77777777">
        <w:tc>
          <w:tcPr>
            <w:tcW w:w="1276" w:type="dxa"/>
          </w:tcPr>
          <w:p w14:paraId="4E036F2A"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74CC8222" w14:textId="77777777" w:rsidR="007C29EF" w:rsidRDefault="007C29EF">
            <w:pPr>
              <w:tabs>
                <w:tab w:val="left" w:pos="5140"/>
              </w:tabs>
              <w:rPr>
                <w:rFonts w:asciiTheme="minorEastAsia" w:eastAsiaTheme="minorEastAsia" w:hAnsiTheme="minorEastAsia"/>
                <w:color w:val="000000" w:themeColor="text1"/>
                <w:sz w:val="22"/>
              </w:rPr>
            </w:pPr>
          </w:p>
        </w:tc>
        <w:tc>
          <w:tcPr>
            <w:tcW w:w="2410" w:type="dxa"/>
          </w:tcPr>
          <w:p w14:paraId="64A9576C" w14:textId="77777777" w:rsidR="007C29EF" w:rsidRDefault="007C29EF">
            <w:pPr>
              <w:tabs>
                <w:tab w:val="left" w:pos="5140"/>
              </w:tabs>
              <w:rPr>
                <w:rFonts w:asciiTheme="minorEastAsia" w:eastAsiaTheme="minorEastAsia" w:hAnsiTheme="minorEastAsia"/>
                <w:color w:val="000000" w:themeColor="text1"/>
                <w:sz w:val="22"/>
              </w:rPr>
            </w:pPr>
          </w:p>
        </w:tc>
        <w:tc>
          <w:tcPr>
            <w:tcW w:w="1204" w:type="dxa"/>
          </w:tcPr>
          <w:p w14:paraId="4F8BBADA"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3E8C1742"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1F65258E"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065E859E"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624525A6" w14:textId="77777777">
        <w:tc>
          <w:tcPr>
            <w:tcW w:w="1276" w:type="dxa"/>
          </w:tcPr>
          <w:p w14:paraId="5F7A4227"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7048AD34" w14:textId="77777777" w:rsidR="007C29EF" w:rsidRDefault="007C29EF">
            <w:pPr>
              <w:tabs>
                <w:tab w:val="left" w:pos="5140"/>
              </w:tabs>
              <w:rPr>
                <w:rFonts w:asciiTheme="minorEastAsia" w:eastAsiaTheme="minorEastAsia" w:hAnsiTheme="minorEastAsia"/>
                <w:color w:val="000000" w:themeColor="text1"/>
                <w:sz w:val="22"/>
              </w:rPr>
            </w:pPr>
          </w:p>
        </w:tc>
        <w:tc>
          <w:tcPr>
            <w:tcW w:w="2410" w:type="dxa"/>
          </w:tcPr>
          <w:p w14:paraId="2F299855" w14:textId="77777777" w:rsidR="007C29EF" w:rsidRDefault="007C29EF">
            <w:pPr>
              <w:tabs>
                <w:tab w:val="left" w:pos="5140"/>
              </w:tabs>
              <w:rPr>
                <w:rFonts w:asciiTheme="minorEastAsia" w:eastAsiaTheme="minorEastAsia" w:hAnsiTheme="minorEastAsia"/>
                <w:color w:val="000000" w:themeColor="text1"/>
                <w:sz w:val="22"/>
              </w:rPr>
            </w:pPr>
          </w:p>
        </w:tc>
        <w:tc>
          <w:tcPr>
            <w:tcW w:w="1204" w:type="dxa"/>
          </w:tcPr>
          <w:p w14:paraId="69C5B2D8"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606AEAA0"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00B7D405" w14:textId="77777777" w:rsidR="007C29EF" w:rsidRDefault="007C29EF">
            <w:pPr>
              <w:tabs>
                <w:tab w:val="left" w:pos="5140"/>
              </w:tabs>
              <w:rPr>
                <w:rFonts w:asciiTheme="minorEastAsia" w:eastAsiaTheme="minorEastAsia" w:hAnsiTheme="minorEastAsia"/>
                <w:color w:val="000000" w:themeColor="text1"/>
                <w:sz w:val="22"/>
              </w:rPr>
            </w:pPr>
          </w:p>
        </w:tc>
        <w:tc>
          <w:tcPr>
            <w:tcW w:w="1205" w:type="dxa"/>
          </w:tcPr>
          <w:p w14:paraId="274D79C4" w14:textId="77777777" w:rsidR="007C29EF" w:rsidRDefault="007C29EF">
            <w:pPr>
              <w:tabs>
                <w:tab w:val="left" w:pos="5140"/>
              </w:tabs>
              <w:rPr>
                <w:rFonts w:asciiTheme="minorEastAsia" w:eastAsiaTheme="minorEastAsia" w:hAnsiTheme="minorEastAsia"/>
                <w:color w:val="000000" w:themeColor="text1"/>
                <w:sz w:val="22"/>
              </w:rPr>
            </w:pPr>
          </w:p>
        </w:tc>
      </w:tr>
    </w:tbl>
    <w:p w14:paraId="11C247A8"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（五）转换情况</w:t>
      </w:r>
    </w:p>
    <w:p w14:paraId="6543BADE" w14:textId="77777777" w:rsidR="007C29EF" w:rsidRDefault="00006F4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264B162" w14:textId="77777777" w:rsidR="007C29EF" w:rsidRDefault="00006F49">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560"/>
        <w:gridCol w:w="1134"/>
        <w:gridCol w:w="2409"/>
        <w:gridCol w:w="2126"/>
      </w:tblGrid>
      <w:tr w:rsidR="007C29EF" w14:paraId="27B1DB8D" w14:textId="77777777">
        <w:tc>
          <w:tcPr>
            <w:tcW w:w="1276" w:type="dxa"/>
            <w:shd w:val="pct10" w:color="auto" w:fill="auto"/>
            <w:vAlign w:val="center"/>
          </w:tcPr>
          <w:p w14:paraId="1BF5FB8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46BF5EDB"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560" w:type="dxa"/>
            <w:shd w:val="pct10" w:color="auto" w:fill="auto"/>
            <w:vAlign w:val="center"/>
          </w:tcPr>
          <w:p w14:paraId="36A6D83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w:t>
            </w:r>
            <w:r>
              <w:rPr>
                <w:rFonts w:asciiTheme="minorEastAsia" w:eastAsiaTheme="minorEastAsia" w:hAnsiTheme="minorEastAsia"/>
                <w:b/>
                <w:color w:val="000000" w:themeColor="text1"/>
                <w:sz w:val="22"/>
              </w:rPr>
              <w:t>条件</w:t>
            </w:r>
          </w:p>
        </w:tc>
        <w:tc>
          <w:tcPr>
            <w:tcW w:w="1134" w:type="dxa"/>
            <w:shd w:val="pct10" w:color="auto" w:fill="auto"/>
            <w:vAlign w:val="center"/>
          </w:tcPr>
          <w:p w14:paraId="39C19BF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转股价格</w:t>
            </w:r>
          </w:p>
        </w:tc>
        <w:tc>
          <w:tcPr>
            <w:tcW w:w="2409" w:type="dxa"/>
            <w:shd w:val="pct10" w:color="auto" w:fill="auto"/>
            <w:vAlign w:val="center"/>
          </w:tcPr>
          <w:p w14:paraId="5388E80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转换选择权的行使主体</w:t>
            </w:r>
          </w:p>
        </w:tc>
        <w:tc>
          <w:tcPr>
            <w:tcW w:w="2126" w:type="dxa"/>
            <w:shd w:val="pct10" w:color="auto" w:fill="auto"/>
            <w:vAlign w:val="center"/>
          </w:tcPr>
          <w:p w14:paraId="4639850B"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w:t>
            </w:r>
            <w:r>
              <w:rPr>
                <w:rFonts w:asciiTheme="minorEastAsia" w:eastAsiaTheme="minorEastAsia" w:hAnsiTheme="minorEastAsia"/>
                <w:b/>
                <w:color w:val="000000" w:themeColor="text1"/>
                <w:sz w:val="22"/>
              </w:rPr>
              <w:t>形成的普通股数</w:t>
            </w:r>
            <w:r>
              <w:rPr>
                <w:rFonts w:asciiTheme="minorEastAsia" w:eastAsiaTheme="minorEastAsia" w:hAnsiTheme="minorEastAsia" w:hint="eastAsia"/>
                <w:b/>
                <w:color w:val="000000" w:themeColor="text1"/>
                <w:sz w:val="22"/>
              </w:rPr>
              <w:t>量</w:t>
            </w:r>
          </w:p>
        </w:tc>
      </w:tr>
      <w:tr w:rsidR="007C29EF" w14:paraId="19B9F0F8" w14:textId="77777777">
        <w:tc>
          <w:tcPr>
            <w:tcW w:w="1276" w:type="dxa"/>
          </w:tcPr>
          <w:p w14:paraId="6D4080EB"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5E9EA943" w14:textId="77777777" w:rsidR="007C29EF" w:rsidRDefault="007C29EF">
            <w:pPr>
              <w:tabs>
                <w:tab w:val="left" w:pos="5140"/>
              </w:tabs>
              <w:rPr>
                <w:rFonts w:asciiTheme="minorEastAsia" w:eastAsiaTheme="minorEastAsia" w:hAnsiTheme="minorEastAsia"/>
                <w:color w:val="000000" w:themeColor="text1"/>
                <w:sz w:val="22"/>
              </w:rPr>
            </w:pPr>
          </w:p>
        </w:tc>
        <w:tc>
          <w:tcPr>
            <w:tcW w:w="1560" w:type="dxa"/>
          </w:tcPr>
          <w:p w14:paraId="07D04CC7"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5D1E352C" w14:textId="77777777" w:rsidR="007C29EF" w:rsidRDefault="007C29EF">
            <w:pPr>
              <w:tabs>
                <w:tab w:val="left" w:pos="5140"/>
              </w:tabs>
              <w:rPr>
                <w:rFonts w:asciiTheme="minorEastAsia" w:eastAsiaTheme="minorEastAsia" w:hAnsiTheme="minorEastAsia"/>
                <w:color w:val="000000" w:themeColor="text1"/>
                <w:sz w:val="22"/>
              </w:rPr>
            </w:pPr>
          </w:p>
        </w:tc>
        <w:tc>
          <w:tcPr>
            <w:tcW w:w="2409" w:type="dxa"/>
          </w:tcPr>
          <w:p w14:paraId="6AEAD2BE" w14:textId="77777777" w:rsidR="007C29EF" w:rsidRDefault="007C29EF">
            <w:pPr>
              <w:tabs>
                <w:tab w:val="left" w:pos="5140"/>
              </w:tabs>
              <w:rPr>
                <w:rFonts w:asciiTheme="minorEastAsia" w:eastAsiaTheme="minorEastAsia" w:hAnsiTheme="minorEastAsia"/>
                <w:color w:val="000000" w:themeColor="text1"/>
                <w:sz w:val="22"/>
              </w:rPr>
            </w:pPr>
          </w:p>
        </w:tc>
        <w:tc>
          <w:tcPr>
            <w:tcW w:w="2126" w:type="dxa"/>
          </w:tcPr>
          <w:p w14:paraId="4DA3A33B"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30F8303B" w14:textId="77777777">
        <w:tc>
          <w:tcPr>
            <w:tcW w:w="1276" w:type="dxa"/>
          </w:tcPr>
          <w:p w14:paraId="0D5E081A"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6B699526" w14:textId="77777777" w:rsidR="007C29EF" w:rsidRDefault="007C29EF">
            <w:pPr>
              <w:tabs>
                <w:tab w:val="left" w:pos="5140"/>
              </w:tabs>
              <w:rPr>
                <w:rFonts w:asciiTheme="minorEastAsia" w:eastAsiaTheme="minorEastAsia" w:hAnsiTheme="minorEastAsia"/>
                <w:color w:val="000000" w:themeColor="text1"/>
                <w:sz w:val="22"/>
              </w:rPr>
            </w:pPr>
          </w:p>
        </w:tc>
        <w:tc>
          <w:tcPr>
            <w:tcW w:w="1560" w:type="dxa"/>
          </w:tcPr>
          <w:p w14:paraId="4C8BCC7D"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2A30B0A7" w14:textId="77777777" w:rsidR="007C29EF" w:rsidRDefault="007C29EF">
            <w:pPr>
              <w:tabs>
                <w:tab w:val="left" w:pos="5140"/>
              </w:tabs>
              <w:rPr>
                <w:rFonts w:asciiTheme="minorEastAsia" w:eastAsiaTheme="minorEastAsia" w:hAnsiTheme="minorEastAsia"/>
                <w:color w:val="000000" w:themeColor="text1"/>
                <w:sz w:val="22"/>
              </w:rPr>
            </w:pPr>
          </w:p>
        </w:tc>
        <w:tc>
          <w:tcPr>
            <w:tcW w:w="2409" w:type="dxa"/>
          </w:tcPr>
          <w:p w14:paraId="28F5B6F5" w14:textId="77777777" w:rsidR="007C29EF" w:rsidRDefault="007C29EF">
            <w:pPr>
              <w:tabs>
                <w:tab w:val="left" w:pos="5140"/>
              </w:tabs>
              <w:rPr>
                <w:rFonts w:asciiTheme="minorEastAsia" w:eastAsiaTheme="minorEastAsia" w:hAnsiTheme="minorEastAsia"/>
                <w:color w:val="000000" w:themeColor="text1"/>
                <w:sz w:val="22"/>
              </w:rPr>
            </w:pPr>
          </w:p>
        </w:tc>
        <w:tc>
          <w:tcPr>
            <w:tcW w:w="2126" w:type="dxa"/>
          </w:tcPr>
          <w:p w14:paraId="7578A8FF"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740F60A" w14:textId="77777777">
        <w:tc>
          <w:tcPr>
            <w:tcW w:w="1276" w:type="dxa"/>
          </w:tcPr>
          <w:p w14:paraId="3C5F08FF"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24E8F601" w14:textId="77777777" w:rsidR="007C29EF" w:rsidRDefault="007C29EF">
            <w:pPr>
              <w:tabs>
                <w:tab w:val="left" w:pos="5140"/>
              </w:tabs>
              <w:rPr>
                <w:rFonts w:asciiTheme="minorEastAsia" w:eastAsiaTheme="minorEastAsia" w:hAnsiTheme="minorEastAsia"/>
                <w:color w:val="000000" w:themeColor="text1"/>
                <w:sz w:val="22"/>
              </w:rPr>
            </w:pPr>
          </w:p>
        </w:tc>
        <w:tc>
          <w:tcPr>
            <w:tcW w:w="1560" w:type="dxa"/>
          </w:tcPr>
          <w:p w14:paraId="18325643"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5E241045" w14:textId="77777777" w:rsidR="007C29EF" w:rsidRDefault="007C29EF">
            <w:pPr>
              <w:tabs>
                <w:tab w:val="left" w:pos="5140"/>
              </w:tabs>
              <w:rPr>
                <w:rFonts w:asciiTheme="minorEastAsia" w:eastAsiaTheme="minorEastAsia" w:hAnsiTheme="minorEastAsia"/>
                <w:color w:val="000000" w:themeColor="text1"/>
                <w:sz w:val="22"/>
              </w:rPr>
            </w:pPr>
          </w:p>
        </w:tc>
        <w:tc>
          <w:tcPr>
            <w:tcW w:w="2409" w:type="dxa"/>
          </w:tcPr>
          <w:p w14:paraId="28910F4B" w14:textId="77777777" w:rsidR="007C29EF" w:rsidRDefault="007C29EF">
            <w:pPr>
              <w:tabs>
                <w:tab w:val="left" w:pos="5140"/>
              </w:tabs>
              <w:rPr>
                <w:rFonts w:asciiTheme="minorEastAsia" w:eastAsiaTheme="minorEastAsia" w:hAnsiTheme="minorEastAsia"/>
                <w:color w:val="000000" w:themeColor="text1"/>
                <w:sz w:val="22"/>
              </w:rPr>
            </w:pPr>
          </w:p>
        </w:tc>
        <w:tc>
          <w:tcPr>
            <w:tcW w:w="2126" w:type="dxa"/>
          </w:tcPr>
          <w:p w14:paraId="60047D1F" w14:textId="77777777" w:rsidR="007C29EF" w:rsidRDefault="007C29EF">
            <w:pPr>
              <w:tabs>
                <w:tab w:val="left" w:pos="5140"/>
              </w:tabs>
              <w:rPr>
                <w:rFonts w:asciiTheme="minorEastAsia" w:eastAsiaTheme="minorEastAsia" w:hAnsiTheme="minorEastAsia"/>
                <w:color w:val="000000" w:themeColor="text1"/>
                <w:sz w:val="22"/>
              </w:rPr>
            </w:pPr>
          </w:p>
        </w:tc>
      </w:tr>
    </w:tbl>
    <w:p w14:paraId="022BA711"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（六）表决权恢复情况</w:t>
      </w:r>
    </w:p>
    <w:p w14:paraId="5FB4EAF3" w14:textId="77777777" w:rsidR="007C29EF" w:rsidRDefault="00006F4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AA659D3" w14:textId="77777777" w:rsidR="007C29EF" w:rsidRDefault="00006F49">
      <w:pPr>
        <w:tabs>
          <w:tab w:val="left" w:pos="5140"/>
        </w:tabs>
        <w:jc w:val="right"/>
      </w:pPr>
      <w:r>
        <w:rPr>
          <w:rFonts w:hint="eastAsia"/>
        </w:rPr>
        <w:t>单位：元或股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977"/>
        <w:gridCol w:w="2693"/>
        <w:gridCol w:w="1559"/>
      </w:tblGrid>
      <w:tr w:rsidR="007C29EF" w14:paraId="1991E614" w14:textId="77777777">
        <w:tc>
          <w:tcPr>
            <w:tcW w:w="1276" w:type="dxa"/>
            <w:shd w:val="pct10" w:color="auto" w:fill="auto"/>
            <w:vAlign w:val="center"/>
          </w:tcPr>
          <w:p w14:paraId="1AD0D390"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585101F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977" w:type="dxa"/>
            <w:shd w:val="pct10" w:color="auto" w:fill="auto"/>
            <w:vAlign w:val="center"/>
          </w:tcPr>
          <w:p w14:paraId="36C56BF3"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的优先股数量</w:t>
            </w:r>
          </w:p>
        </w:tc>
        <w:tc>
          <w:tcPr>
            <w:tcW w:w="2693" w:type="dxa"/>
            <w:shd w:val="pct10" w:color="auto" w:fill="auto"/>
            <w:vAlign w:val="center"/>
          </w:tcPr>
          <w:p w14:paraId="4ECB0F7C"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w:t>
            </w:r>
            <w:r>
              <w:rPr>
                <w:rFonts w:asciiTheme="minorEastAsia" w:eastAsiaTheme="minorEastAsia" w:hAnsiTheme="minorEastAsia" w:hint="eastAsia"/>
                <w:b/>
                <w:color w:val="000000" w:themeColor="text1"/>
                <w:sz w:val="22"/>
              </w:rPr>
              <w:t>比例%</w:t>
            </w:r>
          </w:p>
        </w:tc>
        <w:tc>
          <w:tcPr>
            <w:tcW w:w="1559" w:type="dxa"/>
            <w:shd w:val="pct10" w:color="auto" w:fill="auto"/>
            <w:vAlign w:val="center"/>
          </w:tcPr>
          <w:p w14:paraId="5F1DE974"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有效期间</w:t>
            </w:r>
          </w:p>
        </w:tc>
      </w:tr>
      <w:tr w:rsidR="007C29EF" w14:paraId="49C7FB43" w14:textId="77777777">
        <w:tc>
          <w:tcPr>
            <w:tcW w:w="1276" w:type="dxa"/>
          </w:tcPr>
          <w:p w14:paraId="0D344611"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2970A184" w14:textId="77777777" w:rsidR="007C29EF" w:rsidRDefault="007C29EF">
            <w:pPr>
              <w:tabs>
                <w:tab w:val="left" w:pos="5140"/>
              </w:tabs>
              <w:rPr>
                <w:rFonts w:asciiTheme="minorEastAsia" w:eastAsiaTheme="minorEastAsia" w:hAnsiTheme="minorEastAsia"/>
                <w:color w:val="000000" w:themeColor="text1"/>
                <w:sz w:val="22"/>
              </w:rPr>
            </w:pPr>
          </w:p>
        </w:tc>
        <w:tc>
          <w:tcPr>
            <w:tcW w:w="2977" w:type="dxa"/>
          </w:tcPr>
          <w:p w14:paraId="60F1064A" w14:textId="77777777" w:rsidR="007C29EF" w:rsidRDefault="007C29EF">
            <w:pPr>
              <w:tabs>
                <w:tab w:val="left" w:pos="5140"/>
              </w:tabs>
              <w:rPr>
                <w:rFonts w:asciiTheme="minorEastAsia" w:eastAsiaTheme="minorEastAsia" w:hAnsiTheme="minorEastAsia"/>
                <w:color w:val="000000" w:themeColor="text1"/>
                <w:sz w:val="22"/>
              </w:rPr>
            </w:pPr>
          </w:p>
        </w:tc>
        <w:tc>
          <w:tcPr>
            <w:tcW w:w="2693" w:type="dxa"/>
          </w:tcPr>
          <w:p w14:paraId="198B2DB6"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0B655704"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7E59B656" w14:textId="77777777">
        <w:tc>
          <w:tcPr>
            <w:tcW w:w="1276" w:type="dxa"/>
          </w:tcPr>
          <w:p w14:paraId="17FF05C5" w14:textId="77777777" w:rsidR="007C29EF" w:rsidRDefault="007C29EF">
            <w:pPr>
              <w:tabs>
                <w:tab w:val="left" w:pos="5140"/>
              </w:tabs>
              <w:rPr>
                <w:rFonts w:asciiTheme="minorEastAsia" w:eastAsiaTheme="minorEastAsia" w:hAnsiTheme="minorEastAsia"/>
                <w:color w:val="000000" w:themeColor="text1"/>
                <w:sz w:val="22"/>
              </w:rPr>
            </w:pPr>
          </w:p>
        </w:tc>
        <w:tc>
          <w:tcPr>
            <w:tcW w:w="1134" w:type="dxa"/>
          </w:tcPr>
          <w:p w14:paraId="2D8D1489" w14:textId="77777777" w:rsidR="007C29EF" w:rsidRDefault="007C29EF">
            <w:pPr>
              <w:tabs>
                <w:tab w:val="left" w:pos="5140"/>
              </w:tabs>
              <w:rPr>
                <w:rFonts w:asciiTheme="minorEastAsia" w:eastAsiaTheme="minorEastAsia" w:hAnsiTheme="minorEastAsia"/>
                <w:color w:val="000000" w:themeColor="text1"/>
                <w:sz w:val="22"/>
              </w:rPr>
            </w:pPr>
          </w:p>
        </w:tc>
        <w:tc>
          <w:tcPr>
            <w:tcW w:w="2977" w:type="dxa"/>
          </w:tcPr>
          <w:p w14:paraId="18598791" w14:textId="77777777" w:rsidR="007C29EF" w:rsidRDefault="007C29EF">
            <w:pPr>
              <w:tabs>
                <w:tab w:val="left" w:pos="5140"/>
              </w:tabs>
              <w:rPr>
                <w:rFonts w:asciiTheme="minorEastAsia" w:eastAsiaTheme="minorEastAsia" w:hAnsiTheme="minorEastAsia"/>
                <w:color w:val="000000" w:themeColor="text1"/>
                <w:sz w:val="22"/>
              </w:rPr>
            </w:pPr>
          </w:p>
        </w:tc>
        <w:tc>
          <w:tcPr>
            <w:tcW w:w="2693" w:type="dxa"/>
          </w:tcPr>
          <w:p w14:paraId="3DB27734"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0293E235"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C971D28" w14:textId="77777777">
        <w:tc>
          <w:tcPr>
            <w:tcW w:w="1276" w:type="dxa"/>
          </w:tcPr>
          <w:p w14:paraId="52B4EC17"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01D22007" w14:textId="77777777" w:rsidR="007C29EF" w:rsidRDefault="007C29EF">
            <w:pPr>
              <w:tabs>
                <w:tab w:val="left" w:pos="5140"/>
              </w:tabs>
              <w:rPr>
                <w:rFonts w:asciiTheme="minorEastAsia" w:eastAsiaTheme="minorEastAsia" w:hAnsiTheme="minorEastAsia"/>
                <w:color w:val="000000" w:themeColor="text1"/>
                <w:sz w:val="22"/>
              </w:rPr>
            </w:pPr>
          </w:p>
        </w:tc>
        <w:tc>
          <w:tcPr>
            <w:tcW w:w="2977" w:type="dxa"/>
          </w:tcPr>
          <w:p w14:paraId="75234EB5" w14:textId="77777777" w:rsidR="007C29EF" w:rsidRDefault="007C29EF">
            <w:pPr>
              <w:tabs>
                <w:tab w:val="left" w:pos="5140"/>
              </w:tabs>
              <w:rPr>
                <w:rFonts w:asciiTheme="minorEastAsia" w:eastAsiaTheme="minorEastAsia" w:hAnsiTheme="minorEastAsia"/>
                <w:color w:val="000000" w:themeColor="text1"/>
                <w:sz w:val="22"/>
              </w:rPr>
            </w:pPr>
          </w:p>
        </w:tc>
        <w:tc>
          <w:tcPr>
            <w:tcW w:w="2693" w:type="dxa"/>
          </w:tcPr>
          <w:p w14:paraId="668F6F5D"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27B02C10" w14:textId="77777777" w:rsidR="007C29EF" w:rsidRDefault="007C29EF">
            <w:pPr>
              <w:tabs>
                <w:tab w:val="left" w:pos="5140"/>
              </w:tabs>
              <w:rPr>
                <w:rFonts w:asciiTheme="minorEastAsia" w:eastAsiaTheme="minorEastAsia" w:hAnsiTheme="minorEastAsia"/>
                <w:color w:val="000000" w:themeColor="text1"/>
                <w:sz w:val="22"/>
              </w:rPr>
            </w:pPr>
          </w:p>
        </w:tc>
      </w:tr>
    </w:tbl>
    <w:p w14:paraId="3C465BFA" w14:textId="77777777" w:rsidR="007C29EF" w:rsidRDefault="007C29EF">
      <w:pPr>
        <w:ind w:right="420"/>
        <w:rPr>
          <w:rFonts w:asciiTheme="minorEastAsia" w:eastAsiaTheme="minorEastAsia" w:hAnsiTheme="minorEastAsia"/>
          <w:b/>
          <w:color w:val="000000" w:themeColor="text1"/>
          <w:szCs w:val="21"/>
        </w:rPr>
      </w:pPr>
    </w:p>
    <w:p w14:paraId="7243547E"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存续至本期的债券</w:t>
      </w:r>
      <w:r>
        <w:rPr>
          <w:rFonts w:ascii="微软雅黑" w:eastAsia="微软雅黑" w:hAnsi="微软雅黑"/>
          <w:b/>
          <w:color w:val="000000" w:themeColor="text1"/>
          <w:sz w:val="22"/>
          <w:szCs w:val="44"/>
        </w:rPr>
        <w:t>融资情况</w:t>
      </w:r>
    </w:p>
    <w:p w14:paraId="1C0D5B57" w14:textId="77777777" w:rsidR="007C29EF" w:rsidRDefault="00006F49">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775CBEE" w14:textId="77777777" w:rsidR="007C29EF" w:rsidRDefault="00006F49">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7C29EF" w14:paraId="1431713F" w14:textId="77777777">
        <w:tc>
          <w:tcPr>
            <w:tcW w:w="1133" w:type="dxa"/>
            <w:vMerge w:val="restart"/>
            <w:shd w:val="pct10" w:color="auto" w:fill="auto"/>
            <w:vAlign w:val="center"/>
          </w:tcPr>
          <w:p w14:paraId="0D1D5390"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14:paraId="391B7695"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14:paraId="6DA0FF9A"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14:paraId="547AB01A"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01C2CAB6"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28E765DC"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14:paraId="503B762D"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7C29EF" w14:paraId="11D6D2BD" w14:textId="77777777">
        <w:tc>
          <w:tcPr>
            <w:tcW w:w="1133" w:type="dxa"/>
            <w:vMerge/>
          </w:tcPr>
          <w:p w14:paraId="47D229A5" w14:textId="77777777" w:rsidR="007C29EF" w:rsidRDefault="007C29EF">
            <w:pPr>
              <w:tabs>
                <w:tab w:val="left" w:pos="5140"/>
              </w:tabs>
              <w:jc w:val="center"/>
              <w:rPr>
                <w:rFonts w:asciiTheme="minorEastAsia" w:eastAsiaTheme="minorEastAsia" w:hAnsiTheme="minorEastAsia"/>
                <w:color w:val="000000" w:themeColor="text1"/>
                <w:szCs w:val="21"/>
              </w:rPr>
            </w:pPr>
          </w:p>
        </w:tc>
        <w:tc>
          <w:tcPr>
            <w:tcW w:w="1010" w:type="dxa"/>
            <w:vMerge/>
          </w:tcPr>
          <w:p w14:paraId="64947BC7" w14:textId="77777777" w:rsidR="007C29EF" w:rsidRDefault="007C29EF">
            <w:pPr>
              <w:tabs>
                <w:tab w:val="left" w:pos="5140"/>
              </w:tabs>
              <w:rPr>
                <w:rFonts w:asciiTheme="minorEastAsia" w:eastAsiaTheme="minorEastAsia" w:hAnsiTheme="minorEastAsia"/>
                <w:color w:val="000000" w:themeColor="text1"/>
                <w:szCs w:val="21"/>
              </w:rPr>
            </w:pPr>
          </w:p>
        </w:tc>
        <w:tc>
          <w:tcPr>
            <w:tcW w:w="1485" w:type="dxa"/>
            <w:vMerge/>
          </w:tcPr>
          <w:p w14:paraId="2F5D5D28" w14:textId="77777777" w:rsidR="007C29EF" w:rsidRDefault="007C29EF">
            <w:pPr>
              <w:tabs>
                <w:tab w:val="left" w:pos="5140"/>
              </w:tabs>
              <w:rPr>
                <w:rFonts w:asciiTheme="minorEastAsia" w:eastAsiaTheme="minorEastAsia" w:hAnsiTheme="minorEastAsia"/>
                <w:color w:val="000000" w:themeColor="text1"/>
                <w:szCs w:val="21"/>
              </w:rPr>
            </w:pPr>
          </w:p>
        </w:tc>
        <w:tc>
          <w:tcPr>
            <w:tcW w:w="1545" w:type="dxa"/>
            <w:vMerge/>
          </w:tcPr>
          <w:p w14:paraId="2BCB9588" w14:textId="77777777" w:rsidR="007C29EF" w:rsidRDefault="007C29EF">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3C345F9E" w14:textId="77777777" w:rsidR="007C29EF" w:rsidRDefault="007C29EF">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404508BD"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336D1A6B"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14:paraId="7B9B59F4" w14:textId="77777777" w:rsidR="007C29EF" w:rsidRDefault="007C29EF">
            <w:pPr>
              <w:tabs>
                <w:tab w:val="left" w:pos="5140"/>
              </w:tabs>
              <w:rPr>
                <w:rFonts w:asciiTheme="minorEastAsia" w:eastAsiaTheme="minorEastAsia" w:hAnsiTheme="minorEastAsia"/>
                <w:color w:val="000000" w:themeColor="text1"/>
                <w:szCs w:val="21"/>
              </w:rPr>
            </w:pPr>
          </w:p>
        </w:tc>
      </w:tr>
      <w:tr w:rsidR="007C29EF" w14:paraId="1A0C9E97" w14:textId="77777777">
        <w:tc>
          <w:tcPr>
            <w:tcW w:w="1133" w:type="dxa"/>
          </w:tcPr>
          <w:p w14:paraId="795F621E" w14:textId="77777777" w:rsidR="007C29EF" w:rsidRDefault="007C29EF">
            <w:pPr>
              <w:tabs>
                <w:tab w:val="left" w:pos="5140"/>
              </w:tabs>
              <w:jc w:val="center"/>
              <w:rPr>
                <w:rFonts w:asciiTheme="minorEastAsia" w:eastAsiaTheme="minorEastAsia" w:hAnsiTheme="minorEastAsia"/>
                <w:color w:val="000000" w:themeColor="text1"/>
                <w:szCs w:val="21"/>
              </w:rPr>
            </w:pPr>
          </w:p>
        </w:tc>
        <w:tc>
          <w:tcPr>
            <w:tcW w:w="1010" w:type="dxa"/>
          </w:tcPr>
          <w:p w14:paraId="5B440159" w14:textId="77777777" w:rsidR="007C29EF" w:rsidRDefault="007C29EF">
            <w:pPr>
              <w:tabs>
                <w:tab w:val="left" w:pos="5140"/>
              </w:tabs>
              <w:rPr>
                <w:rFonts w:asciiTheme="minorEastAsia" w:eastAsiaTheme="minorEastAsia" w:hAnsiTheme="minorEastAsia"/>
                <w:color w:val="000000" w:themeColor="text1"/>
                <w:szCs w:val="21"/>
              </w:rPr>
            </w:pPr>
          </w:p>
        </w:tc>
        <w:tc>
          <w:tcPr>
            <w:tcW w:w="1485" w:type="dxa"/>
          </w:tcPr>
          <w:p w14:paraId="5AF49543" w14:textId="77777777" w:rsidR="007C29EF" w:rsidRDefault="007C29EF">
            <w:pPr>
              <w:tabs>
                <w:tab w:val="left" w:pos="5140"/>
              </w:tabs>
              <w:rPr>
                <w:rFonts w:asciiTheme="minorEastAsia" w:eastAsiaTheme="minorEastAsia" w:hAnsiTheme="minorEastAsia"/>
                <w:color w:val="000000" w:themeColor="text1"/>
                <w:szCs w:val="21"/>
              </w:rPr>
            </w:pPr>
          </w:p>
        </w:tc>
        <w:tc>
          <w:tcPr>
            <w:tcW w:w="1545" w:type="dxa"/>
          </w:tcPr>
          <w:p w14:paraId="740F14B0" w14:textId="77777777" w:rsidR="007C29EF" w:rsidRDefault="007C29EF">
            <w:pPr>
              <w:tabs>
                <w:tab w:val="left" w:pos="5140"/>
              </w:tabs>
              <w:rPr>
                <w:rFonts w:asciiTheme="minorEastAsia" w:eastAsiaTheme="minorEastAsia" w:hAnsiTheme="minorEastAsia"/>
                <w:color w:val="000000" w:themeColor="text1"/>
                <w:szCs w:val="21"/>
              </w:rPr>
            </w:pPr>
          </w:p>
        </w:tc>
        <w:tc>
          <w:tcPr>
            <w:tcW w:w="1206" w:type="dxa"/>
          </w:tcPr>
          <w:p w14:paraId="01998C9E" w14:textId="77777777" w:rsidR="007C29EF" w:rsidRDefault="007C29EF">
            <w:pPr>
              <w:tabs>
                <w:tab w:val="left" w:pos="5140"/>
              </w:tabs>
              <w:rPr>
                <w:rFonts w:asciiTheme="minorEastAsia" w:eastAsiaTheme="minorEastAsia" w:hAnsiTheme="minorEastAsia"/>
                <w:color w:val="000000" w:themeColor="text1"/>
                <w:szCs w:val="21"/>
              </w:rPr>
            </w:pPr>
          </w:p>
        </w:tc>
        <w:tc>
          <w:tcPr>
            <w:tcW w:w="1276" w:type="dxa"/>
          </w:tcPr>
          <w:p w14:paraId="7AB4336E" w14:textId="77777777" w:rsidR="007C29EF" w:rsidRDefault="00006F49">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14:paraId="6E25FF57" w14:textId="77777777" w:rsidR="007C29EF" w:rsidRDefault="00006F49">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14:paraId="42C1A610" w14:textId="77777777" w:rsidR="007C29EF" w:rsidRDefault="007C29EF">
            <w:pPr>
              <w:tabs>
                <w:tab w:val="left" w:pos="5140"/>
              </w:tabs>
              <w:rPr>
                <w:rFonts w:asciiTheme="minorEastAsia" w:eastAsiaTheme="minorEastAsia" w:hAnsiTheme="minorEastAsia"/>
                <w:color w:val="000000" w:themeColor="text1"/>
                <w:szCs w:val="21"/>
              </w:rPr>
            </w:pPr>
          </w:p>
        </w:tc>
      </w:tr>
      <w:tr w:rsidR="007C29EF" w14:paraId="03333B06" w14:textId="77777777">
        <w:tc>
          <w:tcPr>
            <w:tcW w:w="1133" w:type="dxa"/>
          </w:tcPr>
          <w:p w14:paraId="712CB41C" w14:textId="77777777" w:rsidR="007C29EF" w:rsidRDefault="007C29EF">
            <w:pPr>
              <w:tabs>
                <w:tab w:val="left" w:pos="5140"/>
              </w:tabs>
              <w:rPr>
                <w:rFonts w:asciiTheme="minorEastAsia" w:eastAsiaTheme="minorEastAsia" w:hAnsiTheme="minorEastAsia"/>
                <w:color w:val="000000" w:themeColor="text1"/>
                <w:szCs w:val="21"/>
              </w:rPr>
            </w:pPr>
          </w:p>
        </w:tc>
        <w:tc>
          <w:tcPr>
            <w:tcW w:w="1010" w:type="dxa"/>
          </w:tcPr>
          <w:p w14:paraId="5B068B49" w14:textId="77777777" w:rsidR="007C29EF" w:rsidRDefault="007C29EF">
            <w:pPr>
              <w:tabs>
                <w:tab w:val="left" w:pos="5140"/>
              </w:tabs>
              <w:rPr>
                <w:rFonts w:asciiTheme="minorEastAsia" w:eastAsiaTheme="minorEastAsia" w:hAnsiTheme="minorEastAsia"/>
                <w:color w:val="000000" w:themeColor="text1"/>
                <w:szCs w:val="21"/>
              </w:rPr>
            </w:pPr>
          </w:p>
        </w:tc>
        <w:tc>
          <w:tcPr>
            <w:tcW w:w="1485" w:type="dxa"/>
          </w:tcPr>
          <w:p w14:paraId="251A45C4" w14:textId="77777777" w:rsidR="007C29EF" w:rsidRDefault="007C29EF">
            <w:pPr>
              <w:tabs>
                <w:tab w:val="left" w:pos="5140"/>
              </w:tabs>
              <w:rPr>
                <w:rFonts w:asciiTheme="minorEastAsia" w:eastAsiaTheme="minorEastAsia" w:hAnsiTheme="minorEastAsia"/>
                <w:color w:val="000000" w:themeColor="text1"/>
                <w:szCs w:val="21"/>
              </w:rPr>
            </w:pPr>
          </w:p>
        </w:tc>
        <w:tc>
          <w:tcPr>
            <w:tcW w:w="1545" w:type="dxa"/>
          </w:tcPr>
          <w:p w14:paraId="7BF3264C" w14:textId="77777777" w:rsidR="007C29EF" w:rsidRDefault="007C29EF">
            <w:pPr>
              <w:tabs>
                <w:tab w:val="left" w:pos="5140"/>
              </w:tabs>
              <w:rPr>
                <w:rFonts w:asciiTheme="minorEastAsia" w:eastAsiaTheme="minorEastAsia" w:hAnsiTheme="minorEastAsia"/>
                <w:color w:val="000000" w:themeColor="text1"/>
                <w:szCs w:val="21"/>
              </w:rPr>
            </w:pPr>
          </w:p>
        </w:tc>
        <w:tc>
          <w:tcPr>
            <w:tcW w:w="1206" w:type="dxa"/>
          </w:tcPr>
          <w:p w14:paraId="3A11375B" w14:textId="77777777" w:rsidR="007C29EF" w:rsidRDefault="007C29EF">
            <w:pPr>
              <w:tabs>
                <w:tab w:val="left" w:pos="5140"/>
              </w:tabs>
              <w:rPr>
                <w:rFonts w:asciiTheme="minorEastAsia" w:eastAsiaTheme="minorEastAsia" w:hAnsiTheme="minorEastAsia"/>
                <w:color w:val="000000" w:themeColor="text1"/>
                <w:szCs w:val="21"/>
              </w:rPr>
            </w:pPr>
          </w:p>
        </w:tc>
        <w:tc>
          <w:tcPr>
            <w:tcW w:w="1276" w:type="dxa"/>
          </w:tcPr>
          <w:p w14:paraId="418580BD" w14:textId="77777777" w:rsidR="007C29EF" w:rsidRDefault="007C29EF">
            <w:pPr>
              <w:tabs>
                <w:tab w:val="left" w:pos="5140"/>
              </w:tabs>
              <w:rPr>
                <w:rFonts w:asciiTheme="minorEastAsia" w:eastAsiaTheme="minorEastAsia" w:hAnsiTheme="minorEastAsia"/>
                <w:color w:val="000000" w:themeColor="text1"/>
                <w:szCs w:val="21"/>
              </w:rPr>
            </w:pPr>
          </w:p>
        </w:tc>
        <w:tc>
          <w:tcPr>
            <w:tcW w:w="1134" w:type="dxa"/>
          </w:tcPr>
          <w:p w14:paraId="39A8B4F7" w14:textId="77777777" w:rsidR="007C29EF" w:rsidRDefault="007C29EF">
            <w:pPr>
              <w:tabs>
                <w:tab w:val="left" w:pos="5140"/>
              </w:tabs>
              <w:rPr>
                <w:rFonts w:asciiTheme="minorEastAsia" w:eastAsiaTheme="minorEastAsia" w:hAnsiTheme="minorEastAsia"/>
                <w:color w:val="000000" w:themeColor="text1"/>
                <w:szCs w:val="21"/>
              </w:rPr>
            </w:pPr>
          </w:p>
        </w:tc>
        <w:tc>
          <w:tcPr>
            <w:tcW w:w="850" w:type="dxa"/>
          </w:tcPr>
          <w:p w14:paraId="18334D90" w14:textId="77777777" w:rsidR="007C29EF" w:rsidRDefault="007C29EF">
            <w:pPr>
              <w:tabs>
                <w:tab w:val="left" w:pos="5140"/>
              </w:tabs>
              <w:rPr>
                <w:rFonts w:asciiTheme="minorEastAsia" w:eastAsiaTheme="minorEastAsia" w:hAnsiTheme="minorEastAsia"/>
                <w:color w:val="000000" w:themeColor="text1"/>
                <w:szCs w:val="21"/>
              </w:rPr>
            </w:pPr>
          </w:p>
        </w:tc>
      </w:tr>
      <w:tr w:rsidR="007C29EF" w14:paraId="5790D61F" w14:textId="77777777">
        <w:tc>
          <w:tcPr>
            <w:tcW w:w="1133" w:type="dxa"/>
          </w:tcPr>
          <w:p w14:paraId="5F6C0103"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14:paraId="4D6FB3E5"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14:paraId="515546EF"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14:paraId="4F8F2A7F" w14:textId="77777777" w:rsidR="007C29EF" w:rsidRDefault="007C29EF">
            <w:pPr>
              <w:tabs>
                <w:tab w:val="left" w:pos="5140"/>
              </w:tabs>
              <w:jc w:val="center"/>
              <w:rPr>
                <w:rFonts w:asciiTheme="minorEastAsia" w:eastAsiaTheme="minorEastAsia" w:hAnsiTheme="minorEastAsia"/>
                <w:b/>
                <w:color w:val="000000" w:themeColor="text1"/>
                <w:szCs w:val="21"/>
              </w:rPr>
            </w:pPr>
          </w:p>
        </w:tc>
        <w:tc>
          <w:tcPr>
            <w:tcW w:w="1206" w:type="dxa"/>
          </w:tcPr>
          <w:p w14:paraId="425E24A6"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14:paraId="30B0DE54"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14:paraId="0C4E172F"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14:paraId="2ADC114F" w14:textId="77777777" w:rsidR="007C29EF" w:rsidRDefault="00006F4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14:paraId="6A73359B" w14:textId="77777777" w:rsidR="007C29EF" w:rsidRDefault="00006F4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60DC6D0C" w14:textId="77777777" w:rsidR="007C29EF" w:rsidRDefault="00006F49">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14:paraId="03505B3A" w14:textId="77777777" w:rsidR="007C29EF" w:rsidRDefault="00006F49">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7C29EF" w14:paraId="6F6A8606"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C868D5" w14:textId="77777777" w:rsidR="007C29EF" w:rsidRDefault="00006F4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、偿债措施以及对公司的影响。</w:t>
            </w:r>
          </w:p>
        </w:tc>
      </w:tr>
    </w:tbl>
    <w:p w14:paraId="64A4926F" w14:textId="77777777" w:rsidR="007C29EF" w:rsidRDefault="00006F49">
      <w:pPr>
        <w:ind w:right="420"/>
        <w:rPr>
          <w:b/>
          <w:color w:val="000000" w:themeColor="text1"/>
        </w:rPr>
      </w:pPr>
      <w:r>
        <w:rPr>
          <w:rFonts w:hint="eastAsia"/>
          <w:b/>
          <w:color w:val="000000" w:themeColor="text1"/>
        </w:rPr>
        <w:t>公开发行债券的特殊披露要求：</w:t>
      </w:r>
    </w:p>
    <w:p w14:paraId="189288B7" w14:textId="77777777" w:rsidR="007C29EF" w:rsidRDefault="00006F49">
      <w:pPr>
        <w:ind w:right="420"/>
        <w:rPr>
          <w:b/>
          <w:color w:val="000000" w:themeColor="text1"/>
        </w:rPr>
      </w:pPr>
      <w:r>
        <w:rPr>
          <w:rFonts w:asciiTheme="minorEastAsia" w:eastAsiaTheme="minorEastAsia" w:hAnsiTheme="minorEastAsia" w:hint="eastAsia"/>
          <w:color w:val="000000" w:themeColor="text1"/>
          <w:szCs w:val="44"/>
        </w:rPr>
        <w:lastRenderedPageBreak/>
        <w:t>□  适用  □  不适用</w:t>
      </w:r>
    </w:p>
    <w:tbl>
      <w:tblPr>
        <w:tblW w:w="9639" w:type="dxa"/>
        <w:tblInd w:w="-572" w:type="dxa"/>
        <w:tblLook w:val="04A0" w:firstRow="1" w:lastRow="0" w:firstColumn="1" w:lastColumn="0" w:noHBand="0" w:noVBand="1"/>
      </w:tblPr>
      <w:tblGrid>
        <w:gridCol w:w="9639"/>
      </w:tblGrid>
      <w:tr w:rsidR="007C29EF" w14:paraId="4467D45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938688" w14:textId="77777777" w:rsidR="007C29EF" w:rsidRDefault="00006F49">
            <w:pPr>
              <w:ind w:right="420" w:firstLineChars="200" w:firstLine="420"/>
              <w:rPr>
                <w:i/>
                <w:color w:val="FF0000"/>
              </w:rPr>
            </w:pPr>
            <w:r>
              <w:rPr>
                <w:rFonts w:hint="eastAsia"/>
                <w:i/>
                <w:color w:val="FF0000"/>
              </w:rPr>
              <w:t>如公司公开发行债券的，应当按照中国证监会的规定披露相应信息。</w:t>
            </w:r>
          </w:p>
          <w:p w14:paraId="5E9CF622" w14:textId="77777777" w:rsidR="007C29EF" w:rsidRDefault="00006F49">
            <w:pPr>
              <w:ind w:right="420" w:firstLineChars="200" w:firstLine="420"/>
              <w:rPr>
                <w:i/>
                <w:color w:val="FF0000"/>
              </w:rPr>
            </w:pPr>
            <w:r>
              <w:rPr>
                <w:rFonts w:hint="eastAsia"/>
                <w:i/>
                <w:color w:val="FF0000"/>
              </w:rPr>
              <w:t>第一条</w:t>
            </w:r>
            <w:r>
              <w:rPr>
                <w:rFonts w:hint="eastAsia"/>
                <w:i/>
                <w:color w:val="FF0000"/>
              </w:rPr>
              <w:t xml:space="preserve"> </w:t>
            </w:r>
            <w:r>
              <w:rPr>
                <w:rFonts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14:paraId="469B5150" w14:textId="77777777" w:rsidR="007C29EF" w:rsidRDefault="00006F49">
            <w:pPr>
              <w:ind w:right="420"/>
              <w:rPr>
                <w:i/>
                <w:color w:val="FF0000"/>
              </w:rPr>
            </w:pPr>
            <w:r>
              <w:rPr>
                <w:rFonts w:hint="eastAsia"/>
                <w:i/>
                <w:color w:val="FF0000"/>
              </w:rPr>
              <w:t xml:space="preserve">    </w:t>
            </w:r>
            <w:r>
              <w:rPr>
                <w:rFonts w:hint="eastAsia"/>
                <w:i/>
                <w:color w:val="FF0000"/>
              </w:rPr>
              <w:t>公司发行多只公司债券的，披露本节相关事项时应指明与相关公司债券的对应关系。</w:t>
            </w:r>
          </w:p>
          <w:p w14:paraId="4F8B5788" w14:textId="77777777" w:rsidR="007C29EF" w:rsidRDefault="00006F49">
            <w:pPr>
              <w:ind w:right="420" w:firstLineChars="200" w:firstLine="420"/>
              <w:rPr>
                <w:i/>
                <w:color w:val="FF0000"/>
              </w:rPr>
            </w:pPr>
            <w:r>
              <w:rPr>
                <w:rFonts w:hint="eastAsia"/>
                <w:i/>
                <w:color w:val="FF0000"/>
              </w:rPr>
              <w:t>第二条</w:t>
            </w:r>
            <w:r>
              <w:rPr>
                <w:rFonts w:hint="eastAsia"/>
                <w:i/>
                <w:color w:val="FF0000"/>
              </w:rPr>
              <w:t xml:space="preserve"> </w:t>
            </w:r>
            <w:r>
              <w:rPr>
                <w:rFonts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14:paraId="2FA9E4B5" w14:textId="77777777" w:rsidR="007C29EF" w:rsidRDefault="00006F49">
            <w:pPr>
              <w:ind w:right="420"/>
              <w:rPr>
                <w:i/>
                <w:color w:val="FF0000"/>
              </w:rPr>
            </w:pPr>
            <w:r>
              <w:rPr>
                <w:rFonts w:hint="eastAsia"/>
                <w:i/>
                <w:color w:val="FF0000"/>
              </w:rPr>
              <w:t xml:space="preserve">    </w:t>
            </w:r>
            <w:r>
              <w:rPr>
                <w:rFonts w:hint="eastAsia"/>
                <w:i/>
                <w:color w:val="FF0000"/>
              </w:rPr>
              <w:t>公司债券附发行人或投资者选择权条款、可交换条款等特殊条款的，应披露报告期内相关条款的执行情况。</w:t>
            </w:r>
          </w:p>
          <w:p w14:paraId="23B7C79A" w14:textId="77777777" w:rsidR="007C29EF" w:rsidRDefault="00006F49">
            <w:pPr>
              <w:ind w:right="420" w:firstLineChars="200" w:firstLine="420"/>
              <w:rPr>
                <w:i/>
                <w:color w:val="FF0000"/>
              </w:rPr>
            </w:pPr>
            <w:r>
              <w:rPr>
                <w:rFonts w:hint="eastAsia"/>
                <w:i/>
                <w:color w:val="FF0000"/>
              </w:rPr>
              <w:t>第三条</w:t>
            </w:r>
            <w:r>
              <w:rPr>
                <w:rFonts w:hint="eastAsia"/>
                <w:i/>
                <w:color w:val="FF0000"/>
              </w:rPr>
              <w:t xml:space="preserve"> </w:t>
            </w:r>
            <w:r>
              <w:rPr>
                <w:rFonts w:hint="eastAsia"/>
                <w:i/>
                <w:color w:val="FF0000"/>
              </w:rPr>
              <w:t>公司应披露债券受托管理人名称、办公地址、联系人及联系电话；报告期内对公司债券进行跟踪评级的资信评级机构名称、办公地址。</w:t>
            </w:r>
          </w:p>
          <w:p w14:paraId="5C711C3C" w14:textId="77777777" w:rsidR="007C29EF" w:rsidRDefault="00006F49">
            <w:pPr>
              <w:ind w:right="420"/>
              <w:rPr>
                <w:i/>
                <w:color w:val="FF0000"/>
              </w:rPr>
            </w:pPr>
            <w:r>
              <w:rPr>
                <w:rFonts w:hint="eastAsia"/>
                <w:i/>
                <w:color w:val="FF0000"/>
              </w:rPr>
              <w:t xml:space="preserve">    </w:t>
            </w:r>
            <w:r>
              <w:rPr>
                <w:rFonts w:hint="eastAsia"/>
                <w:i/>
                <w:color w:val="FF0000"/>
              </w:rPr>
              <w:t>报告期内公司聘请的债券受托管理人、资信评级机构发生变更的，应披露变更的原因、履行的程序、对投资者利益的影响等。</w:t>
            </w:r>
          </w:p>
          <w:p w14:paraId="7A5519F6" w14:textId="77777777" w:rsidR="007C29EF" w:rsidRDefault="00006F49">
            <w:pPr>
              <w:ind w:right="420" w:firstLineChars="200" w:firstLine="420"/>
              <w:rPr>
                <w:i/>
                <w:color w:val="FF0000"/>
              </w:rPr>
            </w:pPr>
            <w:r>
              <w:rPr>
                <w:rFonts w:hint="eastAsia"/>
                <w:i/>
                <w:color w:val="FF0000"/>
              </w:rPr>
              <w:t>第四条</w:t>
            </w:r>
            <w:r>
              <w:rPr>
                <w:rFonts w:hint="eastAsia"/>
                <w:i/>
                <w:color w:val="FF0000"/>
              </w:rPr>
              <w:t xml:space="preserve"> </w:t>
            </w:r>
            <w:r>
              <w:rPr>
                <w:rFonts w:hint="eastAsia"/>
                <w:i/>
                <w:color w:val="FF0000"/>
              </w:rPr>
              <w:t>公司应披露公司债券募集资金使用情况及履行的程序、年末余额、募集资金专项账户运作情况，并说明是否与募集说明书承诺的用途、使用计划及其他约定一致。</w:t>
            </w:r>
          </w:p>
          <w:p w14:paraId="2DD1EF59" w14:textId="77777777" w:rsidR="007C29EF" w:rsidRDefault="00006F49">
            <w:pPr>
              <w:ind w:right="420" w:firstLineChars="200" w:firstLine="420"/>
              <w:rPr>
                <w:i/>
                <w:color w:val="FF0000"/>
              </w:rPr>
            </w:pPr>
            <w:r>
              <w:rPr>
                <w:rFonts w:hint="eastAsia"/>
                <w:i/>
                <w:color w:val="FF0000"/>
              </w:rPr>
              <w:t>第五条</w:t>
            </w:r>
            <w:r>
              <w:rPr>
                <w:rFonts w:hint="eastAsia"/>
                <w:i/>
                <w:color w:val="FF0000"/>
              </w:rPr>
              <w:t xml:space="preserve"> </w:t>
            </w:r>
            <w:r>
              <w:rPr>
                <w:rFonts w:hint="eastAsia"/>
                <w:i/>
                <w:color w:val="FF0000"/>
              </w:rPr>
              <w:t>公司应披露资信评级机构根据报告期情况对公司及公司债券作出最新跟踪评级的时间（预计）、评级结果披露地点，提醒投资者关注。</w:t>
            </w:r>
          </w:p>
          <w:p w14:paraId="69D80245" w14:textId="77777777" w:rsidR="007C29EF" w:rsidRDefault="00006F49">
            <w:pPr>
              <w:ind w:right="420" w:firstLineChars="200" w:firstLine="420"/>
              <w:rPr>
                <w:i/>
                <w:color w:val="FF0000"/>
              </w:rPr>
            </w:pPr>
            <w:r>
              <w:rPr>
                <w:rFonts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14:paraId="1EDC0236" w14:textId="77777777" w:rsidR="007C29EF" w:rsidRDefault="00006F49">
            <w:pPr>
              <w:ind w:right="420"/>
              <w:rPr>
                <w:i/>
                <w:color w:val="FF0000"/>
              </w:rPr>
            </w:pPr>
            <w:r>
              <w:rPr>
                <w:rFonts w:hint="eastAsia"/>
                <w:i/>
                <w:color w:val="FF0000"/>
              </w:rPr>
              <w:t>报告期内资信评级机构因公司在中国境内发行其他债券、债务融资工具对公司进行主体评级的，应披露是否存在评级差异情况。</w:t>
            </w:r>
          </w:p>
          <w:p w14:paraId="794D8FBB" w14:textId="77777777" w:rsidR="007C29EF" w:rsidRDefault="00006F49">
            <w:pPr>
              <w:ind w:right="420" w:firstLineChars="200" w:firstLine="420"/>
              <w:rPr>
                <w:i/>
                <w:color w:val="FF0000"/>
              </w:rPr>
            </w:pPr>
            <w:r>
              <w:rPr>
                <w:rFonts w:hint="eastAsia"/>
                <w:i/>
                <w:color w:val="FF0000"/>
              </w:rPr>
              <w:t>第六条</w:t>
            </w:r>
            <w:r>
              <w:rPr>
                <w:rFonts w:hint="eastAsia"/>
                <w:i/>
                <w:color w:val="FF0000"/>
              </w:rPr>
              <w:t xml:space="preserve"> </w:t>
            </w:r>
            <w:r>
              <w:rPr>
                <w:rFonts w:hint="eastAsia"/>
                <w:i/>
                <w:color w:val="FF0000"/>
              </w:rPr>
              <w:t>报告期内公司债券增信机制、偿债计划及其他偿债保障措施发生变更的，应参照《公开发行证券的公司信息披露内容与格式准则第</w:t>
            </w:r>
            <w:r>
              <w:rPr>
                <w:rFonts w:hint="eastAsia"/>
                <w:i/>
                <w:color w:val="FF0000"/>
              </w:rPr>
              <w:t>23</w:t>
            </w:r>
            <w:r>
              <w:rPr>
                <w:rFonts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14:paraId="2F8FE907" w14:textId="77777777" w:rsidR="007C29EF" w:rsidRDefault="00006F49">
            <w:pPr>
              <w:ind w:right="420" w:firstLineChars="200" w:firstLine="420"/>
              <w:rPr>
                <w:i/>
                <w:color w:val="FF0000"/>
              </w:rPr>
            </w:pPr>
            <w:r>
              <w:rPr>
                <w:rFonts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14:paraId="3EEB8131" w14:textId="77777777" w:rsidR="007C29EF" w:rsidRDefault="00006F49">
            <w:pPr>
              <w:ind w:right="420" w:firstLineChars="200" w:firstLine="420"/>
              <w:rPr>
                <w:i/>
                <w:color w:val="FF0000"/>
              </w:rPr>
            </w:pPr>
            <w:r>
              <w:rPr>
                <w:rFonts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14:paraId="6BC811DC" w14:textId="77777777" w:rsidR="007C29EF" w:rsidRDefault="00006F49">
            <w:pPr>
              <w:ind w:right="420" w:firstLineChars="200" w:firstLine="420"/>
              <w:rPr>
                <w:i/>
                <w:color w:val="FF0000"/>
              </w:rPr>
            </w:pPr>
            <w:r>
              <w:rPr>
                <w:rFonts w:hint="eastAsia"/>
                <w:i/>
                <w:color w:val="FF0000"/>
              </w:rPr>
              <w:t>（二）提供抵押或质押担保的，应披露担保物的价值（账面价值和评估值，注明评估时点）变化情况，已经担保的债务总余额以及抵</w:t>
            </w:r>
            <w:r>
              <w:rPr>
                <w:rFonts w:hint="eastAsia"/>
                <w:i/>
                <w:color w:val="FF0000"/>
              </w:rPr>
              <w:t>/</w:t>
            </w:r>
            <w:r>
              <w:rPr>
                <w:rFonts w:hint="eastAsia"/>
                <w:i/>
                <w:color w:val="FF0000"/>
              </w:rPr>
              <w:t>质押顺序，报告期内担保物的评估、登记、保管等情况。</w:t>
            </w:r>
          </w:p>
          <w:p w14:paraId="756215B0" w14:textId="77777777" w:rsidR="007C29EF" w:rsidRDefault="00006F49">
            <w:pPr>
              <w:ind w:right="420" w:firstLineChars="200" w:firstLine="420"/>
              <w:rPr>
                <w:i/>
                <w:color w:val="FF0000"/>
              </w:rPr>
            </w:pPr>
            <w:r>
              <w:rPr>
                <w:rFonts w:hint="eastAsia"/>
                <w:i/>
                <w:color w:val="FF0000"/>
              </w:rPr>
              <w:t>（三）采用其他方式进行增信的，应披露报告期内相关增信措施的变化情况等。</w:t>
            </w:r>
          </w:p>
          <w:p w14:paraId="4EE6E903" w14:textId="77777777" w:rsidR="007C29EF" w:rsidRDefault="00006F49">
            <w:pPr>
              <w:ind w:right="420" w:firstLineChars="200" w:firstLine="420"/>
              <w:rPr>
                <w:i/>
                <w:color w:val="FF0000"/>
              </w:rPr>
            </w:pPr>
            <w:r>
              <w:rPr>
                <w:rFonts w:hint="eastAsia"/>
                <w:i/>
                <w:color w:val="FF0000"/>
              </w:rPr>
              <w:t>（四）公司制定偿债计划或采取其他偿债保障措施的，应披露报告期内相关计划和措施的执行情况，与募集说明书的相关承诺是否一致等。</w:t>
            </w:r>
          </w:p>
          <w:p w14:paraId="0B85FD79" w14:textId="77777777" w:rsidR="007C29EF" w:rsidRDefault="00006F49">
            <w:pPr>
              <w:ind w:right="420"/>
              <w:rPr>
                <w:i/>
                <w:color w:val="FF0000"/>
              </w:rPr>
            </w:pPr>
            <w:r>
              <w:rPr>
                <w:rFonts w:hint="eastAsia"/>
                <w:i/>
                <w:color w:val="FF0000"/>
              </w:rPr>
              <w:lastRenderedPageBreak/>
              <w:t xml:space="preserve">    </w:t>
            </w:r>
            <w:r>
              <w:rPr>
                <w:rFonts w:hint="eastAsia"/>
                <w:i/>
                <w:color w:val="FF0000"/>
              </w:rPr>
              <w:t>（五）公司设置专项偿债账户的，应披露该账户资金的提取情况，与募集说明书的相关承诺是否一致等。</w:t>
            </w:r>
          </w:p>
          <w:p w14:paraId="2E59B538" w14:textId="77777777" w:rsidR="007C29EF" w:rsidRDefault="00006F49">
            <w:pPr>
              <w:ind w:right="420" w:firstLineChars="200" w:firstLine="420"/>
              <w:rPr>
                <w:i/>
                <w:color w:val="FF0000"/>
              </w:rPr>
            </w:pPr>
            <w:r>
              <w:rPr>
                <w:rFonts w:hint="eastAsia"/>
                <w:i/>
                <w:color w:val="FF0000"/>
              </w:rPr>
              <w:t>第七条</w:t>
            </w:r>
            <w:r>
              <w:rPr>
                <w:rFonts w:hint="eastAsia"/>
                <w:i/>
                <w:color w:val="FF0000"/>
              </w:rPr>
              <w:t xml:space="preserve"> </w:t>
            </w:r>
            <w:r>
              <w:rPr>
                <w:rFonts w:hint="eastAsia"/>
                <w:i/>
                <w:color w:val="FF0000"/>
              </w:rPr>
              <w:t>公司应披露报告期内债券持有人会议的召开情况，包括召开时间、地点、召开原因、形成的决议等。</w:t>
            </w:r>
          </w:p>
          <w:p w14:paraId="4289E9E7" w14:textId="77777777" w:rsidR="007C29EF" w:rsidRDefault="00006F49">
            <w:pPr>
              <w:ind w:right="420" w:firstLineChars="200" w:firstLine="420"/>
              <w:rPr>
                <w:i/>
                <w:color w:val="FF0000"/>
              </w:rPr>
            </w:pPr>
            <w:r>
              <w:rPr>
                <w:rFonts w:hint="eastAsia"/>
                <w:i/>
                <w:color w:val="FF0000"/>
              </w:rPr>
              <w:t>第八条</w:t>
            </w:r>
            <w:r>
              <w:rPr>
                <w:rFonts w:hint="eastAsia"/>
                <w:i/>
                <w:color w:val="FF0000"/>
              </w:rPr>
              <w:t xml:space="preserve"> </w:t>
            </w:r>
            <w:r>
              <w:rPr>
                <w:rFonts w:hint="eastAsia"/>
                <w:i/>
                <w:color w:val="FF0000"/>
              </w:rPr>
              <w:t>公司应披露报告期内债券受托管理人履行职责的情况。受托管理人在履行职责时可能存在的利益冲突情形的，应披露相关风险防范、解决机制。</w:t>
            </w:r>
          </w:p>
          <w:p w14:paraId="3FDF247A" w14:textId="77777777" w:rsidR="007C29EF" w:rsidRDefault="00006F49">
            <w:pPr>
              <w:ind w:right="420"/>
              <w:rPr>
                <w:i/>
                <w:color w:val="FF0000"/>
              </w:rPr>
            </w:pPr>
            <w:r>
              <w:rPr>
                <w:rFonts w:hint="eastAsia"/>
                <w:i/>
                <w:color w:val="FF0000"/>
              </w:rPr>
              <w:t xml:space="preserve">    </w:t>
            </w:r>
            <w:r>
              <w:rPr>
                <w:rFonts w:hint="eastAsia"/>
                <w:i/>
                <w:color w:val="FF0000"/>
              </w:rPr>
              <w:t>公司应说明受托管理人是否已披露报告期受托管理事务报告，以及披露（或预计披露）地址，提醒投资者关注。</w:t>
            </w:r>
          </w:p>
          <w:p w14:paraId="6E8722D3" w14:textId="77777777" w:rsidR="007C29EF" w:rsidRDefault="00006F49">
            <w:pPr>
              <w:ind w:right="420" w:firstLineChars="200" w:firstLine="420"/>
              <w:rPr>
                <w:i/>
                <w:color w:val="FF0000"/>
              </w:rPr>
            </w:pPr>
            <w:r>
              <w:rPr>
                <w:rFonts w:hint="eastAsia"/>
                <w:i/>
                <w:color w:val="FF0000"/>
              </w:rPr>
              <w:t>第九条</w:t>
            </w:r>
            <w:r>
              <w:rPr>
                <w:rFonts w:hint="eastAsia"/>
                <w:i/>
                <w:color w:val="FF0000"/>
              </w:rPr>
              <w:t xml:space="preserve"> </w:t>
            </w:r>
            <w:r>
              <w:rPr>
                <w:rFonts w:hint="eastAsia"/>
                <w:i/>
                <w:color w:val="FF0000"/>
              </w:rPr>
              <w:t>公司应当采用数据列表方式，提供截至报告期末公司近</w:t>
            </w:r>
            <w:r>
              <w:rPr>
                <w:rFonts w:hint="eastAsia"/>
                <w:i/>
                <w:color w:val="FF0000"/>
              </w:rPr>
              <w:t>2</w:t>
            </w:r>
            <w:r>
              <w:rPr>
                <w:rFonts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Pr>
                <w:rFonts w:hint="eastAsia"/>
                <w:i/>
                <w:color w:val="FF0000"/>
              </w:rPr>
              <w:t>EBITDA</w:t>
            </w:r>
            <w:r>
              <w:rPr>
                <w:rFonts w:hint="eastAsia"/>
                <w:i/>
                <w:color w:val="FF0000"/>
              </w:rPr>
              <w:t>全部债务比（息税折旧摊销前利润</w:t>
            </w:r>
            <w:r>
              <w:rPr>
                <w:rFonts w:hint="eastAsia"/>
                <w:i/>
                <w:color w:val="FF0000"/>
              </w:rPr>
              <w:t>/</w:t>
            </w:r>
            <w:r>
              <w:rPr>
                <w:rFonts w:hint="eastAsia"/>
                <w:i/>
                <w:color w:val="FF0000"/>
              </w:rPr>
              <w:t>全部债务）、利息保障倍数</w:t>
            </w:r>
            <w:r>
              <w:rPr>
                <w:rFonts w:hint="eastAsia"/>
                <w:i/>
                <w:color w:val="FF0000"/>
              </w:rPr>
              <w:t>[</w:t>
            </w:r>
            <w:r>
              <w:rPr>
                <w:rFonts w:hint="eastAsia"/>
                <w:i/>
                <w:color w:val="FF0000"/>
              </w:rPr>
              <w:t>息税前利润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资本化的利息支出）</w:t>
            </w:r>
            <w:r>
              <w:rPr>
                <w:rFonts w:hint="eastAsia"/>
                <w:i/>
                <w:color w:val="FF0000"/>
              </w:rPr>
              <w:t>]</w:t>
            </w:r>
            <w:r>
              <w:rPr>
                <w:rFonts w:hint="eastAsia"/>
                <w:i/>
                <w:color w:val="FF0000"/>
              </w:rPr>
              <w:t>、现金利息保障倍数</w:t>
            </w:r>
            <w:r>
              <w:rPr>
                <w:rFonts w:hint="eastAsia"/>
                <w:i/>
                <w:color w:val="FF0000"/>
              </w:rPr>
              <w:t>[(</w:t>
            </w:r>
            <w:r>
              <w:rPr>
                <w:rFonts w:hint="eastAsia"/>
                <w:i/>
                <w:color w:val="FF0000"/>
              </w:rPr>
              <w:t>经营活动产生的现金流量净额</w:t>
            </w:r>
            <w:r>
              <w:rPr>
                <w:rFonts w:hint="eastAsia"/>
                <w:i/>
                <w:color w:val="FF0000"/>
              </w:rPr>
              <w:t>+</w:t>
            </w:r>
            <w:r>
              <w:rPr>
                <w:rFonts w:hint="eastAsia"/>
                <w:i/>
                <w:color w:val="FF0000"/>
              </w:rPr>
              <w:t>现金利息支出</w:t>
            </w:r>
            <w:r>
              <w:rPr>
                <w:rFonts w:hint="eastAsia"/>
                <w:i/>
                <w:color w:val="FF0000"/>
              </w:rPr>
              <w:t>+</w:t>
            </w:r>
            <w:r>
              <w:rPr>
                <w:rFonts w:hint="eastAsia"/>
                <w:i/>
                <w:color w:val="FF0000"/>
              </w:rPr>
              <w:t>所得税付现）</w:t>
            </w:r>
            <w:r>
              <w:rPr>
                <w:rFonts w:hint="eastAsia"/>
                <w:i/>
                <w:color w:val="FF0000"/>
              </w:rPr>
              <w:t>/</w:t>
            </w:r>
            <w:r>
              <w:rPr>
                <w:rFonts w:hint="eastAsia"/>
                <w:i/>
                <w:color w:val="FF0000"/>
              </w:rPr>
              <w:t>现金利息支出</w:t>
            </w:r>
            <w:r>
              <w:rPr>
                <w:rFonts w:hint="eastAsia"/>
                <w:i/>
                <w:color w:val="FF0000"/>
              </w:rPr>
              <w:t>]</w:t>
            </w:r>
            <w:r>
              <w:rPr>
                <w:rFonts w:hint="eastAsia"/>
                <w:i/>
                <w:color w:val="FF0000"/>
              </w:rPr>
              <w:t>、</w:t>
            </w:r>
            <w:r>
              <w:rPr>
                <w:rFonts w:hint="eastAsia"/>
                <w:i/>
                <w:color w:val="FF0000"/>
              </w:rPr>
              <w:t>EBITDA</w:t>
            </w:r>
            <w:r>
              <w:rPr>
                <w:rFonts w:hint="eastAsia"/>
                <w:i/>
                <w:color w:val="FF0000"/>
              </w:rPr>
              <w:t>利息保障倍数</w:t>
            </w:r>
            <w:r>
              <w:rPr>
                <w:rFonts w:hint="eastAsia"/>
                <w:i/>
                <w:color w:val="FF0000"/>
              </w:rPr>
              <w:t>[</w:t>
            </w:r>
            <w:r>
              <w:rPr>
                <w:rFonts w:hint="eastAsia"/>
                <w:i/>
                <w:color w:val="FF0000"/>
              </w:rPr>
              <w:t>息税折旧摊销前利润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资本化的利息支出）</w:t>
            </w:r>
            <w:r>
              <w:rPr>
                <w:rFonts w:hint="eastAsia"/>
                <w:i/>
                <w:color w:val="FF0000"/>
              </w:rPr>
              <w:t>]</w:t>
            </w:r>
            <w:r>
              <w:rPr>
                <w:rFonts w:hint="eastAsia"/>
                <w:i/>
                <w:color w:val="FF0000"/>
              </w:rPr>
              <w:t>、贷款偿还率（实际贷款偿还额</w:t>
            </w:r>
            <w:r>
              <w:rPr>
                <w:rFonts w:hint="eastAsia"/>
                <w:i/>
                <w:color w:val="FF0000"/>
              </w:rPr>
              <w:t>/</w:t>
            </w:r>
            <w:r>
              <w:rPr>
                <w:rFonts w:hint="eastAsia"/>
                <w:i/>
                <w:color w:val="FF0000"/>
              </w:rPr>
              <w:t>应偿还贷款额）、利息偿付率（实际支付利息</w:t>
            </w:r>
            <w:r>
              <w:rPr>
                <w:rFonts w:hint="eastAsia"/>
                <w:i/>
                <w:color w:val="FF0000"/>
              </w:rPr>
              <w:t>/</w:t>
            </w:r>
            <w:r>
              <w:rPr>
                <w:rFonts w:hint="eastAsia"/>
                <w:i/>
                <w:color w:val="FF0000"/>
              </w:rPr>
              <w:t>应付利息）。</w:t>
            </w:r>
          </w:p>
          <w:p w14:paraId="514FF5EF" w14:textId="77777777" w:rsidR="007C29EF" w:rsidRDefault="00006F49">
            <w:pPr>
              <w:ind w:right="420" w:firstLineChars="200" w:firstLine="420"/>
              <w:rPr>
                <w:i/>
                <w:color w:val="FF0000"/>
              </w:rPr>
            </w:pPr>
            <w:r>
              <w:rPr>
                <w:rFonts w:hint="eastAsia"/>
                <w:i/>
                <w:color w:val="FF0000"/>
              </w:rPr>
              <w:t>若上述会计数据和财务指标同比变动超过</w:t>
            </w:r>
            <w:r>
              <w:rPr>
                <w:rFonts w:hint="eastAsia"/>
                <w:i/>
                <w:color w:val="FF0000"/>
              </w:rPr>
              <w:t>30%</w:t>
            </w:r>
            <w:r>
              <w:rPr>
                <w:rFonts w:hint="eastAsia"/>
                <w:i/>
                <w:color w:val="FF0000"/>
              </w:rPr>
              <w:t>的，应披露产生变化的主要原因。</w:t>
            </w:r>
          </w:p>
          <w:p w14:paraId="039AA047" w14:textId="77777777" w:rsidR="007C29EF" w:rsidRDefault="00006F49">
            <w:pPr>
              <w:ind w:right="420" w:firstLineChars="200" w:firstLine="420"/>
              <w:rPr>
                <w:i/>
                <w:color w:val="FF0000"/>
              </w:rPr>
            </w:pPr>
            <w:r>
              <w:rPr>
                <w:rFonts w:hint="eastAsia"/>
                <w:i/>
                <w:color w:val="FF0000"/>
              </w:rPr>
              <w:t>第十条</w:t>
            </w:r>
            <w:r>
              <w:rPr>
                <w:rFonts w:hint="eastAsia"/>
                <w:i/>
                <w:color w:val="FF0000"/>
              </w:rPr>
              <w:t xml:space="preserve"> </w:t>
            </w:r>
            <w:r>
              <w:rPr>
                <w:rFonts w:hint="eastAsia"/>
                <w:i/>
                <w:color w:val="FF0000"/>
              </w:rPr>
              <w:t>公司发行其他债券和债务融资工具的，应披露报告期内对其他债券和债务融资工具的付息兑付情况。</w:t>
            </w:r>
          </w:p>
          <w:p w14:paraId="5E037E16" w14:textId="77777777" w:rsidR="007C29EF" w:rsidRDefault="00006F49">
            <w:pPr>
              <w:ind w:right="420" w:firstLineChars="200" w:firstLine="420"/>
              <w:rPr>
                <w:i/>
                <w:color w:val="FF0000"/>
              </w:rPr>
            </w:pPr>
            <w:r>
              <w:rPr>
                <w:rFonts w:hint="eastAsia"/>
                <w:i/>
                <w:color w:val="FF0000"/>
              </w:rPr>
              <w:t>第十一条</w:t>
            </w:r>
            <w:r>
              <w:rPr>
                <w:rFonts w:hint="eastAsia"/>
                <w:i/>
                <w:color w:val="FF0000"/>
              </w:rPr>
              <w:t xml:space="preserve"> </w:t>
            </w:r>
            <w:r>
              <w:rPr>
                <w:rFonts w:hint="eastAsia"/>
                <w:i/>
                <w:color w:val="FF0000"/>
              </w:rPr>
              <w:t>公司应披露报告期内获得的银行授信情况、使用情况以及偿还银行贷款的情况（包括按时偿还、展期及减免情况等）。</w:t>
            </w:r>
          </w:p>
          <w:p w14:paraId="4708F7F8" w14:textId="77777777" w:rsidR="007C29EF" w:rsidRDefault="00006F49">
            <w:pPr>
              <w:ind w:right="420" w:firstLineChars="200" w:firstLine="420"/>
              <w:rPr>
                <w:i/>
                <w:color w:val="FF0000"/>
              </w:rPr>
            </w:pPr>
            <w:r>
              <w:rPr>
                <w:rFonts w:hint="eastAsia"/>
                <w:i/>
                <w:color w:val="FF0000"/>
              </w:rPr>
              <w:t>第十二条</w:t>
            </w:r>
            <w:r>
              <w:rPr>
                <w:rFonts w:hint="eastAsia"/>
                <w:i/>
                <w:color w:val="FF0000"/>
              </w:rPr>
              <w:t xml:space="preserve"> </w:t>
            </w:r>
            <w:r>
              <w:rPr>
                <w:rFonts w:hint="eastAsia"/>
                <w:i/>
                <w:color w:val="FF0000"/>
              </w:rPr>
              <w:t>公司应披露报告期内执行公司债券募集说明书相关约定或承诺的情况，并分析相关情况对债券投资者利益的影响。</w:t>
            </w:r>
          </w:p>
          <w:p w14:paraId="3E1DC71A" w14:textId="77777777" w:rsidR="007C29EF" w:rsidRDefault="00006F49">
            <w:pPr>
              <w:ind w:right="420" w:firstLineChars="200" w:firstLine="420"/>
              <w:rPr>
                <w:i/>
                <w:color w:val="FF0000"/>
              </w:rPr>
            </w:pPr>
            <w:r>
              <w:rPr>
                <w:rFonts w:hint="eastAsia"/>
                <w:i/>
                <w:color w:val="FF0000"/>
              </w:rPr>
              <w:t>第十三条</w:t>
            </w:r>
            <w:r>
              <w:rPr>
                <w:rFonts w:hint="eastAsia"/>
                <w:i/>
                <w:color w:val="FF0000"/>
              </w:rPr>
              <w:t xml:space="preserve"> </w:t>
            </w:r>
            <w:r>
              <w:rPr>
                <w:rFonts w:hint="eastAsia"/>
                <w:i/>
                <w:color w:val="FF0000"/>
              </w:rPr>
              <w:t>公司应当披露报告期内发生的《公司债券发行与交易管理办法》第四十五条列示的重大事项，说明该事项的最新进展以及对公司经营情况和偿债能力的影响。</w:t>
            </w:r>
          </w:p>
          <w:p w14:paraId="176BFA67" w14:textId="77777777" w:rsidR="007C29EF" w:rsidRDefault="00006F49">
            <w:pPr>
              <w:ind w:right="420" w:firstLineChars="200" w:firstLine="420"/>
              <w:rPr>
                <w:i/>
                <w:color w:val="FF0000"/>
              </w:rPr>
            </w:pPr>
            <w:r>
              <w:rPr>
                <w:rFonts w:hint="eastAsia"/>
                <w:i/>
                <w:color w:val="FF0000"/>
              </w:rPr>
              <w:t>本条规定的相关重大事项，如已作为临时报告在指定网站披露且后续实施无变化的，仅需说明信息披露指定网站的相关查询索引及披露日期。</w:t>
            </w:r>
          </w:p>
          <w:p w14:paraId="2471FF9C" w14:textId="77777777" w:rsidR="007C29EF" w:rsidRDefault="00006F49">
            <w:pPr>
              <w:ind w:right="420" w:firstLineChars="200" w:firstLine="420"/>
              <w:rPr>
                <w:color w:val="000000" w:themeColor="text1"/>
              </w:rPr>
            </w:pPr>
            <w:r>
              <w:rPr>
                <w:rFonts w:hint="eastAsia"/>
                <w:i/>
                <w:color w:val="FF0000"/>
              </w:rPr>
              <w:t>第十四条</w:t>
            </w:r>
            <w:r>
              <w:rPr>
                <w:rFonts w:hint="eastAsia"/>
                <w:i/>
                <w:color w:val="FF0000"/>
              </w:rPr>
              <w:t xml:space="preserve"> </w:t>
            </w:r>
            <w:r>
              <w:rPr>
                <w:rFonts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14:paraId="5E4B0C0A"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七</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存续至本期的可转换债券</w:t>
      </w:r>
      <w:r>
        <w:rPr>
          <w:rFonts w:ascii="微软雅黑" w:eastAsia="微软雅黑" w:hAnsi="微软雅黑"/>
          <w:b/>
          <w:color w:val="000000" w:themeColor="text1"/>
          <w:sz w:val="22"/>
          <w:szCs w:val="44"/>
        </w:rPr>
        <w:t>情况</w:t>
      </w:r>
    </w:p>
    <w:p w14:paraId="0019B913" w14:textId="77777777" w:rsidR="007C29EF" w:rsidRDefault="00006F4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5DDAE6B" w14:textId="77777777" w:rsidR="007C29EF" w:rsidRDefault="00006F49">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（一）基本情况</w:t>
      </w:r>
    </w:p>
    <w:p w14:paraId="547938A1" w14:textId="77777777" w:rsidR="007C29EF" w:rsidRDefault="00006F49">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7C29EF" w14:paraId="0B6A7BD9" w14:textId="77777777">
        <w:tc>
          <w:tcPr>
            <w:tcW w:w="1560" w:type="dxa"/>
            <w:shd w:val="pct10" w:color="auto" w:fill="auto"/>
            <w:vAlign w:val="center"/>
          </w:tcPr>
          <w:p w14:paraId="497E6668"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112B8F88"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4F2E0F86"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shd w:val="pct10" w:color="auto" w:fill="auto"/>
            <w:vAlign w:val="center"/>
          </w:tcPr>
          <w:p w14:paraId="35166D95"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3876C82B"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3FE9E7B2"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7C29EF" w14:paraId="02A58361" w14:textId="77777777">
        <w:tc>
          <w:tcPr>
            <w:tcW w:w="1560" w:type="dxa"/>
          </w:tcPr>
          <w:p w14:paraId="0F1DE1B1" w14:textId="77777777" w:rsidR="007C29EF" w:rsidRDefault="007C29EF">
            <w:pPr>
              <w:tabs>
                <w:tab w:val="left" w:pos="5140"/>
              </w:tabs>
              <w:rPr>
                <w:rFonts w:asciiTheme="minorEastAsia" w:hAnsiTheme="minorEastAsia"/>
                <w:color w:val="000000" w:themeColor="text1"/>
                <w:sz w:val="22"/>
              </w:rPr>
            </w:pPr>
          </w:p>
        </w:tc>
        <w:tc>
          <w:tcPr>
            <w:tcW w:w="1417" w:type="dxa"/>
          </w:tcPr>
          <w:p w14:paraId="0867FD13" w14:textId="77777777" w:rsidR="007C29EF" w:rsidRDefault="007C29EF">
            <w:pPr>
              <w:tabs>
                <w:tab w:val="left" w:pos="5140"/>
              </w:tabs>
              <w:rPr>
                <w:rFonts w:asciiTheme="minorEastAsia" w:hAnsiTheme="minorEastAsia"/>
                <w:color w:val="000000" w:themeColor="text1"/>
                <w:sz w:val="22"/>
              </w:rPr>
            </w:pPr>
          </w:p>
        </w:tc>
        <w:tc>
          <w:tcPr>
            <w:tcW w:w="1701" w:type="dxa"/>
          </w:tcPr>
          <w:p w14:paraId="1864771B" w14:textId="77777777" w:rsidR="007C29EF" w:rsidRDefault="007C29EF">
            <w:pPr>
              <w:tabs>
                <w:tab w:val="left" w:pos="5140"/>
              </w:tabs>
              <w:rPr>
                <w:rFonts w:asciiTheme="minorEastAsia" w:hAnsiTheme="minorEastAsia"/>
                <w:color w:val="000000" w:themeColor="text1"/>
                <w:sz w:val="22"/>
              </w:rPr>
            </w:pPr>
          </w:p>
        </w:tc>
        <w:tc>
          <w:tcPr>
            <w:tcW w:w="1701" w:type="dxa"/>
          </w:tcPr>
          <w:p w14:paraId="6139F8EF" w14:textId="77777777" w:rsidR="007C29EF" w:rsidRDefault="007C29EF">
            <w:pPr>
              <w:tabs>
                <w:tab w:val="left" w:pos="5140"/>
              </w:tabs>
              <w:rPr>
                <w:rFonts w:asciiTheme="minorEastAsia" w:hAnsiTheme="minorEastAsia"/>
                <w:color w:val="000000" w:themeColor="text1"/>
                <w:sz w:val="22"/>
              </w:rPr>
            </w:pPr>
          </w:p>
        </w:tc>
        <w:tc>
          <w:tcPr>
            <w:tcW w:w="1701" w:type="dxa"/>
          </w:tcPr>
          <w:p w14:paraId="080FD686" w14:textId="77777777" w:rsidR="007C29EF" w:rsidRDefault="007C29EF">
            <w:pPr>
              <w:tabs>
                <w:tab w:val="left" w:pos="5140"/>
              </w:tabs>
              <w:rPr>
                <w:rFonts w:asciiTheme="minorEastAsia" w:hAnsiTheme="minorEastAsia"/>
                <w:color w:val="000000" w:themeColor="text1"/>
                <w:sz w:val="22"/>
              </w:rPr>
            </w:pPr>
          </w:p>
        </w:tc>
        <w:tc>
          <w:tcPr>
            <w:tcW w:w="1559" w:type="dxa"/>
          </w:tcPr>
          <w:p w14:paraId="62A58328" w14:textId="77777777" w:rsidR="007C29EF" w:rsidRDefault="007C29EF">
            <w:pPr>
              <w:tabs>
                <w:tab w:val="left" w:pos="5140"/>
              </w:tabs>
              <w:rPr>
                <w:rFonts w:asciiTheme="minorEastAsia" w:hAnsiTheme="minorEastAsia"/>
                <w:color w:val="000000" w:themeColor="text1"/>
                <w:sz w:val="22"/>
              </w:rPr>
            </w:pPr>
          </w:p>
        </w:tc>
      </w:tr>
      <w:tr w:rsidR="007C29EF" w14:paraId="000D3E63" w14:textId="77777777">
        <w:tc>
          <w:tcPr>
            <w:tcW w:w="1560" w:type="dxa"/>
          </w:tcPr>
          <w:p w14:paraId="22ADDEA8" w14:textId="77777777" w:rsidR="007C29EF" w:rsidRDefault="007C29EF">
            <w:pPr>
              <w:tabs>
                <w:tab w:val="left" w:pos="5140"/>
              </w:tabs>
              <w:rPr>
                <w:rFonts w:asciiTheme="minorEastAsia" w:hAnsiTheme="minorEastAsia"/>
                <w:color w:val="000000" w:themeColor="text1"/>
                <w:sz w:val="22"/>
              </w:rPr>
            </w:pPr>
          </w:p>
        </w:tc>
        <w:tc>
          <w:tcPr>
            <w:tcW w:w="1417" w:type="dxa"/>
          </w:tcPr>
          <w:p w14:paraId="03439247" w14:textId="77777777" w:rsidR="007C29EF" w:rsidRDefault="007C29EF">
            <w:pPr>
              <w:tabs>
                <w:tab w:val="left" w:pos="5140"/>
              </w:tabs>
              <w:rPr>
                <w:rFonts w:asciiTheme="minorEastAsia" w:hAnsiTheme="minorEastAsia"/>
                <w:color w:val="000000" w:themeColor="text1"/>
                <w:sz w:val="22"/>
              </w:rPr>
            </w:pPr>
          </w:p>
        </w:tc>
        <w:tc>
          <w:tcPr>
            <w:tcW w:w="1701" w:type="dxa"/>
          </w:tcPr>
          <w:p w14:paraId="524F5D99" w14:textId="77777777" w:rsidR="007C29EF" w:rsidRDefault="007C29EF">
            <w:pPr>
              <w:tabs>
                <w:tab w:val="left" w:pos="5140"/>
              </w:tabs>
              <w:rPr>
                <w:rFonts w:asciiTheme="minorEastAsia" w:hAnsiTheme="minorEastAsia"/>
                <w:color w:val="000000" w:themeColor="text1"/>
                <w:sz w:val="22"/>
              </w:rPr>
            </w:pPr>
          </w:p>
        </w:tc>
        <w:tc>
          <w:tcPr>
            <w:tcW w:w="1701" w:type="dxa"/>
          </w:tcPr>
          <w:p w14:paraId="49C68C14" w14:textId="77777777" w:rsidR="007C29EF" w:rsidRDefault="007C29EF">
            <w:pPr>
              <w:tabs>
                <w:tab w:val="left" w:pos="5140"/>
              </w:tabs>
              <w:rPr>
                <w:rFonts w:asciiTheme="minorEastAsia" w:hAnsiTheme="minorEastAsia"/>
                <w:color w:val="000000" w:themeColor="text1"/>
                <w:sz w:val="22"/>
              </w:rPr>
            </w:pPr>
          </w:p>
        </w:tc>
        <w:tc>
          <w:tcPr>
            <w:tcW w:w="1701" w:type="dxa"/>
          </w:tcPr>
          <w:p w14:paraId="60F8AF69" w14:textId="77777777" w:rsidR="007C29EF" w:rsidRDefault="007C29EF">
            <w:pPr>
              <w:tabs>
                <w:tab w:val="left" w:pos="5140"/>
              </w:tabs>
              <w:rPr>
                <w:rFonts w:asciiTheme="minorEastAsia" w:hAnsiTheme="minorEastAsia"/>
                <w:color w:val="000000" w:themeColor="text1"/>
                <w:sz w:val="22"/>
              </w:rPr>
            </w:pPr>
          </w:p>
        </w:tc>
        <w:tc>
          <w:tcPr>
            <w:tcW w:w="1559" w:type="dxa"/>
          </w:tcPr>
          <w:p w14:paraId="3F6E284F" w14:textId="77777777" w:rsidR="007C29EF" w:rsidRDefault="007C29EF">
            <w:pPr>
              <w:tabs>
                <w:tab w:val="left" w:pos="5140"/>
              </w:tabs>
              <w:rPr>
                <w:rFonts w:asciiTheme="minorEastAsia" w:hAnsiTheme="minorEastAsia"/>
                <w:color w:val="000000" w:themeColor="text1"/>
                <w:sz w:val="22"/>
              </w:rPr>
            </w:pPr>
          </w:p>
        </w:tc>
      </w:tr>
      <w:tr w:rsidR="007C29EF" w14:paraId="046D55AE" w14:textId="77777777">
        <w:tc>
          <w:tcPr>
            <w:tcW w:w="1560" w:type="dxa"/>
          </w:tcPr>
          <w:p w14:paraId="171F0DB8" w14:textId="77777777" w:rsidR="007C29EF" w:rsidRDefault="00006F49">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1D5E16B3" w14:textId="77777777" w:rsidR="007C29EF" w:rsidRDefault="007C29EF">
            <w:pPr>
              <w:tabs>
                <w:tab w:val="left" w:pos="5140"/>
              </w:tabs>
              <w:rPr>
                <w:rFonts w:asciiTheme="minorEastAsia" w:hAnsiTheme="minorEastAsia"/>
                <w:color w:val="000000" w:themeColor="text1"/>
                <w:sz w:val="22"/>
              </w:rPr>
            </w:pPr>
          </w:p>
        </w:tc>
        <w:tc>
          <w:tcPr>
            <w:tcW w:w="1701" w:type="dxa"/>
          </w:tcPr>
          <w:p w14:paraId="3D99A3C4" w14:textId="77777777" w:rsidR="007C29EF" w:rsidRDefault="007C29EF">
            <w:pPr>
              <w:tabs>
                <w:tab w:val="left" w:pos="5140"/>
              </w:tabs>
              <w:rPr>
                <w:rFonts w:asciiTheme="minorEastAsia" w:hAnsiTheme="minorEastAsia"/>
                <w:color w:val="000000" w:themeColor="text1"/>
                <w:sz w:val="22"/>
              </w:rPr>
            </w:pPr>
          </w:p>
        </w:tc>
        <w:tc>
          <w:tcPr>
            <w:tcW w:w="1701" w:type="dxa"/>
          </w:tcPr>
          <w:p w14:paraId="4A2C7C8E" w14:textId="77777777" w:rsidR="007C29EF" w:rsidRDefault="007C29EF">
            <w:pPr>
              <w:tabs>
                <w:tab w:val="left" w:pos="5140"/>
              </w:tabs>
              <w:rPr>
                <w:rFonts w:asciiTheme="minorEastAsia" w:hAnsiTheme="minorEastAsia"/>
                <w:color w:val="000000" w:themeColor="text1"/>
                <w:sz w:val="22"/>
              </w:rPr>
            </w:pPr>
          </w:p>
        </w:tc>
        <w:tc>
          <w:tcPr>
            <w:tcW w:w="1701" w:type="dxa"/>
          </w:tcPr>
          <w:p w14:paraId="27B33213" w14:textId="77777777" w:rsidR="007C29EF" w:rsidRDefault="007C29EF">
            <w:pPr>
              <w:tabs>
                <w:tab w:val="left" w:pos="5140"/>
              </w:tabs>
              <w:rPr>
                <w:rFonts w:asciiTheme="minorEastAsia" w:hAnsiTheme="minorEastAsia"/>
                <w:color w:val="000000" w:themeColor="text1"/>
                <w:sz w:val="22"/>
              </w:rPr>
            </w:pPr>
          </w:p>
        </w:tc>
        <w:tc>
          <w:tcPr>
            <w:tcW w:w="1559" w:type="dxa"/>
          </w:tcPr>
          <w:p w14:paraId="2094B841" w14:textId="77777777" w:rsidR="007C29EF" w:rsidRDefault="007C29EF">
            <w:pPr>
              <w:tabs>
                <w:tab w:val="left" w:pos="5140"/>
              </w:tabs>
              <w:rPr>
                <w:rFonts w:asciiTheme="minorEastAsia" w:hAnsiTheme="minorEastAsia"/>
                <w:color w:val="000000" w:themeColor="text1"/>
                <w:sz w:val="22"/>
              </w:rPr>
            </w:pPr>
          </w:p>
        </w:tc>
      </w:tr>
    </w:tbl>
    <w:p w14:paraId="717CB34C" w14:textId="77777777" w:rsidR="007C29EF" w:rsidRDefault="00006F49">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0"/>
        <w:tblW w:w="9638" w:type="dxa"/>
        <w:tblInd w:w="-572" w:type="dxa"/>
        <w:tblLook w:val="04A0" w:firstRow="1" w:lastRow="0" w:firstColumn="1" w:lastColumn="0" w:noHBand="0" w:noVBand="1"/>
      </w:tblPr>
      <w:tblGrid>
        <w:gridCol w:w="9638"/>
      </w:tblGrid>
      <w:tr w:rsidR="007C29EF" w14:paraId="65E57156"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F76890" w14:textId="77777777" w:rsidR="007C29EF" w:rsidRDefault="00006F49">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p w14:paraId="49734330" w14:textId="77777777" w:rsidR="007C29EF" w:rsidRDefault="007C29EF">
            <w:pPr>
              <w:tabs>
                <w:tab w:val="left" w:pos="5140"/>
              </w:tabs>
              <w:rPr>
                <w:rFonts w:asciiTheme="minorEastAsia" w:hAnsiTheme="minorEastAsia"/>
                <w:color w:val="000000" w:themeColor="text1"/>
                <w:szCs w:val="44"/>
              </w:rPr>
            </w:pPr>
          </w:p>
        </w:tc>
      </w:tr>
    </w:tbl>
    <w:p w14:paraId="2E39D579" w14:textId="77777777" w:rsidR="007C29EF" w:rsidRDefault="00006F49">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（二）前十名可转换债券持有人</w:t>
      </w:r>
    </w:p>
    <w:p w14:paraId="7BBF45A4" w14:textId="77777777" w:rsidR="007C29EF" w:rsidRDefault="00006F49">
      <w:pPr>
        <w:rPr>
          <w:i/>
        </w:rPr>
      </w:pPr>
      <w:r>
        <w:rPr>
          <w:rFonts w:hint="eastAsia"/>
          <w:i/>
          <w:color w:val="FF0000"/>
        </w:rPr>
        <w:t>注：不同批次分别列示，整张表格可复制自行添加。</w:t>
      </w:r>
      <w:r>
        <w:rPr>
          <w:i/>
          <w:color w:val="FF0000"/>
        </w:rPr>
        <w:t xml:space="preserve">  </w:t>
      </w:r>
      <w:r>
        <w:rPr>
          <w:i/>
        </w:rPr>
        <w:t xml:space="preserve">   </w:t>
      </w:r>
    </w:p>
    <w:p w14:paraId="73DF97BD" w14:textId="77777777" w:rsidR="007C29EF" w:rsidRDefault="00006F49">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7C29EF" w14:paraId="7CC61002" w14:textId="77777777">
        <w:tc>
          <w:tcPr>
            <w:tcW w:w="1276" w:type="dxa"/>
            <w:gridSpan w:val="2"/>
            <w:tcBorders>
              <w:bottom w:val="single" w:sz="4" w:space="0" w:color="5B9BD5" w:themeColor="accent1"/>
            </w:tcBorders>
            <w:shd w:val="pct10" w:color="auto" w:fill="auto"/>
            <w:vAlign w:val="center"/>
          </w:tcPr>
          <w:p w14:paraId="63CD34E7" w14:textId="77777777" w:rsidR="007C29EF" w:rsidRDefault="00006F49">
            <w:pPr>
              <w:jc w:val="center"/>
              <w:rPr>
                <w:b/>
                <w:color w:val="000000" w:themeColor="text1"/>
                <w:sz w:val="22"/>
              </w:rPr>
            </w:pPr>
            <w:r>
              <w:rPr>
                <w:rFonts w:hint="eastAsia"/>
                <w:b/>
                <w:color w:val="000000" w:themeColor="text1"/>
                <w:sz w:val="22"/>
              </w:rPr>
              <w:lastRenderedPageBreak/>
              <w:t>证券代码</w:t>
            </w:r>
          </w:p>
        </w:tc>
        <w:tc>
          <w:tcPr>
            <w:tcW w:w="2361" w:type="dxa"/>
            <w:tcBorders>
              <w:bottom w:val="single" w:sz="4" w:space="0" w:color="5B9BD5" w:themeColor="accent1"/>
            </w:tcBorders>
            <w:shd w:val="pct10" w:color="auto" w:fill="auto"/>
            <w:vAlign w:val="center"/>
          </w:tcPr>
          <w:p w14:paraId="52737CE0" w14:textId="77777777" w:rsidR="007C29EF" w:rsidRDefault="007C29EF">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338A79FD" w14:textId="77777777" w:rsidR="007C29EF" w:rsidRDefault="00006F49">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6276A5DE" w14:textId="77777777" w:rsidR="007C29EF" w:rsidRDefault="007C29EF">
            <w:pPr>
              <w:jc w:val="center"/>
              <w:rPr>
                <w:b/>
                <w:color w:val="000000" w:themeColor="text1"/>
                <w:sz w:val="22"/>
              </w:rPr>
            </w:pPr>
          </w:p>
        </w:tc>
      </w:tr>
      <w:tr w:rsidR="007C29EF" w14:paraId="16263C47" w14:textId="77777777">
        <w:trPr>
          <w:trHeight w:val="363"/>
        </w:trPr>
        <w:tc>
          <w:tcPr>
            <w:tcW w:w="660" w:type="dxa"/>
            <w:shd w:val="pct10" w:color="auto" w:fill="auto"/>
            <w:vAlign w:val="center"/>
          </w:tcPr>
          <w:p w14:paraId="55611F2D" w14:textId="77777777" w:rsidR="007C29EF" w:rsidRDefault="00006F49">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09F5E455" w14:textId="77777777" w:rsidR="007C29EF" w:rsidRDefault="00006F49">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39454255" w14:textId="77777777" w:rsidR="007C29EF" w:rsidRDefault="00006F49">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310E8C39" w14:textId="77777777" w:rsidR="007C29EF" w:rsidRDefault="00006F49">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7C29EF" w14:paraId="428FA0F2" w14:textId="77777777">
        <w:tc>
          <w:tcPr>
            <w:tcW w:w="660" w:type="dxa"/>
          </w:tcPr>
          <w:p w14:paraId="53E333E7" w14:textId="77777777" w:rsidR="007C29EF" w:rsidRDefault="00006F49">
            <w:pPr>
              <w:jc w:val="center"/>
              <w:rPr>
                <w:color w:val="000000" w:themeColor="text1"/>
                <w:sz w:val="22"/>
              </w:rPr>
            </w:pPr>
            <w:r>
              <w:rPr>
                <w:rFonts w:hint="eastAsia"/>
                <w:color w:val="000000" w:themeColor="text1"/>
                <w:sz w:val="22"/>
              </w:rPr>
              <w:t>1</w:t>
            </w:r>
          </w:p>
        </w:tc>
        <w:tc>
          <w:tcPr>
            <w:tcW w:w="2977" w:type="dxa"/>
            <w:gridSpan w:val="2"/>
          </w:tcPr>
          <w:p w14:paraId="4E4B0307" w14:textId="77777777" w:rsidR="007C29EF" w:rsidRDefault="007C29EF">
            <w:pPr>
              <w:jc w:val="center"/>
              <w:rPr>
                <w:color w:val="000000" w:themeColor="text1"/>
                <w:sz w:val="22"/>
              </w:rPr>
            </w:pPr>
          </w:p>
        </w:tc>
        <w:tc>
          <w:tcPr>
            <w:tcW w:w="3119" w:type="dxa"/>
          </w:tcPr>
          <w:p w14:paraId="2EC002C7" w14:textId="77777777" w:rsidR="007C29EF" w:rsidRDefault="007C29EF">
            <w:pPr>
              <w:jc w:val="center"/>
              <w:rPr>
                <w:color w:val="000000" w:themeColor="text1"/>
                <w:sz w:val="22"/>
              </w:rPr>
            </w:pPr>
          </w:p>
        </w:tc>
        <w:tc>
          <w:tcPr>
            <w:tcW w:w="2883" w:type="dxa"/>
          </w:tcPr>
          <w:p w14:paraId="173760F7" w14:textId="77777777" w:rsidR="007C29EF" w:rsidRDefault="007C29EF">
            <w:pPr>
              <w:jc w:val="center"/>
              <w:rPr>
                <w:color w:val="000000" w:themeColor="text1"/>
                <w:sz w:val="22"/>
              </w:rPr>
            </w:pPr>
          </w:p>
        </w:tc>
      </w:tr>
      <w:tr w:rsidR="007C29EF" w14:paraId="6E4F96A6" w14:textId="77777777">
        <w:tc>
          <w:tcPr>
            <w:tcW w:w="660" w:type="dxa"/>
          </w:tcPr>
          <w:p w14:paraId="1B1E4D1E" w14:textId="77777777" w:rsidR="007C29EF" w:rsidRDefault="00006F49">
            <w:pPr>
              <w:jc w:val="center"/>
              <w:rPr>
                <w:color w:val="000000" w:themeColor="text1"/>
                <w:sz w:val="22"/>
              </w:rPr>
            </w:pPr>
            <w:r>
              <w:rPr>
                <w:rFonts w:hint="eastAsia"/>
                <w:color w:val="000000" w:themeColor="text1"/>
                <w:sz w:val="22"/>
              </w:rPr>
              <w:t>2</w:t>
            </w:r>
          </w:p>
        </w:tc>
        <w:tc>
          <w:tcPr>
            <w:tcW w:w="2977" w:type="dxa"/>
            <w:gridSpan w:val="2"/>
          </w:tcPr>
          <w:p w14:paraId="74812C45" w14:textId="77777777" w:rsidR="007C29EF" w:rsidRDefault="007C29EF">
            <w:pPr>
              <w:jc w:val="center"/>
              <w:rPr>
                <w:color w:val="000000" w:themeColor="text1"/>
                <w:sz w:val="22"/>
              </w:rPr>
            </w:pPr>
          </w:p>
        </w:tc>
        <w:tc>
          <w:tcPr>
            <w:tcW w:w="3119" w:type="dxa"/>
          </w:tcPr>
          <w:p w14:paraId="1A8C51FF" w14:textId="77777777" w:rsidR="007C29EF" w:rsidRDefault="007C29EF">
            <w:pPr>
              <w:jc w:val="center"/>
              <w:rPr>
                <w:color w:val="000000" w:themeColor="text1"/>
                <w:sz w:val="22"/>
              </w:rPr>
            </w:pPr>
          </w:p>
        </w:tc>
        <w:tc>
          <w:tcPr>
            <w:tcW w:w="2883" w:type="dxa"/>
          </w:tcPr>
          <w:p w14:paraId="14327217" w14:textId="77777777" w:rsidR="007C29EF" w:rsidRDefault="007C29EF">
            <w:pPr>
              <w:jc w:val="center"/>
              <w:rPr>
                <w:color w:val="000000" w:themeColor="text1"/>
                <w:sz w:val="22"/>
              </w:rPr>
            </w:pPr>
          </w:p>
        </w:tc>
      </w:tr>
      <w:tr w:rsidR="007C29EF" w14:paraId="70570BC6" w14:textId="77777777">
        <w:tc>
          <w:tcPr>
            <w:tcW w:w="660" w:type="dxa"/>
          </w:tcPr>
          <w:p w14:paraId="7E534447" w14:textId="77777777" w:rsidR="007C29EF" w:rsidRDefault="00006F49">
            <w:pPr>
              <w:jc w:val="center"/>
              <w:rPr>
                <w:color w:val="000000" w:themeColor="text1"/>
                <w:sz w:val="22"/>
              </w:rPr>
            </w:pPr>
            <w:r>
              <w:rPr>
                <w:rFonts w:hint="eastAsia"/>
                <w:color w:val="000000" w:themeColor="text1"/>
                <w:sz w:val="22"/>
              </w:rPr>
              <w:t>3</w:t>
            </w:r>
          </w:p>
        </w:tc>
        <w:tc>
          <w:tcPr>
            <w:tcW w:w="2977" w:type="dxa"/>
            <w:gridSpan w:val="2"/>
          </w:tcPr>
          <w:p w14:paraId="5B6F603C" w14:textId="77777777" w:rsidR="007C29EF" w:rsidRDefault="007C29EF">
            <w:pPr>
              <w:jc w:val="center"/>
              <w:rPr>
                <w:color w:val="000000" w:themeColor="text1"/>
                <w:sz w:val="22"/>
              </w:rPr>
            </w:pPr>
          </w:p>
        </w:tc>
        <w:tc>
          <w:tcPr>
            <w:tcW w:w="3119" w:type="dxa"/>
          </w:tcPr>
          <w:p w14:paraId="5ACBD528" w14:textId="77777777" w:rsidR="007C29EF" w:rsidRDefault="007C29EF">
            <w:pPr>
              <w:jc w:val="center"/>
              <w:rPr>
                <w:color w:val="000000" w:themeColor="text1"/>
                <w:sz w:val="22"/>
              </w:rPr>
            </w:pPr>
          </w:p>
        </w:tc>
        <w:tc>
          <w:tcPr>
            <w:tcW w:w="2883" w:type="dxa"/>
          </w:tcPr>
          <w:p w14:paraId="58BD46EE" w14:textId="77777777" w:rsidR="007C29EF" w:rsidRDefault="007C29EF">
            <w:pPr>
              <w:jc w:val="center"/>
              <w:rPr>
                <w:color w:val="000000" w:themeColor="text1"/>
                <w:sz w:val="22"/>
              </w:rPr>
            </w:pPr>
          </w:p>
        </w:tc>
      </w:tr>
      <w:tr w:rsidR="007C29EF" w14:paraId="23900EA1" w14:textId="77777777">
        <w:tc>
          <w:tcPr>
            <w:tcW w:w="660" w:type="dxa"/>
          </w:tcPr>
          <w:p w14:paraId="566B99AC" w14:textId="77777777" w:rsidR="007C29EF" w:rsidRDefault="00006F49">
            <w:pPr>
              <w:jc w:val="center"/>
              <w:rPr>
                <w:color w:val="000000" w:themeColor="text1"/>
                <w:sz w:val="22"/>
              </w:rPr>
            </w:pPr>
            <w:r>
              <w:rPr>
                <w:rFonts w:hint="eastAsia"/>
                <w:color w:val="000000" w:themeColor="text1"/>
                <w:sz w:val="22"/>
              </w:rPr>
              <w:t>4</w:t>
            </w:r>
          </w:p>
        </w:tc>
        <w:tc>
          <w:tcPr>
            <w:tcW w:w="2977" w:type="dxa"/>
            <w:gridSpan w:val="2"/>
          </w:tcPr>
          <w:p w14:paraId="78F3474E" w14:textId="77777777" w:rsidR="007C29EF" w:rsidRDefault="007C29EF">
            <w:pPr>
              <w:jc w:val="center"/>
              <w:rPr>
                <w:color w:val="000000" w:themeColor="text1"/>
                <w:sz w:val="22"/>
              </w:rPr>
            </w:pPr>
          </w:p>
        </w:tc>
        <w:tc>
          <w:tcPr>
            <w:tcW w:w="3119" w:type="dxa"/>
          </w:tcPr>
          <w:p w14:paraId="280363CA" w14:textId="77777777" w:rsidR="007C29EF" w:rsidRDefault="007C29EF">
            <w:pPr>
              <w:jc w:val="center"/>
              <w:rPr>
                <w:color w:val="000000" w:themeColor="text1"/>
                <w:sz w:val="22"/>
              </w:rPr>
            </w:pPr>
          </w:p>
        </w:tc>
        <w:tc>
          <w:tcPr>
            <w:tcW w:w="2883" w:type="dxa"/>
          </w:tcPr>
          <w:p w14:paraId="2517F7F4" w14:textId="77777777" w:rsidR="007C29EF" w:rsidRDefault="007C29EF">
            <w:pPr>
              <w:jc w:val="center"/>
              <w:rPr>
                <w:color w:val="000000" w:themeColor="text1"/>
                <w:sz w:val="22"/>
              </w:rPr>
            </w:pPr>
          </w:p>
        </w:tc>
      </w:tr>
      <w:tr w:rsidR="007C29EF" w14:paraId="1819456A" w14:textId="77777777">
        <w:tc>
          <w:tcPr>
            <w:tcW w:w="660" w:type="dxa"/>
          </w:tcPr>
          <w:p w14:paraId="688DF8CC" w14:textId="77777777" w:rsidR="007C29EF" w:rsidRDefault="00006F49">
            <w:pPr>
              <w:jc w:val="center"/>
              <w:rPr>
                <w:color w:val="000000" w:themeColor="text1"/>
                <w:sz w:val="22"/>
              </w:rPr>
            </w:pPr>
            <w:r>
              <w:rPr>
                <w:rFonts w:hint="eastAsia"/>
                <w:color w:val="000000" w:themeColor="text1"/>
                <w:sz w:val="22"/>
              </w:rPr>
              <w:t>5</w:t>
            </w:r>
          </w:p>
        </w:tc>
        <w:tc>
          <w:tcPr>
            <w:tcW w:w="2977" w:type="dxa"/>
            <w:gridSpan w:val="2"/>
          </w:tcPr>
          <w:p w14:paraId="298EA0CC" w14:textId="77777777" w:rsidR="007C29EF" w:rsidRDefault="007C29EF">
            <w:pPr>
              <w:jc w:val="center"/>
              <w:rPr>
                <w:color w:val="000000" w:themeColor="text1"/>
                <w:sz w:val="22"/>
              </w:rPr>
            </w:pPr>
          </w:p>
        </w:tc>
        <w:tc>
          <w:tcPr>
            <w:tcW w:w="3119" w:type="dxa"/>
          </w:tcPr>
          <w:p w14:paraId="5FBB8128" w14:textId="77777777" w:rsidR="007C29EF" w:rsidRDefault="007C29EF">
            <w:pPr>
              <w:jc w:val="center"/>
              <w:rPr>
                <w:color w:val="000000" w:themeColor="text1"/>
                <w:sz w:val="22"/>
              </w:rPr>
            </w:pPr>
          </w:p>
        </w:tc>
        <w:tc>
          <w:tcPr>
            <w:tcW w:w="2883" w:type="dxa"/>
          </w:tcPr>
          <w:p w14:paraId="3756CD93" w14:textId="77777777" w:rsidR="007C29EF" w:rsidRDefault="007C29EF">
            <w:pPr>
              <w:jc w:val="center"/>
              <w:rPr>
                <w:color w:val="000000" w:themeColor="text1"/>
                <w:sz w:val="22"/>
              </w:rPr>
            </w:pPr>
          </w:p>
        </w:tc>
      </w:tr>
      <w:tr w:rsidR="007C29EF" w14:paraId="4031606A" w14:textId="77777777">
        <w:tc>
          <w:tcPr>
            <w:tcW w:w="660" w:type="dxa"/>
          </w:tcPr>
          <w:p w14:paraId="1C88B226" w14:textId="77777777" w:rsidR="007C29EF" w:rsidRDefault="00006F49">
            <w:pPr>
              <w:jc w:val="center"/>
              <w:rPr>
                <w:color w:val="000000" w:themeColor="text1"/>
                <w:sz w:val="22"/>
              </w:rPr>
            </w:pPr>
            <w:r>
              <w:rPr>
                <w:rFonts w:hint="eastAsia"/>
                <w:color w:val="000000" w:themeColor="text1"/>
                <w:sz w:val="22"/>
              </w:rPr>
              <w:t>6</w:t>
            </w:r>
          </w:p>
        </w:tc>
        <w:tc>
          <w:tcPr>
            <w:tcW w:w="2977" w:type="dxa"/>
            <w:gridSpan w:val="2"/>
          </w:tcPr>
          <w:p w14:paraId="43272FF3" w14:textId="77777777" w:rsidR="007C29EF" w:rsidRDefault="007C29EF">
            <w:pPr>
              <w:jc w:val="center"/>
              <w:rPr>
                <w:color w:val="000000" w:themeColor="text1"/>
                <w:sz w:val="22"/>
              </w:rPr>
            </w:pPr>
          </w:p>
        </w:tc>
        <w:tc>
          <w:tcPr>
            <w:tcW w:w="3119" w:type="dxa"/>
          </w:tcPr>
          <w:p w14:paraId="51675671" w14:textId="77777777" w:rsidR="007C29EF" w:rsidRDefault="007C29EF">
            <w:pPr>
              <w:jc w:val="center"/>
              <w:rPr>
                <w:color w:val="000000" w:themeColor="text1"/>
                <w:sz w:val="22"/>
              </w:rPr>
            </w:pPr>
          </w:p>
        </w:tc>
        <w:tc>
          <w:tcPr>
            <w:tcW w:w="2883" w:type="dxa"/>
          </w:tcPr>
          <w:p w14:paraId="046C0CBD" w14:textId="77777777" w:rsidR="007C29EF" w:rsidRDefault="007C29EF">
            <w:pPr>
              <w:jc w:val="center"/>
              <w:rPr>
                <w:color w:val="000000" w:themeColor="text1"/>
                <w:sz w:val="22"/>
              </w:rPr>
            </w:pPr>
          </w:p>
        </w:tc>
      </w:tr>
      <w:tr w:rsidR="007C29EF" w14:paraId="24BF8090" w14:textId="77777777">
        <w:tc>
          <w:tcPr>
            <w:tcW w:w="660" w:type="dxa"/>
          </w:tcPr>
          <w:p w14:paraId="414C8D5D" w14:textId="77777777" w:rsidR="007C29EF" w:rsidRDefault="00006F49">
            <w:pPr>
              <w:jc w:val="center"/>
              <w:rPr>
                <w:color w:val="000000" w:themeColor="text1"/>
                <w:sz w:val="22"/>
              </w:rPr>
            </w:pPr>
            <w:r>
              <w:rPr>
                <w:rFonts w:hint="eastAsia"/>
                <w:color w:val="000000" w:themeColor="text1"/>
                <w:sz w:val="22"/>
              </w:rPr>
              <w:t>7</w:t>
            </w:r>
          </w:p>
        </w:tc>
        <w:tc>
          <w:tcPr>
            <w:tcW w:w="2977" w:type="dxa"/>
            <w:gridSpan w:val="2"/>
          </w:tcPr>
          <w:p w14:paraId="30D7EDDF" w14:textId="77777777" w:rsidR="007C29EF" w:rsidRDefault="007C29EF">
            <w:pPr>
              <w:jc w:val="center"/>
              <w:rPr>
                <w:color w:val="000000" w:themeColor="text1"/>
                <w:sz w:val="22"/>
              </w:rPr>
            </w:pPr>
          </w:p>
        </w:tc>
        <w:tc>
          <w:tcPr>
            <w:tcW w:w="3119" w:type="dxa"/>
          </w:tcPr>
          <w:p w14:paraId="66CD499E" w14:textId="77777777" w:rsidR="007C29EF" w:rsidRDefault="007C29EF">
            <w:pPr>
              <w:jc w:val="center"/>
              <w:rPr>
                <w:color w:val="000000" w:themeColor="text1"/>
                <w:sz w:val="22"/>
              </w:rPr>
            </w:pPr>
          </w:p>
        </w:tc>
        <w:tc>
          <w:tcPr>
            <w:tcW w:w="2883" w:type="dxa"/>
          </w:tcPr>
          <w:p w14:paraId="6C8E28C8" w14:textId="77777777" w:rsidR="007C29EF" w:rsidRDefault="007C29EF">
            <w:pPr>
              <w:jc w:val="center"/>
              <w:rPr>
                <w:color w:val="000000" w:themeColor="text1"/>
                <w:sz w:val="22"/>
              </w:rPr>
            </w:pPr>
          </w:p>
        </w:tc>
      </w:tr>
      <w:tr w:rsidR="007C29EF" w14:paraId="5BD79C6B" w14:textId="77777777">
        <w:tc>
          <w:tcPr>
            <w:tcW w:w="660" w:type="dxa"/>
          </w:tcPr>
          <w:p w14:paraId="61B3CA2F" w14:textId="77777777" w:rsidR="007C29EF" w:rsidRDefault="00006F49">
            <w:pPr>
              <w:jc w:val="center"/>
              <w:rPr>
                <w:color w:val="000000" w:themeColor="text1"/>
                <w:sz w:val="22"/>
              </w:rPr>
            </w:pPr>
            <w:r>
              <w:rPr>
                <w:rFonts w:hint="eastAsia"/>
                <w:color w:val="000000" w:themeColor="text1"/>
                <w:sz w:val="22"/>
              </w:rPr>
              <w:t>8</w:t>
            </w:r>
          </w:p>
        </w:tc>
        <w:tc>
          <w:tcPr>
            <w:tcW w:w="2977" w:type="dxa"/>
            <w:gridSpan w:val="2"/>
          </w:tcPr>
          <w:p w14:paraId="49605DEA" w14:textId="77777777" w:rsidR="007C29EF" w:rsidRDefault="007C29EF">
            <w:pPr>
              <w:jc w:val="center"/>
              <w:rPr>
                <w:color w:val="000000" w:themeColor="text1"/>
                <w:sz w:val="22"/>
              </w:rPr>
            </w:pPr>
          </w:p>
        </w:tc>
        <w:tc>
          <w:tcPr>
            <w:tcW w:w="3119" w:type="dxa"/>
          </w:tcPr>
          <w:p w14:paraId="10FFC8FB" w14:textId="77777777" w:rsidR="007C29EF" w:rsidRDefault="007C29EF">
            <w:pPr>
              <w:jc w:val="center"/>
              <w:rPr>
                <w:color w:val="000000" w:themeColor="text1"/>
                <w:sz w:val="22"/>
              </w:rPr>
            </w:pPr>
          </w:p>
        </w:tc>
        <w:tc>
          <w:tcPr>
            <w:tcW w:w="2883" w:type="dxa"/>
          </w:tcPr>
          <w:p w14:paraId="3FCDF909" w14:textId="77777777" w:rsidR="007C29EF" w:rsidRDefault="007C29EF">
            <w:pPr>
              <w:jc w:val="center"/>
              <w:rPr>
                <w:color w:val="000000" w:themeColor="text1"/>
                <w:sz w:val="22"/>
              </w:rPr>
            </w:pPr>
          </w:p>
        </w:tc>
      </w:tr>
      <w:tr w:rsidR="007C29EF" w14:paraId="7277AB5B" w14:textId="77777777">
        <w:tc>
          <w:tcPr>
            <w:tcW w:w="660" w:type="dxa"/>
          </w:tcPr>
          <w:p w14:paraId="7998A004" w14:textId="77777777" w:rsidR="007C29EF" w:rsidRDefault="00006F49">
            <w:pPr>
              <w:jc w:val="center"/>
              <w:rPr>
                <w:color w:val="000000" w:themeColor="text1"/>
                <w:sz w:val="22"/>
              </w:rPr>
            </w:pPr>
            <w:r>
              <w:rPr>
                <w:rFonts w:hint="eastAsia"/>
                <w:color w:val="000000" w:themeColor="text1"/>
                <w:sz w:val="22"/>
              </w:rPr>
              <w:t>9</w:t>
            </w:r>
          </w:p>
        </w:tc>
        <w:tc>
          <w:tcPr>
            <w:tcW w:w="2977" w:type="dxa"/>
            <w:gridSpan w:val="2"/>
          </w:tcPr>
          <w:p w14:paraId="6F3FAFEA" w14:textId="77777777" w:rsidR="007C29EF" w:rsidRDefault="007C29EF">
            <w:pPr>
              <w:jc w:val="center"/>
              <w:rPr>
                <w:color w:val="000000" w:themeColor="text1"/>
                <w:sz w:val="22"/>
              </w:rPr>
            </w:pPr>
          </w:p>
        </w:tc>
        <w:tc>
          <w:tcPr>
            <w:tcW w:w="3119" w:type="dxa"/>
          </w:tcPr>
          <w:p w14:paraId="794C8496" w14:textId="77777777" w:rsidR="007C29EF" w:rsidRDefault="007C29EF">
            <w:pPr>
              <w:jc w:val="center"/>
              <w:rPr>
                <w:color w:val="000000" w:themeColor="text1"/>
                <w:sz w:val="22"/>
              </w:rPr>
            </w:pPr>
          </w:p>
        </w:tc>
        <w:tc>
          <w:tcPr>
            <w:tcW w:w="2883" w:type="dxa"/>
          </w:tcPr>
          <w:p w14:paraId="078773F1" w14:textId="77777777" w:rsidR="007C29EF" w:rsidRDefault="007C29EF">
            <w:pPr>
              <w:jc w:val="center"/>
              <w:rPr>
                <w:color w:val="000000" w:themeColor="text1"/>
                <w:sz w:val="22"/>
              </w:rPr>
            </w:pPr>
          </w:p>
        </w:tc>
      </w:tr>
      <w:tr w:rsidR="007C29EF" w14:paraId="2AD0AF64" w14:textId="77777777">
        <w:tc>
          <w:tcPr>
            <w:tcW w:w="660" w:type="dxa"/>
          </w:tcPr>
          <w:p w14:paraId="73F5B4D9" w14:textId="77777777" w:rsidR="007C29EF" w:rsidRDefault="00006F49">
            <w:pPr>
              <w:jc w:val="center"/>
              <w:rPr>
                <w:color w:val="000000" w:themeColor="text1"/>
                <w:sz w:val="22"/>
              </w:rPr>
            </w:pPr>
            <w:r>
              <w:rPr>
                <w:rFonts w:hint="eastAsia"/>
                <w:color w:val="000000" w:themeColor="text1"/>
                <w:sz w:val="22"/>
              </w:rPr>
              <w:t>10</w:t>
            </w:r>
          </w:p>
        </w:tc>
        <w:tc>
          <w:tcPr>
            <w:tcW w:w="2977" w:type="dxa"/>
            <w:gridSpan w:val="2"/>
          </w:tcPr>
          <w:p w14:paraId="3427CD29" w14:textId="77777777" w:rsidR="007C29EF" w:rsidRDefault="007C29EF">
            <w:pPr>
              <w:jc w:val="center"/>
              <w:rPr>
                <w:color w:val="000000" w:themeColor="text1"/>
                <w:sz w:val="22"/>
              </w:rPr>
            </w:pPr>
          </w:p>
        </w:tc>
        <w:tc>
          <w:tcPr>
            <w:tcW w:w="3119" w:type="dxa"/>
          </w:tcPr>
          <w:p w14:paraId="75F6801F" w14:textId="77777777" w:rsidR="007C29EF" w:rsidRDefault="007C29EF">
            <w:pPr>
              <w:jc w:val="center"/>
              <w:rPr>
                <w:color w:val="000000" w:themeColor="text1"/>
                <w:sz w:val="22"/>
              </w:rPr>
            </w:pPr>
          </w:p>
        </w:tc>
        <w:tc>
          <w:tcPr>
            <w:tcW w:w="2883" w:type="dxa"/>
          </w:tcPr>
          <w:p w14:paraId="0C9E2A7D" w14:textId="77777777" w:rsidR="007C29EF" w:rsidRDefault="007C29EF">
            <w:pPr>
              <w:jc w:val="center"/>
              <w:rPr>
                <w:color w:val="000000" w:themeColor="text1"/>
                <w:sz w:val="22"/>
              </w:rPr>
            </w:pPr>
          </w:p>
        </w:tc>
      </w:tr>
    </w:tbl>
    <w:p w14:paraId="22E548BA" w14:textId="77777777" w:rsidR="007C29EF" w:rsidRDefault="00006F49">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（三）转股</w:t>
      </w:r>
      <w:r>
        <w:rPr>
          <w:rFonts w:asciiTheme="minorEastAsia" w:hAnsiTheme="minorEastAsia"/>
          <w:b/>
          <w:color w:val="000000" w:themeColor="text1"/>
          <w:szCs w:val="44"/>
        </w:rPr>
        <w:t>情况</w:t>
      </w:r>
    </w:p>
    <w:p w14:paraId="5123C04A" w14:textId="77777777" w:rsidR="007C29EF" w:rsidRDefault="00006F4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0"/>
        <w:tblW w:w="9638" w:type="dxa"/>
        <w:tblInd w:w="-572" w:type="dxa"/>
        <w:tblLook w:val="04A0" w:firstRow="1" w:lastRow="0" w:firstColumn="1" w:lastColumn="0" w:noHBand="0" w:noVBand="1"/>
      </w:tblPr>
      <w:tblGrid>
        <w:gridCol w:w="9638"/>
      </w:tblGrid>
      <w:tr w:rsidR="007C29EF" w14:paraId="5D2F39A4"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94C3FA" w14:textId="77777777" w:rsidR="007C29EF" w:rsidRDefault="00006F49">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14:paraId="77C33106" w14:textId="77777777" w:rsidR="007C29EF" w:rsidRDefault="00006F49">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（四）赎回和回售</w:t>
      </w:r>
      <w:r>
        <w:rPr>
          <w:rFonts w:asciiTheme="minorEastAsia" w:hAnsiTheme="minorEastAsia"/>
          <w:b/>
          <w:color w:val="000000" w:themeColor="text1"/>
          <w:szCs w:val="44"/>
        </w:rPr>
        <w:t>情况</w:t>
      </w:r>
    </w:p>
    <w:p w14:paraId="163CBB54" w14:textId="77777777" w:rsidR="007C29EF" w:rsidRDefault="00006F4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0"/>
        <w:tblW w:w="9639" w:type="dxa"/>
        <w:tblInd w:w="-572" w:type="dxa"/>
        <w:tblLook w:val="04A0" w:firstRow="1" w:lastRow="0" w:firstColumn="1" w:lastColumn="0" w:noHBand="0" w:noVBand="1"/>
      </w:tblPr>
      <w:tblGrid>
        <w:gridCol w:w="9639"/>
      </w:tblGrid>
      <w:tr w:rsidR="007C29EF" w14:paraId="6F26EBE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EB3AA4" w14:textId="77777777" w:rsidR="007C29EF" w:rsidRDefault="00006F49">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14:paraId="0535771B" w14:textId="77777777" w:rsidR="007C29EF" w:rsidRDefault="007C29EF">
            <w:pPr>
              <w:tabs>
                <w:tab w:val="left" w:pos="5140"/>
              </w:tabs>
              <w:rPr>
                <w:rFonts w:asciiTheme="minorEastAsia" w:hAnsiTheme="minorEastAsia"/>
                <w:color w:val="000000" w:themeColor="text1"/>
                <w:szCs w:val="44"/>
              </w:rPr>
            </w:pPr>
          </w:p>
        </w:tc>
      </w:tr>
    </w:tbl>
    <w:p w14:paraId="4334AD06" w14:textId="77777777" w:rsidR="007C29EF" w:rsidRDefault="00006F49">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（五）契约</w:t>
      </w:r>
      <w:r>
        <w:rPr>
          <w:rFonts w:asciiTheme="minorEastAsia" w:hAnsiTheme="minorEastAsia"/>
          <w:b/>
          <w:color w:val="000000" w:themeColor="text1"/>
          <w:szCs w:val="44"/>
        </w:rPr>
        <w:t>条款履行情况</w:t>
      </w:r>
    </w:p>
    <w:p w14:paraId="56DE8A55" w14:textId="77777777" w:rsidR="007C29EF" w:rsidRDefault="00006F49">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0"/>
        <w:tblW w:w="9639" w:type="dxa"/>
        <w:tblInd w:w="-572" w:type="dxa"/>
        <w:tblLook w:val="04A0" w:firstRow="1" w:lastRow="0" w:firstColumn="1" w:lastColumn="0" w:noHBand="0" w:noVBand="1"/>
      </w:tblPr>
      <w:tblGrid>
        <w:gridCol w:w="9639"/>
      </w:tblGrid>
      <w:tr w:rsidR="007C29EF" w14:paraId="44C3B8F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6DBFD6" w14:textId="77777777" w:rsidR="007C29EF" w:rsidRDefault="00006F49">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14:paraId="3765503B" w14:textId="77777777" w:rsidR="007C29EF" w:rsidRDefault="007C29EF">
            <w:pPr>
              <w:tabs>
                <w:tab w:val="left" w:pos="5140"/>
              </w:tabs>
              <w:rPr>
                <w:rFonts w:asciiTheme="minorEastAsia" w:hAnsiTheme="minorEastAsia"/>
                <w:color w:val="000000" w:themeColor="text1"/>
                <w:szCs w:val="44"/>
              </w:rPr>
            </w:pPr>
          </w:p>
        </w:tc>
      </w:tr>
    </w:tbl>
    <w:p w14:paraId="239B5A75" w14:textId="77777777" w:rsidR="007C29EF" w:rsidRDefault="00006F49">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（六）其他事项</w:t>
      </w:r>
    </w:p>
    <w:tbl>
      <w:tblPr>
        <w:tblStyle w:val="100"/>
        <w:tblW w:w="9639" w:type="dxa"/>
        <w:tblInd w:w="-572" w:type="dxa"/>
        <w:tblLook w:val="04A0" w:firstRow="1" w:lastRow="0" w:firstColumn="1" w:lastColumn="0" w:noHBand="0" w:noVBand="1"/>
      </w:tblPr>
      <w:tblGrid>
        <w:gridCol w:w="9639"/>
      </w:tblGrid>
      <w:tr w:rsidR="007C29EF" w14:paraId="02EAE0E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EA10F9" w14:textId="77777777" w:rsidR="007C29EF" w:rsidRDefault="00006F49">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p w14:paraId="4399EB76" w14:textId="77777777" w:rsidR="007C29EF" w:rsidRDefault="007C29EF">
            <w:pPr>
              <w:tabs>
                <w:tab w:val="left" w:pos="5140"/>
              </w:tabs>
              <w:rPr>
                <w:rFonts w:asciiTheme="minorEastAsia" w:hAnsiTheme="minorEastAsia"/>
                <w:color w:val="000000" w:themeColor="text1"/>
                <w:szCs w:val="44"/>
              </w:rPr>
            </w:pPr>
          </w:p>
        </w:tc>
      </w:tr>
    </w:tbl>
    <w:p w14:paraId="07C24833"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八</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银行</w:t>
      </w:r>
      <w:r>
        <w:rPr>
          <w:rFonts w:ascii="微软雅黑" w:eastAsia="微软雅黑" w:hAnsi="微软雅黑"/>
          <w:b/>
          <w:color w:val="000000" w:themeColor="text1"/>
          <w:sz w:val="22"/>
          <w:szCs w:val="44"/>
        </w:rPr>
        <w:t>及非银行金融机构</w:t>
      </w:r>
      <w:r>
        <w:rPr>
          <w:rFonts w:ascii="微软雅黑" w:eastAsia="微软雅黑" w:hAnsi="微软雅黑" w:hint="eastAsia"/>
          <w:b/>
          <w:color w:val="000000" w:themeColor="text1"/>
          <w:sz w:val="22"/>
          <w:szCs w:val="44"/>
        </w:rPr>
        <w:t>间接融资发生</w:t>
      </w:r>
      <w:r>
        <w:rPr>
          <w:rFonts w:ascii="微软雅黑" w:eastAsia="微软雅黑" w:hAnsi="微软雅黑"/>
          <w:b/>
          <w:color w:val="000000" w:themeColor="text1"/>
          <w:sz w:val="22"/>
          <w:szCs w:val="44"/>
        </w:rPr>
        <w:t>情况</w:t>
      </w:r>
      <w:r>
        <w:rPr>
          <w:rFonts w:ascii="微软雅黑" w:eastAsia="微软雅黑" w:hAnsi="微软雅黑" w:hint="eastAsia"/>
          <w:b/>
          <w:color w:val="000000" w:themeColor="text1"/>
          <w:sz w:val="22"/>
          <w:szCs w:val="44"/>
        </w:rPr>
        <w:t xml:space="preserve"> </w:t>
      </w:r>
    </w:p>
    <w:p w14:paraId="435876F0" w14:textId="77777777" w:rsidR="007C29EF" w:rsidRDefault="00006F49">
      <w:pPr>
        <w:rPr>
          <w:rFonts w:ascii="微软雅黑" w:eastAsia="微软雅黑" w:hAnsi="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33D7BEAE" w14:textId="77777777" w:rsidR="007C29EF" w:rsidRDefault="00006F49">
      <w:pPr>
        <w:tabs>
          <w:tab w:val="left" w:pos="5140"/>
        </w:tabs>
        <w:jc w:val="right"/>
        <w:rPr>
          <w:rFonts w:ascii="微软雅黑" w:eastAsia="微软雅黑" w:hAnsi="微软雅黑"/>
          <w:b/>
          <w:sz w:val="22"/>
          <w:szCs w:val="44"/>
        </w:rPr>
      </w:pPr>
      <w:r>
        <w:rPr>
          <w:rFonts w:hint="eastAsia"/>
        </w:rPr>
        <w:t>单位：元</w:t>
      </w:r>
    </w:p>
    <w:tbl>
      <w:tblPr>
        <w:tblW w:w="10207"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1276"/>
        <w:gridCol w:w="1134"/>
        <w:gridCol w:w="1559"/>
        <w:gridCol w:w="1418"/>
        <w:gridCol w:w="1701"/>
        <w:gridCol w:w="1559"/>
        <w:gridCol w:w="993"/>
      </w:tblGrid>
      <w:tr w:rsidR="007C29EF" w14:paraId="22E03B30" w14:textId="77777777">
        <w:tc>
          <w:tcPr>
            <w:tcW w:w="567" w:type="dxa"/>
            <w:vMerge w:val="restart"/>
            <w:shd w:val="pct10" w:color="auto" w:fill="auto"/>
            <w:vAlign w:val="center"/>
          </w:tcPr>
          <w:p w14:paraId="76BADA2C"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1276" w:type="dxa"/>
            <w:vMerge w:val="restart"/>
            <w:shd w:val="pct10" w:color="auto" w:fill="auto"/>
            <w:vAlign w:val="center"/>
          </w:tcPr>
          <w:p w14:paraId="7950B654"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贷款方式</w:t>
            </w:r>
          </w:p>
        </w:tc>
        <w:tc>
          <w:tcPr>
            <w:tcW w:w="1134" w:type="dxa"/>
            <w:vMerge w:val="restart"/>
            <w:shd w:val="pct10" w:color="auto" w:fill="auto"/>
            <w:vAlign w:val="center"/>
          </w:tcPr>
          <w:p w14:paraId="286FA788"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w:t>
            </w:r>
            <w:r>
              <w:rPr>
                <w:rFonts w:asciiTheme="minorEastAsia" w:eastAsiaTheme="minorEastAsia" w:hAnsiTheme="minorEastAsia" w:hint="eastAsia"/>
                <w:b/>
                <w:color w:val="000000" w:themeColor="text1"/>
                <w:sz w:val="22"/>
              </w:rPr>
              <w:t>方</w:t>
            </w:r>
          </w:p>
        </w:tc>
        <w:tc>
          <w:tcPr>
            <w:tcW w:w="1559" w:type="dxa"/>
            <w:vMerge w:val="restart"/>
            <w:shd w:val="pct10" w:color="auto" w:fill="auto"/>
            <w:vAlign w:val="center"/>
          </w:tcPr>
          <w:p w14:paraId="5E7ADF5A" w14:textId="77777777" w:rsidR="007C29EF" w:rsidRDefault="00006F49">
            <w:pPr>
              <w:tabs>
                <w:tab w:val="left" w:pos="5140"/>
              </w:tabs>
              <w:ind w:rightChars="83" w:right="174"/>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提供方类型</w:t>
            </w:r>
          </w:p>
        </w:tc>
        <w:tc>
          <w:tcPr>
            <w:tcW w:w="1418" w:type="dxa"/>
            <w:vMerge w:val="restart"/>
            <w:shd w:val="pct10" w:color="auto" w:fill="auto"/>
            <w:vAlign w:val="center"/>
          </w:tcPr>
          <w:p w14:paraId="2AD75C7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贷款规模</w:t>
            </w:r>
          </w:p>
        </w:tc>
        <w:tc>
          <w:tcPr>
            <w:tcW w:w="3260" w:type="dxa"/>
            <w:gridSpan w:val="2"/>
            <w:shd w:val="clear" w:color="auto" w:fill="D0CECE" w:themeFill="background2" w:themeFillShade="E6"/>
            <w:vAlign w:val="center"/>
          </w:tcPr>
          <w:p w14:paraId="2302C966"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存续期间</w:t>
            </w:r>
          </w:p>
        </w:tc>
        <w:tc>
          <w:tcPr>
            <w:tcW w:w="993" w:type="dxa"/>
            <w:vMerge w:val="restart"/>
            <w:shd w:val="pct10" w:color="auto" w:fill="auto"/>
            <w:vAlign w:val="center"/>
          </w:tcPr>
          <w:p w14:paraId="3CF5202D"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利息率</w:t>
            </w:r>
          </w:p>
        </w:tc>
      </w:tr>
      <w:tr w:rsidR="007C29EF" w14:paraId="37B1839F" w14:textId="77777777">
        <w:tc>
          <w:tcPr>
            <w:tcW w:w="567" w:type="dxa"/>
            <w:vMerge/>
          </w:tcPr>
          <w:p w14:paraId="0F4B55F1" w14:textId="77777777" w:rsidR="007C29EF" w:rsidRDefault="007C29EF">
            <w:pPr>
              <w:tabs>
                <w:tab w:val="left" w:pos="5140"/>
              </w:tabs>
              <w:jc w:val="center"/>
              <w:rPr>
                <w:rFonts w:asciiTheme="minorEastAsia" w:eastAsiaTheme="minorEastAsia" w:hAnsiTheme="minorEastAsia"/>
                <w:b/>
                <w:color w:val="000000" w:themeColor="text1"/>
                <w:sz w:val="22"/>
              </w:rPr>
            </w:pPr>
          </w:p>
        </w:tc>
        <w:tc>
          <w:tcPr>
            <w:tcW w:w="1276" w:type="dxa"/>
            <w:vMerge/>
          </w:tcPr>
          <w:p w14:paraId="582CA630" w14:textId="77777777" w:rsidR="007C29EF" w:rsidRDefault="007C29EF">
            <w:pPr>
              <w:tabs>
                <w:tab w:val="left" w:pos="5140"/>
              </w:tabs>
              <w:jc w:val="center"/>
              <w:rPr>
                <w:rFonts w:asciiTheme="minorEastAsia" w:eastAsiaTheme="minorEastAsia" w:hAnsiTheme="minorEastAsia"/>
                <w:b/>
                <w:color w:val="000000" w:themeColor="text1"/>
                <w:sz w:val="22"/>
              </w:rPr>
            </w:pPr>
          </w:p>
        </w:tc>
        <w:tc>
          <w:tcPr>
            <w:tcW w:w="1134" w:type="dxa"/>
            <w:vMerge/>
          </w:tcPr>
          <w:p w14:paraId="43F05CA6" w14:textId="77777777" w:rsidR="007C29EF" w:rsidRDefault="007C29EF">
            <w:pPr>
              <w:tabs>
                <w:tab w:val="left" w:pos="5140"/>
              </w:tabs>
              <w:rPr>
                <w:rFonts w:asciiTheme="minorEastAsia" w:eastAsiaTheme="minorEastAsia" w:hAnsiTheme="minorEastAsia"/>
                <w:b/>
                <w:color w:val="000000" w:themeColor="text1"/>
                <w:sz w:val="22"/>
              </w:rPr>
            </w:pPr>
          </w:p>
        </w:tc>
        <w:tc>
          <w:tcPr>
            <w:tcW w:w="1559" w:type="dxa"/>
            <w:vMerge/>
          </w:tcPr>
          <w:p w14:paraId="771F24A4" w14:textId="77777777" w:rsidR="007C29EF" w:rsidRDefault="007C29EF">
            <w:pPr>
              <w:tabs>
                <w:tab w:val="left" w:pos="5140"/>
              </w:tabs>
              <w:rPr>
                <w:rFonts w:asciiTheme="minorEastAsia" w:eastAsiaTheme="minorEastAsia" w:hAnsiTheme="minorEastAsia"/>
                <w:b/>
                <w:color w:val="000000" w:themeColor="text1"/>
                <w:sz w:val="22"/>
              </w:rPr>
            </w:pPr>
          </w:p>
        </w:tc>
        <w:tc>
          <w:tcPr>
            <w:tcW w:w="1418" w:type="dxa"/>
            <w:vMerge/>
          </w:tcPr>
          <w:p w14:paraId="00CDADB4" w14:textId="77777777" w:rsidR="007C29EF" w:rsidRDefault="007C29EF">
            <w:pPr>
              <w:tabs>
                <w:tab w:val="left" w:pos="5140"/>
              </w:tabs>
              <w:rPr>
                <w:rFonts w:asciiTheme="minorEastAsia" w:eastAsiaTheme="minorEastAsia" w:hAnsiTheme="minorEastAsia"/>
                <w:b/>
                <w:color w:val="000000" w:themeColor="text1"/>
                <w:sz w:val="22"/>
              </w:rPr>
            </w:pPr>
          </w:p>
        </w:tc>
        <w:tc>
          <w:tcPr>
            <w:tcW w:w="1701" w:type="dxa"/>
            <w:shd w:val="clear" w:color="auto" w:fill="D0CECE" w:themeFill="background2" w:themeFillShade="E6"/>
            <w:vAlign w:val="center"/>
          </w:tcPr>
          <w:p w14:paraId="6D8D8B4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起始日期</w:t>
            </w:r>
          </w:p>
        </w:tc>
        <w:tc>
          <w:tcPr>
            <w:tcW w:w="1559" w:type="dxa"/>
            <w:shd w:val="clear" w:color="auto" w:fill="D0CECE" w:themeFill="background2" w:themeFillShade="E6"/>
            <w:vAlign w:val="center"/>
          </w:tcPr>
          <w:p w14:paraId="6A245E02"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终止日期</w:t>
            </w:r>
          </w:p>
        </w:tc>
        <w:tc>
          <w:tcPr>
            <w:tcW w:w="993" w:type="dxa"/>
            <w:vMerge/>
          </w:tcPr>
          <w:p w14:paraId="103761D9" w14:textId="77777777" w:rsidR="007C29EF" w:rsidRDefault="007C29EF">
            <w:pPr>
              <w:tabs>
                <w:tab w:val="left" w:pos="5140"/>
              </w:tabs>
              <w:rPr>
                <w:rFonts w:asciiTheme="minorEastAsia" w:eastAsiaTheme="minorEastAsia" w:hAnsiTheme="minorEastAsia"/>
                <w:b/>
                <w:color w:val="000000" w:themeColor="text1"/>
                <w:sz w:val="22"/>
              </w:rPr>
            </w:pPr>
          </w:p>
        </w:tc>
      </w:tr>
      <w:tr w:rsidR="007C29EF" w14:paraId="637455F6" w14:textId="77777777">
        <w:tc>
          <w:tcPr>
            <w:tcW w:w="567" w:type="dxa"/>
          </w:tcPr>
          <w:p w14:paraId="301330AC"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p>
        </w:tc>
        <w:tc>
          <w:tcPr>
            <w:tcW w:w="1276" w:type="dxa"/>
          </w:tcPr>
          <w:p w14:paraId="6B3EFC04"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（注：信用贷款（含担保）、抵/质押贷款、其他方式）</w:t>
            </w:r>
          </w:p>
        </w:tc>
        <w:tc>
          <w:tcPr>
            <w:tcW w:w="1134" w:type="dxa"/>
          </w:tcPr>
          <w:p w14:paraId="6A5714DF"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银行、信用社、非银行金融机构</w:t>
            </w:r>
            <w:r>
              <w:rPr>
                <w:rFonts w:asciiTheme="minorEastAsia" w:eastAsiaTheme="minorEastAsia" w:hAnsiTheme="minorEastAsia" w:hint="eastAsia"/>
                <w:color w:val="FF0000"/>
                <w:sz w:val="22"/>
              </w:rPr>
              <w:t>）</w:t>
            </w:r>
          </w:p>
        </w:tc>
        <w:tc>
          <w:tcPr>
            <w:tcW w:w="1559" w:type="dxa"/>
          </w:tcPr>
          <w:p w14:paraId="29C88CC0" w14:textId="77777777" w:rsidR="007C29EF" w:rsidRDefault="00006F49">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（注：银行、信用社、非银行金融机构）</w:t>
            </w:r>
          </w:p>
        </w:tc>
        <w:tc>
          <w:tcPr>
            <w:tcW w:w="1418" w:type="dxa"/>
          </w:tcPr>
          <w:p w14:paraId="0DCC5E25"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（注：请填贷款发生额，报告期内</w:t>
            </w:r>
            <w:r>
              <w:rPr>
                <w:rFonts w:asciiTheme="minorEastAsia" w:eastAsiaTheme="minorEastAsia" w:hAnsiTheme="minorEastAsia"/>
                <w:color w:val="FF0000"/>
                <w:sz w:val="22"/>
              </w:rPr>
              <w:t>新增或到期的</w:t>
            </w:r>
            <w:r>
              <w:rPr>
                <w:rFonts w:asciiTheme="minorEastAsia" w:eastAsiaTheme="minorEastAsia" w:hAnsiTheme="minorEastAsia" w:hint="eastAsia"/>
                <w:color w:val="FF0000"/>
                <w:sz w:val="22"/>
              </w:rPr>
              <w:t>贷款）</w:t>
            </w:r>
          </w:p>
        </w:tc>
        <w:tc>
          <w:tcPr>
            <w:tcW w:w="1701" w:type="dxa"/>
          </w:tcPr>
          <w:p w14:paraId="74447459" w14:textId="77777777" w:rsidR="007C29EF" w:rsidRDefault="00006F49">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1559" w:type="dxa"/>
          </w:tcPr>
          <w:p w14:paraId="01308268" w14:textId="77777777" w:rsidR="007C29EF" w:rsidRDefault="00006F49">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993" w:type="dxa"/>
          </w:tcPr>
          <w:p w14:paraId="3D077DDD"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7504223C" w14:textId="77777777">
        <w:tc>
          <w:tcPr>
            <w:tcW w:w="567" w:type="dxa"/>
          </w:tcPr>
          <w:p w14:paraId="01129909"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1276" w:type="dxa"/>
          </w:tcPr>
          <w:p w14:paraId="41859981"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134" w:type="dxa"/>
          </w:tcPr>
          <w:p w14:paraId="3D5EBC49"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766A1A54"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5F80F23D"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70D9F363" w14:textId="77777777" w:rsidR="007C29EF" w:rsidRDefault="007C29EF">
            <w:pPr>
              <w:tabs>
                <w:tab w:val="left" w:pos="5140"/>
              </w:tabs>
              <w:rPr>
                <w:rFonts w:ascii="宋体" w:hAnsi="宋体"/>
                <w:color w:val="FF0000"/>
                <w:sz w:val="22"/>
              </w:rPr>
            </w:pPr>
          </w:p>
        </w:tc>
        <w:tc>
          <w:tcPr>
            <w:tcW w:w="1559" w:type="dxa"/>
          </w:tcPr>
          <w:p w14:paraId="745B0603" w14:textId="77777777" w:rsidR="007C29EF" w:rsidRDefault="007C29EF">
            <w:pPr>
              <w:tabs>
                <w:tab w:val="left" w:pos="5140"/>
              </w:tabs>
              <w:rPr>
                <w:rFonts w:ascii="宋体" w:hAnsi="宋体"/>
                <w:color w:val="FF0000"/>
                <w:sz w:val="22"/>
              </w:rPr>
            </w:pPr>
          </w:p>
        </w:tc>
        <w:tc>
          <w:tcPr>
            <w:tcW w:w="993" w:type="dxa"/>
          </w:tcPr>
          <w:p w14:paraId="63029467"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4DA182AD" w14:textId="77777777">
        <w:tc>
          <w:tcPr>
            <w:tcW w:w="567" w:type="dxa"/>
          </w:tcPr>
          <w:p w14:paraId="3AA24A70"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1276" w:type="dxa"/>
          </w:tcPr>
          <w:p w14:paraId="7F0E813A"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134" w:type="dxa"/>
          </w:tcPr>
          <w:p w14:paraId="6A808667"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5FB112D4"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272C410F"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67C8A175" w14:textId="77777777" w:rsidR="007C29EF" w:rsidRDefault="007C29EF">
            <w:pPr>
              <w:tabs>
                <w:tab w:val="left" w:pos="5140"/>
              </w:tabs>
              <w:rPr>
                <w:rFonts w:ascii="宋体" w:hAnsi="宋体"/>
                <w:color w:val="FF0000"/>
                <w:sz w:val="22"/>
              </w:rPr>
            </w:pPr>
          </w:p>
        </w:tc>
        <w:tc>
          <w:tcPr>
            <w:tcW w:w="1559" w:type="dxa"/>
          </w:tcPr>
          <w:p w14:paraId="16E6EA83" w14:textId="77777777" w:rsidR="007C29EF" w:rsidRDefault="007C29EF">
            <w:pPr>
              <w:tabs>
                <w:tab w:val="left" w:pos="5140"/>
              </w:tabs>
              <w:rPr>
                <w:rFonts w:ascii="宋体" w:hAnsi="宋体"/>
                <w:color w:val="FF0000"/>
                <w:sz w:val="22"/>
              </w:rPr>
            </w:pPr>
          </w:p>
        </w:tc>
        <w:tc>
          <w:tcPr>
            <w:tcW w:w="993" w:type="dxa"/>
          </w:tcPr>
          <w:p w14:paraId="33BF515F"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6B9CB758" w14:textId="77777777">
        <w:tc>
          <w:tcPr>
            <w:tcW w:w="567" w:type="dxa"/>
          </w:tcPr>
          <w:p w14:paraId="481F0688"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1276" w:type="dxa"/>
          </w:tcPr>
          <w:p w14:paraId="694A6785"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134" w:type="dxa"/>
          </w:tcPr>
          <w:p w14:paraId="66724A88"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49A22EDA"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6DEC4D2A"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1D593AA6" w14:textId="77777777" w:rsidR="007C29EF" w:rsidRDefault="007C29EF">
            <w:pPr>
              <w:tabs>
                <w:tab w:val="left" w:pos="5140"/>
              </w:tabs>
              <w:rPr>
                <w:rFonts w:ascii="宋体" w:hAnsi="宋体"/>
                <w:color w:val="FF0000"/>
                <w:sz w:val="22"/>
              </w:rPr>
            </w:pPr>
          </w:p>
        </w:tc>
        <w:tc>
          <w:tcPr>
            <w:tcW w:w="1559" w:type="dxa"/>
          </w:tcPr>
          <w:p w14:paraId="032BA57C" w14:textId="77777777" w:rsidR="007C29EF" w:rsidRDefault="007C29EF">
            <w:pPr>
              <w:tabs>
                <w:tab w:val="left" w:pos="5140"/>
              </w:tabs>
              <w:rPr>
                <w:rFonts w:ascii="宋体" w:hAnsi="宋体"/>
                <w:color w:val="FF0000"/>
                <w:sz w:val="22"/>
              </w:rPr>
            </w:pPr>
          </w:p>
        </w:tc>
        <w:tc>
          <w:tcPr>
            <w:tcW w:w="993" w:type="dxa"/>
          </w:tcPr>
          <w:p w14:paraId="3C783BD9"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04228BBE" w14:textId="77777777">
        <w:tc>
          <w:tcPr>
            <w:tcW w:w="567" w:type="dxa"/>
          </w:tcPr>
          <w:p w14:paraId="76328EB2"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1276" w:type="dxa"/>
          </w:tcPr>
          <w:p w14:paraId="0C9939E1"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134" w:type="dxa"/>
          </w:tcPr>
          <w:p w14:paraId="6D4E1FE9"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692B302B"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38E3CBA5"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1608539C" w14:textId="77777777" w:rsidR="007C29EF" w:rsidRDefault="007C29EF">
            <w:pPr>
              <w:tabs>
                <w:tab w:val="left" w:pos="5140"/>
              </w:tabs>
              <w:rPr>
                <w:rFonts w:ascii="宋体" w:hAnsi="宋体"/>
                <w:color w:val="FF0000"/>
                <w:sz w:val="22"/>
              </w:rPr>
            </w:pPr>
          </w:p>
        </w:tc>
        <w:tc>
          <w:tcPr>
            <w:tcW w:w="1559" w:type="dxa"/>
          </w:tcPr>
          <w:p w14:paraId="587C32E8" w14:textId="77777777" w:rsidR="007C29EF" w:rsidRDefault="007C29EF">
            <w:pPr>
              <w:tabs>
                <w:tab w:val="left" w:pos="5140"/>
              </w:tabs>
              <w:rPr>
                <w:rFonts w:ascii="宋体" w:hAnsi="宋体"/>
                <w:color w:val="FF0000"/>
                <w:sz w:val="22"/>
              </w:rPr>
            </w:pPr>
          </w:p>
        </w:tc>
        <w:tc>
          <w:tcPr>
            <w:tcW w:w="993" w:type="dxa"/>
          </w:tcPr>
          <w:p w14:paraId="2FB9C0B4"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1B5860F2" w14:textId="77777777">
        <w:tc>
          <w:tcPr>
            <w:tcW w:w="567" w:type="dxa"/>
          </w:tcPr>
          <w:p w14:paraId="3C579D0A" w14:textId="77777777" w:rsidR="007C29EF" w:rsidRDefault="007C29EF">
            <w:pPr>
              <w:tabs>
                <w:tab w:val="left" w:pos="5140"/>
              </w:tabs>
              <w:jc w:val="center"/>
              <w:rPr>
                <w:rFonts w:asciiTheme="minorEastAsia" w:eastAsiaTheme="minorEastAsia" w:hAnsiTheme="minorEastAsia"/>
                <w:color w:val="000000" w:themeColor="text1"/>
                <w:sz w:val="22"/>
              </w:rPr>
            </w:pPr>
          </w:p>
        </w:tc>
        <w:tc>
          <w:tcPr>
            <w:tcW w:w="1276" w:type="dxa"/>
          </w:tcPr>
          <w:p w14:paraId="08305823"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（自行添加）</w:t>
            </w:r>
          </w:p>
        </w:tc>
        <w:tc>
          <w:tcPr>
            <w:tcW w:w="1134" w:type="dxa"/>
          </w:tcPr>
          <w:p w14:paraId="41B1DF7A" w14:textId="77777777" w:rsidR="007C29EF" w:rsidRDefault="007C29EF">
            <w:pPr>
              <w:tabs>
                <w:tab w:val="left" w:pos="5140"/>
              </w:tabs>
              <w:rPr>
                <w:rFonts w:asciiTheme="minorEastAsia" w:eastAsiaTheme="minorEastAsia" w:hAnsiTheme="minorEastAsia"/>
                <w:color w:val="000000" w:themeColor="text1"/>
                <w:sz w:val="22"/>
              </w:rPr>
            </w:pPr>
          </w:p>
        </w:tc>
        <w:tc>
          <w:tcPr>
            <w:tcW w:w="1559" w:type="dxa"/>
          </w:tcPr>
          <w:p w14:paraId="5FD71DF7" w14:textId="77777777" w:rsidR="007C29EF" w:rsidRDefault="007C29EF">
            <w:pPr>
              <w:tabs>
                <w:tab w:val="left" w:pos="5140"/>
              </w:tabs>
              <w:rPr>
                <w:rFonts w:asciiTheme="minorEastAsia" w:eastAsiaTheme="minorEastAsia" w:hAnsiTheme="minorEastAsia"/>
                <w:color w:val="000000" w:themeColor="text1"/>
                <w:sz w:val="22"/>
              </w:rPr>
            </w:pPr>
          </w:p>
        </w:tc>
        <w:tc>
          <w:tcPr>
            <w:tcW w:w="1418" w:type="dxa"/>
          </w:tcPr>
          <w:p w14:paraId="5AA573FB" w14:textId="77777777" w:rsidR="007C29EF" w:rsidRDefault="007C29EF">
            <w:pPr>
              <w:tabs>
                <w:tab w:val="left" w:pos="5140"/>
              </w:tabs>
              <w:rPr>
                <w:rFonts w:asciiTheme="minorEastAsia" w:eastAsiaTheme="minorEastAsia" w:hAnsiTheme="minorEastAsia"/>
                <w:color w:val="000000" w:themeColor="text1"/>
                <w:sz w:val="22"/>
              </w:rPr>
            </w:pPr>
          </w:p>
        </w:tc>
        <w:tc>
          <w:tcPr>
            <w:tcW w:w="1701" w:type="dxa"/>
          </w:tcPr>
          <w:p w14:paraId="185F4990" w14:textId="77777777" w:rsidR="007C29EF" w:rsidRDefault="007C29EF">
            <w:pPr>
              <w:tabs>
                <w:tab w:val="left" w:pos="5140"/>
              </w:tabs>
              <w:rPr>
                <w:rFonts w:ascii="宋体" w:hAnsi="宋体"/>
                <w:color w:val="FF0000"/>
                <w:sz w:val="22"/>
              </w:rPr>
            </w:pPr>
          </w:p>
        </w:tc>
        <w:tc>
          <w:tcPr>
            <w:tcW w:w="1559" w:type="dxa"/>
          </w:tcPr>
          <w:p w14:paraId="1A95E9F0" w14:textId="77777777" w:rsidR="007C29EF" w:rsidRDefault="007C29EF">
            <w:pPr>
              <w:tabs>
                <w:tab w:val="left" w:pos="5140"/>
              </w:tabs>
              <w:rPr>
                <w:rFonts w:ascii="宋体" w:hAnsi="宋体"/>
                <w:color w:val="FF0000"/>
                <w:sz w:val="22"/>
              </w:rPr>
            </w:pPr>
          </w:p>
        </w:tc>
        <w:tc>
          <w:tcPr>
            <w:tcW w:w="993" w:type="dxa"/>
          </w:tcPr>
          <w:p w14:paraId="043C60C0"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22EB49B4" w14:textId="77777777">
        <w:tc>
          <w:tcPr>
            <w:tcW w:w="567" w:type="dxa"/>
          </w:tcPr>
          <w:p w14:paraId="288BEA6C"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合计</w:t>
            </w:r>
          </w:p>
        </w:tc>
        <w:tc>
          <w:tcPr>
            <w:tcW w:w="1276" w:type="dxa"/>
          </w:tcPr>
          <w:p w14:paraId="1AAD0827"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134" w:type="dxa"/>
          </w:tcPr>
          <w:p w14:paraId="7B1E8E9D"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5E52240E"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418" w:type="dxa"/>
          </w:tcPr>
          <w:p w14:paraId="103E1337" w14:textId="77777777" w:rsidR="007C29EF" w:rsidRDefault="007C29EF">
            <w:pPr>
              <w:tabs>
                <w:tab w:val="left" w:pos="5140"/>
              </w:tabs>
              <w:jc w:val="center"/>
              <w:rPr>
                <w:rFonts w:asciiTheme="minorEastAsia" w:eastAsiaTheme="minorEastAsia" w:hAnsiTheme="minorEastAsia"/>
                <w:b/>
                <w:color w:val="000000" w:themeColor="text1"/>
                <w:sz w:val="22"/>
              </w:rPr>
            </w:pPr>
          </w:p>
        </w:tc>
        <w:tc>
          <w:tcPr>
            <w:tcW w:w="1701" w:type="dxa"/>
          </w:tcPr>
          <w:p w14:paraId="3873EE90"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5293CC06"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993" w:type="dxa"/>
          </w:tcPr>
          <w:p w14:paraId="0B06E77C"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14:paraId="37774712" w14:textId="77777777" w:rsidR="007C29EF" w:rsidRDefault="00006F49">
      <w:pPr>
        <w:rPr>
          <w:i/>
          <w:color w:val="FF0000"/>
        </w:rPr>
      </w:pPr>
      <w:r>
        <w:rPr>
          <w:rFonts w:hint="eastAsia"/>
          <w:i/>
          <w:color w:val="FF0000"/>
        </w:rPr>
        <w:t>注：存在担保或抵</w:t>
      </w:r>
      <w:r>
        <w:rPr>
          <w:rFonts w:hint="eastAsia"/>
          <w:i/>
          <w:color w:val="FF0000"/>
        </w:rPr>
        <w:t>/</w:t>
      </w:r>
      <w:r>
        <w:rPr>
          <w:rFonts w:hint="eastAsia"/>
          <w:i/>
          <w:color w:val="FF0000"/>
        </w:rPr>
        <w:t>质押情形的请在附注说明。</w:t>
      </w:r>
    </w:p>
    <w:p w14:paraId="75EE5EB8"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九、权益分派情况</w:t>
      </w:r>
    </w:p>
    <w:p w14:paraId="54B4A93C" w14:textId="77777777" w:rsidR="007C29EF" w:rsidRDefault="00006F49">
      <w:pPr>
        <w:pStyle w:val="aff2"/>
        <w:numPr>
          <w:ilvl w:val="0"/>
          <w:numId w:val="4"/>
        </w:numPr>
        <w:tabs>
          <w:tab w:val="left" w:pos="5140"/>
        </w:tabs>
        <w:ind w:firstLineChars="0"/>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报告期内的利润分配与公积金转增股本情况</w:t>
      </w:r>
    </w:p>
    <w:p w14:paraId="31CD4E52" w14:textId="77777777" w:rsidR="007C29EF" w:rsidRDefault="00006F49">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2C426C5E" w14:textId="77777777" w:rsidR="007C29EF" w:rsidRDefault="00006F49">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338"/>
        <w:gridCol w:w="2338"/>
        <w:gridCol w:w="2339"/>
      </w:tblGrid>
      <w:tr w:rsidR="007C29EF" w14:paraId="646FDDA1"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0B441E0E"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股利分配日期</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4F41B2A3"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每10股派现数</w:t>
            </w:r>
          </w:p>
          <w:p w14:paraId="266EEFDB"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（含税）</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08F479D5"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每10股送股数</w:t>
            </w:r>
          </w:p>
        </w:tc>
        <w:tc>
          <w:tcPr>
            <w:tcW w:w="23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tcPr>
          <w:p w14:paraId="25F2889E"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每10股转增数</w:t>
            </w:r>
          </w:p>
        </w:tc>
      </w:tr>
      <w:tr w:rsidR="007C29EF" w14:paraId="2F43D177"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96473A" w14:textId="77777777" w:rsidR="007C29EF" w:rsidRDefault="00006F49">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373876" w14:textId="77777777" w:rsidR="007C29EF" w:rsidRDefault="007C29EF">
            <w:pPr>
              <w:tabs>
                <w:tab w:val="left" w:pos="5140"/>
              </w:tabs>
              <w:rPr>
                <w:rFonts w:asciiTheme="minorEastAsia" w:eastAsiaTheme="minorEastAsia" w:hAnsiTheme="minorEastAsia"/>
                <w:color w:val="000000" w:themeColor="text1"/>
                <w:sz w:val="22"/>
              </w:rPr>
            </w:pP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7DF024" w14:textId="77777777" w:rsidR="007C29EF" w:rsidRDefault="007C29EF">
            <w:pPr>
              <w:tabs>
                <w:tab w:val="left" w:pos="5140"/>
              </w:tabs>
              <w:rPr>
                <w:rFonts w:asciiTheme="minorEastAsia" w:eastAsiaTheme="minorEastAsia" w:hAnsiTheme="minorEastAsia"/>
                <w:color w:val="000000" w:themeColor="text1"/>
                <w:sz w:val="22"/>
              </w:rPr>
            </w:pPr>
          </w:p>
        </w:tc>
        <w:tc>
          <w:tcPr>
            <w:tcW w:w="23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7276C9"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79B89D69"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C790E7" w14:textId="77777777" w:rsidR="007C29EF" w:rsidRDefault="00006F4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（自行添行）</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0EE37C" w14:textId="77777777" w:rsidR="007C29EF" w:rsidRDefault="007C29EF">
            <w:pPr>
              <w:tabs>
                <w:tab w:val="left" w:pos="5140"/>
              </w:tabs>
              <w:rPr>
                <w:rFonts w:asciiTheme="minorEastAsia" w:eastAsiaTheme="minorEastAsia" w:hAnsiTheme="minorEastAsia"/>
                <w:color w:val="000000" w:themeColor="text1"/>
                <w:sz w:val="22"/>
              </w:rPr>
            </w:pP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9BF4C" w14:textId="77777777" w:rsidR="007C29EF" w:rsidRDefault="007C29EF">
            <w:pPr>
              <w:tabs>
                <w:tab w:val="left" w:pos="5140"/>
              </w:tabs>
              <w:rPr>
                <w:rFonts w:asciiTheme="minorEastAsia" w:eastAsiaTheme="minorEastAsia" w:hAnsiTheme="minorEastAsia"/>
                <w:color w:val="000000" w:themeColor="text1"/>
                <w:sz w:val="22"/>
              </w:rPr>
            </w:pPr>
          </w:p>
        </w:tc>
        <w:tc>
          <w:tcPr>
            <w:tcW w:w="23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6CA9BE" w14:textId="77777777" w:rsidR="007C29EF" w:rsidRDefault="007C29EF">
            <w:pPr>
              <w:tabs>
                <w:tab w:val="left" w:pos="5140"/>
              </w:tabs>
              <w:rPr>
                <w:rFonts w:asciiTheme="minorEastAsia" w:eastAsiaTheme="minorEastAsia" w:hAnsiTheme="minorEastAsia"/>
                <w:color w:val="000000" w:themeColor="text1"/>
                <w:sz w:val="22"/>
              </w:rPr>
            </w:pPr>
          </w:p>
        </w:tc>
      </w:tr>
      <w:tr w:rsidR="007C29EF" w14:paraId="77E486D4"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7BB89C"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合计</w:t>
            </w: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660F11" w14:textId="77777777" w:rsidR="007C29EF" w:rsidRDefault="007C29EF">
            <w:pPr>
              <w:tabs>
                <w:tab w:val="left" w:pos="5140"/>
              </w:tabs>
              <w:rPr>
                <w:rFonts w:asciiTheme="minorEastAsia" w:eastAsiaTheme="minorEastAsia" w:hAnsiTheme="minorEastAsia"/>
                <w:color w:val="000000" w:themeColor="text1"/>
                <w:sz w:val="22"/>
              </w:rPr>
            </w:pPr>
          </w:p>
        </w:tc>
        <w:tc>
          <w:tcPr>
            <w:tcW w:w="23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5CC335" w14:textId="77777777" w:rsidR="007C29EF" w:rsidRDefault="007C29EF">
            <w:pPr>
              <w:tabs>
                <w:tab w:val="left" w:pos="5140"/>
              </w:tabs>
              <w:rPr>
                <w:rFonts w:asciiTheme="minorEastAsia" w:eastAsiaTheme="minorEastAsia" w:hAnsiTheme="minorEastAsia"/>
                <w:color w:val="000000" w:themeColor="text1"/>
                <w:sz w:val="22"/>
              </w:rPr>
            </w:pPr>
          </w:p>
        </w:tc>
        <w:tc>
          <w:tcPr>
            <w:tcW w:w="23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B9C5C2" w14:textId="77777777" w:rsidR="007C29EF" w:rsidRDefault="007C29EF">
            <w:pPr>
              <w:tabs>
                <w:tab w:val="left" w:pos="5140"/>
              </w:tabs>
              <w:rPr>
                <w:rFonts w:asciiTheme="minorEastAsia" w:eastAsiaTheme="minorEastAsia" w:hAnsiTheme="minorEastAsia"/>
                <w:color w:val="000000" w:themeColor="text1"/>
                <w:sz w:val="22"/>
              </w:rPr>
            </w:pPr>
          </w:p>
        </w:tc>
      </w:tr>
    </w:tbl>
    <w:p w14:paraId="15156DAD" w14:textId="77777777" w:rsidR="007C29EF" w:rsidRDefault="00006F4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报告期内未执行完毕的利润分配与公积金转增股本的情况：</w:t>
      </w:r>
    </w:p>
    <w:p w14:paraId="721D46A8" w14:textId="77777777" w:rsidR="007C29EF" w:rsidRDefault="00006F49">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11" w:type="dxa"/>
        <w:tblInd w:w="-572" w:type="dxa"/>
        <w:tblLook w:val="04A0" w:firstRow="1" w:lastRow="0" w:firstColumn="1" w:lastColumn="0" w:noHBand="0" w:noVBand="1"/>
      </w:tblPr>
      <w:tblGrid>
        <w:gridCol w:w="9611"/>
      </w:tblGrid>
      <w:tr w:rsidR="007C29EF" w14:paraId="5400F650"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2C9FCD"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注：披露相关议案审议情况、执行情况；对于报告期内存在已提出或已批准但尚未实施的利润分配方案与公积金转增股本方案的情况，请说明未实施的原因。</w:t>
            </w:r>
          </w:p>
          <w:p w14:paraId="12FB7695" w14:textId="77777777" w:rsidR="007C29EF" w:rsidRDefault="007C29EF">
            <w:pPr>
              <w:ind w:firstLineChars="200" w:firstLine="420"/>
              <w:jc w:val="left"/>
              <w:rPr>
                <w:rFonts w:asciiTheme="minorEastAsia" w:eastAsiaTheme="minorEastAsia" w:hAnsiTheme="minorEastAsia"/>
                <w:color w:val="FF0000"/>
                <w:szCs w:val="44"/>
              </w:rPr>
            </w:pPr>
          </w:p>
        </w:tc>
      </w:tr>
    </w:tbl>
    <w:p w14:paraId="43F64024"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（二）权益分派预案</w:t>
      </w:r>
    </w:p>
    <w:p w14:paraId="59078031" w14:textId="77777777" w:rsidR="007C29EF" w:rsidRDefault="00006F49">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FCDACD9" w14:textId="77777777" w:rsidR="007C29EF" w:rsidRDefault="00006F49">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977"/>
        <w:gridCol w:w="2268"/>
        <w:gridCol w:w="1770"/>
      </w:tblGrid>
      <w:tr w:rsidR="007C29EF" w14:paraId="55251FD2"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606CBA86"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463CA1A3"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每10股派现数（含税）</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1F11C6D4"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每10股送股数</w:t>
            </w:r>
          </w:p>
        </w:tc>
        <w:tc>
          <w:tcPr>
            <w:tcW w:w="17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080579FA" w14:textId="77777777" w:rsidR="007C29EF" w:rsidRDefault="00006F4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每10股转增数</w:t>
            </w:r>
          </w:p>
        </w:tc>
      </w:tr>
      <w:tr w:rsidR="007C29EF" w14:paraId="002C72A9" w14:textId="77777777">
        <w:tc>
          <w:tcPr>
            <w:tcW w:w="262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429761" w14:textId="77777777" w:rsidR="007C29EF" w:rsidRDefault="00006F4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年度分配预案</w:t>
            </w:r>
          </w:p>
        </w:tc>
        <w:tc>
          <w:tcPr>
            <w:tcW w:w="29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B620C7" w14:textId="77777777" w:rsidR="007C29EF" w:rsidRDefault="007C29EF">
            <w:pPr>
              <w:tabs>
                <w:tab w:val="left" w:pos="5140"/>
              </w:tabs>
              <w:rPr>
                <w:rFonts w:asciiTheme="minorEastAsia" w:eastAsiaTheme="minorEastAsia" w:hAnsiTheme="minorEastAsia"/>
                <w:color w:val="000000" w:themeColor="text1"/>
                <w:sz w:val="22"/>
              </w:rPr>
            </w:pP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146980" w14:textId="77777777" w:rsidR="007C29EF" w:rsidRDefault="007C29EF">
            <w:pPr>
              <w:tabs>
                <w:tab w:val="left" w:pos="5140"/>
              </w:tabs>
              <w:rPr>
                <w:rFonts w:asciiTheme="minorEastAsia" w:eastAsiaTheme="minorEastAsia" w:hAnsiTheme="minorEastAsia"/>
                <w:color w:val="000000" w:themeColor="text1"/>
                <w:sz w:val="22"/>
              </w:rPr>
            </w:pPr>
          </w:p>
        </w:tc>
        <w:tc>
          <w:tcPr>
            <w:tcW w:w="17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205366" w14:textId="77777777" w:rsidR="007C29EF" w:rsidRDefault="007C29EF">
            <w:pPr>
              <w:tabs>
                <w:tab w:val="left" w:pos="5140"/>
              </w:tabs>
              <w:rPr>
                <w:rFonts w:asciiTheme="minorEastAsia" w:eastAsiaTheme="minorEastAsia" w:hAnsiTheme="minorEastAsia"/>
                <w:color w:val="000000" w:themeColor="text1"/>
                <w:sz w:val="22"/>
              </w:rPr>
            </w:pPr>
          </w:p>
        </w:tc>
      </w:tr>
    </w:tbl>
    <w:p w14:paraId="44376196" w14:textId="77777777" w:rsidR="007C29EF" w:rsidRDefault="00006F49">
      <w:pPr>
        <w:tabs>
          <w:tab w:val="left" w:pos="5140"/>
        </w:tabs>
        <w:outlineLvl w:val="1"/>
        <w:rPr>
          <w:rFonts w:ascii="微软雅黑" w:eastAsia="微软雅黑" w:hAnsi="微软雅黑"/>
          <w:b/>
          <w:color w:val="000000" w:themeColor="text1"/>
          <w:sz w:val="22"/>
          <w:szCs w:val="44"/>
          <w:lang w:val="zh-CN"/>
        </w:rPr>
      </w:pPr>
      <w:r>
        <w:rPr>
          <w:rFonts w:ascii="微软雅黑" w:eastAsia="微软雅黑" w:hAnsi="微软雅黑" w:hint="eastAsia"/>
          <w:b/>
          <w:color w:val="000000" w:themeColor="text1"/>
          <w:sz w:val="22"/>
          <w:szCs w:val="44"/>
          <w:lang w:val="zh-CN"/>
        </w:rPr>
        <w:t>十</w:t>
      </w:r>
      <w:r>
        <w:rPr>
          <w:rFonts w:ascii="微软雅黑" w:eastAsia="微软雅黑" w:hAnsi="微软雅黑"/>
          <w:b/>
          <w:color w:val="000000" w:themeColor="text1"/>
          <w:sz w:val="22"/>
          <w:szCs w:val="44"/>
          <w:lang w:val="zh-CN"/>
        </w:rPr>
        <w:t>、</w:t>
      </w:r>
      <w:r>
        <w:rPr>
          <w:rFonts w:ascii="微软雅黑" w:eastAsia="微软雅黑" w:hAnsi="微软雅黑" w:hint="eastAsia"/>
          <w:b/>
          <w:color w:val="000000" w:themeColor="text1"/>
          <w:sz w:val="22"/>
          <w:szCs w:val="44"/>
          <w:lang w:val="zh-CN"/>
        </w:rPr>
        <w:t>特别表决权安排情况</w:t>
      </w:r>
    </w:p>
    <w:p w14:paraId="1BA78712" w14:textId="77777777" w:rsidR="007C29EF" w:rsidRDefault="00006F4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7C29EF" w14:paraId="0004F97E"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F57BA9" w14:textId="77777777" w:rsidR="007C29EF" w:rsidRDefault="00006F49">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5895A5C2" w14:textId="77777777" w:rsidR="007C29EF" w:rsidRDefault="007C29EF">
            <w:pPr>
              <w:tabs>
                <w:tab w:val="left" w:pos="5140"/>
              </w:tabs>
              <w:rPr>
                <w:rFonts w:asciiTheme="minorEastAsia" w:eastAsiaTheme="minorEastAsia" w:hAnsiTheme="minorEastAsia"/>
                <w:color w:val="FF0000"/>
                <w:szCs w:val="44"/>
              </w:rPr>
            </w:pPr>
          </w:p>
        </w:tc>
      </w:tr>
    </w:tbl>
    <w:p w14:paraId="59E40D78" w14:textId="77777777" w:rsidR="007C29EF" w:rsidRDefault="007C29EF">
      <w:pPr>
        <w:widowControl/>
        <w:jc w:val="left"/>
        <w:rPr>
          <w:rFonts w:ascii="黑体" w:eastAsia="黑体" w:hAnsi="黑体"/>
          <w:color w:val="000000" w:themeColor="text1"/>
          <w:kern w:val="0"/>
          <w:sz w:val="36"/>
          <w:szCs w:val="28"/>
        </w:rPr>
        <w:sectPr w:rsidR="007C29EF">
          <w:pgSz w:w="11907" w:h="16840"/>
          <w:pgMar w:top="1440" w:right="1797" w:bottom="1440" w:left="1797" w:header="851" w:footer="992" w:gutter="0"/>
          <w:cols w:space="720"/>
          <w:docGrid w:type="lines" w:linePitch="312"/>
        </w:sectPr>
      </w:pPr>
    </w:p>
    <w:p w14:paraId="1CE5A55D" w14:textId="77777777" w:rsidR="007C29EF" w:rsidRDefault="00006F49">
      <w:pPr>
        <w:tabs>
          <w:tab w:val="left" w:pos="5140"/>
        </w:tabs>
        <w:jc w:val="center"/>
        <w:outlineLvl w:val="0"/>
        <w:rPr>
          <w:rFonts w:asciiTheme="minorEastAsia" w:eastAsia="黑体" w:hAnsiTheme="minorEastAsia"/>
          <w:color w:val="000000" w:themeColor="text1"/>
          <w:szCs w:val="44"/>
        </w:rPr>
      </w:pPr>
      <w:r>
        <w:rPr>
          <w:rFonts w:ascii="黑体" w:eastAsia="黑体" w:hAnsi="黑体" w:hint="eastAsia"/>
          <w:color w:val="000000" w:themeColor="text1"/>
          <w:sz w:val="36"/>
          <w:szCs w:val="28"/>
        </w:rPr>
        <w:lastRenderedPageBreak/>
        <w:t>第六节 董事、监事、高级管理人员及核心员工情况</w:t>
      </w:r>
    </w:p>
    <w:p w14:paraId="3105B049"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董事</w:t>
      </w:r>
      <w:r>
        <w:rPr>
          <w:rFonts w:ascii="微软雅黑" w:eastAsia="微软雅黑" w:hAnsi="微软雅黑"/>
          <w:b/>
          <w:color w:val="000000" w:themeColor="text1"/>
          <w:sz w:val="22"/>
          <w:szCs w:val="44"/>
        </w:rPr>
        <w:t>、监事、高级管理人员情况</w:t>
      </w:r>
    </w:p>
    <w:p w14:paraId="4248AFA5"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32"/>
        <w:gridCol w:w="777"/>
        <w:gridCol w:w="951"/>
        <w:gridCol w:w="1537"/>
        <w:gridCol w:w="1945"/>
        <w:gridCol w:w="1105"/>
        <w:gridCol w:w="1793"/>
      </w:tblGrid>
      <w:tr w:rsidR="00D90574" w14:paraId="2425458D" w14:textId="77777777" w:rsidTr="000F4C5A">
        <w:trPr>
          <w:trHeight w:val="442"/>
        </w:trPr>
        <w:tc>
          <w:tcPr>
            <w:tcW w:w="795" w:type="pct"/>
            <w:vMerge w:val="restart"/>
            <w:shd w:val="pct10" w:color="auto" w:fill="auto"/>
            <w:vAlign w:val="center"/>
          </w:tcPr>
          <w:p w14:paraId="79871F96" w14:textId="77777777" w:rsidR="00D90574" w:rsidRDefault="00D90574">
            <w:pPr>
              <w:pStyle w:val="aff3"/>
              <w:jc w:val="center"/>
              <w:rPr>
                <w:b/>
                <w:sz w:val="22"/>
              </w:rPr>
            </w:pPr>
            <w:r>
              <w:rPr>
                <w:rFonts w:hint="eastAsia"/>
                <w:b/>
                <w:sz w:val="22"/>
              </w:rPr>
              <w:t>姓名</w:t>
            </w:r>
          </w:p>
        </w:tc>
        <w:tc>
          <w:tcPr>
            <w:tcW w:w="403" w:type="pct"/>
            <w:vMerge w:val="restart"/>
            <w:shd w:val="pct10" w:color="auto" w:fill="auto"/>
            <w:vAlign w:val="center"/>
          </w:tcPr>
          <w:p w14:paraId="4FD3A4BE" w14:textId="77777777" w:rsidR="00D90574" w:rsidRDefault="00D90574">
            <w:pPr>
              <w:pStyle w:val="aff3"/>
              <w:jc w:val="center"/>
              <w:rPr>
                <w:b/>
                <w:sz w:val="22"/>
              </w:rPr>
            </w:pPr>
            <w:r>
              <w:rPr>
                <w:rFonts w:hint="eastAsia"/>
                <w:b/>
                <w:sz w:val="22"/>
              </w:rPr>
              <w:t>职务</w:t>
            </w:r>
          </w:p>
        </w:tc>
        <w:tc>
          <w:tcPr>
            <w:tcW w:w="493" w:type="pct"/>
            <w:vMerge w:val="restart"/>
            <w:shd w:val="pct10" w:color="auto" w:fill="auto"/>
            <w:vAlign w:val="center"/>
          </w:tcPr>
          <w:p w14:paraId="0563F28E" w14:textId="77777777" w:rsidR="00D90574" w:rsidRDefault="00D90574">
            <w:pPr>
              <w:pStyle w:val="aff3"/>
              <w:jc w:val="center"/>
              <w:rPr>
                <w:b/>
                <w:sz w:val="22"/>
              </w:rPr>
            </w:pPr>
            <w:r>
              <w:rPr>
                <w:rFonts w:hint="eastAsia"/>
                <w:b/>
                <w:sz w:val="22"/>
              </w:rPr>
              <w:t>性别</w:t>
            </w:r>
          </w:p>
        </w:tc>
        <w:tc>
          <w:tcPr>
            <w:tcW w:w="797" w:type="pct"/>
            <w:vMerge w:val="restart"/>
            <w:shd w:val="pct10" w:color="auto" w:fill="auto"/>
          </w:tcPr>
          <w:p w14:paraId="623CC858" w14:textId="14F93A8A" w:rsidR="00D90574" w:rsidRDefault="00D90574">
            <w:pPr>
              <w:pStyle w:val="aff3"/>
              <w:jc w:val="center"/>
              <w:rPr>
                <w:b/>
                <w:sz w:val="22"/>
              </w:rPr>
            </w:pPr>
            <w:r w:rsidRPr="00D90574">
              <w:rPr>
                <w:rFonts w:hint="eastAsia"/>
                <w:b/>
                <w:sz w:val="22"/>
              </w:rPr>
              <w:t>是否为失信联合惩戒对象</w:t>
            </w:r>
          </w:p>
        </w:tc>
        <w:tc>
          <w:tcPr>
            <w:tcW w:w="1009" w:type="pct"/>
            <w:vMerge w:val="restart"/>
            <w:shd w:val="pct10" w:color="auto" w:fill="auto"/>
            <w:vAlign w:val="center"/>
          </w:tcPr>
          <w:p w14:paraId="665CE9C8" w14:textId="1E2DE87D" w:rsidR="00D90574" w:rsidRDefault="00D90574">
            <w:pPr>
              <w:pStyle w:val="aff3"/>
              <w:jc w:val="center"/>
              <w:rPr>
                <w:b/>
                <w:sz w:val="22"/>
              </w:rPr>
            </w:pPr>
            <w:r>
              <w:rPr>
                <w:rFonts w:hint="eastAsia"/>
                <w:b/>
                <w:sz w:val="22"/>
              </w:rPr>
              <w:t>出生</w:t>
            </w:r>
            <w:r>
              <w:rPr>
                <w:b/>
                <w:sz w:val="22"/>
              </w:rPr>
              <w:t>年月</w:t>
            </w:r>
          </w:p>
        </w:tc>
        <w:tc>
          <w:tcPr>
            <w:tcW w:w="1503" w:type="pct"/>
            <w:gridSpan w:val="2"/>
            <w:shd w:val="pct10" w:color="auto" w:fill="auto"/>
            <w:vAlign w:val="center"/>
          </w:tcPr>
          <w:p w14:paraId="15818057" w14:textId="77777777" w:rsidR="00D90574" w:rsidRDefault="00D90574">
            <w:pPr>
              <w:pStyle w:val="aff3"/>
              <w:jc w:val="center"/>
              <w:rPr>
                <w:b/>
                <w:sz w:val="22"/>
              </w:rPr>
            </w:pPr>
            <w:r>
              <w:rPr>
                <w:rFonts w:hint="eastAsia"/>
                <w:b/>
                <w:sz w:val="22"/>
              </w:rPr>
              <w:t>任职</w:t>
            </w:r>
            <w:r>
              <w:rPr>
                <w:b/>
                <w:sz w:val="22"/>
              </w:rPr>
              <w:t>起止日期</w:t>
            </w:r>
          </w:p>
        </w:tc>
      </w:tr>
      <w:tr w:rsidR="00D90574" w14:paraId="5842FF96" w14:textId="77777777" w:rsidTr="00D90574">
        <w:trPr>
          <w:trHeight w:val="442"/>
        </w:trPr>
        <w:tc>
          <w:tcPr>
            <w:tcW w:w="795" w:type="pct"/>
            <w:vMerge/>
            <w:shd w:val="pct10" w:color="auto" w:fill="auto"/>
            <w:vAlign w:val="center"/>
          </w:tcPr>
          <w:p w14:paraId="44E9F1B0" w14:textId="77777777" w:rsidR="00D90574" w:rsidRDefault="00D90574">
            <w:pPr>
              <w:pStyle w:val="aff3"/>
              <w:jc w:val="center"/>
              <w:rPr>
                <w:b/>
                <w:sz w:val="22"/>
              </w:rPr>
            </w:pPr>
          </w:p>
        </w:tc>
        <w:tc>
          <w:tcPr>
            <w:tcW w:w="403" w:type="pct"/>
            <w:vMerge/>
            <w:shd w:val="pct10" w:color="auto" w:fill="auto"/>
            <w:vAlign w:val="center"/>
          </w:tcPr>
          <w:p w14:paraId="5DE9C101" w14:textId="77777777" w:rsidR="00D90574" w:rsidRDefault="00D90574">
            <w:pPr>
              <w:pStyle w:val="aff3"/>
              <w:jc w:val="center"/>
              <w:rPr>
                <w:b/>
                <w:sz w:val="22"/>
              </w:rPr>
            </w:pPr>
          </w:p>
        </w:tc>
        <w:tc>
          <w:tcPr>
            <w:tcW w:w="493" w:type="pct"/>
            <w:vMerge/>
            <w:shd w:val="pct10" w:color="auto" w:fill="auto"/>
            <w:vAlign w:val="center"/>
          </w:tcPr>
          <w:p w14:paraId="6B9E3BEC" w14:textId="77777777" w:rsidR="00D90574" w:rsidRDefault="00D90574">
            <w:pPr>
              <w:pStyle w:val="aff3"/>
              <w:jc w:val="center"/>
              <w:rPr>
                <w:b/>
                <w:sz w:val="22"/>
              </w:rPr>
            </w:pPr>
          </w:p>
        </w:tc>
        <w:tc>
          <w:tcPr>
            <w:tcW w:w="797" w:type="pct"/>
            <w:vMerge/>
            <w:shd w:val="pct10" w:color="auto" w:fill="auto"/>
          </w:tcPr>
          <w:p w14:paraId="0AF91CA2" w14:textId="77777777" w:rsidR="00D90574" w:rsidRDefault="00D90574">
            <w:pPr>
              <w:pStyle w:val="aff3"/>
              <w:jc w:val="center"/>
              <w:rPr>
                <w:b/>
                <w:sz w:val="22"/>
              </w:rPr>
            </w:pPr>
          </w:p>
        </w:tc>
        <w:tc>
          <w:tcPr>
            <w:tcW w:w="1009" w:type="pct"/>
            <w:vMerge/>
            <w:shd w:val="pct10" w:color="auto" w:fill="auto"/>
            <w:vAlign w:val="center"/>
          </w:tcPr>
          <w:p w14:paraId="306DB08A" w14:textId="50DEB601" w:rsidR="00D90574" w:rsidRDefault="00D90574">
            <w:pPr>
              <w:pStyle w:val="aff3"/>
              <w:jc w:val="center"/>
              <w:rPr>
                <w:b/>
                <w:sz w:val="22"/>
              </w:rPr>
            </w:pPr>
          </w:p>
        </w:tc>
        <w:tc>
          <w:tcPr>
            <w:tcW w:w="573" w:type="pct"/>
            <w:shd w:val="pct10" w:color="auto" w:fill="auto"/>
            <w:vAlign w:val="center"/>
          </w:tcPr>
          <w:p w14:paraId="7B1A75DF" w14:textId="77777777" w:rsidR="00D90574" w:rsidRDefault="00D90574">
            <w:pPr>
              <w:pStyle w:val="aff3"/>
              <w:jc w:val="center"/>
              <w:rPr>
                <w:b/>
                <w:sz w:val="22"/>
              </w:rPr>
            </w:pPr>
            <w:r>
              <w:rPr>
                <w:rFonts w:asciiTheme="minorEastAsia" w:eastAsiaTheme="minorEastAsia" w:hAnsiTheme="minorEastAsia" w:hint="eastAsia"/>
                <w:b/>
                <w:color w:val="000000" w:themeColor="text1"/>
                <w:szCs w:val="21"/>
              </w:rPr>
              <w:t>起始日期</w:t>
            </w:r>
          </w:p>
        </w:tc>
        <w:tc>
          <w:tcPr>
            <w:tcW w:w="930" w:type="pct"/>
            <w:shd w:val="pct10" w:color="auto" w:fill="auto"/>
            <w:vAlign w:val="center"/>
          </w:tcPr>
          <w:p w14:paraId="4128E0C0" w14:textId="77777777" w:rsidR="00D90574" w:rsidRDefault="00D90574">
            <w:pPr>
              <w:pStyle w:val="aff3"/>
              <w:jc w:val="center"/>
              <w:rPr>
                <w:b/>
                <w:sz w:val="22"/>
              </w:rPr>
            </w:pPr>
            <w:r>
              <w:rPr>
                <w:rFonts w:asciiTheme="minorEastAsia" w:eastAsiaTheme="minorEastAsia" w:hAnsiTheme="minorEastAsia" w:hint="eastAsia"/>
                <w:b/>
                <w:color w:val="000000" w:themeColor="text1"/>
                <w:szCs w:val="21"/>
              </w:rPr>
              <w:t>终止日期</w:t>
            </w:r>
          </w:p>
        </w:tc>
      </w:tr>
      <w:tr w:rsidR="00D90574" w14:paraId="3ECEBDCB" w14:textId="77777777" w:rsidTr="00D90574">
        <w:tc>
          <w:tcPr>
            <w:tcW w:w="795" w:type="pct"/>
          </w:tcPr>
          <w:p w14:paraId="1D541588" w14:textId="77777777" w:rsidR="00D90574" w:rsidRDefault="00D90574">
            <w:pPr>
              <w:jc w:val="center"/>
              <w:rPr>
                <w:sz w:val="22"/>
              </w:rPr>
            </w:pPr>
          </w:p>
        </w:tc>
        <w:tc>
          <w:tcPr>
            <w:tcW w:w="403" w:type="pct"/>
          </w:tcPr>
          <w:p w14:paraId="3DCAB56F" w14:textId="77777777" w:rsidR="00D90574" w:rsidRDefault="00D90574">
            <w:pPr>
              <w:rPr>
                <w:sz w:val="22"/>
              </w:rPr>
            </w:pPr>
          </w:p>
        </w:tc>
        <w:tc>
          <w:tcPr>
            <w:tcW w:w="493" w:type="pct"/>
          </w:tcPr>
          <w:p w14:paraId="249F318D" w14:textId="77777777" w:rsidR="00D90574" w:rsidRDefault="00D90574">
            <w:pPr>
              <w:rPr>
                <w:sz w:val="22"/>
              </w:rPr>
            </w:pPr>
          </w:p>
        </w:tc>
        <w:tc>
          <w:tcPr>
            <w:tcW w:w="797" w:type="pct"/>
          </w:tcPr>
          <w:p w14:paraId="5FBEF7FF" w14:textId="77777777" w:rsidR="00D90574" w:rsidRDefault="00D90574">
            <w:pPr>
              <w:jc w:val="center"/>
              <w:rPr>
                <w:color w:val="FF0000"/>
                <w:sz w:val="22"/>
              </w:rPr>
            </w:pPr>
          </w:p>
        </w:tc>
        <w:tc>
          <w:tcPr>
            <w:tcW w:w="1009" w:type="pct"/>
          </w:tcPr>
          <w:p w14:paraId="0A3CB9FB" w14:textId="11CC2548" w:rsidR="00D90574" w:rsidRDefault="00D90574">
            <w:pPr>
              <w:jc w:val="cente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573" w:type="pct"/>
            <w:shd w:val="clear" w:color="auto" w:fill="auto"/>
          </w:tcPr>
          <w:p w14:paraId="56B777CC" w14:textId="77777777" w:rsidR="00D90574" w:rsidRDefault="00D90574">
            <w:pPr>
              <w:rPr>
                <w:color w:val="FF0000"/>
                <w:sz w:val="22"/>
              </w:rPr>
            </w:pPr>
            <w:r>
              <w:rPr>
                <w:rFonts w:hint="eastAsia"/>
                <w:color w:val="FF0000"/>
                <w:sz w:val="22"/>
              </w:rPr>
              <w:t>日历控件</w:t>
            </w:r>
          </w:p>
        </w:tc>
        <w:tc>
          <w:tcPr>
            <w:tcW w:w="930" w:type="pct"/>
            <w:shd w:val="clear" w:color="auto" w:fill="auto"/>
          </w:tcPr>
          <w:p w14:paraId="577BADFE" w14:textId="77777777" w:rsidR="00D90574" w:rsidRDefault="00D90574">
            <w:pPr>
              <w:rPr>
                <w:color w:val="FF0000"/>
                <w:sz w:val="22"/>
              </w:rPr>
            </w:pPr>
            <w:r>
              <w:rPr>
                <w:rFonts w:hint="eastAsia"/>
                <w:color w:val="FF0000"/>
                <w:sz w:val="22"/>
              </w:rPr>
              <w:t>日历控件</w:t>
            </w:r>
          </w:p>
        </w:tc>
      </w:tr>
      <w:tr w:rsidR="00D90574" w14:paraId="31460C1E" w14:textId="77777777" w:rsidTr="00D90574">
        <w:tc>
          <w:tcPr>
            <w:tcW w:w="795" w:type="pct"/>
          </w:tcPr>
          <w:p w14:paraId="1C53EA64" w14:textId="77777777" w:rsidR="00D90574" w:rsidRDefault="00D90574">
            <w:pPr>
              <w:jc w:val="center"/>
              <w:rPr>
                <w:sz w:val="22"/>
              </w:rPr>
            </w:pPr>
          </w:p>
        </w:tc>
        <w:tc>
          <w:tcPr>
            <w:tcW w:w="403" w:type="pct"/>
          </w:tcPr>
          <w:p w14:paraId="5A53C968" w14:textId="77777777" w:rsidR="00D90574" w:rsidRDefault="00D90574">
            <w:pPr>
              <w:rPr>
                <w:sz w:val="22"/>
              </w:rPr>
            </w:pPr>
          </w:p>
        </w:tc>
        <w:tc>
          <w:tcPr>
            <w:tcW w:w="493" w:type="pct"/>
          </w:tcPr>
          <w:p w14:paraId="5B6274C5" w14:textId="77777777" w:rsidR="00D90574" w:rsidRDefault="00D90574">
            <w:pPr>
              <w:rPr>
                <w:sz w:val="22"/>
              </w:rPr>
            </w:pPr>
          </w:p>
        </w:tc>
        <w:tc>
          <w:tcPr>
            <w:tcW w:w="797" w:type="pct"/>
          </w:tcPr>
          <w:p w14:paraId="062B3868" w14:textId="77777777" w:rsidR="00D90574" w:rsidRDefault="00D90574">
            <w:pPr>
              <w:jc w:val="center"/>
              <w:rPr>
                <w:sz w:val="22"/>
              </w:rPr>
            </w:pPr>
          </w:p>
        </w:tc>
        <w:tc>
          <w:tcPr>
            <w:tcW w:w="1009" w:type="pct"/>
            <w:vAlign w:val="center"/>
          </w:tcPr>
          <w:p w14:paraId="6B26892C" w14:textId="3C3CDE5C" w:rsidR="00D90574" w:rsidRDefault="00D90574">
            <w:pPr>
              <w:jc w:val="center"/>
              <w:rPr>
                <w:sz w:val="22"/>
              </w:rPr>
            </w:pPr>
          </w:p>
        </w:tc>
        <w:tc>
          <w:tcPr>
            <w:tcW w:w="573" w:type="pct"/>
            <w:shd w:val="clear" w:color="auto" w:fill="auto"/>
          </w:tcPr>
          <w:p w14:paraId="4069547F" w14:textId="77777777" w:rsidR="00D90574" w:rsidRDefault="00D90574">
            <w:pPr>
              <w:rPr>
                <w:sz w:val="22"/>
              </w:rPr>
            </w:pPr>
          </w:p>
        </w:tc>
        <w:tc>
          <w:tcPr>
            <w:tcW w:w="930" w:type="pct"/>
            <w:shd w:val="clear" w:color="auto" w:fill="auto"/>
          </w:tcPr>
          <w:p w14:paraId="23DB5B30" w14:textId="77777777" w:rsidR="00D90574" w:rsidRDefault="00D90574">
            <w:pPr>
              <w:rPr>
                <w:sz w:val="22"/>
              </w:rPr>
            </w:pPr>
          </w:p>
        </w:tc>
      </w:tr>
      <w:tr w:rsidR="00D90574" w14:paraId="1EB993C4" w14:textId="77777777" w:rsidTr="00D90574">
        <w:tc>
          <w:tcPr>
            <w:tcW w:w="795" w:type="pct"/>
          </w:tcPr>
          <w:p w14:paraId="674B9FE8" w14:textId="77777777" w:rsidR="00D90574" w:rsidRDefault="00D90574">
            <w:pPr>
              <w:jc w:val="center"/>
              <w:rPr>
                <w:sz w:val="22"/>
              </w:rPr>
            </w:pPr>
            <w:r>
              <w:rPr>
                <w:rFonts w:hint="eastAsia"/>
                <w:sz w:val="22"/>
              </w:rPr>
              <w:t>（自动添行</w:t>
            </w:r>
            <w:r>
              <w:rPr>
                <w:sz w:val="22"/>
              </w:rPr>
              <w:t>）</w:t>
            </w:r>
          </w:p>
        </w:tc>
        <w:tc>
          <w:tcPr>
            <w:tcW w:w="403" w:type="pct"/>
          </w:tcPr>
          <w:p w14:paraId="5B426C49" w14:textId="77777777" w:rsidR="00D90574" w:rsidRDefault="00D90574">
            <w:pPr>
              <w:rPr>
                <w:sz w:val="22"/>
              </w:rPr>
            </w:pPr>
          </w:p>
        </w:tc>
        <w:tc>
          <w:tcPr>
            <w:tcW w:w="493" w:type="pct"/>
          </w:tcPr>
          <w:p w14:paraId="1E4100AB" w14:textId="77777777" w:rsidR="00D90574" w:rsidRDefault="00D90574">
            <w:pPr>
              <w:rPr>
                <w:sz w:val="22"/>
              </w:rPr>
            </w:pPr>
          </w:p>
        </w:tc>
        <w:tc>
          <w:tcPr>
            <w:tcW w:w="797" w:type="pct"/>
          </w:tcPr>
          <w:p w14:paraId="2F017815" w14:textId="77777777" w:rsidR="00D90574" w:rsidRDefault="00D90574">
            <w:pPr>
              <w:jc w:val="center"/>
              <w:rPr>
                <w:sz w:val="22"/>
              </w:rPr>
            </w:pPr>
          </w:p>
        </w:tc>
        <w:tc>
          <w:tcPr>
            <w:tcW w:w="1009" w:type="pct"/>
            <w:vAlign w:val="center"/>
          </w:tcPr>
          <w:p w14:paraId="3EC352EC" w14:textId="431F9E1C" w:rsidR="00D90574" w:rsidRDefault="00D90574">
            <w:pPr>
              <w:jc w:val="center"/>
              <w:rPr>
                <w:sz w:val="22"/>
              </w:rPr>
            </w:pPr>
          </w:p>
        </w:tc>
        <w:tc>
          <w:tcPr>
            <w:tcW w:w="573" w:type="pct"/>
            <w:shd w:val="clear" w:color="auto" w:fill="auto"/>
          </w:tcPr>
          <w:p w14:paraId="6651076A" w14:textId="77777777" w:rsidR="00D90574" w:rsidRDefault="00D90574">
            <w:pPr>
              <w:rPr>
                <w:sz w:val="22"/>
              </w:rPr>
            </w:pPr>
          </w:p>
        </w:tc>
        <w:tc>
          <w:tcPr>
            <w:tcW w:w="930" w:type="pct"/>
            <w:shd w:val="clear" w:color="auto" w:fill="auto"/>
          </w:tcPr>
          <w:p w14:paraId="4D966BFC" w14:textId="77777777" w:rsidR="00D90574" w:rsidRDefault="00D90574">
            <w:pPr>
              <w:rPr>
                <w:sz w:val="22"/>
              </w:rPr>
            </w:pPr>
          </w:p>
        </w:tc>
      </w:tr>
      <w:tr w:rsidR="00D90574" w14:paraId="0794C0CD" w14:textId="77777777" w:rsidTr="008C2B94">
        <w:trPr>
          <w:trHeight w:val="340"/>
        </w:trPr>
        <w:tc>
          <w:tcPr>
            <w:tcW w:w="1691" w:type="pct"/>
            <w:gridSpan w:val="3"/>
          </w:tcPr>
          <w:p w14:paraId="50668B49" w14:textId="66688449" w:rsidR="00D90574" w:rsidRDefault="00D90574">
            <w:pPr>
              <w:jc w:val="center"/>
              <w:rPr>
                <w:sz w:val="22"/>
              </w:rPr>
            </w:pPr>
            <w:r>
              <w:rPr>
                <w:rFonts w:hint="eastAsia"/>
                <w:b/>
                <w:sz w:val="22"/>
              </w:rPr>
              <w:t>董事会</w:t>
            </w:r>
            <w:r>
              <w:rPr>
                <w:b/>
                <w:sz w:val="22"/>
              </w:rPr>
              <w:t>人数</w:t>
            </w:r>
            <w:r>
              <w:rPr>
                <w:rFonts w:hint="eastAsia"/>
                <w:b/>
                <w:sz w:val="22"/>
              </w:rPr>
              <w:t>：</w:t>
            </w:r>
          </w:p>
        </w:tc>
        <w:tc>
          <w:tcPr>
            <w:tcW w:w="3309" w:type="pct"/>
            <w:gridSpan w:val="4"/>
            <w:shd w:val="clear" w:color="auto" w:fill="auto"/>
            <w:vAlign w:val="center"/>
          </w:tcPr>
          <w:p w14:paraId="08FA5B7F" w14:textId="77777777" w:rsidR="00D90574" w:rsidRDefault="00D90574">
            <w:pPr>
              <w:jc w:val="center"/>
              <w:rPr>
                <w:sz w:val="22"/>
              </w:rPr>
            </w:pPr>
          </w:p>
        </w:tc>
      </w:tr>
      <w:tr w:rsidR="00D90574" w14:paraId="65B9CE41" w14:textId="77777777" w:rsidTr="008C2B94">
        <w:trPr>
          <w:trHeight w:val="340"/>
        </w:trPr>
        <w:tc>
          <w:tcPr>
            <w:tcW w:w="1691" w:type="pct"/>
            <w:gridSpan w:val="3"/>
          </w:tcPr>
          <w:p w14:paraId="70B52BA5" w14:textId="09E52E16" w:rsidR="00D90574" w:rsidRDefault="00D90574">
            <w:pPr>
              <w:jc w:val="center"/>
              <w:rPr>
                <w:sz w:val="22"/>
              </w:rPr>
            </w:pPr>
            <w:r>
              <w:rPr>
                <w:rFonts w:hint="eastAsia"/>
                <w:b/>
                <w:sz w:val="22"/>
              </w:rPr>
              <w:t>监事会</w:t>
            </w:r>
            <w:r>
              <w:rPr>
                <w:b/>
                <w:sz w:val="22"/>
              </w:rPr>
              <w:t>人数</w:t>
            </w:r>
            <w:r>
              <w:rPr>
                <w:rFonts w:hint="eastAsia"/>
                <w:b/>
                <w:sz w:val="22"/>
              </w:rPr>
              <w:t>：</w:t>
            </w:r>
          </w:p>
        </w:tc>
        <w:tc>
          <w:tcPr>
            <w:tcW w:w="3309" w:type="pct"/>
            <w:gridSpan w:val="4"/>
            <w:shd w:val="clear" w:color="auto" w:fill="auto"/>
            <w:vAlign w:val="center"/>
          </w:tcPr>
          <w:p w14:paraId="71585B77" w14:textId="77777777" w:rsidR="00D90574" w:rsidRDefault="00D90574">
            <w:pPr>
              <w:jc w:val="center"/>
              <w:rPr>
                <w:sz w:val="22"/>
              </w:rPr>
            </w:pPr>
          </w:p>
        </w:tc>
      </w:tr>
      <w:tr w:rsidR="00D90574" w14:paraId="26CC17A4" w14:textId="77777777" w:rsidTr="008C2B94">
        <w:trPr>
          <w:trHeight w:val="340"/>
        </w:trPr>
        <w:tc>
          <w:tcPr>
            <w:tcW w:w="1691" w:type="pct"/>
            <w:gridSpan w:val="3"/>
          </w:tcPr>
          <w:p w14:paraId="242A6E5A" w14:textId="1AD1E135" w:rsidR="00D90574" w:rsidRDefault="00D90574">
            <w:pPr>
              <w:jc w:val="center"/>
              <w:rPr>
                <w:sz w:val="22"/>
              </w:rPr>
            </w:pPr>
            <w:r>
              <w:rPr>
                <w:rFonts w:hint="eastAsia"/>
                <w:b/>
                <w:sz w:val="22"/>
              </w:rPr>
              <w:t>高级管理人员</w:t>
            </w:r>
            <w:r>
              <w:rPr>
                <w:b/>
                <w:sz w:val="22"/>
              </w:rPr>
              <w:t>人数：</w:t>
            </w:r>
          </w:p>
        </w:tc>
        <w:tc>
          <w:tcPr>
            <w:tcW w:w="3309" w:type="pct"/>
            <w:gridSpan w:val="4"/>
            <w:shd w:val="clear" w:color="auto" w:fill="auto"/>
            <w:vAlign w:val="center"/>
          </w:tcPr>
          <w:p w14:paraId="0AD84B44" w14:textId="77777777" w:rsidR="00D90574" w:rsidRDefault="00D90574">
            <w:pPr>
              <w:jc w:val="center"/>
              <w:rPr>
                <w:sz w:val="22"/>
              </w:rPr>
            </w:pPr>
          </w:p>
        </w:tc>
      </w:tr>
    </w:tbl>
    <w:p w14:paraId="7EB3C14C" w14:textId="77777777" w:rsidR="007C29EF" w:rsidRDefault="00006F49">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w:t>
      </w:r>
      <w:r>
        <w:rPr>
          <w:rFonts w:asciiTheme="minorEastAsia" w:eastAsiaTheme="minorEastAsia" w:hAnsiTheme="minorEastAsia" w:hint="eastAsia"/>
          <w:b/>
          <w:color w:val="000000" w:themeColor="text1"/>
          <w:szCs w:val="21"/>
        </w:rPr>
        <w:t>间的</w:t>
      </w:r>
      <w:r>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7C29EF" w14:paraId="3F25DA4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0B6ED4" w14:textId="77777777" w:rsidR="007C29EF" w:rsidRDefault="007C29EF">
            <w:pPr>
              <w:tabs>
                <w:tab w:val="left" w:pos="5140"/>
              </w:tabs>
              <w:rPr>
                <w:rFonts w:asciiTheme="minorEastAsia" w:eastAsiaTheme="minorEastAsia" w:hAnsiTheme="minorEastAsia"/>
                <w:color w:val="000000" w:themeColor="text1"/>
                <w:szCs w:val="21"/>
              </w:rPr>
            </w:pPr>
          </w:p>
          <w:p w14:paraId="3EA79C59" w14:textId="77777777" w:rsidR="007C29EF" w:rsidRDefault="007C29EF">
            <w:pPr>
              <w:tabs>
                <w:tab w:val="left" w:pos="5140"/>
              </w:tabs>
              <w:rPr>
                <w:rFonts w:asciiTheme="minorEastAsia" w:eastAsiaTheme="minorEastAsia" w:hAnsiTheme="minorEastAsia"/>
                <w:color w:val="000000" w:themeColor="text1"/>
                <w:szCs w:val="21"/>
              </w:rPr>
            </w:pPr>
          </w:p>
        </w:tc>
      </w:tr>
    </w:tbl>
    <w:p w14:paraId="29484D87" w14:textId="1728CA1B" w:rsidR="007C29EF" w:rsidRDefault="00006F49" w:rsidP="00F3326E">
      <w:pPr>
        <w:tabs>
          <w:tab w:val="left" w:pos="5140"/>
        </w:tabs>
        <w:outlineLvl w:val="2"/>
        <w:rPr>
          <w:b/>
        </w:rPr>
      </w:pPr>
      <w:r>
        <w:rPr>
          <w:rFonts w:asciiTheme="minorEastAsia" w:eastAsiaTheme="minorEastAsia" w:hAnsiTheme="minorEastAsia" w:hint="eastAsia"/>
          <w:b/>
          <w:color w:val="000000" w:themeColor="text1"/>
          <w:szCs w:val="44"/>
        </w:rPr>
        <w:t>（</w:t>
      </w:r>
      <w:r w:rsidR="00072D6C">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变动情况</w:t>
      </w:r>
    </w:p>
    <w:p w14:paraId="55D2F202" w14:textId="77777777" w:rsidR="007C29EF" w:rsidRDefault="00006F4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1699"/>
        <w:gridCol w:w="1988"/>
        <w:gridCol w:w="2129"/>
        <w:gridCol w:w="2117"/>
      </w:tblGrid>
      <w:tr w:rsidR="007C29EF" w14:paraId="7CF9C9DB" w14:textId="77777777">
        <w:tc>
          <w:tcPr>
            <w:tcW w:w="885" w:type="pct"/>
            <w:shd w:val="pct10" w:color="auto" w:fill="auto"/>
            <w:vAlign w:val="center"/>
          </w:tcPr>
          <w:p w14:paraId="189B18E3" w14:textId="77777777" w:rsidR="007C29EF" w:rsidRDefault="00006F49">
            <w:pPr>
              <w:jc w:val="center"/>
              <w:rPr>
                <w:b/>
                <w:sz w:val="22"/>
              </w:rPr>
            </w:pPr>
            <w:r>
              <w:rPr>
                <w:rFonts w:hint="eastAsia"/>
                <w:b/>
                <w:sz w:val="22"/>
              </w:rPr>
              <w:t>姓名</w:t>
            </w:r>
          </w:p>
        </w:tc>
        <w:tc>
          <w:tcPr>
            <w:tcW w:w="881" w:type="pct"/>
            <w:shd w:val="pct10" w:color="auto" w:fill="auto"/>
            <w:vAlign w:val="center"/>
          </w:tcPr>
          <w:p w14:paraId="11166DFF" w14:textId="77777777" w:rsidR="007C29EF" w:rsidRDefault="00006F49">
            <w:pPr>
              <w:jc w:val="center"/>
              <w:rPr>
                <w:b/>
                <w:sz w:val="22"/>
              </w:rPr>
            </w:pPr>
            <w:r>
              <w:rPr>
                <w:rFonts w:hint="eastAsia"/>
                <w:b/>
                <w:sz w:val="22"/>
              </w:rPr>
              <w:t>期初职务</w:t>
            </w:r>
          </w:p>
        </w:tc>
        <w:tc>
          <w:tcPr>
            <w:tcW w:w="1031" w:type="pct"/>
            <w:shd w:val="pct10" w:color="auto" w:fill="auto"/>
            <w:vAlign w:val="center"/>
          </w:tcPr>
          <w:p w14:paraId="24868596" w14:textId="77777777" w:rsidR="007C29EF" w:rsidRDefault="00006F49">
            <w:pPr>
              <w:jc w:val="center"/>
              <w:rPr>
                <w:b/>
                <w:sz w:val="22"/>
              </w:rPr>
            </w:pPr>
            <w:r>
              <w:rPr>
                <w:rFonts w:hint="eastAsia"/>
                <w:b/>
                <w:sz w:val="22"/>
              </w:rPr>
              <w:t>变动类型</w:t>
            </w:r>
          </w:p>
        </w:tc>
        <w:tc>
          <w:tcPr>
            <w:tcW w:w="1104" w:type="pct"/>
            <w:shd w:val="pct10" w:color="auto" w:fill="auto"/>
            <w:vAlign w:val="center"/>
          </w:tcPr>
          <w:p w14:paraId="57BF9CF0" w14:textId="77777777" w:rsidR="007C29EF" w:rsidRDefault="00006F49">
            <w:pPr>
              <w:jc w:val="center"/>
              <w:rPr>
                <w:b/>
                <w:sz w:val="22"/>
              </w:rPr>
            </w:pPr>
            <w:r>
              <w:rPr>
                <w:rFonts w:hint="eastAsia"/>
                <w:b/>
                <w:sz w:val="22"/>
              </w:rPr>
              <w:t>期末职务</w:t>
            </w:r>
          </w:p>
        </w:tc>
        <w:tc>
          <w:tcPr>
            <w:tcW w:w="1098" w:type="pct"/>
            <w:shd w:val="pct10" w:color="auto" w:fill="auto"/>
            <w:vAlign w:val="center"/>
          </w:tcPr>
          <w:p w14:paraId="6CF48E08" w14:textId="77777777" w:rsidR="007C29EF" w:rsidRDefault="00006F49">
            <w:pPr>
              <w:jc w:val="center"/>
              <w:rPr>
                <w:b/>
                <w:sz w:val="22"/>
              </w:rPr>
            </w:pPr>
            <w:r>
              <w:rPr>
                <w:rFonts w:hint="eastAsia"/>
                <w:b/>
                <w:sz w:val="22"/>
              </w:rPr>
              <w:t>变动原因</w:t>
            </w:r>
          </w:p>
        </w:tc>
      </w:tr>
      <w:tr w:rsidR="007C29EF" w14:paraId="3D0107CD" w14:textId="77777777">
        <w:tc>
          <w:tcPr>
            <w:tcW w:w="885" w:type="pct"/>
          </w:tcPr>
          <w:p w14:paraId="15C1C7A1" w14:textId="77777777" w:rsidR="007C29EF" w:rsidRDefault="007C29EF">
            <w:pPr>
              <w:jc w:val="center"/>
              <w:rPr>
                <w:sz w:val="22"/>
              </w:rPr>
            </w:pPr>
          </w:p>
        </w:tc>
        <w:tc>
          <w:tcPr>
            <w:tcW w:w="881" w:type="pct"/>
          </w:tcPr>
          <w:p w14:paraId="461422B6" w14:textId="77777777" w:rsidR="007C29EF" w:rsidRDefault="007C29EF">
            <w:pPr>
              <w:rPr>
                <w:sz w:val="22"/>
              </w:rPr>
            </w:pPr>
          </w:p>
        </w:tc>
        <w:tc>
          <w:tcPr>
            <w:tcW w:w="1031" w:type="pct"/>
          </w:tcPr>
          <w:p w14:paraId="0D8474F0" w14:textId="77777777" w:rsidR="007C29EF" w:rsidRDefault="00006F49">
            <w:pPr>
              <w:rPr>
                <w:sz w:val="22"/>
              </w:rPr>
            </w:pPr>
            <w:r>
              <w:rPr>
                <w:rFonts w:hint="eastAsia"/>
                <w:color w:val="FF0000"/>
                <w:sz w:val="22"/>
              </w:rPr>
              <w:t>（新任</w:t>
            </w:r>
            <w:r>
              <w:rPr>
                <w:color w:val="FF0000"/>
                <w:sz w:val="22"/>
              </w:rPr>
              <w:t>/</w:t>
            </w:r>
            <w:r>
              <w:rPr>
                <w:rFonts w:hint="eastAsia"/>
                <w:color w:val="FF0000"/>
                <w:sz w:val="22"/>
              </w:rPr>
              <w:t>离任）</w:t>
            </w:r>
          </w:p>
        </w:tc>
        <w:tc>
          <w:tcPr>
            <w:tcW w:w="1104" w:type="pct"/>
          </w:tcPr>
          <w:p w14:paraId="2D86E658" w14:textId="77777777" w:rsidR="007C29EF" w:rsidRDefault="007C29EF">
            <w:pPr>
              <w:rPr>
                <w:sz w:val="22"/>
              </w:rPr>
            </w:pPr>
          </w:p>
        </w:tc>
        <w:tc>
          <w:tcPr>
            <w:tcW w:w="1098" w:type="pct"/>
          </w:tcPr>
          <w:p w14:paraId="2B3F7890" w14:textId="77777777" w:rsidR="007C29EF" w:rsidRDefault="007C29EF">
            <w:pPr>
              <w:rPr>
                <w:sz w:val="22"/>
              </w:rPr>
            </w:pPr>
          </w:p>
        </w:tc>
      </w:tr>
      <w:tr w:rsidR="007C29EF" w14:paraId="53443CA8" w14:textId="77777777">
        <w:tc>
          <w:tcPr>
            <w:tcW w:w="885" w:type="pct"/>
          </w:tcPr>
          <w:p w14:paraId="6B9514FE" w14:textId="77777777" w:rsidR="007C29EF" w:rsidRDefault="007C29EF">
            <w:pPr>
              <w:jc w:val="center"/>
              <w:rPr>
                <w:sz w:val="22"/>
              </w:rPr>
            </w:pPr>
          </w:p>
        </w:tc>
        <w:tc>
          <w:tcPr>
            <w:tcW w:w="881" w:type="pct"/>
          </w:tcPr>
          <w:p w14:paraId="51534617" w14:textId="77777777" w:rsidR="007C29EF" w:rsidRDefault="007C29EF">
            <w:pPr>
              <w:rPr>
                <w:sz w:val="22"/>
              </w:rPr>
            </w:pPr>
          </w:p>
        </w:tc>
        <w:tc>
          <w:tcPr>
            <w:tcW w:w="1031" w:type="pct"/>
          </w:tcPr>
          <w:p w14:paraId="02B4B6E7" w14:textId="77777777" w:rsidR="007C29EF" w:rsidRDefault="007C29EF">
            <w:pPr>
              <w:rPr>
                <w:sz w:val="22"/>
              </w:rPr>
            </w:pPr>
          </w:p>
        </w:tc>
        <w:tc>
          <w:tcPr>
            <w:tcW w:w="1104" w:type="pct"/>
          </w:tcPr>
          <w:p w14:paraId="69D96786" w14:textId="77777777" w:rsidR="007C29EF" w:rsidRDefault="007C29EF">
            <w:pPr>
              <w:rPr>
                <w:sz w:val="22"/>
              </w:rPr>
            </w:pPr>
          </w:p>
        </w:tc>
        <w:tc>
          <w:tcPr>
            <w:tcW w:w="1098" w:type="pct"/>
          </w:tcPr>
          <w:p w14:paraId="546574F2" w14:textId="77777777" w:rsidR="007C29EF" w:rsidRDefault="007C29EF">
            <w:pPr>
              <w:rPr>
                <w:sz w:val="22"/>
              </w:rPr>
            </w:pPr>
          </w:p>
        </w:tc>
      </w:tr>
      <w:tr w:rsidR="007C29EF" w14:paraId="09F889DF" w14:textId="77777777">
        <w:tc>
          <w:tcPr>
            <w:tcW w:w="885" w:type="pct"/>
          </w:tcPr>
          <w:p w14:paraId="7BD7E393" w14:textId="77777777" w:rsidR="007C29EF" w:rsidRDefault="00006F49">
            <w:pPr>
              <w:jc w:val="center"/>
              <w:rPr>
                <w:sz w:val="22"/>
              </w:rPr>
            </w:pPr>
            <w:r>
              <w:rPr>
                <w:rFonts w:hint="eastAsia"/>
                <w:sz w:val="22"/>
              </w:rPr>
              <w:t>（自动添行</w:t>
            </w:r>
            <w:r>
              <w:rPr>
                <w:sz w:val="22"/>
              </w:rPr>
              <w:t>）</w:t>
            </w:r>
          </w:p>
        </w:tc>
        <w:tc>
          <w:tcPr>
            <w:tcW w:w="881" w:type="pct"/>
          </w:tcPr>
          <w:p w14:paraId="244289D9" w14:textId="77777777" w:rsidR="007C29EF" w:rsidRDefault="007C29EF">
            <w:pPr>
              <w:rPr>
                <w:sz w:val="22"/>
              </w:rPr>
            </w:pPr>
          </w:p>
        </w:tc>
        <w:tc>
          <w:tcPr>
            <w:tcW w:w="1031" w:type="pct"/>
          </w:tcPr>
          <w:p w14:paraId="27AEFEA9" w14:textId="77777777" w:rsidR="007C29EF" w:rsidRDefault="007C29EF">
            <w:pPr>
              <w:rPr>
                <w:sz w:val="22"/>
              </w:rPr>
            </w:pPr>
          </w:p>
        </w:tc>
        <w:tc>
          <w:tcPr>
            <w:tcW w:w="1104" w:type="pct"/>
          </w:tcPr>
          <w:p w14:paraId="7F6C4F0A" w14:textId="77777777" w:rsidR="007C29EF" w:rsidRDefault="007C29EF">
            <w:pPr>
              <w:rPr>
                <w:sz w:val="22"/>
              </w:rPr>
            </w:pPr>
          </w:p>
        </w:tc>
        <w:tc>
          <w:tcPr>
            <w:tcW w:w="1098" w:type="pct"/>
          </w:tcPr>
          <w:p w14:paraId="792134EE" w14:textId="77777777" w:rsidR="007C29EF" w:rsidRDefault="007C29EF">
            <w:pPr>
              <w:rPr>
                <w:sz w:val="22"/>
              </w:rPr>
            </w:pPr>
          </w:p>
        </w:tc>
      </w:tr>
    </w:tbl>
    <w:p w14:paraId="1ECDE9C9" w14:textId="77777777" w:rsidR="00072D6C" w:rsidRDefault="00072D6C" w:rsidP="00072D6C">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sidRPr="00072D6C">
        <w:rPr>
          <w:rFonts w:asciiTheme="minorEastAsia" w:eastAsiaTheme="minorEastAsia" w:hAnsiTheme="minorEastAsia" w:hint="eastAsia"/>
          <w:b/>
          <w:color w:val="000000" w:themeColor="text1"/>
          <w:szCs w:val="44"/>
        </w:rPr>
        <w:t>报告期内新任董事、监事、高级管理人员情况</w:t>
      </w:r>
    </w:p>
    <w:p w14:paraId="5C8E7938" w14:textId="77777777" w:rsidR="00072D6C" w:rsidRPr="008C2B94" w:rsidRDefault="00072D6C" w:rsidP="00072D6C">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60CD31D5" w14:textId="77777777" w:rsidR="00072D6C" w:rsidRPr="00072D6C" w:rsidRDefault="00072D6C" w:rsidP="00072D6C">
      <w:pPr>
        <w:rPr>
          <w:rFonts w:asciiTheme="minorEastAsia" w:eastAsiaTheme="minorEastAsia" w:hAnsiTheme="minorEastAsia"/>
          <w:b/>
          <w:color w:val="000000" w:themeColor="text1"/>
          <w:szCs w:val="44"/>
        </w:rPr>
      </w:pPr>
      <w:r w:rsidRPr="00072D6C">
        <w:rPr>
          <w:rFonts w:asciiTheme="minorEastAsia" w:eastAsiaTheme="minorEastAsia" w:hAnsiTheme="minorEastAsia"/>
          <w:b/>
          <w:color w:val="000000" w:themeColor="text1"/>
          <w:szCs w:val="44"/>
        </w:rPr>
        <w:t>1</w:t>
      </w:r>
      <w:r w:rsidRPr="00072D6C">
        <w:rPr>
          <w:rFonts w:asciiTheme="minorEastAsia" w:eastAsiaTheme="minorEastAsia" w:hAnsiTheme="minorEastAsia" w:hint="eastAsia"/>
          <w:b/>
          <w:color w:val="000000" w:themeColor="text1"/>
          <w:szCs w:val="44"/>
        </w:rPr>
        <w:t>、报告期内新任董事、监事、高级管理人员持股情况</w:t>
      </w:r>
    </w:p>
    <w:p w14:paraId="3AFDA613" w14:textId="77777777" w:rsidR="00072D6C" w:rsidRPr="008C2B94" w:rsidRDefault="00072D6C" w:rsidP="00072D6C">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328B4FDF" w14:textId="77777777" w:rsidR="00072D6C" w:rsidRDefault="00072D6C" w:rsidP="00072D6C">
      <w:pPr>
        <w:tabs>
          <w:tab w:val="left" w:pos="5140"/>
        </w:tabs>
        <w:jc w:val="right"/>
      </w:pPr>
      <w:r>
        <w:rPr>
          <w:rFonts w:hint="eastAsia"/>
        </w:rPr>
        <w:t>单位：股</w:t>
      </w:r>
    </w:p>
    <w:tbl>
      <w:tblPr>
        <w:tblW w:w="588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133"/>
        <w:gridCol w:w="1274"/>
        <w:gridCol w:w="1133"/>
        <w:gridCol w:w="1273"/>
        <w:gridCol w:w="1132"/>
        <w:gridCol w:w="1136"/>
        <w:gridCol w:w="1277"/>
      </w:tblGrid>
      <w:tr w:rsidR="00072D6C" w14:paraId="1E6F5ABA" w14:textId="77777777" w:rsidTr="00C46E9C">
        <w:tc>
          <w:tcPr>
            <w:tcW w:w="726" w:type="pct"/>
            <w:shd w:val="pct10" w:color="auto" w:fill="auto"/>
            <w:vAlign w:val="center"/>
          </w:tcPr>
          <w:p w14:paraId="2583DC6E" w14:textId="77777777" w:rsidR="00072D6C" w:rsidRDefault="00072D6C" w:rsidP="00C46E9C">
            <w:pPr>
              <w:pStyle w:val="aff3"/>
              <w:jc w:val="center"/>
              <w:rPr>
                <w:b/>
                <w:sz w:val="22"/>
              </w:rPr>
            </w:pPr>
            <w:r>
              <w:rPr>
                <w:rFonts w:hint="eastAsia"/>
                <w:b/>
                <w:sz w:val="22"/>
              </w:rPr>
              <w:t>姓名</w:t>
            </w:r>
          </w:p>
        </w:tc>
        <w:tc>
          <w:tcPr>
            <w:tcW w:w="579" w:type="pct"/>
            <w:shd w:val="pct10" w:color="auto" w:fill="auto"/>
            <w:vAlign w:val="center"/>
          </w:tcPr>
          <w:p w14:paraId="4EAC2733" w14:textId="77777777" w:rsidR="00072D6C" w:rsidRDefault="00072D6C" w:rsidP="00C46E9C">
            <w:pPr>
              <w:pStyle w:val="aff3"/>
              <w:jc w:val="center"/>
              <w:rPr>
                <w:b/>
                <w:sz w:val="22"/>
              </w:rPr>
            </w:pPr>
            <w:r>
              <w:rPr>
                <w:rFonts w:hint="eastAsia"/>
                <w:b/>
                <w:sz w:val="22"/>
              </w:rPr>
              <w:t>职务</w:t>
            </w:r>
          </w:p>
        </w:tc>
        <w:tc>
          <w:tcPr>
            <w:tcW w:w="651" w:type="pct"/>
            <w:shd w:val="pct10" w:color="auto" w:fill="auto"/>
            <w:vAlign w:val="center"/>
          </w:tcPr>
          <w:p w14:paraId="3D68B50E" w14:textId="77777777" w:rsidR="00072D6C" w:rsidRDefault="00072D6C" w:rsidP="00C46E9C">
            <w:pPr>
              <w:pStyle w:val="aff3"/>
              <w:jc w:val="center"/>
              <w:rPr>
                <w:b/>
                <w:sz w:val="22"/>
              </w:rPr>
            </w:pPr>
            <w:r>
              <w:rPr>
                <w:rFonts w:hint="eastAsia"/>
                <w:b/>
                <w:sz w:val="22"/>
              </w:rPr>
              <w:t>期初持普通股股数</w:t>
            </w:r>
          </w:p>
        </w:tc>
        <w:tc>
          <w:tcPr>
            <w:tcW w:w="579" w:type="pct"/>
            <w:shd w:val="pct10" w:color="auto" w:fill="auto"/>
            <w:vAlign w:val="center"/>
          </w:tcPr>
          <w:p w14:paraId="74F6B8A4" w14:textId="77777777" w:rsidR="00072D6C" w:rsidRDefault="00072D6C" w:rsidP="00C46E9C">
            <w:pPr>
              <w:pStyle w:val="aff3"/>
              <w:jc w:val="center"/>
              <w:rPr>
                <w:b/>
                <w:sz w:val="22"/>
              </w:rPr>
            </w:pPr>
            <w:r>
              <w:rPr>
                <w:rFonts w:hint="eastAsia"/>
                <w:b/>
                <w:sz w:val="22"/>
              </w:rPr>
              <w:t>数量变动</w:t>
            </w:r>
          </w:p>
        </w:tc>
        <w:tc>
          <w:tcPr>
            <w:tcW w:w="650" w:type="pct"/>
            <w:shd w:val="pct10" w:color="auto" w:fill="auto"/>
            <w:vAlign w:val="center"/>
          </w:tcPr>
          <w:p w14:paraId="3816749F" w14:textId="77777777" w:rsidR="00072D6C" w:rsidRDefault="00072D6C" w:rsidP="00C46E9C">
            <w:pPr>
              <w:pStyle w:val="aff3"/>
              <w:jc w:val="center"/>
              <w:rPr>
                <w:b/>
                <w:sz w:val="22"/>
              </w:rPr>
            </w:pPr>
            <w:r>
              <w:rPr>
                <w:rFonts w:hint="eastAsia"/>
                <w:b/>
                <w:sz w:val="22"/>
              </w:rPr>
              <w:t>期末持普通股股数</w:t>
            </w:r>
          </w:p>
        </w:tc>
        <w:tc>
          <w:tcPr>
            <w:tcW w:w="578" w:type="pct"/>
            <w:shd w:val="pct10" w:color="auto" w:fill="auto"/>
            <w:vAlign w:val="center"/>
          </w:tcPr>
          <w:p w14:paraId="5084DA24" w14:textId="77777777" w:rsidR="00072D6C" w:rsidRDefault="00072D6C" w:rsidP="00C46E9C">
            <w:pPr>
              <w:pStyle w:val="aff3"/>
              <w:jc w:val="center"/>
              <w:rPr>
                <w:b/>
                <w:sz w:val="22"/>
              </w:rPr>
            </w:pPr>
            <w:r>
              <w:rPr>
                <w:rFonts w:hint="eastAsia"/>
                <w:b/>
                <w:sz w:val="22"/>
              </w:rPr>
              <w:t>期末普通股持股比例</w:t>
            </w:r>
          </w:p>
        </w:tc>
        <w:tc>
          <w:tcPr>
            <w:tcW w:w="580" w:type="pct"/>
            <w:shd w:val="pct10" w:color="auto" w:fill="auto"/>
            <w:vAlign w:val="center"/>
          </w:tcPr>
          <w:p w14:paraId="13B183E1" w14:textId="77777777" w:rsidR="00072D6C" w:rsidRDefault="00072D6C" w:rsidP="00C46E9C">
            <w:pPr>
              <w:pStyle w:val="aff3"/>
              <w:jc w:val="center"/>
              <w:rPr>
                <w:b/>
                <w:sz w:val="22"/>
              </w:rPr>
            </w:pPr>
            <w:r>
              <w:rPr>
                <w:rFonts w:hint="eastAsia"/>
                <w:b/>
                <w:sz w:val="22"/>
              </w:rPr>
              <w:t>期末持有股票期权数量</w:t>
            </w:r>
          </w:p>
        </w:tc>
        <w:tc>
          <w:tcPr>
            <w:tcW w:w="652" w:type="pct"/>
            <w:shd w:val="pct10" w:color="auto" w:fill="auto"/>
          </w:tcPr>
          <w:p w14:paraId="1C1CF853" w14:textId="77777777" w:rsidR="00072D6C" w:rsidRDefault="00072D6C" w:rsidP="00C46E9C">
            <w:pPr>
              <w:pStyle w:val="aff3"/>
              <w:jc w:val="center"/>
              <w:rPr>
                <w:b/>
                <w:sz w:val="22"/>
              </w:rPr>
            </w:pPr>
            <w:r>
              <w:rPr>
                <w:rFonts w:hint="eastAsia"/>
                <w:b/>
                <w:sz w:val="22"/>
              </w:rPr>
              <w:t>期末</w:t>
            </w:r>
            <w:r>
              <w:rPr>
                <w:b/>
                <w:sz w:val="22"/>
              </w:rPr>
              <w:t>被</w:t>
            </w:r>
            <w:r>
              <w:rPr>
                <w:rFonts w:hint="eastAsia"/>
                <w:b/>
                <w:sz w:val="22"/>
              </w:rPr>
              <w:t>授予的限制性股票数量</w:t>
            </w:r>
          </w:p>
        </w:tc>
      </w:tr>
      <w:tr w:rsidR="00072D6C" w14:paraId="5AF96AE7" w14:textId="77777777" w:rsidTr="00C46E9C">
        <w:tc>
          <w:tcPr>
            <w:tcW w:w="726" w:type="pct"/>
          </w:tcPr>
          <w:p w14:paraId="30F84B7E" w14:textId="77777777" w:rsidR="00072D6C" w:rsidRDefault="00072D6C" w:rsidP="00C46E9C">
            <w:pPr>
              <w:jc w:val="center"/>
              <w:rPr>
                <w:sz w:val="22"/>
              </w:rPr>
            </w:pPr>
          </w:p>
        </w:tc>
        <w:tc>
          <w:tcPr>
            <w:tcW w:w="579" w:type="pct"/>
          </w:tcPr>
          <w:p w14:paraId="4074E3E9" w14:textId="77777777" w:rsidR="00072D6C" w:rsidRDefault="00072D6C" w:rsidP="00C46E9C">
            <w:pPr>
              <w:rPr>
                <w:sz w:val="22"/>
              </w:rPr>
            </w:pPr>
          </w:p>
        </w:tc>
        <w:tc>
          <w:tcPr>
            <w:tcW w:w="651" w:type="pct"/>
          </w:tcPr>
          <w:p w14:paraId="5F5831E4" w14:textId="77777777" w:rsidR="00072D6C" w:rsidRDefault="00072D6C" w:rsidP="00C46E9C">
            <w:pPr>
              <w:rPr>
                <w:sz w:val="22"/>
              </w:rPr>
            </w:pPr>
          </w:p>
        </w:tc>
        <w:tc>
          <w:tcPr>
            <w:tcW w:w="579" w:type="pct"/>
          </w:tcPr>
          <w:p w14:paraId="557EE645" w14:textId="77777777" w:rsidR="00072D6C" w:rsidRDefault="00072D6C" w:rsidP="00C46E9C">
            <w:pPr>
              <w:rPr>
                <w:sz w:val="22"/>
              </w:rPr>
            </w:pPr>
          </w:p>
        </w:tc>
        <w:tc>
          <w:tcPr>
            <w:tcW w:w="650" w:type="pct"/>
          </w:tcPr>
          <w:p w14:paraId="0054DB3C" w14:textId="77777777" w:rsidR="00072D6C" w:rsidRDefault="00072D6C" w:rsidP="00C46E9C">
            <w:pPr>
              <w:rPr>
                <w:sz w:val="22"/>
              </w:rPr>
            </w:pPr>
          </w:p>
        </w:tc>
        <w:tc>
          <w:tcPr>
            <w:tcW w:w="578" w:type="pct"/>
            <w:shd w:val="clear" w:color="auto" w:fill="auto"/>
          </w:tcPr>
          <w:p w14:paraId="526B2B11" w14:textId="77777777" w:rsidR="00072D6C" w:rsidRDefault="00072D6C" w:rsidP="00C46E9C">
            <w:pPr>
              <w:rPr>
                <w:sz w:val="22"/>
              </w:rPr>
            </w:pPr>
          </w:p>
        </w:tc>
        <w:tc>
          <w:tcPr>
            <w:tcW w:w="580" w:type="pct"/>
          </w:tcPr>
          <w:p w14:paraId="746013B3" w14:textId="77777777" w:rsidR="00072D6C" w:rsidRDefault="00072D6C" w:rsidP="00C46E9C">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652" w:type="pct"/>
          </w:tcPr>
          <w:p w14:paraId="24E0B12A" w14:textId="77777777" w:rsidR="00072D6C" w:rsidRDefault="00072D6C" w:rsidP="00C46E9C">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072D6C" w14:paraId="57FD5CD0" w14:textId="77777777" w:rsidTr="00C46E9C">
        <w:tc>
          <w:tcPr>
            <w:tcW w:w="726" w:type="pct"/>
          </w:tcPr>
          <w:p w14:paraId="2D87072C" w14:textId="77777777" w:rsidR="00072D6C" w:rsidRDefault="00072D6C" w:rsidP="00C46E9C">
            <w:pPr>
              <w:jc w:val="center"/>
              <w:rPr>
                <w:sz w:val="22"/>
              </w:rPr>
            </w:pPr>
          </w:p>
        </w:tc>
        <w:tc>
          <w:tcPr>
            <w:tcW w:w="579" w:type="pct"/>
          </w:tcPr>
          <w:p w14:paraId="302AE200" w14:textId="77777777" w:rsidR="00072D6C" w:rsidRDefault="00072D6C" w:rsidP="00C46E9C">
            <w:pPr>
              <w:rPr>
                <w:sz w:val="22"/>
              </w:rPr>
            </w:pPr>
          </w:p>
        </w:tc>
        <w:tc>
          <w:tcPr>
            <w:tcW w:w="651" w:type="pct"/>
          </w:tcPr>
          <w:p w14:paraId="782CEA9F" w14:textId="77777777" w:rsidR="00072D6C" w:rsidRDefault="00072D6C" w:rsidP="00C46E9C">
            <w:pPr>
              <w:rPr>
                <w:sz w:val="22"/>
              </w:rPr>
            </w:pPr>
          </w:p>
        </w:tc>
        <w:tc>
          <w:tcPr>
            <w:tcW w:w="579" w:type="pct"/>
          </w:tcPr>
          <w:p w14:paraId="6E31C0AF" w14:textId="77777777" w:rsidR="00072D6C" w:rsidRDefault="00072D6C" w:rsidP="00C46E9C">
            <w:pPr>
              <w:rPr>
                <w:sz w:val="22"/>
              </w:rPr>
            </w:pPr>
          </w:p>
        </w:tc>
        <w:tc>
          <w:tcPr>
            <w:tcW w:w="650" w:type="pct"/>
          </w:tcPr>
          <w:p w14:paraId="05B9DB36" w14:textId="77777777" w:rsidR="00072D6C" w:rsidRDefault="00072D6C" w:rsidP="00C46E9C">
            <w:pPr>
              <w:rPr>
                <w:sz w:val="22"/>
              </w:rPr>
            </w:pPr>
          </w:p>
        </w:tc>
        <w:tc>
          <w:tcPr>
            <w:tcW w:w="578" w:type="pct"/>
            <w:shd w:val="clear" w:color="auto" w:fill="auto"/>
          </w:tcPr>
          <w:p w14:paraId="461B4DCE" w14:textId="77777777" w:rsidR="00072D6C" w:rsidRDefault="00072D6C" w:rsidP="00C46E9C">
            <w:pPr>
              <w:rPr>
                <w:sz w:val="22"/>
              </w:rPr>
            </w:pPr>
          </w:p>
        </w:tc>
        <w:tc>
          <w:tcPr>
            <w:tcW w:w="580" w:type="pct"/>
          </w:tcPr>
          <w:p w14:paraId="2084B19A" w14:textId="77777777" w:rsidR="00072D6C" w:rsidRDefault="00072D6C" w:rsidP="00C46E9C">
            <w:pPr>
              <w:rPr>
                <w:sz w:val="22"/>
              </w:rPr>
            </w:pPr>
          </w:p>
        </w:tc>
        <w:tc>
          <w:tcPr>
            <w:tcW w:w="652" w:type="pct"/>
          </w:tcPr>
          <w:p w14:paraId="1D9E2BA7" w14:textId="77777777" w:rsidR="00072D6C" w:rsidRDefault="00072D6C" w:rsidP="00C46E9C">
            <w:pPr>
              <w:rPr>
                <w:sz w:val="22"/>
              </w:rPr>
            </w:pPr>
          </w:p>
        </w:tc>
      </w:tr>
      <w:tr w:rsidR="00072D6C" w14:paraId="5C2CD6E8" w14:textId="77777777" w:rsidTr="00C46E9C">
        <w:tc>
          <w:tcPr>
            <w:tcW w:w="726" w:type="pct"/>
          </w:tcPr>
          <w:p w14:paraId="2DDE8BC7" w14:textId="77777777" w:rsidR="00072D6C" w:rsidRDefault="00072D6C" w:rsidP="00C46E9C">
            <w:pPr>
              <w:jc w:val="center"/>
              <w:rPr>
                <w:sz w:val="22"/>
              </w:rPr>
            </w:pPr>
            <w:r>
              <w:rPr>
                <w:rFonts w:hint="eastAsia"/>
                <w:sz w:val="22"/>
              </w:rPr>
              <w:t>（自动添行）</w:t>
            </w:r>
          </w:p>
        </w:tc>
        <w:tc>
          <w:tcPr>
            <w:tcW w:w="579" w:type="pct"/>
          </w:tcPr>
          <w:p w14:paraId="4DA52091" w14:textId="77777777" w:rsidR="00072D6C" w:rsidRDefault="00072D6C" w:rsidP="00C46E9C">
            <w:pPr>
              <w:rPr>
                <w:sz w:val="22"/>
              </w:rPr>
            </w:pPr>
          </w:p>
        </w:tc>
        <w:tc>
          <w:tcPr>
            <w:tcW w:w="651" w:type="pct"/>
          </w:tcPr>
          <w:p w14:paraId="52DF3B42" w14:textId="77777777" w:rsidR="00072D6C" w:rsidRDefault="00072D6C" w:rsidP="00C46E9C">
            <w:pPr>
              <w:rPr>
                <w:sz w:val="22"/>
              </w:rPr>
            </w:pPr>
          </w:p>
        </w:tc>
        <w:tc>
          <w:tcPr>
            <w:tcW w:w="579" w:type="pct"/>
          </w:tcPr>
          <w:p w14:paraId="58F131FC" w14:textId="77777777" w:rsidR="00072D6C" w:rsidRDefault="00072D6C" w:rsidP="00C46E9C">
            <w:pPr>
              <w:rPr>
                <w:sz w:val="22"/>
              </w:rPr>
            </w:pPr>
          </w:p>
        </w:tc>
        <w:tc>
          <w:tcPr>
            <w:tcW w:w="650" w:type="pct"/>
          </w:tcPr>
          <w:p w14:paraId="381776AD" w14:textId="77777777" w:rsidR="00072D6C" w:rsidRDefault="00072D6C" w:rsidP="00C46E9C">
            <w:pPr>
              <w:rPr>
                <w:sz w:val="22"/>
              </w:rPr>
            </w:pPr>
          </w:p>
        </w:tc>
        <w:tc>
          <w:tcPr>
            <w:tcW w:w="578" w:type="pct"/>
            <w:shd w:val="clear" w:color="auto" w:fill="auto"/>
          </w:tcPr>
          <w:p w14:paraId="7730946D" w14:textId="77777777" w:rsidR="00072D6C" w:rsidRDefault="00072D6C" w:rsidP="00C46E9C">
            <w:pPr>
              <w:rPr>
                <w:sz w:val="22"/>
              </w:rPr>
            </w:pPr>
          </w:p>
        </w:tc>
        <w:tc>
          <w:tcPr>
            <w:tcW w:w="580" w:type="pct"/>
          </w:tcPr>
          <w:p w14:paraId="1DBB01AD" w14:textId="77777777" w:rsidR="00072D6C" w:rsidRDefault="00072D6C" w:rsidP="00C46E9C">
            <w:pPr>
              <w:rPr>
                <w:sz w:val="22"/>
              </w:rPr>
            </w:pPr>
          </w:p>
        </w:tc>
        <w:tc>
          <w:tcPr>
            <w:tcW w:w="652" w:type="pct"/>
          </w:tcPr>
          <w:p w14:paraId="2A3C08DD" w14:textId="77777777" w:rsidR="00072D6C" w:rsidRDefault="00072D6C" w:rsidP="00C46E9C">
            <w:pPr>
              <w:rPr>
                <w:sz w:val="22"/>
              </w:rPr>
            </w:pPr>
          </w:p>
        </w:tc>
      </w:tr>
      <w:tr w:rsidR="00072D6C" w14:paraId="73E265B1" w14:textId="77777777" w:rsidTr="00C46E9C">
        <w:tc>
          <w:tcPr>
            <w:tcW w:w="726" w:type="pct"/>
          </w:tcPr>
          <w:p w14:paraId="3F3D6D34" w14:textId="77777777" w:rsidR="00072D6C" w:rsidRDefault="00072D6C" w:rsidP="00C46E9C">
            <w:pPr>
              <w:pStyle w:val="aff3"/>
              <w:jc w:val="center"/>
              <w:rPr>
                <w:b/>
                <w:sz w:val="22"/>
              </w:rPr>
            </w:pPr>
            <w:r>
              <w:rPr>
                <w:rFonts w:hint="eastAsia"/>
                <w:b/>
                <w:sz w:val="22"/>
              </w:rPr>
              <w:t>合计</w:t>
            </w:r>
          </w:p>
        </w:tc>
        <w:tc>
          <w:tcPr>
            <w:tcW w:w="579" w:type="pct"/>
          </w:tcPr>
          <w:p w14:paraId="32934573" w14:textId="77777777" w:rsidR="00072D6C" w:rsidRDefault="00072D6C" w:rsidP="00C46E9C">
            <w:pPr>
              <w:rPr>
                <w:sz w:val="22"/>
              </w:rPr>
            </w:pPr>
          </w:p>
        </w:tc>
        <w:tc>
          <w:tcPr>
            <w:tcW w:w="651" w:type="pct"/>
          </w:tcPr>
          <w:p w14:paraId="56DC1349" w14:textId="77777777" w:rsidR="00072D6C" w:rsidRDefault="00072D6C" w:rsidP="00C46E9C">
            <w:pPr>
              <w:rPr>
                <w:sz w:val="22"/>
              </w:rPr>
            </w:pPr>
          </w:p>
        </w:tc>
        <w:tc>
          <w:tcPr>
            <w:tcW w:w="579" w:type="pct"/>
          </w:tcPr>
          <w:p w14:paraId="53DCAE6F" w14:textId="77777777" w:rsidR="00072D6C" w:rsidRDefault="00072D6C" w:rsidP="00C46E9C">
            <w:pPr>
              <w:jc w:val="center"/>
              <w:rPr>
                <w:sz w:val="22"/>
              </w:rPr>
            </w:pPr>
            <w:r>
              <w:rPr>
                <w:sz w:val="22"/>
              </w:rPr>
              <w:t>-</w:t>
            </w:r>
          </w:p>
        </w:tc>
        <w:tc>
          <w:tcPr>
            <w:tcW w:w="650" w:type="pct"/>
          </w:tcPr>
          <w:p w14:paraId="541CCD23" w14:textId="77777777" w:rsidR="00072D6C" w:rsidRDefault="00072D6C" w:rsidP="00C46E9C">
            <w:pPr>
              <w:rPr>
                <w:sz w:val="22"/>
              </w:rPr>
            </w:pPr>
          </w:p>
        </w:tc>
        <w:tc>
          <w:tcPr>
            <w:tcW w:w="578" w:type="pct"/>
            <w:shd w:val="clear" w:color="auto" w:fill="auto"/>
          </w:tcPr>
          <w:p w14:paraId="6FF6985F" w14:textId="77777777" w:rsidR="00072D6C" w:rsidRDefault="00072D6C" w:rsidP="00C46E9C">
            <w:pPr>
              <w:rPr>
                <w:sz w:val="22"/>
              </w:rPr>
            </w:pPr>
          </w:p>
        </w:tc>
        <w:tc>
          <w:tcPr>
            <w:tcW w:w="580" w:type="pct"/>
          </w:tcPr>
          <w:p w14:paraId="62405A7D" w14:textId="77777777" w:rsidR="00072D6C" w:rsidRDefault="00072D6C" w:rsidP="00C46E9C">
            <w:pPr>
              <w:rPr>
                <w:sz w:val="22"/>
              </w:rPr>
            </w:pPr>
          </w:p>
        </w:tc>
        <w:tc>
          <w:tcPr>
            <w:tcW w:w="652" w:type="pct"/>
          </w:tcPr>
          <w:p w14:paraId="59DC4F7D" w14:textId="77777777" w:rsidR="00072D6C" w:rsidRDefault="00072D6C" w:rsidP="00C46E9C">
            <w:pPr>
              <w:rPr>
                <w:sz w:val="22"/>
              </w:rPr>
            </w:pPr>
          </w:p>
        </w:tc>
      </w:tr>
    </w:tbl>
    <w:p w14:paraId="4F643E19" w14:textId="77777777" w:rsidR="00072D6C" w:rsidRDefault="00072D6C">
      <w:pPr>
        <w:tabs>
          <w:tab w:val="left" w:pos="5140"/>
        </w:tabs>
        <w:rPr>
          <w:rFonts w:asciiTheme="minorEastAsia" w:eastAsiaTheme="minorEastAsia" w:hAnsiTheme="minorEastAsia"/>
          <w:b/>
          <w:color w:val="000000" w:themeColor="text1"/>
          <w:szCs w:val="21"/>
        </w:rPr>
      </w:pPr>
    </w:p>
    <w:p w14:paraId="53AF163A" w14:textId="4AC3F4FE" w:rsidR="007C29EF" w:rsidRDefault="009A2517">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w:t>
      </w:r>
      <w:r w:rsidR="00006F49">
        <w:rPr>
          <w:rFonts w:asciiTheme="minorEastAsia" w:eastAsiaTheme="minorEastAsia" w:hAnsiTheme="minorEastAsia" w:hint="eastAsia"/>
          <w:b/>
          <w:color w:val="000000" w:themeColor="text1"/>
          <w:szCs w:val="21"/>
        </w:rPr>
        <w:t>报告期</w:t>
      </w:r>
      <w:r w:rsidR="00006F49">
        <w:rPr>
          <w:rFonts w:asciiTheme="minorEastAsia" w:eastAsiaTheme="minorEastAsia" w:hAnsiTheme="minorEastAsia"/>
          <w:b/>
          <w:color w:val="000000" w:themeColor="text1"/>
          <w:szCs w:val="21"/>
        </w:rPr>
        <w:t>内新任董事、监事、高级管理人员</w:t>
      </w:r>
      <w:r w:rsidR="00006F49">
        <w:rPr>
          <w:rFonts w:hint="eastAsia"/>
          <w:b/>
        </w:rPr>
        <w:t>专业背景、主要工作经历等情况</w:t>
      </w:r>
      <w:r w:rsidR="00006F49">
        <w:rPr>
          <w:rFonts w:asciiTheme="minorEastAsia" w:eastAsiaTheme="minorEastAsia" w:hAnsiTheme="minorEastAsia"/>
          <w:b/>
          <w:color w:val="000000" w:themeColor="text1"/>
          <w:szCs w:val="21"/>
        </w:rPr>
        <w:t>：</w:t>
      </w:r>
    </w:p>
    <w:p w14:paraId="7EF4A468" w14:textId="4B6BFC07" w:rsidR="007C29EF" w:rsidRDefault="007C29EF"/>
    <w:tbl>
      <w:tblPr>
        <w:tblStyle w:val="9"/>
        <w:tblW w:w="9781" w:type="dxa"/>
        <w:tblInd w:w="-572" w:type="dxa"/>
        <w:tblLook w:val="04A0" w:firstRow="1" w:lastRow="0" w:firstColumn="1" w:lastColumn="0" w:noHBand="0" w:noVBand="1"/>
      </w:tblPr>
      <w:tblGrid>
        <w:gridCol w:w="9781"/>
      </w:tblGrid>
      <w:tr w:rsidR="007C29EF" w14:paraId="5A5ECA70"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5414DB" w14:textId="77777777" w:rsidR="007C29EF" w:rsidRDefault="007C29EF">
            <w:pPr>
              <w:tabs>
                <w:tab w:val="left" w:pos="5140"/>
              </w:tabs>
              <w:rPr>
                <w:rFonts w:asciiTheme="minorEastAsia" w:eastAsiaTheme="minorEastAsia" w:hAnsiTheme="minorEastAsia"/>
                <w:color w:val="000000" w:themeColor="text1"/>
                <w:szCs w:val="21"/>
              </w:rPr>
            </w:pPr>
          </w:p>
          <w:p w14:paraId="56B0DEC3" w14:textId="77777777" w:rsidR="007C29EF" w:rsidRDefault="007C29EF">
            <w:pPr>
              <w:tabs>
                <w:tab w:val="left" w:pos="5140"/>
              </w:tabs>
              <w:rPr>
                <w:rFonts w:asciiTheme="minorEastAsia" w:eastAsiaTheme="minorEastAsia" w:hAnsiTheme="minorEastAsia"/>
                <w:color w:val="000000" w:themeColor="text1"/>
                <w:szCs w:val="21"/>
              </w:rPr>
            </w:pPr>
          </w:p>
        </w:tc>
      </w:tr>
    </w:tbl>
    <w:p w14:paraId="0188FE3D" w14:textId="77777777" w:rsidR="007C29EF" w:rsidRDefault="00006F49">
      <w:pPr>
        <w:tabs>
          <w:tab w:val="left" w:pos="5140"/>
        </w:tabs>
        <w:outlineLvl w:val="2"/>
      </w:pPr>
      <w:r>
        <w:rPr>
          <w:rFonts w:asciiTheme="minorEastAsia" w:eastAsiaTheme="minorEastAsia" w:hAnsiTheme="minorEastAsia" w:hint="eastAsia"/>
          <w:b/>
          <w:color w:val="000000" w:themeColor="text1"/>
          <w:szCs w:val="44"/>
        </w:rPr>
        <w:lastRenderedPageBreak/>
        <w:t>（</w:t>
      </w:r>
      <w:r>
        <w:rPr>
          <w:rFonts w:hint="eastAsia"/>
          <w:b/>
        </w:rPr>
        <w:t>四）董事</w:t>
      </w:r>
      <w:r>
        <w:rPr>
          <w:b/>
        </w:rPr>
        <w:t>、高级管理人员的</w:t>
      </w:r>
      <w:r>
        <w:rPr>
          <w:rFonts w:hint="eastAsia"/>
          <w:b/>
        </w:rPr>
        <w:t>股权激励情况</w:t>
      </w:r>
    </w:p>
    <w:p w14:paraId="7F8E0B93" w14:textId="77777777" w:rsidR="007C29EF" w:rsidRDefault="00006F4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75F070F" w14:textId="77777777" w:rsidR="007C29EF" w:rsidRDefault="00006F49">
      <w:pPr>
        <w:ind w:left="6300" w:firstLine="420"/>
        <w:jc w:val="right"/>
      </w:pPr>
      <w:r>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9"/>
        <w:gridCol w:w="1085"/>
        <w:gridCol w:w="1270"/>
        <w:gridCol w:w="1270"/>
        <w:gridCol w:w="1270"/>
        <w:gridCol w:w="1270"/>
        <w:gridCol w:w="1270"/>
        <w:gridCol w:w="1274"/>
      </w:tblGrid>
      <w:tr w:rsidR="007C29EF" w14:paraId="0ABF83E1" w14:textId="77777777" w:rsidTr="000F4C5A">
        <w:tc>
          <w:tcPr>
            <w:tcW w:w="556" w:type="pct"/>
            <w:shd w:val="pct10" w:color="auto" w:fill="auto"/>
            <w:vAlign w:val="center"/>
          </w:tcPr>
          <w:p w14:paraId="639E84D1"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14:paraId="535A32DF"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14:paraId="465E72E6"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14:paraId="306AABE3"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14:paraId="0750DE23"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可行权股份</w:t>
            </w:r>
          </w:p>
        </w:tc>
        <w:tc>
          <w:tcPr>
            <w:tcW w:w="648" w:type="pct"/>
            <w:shd w:val="pct10" w:color="auto" w:fill="auto"/>
            <w:vAlign w:val="center"/>
          </w:tcPr>
          <w:p w14:paraId="4466A0CF"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14:paraId="3033F29A"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9" w:type="pct"/>
            <w:shd w:val="pct10" w:color="auto" w:fill="auto"/>
            <w:vAlign w:val="center"/>
          </w:tcPr>
          <w:p w14:paraId="53EEC9C6"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7C29EF" w14:paraId="6FBE9630" w14:textId="77777777" w:rsidTr="000F4C5A">
        <w:tc>
          <w:tcPr>
            <w:tcW w:w="556" w:type="pct"/>
          </w:tcPr>
          <w:p w14:paraId="70330522" w14:textId="77777777" w:rsidR="007C29EF" w:rsidRDefault="007C29EF">
            <w:pPr>
              <w:jc w:val="center"/>
              <w:rPr>
                <w:sz w:val="22"/>
              </w:rPr>
            </w:pPr>
          </w:p>
        </w:tc>
        <w:tc>
          <w:tcPr>
            <w:tcW w:w="554" w:type="pct"/>
          </w:tcPr>
          <w:p w14:paraId="7058E49B" w14:textId="77777777" w:rsidR="007C29EF" w:rsidRDefault="007C29EF">
            <w:pPr>
              <w:rPr>
                <w:sz w:val="22"/>
              </w:rPr>
            </w:pPr>
          </w:p>
        </w:tc>
        <w:tc>
          <w:tcPr>
            <w:tcW w:w="648" w:type="pct"/>
          </w:tcPr>
          <w:p w14:paraId="1D4706DF" w14:textId="77777777" w:rsidR="007C29EF" w:rsidRDefault="007C29EF">
            <w:pPr>
              <w:rPr>
                <w:color w:val="FF0000"/>
                <w:sz w:val="22"/>
              </w:rPr>
            </w:pPr>
          </w:p>
        </w:tc>
        <w:tc>
          <w:tcPr>
            <w:tcW w:w="648" w:type="pct"/>
          </w:tcPr>
          <w:p w14:paraId="48DF5687" w14:textId="77777777" w:rsidR="007C29EF" w:rsidRDefault="007C29EF">
            <w:pPr>
              <w:rPr>
                <w:color w:val="FF0000"/>
                <w:sz w:val="22"/>
              </w:rPr>
            </w:pPr>
          </w:p>
        </w:tc>
        <w:tc>
          <w:tcPr>
            <w:tcW w:w="648" w:type="pct"/>
          </w:tcPr>
          <w:p w14:paraId="3B0757C1" w14:textId="77777777" w:rsidR="007C29EF" w:rsidRDefault="007C29EF">
            <w:pPr>
              <w:rPr>
                <w:color w:val="FF0000"/>
                <w:sz w:val="22"/>
              </w:rPr>
            </w:pPr>
          </w:p>
        </w:tc>
        <w:tc>
          <w:tcPr>
            <w:tcW w:w="648" w:type="pct"/>
          </w:tcPr>
          <w:p w14:paraId="23BE515F" w14:textId="77777777" w:rsidR="007C29EF" w:rsidRDefault="007C29EF">
            <w:pPr>
              <w:rPr>
                <w:color w:val="FF0000"/>
                <w:sz w:val="22"/>
              </w:rPr>
            </w:pPr>
          </w:p>
        </w:tc>
        <w:tc>
          <w:tcPr>
            <w:tcW w:w="648" w:type="pct"/>
          </w:tcPr>
          <w:p w14:paraId="57445D36" w14:textId="77777777" w:rsidR="007C29EF" w:rsidRDefault="007C29EF">
            <w:pPr>
              <w:rPr>
                <w:color w:val="FF0000"/>
                <w:sz w:val="22"/>
              </w:rPr>
            </w:pPr>
          </w:p>
        </w:tc>
        <w:tc>
          <w:tcPr>
            <w:tcW w:w="649" w:type="pct"/>
          </w:tcPr>
          <w:p w14:paraId="74B8C731" w14:textId="77777777" w:rsidR="007C29EF" w:rsidRDefault="007C29EF">
            <w:pPr>
              <w:rPr>
                <w:sz w:val="22"/>
              </w:rPr>
            </w:pPr>
          </w:p>
        </w:tc>
      </w:tr>
      <w:tr w:rsidR="007C29EF" w14:paraId="3C1A5BF2" w14:textId="77777777" w:rsidTr="000F4C5A">
        <w:tc>
          <w:tcPr>
            <w:tcW w:w="556" w:type="pct"/>
          </w:tcPr>
          <w:p w14:paraId="7D94A525" w14:textId="77777777" w:rsidR="007C29EF" w:rsidRDefault="007C29EF">
            <w:pPr>
              <w:jc w:val="center"/>
              <w:rPr>
                <w:sz w:val="22"/>
              </w:rPr>
            </w:pPr>
          </w:p>
        </w:tc>
        <w:tc>
          <w:tcPr>
            <w:tcW w:w="554" w:type="pct"/>
          </w:tcPr>
          <w:p w14:paraId="4A908A6E" w14:textId="77777777" w:rsidR="007C29EF" w:rsidRDefault="007C29EF">
            <w:pPr>
              <w:rPr>
                <w:sz w:val="22"/>
              </w:rPr>
            </w:pPr>
          </w:p>
        </w:tc>
        <w:tc>
          <w:tcPr>
            <w:tcW w:w="648" w:type="pct"/>
          </w:tcPr>
          <w:p w14:paraId="261B7FE5" w14:textId="77777777" w:rsidR="007C29EF" w:rsidRDefault="007C29EF">
            <w:pPr>
              <w:rPr>
                <w:sz w:val="22"/>
              </w:rPr>
            </w:pPr>
          </w:p>
        </w:tc>
        <w:tc>
          <w:tcPr>
            <w:tcW w:w="648" w:type="pct"/>
          </w:tcPr>
          <w:p w14:paraId="0806372E" w14:textId="77777777" w:rsidR="007C29EF" w:rsidRDefault="007C29EF">
            <w:pPr>
              <w:rPr>
                <w:sz w:val="22"/>
              </w:rPr>
            </w:pPr>
          </w:p>
        </w:tc>
        <w:tc>
          <w:tcPr>
            <w:tcW w:w="648" w:type="pct"/>
          </w:tcPr>
          <w:p w14:paraId="717FA205" w14:textId="77777777" w:rsidR="007C29EF" w:rsidRDefault="007C29EF">
            <w:pPr>
              <w:rPr>
                <w:sz w:val="22"/>
              </w:rPr>
            </w:pPr>
          </w:p>
        </w:tc>
        <w:tc>
          <w:tcPr>
            <w:tcW w:w="648" w:type="pct"/>
          </w:tcPr>
          <w:p w14:paraId="48779081" w14:textId="77777777" w:rsidR="007C29EF" w:rsidRDefault="007C29EF">
            <w:pPr>
              <w:rPr>
                <w:sz w:val="22"/>
              </w:rPr>
            </w:pPr>
          </w:p>
        </w:tc>
        <w:tc>
          <w:tcPr>
            <w:tcW w:w="648" w:type="pct"/>
          </w:tcPr>
          <w:p w14:paraId="2DEF73EA" w14:textId="77777777" w:rsidR="007C29EF" w:rsidRDefault="007C29EF">
            <w:pPr>
              <w:rPr>
                <w:sz w:val="22"/>
              </w:rPr>
            </w:pPr>
          </w:p>
        </w:tc>
        <w:tc>
          <w:tcPr>
            <w:tcW w:w="649" w:type="pct"/>
          </w:tcPr>
          <w:p w14:paraId="563EA3AF" w14:textId="77777777" w:rsidR="007C29EF" w:rsidRDefault="007C29EF">
            <w:pPr>
              <w:rPr>
                <w:sz w:val="22"/>
              </w:rPr>
            </w:pPr>
          </w:p>
        </w:tc>
      </w:tr>
      <w:tr w:rsidR="007C29EF" w14:paraId="7460EB91" w14:textId="77777777" w:rsidTr="000F4C5A">
        <w:tc>
          <w:tcPr>
            <w:tcW w:w="556" w:type="pct"/>
          </w:tcPr>
          <w:p w14:paraId="5A4637EB" w14:textId="77777777" w:rsidR="007C29EF" w:rsidRDefault="00006F49">
            <w:pPr>
              <w:jc w:val="center"/>
              <w:rPr>
                <w:sz w:val="22"/>
              </w:rPr>
            </w:pPr>
            <w:r>
              <w:rPr>
                <w:rFonts w:hint="eastAsia"/>
                <w:sz w:val="22"/>
              </w:rPr>
              <w:t>（自动添行）</w:t>
            </w:r>
          </w:p>
        </w:tc>
        <w:tc>
          <w:tcPr>
            <w:tcW w:w="554" w:type="pct"/>
          </w:tcPr>
          <w:p w14:paraId="52DC0684" w14:textId="77777777" w:rsidR="007C29EF" w:rsidRDefault="007C29EF">
            <w:pPr>
              <w:rPr>
                <w:sz w:val="22"/>
              </w:rPr>
            </w:pPr>
          </w:p>
        </w:tc>
        <w:tc>
          <w:tcPr>
            <w:tcW w:w="648" w:type="pct"/>
          </w:tcPr>
          <w:p w14:paraId="5DF2CF1E" w14:textId="77777777" w:rsidR="007C29EF" w:rsidRDefault="007C29EF">
            <w:pPr>
              <w:rPr>
                <w:sz w:val="22"/>
              </w:rPr>
            </w:pPr>
          </w:p>
        </w:tc>
        <w:tc>
          <w:tcPr>
            <w:tcW w:w="648" w:type="pct"/>
          </w:tcPr>
          <w:p w14:paraId="47009195" w14:textId="77777777" w:rsidR="007C29EF" w:rsidRDefault="007C29EF">
            <w:pPr>
              <w:rPr>
                <w:sz w:val="22"/>
              </w:rPr>
            </w:pPr>
          </w:p>
        </w:tc>
        <w:tc>
          <w:tcPr>
            <w:tcW w:w="648" w:type="pct"/>
          </w:tcPr>
          <w:p w14:paraId="7BDDD93E" w14:textId="77777777" w:rsidR="007C29EF" w:rsidRDefault="007C29EF">
            <w:pPr>
              <w:rPr>
                <w:sz w:val="22"/>
              </w:rPr>
            </w:pPr>
          </w:p>
        </w:tc>
        <w:tc>
          <w:tcPr>
            <w:tcW w:w="648" w:type="pct"/>
          </w:tcPr>
          <w:p w14:paraId="08E410BE" w14:textId="77777777" w:rsidR="007C29EF" w:rsidRDefault="007C29EF">
            <w:pPr>
              <w:rPr>
                <w:sz w:val="22"/>
              </w:rPr>
            </w:pPr>
          </w:p>
        </w:tc>
        <w:tc>
          <w:tcPr>
            <w:tcW w:w="648" w:type="pct"/>
          </w:tcPr>
          <w:p w14:paraId="30630E2F" w14:textId="77777777" w:rsidR="007C29EF" w:rsidRDefault="007C29EF">
            <w:pPr>
              <w:rPr>
                <w:sz w:val="22"/>
              </w:rPr>
            </w:pPr>
          </w:p>
        </w:tc>
        <w:tc>
          <w:tcPr>
            <w:tcW w:w="649" w:type="pct"/>
          </w:tcPr>
          <w:p w14:paraId="6323EDA6" w14:textId="77777777" w:rsidR="007C29EF" w:rsidRDefault="007C29EF">
            <w:pPr>
              <w:rPr>
                <w:sz w:val="22"/>
              </w:rPr>
            </w:pPr>
          </w:p>
        </w:tc>
      </w:tr>
      <w:tr w:rsidR="007C29EF" w14:paraId="5400C8BA" w14:textId="77777777" w:rsidTr="000F4C5A">
        <w:tc>
          <w:tcPr>
            <w:tcW w:w="556" w:type="pct"/>
            <w:shd w:val="clear" w:color="auto" w:fill="D9D9D9" w:themeFill="background1" w:themeFillShade="D9"/>
          </w:tcPr>
          <w:p w14:paraId="453A19F4" w14:textId="77777777" w:rsidR="007C29EF" w:rsidRDefault="00006F49">
            <w:pPr>
              <w:jc w:val="center"/>
              <w:rPr>
                <w:b/>
                <w:sz w:val="22"/>
              </w:rPr>
            </w:pPr>
            <w:r>
              <w:rPr>
                <w:rFonts w:hint="eastAsia"/>
                <w:b/>
                <w:sz w:val="22"/>
              </w:rPr>
              <w:t>合计</w:t>
            </w:r>
          </w:p>
        </w:tc>
        <w:tc>
          <w:tcPr>
            <w:tcW w:w="554" w:type="pct"/>
            <w:shd w:val="clear" w:color="auto" w:fill="D9D9D9" w:themeFill="background1" w:themeFillShade="D9"/>
          </w:tcPr>
          <w:p w14:paraId="61027E47" w14:textId="77777777" w:rsidR="007C29EF" w:rsidRDefault="007C29EF">
            <w:pPr>
              <w:rPr>
                <w:b/>
                <w:sz w:val="22"/>
              </w:rPr>
            </w:pPr>
          </w:p>
        </w:tc>
        <w:tc>
          <w:tcPr>
            <w:tcW w:w="648" w:type="pct"/>
            <w:shd w:val="clear" w:color="auto" w:fill="D9D9D9" w:themeFill="background1" w:themeFillShade="D9"/>
          </w:tcPr>
          <w:p w14:paraId="37B3656D" w14:textId="77777777" w:rsidR="007C29EF" w:rsidRDefault="007C29EF">
            <w:pPr>
              <w:rPr>
                <w:b/>
                <w:sz w:val="22"/>
              </w:rPr>
            </w:pPr>
          </w:p>
        </w:tc>
        <w:tc>
          <w:tcPr>
            <w:tcW w:w="648" w:type="pct"/>
            <w:shd w:val="clear" w:color="auto" w:fill="D9D9D9" w:themeFill="background1" w:themeFillShade="D9"/>
          </w:tcPr>
          <w:p w14:paraId="7846D532" w14:textId="77777777" w:rsidR="007C29EF" w:rsidRDefault="007C29EF">
            <w:pPr>
              <w:rPr>
                <w:b/>
                <w:sz w:val="22"/>
              </w:rPr>
            </w:pPr>
          </w:p>
        </w:tc>
        <w:tc>
          <w:tcPr>
            <w:tcW w:w="648" w:type="pct"/>
            <w:shd w:val="clear" w:color="auto" w:fill="D9D9D9" w:themeFill="background1" w:themeFillShade="D9"/>
          </w:tcPr>
          <w:p w14:paraId="506DCDC2" w14:textId="77777777" w:rsidR="007C29EF" w:rsidRDefault="007C29EF">
            <w:pPr>
              <w:rPr>
                <w:b/>
                <w:sz w:val="22"/>
              </w:rPr>
            </w:pPr>
          </w:p>
        </w:tc>
        <w:tc>
          <w:tcPr>
            <w:tcW w:w="648" w:type="pct"/>
            <w:shd w:val="clear" w:color="auto" w:fill="D9D9D9" w:themeFill="background1" w:themeFillShade="D9"/>
          </w:tcPr>
          <w:p w14:paraId="1F7B6937" w14:textId="77777777" w:rsidR="007C29EF" w:rsidRDefault="007C29EF">
            <w:pPr>
              <w:rPr>
                <w:b/>
                <w:sz w:val="22"/>
              </w:rPr>
            </w:pPr>
          </w:p>
        </w:tc>
        <w:tc>
          <w:tcPr>
            <w:tcW w:w="648" w:type="pct"/>
            <w:shd w:val="clear" w:color="auto" w:fill="D9D9D9" w:themeFill="background1" w:themeFillShade="D9"/>
          </w:tcPr>
          <w:p w14:paraId="5C801F5F" w14:textId="77777777" w:rsidR="007C29EF" w:rsidRDefault="007C29EF">
            <w:pPr>
              <w:rPr>
                <w:b/>
                <w:sz w:val="22"/>
              </w:rPr>
            </w:pPr>
          </w:p>
        </w:tc>
        <w:tc>
          <w:tcPr>
            <w:tcW w:w="649" w:type="pct"/>
            <w:shd w:val="clear" w:color="auto" w:fill="D9D9D9" w:themeFill="background1" w:themeFillShade="D9"/>
          </w:tcPr>
          <w:p w14:paraId="3A4068C9" w14:textId="77777777" w:rsidR="007C29EF" w:rsidRDefault="007C29EF">
            <w:pPr>
              <w:rPr>
                <w:b/>
                <w:sz w:val="22"/>
              </w:rPr>
            </w:pPr>
          </w:p>
        </w:tc>
      </w:tr>
      <w:tr w:rsidR="007C29EF" w14:paraId="307DC530" w14:textId="77777777" w:rsidTr="000F4C5A">
        <w:tc>
          <w:tcPr>
            <w:tcW w:w="556" w:type="pct"/>
          </w:tcPr>
          <w:p w14:paraId="3D215C04" w14:textId="77777777" w:rsidR="007C29EF" w:rsidRDefault="00006F49">
            <w:pPr>
              <w:jc w:val="center"/>
              <w:rPr>
                <w:sz w:val="22"/>
              </w:rPr>
            </w:pPr>
            <w:r>
              <w:rPr>
                <w:rFonts w:hint="eastAsia"/>
                <w:sz w:val="22"/>
              </w:rPr>
              <w:t>备注（如有）</w:t>
            </w:r>
          </w:p>
        </w:tc>
        <w:tc>
          <w:tcPr>
            <w:tcW w:w="4444" w:type="pct"/>
            <w:gridSpan w:val="7"/>
          </w:tcPr>
          <w:p w14:paraId="43D3D421" w14:textId="77777777" w:rsidR="007C29EF" w:rsidRDefault="007C29EF">
            <w:pPr>
              <w:rPr>
                <w:sz w:val="22"/>
              </w:rPr>
            </w:pPr>
          </w:p>
        </w:tc>
      </w:tr>
    </w:tbl>
    <w:p w14:paraId="147168EB" w14:textId="34F2A090" w:rsidR="000F4C5A" w:rsidRDefault="000F4C5A" w:rsidP="000F4C5A">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（五）董事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任职履职情况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0F4C5A" w14:paraId="04DEACD4" w14:textId="77777777" w:rsidTr="000F4C5A">
        <w:tc>
          <w:tcPr>
            <w:tcW w:w="6380" w:type="dxa"/>
            <w:shd w:val="pct10" w:color="auto" w:fill="auto"/>
            <w:vAlign w:val="center"/>
          </w:tcPr>
          <w:p w14:paraId="5DD2AB0E" w14:textId="77777777" w:rsidR="000F4C5A" w:rsidRDefault="000F4C5A"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75F90DF3" w14:textId="77777777" w:rsidR="000F4C5A" w:rsidRDefault="000F4C5A"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6E99299F" w14:textId="77777777" w:rsidR="000F4C5A" w:rsidRDefault="000F4C5A"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0F4C5A" w14:paraId="4A78B7C6" w14:textId="77777777" w:rsidTr="000F4C5A">
        <w:tc>
          <w:tcPr>
            <w:tcW w:w="6380" w:type="dxa"/>
          </w:tcPr>
          <w:p w14:paraId="6D99026D" w14:textId="09C32D3C" w:rsidR="000F4C5A" w:rsidRDefault="000F4C5A" w:rsidP="000F4C5A">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00641FD3">
              <w:rPr>
                <w:rFonts w:asciiTheme="minorEastAsia" w:eastAsiaTheme="minorEastAsia" w:hAnsiTheme="minorEastAsia" w:hint="eastAsia"/>
                <w:color w:val="000000" w:themeColor="text1"/>
                <w:sz w:val="22"/>
              </w:rPr>
              <w:t>是否存在《公司法》第一百四十六条规定的情形</w:t>
            </w:r>
          </w:p>
        </w:tc>
        <w:tc>
          <w:tcPr>
            <w:tcW w:w="1446" w:type="dxa"/>
          </w:tcPr>
          <w:p w14:paraId="21FEFF65"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4E987977" w14:textId="77777777" w:rsidR="000F4C5A" w:rsidRDefault="000F4C5A" w:rsidP="000F4C5A">
            <w:pPr>
              <w:jc w:val="left"/>
              <w:rPr>
                <w:rFonts w:asciiTheme="minorEastAsia" w:eastAsiaTheme="minorEastAsia" w:hAnsiTheme="minorEastAsia"/>
                <w:color w:val="000000" w:themeColor="text1"/>
                <w:sz w:val="22"/>
              </w:rPr>
            </w:pPr>
            <w:r w:rsidRPr="001103DD">
              <w:rPr>
                <w:rFonts w:asciiTheme="minorEastAsia" w:eastAsiaTheme="minorEastAsia" w:hAnsiTheme="minorEastAsia" w:hint="eastAsia"/>
                <w:color w:val="FF0000"/>
                <w:sz w:val="22"/>
              </w:rPr>
              <w:t>前空选是则应填写</w:t>
            </w:r>
            <w:r>
              <w:rPr>
                <w:rFonts w:asciiTheme="minorEastAsia" w:eastAsiaTheme="minorEastAsia" w:hAnsiTheme="minorEastAsia" w:hint="eastAsia"/>
                <w:color w:val="FF0000"/>
                <w:sz w:val="22"/>
              </w:rPr>
              <w:t>具体情况，包括但不限于相关人员基本情况、产生该情形的原因、规范情况等</w:t>
            </w:r>
          </w:p>
        </w:tc>
      </w:tr>
      <w:tr w:rsidR="000F4C5A" w14:paraId="0152C185" w14:textId="77777777" w:rsidTr="000F4C5A">
        <w:tc>
          <w:tcPr>
            <w:tcW w:w="6380" w:type="dxa"/>
          </w:tcPr>
          <w:p w14:paraId="142F1634" w14:textId="77777777" w:rsidR="000F4C5A" w:rsidRDefault="000F4C5A" w:rsidP="000F4C5A">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Pr="001F142B">
              <w:rPr>
                <w:rFonts w:asciiTheme="minorEastAsia" w:eastAsiaTheme="minorEastAsia" w:hAnsiTheme="minorEastAsia" w:hint="eastAsia"/>
                <w:color w:val="000000" w:themeColor="text1"/>
                <w:sz w:val="22"/>
              </w:rPr>
              <w:t>是否被中国证监会采取证券市场禁入措施或者认定为不适当人选，期限尚未届满</w:t>
            </w:r>
          </w:p>
        </w:tc>
        <w:tc>
          <w:tcPr>
            <w:tcW w:w="1446" w:type="dxa"/>
          </w:tcPr>
          <w:p w14:paraId="6D737240"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00F2E549" w14:textId="77777777" w:rsidR="000F4C5A" w:rsidRDefault="000F4C5A" w:rsidP="000F4C5A">
            <w:pPr>
              <w:jc w:val="left"/>
              <w:rPr>
                <w:rFonts w:asciiTheme="minorEastAsia" w:eastAsiaTheme="minorEastAsia" w:hAnsiTheme="minorEastAsia"/>
                <w:color w:val="000000" w:themeColor="text1"/>
                <w:sz w:val="22"/>
              </w:rPr>
            </w:pPr>
          </w:p>
        </w:tc>
      </w:tr>
      <w:tr w:rsidR="000F4C5A" w14:paraId="707385DF" w14:textId="77777777" w:rsidTr="000F4C5A">
        <w:tc>
          <w:tcPr>
            <w:tcW w:w="6380" w:type="dxa"/>
          </w:tcPr>
          <w:p w14:paraId="5ED6ADEF" w14:textId="01EC37A1" w:rsidR="000F4C5A" w:rsidRDefault="000F4C5A" w:rsidP="000F4C5A">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Pr>
                <w:rFonts w:asciiTheme="minorEastAsia" w:eastAsiaTheme="minorEastAsia" w:hAnsiTheme="minorEastAsia" w:hint="eastAsia"/>
                <w:color w:val="000000" w:themeColor="text1"/>
                <w:sz w:val="22"/>
              </w:rPr>
              <w:t>是否</w:t>
            </w:r>
            <w:r w:rsidRPr="001F142B">
              <w:rPr>
                <w:rFonts w:asciiTheme="minorEastAsia" w:eastAsiaTheme="minorEastAsia" w:hAnsiTheme="minorEastAsia" w:hint="eastAsia"/>
                <w:color w:val="000000" w:themeColor="text1"/>
                <w:sz w:val="22"/>
              </w:rPr>
              <w:t>被</w:t>
            </w:r>
            <w:r>
              <w:rPr>
                <w:rFonts w:asciiTheme="minorEastAsia" w:eastAsiaTheme="minorEastAsia" w:hAnsiTheme="minorEastAsia" w:hint="eastAsia"/>
                <w:color w:val="000000" w:themeColor="text1"/>
                <w:sz w:val="22"/>
              </w:rPr>
              <w:t>全国股转公司</w:t>
            </w:r>
            <w:r w:rsidRPr="001F142B">
              <w:rPr>
                <w:rFonts w:asciiTheme="minorEastAsia" w:eastAsiaTheme="minorEastAsia" w:hAnsiTheme="minorEastAsia" w:hint="eastAsia"/>
                <w:color w:val="000000" w:themeColor="text1"/>
                <w:sz w:val="22"/>
              </w:rPr>
              <w:t>或者证券交易所采取认定其</w:t>
            </w:r>
            <w:r w:rsidR="00641FD3">
              <w:rPr>
                <w:rFonts w:asciiTheme="minorEastAsia" w:eastAsiaTheme="minorEastAsia" w:hAnsiTheme="minorEastAsia" w:hint="eastAsia"/>
                <w:color w:val="000000" w:themeColor="text1"/>
                <w:sz w:val="22"/>
              </w:rPr>
              <w:t>不适合担任公司董事、监事、高级管理人员的纪律处分，期限尚未届满</w:t>
            </w:r>
          </w:p>
        </w:tc>
        <w:tc>
          <w:tcPr>
            <w:tcW w:w="1446" w:type="dxa"/>
          </w:tcPr>
          <w:p w14:paraId="6CDB8C03"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3D974D0B" w14:textId="77777777" w:rsidR="000F4C5A" w:rsidRDefault="000F4C5A" w:rsidP="000F4C5A">
            <w:pPr>
              <w:jc w:val="left"/>
              <w:rPr>
                <w:rFonts w:asciiTheme="minorEastAsia" w:eastAsiaTheme="minorEastAsia" w:hAnsiTheme="minorEastAsia"/>
                <w:color w:val="000000" w:themeColor="text1"/>
                <w:sz w:val="22"/>
              </w:rPr>
            </w:pPr>
          </w:p>
        </w:tc>
      </w:tr>
      <w:tr w:rsidR="000F4C5A" w14:paraId="7B4A719C" w14:textId="77777777" w:rsidTr="000F4C5A">
        <w:tc>
          <w:tcPr>
            <w:tcW w:w="6380" w:type="dxa"/>
          </w:tcPr>
          <w:p w14:paraId="1AE3A4EA" w14:textId="77777777" w:rsidR="000F4C5A" w:rsidRDefault="000F4C5A" w:rsidP="000F4C5A">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是否存在董事、高级管理人员兼任监事</w:t>
            </w:r>
            <w:r>
              <w:rPr>
                <w:rFonts w:asciiTheme="minorEastAsia" w:eastAsiaTheme="minorEastAsia" w:hAnsiTheme="minorEastAsia" w:hint="eastAsia"/>
                <w:color w:val="000000" w:themeColor="text1"/>
                <w:sz w:val="22"/>
              </w:rPr>
              <w:t>的情形</w:t>
            </w:r>
          </w:p>
        </w:tc>
        <w:tc>
          <w:tcPr>
            <w:tcW w:w="1446" w:type="dxa"/>
          </w:tcPr>
          <w:p w14:paraId="2A3A63E0"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1D164B10" w14:textId="77777777" w:rsidR="000F4C5A" w:rsidRDefault="000F4C5A" w:rsidP="000F4C5A">
            <w:pPr>
              <w:jc w:val="left"/>
              <w:rPr>
                <w:rFonts w:asciiTheme="minorEastAsia" w:eastAsiaTheme="minorEastAsia" w:hAnsiTheme="minorEastAsia"/>
                <w:color w:val="000000" w:themeColor="text1"/>
                <w:sz w:val="22"/>
              </w:rPr>
            </w:pPr>
          </w:p>
        </w:tc>
      </w:tr>
      <w:tr w:rsidR="000F4C5A" w14:paraId="102B63C8" w14:textId="77777777" w:rsidTr="000F4C5A">
        <w:tc>
          <w:tcPr>
            <w:tcW w:w="6380" w:type="dxa"/>
          </w:tcPr>
          <w:p w14:paraId="71F574D7" w14:textId="77777777" w:rsidR="000F4C5A" w:rsidRDefault="000F4C5A" w:rsidP="000F4C5A">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是否存在董事、高级管理人员的配偶和直系亲属在其任职期间担任公司监事</w:t>
            </w:r>
            <w:r>
              <w:rPr>
                <w:rFonts w:asciiTheme="minorEastAsia" w:eastAsiaTheme="minorEastAsia" w:hAnsiTheme="minorEastAsia" w:hint="eastAsia"/>
                <w:sz w:val="22"/>
              </w:rPr>
              <w:t>的情形</w:t>
            </w:r>
          </w:p>
        </w:tc>
        <w:tc>
          <w:tcPr>
            <w:tcW w:w="1446" w:type="dxa"/>
          </w:tcPr>
          <w:p w14:paraId="70905004"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6B5AA9A7" w14:textId="77777777" w:rsidR="000F4C5A" w:rsidRDefault="000F4C5A" w:rsidP="000F4C5A">
            <w:pPr>
              <w:jc w:val="left"/>
              <w:rPr>
                <w:rFonts w:asciiTheme="minorEastAsia" w:eastAsiaTheme="minorEastAsia" w:hAnsiTheme="minorEastAsia"/>
                <w:color w:val="000000" w:themeColor="text1"/>
                <w:sz w:val="22"/>
              </w:rPr>
            </w:pPr>
          </w:p>
        </w:tc>
      </w:tr>
      <w:tr w:rsidR="000F4C5A" w14:paraId="57054CD9" w14:textId="77777777" w:rsidTr="000F4C5A">
        <w:tc>
          <w:tcPr>
            <w:tcW w:w="6380" w:type="dxa"/>
          </w:tcPr>
          <w:p w14:paraId="6B9FA9B9" w14:textId="77777777" w:rsidR="000F4C5A" w:rsidRDefault="000F4C5A" w:rsidP="000F4C5A">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财务负责人是否具备会计师以上专业技术职务资格，或者具有会计专业知识背景并从事会计工作三年以上</w:t>
            </w:r>
          </w:p>
        </w:tc>
        <w:tc>
          <w:tcPr>
            <w:tcW w:w="1446" w:type="dxa"/>
          </w:tcPr>
          <w:p w14:paraId="673F15A4"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7A2E2318" w14:textId="77777777" w:rsidR="000F4C5A" w:rsidRDefault="000F4C5A" w:rsidP="000F4C5A">
            <w:pPr>
              <w:jc w:val="left"/>
              <w:rPr>
                <w:rFonts w:asciiTheme="minorEastAsia" w:eastAsiaTheme="minorEastAsia" w:hAnsiTheme="minorEastAsia"/>
                <w:color w:val="000000" w:themeColor="text1"/>
                <w:sz w:val="22"/>
              </w:rPr>
            </w:pPr>
          </w:p>
        </w:tc>
      </w:tr>
      <w:tr w:rsidR="000F4C5A" w14:paraId="5928B026" w14:textId="77777777" w:rsidTr="000F4C5A">
        <w:tc>
          <w:tcPr>
            <w:tcW w:w="6380" w:type="dxa"/>
          </w:tcPr>
          <w:p w14:paraId="016207DD" w14:textId="77777777" w:rsidR="000F4C5A" w:rsidRDefault="000F4C5A" w:rsidP="000F4C5A">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是否存在超过二分之一的董事会成员具有亲属关系</w:t>
            </w:r>
            <w:r>
              <w:rPr>
                <w:rFonts w:asciiTheme="minorEastAsia" w:eastAsiaTheme="minorEastAsia" w:hAnsiTheme="minorEastAsia" w:hint="eastAsia"/>
                <w:color w:val="000000" w:themeColor="text1"/>
                <w:sz w:val="22"/>
              </w:rPr>
              <w:t>（不限于近亲属）</w:t>
            </w:r>
          </w:p>
        </w:tc>
        <w:tc>
          <w:tcPr>
            <w:tcW w:w="1446" w:type="dxa"/>
          </w:tcPr>
          <w:p w14:paraId="28D45366"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749026AD" w14:textId="77777777" w:rsidR="000F4C5A" w:rsidRDefault="000F4C5A" w:rsidP="000F4C5A">
            <w:pPr>
              <w:jc w:val="left"/>
              <w:rPr>
                <w:rFonts w:asciiTheme="minorEastAsia" w:eastAsiaTheme="minorEastAsia" w:hAnsiTheme="minorEastAsia"/>
                <w:color w:val="000000" w:themeColor="text1"/>
                <w:sz w:val="22"/>
              </w:rPr>
            </w:pPr>
          </w:p>
        </w:tc>
      </w:tr>
      <w:tr w:rsidR="000F4C5A" w14:paraId="6B32FF39" w14:textId="77777777" w:rsidTr="000F4C5A">
        <w:tc>
          <w:tcPr>
            <w:tcW w:w="6380" w:type="dxa"/>
          </w:tcPr>
          <w:p w14:paraId="08FA7641" w14:textId="77777777" w:rsidR="000F4C5A" w:rsidRDefault="000F4C5A" w:rsidP="000F4C5A">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董事、高级管理人员是否投资与挂牌公司经营同类业务的其他企业</w:t>
            </w:r>
          </w:p>
        </w:tc>
        <w:tc>
          <w:tcPr>
            <w:tcW w:w="1446" w:type="dxa"/>
          </w:tcPr>
          <w:p w14:paraId="0B9743EE"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4515AA4C" w14:textId="77777777" w:rsidR="000F4C5A" w:rsidRDefault="000F4C5A" w:rsidP="000F4C5A">
            <w:pPr>
              <w:jc w:val="left"/>
              <w:rPr>
                <w:rFonts w:asciiTheme="minorEastAsia" w:eastAsiaTheme="minorEastAsia" w:hAnsiTheme="minorEastAsia"/>
                <w:color w:val="000000" w:themeColor="text1"/>
                <w:sz w:val="22"/>
              </w:rPr>
            </w:pPr>
          </w:p>
        </w:tc>
      </w:tr>
      <w:tr w:rsidR="000F4C5A" w14:paraId="7402045E" w14:textId="77777777" w:rsidTr="000F4C5A">
        <w:tc>
          <w:tcPr>
            <w:tcW w:w="6380" w:type="dxa"/>
          </w:tcPr>
          <w:p w14:paraId="1E7610D7" w14:textId="77777777" w:rsidR="000F4C5A" w:rsidRDefault="000F4C5A" w:rsidP="000F4C5A">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董事、高级管理人员及其控制的企业是否与公司订立除劳务/聘任合同以外的合同或进行交易</w:t>
            </w:r>
          </w:p>
        </w:tc>
        <w:tc>
          <w:tcPr>
            <w:tcW w:w="1446" w:type="dxa"/>
          </w:tcPr>
          <w:p w14:paraId="3270C792"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2BA5001C" w14:textId="77777777" w:rsidR="000F4C5A" w:rsidRDefault="000F4C5A" w:rsidP="000F4C5A">
            <w:pPr>
              <w:jc w:val="left"/>
              <w:rPr>
                <w:rFonts w:asciiTheme="minorEastAsia" w:eastAsiaTheme="minorEastAsia" w:hAnsiTheme="minorEastAsia"/>
                <w:color w:val="000000" w:themeColor="text1"/>
                <w:sz w:val="22"/>
              </w:rPr>
            </w:pPr>
          </w:p>
        </w:tc>
      </w:tr>
      <w:tr w:rsidR="000F4C5A" w14:paraId="4E9F8282" w14:textId="77777777" w:rsidTr="000F4C5A">
        <w:tc>
          <w:tcPr>
            <w:tcW w:w="6380" w:type="dxa"/>
          </w:tcPr>
          <w:p w14:paraId="0C6E6DF5" w14:textId="77777777" w:rsidR="000F4C5A" w:rsidRDefault="000F4C5A" w:rsidP="000F4C5A">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是否存在董事连续两次未亲自出席董事会会议的情形</w:t>
            </w:r>
          </w:p>
        </w:tc>
        <w:tc>
          <w:tcPr>
            <w:tcW w:w="1446" w:type="dxa"/>
          </w:tcPr>
          <w:p w14:paraId="037D0163"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6DAADAF9" w14:textId="77777777" w:rsidR="000F4C5A" w:rsidRDefault="000F4C5A" w:rsidP="000F4C5A">
            <w:pPr>
              <w:jc w:val="left"/>
              <w:rPr>
                <w:rFonts w:asciiTheme="minorEastAsia" w:eastAsiaTheme="minorEastAsia" w:hAnsiTheme="minorEastAsia"/>
                <w:color w:val="000000" w:themeColor="text1"/>
                <w:sz w:val="22"/>
              </w:rPr>
            </w:pPr>
          </w:p>
        </w:tc>
      </w:tr>
      <w:tr w:rsidR="000F4C5A" w14:paraId="75CA9B22" w14:textId="77777777" w:rsidTr="000F4C5A">
        <w:tc>
          <w:tcPr>
            <w:tcW w:w="6380" w:type="dxa"/>
          </w:tcPr>
          <w:p w14:paraId="585E9F66" w14:textId="77777777" w:rsidR="000F4C5A" w:rsidRDefault="000F4C5A" w:rsidP="000F4C5A">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是否存在董事连续十二个月内未亲自出席董事会会议次数超过期间董事会会议总次数二分之一的情形</w:t>
            </w:r>
          </w:p>
        </w:tc>
        <w:tc>
          <w:tcPr>
            <w:tcW w:w="1446" w:type="dxa"/>
          </w:tcPr>
          <w:p w14:paraId="4115F4A8"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02579A64" w14:textId="77777777" w:rsidR="000F4C5A" w:rsidRDefault="000F4C5A" w:rsidP="000F4C5A">
            <w:pPr>
              <w:jc w:val="left"/>
              <w:rPr>
                <w:rFonts w:asciiTheme="minorEastAsia" w:eastAsiaTheme="minorEastAsia" w:hAnsiTheme="minorEastAsia"/>
                <w:color w:val="000000" w:themeColor="text1"/>
                <w:sz w:val="22"/>
              </w:rPr>
            </w:pPr>
          </w:p>
        </w:tc>
      </w:tr>
    </w:tbl>
    <w:p w14:paraId="78AE5904" w14:textId="02499667" w:rsidR="000F4C5A" w:rsidRDefault="000F4C5A" w:rsidP="000F4C5A">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（六）独立董事任职履职情况</w:t>
      </w:r>
    </w:p>
    <w:p w14:paraId="5399F459" w14:textId="77777777" w:rsidR="000F4C5A" w:rsidRDefault="000F4C5A" w:rsidP="000F4C5A">
      <w:pPr>
        <w:tabs>
          <w:tab w:val="left" w:pos="5140"/>
        </w:tabs>
        <w:rPr>
          <w:rFonts w:asciiTheme="minorEastAsia" w:eastAsiaTheme="minorEastAsia" w:hAnsiTheme="minorEastAsia"/>
          <w:color w:val="000000" w:themeColor="text1"/>
          <w:szCs w:val="21"/>
        </w:rPr>
      </w:pPr>
      <w:r w:rsidRPr="001103DD">
        <w:rPr>
          <w:rFonts w:asciiTheme="minorEastAsia" w:eastAsiaTheme="minorEastAsia" w:hAnsiTheme="minorEastAsia" w:hint="eastAsia"/>
          <w:color w:val="000000" w:themeColor="text1"/>
          <w:szCs w:val="21"/>
        </w:rPr>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适用</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0F4C5A" w14:paraId="3411FE1A" w14:textId="77777777" w:rsidTr="000F4C5A">
        <w:tc>
          <w:tcPr>
            <w:tcW w:w="6380" w:type="dxa"/>
            <w:shd w:val="pct10" w:color="auto" w:fill="auto"/>
            <w:vAlign w:val="center"/>
          </w:tcPr>
          <w:p w14:paraId="543FEAF3" w14:textId="77777777" w:rsidR="000F4C5A" w:rsidRDefault="000F4C5A"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lastRenderedPageBreak/>
              <w:t>事项</w:t>
            </w:r>
          </w:p>
        </w:tc>
        <w:tc>
          <w:tcPr>
            <w:tcW w:w="1446" w:type="dxa"/>
            <w:shd w:val="pct10" w:color="auto" w:fill="auto"/>
            <w:vAlign w:val="center"/>
          </w:tcPr>
          <w:p w14:paraId="33254658" w14:textId="77777777" w:rsidR="000F4C5A" w:rsidRDefault="000F4C5A"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38085E2F" w14:textId="77777777" w:rsidR="000F4C5A" w:rsidRDefault="000F4C5A"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0F4C5A" w14:paraId="3A4381A4" w14:textId="77777777" w:rsidTr="000F4C5A">
        <w:tc>
          <w:tcPr>
            <w:tcW w:w="6380" w:type="dxa"/>
          </w:tcPr>
          <w:p w14:paraId="314DFACC" w14:textId="77777777" w:rsidR="000F4C5A" w:rsidRDefault="000F4C5A" w:rsidP="000F4C5A">
            <w:pPr>
              <w:jc w:val="left"/>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t>是否存在独立董事连续任职时间超过六年的情形</w:t>
            </w:r>
          </w:p>
        </w:tc>
        <w:tc>
          <w:tcPr>
            <w:tcW w:w="1446" w:type="dxa"/>
          </w:tcPr>
          <w:p w14:paraId="179B254D"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35F2AF80" w14:textId="77777777" w:rsidR="000F4C5A" w:rsidRDefault="000F4C5A" w:rsidP="000F4C5A">
            <w:pPr>
              <w:jc w:val="left"/>
              <w:rPr>
                <w:rFonts w:asciiTheme="minorEastAsia" w:eastAsiaTheme="minorEastAsia" w:hAnsiTheme="minorEastAsia"/>
                <w:color w:val="000000" w:themeColor="text1"/>
                <w:sz w:val="22"/>
              </w:rPr>
            </w:pPr>
            <w:r w:rsidRPr="005061A8">
              <w:rPr>
                <w:rFonts w:asciiTheme="minorEastAsia" w:eastAsiaTheme="minorEastAsia" w:hAnsiTheme="minorEastAsia" w:hint="eastAsia"/>
                <w:color w:val="FF0000"/>
                <w:sz w:val="22"/>
              </w:rPr>
              <w:t>前空选是则应填写</w:t>
            </w:r>
            <w:r>
              <w:rPr>
                <w:rFonts w:asciiTheme="minorEastAsia" w:eastAsiaTheme="minorEastAsia" w:hAnsiTheme="minorEastAsia" w:hint="eastAsia"/>
                <w:color w:val="FF0000"/>
                <w:sz w:val="22"/>
              </w:rPr>
              <w:t>具体情况，包括但不限于相关人员基本情况、产生该情形的原因、规范情况等</w:t>
            </w:r>
          </w:p>
        </w:tc>
      </w:tr>
      <w:tr w:rsidR="000F4C5A" w14:paraId="41E59229" w14:textId="77777777" w:rsidTr="000F4C5A">
        <w:tc>
          <w:tcPr>
            <w:tcW w:w="6380" w:type="dxa"/>
          </w:tcPr>
          <w:p w14:paraId="4AD136A3" w14:textId="77777777" w:rsidR="000F4C5A" w:rsidRDefault="000F4C5A" w:rsidP="000F4C5A">
            <w:pPr>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t>是否存在独立董事已在超过五家境内上市公司或挂牌公司担任独立董事的情形</w:t>
            </w:r>
          </w:p>
        </w:tc>
        <w:tc>
          <w:tcPr>
            <w:tcW w:w="1446" w:type="dxa"/>
          </w:tcPr>
          <w:p w14:paraId="5729DEAF"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7C50C6BF" w14:textId="77777777" w:rsidR="000F4C5A" w:rsidRDefault="000F4C5A" w:rsidP="000F4C5A">
            <w:pPr>
              <w:jc w:val="left"/>
              <w:rPr>
                <w:rFonts w:asciiTheme="minorEastAsia" w:eastAsiaTheme="minorEastAsia" w:hAnsiTheme="minorEastAsia"/>
                <w:color w:val="000000" w:themeColor="text1"/>
                <w:sz w:val="22"/>
              </w:rPr>
            </w:pPr>
          </w:p>
        </w:tc>
      </w:tr>
      <w:tr w:rsidR="000F4C5A" w14:paraId="0367F97D" w14:textId="77777777" w:rsidTr="000F4C5A">
        <w:tc>
          <w:tcPr>
            <w:tcW w:w="6380" w:type="dxa"/>
          </w:tcPr>
          <w:p w14:paraId="1F2503A4" w14:textId="77777777" w:rsidR="000F4C5A" w:rsidRDefault="000F4C5A" w:rsidP="000F4C5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是否存在独立董事</w:t>
            </w:r>
            <w:r w:rsidRPr="0023556F">
              <w:rPr>
                <w:rFonts w:asciiTheme="minorEastAsia" w:eastAsiaTheme="minorEastAsia" w:hAnsiTheme="minorEastAsia" w:hint="eastAsia"/>
                <w:color w:val="000000" w:themeColor="text1"/>
                <w:sz w:val="22"/>
              </w:rPr>
              <w:t>未对提名、任免董事，聘任或解聘高级管理人员发表独立意见</w:t>
            </w:r>
            <w:r>
              <w:rPr>
                <w:rFonts w:asciiTheme="minorEastAsia" w:eastAsiaTheme="minorEastAsia" w:hAnsiTheme="minorEastAsia" w:hint="eastAsia"/>
                <w:color w:val="000000" w:themeColor="text1"/>
                <w:sz w:val="22"/>
              </w:rPr>
              <w:t>的情形</w:t>
            </w:r>
          </w:p>
        </w:tc>
        <w:tc>
          <w:tcPr>
            <w:tcW w:w="1446" w:type="dxa"/>
          </w:tcPr>
          <w:p w14:paraId="6A096EC3"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06EB13EC" w14:textId="77777777" w:rsidR="000F4C5A" w:rsidRDefault="000F4C5A" w:rsidP="000F4C5A">
            <w:pPr>
              <w:jc w:val="left"/>
              <w:rPr>
                <w:rFonts w:asciiTheme="minorEastAsia" w:eastAsiaTheme="minorEastAsia" w:hAnsiTheme="minorEastAsia"/>
                <w:color w:val="000000" w:themeColor="text1"/>
                <w:sz w:val="22"/>
              </w:rPr>
            </w:pPr>
          </w:p>
        </w:tc>
      </w:tr>
      <w:tr w:rsidR="000F4C5A" w14:paraId="5F81FA0E" w14:textId="77777777" w:rsidTr="000F4C5A">
        <w:tc>
          <w:tcPr>
            <w:tcW w:w="6380" w:type="dxa"/>
          </w:tcPr>
          <w:p w14:paraId="46DADF17" w14:textId="77777777" w:rsidR="000F4C5A" w:rsidRDefault="000F4C5A" w:rsidP="000F4C5A">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未对重大关联交易、对外担保、重大资产重组、股权激励等重大事项发表独立意见</w:t>
            </w:r>
            <w:r>
              <w:rPr>
                <w:rFonts w:asciiTheme="minorEastAsia" w:eastAsiaTheme="minorEastAsia" w:hAnsiTheme="minorEastAsia" w:hint="eastAsia"/>
                <w:color w:val="000000" w:themeColor="text1"/>
                <w:sz w:val="22"/>
              </w:rPr>
              <w:t>的情形</w:t>
            </w:r>
          </w:p>
        </w:tc>
        <w:tc>
          <w:tcPr>
            <w:tcW w:w="1446" w:type="dxa"/>
          </w:tcPr>
          <w:p w14:paraId="55AD556A"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75B29819" w14:textId="77777777" w:rsidR="000F4C5A" w:rsidRDefault="000F4C5A" w:rsidP="000F4C5A">
            <w:pPr>
              <w:jc w:val="left"/>
              <w:rPr>
                <w:rFonts w:asciiTheme="minorEastAsia" w:eastAsiaTheme="minorEastAsia" w:hAnsiTheme="minorEastAsia"/>
                <w:color w:val="000000" w:themeColor="text1"/>
                <w:sz w:val="22"/>
              </w:rPr>
            </w:pPr>
          </w:p>
        </w:tc>
      </w:tr>
      <w:tr w:rsidR="000F4C5A" w14:paraId="3ECCB0F3" w14:textId="77777777" w:rsidTr="000F4C5A">
        <w:tc>
          <w:tcPr>
            <w:tcW w:w="6380" w:type="dxa"/>
          </w:tcPr>
          <w:p w14:paraId="1862D869" w14:textId="77777777" w:rsidR="000F4C5A" w:rsidRDefault="000F4C5A" w:rsidP="000F4C5A">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连续三次未亲自出席董事会会议</w:t>
            </w:r>
            <w:r>
              <w:rPr>
                <w:rFonts w:asciiTheme="minorEastAsia" w:eastAsiaTheme="minorEastAsia" w:hAnsiTheme="minorEastAsia" w:hint="eastAsia"/>
                <w:sz w:val="22"/>
              </w:rPr>
              <w:t>的情形</w:t>
            </w:r>
          </w:p>
        </w:tc>
        <w:tc>
          <w:tcPr>
            <w:tcW w:w="1446" w:type="dxa"/>
          </w:tcPr>
          <w:p w14:paraId="2314E826"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741AAF87" w14:textId="77777777" w:rsidR="000F4C5A" w:rsidRDefault="000F4C5A" w:rsidP="000F4C5A">
            <w:pPr>
              <w:jc w:val="left"/>
              <w:rPr>
                <w:rFonts w:asciiTheme="minorEastAsia" w:eastAsiaTheme="minorEastAsia" w:hAnsiTheme="minorEastAsia"/>
                <w:color w:val="000000" w:themeColor="text1"/>
                <w:sz w:val="22"/>
              </w:rPr>
            </w:pPr>
          </w:p>
        </w:tc>
      </w:tr>
      <w:tr w:rsidR="000F4C5A" w14:paraId="7C3B17DA" w14:textId="77777777" w:rsidTr="000F4C5A">
        <w:tc>
          <w:tcPr>
            <w:tcW w:w="6380" w:type="dxa"/>
          </w:tcPr>
          <w:p w14:paraId="4DAD2B20" w14:textId="77777777" w:rsidR="000F4C5A" w:rsidRDefault="000F4C5A" w:rsidP="000F4C5A">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连续两次未能出席也未委托其他董事出席董事会会议</w:t>
            </w:r>
            <w:r>
              <w:rPr>
                <w:rFonts w:asciiTheme="minorEastAsia" w:eastAsiaTheme="minorEastAsia" w:hAnsiTheme="minorEastAsia" w:hint="eastAsia"/>
                <w:sz w:val="22"/>
              </w:rPr>
              <w:t>的情形</w:t>
            </w:r>
          </w:p>
        </w:tc>
        <w:tc>
          <w:tcPr>
            <w:tcW w:w="1446" w:type="dxa"/>
          </w:tcPr>
          <w:p w14:paraId="075C4418"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79ACFB8C" w14:textId="77777777" w:rsidR="000F4C5A" w:rsidRDefault="000F4C5A" w:rsidP="000F4C5A">
            <w:pPr>
              <w:jc w:val="left"/>
              <w:rPr>
                <w:rFonts w:asciiTheme="minorEastAsia" w:eastAsiaTheme="minorEastAsia" w:hAnsiTheme="minorEastAsia"/>
                <w:color w:val="000000" w:themeColor="text1"/>
                <w:sz w:val="22"/>
              </w:rPr>
            </w:pPr>
          </w:p>
        </w:tc>
      </w:tr>
      <w:tr w:rsidR="000F4C5A" w14:paraId="482827FD" w14:textId="77777777" w:rsidTr="000F4C5A">
        <w:tc>
          <w:tcPr>
            <w:tcW w:w="6380" w:type="dxa"/>
          </w:tcPr>
          <w:p w14:paraId="020EF8EA" w14:textId="77777777" w:rsidR="000F4C5A" w:rsidRDefault="000F4C5A" w:rsidP="000F4C5A">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未及时向挂牌公司年度股东大会提交上一年度述职报告或述职报告内容不充分</w:t>
            </w:r>
            <w:r>
              <w:rPr>
                <w:rFonts w:asciiTheme="minorEastAsia" w:eastAsiaTheme="minorEastAsia" w:hAnsiTheme="minorEastAsia" w:hint="eastAsia"/>
                <w:color w:val="000000" w:themeColor="text1"/>
                <w:sz w:val="22"/>
              </w:rPr>
              <w:t>的情形</w:t>
            </w:r>
          </w:p>
        </w:tc>
        <w:tc>
          <w:tcPr>
            <w:tcW w:w="1446" w:type="dxa"/>
          </w:tcPr>
          <w:p w14:paraId="136FE015"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45F44C83" w14:textId="77777777" w:rsidR="000F4C5A" w:rsidRDefault="000F4C5A" w:rsidP="000F4C5A">
            <w:pPr>
              <w:jc w:val="left"/>
              <w:rPr>
                <w:rFonts w:asciiTheme="minorEastAsia" w:eastAsiaTheme="minorEastAsia" w:hAnsiTheme="minorEastAsia"/>
                <w:color w:val="000000" w:themeColor="text1"/>
                <w:sz w:val="22"/>
              </w:rPr>
            </w:pPr>
          </w:p>
        </w:tc>
      </w:tr>
      <w:tr w:rsidR="000F4C5A" w14:paraId="58169E0D" w14:textId="77777777" w:rsidTr="000F4C5A">
        <w:tc>
          <w:tcPr>
            <w:tcW w:w="6380" w:type="dxa"/>
          </w:tcPr>
          <w:p w14:paraId="4792EC0D" w14:textId="77777777" w:rsidR="000F4C5A" w:rsidRDefault="000F4C5A" w:rsidP="000F4C5A">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是否存在独立董事任期届满前被免职的情形</w:t>
            </w:r>
          </w:p>
        </w:tc>
        <w:tc>
          <w:tcPr>
            <w:tcW w:w="1446" w:type="dxa"/>
          </w:tcPr>
          <w:p w14:paraId="6A769213"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61CEDD8F" w14:textId="77777777" w:rsidR="000F4C5A" w:rsidRDefault="000F4C5A" w:rsidP="000F4C5A">
            <w:pPr>
              <w:jc w:val="left"/>
              <w:rPr>
                <w:rFonts w:asciiTheme="minorEastAsia" w:eastAsiaTheme="minorEastAsia" w:hAnsiTheme="minorEastAsia"/>
                <w:color w:val="000000" w:themeColor="text1"/>
                <w:sz w:val="22"/>
              </w:rPr>
            </w:pPr>
          </w:p>
        </w:tc>
      </w:tr>
      <w:tr w:rsidR="000F4C5A" w14:paraId="227C71AB" w14:textId="77777777" w:rsidTr="000F4C5A">
        <w:tc>
          <w:tcPr>
            <w:tcW w:w="6380" w:type="dxa"/>
          </w:tcPr>
          <w:p w14:paraId="76BA3029" w14:textId="77777777" w:rsidR="000F4C5A" w:rsidRDefault="000F4C5A" w:rsidP="000F4C5A">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是否存在独立董事在任期届满前主动辞职的情况</w:t>
            </w:r>
          </w:p>
        </w:tc>
        <w:tc>
          <w:tcPr>
            <w:tcW w:w="1446" w:type="dxa"/>
          </w:tcPr>
          <w:p w14:paraId="5FD6941F"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45FD5396" w14:textId="77777777" w:rsidR="000F4C5A" w:rsidRDefault="000F4C5A" w:rsidP="000F4C5A">
            <w:pPr>
              <w:jc w:val="left"/>
              <w:rPr>
                <w:rFonts w:asciiTheme="minorEastAsia" w:eastAsiaTheme="minorEastAsia" w:hAnsiTheme="minorEastAsia"/>
                <w:color w:val="000000" w:themeColor="text1"/>
                <w:sz w:val="22"/>
              </w:rPr>
            </w:pPr>
          </w:p>
        </w:tc>
      </w:tr>
      <w:tr w:rsidR="000F4C5A" w14:paraId="13A7AB92" w14:textId="77777777" w:rsidTr="000F4C5A">
        <w:tc>
          <w:tcPr>
            <w:tcW w:w="6380" w:type="dxa"/>
          </w:tcPr>
          <w:p w14:paraId="1B216E3D" w14:textId="77777777" w:rsidR="000F4C5A" w:rsidRDefault="000F4C5A" w:rsidP="000F4C5A">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w:t>
            </w:r>
            <w:r>
              <w:rPr>
                <w:rFonts w:asciiTheme="minorEastAsia" w:eastAsiaTheme="minorEastAsia" w:hAnsiTheme="minorEastAsia" w:hint="eastAsia"/>
                <w:color w:val="000000" w:themeColor="text1"/>
                <w:sz w:val="22"/>
              </w:rPr>
              <w:t>就</w:t>
            </w:r>
            <w:r w:rsidRPr="00843980">
              <w:rPr>
                <w:rFonts w:asciiTheme="minorEastAsia" w:eastAsiaTheme="minorEastAsia" w:hAnsiTheme="minorEastAsia" w:hint="eastAsia"/>
                <w:color w:val="000000" w:themeColor="text1"/>
                <w:sz w:val="22"/>
              </w:rPr>
              <w:t>重大问题或看法与控股股东、其他董事或公司管理层存在较大分歧的情形</w:t>
            </w:r>
          </w:p>
        </w:tc>
        <w:tc>
          <w:tcPr>
            <w:tcW w:w="1446" w:type="dxa"/>
          </w:tcPr>
          <w:p w14:paraId="6C8EC7B7" w14:textId="77777777" w:rsidR="000F4C5A" w:rsidRDefault="000F4C5A" w:rsidP="000F4C5A">
            <w:pPr>
              <w:jc w:val="left"/>
              <w:rPr>
                <w:rFonts w:asciiTheme="minorEastAsia" w:eastAsiaTheme="minorEastAsia" w:hAnsiTheme="minorEastAsia"/>
                <w:color w:val="000000" w:themeColor="text1"/>
                <w:sz w:val="22"/>
              </w:rPr>
            </w:pPr>
          </w:p>
        </w:tc>
        <w:tc>
          <w:tcPr>
            <w:tcW w:w="1813" w:type="dxa"/>
          </w:tcPr>
          <w:p w14:paraId="3C90A21B" w14:textId="77777777" w:rsidR="000F4C5A" w:rsidRDefault="000F4C5A" w:rsidP="000F4C5A">
            <w:pPr>
              <w:jc w:val="left"/>
              <w:rPr>
                <w:rFonts w:asciiTheme="minorEastAsia" w:eastAsiaTheme="minorEastAsia" w:hAnsiTheme="minorEastAsia"/>
                <w:color w:val="000000" w:themeColor="text1"/>
                <w:sz w:val="22"/>
              </w:rPr>
            </w:pPr>
          </w:p>
        </w:tc>
      </w:tr>
    </w:tbl>
    <w:p w14:paraId="64029C0D"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员工情况</w:t>
      </w:r>
    </w:p>
    <w:p w14:paraId="532981DA" w14:textId="77777777" w:rsidR="007C29EF" w:rsidRDefault="00006F49">
      <w:pPr>
        <w:tabs>
          <w:tab w:val="left" w:pos="5140"/>
        </w:tabs>
        <w:spacing w:line="377" w:lineRule="auto"/>
        <w:jc w:val="left"/>
        <w:outlineLvl w:val="2"/>
        <w:rPr>
          <w:rFonts w:asciiTheme="minorEastAsia" w:eastAsiaTheme="minorEastAsia" w:hAnsiTheme="minorEastAsia"/>
          <w:color w:val="000000" w:themeColor="text1"/>
          <w:szCs w:val="44"/>
        </w:rPr>
      </w:pPr>
      <w:r>
        <w:rPr>
          <w:rFonts w:asciiTheme="minorEastAsia" w:eastAsiaTheme="minorEastAsia" w:hAnsiTheme="minorEastAsia" w:hint="eastAsia"/>
          <w:b/>
          <w:color w:val="000000" w:themeColor="text1"/>
          <w:szCs w:val="44"/>
          <w:lang w:val="zh-CN"/>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7C29EF" w14:paraId="6F449B8D" w14:textId="77777777">
        <w:tc>
          <w:tcPr>
            <w:tcW w:w="3686" w:type="dxa"/>
            <w:shd w:val="pct10" w:color="auto" w:fill="auto"/>
            <w:vAlign w:val="center"/>
          </w:tcPr>
          <w:p w14:paraId="7A676DF2"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14:paraId="6CF1D060"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1524" w:type="dxa"/>
            <w:shd w:val="pct10" w:color="auto" w:fill="auto"/>
          </w:tcPr>
          <w:p w14:paraId="13D3EFA2"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14:paraId="449CDDF6"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14:paraId="50FC047A"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7C29EF" w14:paraId="1DEBBC1C" w14:textId="77777777">
        <w:tc>
          <w:tcPr>
            <w:tcW w:w="3686" w:type="dxa"/>
          </w:tcPr>
          <w:p w14:paraId="36106B41" w14:textId="77777777" w:rsidR="007C29EF" w:rsidRDefault="007C29EF">
            <w:pPr>
              <w:tabs>
                <w:tab w:val="left" w:pos="5140"/>
              </w:tabs>
              <w:jc w:val="center"/>
              <w:rPr>
                <w:rFonts w:asciiTheme="minorEastAsia" w:hAnsiTheme="minorEastAsia"/>
                <w:color w:val="000000" w:themeColor="text1"/>
                <w:sz w:val="22"/>
              </w:rPr>
            </w:pPr>
          </w:p>
        </w:tc>
        <w:tc>
          <w:tcPr>
            <w:tcW w:w="1523" w:type="dxa"/>
          </w:tcPr>
          <w:p w14:paraId="2EEF8058"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351B80BE"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7B26CB84"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1A5A86A2" w14:textId="77777777" w:rsidR="007C29EF" w:rsidRDefault="007C29EF">
            <w:pPr>
              <w:tabs>
                <w:tab w:val="left" w:pos="5140"/>
              </w:tabs>
              <w:jc w:val="center"/>
              <w:rPr>
                <w:rFonts w:asciiTheme="minorEastAsia" w:hAnsiTheme="minorEastAsia"/>
                <w:color w:val="000000" w:themeColor="text1"/>
                <w:sz w:val="22"/>
              </w:rPr>
            </w:pPr>
          </w:p>
        </w:tc>
      </w:tr>
      <w:tr w:rsidR="007C29EF" w14:paraId="64F1316D" w14:textId="77777777">
        <w:tc>
          <w:tcPr>
            <w:tcW w:w="3686" w:type="dxa"/>
          </w:tcPr>
          <w:p w14:paraId="779C4E0B" w14:textId="77777777" w:rsidR="007C29EF" w:rsidRDefault="007C29EF">
            <w:pPr>
              <w:tabs>
                <w:tab w:val="left" w:pos="5140"/>
              </w:tabs>
              <w:jc w:val="center"/>
              <w:rPr>
                <w:rFonts w:asciiTheme="minorEastAsia" w:hAnsiTheme="minorEastAsia"/>
                <w:color w:val="000000" w:themeColor="text1"/>
                <w:sz w:val="22"/>
              </w:rPr>
            </w:pPr>
          </w:p>
        </w:tc>
        <w:tc>
          <w:tcPr>
            <w:tcW w:w="1523" w:type="dxa"/>
          </w:tcPr>
          <w:p w14:paraId="426AEDF6"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1B37DAD9"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48D38090"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74F7E3F5" w14:textId="77777777" w:rsidR="007C29EF" w:rsidRDefault="007C29EF">
            <w:pPr>
              <w:tabs>
                <w:tab w:val="left" w:pos="5140"/>
              </w:tabs>
              <w:jc w:val="center"/>
              <w:rPr>
                <w:rFonts w:asciiTheme="minorEastAsia" w:hAnsiTheme="minorEastAsia"/>
                <w:color w:val="000000" w:themeColor="text1"/>
                <w:sz w:val="22"/>
              </w:rPr>
            </w:pPr>
          </w:p>
        </w:tc>
      </w:tr>
      <w:tr w:rsidR="007C29EF" w14:paraId="77BD67DF" w14:textId="77777777">
        <w:tc>
          <w:tcPr>
            <w:tcW w:w="3686" w:type="dxa"/>
          </w:tcPr>
          <w:p w14:paraId="14021385" w14:textId="77777777" w:rsidR="007C29EF" w:rsidRDefault="007C29EF">
            <w:pPr>
              <w:tabs>
                <w:tab w:val="left" w:pos="5140"/>
              </w:tabs>
              <w:jc w:val="center"/>
              <w:rPr>
                <w:rFonts w:asciiTheme="minorEastAsia" w:hAnsiTheme="minorEastAsia"/>
                <w:color w:val="000000" w:themeColor="text1"/>
                <w:sz w:val="22"/>
              </w:rPr>
            </w:pPr>
          </w:p>
        </w:tc>
        <w:tc>
          <w:tcPr>
            <w:tcW w:w="1523" w:type="dxa"/>
          </w:tcPr>
          <w:p w14:paraId="2EB37E87"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3709D723"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0F8F283E"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020793CA" w14:textId="77777777" w:rsidR="007C29EF" w:rsidRDefault="007C29EF">
            <w:pPr>
              <w:tabs>
                <w:tab w:val="left" w:pos="5140"/>
              </w:tabs>
              <w:jc w:val="center"/>
              <w:rPr>
                <w:rFonts w:asciiTheme="minorEastAsia" w:hAnsiTheme="minorEastAsia"/>
                <w:color w:val="000000" w:themeColor="text1"/>
                <w:sz w:val="22"/>
              </w:rPr>
            </w:pPr>
          </w:p>
        </w:tc>
      </w:tr>
      <w:tr w:rsidR="007C29EF" w14:paraId="3D0EBB8A" w14:textId="77777777">
        <w:tc>
          <w:tcPr>
            <w:tcW w:w="3686" w:type="dxa"/>
          </w:tcPr>
          <w:p w14:paraId="3846DEC2" w14:textId="77777777" w:rsidR="007C29EF" w:rsidRDefault="007C29EF">
            <w:pPr>
              <w:tabs>
                <w:tab w:val="left" w:pos="5140"/>
              </w:tabs>
              <w:jc w:val="center"/>
              <w:rPr>
                <w:rFonts w:asciiTheme="minorEastAsia" w:hAnsiTheme="minorEastAsia"/>
                <w:color w:val="000000" w:themeColor="text1"/>
                <w:sz w:val="22"/>
              </w:rPr>
            </w:pPr>
          </w:p>
        </w:tc>
        <w:tc>
          <w:tcPr>
            <w:tcW w:w="1523" w:type="dxa"/>
          </w:tcPr>
          <w:p w14:paraId="11DC95EA"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566FF8E4"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20AC163A"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04DD68EB" w14:textId="77777777" w:rsidR="007C29EF" w:rsidRDefault="007C29EF">
            <w:pPr>
              <w:tabs>
                <w:tab w:val="left" w:pos="5140"/>
              </w:tabs>
              <w:jc w:val="center"/>
              <w:rPr>
                <w:rFonts w:asciiTheme="minorEastAsia" w:hAnsiTheme="minorEastAsia"/>
                <w:color w:val="000000" w:themeColor="text1"/>
                <w:sz w:val="22"/>
              </w:rPr>
            </w:pPr>
          </w:p>
        </w:tc>
      </w:tr>
      <w:tr w:rsidR="007C29EF" w14:paraId="3303318F" w14:textId="77777777">
        <w:tc>
          <w:tcPr>
            <w:tcW w:w="3686" w:type="dxa"/>
          </w:tcPr>
          <w:p w14:paraId="793D7180" w14:textId="77777777" w:rsidR="007C29EF" w:rsidRDefault="00006F49">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14:paraId="45382992"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169F9970"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03CE1789" w14:textId="77777777" w:rsidR="007C29EF" w:rsidRDefault="007C29EF">
            <w:pPr>
              <w:tabs>
                <w:tab w:val="left" w:pos="5140"/>
              </w:tabs>
              <w:jc w:val="center"/>
              <w:rPr>
                <w:rFonts w:asciiTheme="minorEastAsia" w:hAnsiTheme="minorEastAsia"/>
                <w:color w:val="000000" w:themeColor="text1"/>
                <w:sz w:val="22"/>
              </w:rPr>
            </w:pPr>
          </w:p>
        </w:tc>
        <w:tc>
          <w:tcPr>
            <w:tcW w:w="1524" w:type="dxa"/>
          </w:tcPr>
          <w:p w14:paraId="14699EF1" w14:textId="77777777" w:rsidR="007C29EF" w:rsidRDefault="007C29EF">
            <w:pPr>
              <w:tabs>
                <w:tab w:val="left" w:pos="5140"/>
              </w:tabs>
              <w:jc w:val="center"/>
              <w:rPr>
                <w:rFonts w:asciiTheme="minorEastAsia" w:hAnsiTheme="minorEastAsia"/>
                <w:color w:val="000000" w:themeColor="text1"/>
                <w:sz w:val="22"/>
              </w:rPr>
            </w:pPr>
          </w:p>
        </w:tc>
      </w:tr>
      <w:tr w:rsidR="007C29EF" w14:paraId="5903C4F3" w14:textId="77777777">
        <w:tc>
          <w:tcPr>
            <w:tcW w:w="3686" w:type="dxa"/>
          </w:tcPr>
          <w:p w14:paraId="1C9102A8"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14:paraId="021FBA5B" w14:textId="77777777" w:rsidR="007C29EF" w:rsidRDefault="007C29EF">
            <w:pPr>
              <w:tabs>
                <w:tab w:val="left" w:pos="5140"/>
              </w:tabs>
              <w:jc w:val="center"/>
              <w:rPr>
                <w:rFonts w:asciiTheme="minorEastAsia" w:hAnsiTheme="minorEastAsia"/>
                <w:b/>
                <w:color w:val="000000" w:themeColor="text1"/>
                <w:sz w:val="22"/>
              </w:rPr>
            </w:pPr>
          </w:p>
        </w:tc>
        <w:tc>
          <w:tcPr>
            <w:tcW w:w="1524" w:type="dxa"/>
          </w:tcPr>
          <w:p w14:paraId="163CE7F0" w14:textId="77777777" w:rsidR="007C29EF" w:rsidRDefault="007C29EF">
            <w:pPr>
              <w:tabs>
                <w:tab w:val="left" w:pos="5140"/>
              </w:tabs>
              <w:jc w:val="center"/>
              <w:rPr>
                <w:rFonts w:asciiTheme="minorEastAsia" w:hAnsiTheme="minorEastAsia"/>
                <w:b/>
                <w:color w:val="000000" w:themeColor="text1"/>
                <w:sz w:val="22"/>
              </w:rPr>
            </w:pPr>
          </w:p>
        </w:tc>
        <w:tc>
          <w:tcPr>
            <w:tcW w:w="1524" w:type="dxa"/>
          </w:tcPr>
          <w:p w14:paraId="399AA27B" w14:textId="77777777" w:rsidR="007C29EF" w:rsidRDefault="007C29EF">
            <w:pPr>
              <w:tabs>
                <w:tab w:val="left" w:pos="5140"/>
              </w:tabs>
              <w:jc w:val="center"/>
              <w:rPr>
                <w:rFonts w:asciiTheme="minorEastAsia" w:hAnsiTheme="minorEastAsia"/>
                <w:b/>
                <w:color w:val="000000" w:themeColor="text1"/>
                <w:sz w:val="22"/>
              </w:rPr>
            </w:pPr>
          </w:p>
        </w:tc>
        <w:tc>
          <w:tcPr>
            <w:tcW w:w="1524" w:type="dxa"/>
          </w:tcPr>
          <w:p w14:paraId="7C580D51" w14:textId="77777777" w:rsidR="007C29EF" w:rsidRDefault="007C29EF">
            <w:pPr>
              <w:tabs>
                <w:tab w:val="left" w:pos="5140"/>
              </w:tabs>
              <w:jc w:val="center"/>
              <w:rPr>
                <w:rFonts w:asciiTheme="minorEastAsia" w:hAnsiTheme="minorEastAsia"/>
                <w:b/>
                <w:color w:val="000000" w:themeColor="text1"/>
                <w:sz w:val="22"/>
              </w:rPr>
            </w:pPr>
          </w:p>
        </w:tc>
      </w:tr>
    </w:tbl>
    <w:p w14:paraId="00A7871B" w14:textId="77777777" w:rsidR="007C29EF" w:rsidRDefault="00006F49">
      <w:pPr>
        <w:ind w:right="-51"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w:t>
      </w:r>
      <w:r>
        <w:rPr>
          <w:i/>
          <w:color w:val="FF0000"/>
        </w:rPr>
        <w:t>人员</w:t>
      </w:r>
      <w:r>
        <w:rPr>
          <w:rFonts w:hint="eastAsia"/>
          <w:i/>
          <w:color w:val="FF0000"/>
        </w:rPr>
        <w:t>等。</w:t>
      </w:r>
    </w:p>
    <w:tbl>
      <w:tblPr>
        <w:tblStyle w:val="11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976"/>
      </w:tblGrid>
      <w:tr w:rsidR="007C29EF" w14:paraId="1C817F34" w14:textId="77777777">
        <w:tc>
          <w:tcPr>
            <w:tcW w:w="3687" w:type="dxa"/>
            <w:shd w:val="pct10" w:color="auto" w:fill="auto"/>
            <w:vAlign w:val="center"/>
          </w:tcPr>
          <w:p w14:paraId="35F6CEB5"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w:t>
            </w:r>
            <w:r>
              <w:rPr>
                <w:rFonts w:asciiTheme="minorEastAsia" w:hAnsiTheme="minorEastAsia"/>
                <w:b/>
                <w:color w:val="000000" w:themeColor="text1"/>
                <w:sz w:val="22"/>
              </w:rPr>
              <w:t>教育程度分</w:t>
            </w:r>
            <w:r>
              <w:rPr>
                <w:rFonts w:asciiTheme="minorEastAsia" w:hAnsiTheme="minorEastAsia" w:hint="eastAsia"/>
                <w:b/>
                <w:color w:val="000000" w:themeColor="text1"/>
                <w:sz w:val="22"/>
              </w:rPr>
              <w:t>类</w:t>
            </w:r>
          </w:p>
        </w:tc>
        <w:tc>
          <w:tcPr>
            <w:tcW w:w="3118" w:type="dxa"/>
            <w:shd w:val="pct10" w:color="auto" w:fill="auto"/>
            <w:vAlign w:val="center"/>
          </w:tcPr>
          <w:p w14:paraId="5864BC90"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2976" w:type="dxa"/>
            <w:shd w:val="pct10" w:color="auto" w:fill="auto"/>
            <w:vAlign w:val="center"/>
          </w:tcPr>
          <w:p w14:paraId="2BA2B834" w14:textId="77777777" w:rsidR="007C29EF" w:rsidRDefault="00006F4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7C29EF" w14:paraId="56D6238B" w14:textId="77777777">
        <w:tc>
          <w:tcPr>
            <w:tcW w:w="3687" w:type="dxa"/>
          </w:tcPr>
          <w:p w14:paraId="2EF9BF57" w14:textId="77777777" w:rsidR="007C29EF" w:rsidRDefault="00006F49">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博士</w:t>
            </w:r>
          </w:p>
        </w:tc>
        <w:tc>
          <w:tcPr>
            <w:tcW w:w="3118" w:type="dxa"/>
          </w:tcPr>
          <w:p w14:paraId="3E2E3117" w14:textId="77777777" w:rsidR="007C29EF" w:rsidRDefault="007C29EF">
            <w:pPr>
              <w:tabs>
                <w:tab w:val="left" w:pos="5140"/>
              </w:tabs>
              <w:jc w:val="center"/>
              <w:rPr>
                <w:rFonts w:asciiTheme="minorEastAsia" w:hAnsiTheme="minorEastAsia"/>
                <w:color w:val="000000" w:themeColor="text1"/>
                <w:sz w:val="22"/>
              </w:rPr>
            </w:pPr>
          </w:p>
        </w:tc>
        <w:tc>
          <w:tcPr>
            <w:tcW w:w="2976" w:type="dxa"/>
          </w:tcPr>
          <w:p w14:paraId="0D1E19F2" w14:textId="77777777" w:rsidR="007C29EF" w:rsidRDefault="007C29EF">
            <w:pPr>
              <w:tabs>
                <w:tab w:val="left" w:pos="5140"/>
              </w:tabs>
              <w:jc w:val="center"/>
              <w:rPr>
                <w:rFonts w:asciiTheme="minorEastAsia" w:hAnsiTheme="minorEastAsia"/>
                <w:color w:val="000000" w:themeColor="text1"/>
                <w:sz w:val="22"/>
              </w:rPr>
            </w:pPr>
          </w:p>
        </w:tc>
      </w:tr>
      <w:tr w:rsidR="007C29EF" w14:paraId="42BA5D1A" w14:textId="77777777">
        <w:tc>
          <w:tcPr>
            <w:tcW w:w="3687" w:type="dxa"/>
          </w:tcPr>
          <w:p w14:paraId="701E6209" w14:textId="77777777" w:rsidR="007C29EF" w:rsidRDefault="00006F49">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硕士</w:t>
            </w:r>
          </w:p>
        </w:tc>
        <w:tc>
          <w:tcPr>
            <w:tcW w:w="3118" w:type="dxa"/>
          </w:tcPr>
          <w:p w14:paraId="58A3EB9A" w14:textId="77777777" w:rsidR="007C29EF" w:rsidRDefault="007C29EF">
            <w:pPr>
              <w:tabs>
                <w:tab w:val="left" w:pos="5140"/>
              </w:tabs>
              <w:jc w:val="center"/>
              <w:rPr>
                <w:rFonts w:asciiTheme="minorEastAsia" w:hAnsiTheme="minorEastAsia"/>
                <w:color w:val="000000" w:themeColor="text1"/>
                <w:sz w:val="22"/>
              </w:rPr>
            </w:pPr>
          </w:p>
        </w:tc>
        <w:tc>
          <w:tcPr>
            <w:tcW w:w="2976" w:type="dxa"/>
          </w:tcPr>
          <w:p w14:paraId="2392685C" w14:textId="77777777" w:rsidR="007C29EF" w:rsidRDefault="007C29EF">
            <w:pPr>
              <w:tabs>
                <w:tab w:val="left" w:pos="5140"/>
              </w:tabs>
              <w:jc w:val="center"/>
              <w:rPr>
                <w:rFonts w:asciiTheme="minorEastAsia" w:hAnsiTheme="minorEastAsia"/>
                <w:color w:val="000000" w:themeColor="text1"/>
                <w:sz w:val="22"/>
              </w:rPr>
            </w:pPr>
          </w:p>
        </w:tc>
      </w:tr>
      <w:tr w:rsidR="007C29EF" w14:paraId="08CEEBAA" w14:textId="77777777">
        <w:tc>
          <w:tcPr>
            <w:tcW w:w="3687" w:type="dxa"/>
          </w:tcPr>
          <w:p w14:paraId="02927375" w14:textId="77777777" w:rsidR="007C29EF" w:rsidRDefault="00006F49">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本科</w:t>
            </w:r>
          </w:p>
        </w:tc>
        <w:tc>
          <w:tcPr>
            <w:tcW w:w="3118" w:type="dxa"/>
          </w:tcPr>
          <w:p w14:paraId="47640E25" w14:textId="77777777" w:rsidR="007C29EF" w:rsidRDefault="007C29EF">
            <w:pPr>
              <w:tabs>
                <w:tab w:val="left" w:pos="5140"/>
              </w:tabs>
              <w:jc w:val="center"/>
              <w:rPr>
                <w:rFonts w:asciiTheme="minorEastAsia" w:hAnsiTheme="minorEastAsia"/>
                <w:color w:val="000000" w:themeColor="text1"/>
                <w:sz w:val="22"/>
              </w:rPr>
            </w:pPr>
          </w:p>
        </w:tc>
        <w:tc>
          <w:tcPr>
            <w:tcW w:w="2976" w:type="dxa"/>
          </w:tcPr>
          <w:p w14:paraId="647F7596" w14:textId="77777777" w:rsidR="007C29EF" w:rsidRDefault="007C29EF">
            <w:pPr>
              <w:tabs>
                <w:tab w:val="left" w:pos="5140"/>
              </w:tabs>
              <w:jc w:val="center"/>
              <w:rPr>
                <w:rFonts w:asciiTheme="minorEastAsia" w:hAnsiTheme="minorEastAsia"/>
                <w:color w:val="000000" w:themeColor="text1"/>
                <w:sz w:val="22"/>
              </w:rPr>
            </w:pPr>
          </w:p>
        </w:tc>
      </w:tr>
      <w:tr w:rsidR="007C29EF" w14:paraId="0D60600E" w14:textId="77777777">
        <w:tc>
          <w:tcPr>
            <w:tcW w:w="3687" w:type="dxa"/>
          </w:tcPr>
          <w:p w14:paraId="05338904" w14:textId="77777777" w:rsidR="007C29EF" w:rsidRDefault="00006F49">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p>
        </w:tc>
        <w:tc>
          <w:tcPr>
            <w:tcW w:w="3118" w:type="dxa"/>
          </w:tcPr>
          <w:p w14:paraId="251C1108" w14:textId="77777777" w:rsidR="007C29EF" w:rsidRDefault="007C29EF">
            <w:pPr>
              <w:tabs>
                <w:tab w:val="left" w:pos="5140"/>
              </w:tabs>
              <w:jc w:val="center"/>
              <w:rPr>
                <w:rFonts w:asciiTheme="minorEastAsia" w:hAnsiTheme="minorEastAsia"/>
                <w:color w:val="000000" w:themeColor="text1"/>
                <w:sz w:val="22"/>
              </w:rPr>
            </w:pPr>
          </w:p>
        </w:tc>
        <w:tc>
          <w:tcPr>
            <w:tcW w:w="2976" w:type="dxa"/>
          </w:tcPr>
          <w:p w14:paraId="40C62AAF" w14:textId="77777777" w:rsidR="007C29EF" w:rsidRDefault="007C29EF">
            <w:pPr>
              <w:tabs>
                <w:tab w:val="left" w:pos="5140"/>
              </w:tabs>
              <w:jc w:val="center"/>
              <w:rPr>
                <w:rFonts w:asciiTheme="minorEastAsia" w:hAnsiTheme="minorEastAsia"/>
                <w:color w:val="000000" w:themeColor="text1"/>
                <w:sz w:val="22"/>
              </w:rPr>
            </w:pPr>
          </w:p>
        </w:tc>
      </w:tr>
      <w:tr w:rsidR="007C29EF" w14:paraId="4DCF26C9" w14:textId="77777777">
        <w:tc>
          <w:tcPr>
            <w:tcW w:w="3687" w:type="dxa"/>
          </w:tcPr>
          <w:p w14:paraId="4551C2D1" w14:textId="77777777" w:rsidR="007C29EF" w:rsidRDefault="00006F49">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r>
              <w:rPr>
                <w:rFonts w:asciiTheme="minorEastAsia" w:hAnsiTheme="minorEastAsia"/>
                <w:color w:val="000000" w:themeColor="text1"/>
                <w:sz w:val="22"/>
              </w:rPr>
              <w:t>以下</w:t>
            </w:r>
          </w:p>
        </w:tc>
        <w:tc>
          <w:tcPr>
            <w:tcW w:w="3118" w:type="dxa"/>
          </w:tcPr>
          <w:p w14:paraId="6CAB9B92" w14:textId="77777777" w:rsidR="007C29EF" w:rsidRDefault="007C29EF">
            <w:pPr>
              <w:tabs>
                <w:tab w:val="left" w:pos="5140"/>
              </w:tabs>
              <w:jc w:val="center"/>
              <w:rPr>
                <w:rFonts w:asciiTheme="minorEastAsia" w:hAnsiTheme="minorEastAsia"/>
                <w:color w:val="000000" w:themeColor="text1"/>
                <w:sz w:val="22"/>
              </w:rPr>
            </w:pPr>
          </w:p>
        </w:tc>
        <w:tc>
          <w:tcPr>
            <w:tcW w:w="2976" w:type="dxa"/>
          </w:tcPr>
          <w:p w14:paraId="0E7C3377" w14:textId="77777777" w:rsidR="007C29EF" w:rsidRDefault="007C29EF">
            <w:pPr>
              <w:tabs>
                <w:tab w:val="left" w:pos="5140"/>
              </w:tabs>
              <w:jc w:val="center"/>
              <w:rPr>
                <w:rFonts w:asciiTheme="minorEastAsia" w:hAnsiTheme="minorEastAsia"/>
                <w:color w:val="000000" w:themeColor="text1"/>
                <w:sz w:val="22"/>
              </w:rPr>
            </w:pPr>
          </w:p>
        </w:tc>
      </w:tr>
      <w:tr w:rsidR="007C29EF" w14:paraId="3855121E" w14:textId="77777777">
        <w:tc>
          <w:tcPr>
            <w:tcW w:w="3687" w:type="dxa"/>
          </w:tcPr>
          <w:p w14:paraId="1F0FBC99" w14:textId="77777777" w:rsidR="007C29EF" w:rsidRDefault="00006F49">
            <w:pPr>
              <w:tabs>
                <w:tab w:val="left" w:pos="5140"/>
              </w:tabs>
              <w:jc w:val="center"/>
              <w:rPr>
                <w:rFonts w:asciiTheme="minorEastAsia" w:hAnsiTheme="minorEastAsia"/>
                <w:color w:val="000000" w:themeColor="text1"/>
                <w:sz w:val="22"/>
              </w:rPr>
            </w:pPr>
            <w:r>
              <w:rPr>
                <w:rFonts w:asciiTheme="minorEastAsia" w:hAnsiTheme="minorEastAsia" w:hint="eastAsia"/>
                <w:b/>
                <w:color w:val="000000" w:themeColor="text1"/>
                <w:sz w:val="22"/>
              </w:rPr>
              <w:t>员工总计</w:t>
            </w:r>
          </w:p>
        </w:tc>
        <w:tc>
          <w:tcPr>
            <w:tcW w:w="3118" w:type="dxa"/>
          </w:tcPr>
          <w:p w14:paraId="39C2E950" w14:textId="77777777" w:rsidR="007C29EF" w:rsidRDefault="007C29EF">
            <w:pPr>
              <w:tabs>
                <w:tab w:val="left" w:pos="5140"/>
              </w:tabs>
              <w:jc w:val="center"/>
              <w:rPr>
                <w:rFonts w:asciiTheme="minorEastAsia" w:hAnsiTheme="minorEastAsia"/>
                <w:color w:val="000000" w:themeColor="text1"/>
                <w:sz w:val="22"/>
              </w:rPr>
            </w:pPr>
          </w:p>
        </w:tc>
        <w:tc>
          <w:tcPr>
            <w:tcW w:w="2976" w:type="dxa"/>
          </w:tcPr>
          <w:p w14:paraId="057D7097" w14:textId="77777777" w:rsidR="007C29EF" w:rsidRDefault="007C29EF">
            <w:pPr>
              <w:tabs>
                <w:tab w:val="left" w:pos="5140"/>
              </w:tabs>
              <w:jc w:val="center"/>
              <w:rPr>
                <w:rFonts w:asciiTheme="minorEastAsia" w:hAnsiTheme="minorEastAsia"/>
                <w:color w:val="000000" w:themeColor="text1"/>
                <w:sz w:val="22"/>
              </w:rPr>
            </w:pPr>
          </w:p>
        </w:tc>
      </w:tr>
    </w:tbl>
    <w:p w14:paraId="32A4EAC2" w14:textId="77777777" w:rsidR="007C29EF" w:rsidRDefault="00006F49">
      <w:pPr>
        <w:tabs>
          <w:tab w:val="left" w:pos="5140"/>
        </w:tabs>
        <w:rPr>
          <w:rFonts w:asciiTheme="minorEastAsia" w:hAnsiTheme="minorEastAsia"/>
          <w:b/>
          <w:color w:val="000000" w:themeColor="text1"/>
          <w:szCs w:val="21"/>
        </w:rPr>
      </w:pPr>
      <w:r>
        <w:rPr>
          <w:rFonts w:asciiTheme="minorEastAsia" w:hAnsiTheme="minorEastAsia" w:hint="eastAsia"/>
          <w:b/>
          <w:color w:val="000000" w:themeColor="text1"/>
          <w:szCs w:val="21"/>
        </w:rPr>
        <w:t>员工薪酬政策、培训计划以及需公司承担费用的离退休职工人数等</w:t>
      </w:r>
      <w:r>
        <w:rPr>
          <w:rFonts w:asciiTheme="minorEastAsia" w:hAnsiTheme="minorEastAsia"/>
          <w:b/>
          <w:color w:val="000000" w:themeColor="text1"/>
          <w:szCs w:val="21"/>
        </w:rPr>
        <w:t>情况</w:t>
      </w:r>
    </w:p>
    <w:tbl>
      <w:tblPr>
        <w:tblStyle w:val="afa"/>
        <w:tblW w:w="9639" w:type="dxa"/>
        <w:tblInd w:w="-572" w:type="dxa"/>
        <w:tblLook w:val="04A0" w:firstRow="1" w:lastRow="0" w:firstColumn="1" w:lastColumn="0" w:noHBand="0" w:noVBand="1"/>
      </w:tblPr>
      <w:tblGrid>
        <w:gridCol w:w="9639"/>
      </w:tblGrid>
      <w:tr w:rsidR="007C29EF" w14:paraId="4335D6F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CED07E" w14:textId="77777777" w:rsidR="007C29EF" w:rsidRDefault="007C29EF">
            <w:pPr>
              <w:tabs>
                <w:tab w:val="left" w:pos="5140"/>
              </w:tabs>
              <w:rPr>
                <w:rFonts w:asciiTheme="minorEastAsia" w:hAnsiTheme="minorEastAsia"/>
                <w:color w:val="000000" w:themeColor="text1"/>
                <w:szCs w:val="21"/>
              </w:rPr>
            </w:pPr>
          </w:p>
          <w:p w14:paraId="48215E92" w14:textId="77777777" w:rsidR="007C29EF" w:rsidRDefault="007C29EF">
            <w:pPr>
              <w:tabs>
                <w:tab w:val="left" w:pos="5140"/>
              </w:tabs>
              <w:rPr>
                <w:rFonts w:asciiTheme="minorEastAsia" w:hAnsiTheme="minorEastAsia"/>
                <w:color w:val="000000" w:themeColor="text1"/>
                <w:szCs w:val="21"/>
              </w:rPr>
            </w:pPr>
          </w:p>
        </w:tc>
      </w:tr>
    </w:tbl>
    <w:p w14:paraId="03857A7C"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核心员工（公司</w:t>
      </w:r>
      <w:r>
        <w:rPr>
          <w:rFonts w:asciiTheme="minorEastAsia" w:eastAsiaTheme="minorEastAsia" w:hAnsiTheme="minorEastAsia"/>
          <w:b/>
          <w:color w:val="000000" w:themeColor="text1"/>
          <w:szCs w:val="44"/>
        </w:rPr>
        <w:t>及</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子公司）</w:t>
      </w:r>
      <w:r>
        <w:rPr>
          <w:rFonts w:asciiTheme="minorEastAsia" w:eastAsiaTheme="minorEastAsia" w:hAnsiTheme="minorEastAsia" w:hint="eastAsia"/>
          <w:b/>
          <w:color w:val="000000" w:themeColor="text1"/>
          <w:szCs w:val="44"/>
        </w:rPr>
        <w:t>基本情况及</w:t>
      </w:r>
      <w:r>
        <w:rPr>
          <w:rFonts w:asciiTheme="minorEastAsia" w:eastAsiaTheme="minorEastAsia" w:hAnsiTheme="minorEastAsia"/>
          <w:b/>
          <w:color w:val="000000" w:themeColor="text1"/>
          <w:szCs w:val="44"/>
        </w:rPr>
        <w:t>变动情况</w:t>
      </w:r>
    </w:p>
    <w:p w14:paraId="32B8A0F8" w14:textId="77777777" w:rsidR="007C29EF" w:rsidRDefault="00006F4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0040D3A" w14:textId="77777777" w:rsidR="007C29EF" w:rsidRDefault="00006F49">
      <w:pPr>
        <w:jc w:val="right"/>
        <w:rPr>
          <w:rFonts w:ascii="微软雅黑" w:eastAsia="微软雅黑" w:hAnsi="微软雅黑"/>
          <w:b/>
          <w:sz w:val="22"/>
          <w:szCs w:val="44"/>
        </w:rPr>
      </w:pPr>
      <w:r>
        <w:rPr>
          <w:rFonts w:hint="eastAsia"/>
        </w:rPr>
        <w:t>单位：股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9"/>
        <w:gridCol w:w="1272"/>
        <w:gridCol w:w="1552"/>
        <w:gridCol w:w="1845"/>
        <w:gridCol w:w="1699"/>
        <w:gridCol w:w="1843"/>
      </w:tblGrid>
      <w:tr w:rsidR="007C29EF" w14:paraId="00B67839" w14:textId="77777777">
        <w:tc>
          <w:tcPr>
            <w:tcW w:w="741" w:type="pct"/>
            <w:shd w:val="clear" w:color="auto" w:fill="D9D9D9" w:themeFill="background1" w:themeFillShade="D9"/>
            <w:vAlign w:val="center"/>
          </w:tcPr>
          <w:p w14:paraId="667C60AE" w14:textId="77777777" w:rsidR="007C29EF" w:rsidRDefault="00006F49">
            <w:pPr>
              <w:jc w:val="center"/>
              <w:rPr>
                <w:b/>
                <w:sz w:val="22"/>
              </w:rPr>
            </w:pPr>
            <w:r>
              <w:rPr>
                <w:rFonts w:hint="eastAsia"/>
                <w:b/>
                <w:sz w:val="22"/>
              </w:rPr>
              <w:t>姓名</w:t>
            </w:r>
          </w:p>
        </w:tc>
        <w:tc>
          <w:tcPr>
            <w:tcW w:w="660" w:type="pct"/>
            <w:shd w:val="clear" w:color="auto" w:fill="D9D9D9" w:themeFill="background1" w:themeFillShade="D9"/>
            <w:vAlign w:val="center"/>
          </w:tcPr>
          <w:p w14:paraId="4C95E1BB" w14:textId="77777777" w:rsidR="007C29EF" w:rsidRDefault="00006F49">
            <w:pPr>
              <w:jc w:val="center"/>
              <w:rPr>
                <w:b/>
                <w:sz w:val="22"/>
              </w:rPr>
            </w:pPr>
            <w:r>
              <w:rPr>
                <w:rFonts w:hint="eastAsia"/>
                <w:b/>
                <w:sz w:val="22"/>
              </w:rPr>
              <w:t>变动情况</w:t>
            </w:r>
          </w:p>
        </w:tc>
        <w:tc>
          <w:tcPr>
            <w:tcW w:w="805" w:type="pct"/>
            <w:shd w:val="clear" w:color="auto" w:fill="D9D9D9" w:themeFill="background1" w:themeFillShade="D9"/>
            <w:vAlign w:val="center"/>
          </w:tcPr>
          <w:p w14:paraId="2D0199B4" w14:textId="77777777" w:rsidR="007C29EF" w:rsidRDefault="00006F49">
            <w:pPr>
              <w:jc w:val="center"/>
              <w:rPr>
                <w:b/>
                <w:sz w:val="22"/>
              </w:rPr>
            </w:pPr>
            <w:r>
              <w:rPr>
                <w:rFonts w:hint="eastAsia"/>
                <w:b/>
                <w:sz w:val="22"/>
              </w:rPr>
              <w:t>任职</w:t>
            </w:r>
          </w:p>
        </w:tc>
        <w:tc>
          <w:tcPr>
            <w:tcW w:w="957" w:type="pct"/>
            <w:shd w:val="clear" w:color="auto" w:fill="D9D9D9" w:themeFill="background1" w:themeFillShade="D9"/>
            <w:vAlign w:val="center"/>
          </w:tcPr>
          <w:p w14:paraId="31724EE8" w14:textId="77777777" w:rsidR="007C29EF" w:rsidRDefault="00006F49">
            <w:pPr>
              <w:widowControl/>
              <w:jc w:val="center"/>
              <w:rPr>
                <w:b/>
                <w:sz w:val="22"/>
              </w:rPr>
            </w:pPr>
            <w:r>
              <w:rPr>
                <w:rFonts w:hint="eastAsia"/>
                <w:b/>
                <w:sz w:val="22"/>
              </w:rPr>
              <w:t>期初持普通股股数</w:t>
            </w:r>
          </w:p>
        </w:tc>
        <w:tc>
          <w:tcPr>
            <w:tcW w:w="881" w:type="pct"/>
            <w:shd w:val="clear" w:color="auto" w:fill="D9D9D9" w:themeFill="background1" w:themeFillShade="D9"/>
            <w:vAlign w:val="center"/>
          </w:tcPr>
          <w:p w14:paraId="0949DCD2" w14:textId="77777777" w:rsidR="007C29EF" w:rsidRDefault="00006F49">
            <w:pPr>
              <w:widowControl/>
              <w:jc w:val="center"/>
              <w:rPr>
                <w:b/>
                <w:sz w:val="22"/>
              </w:rPr>
            </w:pPr>
            <w:r>
              <w:rPr>
                <w:b/>
                <w:sz w:val="22"/>
              </w:rPr>
              <w:t>数量变动</w:t>
            </w:r>
          </w:p>
        </w:tc>
        <w:tc>
          <w:tcPr>
            <w:tcW w:w="956" w:type="pct"/>
            <w:shd w:val="clear" w:color="auto" w:fill="D9D9D9" w:themeFill="background1" w:themeFillShade="D9"/>
            <w:vAlign w:val="center"/>
          </w:tcPr>
          <w:p w14:paraId="71A92327" w14:textId="77777777" w:rsidR="007C29EF" w:rsidRDefault="00006F49">
            <w:pPr>
              <w:widowControl/>
              <w:jc w:val="center"/>
              <w:rPr>
                <w:b/>
                <w:sz w:val="22"/>
              </w:rPr>
            </w:pPr>
            <w:r>
              <w:rPr>
                <w:rFonts w:hint="eastAsia"/>
                <w:b/>
                <w:sz w:val="22"/>
              </w:rPr>
              <w:t>期末持普通股股数</w:t>
            </w:r>
          </w:p>
        </w:tc>
      </w:tr>
      <w:tr w:rsidR="007C29EF" w14:paraId="5B346AE0" w14:textId="77777777">
        <w:tc>
          <w:tcPr>
            <w:tcW w:w="741" w:type="pct"/>
          </w:tcPr>
          <w:p w14:paraId="732EC94B" w14:textId="77777777" w:rsidR="007C29EF" w:rsidRDefault="007C29EF">
            <w:pPr>
              <w:jc w:val="center"/>
              <w:rPr>
                <w:sz w:val="22"/>
              </w:rPr>
            </w:pPr>
          </w:p>
        </w:tc>
        <w:tc>
          <w:tcPr>
            <w:tcW w:w="660" w:type="pct"/>
          </w:tcPr>
          <w:p w14:paraId="64ED30FD" w14:textId="77777777" w:rsidR="007C29EF" w:rsidRDefault="00006F49">
            <w:pPr>
              <w:rPr>
                <w:sz w:val="22"/>
              </w:rPr>
            </w:pPr>
            <w:r>
              <w:rPr>
                <w:rFonts w:hint="eastAsia"/>
                <w:color w:val="FF0000"/>
                <w:sz w:val="22"/>
              </w:rPr>
              <w:t>（下拉</w:t>
            </w:r>
            <w:r>
              <w:rPr>
                <w:color w:val="FF0000"/>
                <w:sz w:val="22"/>
              </w:rPr>
              <w:t>选项：</w:t>
            </w:r>
            <w:r>
              <w:rPr>
                <w:rFonts w:hint="eastAsia"/>
                <w:color w:val="FF0000"/>
                <w:sz w:val="22"/>
              </w:rPr>
              <w:t>新增</w:t>
            </w:r>
            <w:r>
              <w:rPr>
                <w:rFonts w:hint="eastAsia"/>
                <w:color w:val="FF0000"/>
                <w:sz w:val="22"/>
              </w:rPr>
              <w:t>/</w:t>
            </w:r>
            <w:r>
              <w:rPr>
                <w:rFonts w:hint="eastAsia"/>
                <w:color w:val="FF0000"/>
                <w:sz w:val="22"/>
              </w:rPr>
              <w:t>离职</w:t>
            </w:r>
            <w:r>
              <w:rPr>
                <w:rFonts w:hint="eastAsia"/>
                <w:color w:val="FF0000"/>
                <w:sz w:val="22"/>
              </w:rPr>
              <w:t>/</w:t>
            </w:r>
            <w:r>
              <w:rPr>
                <w:rFonts w:hint="eastAsia"/>
                <w:color w:val="FF0000"/>
                <w:sz w:val="22"/>
              </w:rPr>
              <w:t>无变动</w:t>
            </w:r>
            <w:r>
              <w:rPr>
                <w:color w:val="FF0000"/>
                <w:sz w:val="22"/>
              </w:rPr>
              <w:t>）</w:t>
            </w:r>
          </w:p>
        </w:tc>
        <w:tc>
          <w:tcPr>
            <w:tcW w:w="805" w:type="pct"/>
          </w:tcPr>
          <w:p w14:paraId="7A7D511E" w14:textId="77777777" w:rsidR="007C29EF" w:rsidRDefault="007C29EF">
            <w:pPr>
              <w:rPr>
                <w:sz w:val="22"/>
              </w:rPr>
            </w:pPr>
          </w:p>
        </w:tc>
        <w:tc>
          <w:tcPr>
            <w:tcW w:w="957" w:type="pct"/>
          </w:tcPr>
          <w:p w14:paraId="349DEBBA" w14:textId="77777777" w:rsidR="007C29EF" w:rsidRDefault="007C29EF">
            <w:pPr>
              <w:rPr>
                <w:sz w:val="22"/>
              </w:rPr>
            </w:pPr>
          </w:p>
        </w:tc>
        <w:tc>
          <w:tcPr>
            <w:tcW w:w="881" w:type="pct"/>
          </w:tcPr>
          <w:p w14:paraId="296913EA" w14:textId="77777777" w:rsidR="007C29EF" w:rsidRDefault="007C29EF">
            <w:pPr>
              <w:rPr>
                <w:sz w:val="22"/>
              </w:rPr>
            </w:pPr>
          </w:p>
        </w:tc>
        <w:tc>
          <w:tcPr>
            <w:tcW w:w="956" w:type="pct"/>
          </w:tcPr>
          <w:p w14:paraId="3F2DCD94" w14:textId="77777777" w:rsidR="007C29EF" w:rsidRDefault="007C29EF">
            <w:pPr>
              <w:rPr>
                <w:sz w:val="22"/>
              </w:rPr>
            </w:pPr>
          </w:p>
        </w:tc>
      </w:tr>
      <w:tr w:rsidR="007C29EF" w14:paraId="21ACAB6C" w14:textId="77777777">
        <w:tc>
          <w:tcPr>
            <w:tcW w:w="741" w:type="pct"/>
          </w:tcPr>
          <w:p w14:paraId="04F4F17D" w14:textId="77777777" w:rsidR="007C29EF" w:rsidRDefault="007C29EF">
            <w:pPr>
              <w:jc w:val="center"/>
              <w:rPr>
                <w:sz w:val="22"/>
              </w:rPr>
            </w:pPr>
          </w:p>
        </w:tc>
        <w:tc>
          <w:tcPr>
            <w:tcW w:w="660" w:type="pct"/>
          </w:tcPr>
          <w:p w14:paraId="43E10148" w14:textId="77777777" w:rsidR="007C29EF" w:rsidRDefault="007C29EF">
            <w:pPr>
              <w:rPr>
                <w:sz w:val="22"/>
              </w:rPr>
            </w:pPr>
          </w:p>
        </w:tc>
        <w:tc>
          <w:tcPr>
            <w:tcW w:w="805" w:type="pct"/>
          </w:tcPr>
          <w:p w14:paraId="29FAFBD4" w14:textId="77777777" w:rsidR="007C29EF" w:rsidRDefault="007C29EF">
            <w:pPr>
              <w:rPr>
                <w:sz w:val="22"/>
              </w:rPr>
            </w:pPr>
          </w:p>
        </w:tc>
        <w:tc>
          <w:tcPr>
            <w:tcW w:w="957" w:type="pct"/>
          </w:tcPr>
          <w:p w14:paraId="1C9BB13C" w14:textId="77777777" w:rsidR="007C29EF" w:rsidRDefault="007C29EF">
            <w:pPr>
              <w:rPr>
                <w:sz w:val="22"/>
              </w:rPr>
            </w:pPr>
          </w:p>
        </w:tc>
        <w:tc>
          <w:tcPr>
            <w:tcW w:w="881" w:type="pct"/>
          </w:tcPr>
          <w:p w14:paraId="1BEB0DA3" w14:textId="77777777" w:rsidR="007C29EF" w:rsidRDefault="007C29EF">
            <w:pPr>
              <w:rPr>
                <w:sz w:val="22"/>
              </w:rPr>
            </w:pPr>
          </w:p>
        </w:tc>
        <w:tc>
          <w:tcPr>
            <w:tcW w:w="956" w:type="pct"/>
          </w:tcPr>
          <w:p w14:paraId="2376DA97" w14:textId="77777777" w:rsidR="007C29EF" w:rsidRDefault="007C29EF">
            <w:pPr>
              <w:rPr>
                <w:sz w:val="22"/>
              </w:rPr>
            </w:pPr>
          </w:p>
        </w:tc>
      </w:tr>
      <w:tr w:rsidR="007C29EF" w14:paraId="455ACA51" w14:textId="77777777">
        <w:tc>
          <w:tcPr>
            <w:tcW w:w="741" w:type="pct"/>
          </w:tcPr>
          <w:p w14:paraId="78391C88" w14:textId="77777777" w:rsidR="007C29EF" w:rsidRDefault="00006F49">
            <w:pPr>
              <w:jc w:val="center"/>
              <w:rPr>
                <w:sz w:val="22"/>
              </w:rPr>
            </w:pPr>
            <w:r>
              <w:rPr>
                <w:rFonts w:hint="eastAsia"/>
                <w:sz w:val="22"/>
              </w:rPr>
              <w:t>（自动添行</w:t>
            </w:r>
            <w:r>
              <w:rPr>
                <w:sz w:val="22"/>
              </w:rPr>
              <w:t>）</w:t>
            </w:r>
          </w:p>
        </w:tc>
        <w:tc>
          <w:tcPr>
            <w:tcW w:w="660" w:type="pct"/>
          </w:tcPr>
          <w:p w14:paraId="4208867E" w14:textId="77777777" w:rsidR="007C29EF" w:rsidRDefault="007C29EF">
            <w:pPr>
              <w:rPr>
                <w:sz w:val="22"/>
              </w:rPr>
            </w:pPr>
          </w:p>
        </w:tc>
        <w:tc>
          <w:tcPr>
            <w:tcW w:w="805" w:type="pct"/>
          </w:tcPr>
          <w:p w14:paraId="5C1C57A1" w14:textId="77777777" w:rsidR="007C29EF" w:rsidRDefault="007C29EF">
            <w:pPr>
              <w:rPr>
                <w:sz w:val="22"/>
              </w:rPr>
            </w:pPr>
          </w:p>
        </w:tc>
        <w:tc>
          <w:tcPr>
            <w:tcW w:w="957" w:type="pct"/>
          </w:tcPr>
          <w:p w14:paraId="465A9CBF" w14:textId="77777777" w:rsidR="007C29EF" w:rsidRDefault="007C29EF">
            <w:pPr>
              <w:rPr>
                <w:sz w:val="22"/>
              </w:rPr>
            </w:pPr>
          </w:p>
        </w:tc>
        <w:tc>
          <w:tcPr>
            <w:tcW w:w="881" w:type="pct"/>
          </w:tcPr>
          <w:p w14:paraId="1D3C1C63" w14:textId="77777777" w:rsidR="007C29EF" w:rsidRDefault="007C29EF">
            <w:pPr>
              <w:rPr>
                <w:sz w:val="22"/>
              </w:rPr>
            </w:pPr>
          </w:p>
        </w:tc>
        <w:tc>
          <w:tcPr>
            <w:tcW w:w="956" w:type="pct"/>
          </w:tcPr>
          <w:p w14:paraId="2619C301" w14:textId="77777777" w:rsidR="007C29EF" w:rsidRDefault="007C29EF">
            <w:pPr>
              <w:rPr>
                <w:sz w:val="22"/>
              </w:rPr>
            </w:pPr>
          </w:p>
        </w:tc>
      </w:tr>
      <w:tr w:rsidR="007C29EF" w14:paraId="1244B1E7" w14:textId="77777777">
        <w:tc>
          <w:tcPr>
            <w:tcW w:w="741" w:type="pct"/>
          </w:tcPr>
          <w:p w14:paraId="47104DCE" w14:textId="77777777" w:rsidR="007C29EF" w:rsidRDefault="007C29EF">
            <w:pPr>
              <w:jc w:val="center"/>
              <w:rPr>
                <w:sz w:val="22"/>
              </w:rPr>
            </w:pPr>
          </w:p>
        </w:tc>
        <w:tc>
          <w:tcPr>
            <w:tcW w:w="660" w:type="pct"/>
          </w:tcPr>
          <w:p w14:paraId="5785C382" w14:textId="77777777" w:rsidR="007C29EF" w:rsidRDefault="007C29EF">
            <w:pPr>
              <w:rPr>
                <w:sz w:val="22"/>
              </w:rPr>
            </w:pPr>
          </w:p>
        </w:tc>
        <w:tc>
          <w:tcPr>
            <w:tcW w:w="805" w:type="pct"/>
          </w:tcPr>
          <w:p w14:paraId="41AA2CBD" w14:textId="77777777" w:rsidR="007C29EF" w:rsidRDefault="007C29EF">
            <w:pPr>
              <w:rPr>
                <w:sz w:val="22"/>
              </w:rPr>
            </w:pPr>
          </w:p>
        </w:tc>
        <w:tc>
          <w:tcPr>
            <w:tcW w:w="957" w:type="pct"/>
          </w:tcPr>
          <w:p w14:paraId="388338AF" w14:textId="77777777" w:rsidR="007C29EF" w:rsidRDefault="007C29EF">
            <w:pPr>
              <w:rPr>
                <w:sz w:val="22"/>
              </w:rPr>
            </w:pPr>
          </w:p>
        </w:tc>
        <w:tc>
          <w:tcPr>
            <w:tcW w:w="881" w:type="pct"/>
          </w:tcPr>
          <w:p w14:paraId="1D226C3D" w14:textId="77777777" w:rsidR="007C29EF" w:rsidRDefault="007C29EF">
            <w:pPr>
              <w:rPr>
                <w:sz w:val="22"/>
              </w:rPr>
            </w:pPr>
          </w:p>
        </w:tc>
        <w:tc>
          <w:tcPr>
            <w:tcW w:w="956" w:type="pct"/>
          </w:tcPr>
          <w:p w14:paraId="4C9F31C2" w14:textId="77777777" w:rsidR="007C29EF" w:rsidRDefault="007C29EF">
            <w:pPr>
              <w:rPr>
                <w:sz w:val="22"/>
              </w:rPr>
            </w:pPr>
          </w:p>
        </w:tc>
      </w:tr>
    </w:tbl>
    <w:p w14:paraId="706996E6" w14:textId="77777777" w:rsidR="007C29EF" w:rsidRDefault="00006F49">
      <w:pPr>
        <w:rPr>
          <w:b/>
        </w:rPr>
      </w:pPr>
      <w:r>
        <w:rPr>
          <w:rFonts w:hint="eastAsia"/>
          <w:b/>
        </w:rPr>
        <w:t>核心员工的</w:t>
      </w:r>
      <w:r>
        <w:rPr>
          <w:b/>
        </w:rPr>
        <w:t>变动</w:t>
      </w:r>
      <w:r>
        <w:rPr>
          <w:rFonts w:hint="eastAsia"/>
          <w:b/>
        </w:rPr>
        <w:t>对公司</w:t>
      </w:r>
      <w:r>
        <w:rPr>
          <w:b/>
        </w:rPr>
        <w:t>的影响及应对措施</w:t>
      </w:r>
      <w:r>
        <w:rPr>
          <w:rFonts w:hint="eastAsia"/>
          <w:b/>
        </w:rPr>
        <w:t>：</w:t>
      </w:r>
    </w:p>
    <w:p w14:paraId="1DCEE74C" w14:textId="77777777" w:rsidR="007C29EF" w:rsidRDefault="00006F49">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C29EF" w14:paraId="2221F50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8C1E43" w14:textId="77777777" w:rsidR="007C29EF" w:rsidRDefault="00006F4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公司应说明核心员工</w:t>
            </w:r>
            <w:r>
              <w:rPr>
                <w:rFonts w:asciiTheme="minorEastAsia" w:eastAsiaTheme="minorEastAsia" w:hAnsiTheme="minorEastAsia"/>
                <w:i/>
                <w:color w:val="FF0000"/>
                <w:szCs w:val="21"/>
              </w:rPr>
              <w:t>的</w:t>
            </w:r>
            <w:r>
              <w:rPr>
                <w:rFonts w:asciiTheme="minorEastAsia" w:eastAsiaTheme="minorEastAsia" w:hAnsiTheme="minorEastAsia" w:hint="eastAsia"/>
                <w:i/>
                <w:color w:val="FF0000"/>
                <w:szCs w:val="21"/>
              </w:rPr>
              <w:t>变动对公司经营的影响及公司采取的应对措施。</w:t>
            </w:r>
          </w:p>
          <w:p w14:paraId="0B71A70B" w14:textId="77777777" w:rsidR="007C29EF" w:rsidRDefault="007C29EF">
            <w:pPr>
              <w:tabs>
                <w:tab w:val="left" w:pos="5140"/>
              </w:tabs>
              <w:rPr>
                <w:rFonts w:asciiTheme="minorEastAsia" w:eastAsiaTheme="minorEastAsia" w:hAnsiTheme="minorEastAsia"/>
                <w:color w:val="000000" w:themeColor="text1"/>
                <w:szCs w:val="21"/>
              </w:rPr>
            </w:pPr>
          </w:p>
        </w:tc>
      </w:tr>
    </w:tbl>
    <w:p w14:paraId="0BC24246"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w:t>
      </w:r>
      <w:r>
        <w:rPr>
          <w:rFonts w:ascii="微软雅黑" w:eastAsia="微软雅黑" w:hAnsi="微软雅黑"/>
          <w:b/>
          <w:color w:val="000000" w:themeColor="text1"/>
          <w:sz w:val="22"/>
          <w:szCs w:val="44"/>
        </w:rPr>
        <w:t>后更新情况</w:t>
      </w:r>
    </w:p>
    <w:p w14:paraId="36752F67" w14:textId="77777777" w:rsidR="007C29EF" w:rsidRDefault="00006F49">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72"/>
        <w:tblW w:w="965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51"/>
      </w:tblGrid>
      <w:tr w:rsidR="007C29EF" w14:paraId="73171E4B" w14:textId="77777777">
        <w:trPr>
          <w:trHeight w:val="843"/>
        </w:trPr>
        <w:tc>
          <w:tcPr>
            <w:tcW w:w="9651" w:type="dxa"/>
          </w:tcPr>
          <w:p w14:paraId="48A85031" w14:textId="77777777" w:rsidR="007C29EF" w:rsidRDefault="00006F49">
            <w:pPr>
              <w:tabs>
                <w:tab w:val="left" w:pos="5140"/>
              </w:tabs>
              <w:rPr>
                <w:rFonts w:ascii="宋体" w:hAnsi="宋体"/>
                <w:i/>
                <w:color w:val="000000"/>
                <w:sz w:val="22"/>
              </w:rPr>
            </w:pPr>
            <w:r>
              <w:rPr>
                <w:rFonts w:ascii="宋体" w:hAnsi="宋体" w:hint="eastAsia"/>
                <w:i/>
                <w:color w:val="FF0000"/>
                <w:sz w:val="22"/>
              </w:rPr>
              <w:t>注</w:t>
            </w:r>
            <w:r>
              <w:rPr>
                <w:rFonts w:ascii="宋体" w:hAnsi="宋体"/>
                <w:i/>
                <w:color w:val="FF0000"/>
                <w:sz w:val="22"/>
              </w:rPr>
              <w:t>：</w:t>
            </w:r>
            <w:r>
              <w:rPr>
                <w:rFonts w:ascii="宋体" w:hAnsi="宋体" w:hint="eastAsia"/>
                <w:i/>
                <w:color w:val="FF0000"/>
                <w:sz w:val="22"/>
              </w:rPr>
              <w:t>本节第一项</w:t>
            </w:r>
            <w:r>
              <w:rPr>
                <w:rFonts w:ascii="宋体" w:hAnsi="宋体"/>
                <w:i/>
                <w:color w:val="FF0000"/>
                <w:sz w:val="22"/>
              </w:rPr>
              <w:t>至第</w:t>
            </w:r>
            <w:r>
              <w:rPr>
                <w:rFonts w:ascii="宋体" w:hAnsi="宋体" w:hint="eastAsia"/>
                <w:i/>
                <w:color w:val="FF0000"/>
                <w:sz w:val="22"/>
              </w:rPr>
              <w:t>二</w:t>
            </w:r>
            <w:r>
              <w:rPr>
                <w:rFonts w:ascii="宋体" w:hAnsi="宋体"/>
                <w:i/>
                <w:color w:val="FF0000"/>
                <w:sz w:val="22"/>
              </w:rPr>
              <w:t>项应按照报告期末情况填列，</w:t>
            </w:r>
            <w:r>
              <w:rPr>
                <w:rFonts w:ascii="宋体" w:hAnsi="宋体" w:hint="eastAsia"/>
                <w:i/>
                <w:color w:val="FF0000"/>
                <w:sz w:val="22"/>
              </w:rPr>
              <w:t>如以上</w:t>
            </w:r>
            <w:r>
              <w:rPr>
                <w:rFonts w:ascii="宋体" w:hAnsi="宋体"/>
                <w:i/>
                <w:color w:val="FF0000"/>
                <w:sz w:val="22"/>
              </w:rPr>
              <w:t>事项在报告期末至</w:t>
            </w:r>
            <w:r>
              <w:rPr>
                <w:rFonts w:ascii="宋体" w:hAnsi="宋体" w:hint="eastAsia"/>
                <w:i/>
                <w:color w:val="FF0000"/>
                <w:sz w:val="22"/>
              </w:rPr>
              <w:t>年报</w:t>
            </w:r>
            <w:r>
              <w:rPr>
                <w:rFonts w:ascii="宋体" w:hAnsi="宋体"/>
                <w:i/>
                <w:color w:val="FF0000"/>
                <w:sz w:val="22"/>
              </w:rPr>
              <w:t>披露日间发生变更，请进行说明。</w:t>
            </w:r>
            <w:r>
              <w:rPr>
                <w:rFonts w:ascii="宋体" w:hAnsi="宋体" w:hint="eastAsia"/>
                <w:i/>
                <w:color w:val="000000"/>
                <w:sz w:val="22"/>
              </w:rPr>
              <w:t xml:space="preserve"> </w:t>
            </w:r>
          </w:p>
          <w:p w14:paraId="7C195677" w14:textId="77777777" w:rsidR="007C29EF" w:rsidRDefault="007C29EF">
            <w:pPr>
              <w:tabs>
                <w:tab w:val="left" w:pos="5140"/>
              </w:tabs>
              <w:rPr>
                <w:rFonts w:ascii="宋体" w:hAnsi="宋体"/>
                <w:i/>
                <w:color w:val="000000"/>
                <w:sz w:val="22"/>
              </w:rPr>
            </w:pPr>
          </w:p>
        </w:tc>
      </w:tr>
    </w:tbl>
    <w:p w14:paraId="58F2283E" w14:textId="77777777" w:rsidR="007C29EF" w:rsidRDefault="00006F49">
      <w:pPr>
        <w:tabs>
          <w:tab w:val="left" w:pos="5140"/>
        </w:tabs>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t>第七节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公司治理、</w:t>
      </w:r>
      <w:r>
        <w:rPr>
          <w:rFonts w:ascii="黑体" w:eastAsia="黑体" w:hAnsi="黑体"/>
          <w:color w:val="000000" w:themeColor="text1"/>
          <w:sz w:val="36"/>
          <w:szCs w:val="28"/>
        </w:rPr>
        <w:t>内部控制</w:t>
      </w:r>
      <w:r>
        <w:rPr>
          <w:rFonts w:ascii="黑体" w:eastAsia="黑体" w:hAnsi="黑体" w:hint="eastAsia"/>
          <w:color w:val="000000" w:themeColor="text1"/>
          <w:sz w:val="36"/>
          <w:szCs w:val="28"/>
        </w:rPr>
        <w:t>和投资者保护</w:t>
      </w:r>
    </w:p>
    <w:p w14:paraId="5CFEBC3F" w14:textId="77777777" w:rsidR="007C29EF" w:rsidRDefault="007C29EF">
      <w:pPr>
        <w:rPr>
          <w:color w:val="000000" w:themeColor="text1"/>
        </w:rPr>
      </w:pPr>
    </w:p>
    <w:tbl>
      <w:tblPr>
        <w:tblStyle w:val="27"/>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4"/>
        <w:gridCol w:w="1275"/>
      </w:tblGrid>
      <w:tr w:rsidR="007C29EF" w14:paraId="45A8AC67" w14:textId="77777777">
        <w:trPr>
          <w:trHeight w:val="188"/>
        </w:trPr>
        <w:tc>
          <w:tcPr>
            <w:tcW w:w="8364" w:type="dxa"/>
            <w:shd w:val="pct10" w:color="auto" w:fill="auto"/>
            <w:vAlign w:val="center"/>
          </w:tcPr>
          <w:p w14:paraId="3388A20A" w14:textId="77777777" w:rsidR="007C29EF" w:rsidRDefault="00006F49">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275" w:type="dxa"/>
            <w:shd w:val="pct10" w:color="auto" w:fill="auto"/>
            <w:vAlign w:val="center"/>
          </w:tcPr>
          <w:p w14:paraId="1BBD3BB7" w14:textId="77777777" w:rsidR="007C29EF" w:rsidRDefault="00006F49">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7C29EF" w14:paraId="423D8E39" w14:textId="77777777">
        <w:trPr>
          <w:trHeight w:val="308"/>
        </w:trPr>
        <w:tc>
          <w:tcPr>
            <w:tcW w:w="8364" w:type="dxa"/>
          </w:tcPr>
          <w:p w14:paraId="72EACBD9" w14:textId="77777777" w:rsidR="007C29EF" w:rsidRDefault="00006F49">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年度内</w:t>
            </w:r>
            <w:r>
              <w:rPr>
                <w:rFonts w:asciiTheme="minorEastAsia" w:eastAsiaTheme="minorEastAsia" w:hAnsiTheme="minorEastAsia"/>
                <w:color w:val="000000" w:themeColor="text1"/>
                <w:spacing w:val="-5"/>
                <w:sz w:val="22"/>
              </w:rPr>
              <w:t>是否建立新的公司治理制度</w:t>
            </w:r>
          </w:p>
        </w:tc>
        <w:tc>
          <w:tcPr>
            <w:tcW w:w="1275" w:type="dxa"/>
          </w:tcPr>
          <w:p w14:paraId="349B3B45"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（是</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否）</w:t>
            </w:r>
          </w:p>
        </w:tc>
      </w:tr>
      <w:tr w:rsidR="007C29EF" w14:paraId="682CAB47" w14:textId="77777777">
        <w:trPr>
          <w:trHeight w:val="121"/>
        </w:trPr>
        <w:tc>
          <w:tcPr>
            <w:tcW w:w="8364" w:type="dxa"/>
          </w:tcPr>
          <w:p w14:paraId="4E85F779"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投资机构是否派驻董事</w:t>
            </w:r>
          </w:p>
        </w:tc>
        <w:tc>
          <w:tcPr>
            <w:tcW w:w="1275" w:type="dxa"/>
          </w:tcPr>
          <w:p w14:paraId="0473C3D6" w14:textId="77777777" w:rsidR="007C29EF" w:rsidRDefault="007C29EF">
            <w:pPr>
              <w:rPr>
                <w:rFonts w:ascii="Times New Roman" w:hAnsi="Times New Roman"/>
                <w:color w:val="000000" w:themeColor="text1"/>
                <w:kern w:val="0"/>
                <w:sz w:val="22"/>
              </w:rPr>
            </w:pPr>
          </w:p>
        </w:tc>
      </w:tr>
      <w:tr w:rsidR="007C29EF" w14:paraId="322B0173" w14:textId="77777777">
        <w:trPr>
          <w:trHeight w:val="212"/>
        </w:trPr>
        <w:tc>
          <w:tcPr>
            <w:tcW w:w="8364" w:type="dxa"/>
          </w:tcPr>
          <w:p w14:paraId="14B3A806"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监事会对本年监督事项是否存在异议</w:t>
            </w:r>
          </w:p>
        </w:tc>
        <w:tc>
          <w:tcPr>
            <w:tcW w:w="1275" w:type="dxa"/>
          </w:tcPr>
          <w:p w14:paraId="4B41B0DE" w14:textId="77777777" w:rsidR="007C29EF" w:rsidRDefault="007C29EF">
            <w:pPr>
              <w:rPr>
                <w:rFonts w:ascii="Times New Roman" w:hAnsi="Times New Roman"/>
                <w:color w:val="000000" w:themeColor="text1"/>
                <w:kern w:val="0"/>
                <w:sz w:val="22"/>
              </w:rPr>
            </w:pPr>
          </w:p>
        </w:tc>
      </w:tr>
      <w:tr w:rsidR="007C29EF" w14:paraId="037EA8C4" w14:textId="77777777">
        <w:trPr>
          <w:trHeight w:val="187"/>
        </w:trPr>
        <w:tc>
          <w:tcPr>
            <w:tcW w:w="8364" w:type="dxa"/>
          </w:tcPr>
          <w:p w14:paraId="36E37996"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管理层是否引入职业经理人</w:t>
            </w:r>
          </w:p>
        </w:tc>
        <w:tc>
          <w:tcPr>
            <w:tcW w:w="1275" w:type="dxa"/>
          </w:tcPr>
          <w:p w14:paraId="4FBC3D0B" w14:textId="77777777" w:rsidR="007C29EF" w:rsidRDefault="007C29EF">
            <w:pPr>
              <w:rPr>
                <w:rFonts w:ascii="Times New Roman" w:hAnsi="Times New Roman"/>
                <w:color w:val="000000" w:themeColor="text1"/>
                <w:kern w:val="0"/>
                <w:sz w:val="22"/>
              </w:rPr>
            </w:pPr>
          </w:p>
        </w:tc>
      </w:tr>
      <w:tr w:rsidR="007C29EF" w14:paraId="08A36795" w14:textId="77777777">
        <w:trPr>
          <w:trHeight w:val="277"/>
        </w:trPr>
        <w:tc>
          <w:tcPr>
            <w:tcW w:w="8364" w:type="dxa"/>
          </w:tcPr>
          <w:p w14:paraId="2D1D0B8B" w14:textId="77777777" w:rsidR="007C29EF" w:rsidRDefault="00006F49">
            <w:pPr>
              <w:rPr>
                <w:rFonts w:ascii="Times New Roman" w:hAnsi="Times New Roman"/>
                <w:color w:val="000000" w:themeColor="text1"/>
                <w:kern w:val="0"/>
                <w:sz w:val="22"/>
              </w:rPr>
            </w:pPr>
            <w:r>
              <w:rPr>
                <w:rFonts w:ascii="Times New Roman" w:hAnsi="Times New Roman" w:hint="eastAsia"/>
                <w:color w:val="000000" w:themeColor="text1"/>
                <w:kern w:val="0"/>
                <w:sz w:val="22"/>
              </w:rPr>
              <w:t>会计核算体系、财务管理、风险控制及其他重大内部管理制度本年是否发现重大缺陷</w:t>
            </w:r>
          </w:p>
        </w:tc>
        <w:tc>
          <w:tcPr>
            <w:tcW w:w="1275" w:type="dxa"/>
          </w:tcPr>
          <w:p w14:paraId="4E50B102" w14:textId="77777777" w:rsidR="007C29EF" w:rsidRDefault="007C29EF">
            <w:pPr>
              <w:rPr>
                <w:rFonts w:ascii="Times New Roman" w:hAnsi="Times New Roman"/>
                <w:color w:val="000000" w:themeColor="text1"/>
                <w:kern w:val="0"/>
                <w:sz w:val="22"/>
              </w:rPr>
            </w:pPr>
          </w:p>
        </w:tc>
      </w:tr>
      <w:tr w:rsidR="007C29EF" w14:paraId="3078A511" w14:textId="77777777">
        <w:trPr>
          <w:trHeight w:val="349"/>
        </w:trPr>
        <w:tc>
          <w:tcPr>
            <w:tcW w:w="8364" w:type="dxa"/>
          </w:tcPr>
          <w:p w14:paraId="7FC96809" w14:textId="77777777" w:rsidR="007C29EF" w:rsidRDefault="00006F49">
            <w:pPr>
              <w:rPr>
                <w:rFonts w:ascii="Times New Roman" w:hAnsi="Times New Roman"/>
                <w:color w:val="000000" w:themeColor="text1"/>
                <w:kern w:val="0"/>
                <w:sz w:val="22"/>
              </w:rPr>
            </w:pPr>
            <w:r>
              <w:rPr>
                <w:rFonts w:ascii="宋体" w:hAnsi="宋体" w:hint="eastAsia"/>
                <w:color w:val="000000" w:themeColor="text1"/>
                <w:sz w:val="22"/>
              </w:rPr>
              <w:t>是否</w:t>
            </w:r>
            <w:r>
              <w:rPr>
                <w:rFonts w:ascii="宋体" w:hAnsi="宋体"/>
                <w:color w:val="000000" w:themeColor="text1"/>
                <w:sz w:val="22"/>
              </w:rPr>
              <w:t>建立</w:t>
            </w:r>
            <w:r>
              <w:rPr>
                <w:rFonts w:ascii="宋体" w:hAnsi="宋体" w:hint="eastAsia"/>
                <w:color w:val="000000" w:themeColor="text1"/>
                <w:sz w:val="22"/>
              </w:rPr>
              <w:t>年度报告重大</w:t>
            </w:r>
            <w:r>
              <w:rPr>
                <w:rFonts w:ascii="宋体" w:hAnsi="宋体"/>
                <w:color w:val="000000" w:themeColor="text1"/>
                <w:sz w:val="22"/>
              </w:rPr>
              <w:t>差错</w:t>
            </w:r>
            <w:r>
              <w:rPr>
                <w:rFonts w:ascii="宋体" w:hAnsi="宋体" w:hint="eastAsia"/>
                <w:color w:val="000000" w:themeColor="text1"/>
                <w:sz w:val="22"/>
              </w:rPr>
              <w:t>责任追究制度</w:t>
            </w:r>
          </w:p>
        </w:tc>
        <w:tc>
          <w:tcPr>
            <w:tcW w:w="1275" w:type="dxa"/>
          </w:tcPr>
          <w:p w14:paraId="6CA92837" w14:textId="77777777" w:rsidR="007C29EF" w:rsidRDefault="007C29EF">
            <w:pPr>
              <w:rPr>
                <w:rFonts w:ascii="Times New Roman" w:hAnsi="Times New Roman"/>
                <w:color w:val="000000" w:themeColor="text1"/>
                <w:kern w:val="0"/>
                <w:sz w:val="22"/>
              </w:rPr>
            </w:pPr>
          </w:p>
        </w:tc>
      </w:tr>
    </w:tbl>
    <w:p w14:paraId="1F6143FC"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、公司治理</w:t>
      </w:r>
    </w:p>
    <w:p w14:paraId="7179E6F9"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）制度</w:t>
      </w:r>
      <w:r>
        <w:rPr>
          <w:rFonts w:asciiTheme="minorEastAsia" w:eastAsiaTheme="minorEastAsia" w:hAnsiTheme="minorEastAsia" w:hint="eastAsia"/>
          <w:b/>
          <w:color w:val="000000" w:themeColor="text1"/>
          <w:szCs w:val="44"/>
        </w:rPr>
        <w:t>与评估</w:t>
      </w:r>
    </w:p>
    <w:p w14:paraId="101BB381" w14:textId="0EAFC05C" w:rsidR="000F4C5A" w:rsidRPr="007D012D" w:rsidRDefault="00006F49" w:rsidP="007D012D">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公司治理</w:t>
      </w:r>
      <w:r>
        <w:rPr>
          <w:rFonts w:asciiTheme="minorEastAsia" w:eastAsiaTheme="minorEastAsia" w:hAnsiTheme="minorEastAsia" w:hint="eastAsia"/>
          <w:b/>
          <w:color w:val="000000" w:themeColor="text1"/>
          <w:szCs w:val="21"/>
        </w:rPr>
        <w:t>基本</w:t>
      </w:r>
      <w:r>
        <w:rPr>
          <w:rFonts w:asciiTheme="minorEastAsia" w:eastAsiaTheme="minorEastAsia" w:hAnsiTheme="minorEastAsia"/>
          <w:b/>
          <w:color w:val="000000" w:themeColor="text1"/>
          <w:szCs w:val="21"/>
        </w:rPr>
        <w:t>状况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27EB5B3C" w14:textId="77777777">
        <w:tc>
          <w:tcPr>
            <w:tcW w:w="9639" w:type="dxa"/>
          </w:tcPr>
          <w:p w14:paraId="21A37B41" w14:textId="77777777" w:rsidR="007C29EF" w:rsidRDefault="00006F4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挂牌公司应当披露公司治理的基本状况，列示公司本年度内建立的各项公司治理制度。</w:t>
            </w:r>
          </w:p>
          <w:p w14:paraId="17BC2530" w14:textId="77777777" w:rsidR="007C29EF" w:rsidRDefault="007C29EF">
            <w:pPr>
              <w:tabs>
                <w:tab w:val="left" w:pos="5140"/>
              </w:tabs>
              <w:rPr>
                <w:rFonts w:asciiTheme="minorEastAsia" w:eastAsiaTheme="minorEastAsia" w:hAnsiTheme="minorEastAsia"/>
                <w:color w:val="000000" w:themeColor="text1"/>
                <w:szCs w:val="21"/>
              </w:rPr>
            </w:pPr>
          </w:p>
        </w:tc>
      </w:tr>
    </w:tbl>
    <w:p w14:paraId="0B17DA80" w14:textId="77777777" w:rsidR="007C29EF" w:rsidRDefault="00006F49">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2、公司</w:t>
      </w:r>
      <w:r>
        <w:rPr>
          <w:rFonts w:asciiTheme="minorEastAsia" w:eastAsiaTheme="minorEastAsia" w:hAnsiTheme="minorEastAsia"/>
          <w:b/>
          <w:color w:val="000000" w:themeColor="text1"/>
          <w:szCs w:val="21"/>
        </w:rPr>
        <w:t>治理机制是否给所有股东提供</w:t>
      </w:r>
      <w:r>
        <w:rPr>
          <w:rFonts w:asciiTheme="minorEastAsia" w:eastAsiaTheme="minorEastAsia" w:hAnsiTheme="minorEastAsia" w:hint="eastAsia"/>
          <w:b/>
          <w:color w:val="000000" w:themeColor="text1"/>
          <w:szCs w:val="21"/>
        </w:rPr>
        <w:t>合适</w:t>
      </w:r>
      <w:r>
        <w:rPr>
          <w:rFonts w:asciiTheme="minorEastAsia" w:eastAsiaTheme="minorEastAsia" w:hAnsiTheme="minorEastAsia"/>
          <w:b/>
          <w:color w:val="000000" w:themeColor="text1"/>
          <w:szCs w:val="21"/>
        </w:rPr>
        <w:t>的保护和</w:t>
      </w:r>
      <w:r>
        <w:rPr>
          <w:rFonts w:asciiTheme="minorEastAsia" w:eastAsiaTheme="minorEastAsia" w:hAnsiTheme="minorEastAsia" w:hint="eastAsia"/>
          <w:b/>
          <w:color w:val="000000" w:themeColor="text1"/>
          <w:szCs w:val="21"/>
        </w:rPr>
        <w:t>平等权利的</w:t>
      </w:r>
      <w:r>
        <w:rPr>
          <w:rFonts w:asciiTheme="minorEastAsia" w:eastAsiaTheme="minorEastAsia" w:hAnsiTheme="minorEastAsia"/>
          <w:b/>
          <w:color w:val="000000" w:themeColor="text1"/>
          <w:szCs w:val="21"/>
        </w:rPr>
        <w:t>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5FE253EF" w14:textId="77777777">
        <w:tc>
          <w:tcPr>
            <w:tcW w:w="9639" w:type="dxa"/>
          </w:tcPr>
          <w:p w14:paraId="2D2621D7" w14:textId="77777777" w:rsidR="007C29EF" w:rsidRDefault="00006F4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：说明治理结构如何确保所有股东</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特别是中小股东</w:t>
            </w:r>
            <w:r>
              <w:rPr>
                <w:rFonts w:asciiTheme="minorEastAsia" w:eastAsiaTheme="minorEastAsia" w:hAnsiTheme="minorEastAsia" w:hint="eastAsia"/>
                <w:i/>
                <w:color w:val="FF0000"/>
                <w:szCs w:val="21"/>
              </w:rPr>
              <w:t>充分行使其</w:t>
            </w:r>
            <w:r>
              <w:rPr>
                <w:rFonts w:asciiTheme="minorEastAsia" w:eastAsiaTheme="minorEastAsia" w:hAnsiTheme="minorEastAsia"/>
                <w:i/>
                <w:color w:val="FF0000"/>
                <w:szCs w:val="21"/>
              </w:rPr>
              <w:t>合法权利。</w:t>
            </w:r>
          </w:p>
          <w:p w14:paraId="2AECF792" w14:textId="77777777" w:rsidR="007C29EF" w:rsidRDefault="007C29EF">
            <w:pPr>
              <w:tabs>
                <w:tab w:val="left" w:pos="5140"/>
              </w:tabs>
              <w:rPr>
                <w:rFonts w:asciiTheme="minorEastAsia" w:eastAsiaTheme="minorEastAsia" w:hAnsiTheme="minorEastAsia"/>
                <w:color w:val="000000" w:themeColor="text1"/>
                <w:szCs w:val="21"/>
              </w:rPr>
            </w:pPr>
          </w:p>
        </w:tc>
      </w:tr>
    </w:tbl>
    <w:p w14:paraId="08BAE500" w14:textId="77777777" w:rsidR="007C29EF" w:rsidRDefault="00006F49">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3、公司重大</w:t>
      </w:r>
      <w:r>
        <w:rPr>
          <w:rFonts w:asciiTheme="minorEastAsia" w:eastAsiaTheme="minorEastAsia" w:hAnsiTheme="minorEastAsia"/>
          <w:b/>
          <w:color w:val="000000" w:themeColor="text1"/>
          <w:szCs w:val="21"/>
        </w:rPr>
        <w:t>决策是否履行规定程序</w:t>
      </w:r>
      <w:r>
        <w:rPr>
          <w:rFonts w:asciiTheme="minorEastAsia" w:eastAsiaTheme="minorEastAsia" w:hAnsiTheme="minorEastAsia" w:hint="eastAsia"/>
          <w:b/>
          <w:color w:val="000000" w:themeColor="text1"/>
          <w:szCs w:val="21"/>
        </w:rPr>
        <w:t>的</w:t>
      </w:r>
      <w:r>
        <w:rPr>
          <w:rFonts w:asciiTheme="minorEastAsia" w:eastAsiaTheme="minorEastAsia" w:hAnsiTheme="minorEastAsia"/>
          <w:b/>
          <w:color w:val="000000" w:themeColor="text1"/>
          <w:szCs w:val="21"/>
        </w:rPr>
        <w:t>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0FA6F83D" w14:textId="77777777">
        <w:tc>
          <w:tcPr>
            <w:tcW w:w="9639" w:type="dxa"/>
          </w:tcPr>
          <w:p w14:paraId="04EFD711" w14:textId="77777777" w:rsidR="007C29EF" w:rsidRDefault="00006F4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lastRenderedPageBreak/>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 xml:space="preserve"> 说明</w:t>
            </w:r>
            <w:r>
              <w:rPr>
                <w:rFonts w:asciiTheme="minorEastAsia" w:eastAsiaTheme="minorEastAsia" w:hAnsiTheme="minorEastAsia"/>
                <w:i/>
                <w:color w:val="FF0000"/>
                <w:szCs w:val="21"/>
              </w:rPr>
              <w:t>公司</w:t>
            </w:r>
            <w:r>
              <w:rPr>
                <w:rFonts w:asciiTheme="minorEastAsia" w:eastAsiaTheme="minorEastAsia" w:hAnsiTheme="minorEastAsia" w:hint="eastAsia"/>
                <w:i/>
                <w:color w:val="FF0000"/>
                <w:szCs w:val="21"/>
              </w:rPr>
              <w:t>重要的</w:t>
            </w:r>
            <w:r>
              <w:rPr>
                <w:rFonts w:asciiTheme="minorEastAsia" w:eastAsiaTheme="minorEastAsia" w:hAnsiTheme="minorEastAsia"/>
                <w:i/>
                <w:color w:val="FF0000"/>
                <w:szCs w:val="21"/>
              </w:rPr>
              <w:t>人事变动、</w:t>
            </w:r>
            <w:r>
              <w:rPr>
                <w:rFonts w:asciiTheme="minorEastAsia" w:eastAsiaTheme="minorEastAsia" w:hAnsiTheme="minorEastAsia" w:hint="eastAsia"/>
                <w:i/>
                <w:color w:val="FF0000"/>
                <w:szCs w:val="21"/>
              </w:rPr>
              <w:t>对外</w:t>
            </w:r>
            <w:r>
              <w:rPr>
                <w:rFonts w:asciiTheme="minorEastAsia" w:eastAsiaTheme="minorEastAsia" w:hAnsiTheme="minorEastAsia"/>
                <w:i/>
                <w:color w:val="FF0000"/>
                <w:szCs w:val="21"/>
              </w:rPr>
              <w:t>投资、融资、关联交易</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担保等事项</w:t>
            </w:r>
            <w:r>
              <w:rPr>
                <w:rFonts w:asciiTheme="minorEastAsia" w:eastAsiaTheme="minorEastAsia" w:hAnsiTheme="minorEastAsia" w:hint="eastAsia"/>
                <w:i/>
                <w:color w:val="FF0000"/>
                <w:szCs w:val="21"/>
              </w:rPr>
              <w:t>履行</w:t>
            </w:r>
            <w:r>
              <w:rPr>
                <w:rFonts w:asciiTheme="minorEastAsia" w:eastAsiaTheme="minorEastAsia" w:hAnsiTheme="minorEastAsia"/>
                <w:i/>
                <w:color w:val="FF0000"/>
                <w:szCs w:val="21"/>
              </w:rPr>
              <w:t>规定程序的评估意见。</w:t>
            </w:r>
          </w:p>
          <w:p w14:paraId="001A6525" w14:textId="77777777" w:rsidR="007C29EF" w:rsidRDefault="007C29EF">
            <w:pPr>
              <w:tabs>
                <w:tab w:val="left" w:pos="5140"/>
              </w:tabs>
              <w:rPr>
                <w:rFonts w:asciiTheme="minorEastAsia" w:eastAsiaTheme="minorEastAsia" w:hAnsiTheme="minorEastAsia"/>
                <w:color w:val="000000" w:themeColor="text1"/>
                <w:szCs w:val="21"/>
              </w:rPr>
            </w:pPr>
          </w:p>
        </w:tc>
      </w:tr>
    </w:tbl>
    <w:p w14:paraId="138DEDB1" w14:textId="77777777" w:rsidR="007C29EF" w:rsidRDefault="00006F49">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4</w:t>
      </w:r>
      <w:r>
        <w:rPr>
          <w:rFonts w:asciiTheme="minorEastAsia" w:eastAsiaTheme="minorEastAsia" w:hAnsiTheme="minorEastAsia" w:hint="eastAsia"/>
          <w:b/>
          <w:color w:val="000000" w:themeColor="text1"/>
          <w:szCs w:val="21"/>
        </w:rPr>
        <w:t>、公司章程</w:t>
      </w:r>
      <w:r>
        <w:rPr>
          <w:rFonts w:asciiTheme="minorEastAsia" w:eastAsiaTheme="minorEastAsia" w:hAnsiTheme="minorEastAsia"/>
          <w:b/>
          <w:color w:val="000000" w:themeColor="text1"/>
          <w:szCs w:val="21"/>
        </w:rPr>
        <w:t>的</w:t>
      </w:r>
      <w:r>
        <w:rPr>
          <w:rFonts w:asciiTheme="minorEastAsia" w:eastAsiaTheme="minorEastAsia" w:hAnsiTheme="minorEastAsia" w:hint="eastAsia"/>
          <w:b/>
          <w:color w:val="000000" w:themeColor="text1"/>
          <w:szCs w:val="21"/>
        </w:rPr>
        <w:t>修改情况</w:t>
      </w:r>
    </w:p>
    <w:p w14:paraId="077337F5" w14:textId="6A365DC3" w:rsidR="007D012D" w:rsidRPr="007D012D" w:rsidRDefault="007D012D">
      <w:pPr>
        <w:outlineLvl w:val="3"/>
        <w:rPr>
          <w:rFonts w:asciiTheme="minorEastAsia" w:eastAsiaTheme="minorEastAsia" w:hAnsiTheme="minorEastAsia"/>
          <w:b/>
          <w:color w:val="000000" w:themeColor="text1"/>
          <w:szCs w:val="21"/>
        </w:rPr>
      </w:pPr>
      <w:r w:rsidRPr="00CB4E18">
        <w:rPr>
          <w:rFonts w:asciiTheme="minorEastAsia" w:eastAsiaTheme="minorEastAsia" w:hAnsiTheme="minorEastAsia" w:hint="eastAsia"/>
          <w:color w:val="000000" w:themeColor="text1"/>
          <w:szCs w:val="21"/>
        </w:rPr>
        <w:t>公司是否已对照《全国中小企业股份转让系统挂牌公司治理规则》等业务规则完善公司章程</w:t>
      </w:r>
      <w:r>
        <w:rPr>
          <w:rFonts w:asciiTheme="minorEastAsia" w:eastAsiaTheme="minorEastAsia" w:hAnsiTheme="minorEastAsia" w:hint="eastAsia"/>
          <w:color w:val="000000" w:themeColor="text1"/>
          <w:szCs w:val="21"/>
        </w:rPr>
        <w:t>：</w:t>
      </w:r>
      <w:r w:rsidRPr="00EE1D9F">
        <w:rPr>
          <w:rFonts w:asciiTheme="minorEastAsia" w:eastAsiaTheme="minorEastAsia" w:hAnsiTheme="minorEastAsia" w:hint="eastAsia"/>
          <w:color w:val="000000" w:themeColor="text1"/>
          <w:szCs w:val="21"/>
        </w:rPr>
        <w:t>□</w:t>
      </w:r>
      <w:r w:rsidRPr="00EE1D9F">
        <w:rPr>
          <w:rFonts w:asciiTheme="minorEastAsia" w:eastAsiaTheme="minorEastAsia" w:hAnsiTheme="minorEastAsia"/>
          <w:color w:val="000000" w:themeColor="text1"/>
          <w:szCs w:val="21"/>
        </w:rPr>
        <w:t xml:space="preserve">  是  □  </w:t>
      </w:r>
      <w:r w:rsidRPr="00EE1D9F">
        <w:rPr>
          <w:rFonts w:asciiTheme="minorEastAsia" w:eastAsiaTheme="minorEastAsia" w:hAnsiTheme="minorEastAsia" w:hint="eastAsia"/>
          <w:color w:val="000000" w:themeColor="text1"/>
          <w:szCs w:val="21"/>
        </w:rPr>
        <w:t>否</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0600ED12" w14:textId="77777777">
        <w:tc>
          <w:tcPr>
            <w:tcW w:w="9639" w:type="dxa"/>
          </w:tcPr>
          <w:p w14:paraId="46E4639E" w14:textId="77777777" w:rsidR="007C29EF" w:rsidRDefault="00006F4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注：披露</w:t>
            </w:r>
            <w:r>
              <w:rPr>
                <w:rFonts w:asciiTheme="minorEastAsia" w:eastAsiaTheme="minorEastAsia" w:hAnsiTheme="minorEastAsia"/>
                <w:i/>
                <w:color w:val="FF0000"/>
                <w:szCs w:val="21"/>
              </w:rPr>
              <w:t>报告期内公司章程的修改情况</w:t>
            </w:r>
            <w:r>
              <w:rPr>
                <w:rFonts w:asciiTheme="minorEastAsia" w:eastAsiaTheme="minorEastAsia" w:hAnsiTheme="minorEastAsia" w:hint="eastAsia"/>
                <w:i/>
                <w:color w:val="FF0000"/>
                <w:szCs w:val="21"/>
              </w:rPr>
              <w:t>，尤其是</w:t>
            </w:r>
            <w:r>
              <w:rPr>
                <w:rFonts w:asciiTheme="minorEastAsia" w:eastAsiaTheme="minorEastAsia" w:hAnsiTheme="minorEastAsia"/>
                <w:i/>
                <w:color w:val="FF0000"/>
                <w:szCs w:val="21"/>
              </w:rPr>
              <w:t>三会构成</w:t>
            </w:r>
            <w:r>
              <w:rPr>
                <w:rFonts w:asciiTheme="minorEastAsia" w:eastAsiaTheme="minorEastAsia" w:hAnsiTheme="minorEastAsia" w:hint="eastAsia"/>
                <w:i/>
                <w:color w:val="FF0000"/>
                <w:szCs w:val="21"/>
              </w:rPr>
              <w:t>及</w:t>
            </w:r>
            <w:r>
              <w:rPr>
                <w:rFonts w:asciiTheme="minorEastAsia" w:eastAsiaTheme="minorEastAsia" w:hAnsiTheme="minorEastAsia"/>
                <w:i/>
                <w:color w:val="FF0000"/>
                <w:szCs w:val="21"/>
              </w:rPr>
              <w:t>议事规则、在册股东优先认购权、回避表决规则、强制要约收购触发条件等</w:t>
            </w:r>
            <w:r>
              <w:rPr>
                <w:rFonts w:asciiTheme="minorEastAsia" w:eastAsiaTheme="minorEastAsia" w:hAnsiTheme="minorEastAsia" w:hint="eastAsia"/>
                <w:i/>
                <w:color w:val="FF0000"/>
                <w:szCs w:val="21"/>
              </w:rPr>
              <w:t>事项</w:t>
            </w:r>
            <w:r>
              <w:rPr>
                <w:rFonts w:asciiTheme="minorEastAsia" w:eastAsiaTheme="minorEastAsia" w:hAnsiTheme="minorEastAsia"/>
                <w:i/>
                <w:color w:val="FF0000"/>
                <w:szCs w:val="21"/>
              </w:rPr>
              <w:t>的修改</w:t>
            </w:r>
            <w:r>
              <w:rPr>
                <w:rFonts w:asciiTheme="minorEastAsia" w:eastAsiaTheme="minorEastAsia" w:hAnsiTheme="minorEastAsia" w:hint="eastAsia"/>
                <w:i/>
                <w:color w:val="FF0000"/>
                <w:szCs w:val="21"/>
              </w:rPr>
              <w:t>情况</w:t>
            </w:r>
            <w:r>
              <w:rPr>
                <w:rFonts w:asciiTheme="minorEastAsia" w:eastAsiaTheme="minorEastAsia" w:hAnsiTheme="minorEastAsia"/>
                <w:i/>
                <w:color w:val="FF0000"/>
                <w:szCs w:val="21"/>
              </w:rPr>
              <w:t>。</w:t>
            </w:r>
          </w:p>
          <w:p w14:paraId="42CE78E6" w14:textId="77777777" w:rsidR="007C29EF" w:rsidRDefault="007C29EF">
            <w:pPr>
              <w:tabs>
                <w:tab w:val="left" w:pos="5140"/>
              </w:tabs>
              <w:rPr>
                <w:rFonts w:asciiTheme="minorEastAsia" w:eastAsiaTheme="minorEastAsia" w:hAnsiTheme="minorEastAsia"/>
                <w:color w:val="000000" w:themeColor="text1"/>
                <w:szCs w:val="21"/>
              </w:rPr>
            </w:pPr>
          </w:p>
        </w:tc>
      </w:tr>
    </w:tbl>
    <w:p w14:paraId="6E1CE8DC" w14:textId="04026A72" w:rsidR="007D012D" w:rsidRDefault="006A2076" w:rsidP="006A2076">
      <w:pPr>
        <w:tabs>
          <w:tab w:val="left" w:pos="5140"/>
        </w:tabs>
        <w:outlineLvl w:val="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三会</w:t>
      </w:r>
      <w:r>
        <w:rPr>
          <w:rFonts w:asciiTheme="minorEastAsia" w:eastAsiaTheme="minorEastAsia" w:hAnsiTheme="minorEastAsia"/>
          <w:b/>
          <w:color w:val="000000" w:themeColor="text1"/>
          <w:szCs w:val="44"/>
        </w:rPr>
        <w:t>运作情况</w:t>
      </w:r>
    </w:p>
    <w:p w14:paraId="76731452" w14:textId="7FBF7A36" w:rsidR="007D012D" w:rsidRDefault="007D012D" w:rsidP="006A2076">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三会的召开</w:t>
      </w:r>
      <w:r w:rsidR="009F1FB6">
        <w:rPr>
          <w:rFonts w:asciiTheme="minorEastAsia" w:eastAsiaTheme="minorEastAsia" w:hAnsiTheme="minorEastAsia" w:hint="eastAsia"/>
          <w:b/>
          <w:color w:val="000000" w:themeColor="text1"/>
          <w:szCs w:val="21"/>
        </w:rPr>
        <w:t>次数</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09"/>
        <w:gridCol w:w="2410"/>
        <w:gridCol w:w="2410"/>
        <w:gridCol w:w="2410"/>
      </w:tblGrid>
      <w:tr w:rsidR="009F1FB6" w14:paraId="2912B96D" w14:textId="2C5F25F8" w:rsidTr="006A2076">
        <w:tc>
          <w:tcPr>
            <w:tcW w:w="2409" w:type="dxa"/>
            <w:shd w:val="pct10" w:color="auto" w:fill="auto"/>
            <w:vAlign w:val="center"/>
          </w:tcPr>
          <w:p w14:paraId="13B39957" w14:textId="5B540EB7" w:rsidR="009F1FB6" w:rsidRDefault="009F1FB6" w:rsidP="003773F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410" w:type="dxa"/>
            <w:shd w:val="pct10" w:color="auto" w:fill="auto"/>
            <w:vAlign w:val="center"/>
          </w:tcPr>
          <w:p w14:paraId="6C0E5AFF" w14:textId="67655386" w:rsidR="009F1FB6" w:rsidRDefault="009F1FB6" w:rsidP="003773F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股东大会</w:t>
            </w:r>
          </w:p>
        </w:tc>
        <w:tc>
          <w:tcPr>
            <w:tcW w:w="2410" w:type="dxa"/>
            <w:shd w:val="pct10" w:color="auto" w:fill="auto"/>
            <w:vAlign w:val="center"/>
          </w:tcPr>
          <w:p w14:paraId="7DC5D1E8" w14:textId="4E67E1A8" w:rsidR="009F1FB6" w:rsidRDefault="009F1FB6" w:rsidP="003773F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董事会</w:t>
            </w:r>
          </w:p>
        </w:tc>
        <w:tc>
          <w:tcPr>
            <w:tcW w:w="2410" w:type="dxa"/>
            <w:shd w:val="pct10" w:color="auto" w:fill="auto"/>
          </w:tcPr>
          <w:p w14:paraId="45CE3D5B" w14:textId="0248BB68" w:rsidR="009F1FB6" w:rsidRDefault="009F1FB6" w:rsidP="003773F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监事会</w:t>
            </w:r>
          </w:p>
        </w:tc>
      </w:tr>
      <w:tr w:rsidR="009F1FB6" w14:paraId="7D65963F" w14:textId="16A51F97" w:rsidTr="006A2076">
        <w:tc>
          <w:tcPr>
            <w:tcW w:w="2409" w:type="dxa"/>
          </w:tcPr>
          <w:p w14:paraId="4E606616" w14:textId="2ABCF70C" w:rsidR="009F1FB6" w:rsidRDefault="009F1FB6" w:rsidP="003773F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召开次数</w:t>
            </w:r>
          </w:p>
        </w:tc>
        <w:tc>
          <w:tcPr>
            <w:tcW w:w="2410" w:type="dxa"/>
          </w:tcPr>
          <w:p w14:paraId="63392B83" w14:textId="77777777" w:rsidR="009F1FB6" w:rsidRDefault="009F1FB6" w:rsidP="003773F6">
            <w:pPr>
              <w:tabs>
                <w:tab w:val="left" w:pos="5140"/>
              </w:tabs>
              <w:rPr>
                <w:rFonts w:asciiTheme="minorEastAsia" w:eastAsiaTheme="minorEastAsia" w:hAnsiTheme="minorEastAsia"/>
                <w:color w:val="000000" w:themeColor="text1"/>
                <w:sz w:val="22"/>
              </w:rPr>
            </w:pPr>
          </w:p>
        </w:tc>
        <w:tc>
          <w:tcPr>
            <w:tcW w:w="2410" w:type="dxa"/>
          </w:tcPr>
          <w:p w14:paraId="23473268" w14:textId="77777777" w:rsidR="009F1FB6" w:rsidRDefault="009F1FB6" w:rsidP="003773F6">
            <w:pPr>
              <w:tabs>
                <w:tab w:val="left" w:pos="5140"/>
              </w:tabs>
              <w:rPr>
                <w:rFonts w:asciiTheme="minorEastAsia" w:eastAsiaTheme="minorEastAsia" w:hAnsiTheme="minorEastAsia"/>
                <w:color w:val="000000" w:themeColor="text1"/>
                <w:sz w:val="22"/>
              </w:rPr>
            </w:pPr>
          </w:p>
        </w:tc>
        <w:tc>
          <w:tcPr>
            <w:tcW w:w="2410" w:type="dxa"/>
          </w:tcPr>
          <w:p w14:paraId="753BF099" w14:textId="77777777" w:rsidR="009F1FB6" w:rsidRDefault="009F1FB6" w:rsidP="003773F6">
            <w:pPr>
              <w:tabs>
                <w:tab w:val="left" w:pos="5140"/>
              </w:tabs>
              <w:rPr>
                <w:rFonts w:asciiTheme="minorEastAsia" w:eastAsiaTheme="minorEastAsia" w:hAnsiTheme="minorEastAsia"/>
                <w:color w:val="000000" w:themeColor="text1"/>
                <w:sz w:val="22"/>
              </w:rPr>
            </w:pPr>
          </w:p>
        </w:tc>
      </w:tr>
    </w:tbl>
    <w:p w14:paraId="28F4E8F0" w14:textId="17F39883" w:rsidR="000F4C5A" w:rsidRPr="000F4C5A" w:rsidRDefault="009F1FB6" w:rsidP="000F4C5A">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2</w:t>
      </w:r>
      <w:r>
        <w:rPr>
          <w:rFonts w:asciiTheme="minorEastAsia" w:eastAsiaTheme="minorEastAsia" w:hAnsiTheme="minorEastAsia" w:hint="eastAsia"/>
          <w:b/>
          <w:color w:val="000000" w:themeColor="text1"/>
          <w:szCs w:val="21"/>
        </w:rPr>
        <w:t>、</w:t>
      </w:r>
      <w:r w:rsidR="000F4C5A" w:rsidRPr="000F4C5A">
        <w:rPr>
          <w:rFonts w:asciiTheme="minorEastAsia" w:eastAsiaTheme="minorEastAsia" w:hAnsiTheme="minorEastAsia" w:hint="eastAsia"/>
          <w:b/>
          <w:color w:val="000000" w:themeColor="text1"/>
          <w:szCs w:val="21"/>
        </w:rPr>
        <w:t>股东大会</w:t>
      </w:r>
      <w:r w:rsidR="009D01F8">
        <w:rPr>
          <w:rFonts w:asciiTheme="minorEastAsia" w:eastAsiaTheme="minorEastAsia" w:hAnsiTheme="minorEastAsia" w:hint="eastAsia"/>
          <w:b/>
          <w:color w:val="000000" w:themeColor="text1"/>
          <w:szCs w:val="21"/>
        </w:rPr>
        <w:t>的</w:t>
      </w:r>
      <w:r w:rsidR="000F4C5A" w:rsidRPr="000F4C5A">
        <w:rPr>
          <w:rFonts w:asciiTheme="minorEastAsia" w:eastAsiaTheme="minorEastAsia" w:hAnsiTheme="minorEastAsia" w:hint="eastAsia"/>
          <w:b/>
          <w:color w:val="000000" w:themeColor="text1"/>
          <w:szCs w:val="21"/>
        </w:rPr>
        <w:t>召集、召开、表决情况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0F4C5A" w:rsidRPr="000F4C5A" w14:paraId="76820EB5" w14:textId="77777777" w:rsidTr="000F4C5A">
        <w:tc>
          <w:tcPr>
            <w:tcW w:w="6380" w:type="dxa"/>
            <w:shd w:val="pct10" w:color="auto" w:fill="auto"/>
            <w:vAlign w:val="center"/>
          </w:tcPr>
          <w:p w14:paraId="56991847" w14:textId="77777777" w:rsidR="000F4C5A" w:rsidRPr="000F4C5A" w:rsidRDefault="000F4C5A" w:rsidP="000F4C5A">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b/>
                <w:color w:val="000000" w:themeColor="text1"/>
                <w:sz w:val="22"/>
              </w:rPr>
              <w:t>事项</w:t>
            </w:r>
          </w:p>
        </w:tc>
        <w:tc>
          <w:tcPr>
            <w:tcW w:w="1446" w:type="dxa"/>
            <w:shd w:val="pct10" w:color="auto" w:fill="auto"/>
            <w:vAlign w:val="center"/>
          </w:tcPr>
          <w:p w14:paraId="4A453482" w14:textId="77777777" w:rsidR="000F4C5A" w:rsidRPr="000F4C5A" w:rsidRDefault="000F4C5A" w:rsidP="000F4C5A">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是或</w:t>
            </w:r>
            <w:r w:rsidRPr="000F4C5A">
              <w:rPr>
                <w:rFonts w:asciiTheme="minorEastAsia" w:eastAsiaTheme="minorEastAsia" w:hAnsiTheme="minorEastAsia"/>
                <w:b/>
                <w:color w:val="000000" w:themeColor="text1"/>
                <w:sz w:val="22"/>
              </w:rPr>
              <w:t>否</w:t>
            </w:r>
          </w:p>
        </w:tc>
        <w:tc>
          <w:tcPr>
            <w:tcW w:w="1813" w:type="dxa"/>
            <w:shd w:val="pct10" w:color="auto" w:fill="auto"/>
            <w:vAlign w:val="center"/>
          </w:tcPr>
          <w:p w14:paraId="5BFC3B76" w14:textId="77777777" w:rsidR="000F4C5A" w:rsidRPr="000F4C5A" w:rsidRDefault="000F4C5A" w:rsidP="000F4C5A">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具体情况</w:t>
            </w:r>
          </w:p>
        </w:tc>
      </w:tr>
      <w:tr w:rsidR="000F4C5A" w:rsidRPr="000F4C5A" w14:paraId="5564EC96" w14:textId="77777777" w:rsidTr="008C2B94">
        <w:tc>
          <w:tcPr>
            <w:tcW w:w="6380" w:type="dxa"/>
            <w:vAlign w:val="center"/>
          </w:tcPr>
          <w:p w14:paraId="767B24B8" w14:textId="77777777" w:rsidR="000F4C5A" w:rsidRPr="000F4C5A" w:rsidRDefault="000F4C5A" w:rsidP="008C2B94">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股东大会是否未均按规定设置会场</w:t>
            </w:r>
          </w:p>
        </w:tc>
        <w:tc>
          <w:tcPr>
            <w:tcW w:w="1446" w:type="dxa"/>
          </w:tcPr>
          <w:p w14:paraId="6D3CA77E" w14:textId="77777777" w:rsidR="000F4C5A" w:rsidRPr="000F4C5A" w:rsidRDefault="000F4C5A" w:rsidP="000F4C5A">
            <w:pPr>
              <w:jc w:val="left"/>
              <w:rPr>
                <w:rFonts w:asciiTheme="minorEastAsia" w:eastAsiaTheme="minorEastAsia" w:hAnsiTheme="minorEastAsia"/>
                <w:color w:val="000000" w:themeColor="text1"/>
                <w:sz w:val="22"/>
              </w:rPr>
            </w:pPr>
          </w:p>
        </w:tc>
        <w:tc>
          <w:tcPr>
            <w:tcW w:w="1813" w:type="dxa"/>
          </w:tcPr>
          <w:p w14:paraId="4AF28854" w14:textId="77777777" w:rsidR="000F4C5A" w:rsidRPr="000F4C5A" w:rsidRDefault="000F4C5A" w:rsidP="000F4C5A">
            <w:pPr>
              <w:jc w:val="left"/>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FF0000"/>
                <w:sz w:val="22"/>
              </w:rPr>
              <w:t>前空选是则应填写具体情况，包括但不限于基本情况、产生该情形的原因、规范情况等</w:t>
            </w:r>
          </w:p>
        </w:tc>
      </w:tr>
      <w:tr w:rsidR="000F4C5A" w:rsidRPr="000F4C5A" w14:paraId="2938B39F" w14:textId="77777777" w:rsidTr="008C2B94">
        <w:tc>
          <w:tcPr>
            <w:tcW w:w="6380" w:type="dxa"/>
            <w:vAlign w:val="center"/>
          </w:tcPr>
          <w:p w14:paraId="1BD509D1" w14:textId="77777777" w:rsidR="000F4C5A" w:rsidRPr="000F4C5A" w:rsidRDefault="000F4C5A" w:rsidP="009D01F8">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2020年年度股东大会是否未在上一会计年度结束后6个月内举行</w:t>
            </w:r>
          </w:p>
        </w:tc>
        <w:tc>
          <w:tcPr>
            <w:tcW w:w="1446" w:type="dxa"/>
          </w:tcPr>
          <w:p w14:paraId="56E649CD" w14:textId="77777777" w:rsidR="000F4C5A" w:rsidRPr="000F4C5A" w:rsidRDefault="000F4C5A" w:rsidP="000F4C5A">
            <w:pPr>
              <w:jc w:val="left"/>
              <w:rPr>
                <w:rFonts w:asciiTheme="minorEastAsia" w:eastAsiaTheme="minorEastAsia" w:hAnsiTheme="minorEastAsia"/>
                <w:color w:val="000000" w:themeColor="text1"/>
                <w:sz w:val="22"/>
              </w:rPr>
            </w:pPr>
          </w:p>
        </w:tc>
        <w:tc>
          <w:tcPr>
            <w:tcW w:w="1813" w:type="dxa"/>
          </w:tcPr>
          <w:p w14:paraId="5BAA2420" w14:textId="77777777" w:rsidR="000F4C5A" w:rsidRPr="000F4C5A" w:rsidRDefault="000F4C5A" w:rsidP="000F4C5A">
            <w:pPr>
              <w:jc w:val="left"/>
              <w:rPr>
                <w:rFonts w:asciiTheme="minorEastAsia" w:eastAsiaTheme="minorEastAsia" w:hAnsiTheme="minorEastAsia"/>
                <w:color w:val="000000" w:themeColor="text1"/>
                <w:sz w:val="22"/>
              </w:rPr>
            </w:pPr>
          </w:p>
        </w:tc>
      </w:tr>
      <w:tr w:rsidR="000F4C5A" w:rsidRPr="000F4C5A" w14:paraId="27A3DAF1" w14:textId="77777777" w:rsidTr="008C2B94">
        <w:tc>
          <w:tcPr>
            <w:tcW w:w="6380" w:type="dxa"/>
            <w:vAlign w:val="center"/>
          </w:tcPr>
          <w:p w14:paraId="7F4FA5FC" w14:textId="73C47125" w:rsidR="000F4C5A" w:rsidRPr="000F4C5A" w:rsidRDefault="000F4C5A" w:rsidP="00191049">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2020年年度股东大会通知是否未提前</w:t>
            </w:r>
            <w:r w:rsidR="00191049">
              <w:rPr>
                <w:rFonts w:asciiTheme="minorEastAsia" w:eastAsiaTheme="minorEastAsia" w:hAnsiTheme="minorEastAsia"/>
                <w:color w:val="000000" w:themeColor="text1"/>
                <w:sz w:val="22"/>
              </w:rPr>
              <w:t>20</w:t>
            </w:r>
            <w:r w:rsidRPr="000F4C5A">
              <w:rPr>
                <w:rFonts w:asciiTheme="minorEastAsia" w:eastAsiaTheme="minorEastAsia" w:hAnsiTheme="minorEastAsia" w:hint="eastAsia"/>
                <w:color w:val="000000" w:themeColor="text1"/>
                <w:sz w:val="22"/>
              </w:rPr>
              <w:t>日发出</w:t>
            </w:r>
          </w:p>
        </w:tc>
        <w:tc>
          <w:tcPr>
            <w:tcW w:w="1446" w:type="dxa"/>
          </w:tcPr>
          <w:p w14:paraId="2D9FC2D6" w14:textId="77777777" w:rsidR="000F4C5A" w:rsidRPr="000F4C5A" w:rsidRDefault="000F4C5A" w:rsidP="000F4C5A">
            <w:pPr>
              <w:jc w:val="left"/>
              <w:rPr>
                <w:rFonts w:asciiTheme="minorEastAsia" w:eastAsiaTheme="minorEastAsia" w:hAnsiTheme="minorEastAsia"/>
                <w:color w:val="000000" w:themeColor="text1"/>
                <w:sz w:val="22"/>
              </w:rPr>
            </w:pPr>
          </w:p>
        </w:tc>
        <w:tc>
          <w:tcPr>
            <w:tcW w:w="1813" w:type="dxa"/>
          </w:tcPr>
          <w:p w14:paraId="6502632E" w14:textId="77777777" w:rsidR="000F4C5A" w:rsidRPr="000F4C5A" w:rsidRDefault="000F4C5A" w:rsidP="000F4C5A">
            <w:pPr>
              <w:jc w:val="left"/>
              <w:rPr>
                <w:rFonts w:asciiTheme="minorEastAsia" w:eastAsiaTheme="minorEastAsia" w:hAnsiTheme="minorEastAsia"/>
                <w:color w:val="000000" w:themeColor="text1"/>
                <w:sz w:val="22"/>
              </w:rPr>
            </w:pPr>
          </w:p>
        </w:tc>
      </w:tr>
      <w:tr w:rsidR="000F4C5A" w:rsidRPr="000F4C5A" w14:paraId="76AB0F03" w14:textId="77777777" w:rsidTr="008C2B94">
        <w:tc>
          <w:tcPr>
            <w:tcW w:w="6380" w:type="dxa"/>
            <w:vAlign w:val="center"/>
          </w:tcPr>
          <w:p w14:paraId="5413135C" w14:textId="1B52B636" w:rsidR="000F4C5A" w:rsidRPr="000F4C5A" w:rsidRDefault="000F4C5A" w:rsidP="00191049">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021年公司临时股东大会通知是否未均提前</w:t>
            </w:r>
            <w:r w:rsidR="00191049">
              <w:rPr>
                <w:rFonts w:asciiTheme="minorEastAsia" w:eastAsiaTheme="minorEastAsia" w:hAnsiTheme="minorEastAsia"/>
                <w:color w:val="000000" w:themeColor="text1"/>
                <w:sz w:val="22"/>
              </w:rPr>
              <w:t>15</w:t>
            </w:r>
            <w:r w:rsidRPr="000F4C5A">
              <w:rPr>
                <w:rFonts w:asciiTheme="minorEastAsia" w:eastAsiaTheme="minorEastAsia" w:hAnsiTheme="minorEastAsia"/>
                <w:color w:val="000000" w:themeColor="text1"/>
                <w:sz w:val="22"/>
              </w:rPr>
              <w:t>日发出</w:t>
            </w:r>
          </w:p>
        </w:tc>
        <w:tc>
          <w:tcPr>
            <w:tcW w:w="1446" w:type="dxa"/>
          </w:tcPr>
          <w:p w14:paraId="7ADA9905" w14:textId="77777777" w:rsidR="000F4C5A" w:rsidRPr="000F4C5A" w:rsidRDefault="000F4C5A" w:rsidP="000F4C5A">
            <w:pPr>
              <w:jc w:val="left"/>
              <w:rPr>
                <w:rFonts w:asciiTheme="minorEastAsia" w:eastAsiaTheme="minorEastAsia" w:hAnsiTheme="minorEastAsia"/>
                <w:color w:val="000000" w:themeColor="text1"/>
                <w:sz w:val="22"/>
              </w:rPr>
            </w:pPr>
          </w:p>
        </w:tc>
        <w:tc>
          <w:tcPr>
            <w:tcW w:w="1813" w:type="dxa"/>
          </w:tcPr>
          <w:p w14:paraId="2F2D4489" w14:textId="77777777" w:rsidR="000F4C5A" w:rsidRPr="000F4C5A" w:rsidRDefault="000F4C5A" w:rsidP="000F4C5A">
            <w:pPr>
              <w:jc w:val="left"/>
              <w:rPr>
                <w:rFonts w:asciiTheme="minorEastAsia" w:eastAsiaTheme="minorEastAsia" w:hAnsiTheme="minorEastAsia"/>
                <w:color w:val="000000" w:themeColor="text1"/>
                <w:sz w:val="22"/>
              </w:rPr>
            </w:pPr>
          </w:p>
        </w:tc>
      </w:tr>
      <w:tr w:rsidR="000F4C5A" w:rsidRPr="000F4C5A" w14:paraId="0E75825F" w14:textId="77777777" w:rsidTr="008C2B94">
        <w:tc>
          <w:tcPr>
            <w:tcW w:w="6380" w:type="dxa"/>
            <w:vAlign w:val="center"/>
          </w:tcPr>
          <w:p w14:paraId="1B6BDEBA" w14:textId="77777777" w:rsidR="000F4C5A" w:rsidRPr="000F4C5A" w:rsidRDefault="000F4C5A" w:rsidP="009D01F8">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独立董事、监事会、单独或合计持股10%以上的股东是否向董事会提议过召开临时股东大会</w:t>
            </w:r>
          </w:p>
        </w:tc>
        <w:tc>
          <w:tcPr>
            <w:tcW w:w="1446" w:type="dxa"/>
          </w:tcPr>
          <w:p w14:paraId="144C4A22" w14:textId="77777777" w:rsidR="000F4C5A" w:rsidRPr="000F4C5A" w:rsidRDefault="000F4C5A" w:rsidP="000F4C5A">
            <w:pPr>
              <w:jc w:val="left"/>
              <w:rPr>
                <w:rFonts w:asciiTheme="minorEastAsia" w:eastAsiaTheme="minorEastAsia" w:hAnsiTheme="minorEastAsia"/>
                <w:color w:val="000000" w:themeColor="text1"/>
                <w:sz w:val="22"/>
              </w:rPr>
            </w:pPr>
          </w:p>
        </w:tc>
        <w:tc>
          <w:tcPr>
            <w:tcW w:w="1813" w:type="dxa"/>
          </w:tcPr>
          <w:p w14:paraId="4DC4B58B" w14:textId="77777777" w:rsidR="000F4C5A" w:rsidRPr="000F4C5A" w:rsidRDefault="000F4C5A" w:rsidP="000F4C5A">
            <w:pPr>
              <w:jc w:val="left"/>
              <w:rPr>
                <w:rFonts w:asciiTheme="minorEastAsia" w:eastAsiaTheme="minorEastAsia" w:hAnsiTheme="minorEastAsia"/>
                <w:color w:val="000000" w:themeColor="text1"/>
                <w:sz w:val="22"/>
              </w:rPr>
            </w:pPr>
          </w:p>
        </w:tc>
      </w:tr>
      <w:tr w:rsidR="000F4C5A" w:rsidRPr="000F4C5A" w14:paraId="67557DA2" w14:textId="77777777" w:rsidTr="008C2B94">
        <w:tc>
          <w:tcPr>
            <w:tcW w:w="6380" w:type="dxa"/>
            <w:vAlign w:val="center"/>
          </w:tcPr>
          <w:p w14:paraId="4D172711" w14:textId="77777777" w:rsidR="000F4C5A" w:rsidRPr="000F4C5A" w:rsidRDefault="000F4C5A" w:rsidP="008C2B94">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t>股东大会是否实施过征集投票权</w:t>
            </w:r>
          </w:p>
        </w:tc>
        <w:tc>
          <w:tcPr>
            <w:tcW w:w="1446" w:type="dxa"/>
          </w:tcPr>
          <w:p w14:paraId="0C4285A1" w14:textId="77777777" w:rsidR="000F4C5A" w:rsidRPr="000F4C5A" w:rsidRDefault="000F4C5A" w:rsidP="000F4C5A">
            <w:pPr>
              <w:jc w:val="left"/>
              <w:rPr>
                <w:rFonts w:asciiTheme="minorEastAsia" w:eastAsiaTheme="minorEastAsia" w:hAnsiTheme="minorEastAsia"/>
                <w:color w:val="000000" w:themeColor="text1"/>
                <w:sz w:val="22"/>
              </w:rPr>
            </w:pPr>
          </w:p>
        </w:tc>
        <w:tc>
          <w:tcPr>
            <w:tcW w:w="1813" w:type="dxa"/>
          </w:tcPr>
          <w:p w14:paraId="6F0D2BC8" w14:textId="77777777" w:rsidR="000F4C5A" w:rsidRPr="000F4C5A" w:rsidRDefault="000F4C5A" w:rsidP="000F4C5A">
            <w:pPr>
              <w:jc w:val="left"/>
              <w:rPr>
                <w:rFonts w:asciiTheme="minorEastAsia" w:eastAsiaTheme="minorEastAsia" w:hAnsiTheme="minorEastAsia"/>
                <w:color w:val="000000" w:themeColor="text1"/>
                <w:sz w:val="22"/>
              </w:rPr>
            </w:pPr>
          </w:p>
        </w:tc>
      </w:tr>
      <w:tr w:rsidR="000F4C5A" w:rsidRPr="000F4C5A" w14:paraId="6A34AA6F" w14:textId="77777777" w:rsidTr="008C2B94">
        <w:tc>
          <w:tcPr>
            <w:tcW w:w="6380" w:type="dxa"/>
            <w:vAlign w:val="center"/>
          </w:tcPr>
          <w:p w14:paraId="55C191EF" w14:textId="3BC32C5E" w:rsidR="000F4C5A" w:rsidRPr="000F4C5A" w:rsidRDefault="000F4C5A" w:rsidP="008C2B94">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t>股东大会审议《全国中小企业股份转让系统挂牌公司治理规则》第二十六条所规定的影响中小股东利益的重大事项时，对中小股东的表决情况是否未单独计票并披露</w:t>
            </w:r>
          </w:p>
        </w:tc>
        <w:tc>
          <w:tcPr>
            <w:tcW w:w="1446" w:type="dxa"/>
          </w:tcPr>
          <w:p w14:paraId="7E084EBE" w14:textId="77777777" w:rsidR="000F4C5A" w:rsidRPr="000F4C5A" w:rsidRDefault="000F4C5A" w:rsidP="000F4C5A">
            <w:pPr>
              <w:jc w:val="left"/>
              <w:rPr>
                <w:rFonts w:asciiTheme="minorEastAsia" w:eastAsiaTheme="minorEastAsia" w:hAnsiTheme="minorEastAsia"/>
                <w:color w:val="000000" w:themeColor="text1"/>
                <w:sz w:val="22"/>
              </w:rPr>
            </w:pPr>
          </w:p>
        </w:tc>
        <w:tc>
          <w:tcPr>
            <w:tcW w:w="1813" w:type="dxa"/>
          </w:tcPr>
          <w:p w14:paraId="1FC1D5D2" w14:textId="77777777" w:rsidR="000F4C5A" w:rsidRPr="000F4C5A" w:rsidRDefault="000F4C5A" w:rsidP="000F4C5A">
            <w:pPr>
              <w:jc w:val="left"/>
              <w:rPr>
                <w:rFonts w:asciiTheme="minorEastAsia" w:eastAsiaTheme="minorEastAsia" w:hAnsiTheme="minorEastAsia"/>
                <w:color w:val="000000" w:themeColor="text1"/>
                <w:sz w:val="22"/>
              </w:rPr>
            </w:pPr>
          </w:p>
        </w:tc>
      </w:tr>
    </w:tbl>
    <w:p w14:paraId="017B59AB" w14:textId="45A81804" w:rsidR="000F4C5A" w:rsidRPr="000F4C5A" w:rsidRDefault="009F1FB6" w:rsidP="000F4C5A">
      <w:pPr>
        <w:rPr>
          <w:b/>
        </w:rPr>
      </w:pPr>
      <w:r>
        <w:rPr>
          <w:rFonts w:hint="eastAsia"/>
          <w:b/>
        </w:rPr>
        <w:t>3</w:t>
      </w:r>
      <w:r w:rsidR="007D012D">
        <w:rPr>
          <w:rFonts w:hint="eastAsia"/>
          <w:b/>
        </w:rPr>
        <w:t>、</w:t>
      </w:r>
      <w:r w:rsidR="000F4C5A" w:rsidRPr="000F4C5A">
        <w:rPr>
          <w:rFonts w:hint="eastAsia"/>
          <w:b/>
        </w:rPr>
        <w:t>三会</w:t>
      </w:r>
      <w:r w:rsidR="009D01F8">
        <w:rPr>
          <w:rFonts w:asciiTheme="minorEastAsia" w:eastAsiaTheme="minorEastAsia" w:hAnsiTheme="minorEastAsia"/>
          <w:b/>
          <w:color w:val="000000" w:themeColor="text1"/>
          <w:szCs w:val="21"/>
        </w:rPr>
        <w:t>召集、召开、表决</w:t>
      </w:r>
      <w:r w:rsidR="009D01F8">
        <w:rPr>
          <w:rFonts w:asciiTheme="minorEastAsia" w:eastAsiaTheme="minorEastAsia" w:hAnsiTheme="minorEastAsia" w:hint="eastAsia"/>
          <w:b/>
          <w:color w:val="000000" w:themeColor="text1"/>
          <w:szCs w:val="21"/>
        </w:rPr>
        <w:t>的</w:t>
      </w:r>
      <w:r w:rsidR="000F4C5A" w:rsidRPr="000F4C5A">
        <w:rPr>
          <w:rFonts w:hint="eastAsia"/>
          <w:b/>
        </w:rPr>
        <w:t>特殊情况</w:t>
      </w:r>
    </w:p>
    <w:p w14:paraId="742B9377" w14:textId="77777777" w:rsidR="000F4C5A" w:rsidRPr="000F4C5A" w:rsidRDefault="000F4C5A" w:rsidP="000F4C5A">
      <w:pPr>
        <w:rPr>
          <w:b/>
        </w:rPr>
      </w:pPr>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46C52BBA" w14:textId="77777777" w:rsidR="000F4C5A" w:rsidRPr="000F4C5A" w:rsidRDefault="000F4C5A" w:rsidP="000F4C5A">
      <w:pPr>
        <w:rPr>
          <w:b/>
        </w:rPr>
      </w:pPr>
      <w:r w:rsidRPr="000F4C5A">
        <w:rPr>
          <w:rFonts w:hint="eastAsia"/>
          <w:b/>
        </w:rPr>
        <w:t>股东大会延期或取消情况：</w:t>
      </w:r>
    </w:p>
    <w:p w14:paraId="7D42E3EA" w14:textId="0A2E95C7" w:rsidR="00663B36" w:rsidRPr="008C2B94" w:rsidRDefault="000F4C5A" w:rsidP="00663B36">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0F600EA7" w14:textId="1A67C980" w:rsidR="00663B36" w:rsidRPr="008C2B94" w:rsidRDefault="00663B3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w:t>
      </w:r>
      <w:r w:rsidRPr="000F4C5A">
        <w:rPr>
          <w:rFonts w:asciiTheme="minorEastAsia" w:eastAsiaTheme="minorEastAsia" w:hAnsiTheme="minorEastAsia" w:hint="eastAsia"/>
          <w:color w:val="000000" w:themeColor="text1"/>
          <w:sz w:val="22"/>
        </w:rPr>
        <w:t>股东大会共延期</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B9024E" w14:paraId="51BBDEE6" w14:textId="77777777" w:rsidTr="00B9024E">
        <w:tc>
          <w:tcPr>
            <w:tcW w:w="9639" w:type="dxa"/>
          </w:tcPr>
          <w:p w14:paraId="42A5124D" w14:textId="21A38D13" w:rsidR="00B9024E" w:rsidRDefault="00B9024E" w:rsidP="00B9024E">
            <w:pPr>
              <w:tabs>
                <w:tab w:val="left" w:pos="5140"/>
              </w:tabs>
              <w:rPr>
                <w:rFonts w:asciiTheme="minorEastAsia" w:eastAsiaTheme="minorEastAsia" w:hAnsiTheme="minorEastAsia"/>
                <w:color w:val="000000" w:themeColor="text1"/>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：请依次说明每次股东大会延期或取消的情况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包括但不限于延期或取消原因</w:t>
            </w:r>
            <w:r w:rsidRPr="000F4C5A">
              <w:rPr>
                <w:rFonts w:asciiTheme="minorEastAsia" w:eastAsiaTheme="minorEastAsia" w:hAnsiTheme="minorEastAsia" w:hint="eastAsia"/>
                <w:i/>
                <w:color w:val="FF0000"/>
                <w:szCs w:val="21"/>
              </w:rPr>
              <w:t>、所涉</w:t>
            </w:r>
            <w:r w:rsidRPr="000F4C5A">
              <w:rPr>
                <w:rFonts w:asciiTheme="minorEastAsia" w:eastAsiaTheme="minorEastAsia" w:hAnsiTheme="minorEastAsia"/>
                <w:i/>
                <w:color w:val="FF0000"/>
                <w:szCs w:val="21"/>
              </w:rPr>
              <w:t>议案</w:t>
            </w:r>
            <w:r w:rsidRPr="000F4C5A">
              <w:rPr>
                <w:rFonts w:asciiTheme="minorEastAsia" w:eastAsiaTheme="minorEastAsia" w:hAnsiTheme="minorEastAsia" w:hint="eastAsia"/>
                <w:i/>
                <w:color w:val="FF0000"/>
                <w:szCs w:val="21"/>
              </w:rPr>
              <w:t>、再次召开股东大会时间、信息披露情况等。</w:t>
            </w:r>
          </w:p>
        </w:tc>
      </w:tr>
    </w:tbl>
    <w:p w14:paraId="064BFC3D" w14:textId="77777777" w:rsidR="000F4C5A" w:rsidRPr="000F4C5A" w:rsidRDefault="000F4C5A" w:rsidP="000F4C5A">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股东大会增加或取消议案情况：</w:t>
      </w:r>
    </w:p>
    <w:p w14:paraId="2C185972" w14:textId="77777777" w:rsidR="000F4C5A" w:rsidRDefault="000F4C5A" w:rsidP="000F4C5A">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795F4E9B" w14:textId="77777777" w:rsidR="00663B36" w:rsidRDefault="00663B36" w:rsidP="00663B3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股东大会共增加临时议案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B9024E" w14:paraId="6411FCB2" w14:textId="77777777" w:rsidTr="00B9024E">
        <w:tc>
          <w:tcPr>
            <w:tcW w:w="9639" w:type="dxa"/>
          </w:tcPr>
          <w:p w14:paraId="20F4A2B0" w14:textId="3E145858" w:rsidR="00B9024E" w:rsidRPr="008C2B94" w:rsidRDefault="00B9024E" w:rsidP="00B9024E">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或取消议案的情况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或取消原因</w:t>
            </w:r>
            <w:r w:rsidRPr="000F4C5A">
              <w:rPr>
                <w:rFonts w:asciiTheme="minorEastAsia" w:eastAsiaTheme="minorEastAsia" w:hAnsiTheme="minorEastAsia" w:hint="eastAsia"/>
                <w:i/>
                <w:color w:val="FF0000"/>
                <w:szCs w:val="21"/>
              </w:rPr>
              <w:t>、所涉及股东大会召开时间、议案表决情况、信息披露情况等。</w:t>
            </w:r>
          </w:p>
        </w:tc>
      </w:tr>
    </w:tbl>
    <w:p w14:paraId="3E925BA2" w14:textId="77777777" w:rsidR="000F4C5A" w:rsidRPr="000F4C5A" w:rsidRDefault="000F4C5A" w:rsidP="000F4C5A">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股东大会议案被否决或存在效力争议情况：</w:t>
      </w:r>
    </w:p>
    <w:p w14:paraId="0FD21E4F" w14:textId="77777777" w:rsidR="000F4C5A" w:rsidRDefault="000F4C5A" w:rsidP="000F4C5A">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75E2286B" w14:textId="77777777" w:rsidR="00663B36" w:rsidRDefault="00663B36" w:rsidP="00663B3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lastRenderedPageBreak/>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议案被否决，</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个议案存在效力争议</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B9024E" w14:paraId="49251545" w14:textId="77777777" w:rsidTr="00B9024E">
        <w:tc>
          <w:tcPr>
            <w:tcW w:w="9639" w:type="dxa"/>
          </w:tcPr>
          <w:p w14:paraId="77C12E95" w14:textId="7AFC1948" w:rsidR="00B9024E" w:rsidRPr="00B9024E" w:rsidRDefault="00B9024E" w:rsidP="00B9024E">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议案被否决或存在效力争议</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被否决或存在效力争议的原因、议案表决情况、所涉及股东大会召开时间、信息披露情况等</w:t>
            </w:r>
            <w:r>
              <w:rPr>
                <w:rFonts w:asciiTheme="minorEastAsia" w:eastAsiaTheme="minorEastAsia" w:hAnsiTheme="minorEastAsia" w:hint="eastAsia"/>
                <w:i/>
                <w:color w:val="FF0000"/>
                <w:szCs w:val="21"/>
              </w:rPr>
              <w:t>。</w:t>
            </w:r>
          </w:p>
        </w:tc>
      </w:tr>
    </w:tbl>
    <w:p w14:paraId="1C9975A7" w14:textId="77777777" w:rsidR="000F4C5A" w:rsidRPr="000F4C5A" w:rsidRDefault="000F4C5A" w:rsidP="000F4C5A">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董事会议案被投反对或弃权票情况：</w:t>
      </w:r>
    </w:p>
    <w:p w14:paraId="46433C92" w14:textId="77777777" w:rsidR="000F4C5A" w:rsidRDefault="000F4C5A" w:rsidP="000F4C5A">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6841F231" w14:textId="62D97DB3" w:rsidR="00B9024E" w:rsidRPr="008C2B94" w:rsidRDefault="00663B3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董事会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涉及董事会</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涉及独立董事</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人次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B9024E" w14:paraId="6E6EDA42" w14:textId="77777777" w:rsidTr="00B9024E">
        <w:tc>
          <w:tcPr>
            <w:tcW w:w="9639" w:type="dxa"/>
          </w:tcPr>
          <w:p w14:paraId="394385C0" w14:textId="3CDAA3C7" w:rsidR="00B9024E" w:rsidRPr="00B9024E" w:rsidRDefault="00B9024E" w:rsidP="00B9024E">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被投反对票或弃权票的原因、议案表决情况、所涉及董事会召开时间、涉及董事情况、信息披露情况等。</w:t>
            </w:r>
          </w:p>
        </w:tc>
      </w:tr>
    </w:tbl>
    <w:p w14:paraId="7BDD24B8" w14:textId="77777777" w:rsidR="000F4C5A" w:rsidRPr="000F4C5A" w:rsidRDefault="000F4C5A" w:rsidP="000F4C5A">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监事会议案被投反对或弃权票情况：</w:t>
      </w:r>
    </w:p>
    <w:p w14:paraId="6DD6AB9D" w14:textId="77777777" w:rsidR="000F4C5A" w:rsidRDefault="000F4C5A" w:rsidP="000F4C5A">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77C0EAA1" w14:textId="77777777" w:rsidR="00663B36" w:rsidRDefault="00663B36" w:rsidP="00663B3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w:t>
      </w:r>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个议案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B9024E" w14:paraId="12BD072D" w14:textId="77777777" w:rsidTr="00B9024E">
        <w:tc>
          <w:tcPr>
            <w:tcW w:w="9639" w:type="dxa"/>
          </w:tcPr>
          <w:p w14:paraId="63641D18" w14:textId="5A661052" w:rsidR="00B9024E" w:rsidRPr="00B9024E" w:rsidRDefault="00B9024E" w:rsidP="00B9024E">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被投反对票或弃权票的原因、议案表决情况、所涉及监事会召开时间、涉及监事情况、信息披露情况等。</w:t>
            </w:r>
          </w:p>
        </w:tc>
      </w:tr>
    </w:tbl>
    <w:p w14:paraId="0993AC9D" w14:textId="4B39D676" w:rsidR="000F4C5A" w:rsidRPr="000F4C5A" w:rsidRDefault="00EA711C" w:rsidP="000F4C5A">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r w:rsidR="00F64073">
        <w:rPr>
          <w:rFonts w:asciiTheme="minorEastAsia" w:eastAsiaTheme="minorEastAsia" w:hAnsiTheme="minorEastAsia" w:hint="eastAsia"/>
          <w:b/>
          <w:color w:val="000000" w:themeColor="text1"/>
          <w:szCs w:val="21"/>
        </w:rPr>
        <w:t>、</w:t>
      </w:r>
      <w:r w:rsidR="000F4C5A" w:rsidRPr="000F4C5A">
        <w:rPr>
          <w:rFonts w:asciiTheme="minorEastAsia" w:eastAsiaTheme="minorEastAsia" w:hAnsiTheme="minorEastAsia"/>
          <w:b/>
          <w:color w:val="000000" w:themeColor="text1"/>
          <w:szCs w:val="21"/>
        </w:rPr>
        <w:t>三会程序是否</w:t>
      </w:r>
      <w:r w:rsidR="000F4C5A" w:rsidRPr="000F4C5A">
        <w:rPr>
          <w:rFonts w:asciiTheme="minorEastAsia" w:eastAsiaTheme="minorEastAsia" w:hAnsiTheme="minorEastAsia" w:hint="eastAsia"/>
          <w:b/>
          <w:color w:val="000000" w:themeColor="text1"/>
          <w:szCs w:val="21"/>
        </w:rPr>
        <w:t>符合</w:t>
      </w:r>
      <w:r w:rsidR="000F4C5A" w:rsidRPr="000F4C5A">
        <w:rPr>
          <w:rFonts w:asciiTheme="minorEastAsia" w:eastAsiaTheme="minorEastAsia" w:hAnsiTheme="minorEastAsia"/>
          <w:b/>
          <w:color w:val="000000" w:themeColor="text1"/>
          <w:szCs w:val="21"/>
        </w:rPr>
        <w:t>法律法规</w:t>
      </w:r>
      <w:r w:rsidR="000F4C5A" w:rsidRPr="000F4C5A">
        <w:rPr>
          <w:rFonts w:asciiTheme="minorEastAsia" w:eastAsiaTheme="minorEastAsia" w:hAnsiTheme="minorEastAsia" w:hint="eastAsia"/>
          <w:b/>
          <w:color w:val="000000" w:themeColor="text1"/>
          <w:szCs w:val="21"/>
        </w:rPr>
        <w:t>要求</w:t>
      </w:r>
      <w:r w:rsidR="000F4C5A" w:rsidRPr="000F4C5A">
        <w:rPr>
          <w:rFonts w:asciiTheme="minorEastAsia" w:eastAsiaTheme="minorEastAsia" w:hAnsiTheme="minorEastAsia"/>
          <w:b/>
          <w:color w:val="000000" w:themeColor="text1"/>
          <w:szCs w:val="21"/>
        </w:rPr>
        <w:t>的评估意见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0F4C5A" w:rsidRPr="000F4C5A" w14:paraId="6F5F74CB" w14:textId="77777777" w:rsidTr="000F4C5A">
        <w:tc>
          <w:tcPr>
            <w:tcW w:w="9639" w:type="dxa"/>
          </w:tcPr>
          <w:p w14:paraId="0151B936" w14:textId="77777777" w:rsidR="000F4C5A" w:rsidRPr="000F4C5A" w:rsidRDefault="000F4C5A" w:rsidP="000F4C5A">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w:t>
            </w:r>
            <w:r w:rsidRPr="000F4C5A">
              <w:rPr>
                <w:rFonts w:asciiTheme="minorEastAsia" w:eastAsiaTheme="minorEastAsia" w:hAnsiTheme="minorEastAsia" w:hint="eastAsia"/>
                <w:i/>
                <w:color w:val="FF0000"/>
                <w:szCs w:val="21"/>
              </w:rPr>
              <w:t>说明</w:t>
            </w:r>
            <w:r w:rsidRPr="000F4C5A">
              <w:rPr>
                <w:rFonts w:asciiTheme="minorEastAsia" w:eastAsiaTheme="minorEastAsia" w:hAnsiTheme="minorEastAsia"/>
                <w:i/>
                <w:color w:val="FF0000"/>
                <w:szCs w:val="21"/>
              </w:rPr>
              <w:t>股东大会、董事会、监事会的召集、提案审议、通知时间、召开程序、授权委托、表决和决议等符合法律、行政法规</w:t>
            </w:r>
            <w:r w:rsidRPr="000F4C5A">
              <w:rPr>
                <w:rFonts w:asciiTheme="minorEastAsia" w:eastAsiaTheme="minorEastAsia" w:hAnsiTheme="minorEastAsia" w:hint="eastAsia"/>
                <w:i/>
                <w:color w:val="FF0000"/>
                <w:szCs w:val="21"/>
              </w:rPr>
              <w:t>和公司</w:t>
            </w:r>
            <w:r w:rsidRPr="000F4C5A">
              <w:rPr>
                <w:rFonts w:asciiTheme="minorEastAsia" w:eastAsiaTheme="minorEastAsia" w:hAnsiTheme="minorEastAsia"/>
                <w:i/>
                <w:color w:val="FF0000"/>
                <w:szCs w:val="21"/>
              </w:rPr>
              <w:t>章程</w:t>
            </w:r>
            <w:r w:rsidRPr="000F4C5A">
              <w:rPr>
                <w:rFonts w:asciiTheme="minorEastAsia" w:eastAsiaTheme="minorEastAsia" w:hAnsiTheme="minorEastAsia" w:hint="eastAsia"/>
                <w:i/>
                <w:color w:val="FF0000"/>
                <w:szCs w:val="21"/>
              </w:rPr>
              <w:t>的</w:t>
            </w:r>
            <w:r w:rsidRPr="000F4C5A">
              <w:rPr>
                <w:rFonts w:asciiTheme="minorEastAsia" w:eastAsiaTheme="minorEastAsia" w:hAnsiTheme="minorEastAsia"/>
                <w:i/>
                <w:color w:val="FF0000"/>
                <w:szCs w:val="21"/>
              </w:rPr>
              <w:t>规定的评估意见。</w:t>
            </w:r>
          </w:p>
          <w:p w14:paraId="373B0C9B" w14:textId="77777777" w:rsidR="000F4C5A" w:rsidRPr="000F4C5A" w:rsidRDefault="000F4C5A" w:rsidP="000F4C5A">
            <w:pPr>
              <w:tabs>
                <w:tab w:val="left" w:pos="5140"/>
              </w:tabs>
              <w:rPr>
                <w:rFonts w:asciiTheme="minorEastAsia" w:eastAsiaTheme="minorEastAsia" w:hAnsiTheme="minorEastAsia"/>
                <w:color w:val="000000" w:themeColor="text1"/>
                <w:szCs w:val="21"/>
              </w:rPr>
            </w:pPr>
          </w:p>
        </w:tc>
      </w:tr>
    </w:tbl>
    <w:p w14:paraId="5675172F"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、内部控制</w:t>
      </w:r>
    </w:p>
    <w:p w14:paraId="650750BC"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监事</w:t>
      </w:r>
      <w:r>
        <w:rPr>
          <w:rFonts w:asciiTheme="minorEastAsia" w:eastAsiaTheme="minorEastAsia" w:hAnsiTheme="minorEastAsia"/>
          <w:b/>
          <w:color w:val="000000" w:themeColor="text1"/>
          <w:szCs w:val="44"/>
        </w:rPr>
        <w:t>会</w:t>
      </w:r>
      <w:r>
        <w:rPr>
          <w:rFonts w:asciiTheme="minorEastAsia" w:eastAsiaTheme="minorEastAsia" w:hAnsiTheme="minorEastAsia" w:hint="eastAsia"/>
          <w:b/>
          <w:color w:val="000000" w:themeColor="text1"/>
          <w:szCs w:val="44"/>
        </w:rPr>
        <w:t>就年度内</w:t>
      </w:r>
      <w:r>
        <w:rPr>
          <w:rFonts w:asciiTheme="minorEastAsia" w:eastAsiaTheme="minorEastAsia" w:hAnsiTheme="minorEastAsia"/>
          <w:b/>
          <w:color w:val="000000" w:themeColor="text1"/>
          <w:szCs w:val="44"/>
        </w:rPr>
        <w:t>监督事项的意见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0C676BC0" w14:textId="77777777">
        <w:tc>
          <w:tcPr>
            <w:tcW w:w="9639" w:type="dxa"/>
          </w:tcPr>
          <w:p w14:paraId="64B1189B" w14:textId="77777777" w:rsidR="007C29EF" w:rsidRDefault="00006F49">
            <w:pPr>
              <w:tabs>
                <w:tab w:val="left" w:pos="5140"/>
              </w:tabs>
              <w:rPr>
                <w:rFonts w:asciiTheme="minorEastAsia" w:eastAsiaTheme="minorEastAsia" w:hAnsiTheme="minorEastAsia"/>
                <w:i/>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监事会在本年度内的监督活动中发现挂牌公司存在风险的，公司应当披露监事会就有关风险的简要意见；否则，公司应当披露监事会对本年度内的监督事项无异议。</w:t>
            </w:r>
          </w:p>
          <w:p w14:paraId="7909EA1E" w14:textId="77777777" w:rsidR="007C29EF" w:rsidRDefault="007C29EF">
            <w:pPr>
              <w:tabs>
                <w:tab w:val="left" w:pos="5140"/>
              </w:tabs>
              <w:rPr>
                <w:rFonts w:asciiTheme="minorEastAsia" w:eastAsiaTheme="minorEastAsia" w:hAnsiTheme="minorEastAsia"/>
                <w:i/>
                <w:color w:val="000000" w:themeColor="text1"/>
                <w:szCs w:val="21"/>
              </w:rPr>
            </w:pPr>
          </w:p>
        </w:tc>
      </w:tr>
    </w:tbl>
    <w:p w14:paraId="769D591F"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公司保持</w:t>
      </w:r>
      <w:r>
        <w:rPr>
          <w:rFonts w:asciiTheme="minorEastAsia" w:eastAsiaTheme="minorEastAsia" w:hAnsiTheme="minorEastAsia"/>
          <w:b/>
          <w:color w:val="000000" w:themeColor="text1"/>
          <w:szCs w:val="44"/>
        </w:rPr>
        <w:t>独立性、</w:t>
      </w:r>
      <w:r>
        <w:rPr>
          <w:rFonts w:asciiTheme="minorEastAsia" w:eastAsiaTheme="minorEastAsia" w:hAnsiTheme="minorEastAsia" w:hint="eastAsia"/>
          <w:b/>
          <w:color w:val="000000" w:themeColor="text1"/>
          <w:szCs w:val="44"/>
        </w:rPr>
        <w:t>自主</w:t>
      </w:r>
      <w:r>
        <w:rPr>
          <w:rFonts w:asciiTheme="minorEastAsia" w:eastAsiaTheme="minorEastAsia" w:hAnsiTheme="minorEastAsia"/>
          <w:b/>
          <w:color w:val="000000" w:themeColor="text1"/>
          <w:szCs w:val="44"/>
        </w:rPr>
        <w:t>经营能力的说明</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2B94C6E9" w14:textId="77777777">
        <w:tc>
          <w:tcPr>
            <w:tcW w:w="9639" w:type="dxa"/>
          </w:tcPr>
          <w:p w14:paraId="0D70F932" w14:textId="77777777" w:rsidR="007C29EF" w:rsidRDefault="00006F49">
            <w:pPr>
              <w:tabs>
                <w:tab w:val="left" w:pos="5140"/>
              </w:tabs>
              <w:rPr>
                <w:rFonts w:asciiTheme="minorEastAsia" w:eastAsiaTheme="minorEastAsia" w:hAnsiTheme="minorEastAsia"/>
                <w:b/>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p w14:paraId="42149B40" w14:textId="77777777" w:rsidR="007C29EF" w:rsidRDefault="007C29EF">
            <w:pPr>
              <w:tabs>
                <w:tab w:val="left" w:pos="5140"/>
              </w:tabs>
              <w:rPr>
                <w:rFonts w:asciiTheme="minorEastAsia" w:eastAsiaTheme="minorEastAsia" w:hAnsiTheme="minorEastAsia"/>
                <w:color w:val="000000" w:themeColor="text1"/>
                <w:szCs w:val="21"/>
              </w:rPr>
            </w:pPr>
          </w:p>
        </w:tc>
      </w:tr>
    </w:tbl>
    <w:p w14:paraId="3BAB477A" w14:textId="77777777" w:rsidR="000F4C5A" w:rsidRDefault="000F4C5A" w:rsidP="000F4C5A">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对</w:t>
      </w:r>
      <w:r>
        <w:rPr>
          <w:rFonts w:asciiTheme="minorEastAsia" w:eastAsiaTheme="minorEastAsia" w:hAnsiTheme="minorEastAsia"/>
          <w:b/>
          <w:color w:val="000000" w:themeColor="text1"/>
          <w:szCs w:val="44"/>
        </w:rPr>
        <w:t>重大内部管理制度</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评价</w:t>
      </w:r>
    </w:p>
    <w:tbl>
      <w:tblPr>
        <w:tblW w:w="9493"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075"/>
        <w:gridCol w:w="1418"/>
      </w:tblGrid>
      <w:tr w:rsidR="000F4C5A" w14:paraId="254FEC5B" w14:textId="77777777" w:rsidTr="008C2B94">
        <w:trPr>
          <w:jc w:val="center"/>
        </w:trPr>
        <w:tc>
          <w:tcPr>
            <w:tcW w:w="8075" w:type="dxa"/>
            <w:shd w:val="pct10" w:color="auto" w:fill="auto"/>
            <w:vAlign w:val="center"/>
          </w:tcPr>
          <w:p w14:paraId="34E1DD33" w14:textId="77777777" w:rsidR="000F4C5A" w:rsidRDefault="000F4C5A"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18" w:type="dxa"/>
            <w:shd w:val="pct10" w:color="auto" w:fill="auto"/>
            <w:vAlign w:val="center"/>
          </w:tcPr>
          <w:p w14:paraId="57EFCB1D" w14:textId="77777777" w:rsidR="000F4C5A" w:rsidRDefault="000F4C5A" w:rsidP="000F4C5A">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0F4C5A" w14:paraId="75315045" w14:textId="77777777" w:rsidTr="008C2B94">
        <w:trPr>
          <w:jc w:val="center"/>
        </w:trPr>
        <w:tc>
          <w:tcPr>
            <w:tcW w:w="8075" w:type="dxa"/>
          </w:tcPr>
          <w:p w14:paraId="609DA059" w14:textId="77777777" w:rsidR="000F4C5A" w:rsidRDefault="000F4C5A" w:rsidP="000F4C5A">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挂牌公司是否存在公章的盖章时间早于相关决策审批机构授权审批时间的情形</w:t>
            </w:r>
          </w:p>
        </w:tc>
        <w:tc>
          <w:tcPr>
            <w:tcW w:w="1418" w:type="dxa"/>
          </w:tcPr>
          <w:p w14:paraId="1A1D6827" w14:textId="77777777" w:rsidR="000F4C5A" w:rsidRDefault="000F4C5A" w:rsidP="000F4C5A">
            <w:pPr>
              <w:jc w:val="left"/>
              <w:rPr>
                <w:rFonts w:asciiTheme="minorEastAsia" w:eastAsiaTheme="minorEastAsia" w:hAnsiTheme="minorEastAsia"/>
                <w:color w:val="000000" w:themeColor="text1"/>
                <w:sz w:val="22"/>
              </w:rPr>
            </w:pPr>
          </w:p>
        </w:tc>
      </w:tr>
      <w:tr w:rsidR="000F4C5A" w14:paraId="42148CA5" w14:textId="77777777" w:rsidTr="008C2B94">
        <w:trPr>
          <w:jc w:val="center"/>
        </w:trPr>
        <w:tc>
          <w:tcPr>
            <w:tcW w:w="8075" w:type="dxa"/>
          </w:tcPr>
          <w:p w14:paraId="7FE1586E" w14:textId="77777777" w:rsidR="000F4C5A" w:rsidRDefault="000F4C5A" w:rsidP="000F4C5A">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挂牌公司出纳人员是否兼管稽核、会计档案保管和收入、费用、债权债务账目的登记工作</w:t>
            </w:r>
          </w:p>
        </w:tc>
        <w:tc>
          <w:tcPr>
            <w:tcW w:w="1418" w:type="dxa"/>
          </w:tcPr>
          <w:p w14:paraId="030A6D6C" w14:textId="77777777" w:rsidR="000F4C5A" w:rsidRDefault="000F4C5A" w:rsidP="000F4C5A">
            <w:pPr>
              <w:jc w:val="left"/>
              <w:rPr>
                <w:rFonts w:asciiTheme="minorEastAsia" w:eastAsiaTheme="minorEastAsia" w:hAnsiTheme="minorEastAsia"/>
                <w:color w:val="000000" w:themeColor="text1"/>
                <w:sz w:val="22"/>
              </w:rPr>
            </w:pPr>
          </w:p>
        </w:tc>
      </w:tr>
      <w:tr w:rsidR="000F4C5A" w14:paraId="0D0D1C48" w14:textId="77777777" w:rsidTr="008C2B94">
        <w:tblPrEx>
          <w:jc w:val="lef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c>
          <w:tcPr>
            <w:tcW w:w="9493" w:type="dxa"/>
            <w:gridSpan w:val="2"/>
          </w:tcPr>
          <w:p w14:paraId="0C329F12" w14:textId="072AC7EA" w:rsidR="000F4C5A" w:rsidRPr="008C2B94" w:rsidRDefault="000F4C5A" w:rsidP="000F4C5A">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tc>
      </w:tr>
    </w:tbl>
    <w:p w14:paraId="161E76F0" w14:textId="33E63AB3"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年度</w:t>
      </w:r>
      <w:r>
        <w:rPr>
          <w:rFonts w:asciiTheme="minorEastAsia" w:eastAsiaTheme="minorEastAsia" w:hAnsiTheme="minorEastAsia"/>
          <w:b/>
          <w:color w:val="000000" w:themeColor="text1"/>
          <w:szCs w:val="44"/>
        </w:rPr>
        <w:t>报告差错责任追究制度</w:t>
      </w:r>
      <w:r>
        <w:rPr>
          <w:rFonts w:asciiTheme="minorEastAsia" w:eastAsiaTheme="minorEastAsia" w:hAnsiTheme="minorEastAsia" w:hint="eastAsia"/>
          <w:b/>
          <w:color w:val="000000" w:themeColor="text1"/>
          <w:szCs w:val="44"/>
        </w:rPr>
        <w:t>相关情况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C29EF" w14:paraId="19484AE6" w14:textId="77777777">
        <w:tc>
          <w:tcPr>
            <w:tcW w:w="9639" w:type="dxa"/>
          </w:tcPr>
          <w:p w14:paraId="29C5884A" w14:textId="77777777" w:rsidR="007C29EF" w:rsidRDefault="00006F4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应当披露年度报告重大差错责任追究制度的建立与执行情况，披露董事会对有关责任人采取的问责措施及处理结果。</w:t>
            </w:r>
          </w:p>
          <w:p w14:paraId="1A0A5414" w14:textId="77777777" w:rsidR="007C29EF" w:rsidRDefault="007C29EF">
            <w:pPr>
              <w:tabs>
                <w:tab w:val="left" w:pos="5140"/>
              </w:tabs>
              <w:rPr>
                <w:rFonts w:asciiTheme="minorEastAsia" w:eastAsiaTheme="minorEastAsia" w:hAnsiTheme="minorEastAsia"/>
                <w:color w:val="000000" w:themeColor="text1"/>
                <w:szCs w:val="21"/>
              </w:rPr>
            </w:pPr>
          </w:p>
        </w:tc>
      </w:tr>
    </w:tbl>
    <w:p w14:paraId="056E25E9" w14:textId="77777777" w:rsidR="007C29EF" w:rsidRDefault="00006F49">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三</w:t>
      </w:r>
      <w:r>
        <w:rPr>
          <w:rFonts w:ascii="微软雅黑" w:eastAsia="微软雅黑" w:hAnsi="微软雅黑"/>
          <w:b/>
          <w:color w:val="000000" w:themeColor="text1"/>
          <w:sz w:val="22"/>
          <w:szCs w:val="44"/>
        </w:rPr>
        <w:t>、投资者保护</w:t>
      </w:r>
    </w:p>
    <w:p w14:paraId="65865182" w14:textId="77777777" w:rsidR="007C29EF" w:rsidRDefault="00006F49">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特别表决权股份</w:t>
      </w:r>
    </w:p>
    <w:p w14:paraId="6CF1D10C" w14:textId="77777777" w:rsidR="007C29EF" w:rsidRDefault="00006F4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13EDBDFC" w14:textId="77777777" w:rsidR="007C29EF" w:rsidRDefault="00006F49">
      <w:pPr>
        <w:jc w:val="right"/>
        <w:rPr>
          <w:rFonts w:ascii="微软雅黑" w:eastAsia="微软雅黑" w:hAnsi="微软雅黑"/>
          <w:b/>
          <w:sz w:val="22"/>
          <w:szCs w:val="44"/>
        </w:rPr>
      </w:pPr>
      <w:r>
        <w:rPr>
          <w:rFonts w:hint="eastAsia"/>
        </w:rPr>
        <w:t>单位：股</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87"/>
        <w:gridCol w:w="2098"/>
        <w:gridCol w:w="2098"/>
        <w:gridCol w:w="2098"/>
      </w:tblGrid>
      <w:tr w:rsidR="007C29EF" w14:paraId="51699989" w14:textId="77777777">
        <w:trPr>
          <w:trHeight w:val="316"/>
        </w:trPr>
        <w:tc>
          <w:tcPr>
            <w:tcW w:w="3487" w:type="dxa"/>
            <w:shd w:val="clear" w:color="auto" w:fill="D9D9D9" w:themeFill="background1" w:themeFillShade="D9"/>
            <w:vAlign w:val="center"/>
          </w:tcPr>
          <w:p w14:paraId="229E3382" w14:textId="77777777" w:rsidR="007C29EF" w:rsidRDefault="00006F49">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2098" w:type="dxa"/>
            <w:shd w:val="clear" w:color="auto" w:fill="D9D9D9" w:themeFill="background1" w:themeFillShade="D9"/>
            <w:vAlign w:val="center"/>
          </w:tcPr>
          <w:p w14:paraId="2A2AB63A" w14:textId="77777777" w:rsidR="007C29EF" w:rsidRDefault="00006F49">
            <w:pPr>
              <w:jc w:val="center"/>
              <w:rPr>
                <w:b/>
                <w:sz w:val="22"/>
              </w:rPr>
            </w:pPr>
            <w:r>
              <w:rPr>
                <w:rFonts w:asciiTheme="minorEastAsia" w:eastAsiaTheme="minorEastAsia" w:hAnsiTheme="minorEastAsia" w:hint="eastAsia"/>
                <w:b/>
                <w:sz w:val="22"/>
              </w:rPr>
              <w:t>期初持股数</w:t>
            </w:r>
          </w:p>
        </w:tc>
        <w:tc>
          <w:tcPr>
            <w:tcW w:w="2098" w:type="dxa"/>
            <w:shd w:val="clear" w:color="auto" w:fill="D9D9D9" w:themeFill="background1" w:themeFillShade="D9"/>
            <w:vAlign w:val="center"/>
          </w:tcPr>
          <w:p w14:paraId="439DAB28" w14:textId="77777777" w:rsidR="007C29EF" w:rsidRDefault="00006F49">
            <w:pPr>
              <w:jc w:val="center"/>
              <w:rPr>
                <w:b/>
                <w:sz w:val="22"/>
              </w:rPr>
            </w:pPr>
            <w:r>
              <w:rPr>
                <w:rFonts w:asciiTheme="minorEastAsia" w:eastAsiaTheme="minorEastAsia" w:hAnsiTheme="minorEastAsia" w:hint="eastAsia"/>
                <w:b/>
                <w:sz w:val="22"/>
              </w:rPr>
              <w:t>持股变动</w:t>
            </w:r>
          </w:p>
        </w:tc>
        <w:tc>
          <w:tcPr>
            <w:tcW w:w="2098" w:type="dxa"/>
            <w:shd w:val="clear" w:color="auto" w:fill="D9D9D9" w:themeFill="background1" w:themeFillShade="D9"/>
            <w:vAlign w:val="center"/>
          </w:tcPr>
          <w:p w14:paraId="12BC0071" w14:textId="77777777" w:rsidR="007C29EF" w:rsidRDefault="00006F49">
            <w:pPr>
              <w:widowControl/>
              <w:jc w:val="center"/>
              <w:rPr>
                <w:b/>
                <w:sz w:val="22"/>
              </w:rPr>
            </w:pPr>
            <w:r>
              <w:rPr>
                <w:rFonts w:asciiTheme="minorEastAsia" w:eastAsiaTheme="minorEastAsia" w:hAnsiTheme="minorEastAsia" w:hint="eastAsia"/>
                <w:b/>
                <w:sz w:val="22"/>
              </w:rPr>
              <w:t>期末持股数</w:t>
            </w:r>
          </w:p>
        </w:tc>
      </w:tr>
      <w:tr w:rsidR="007C29EF" w14:paraId="1E553337" w14:textId="77777777">
        <w:trPr>
          <w:trHeight w:val="316"/>
        </w:trPr>
        <w:tc>
          <w:tcPr>
            <w:tcW w:w="3487" w:type="dxa"/>
          </w:tcPr>
          <w:p w14:paraId="5B33F63C" w14:textId="77777777" w:rsidR="007C29EF" w:rsidRDefault="007C29EF">
            <w:pPr>
              <w:jc w:val="center"/>
              <w:rPr>
                <w:sz w:val="22"/>
              </w:rPr>
            </w:pPr>
          </w:p>
        </w:tc>
        <w:tc>
          <w:tcPr>
            <w:tcW w:w="2098" w:type="dxa"/>
          </w:tcPr>
          <w:p w14:paraId="737A30FD" w14:textId="77777777" w:rsidR="007C29EF" w:rsidRDefault="007C29EF">
            <w:pPr>
              <w:rPr>
                <w:sz w:val="22"/>
              </w:rPr>
            </w:pPr>
          </w:p>
        </w:tc>
        <w:tc>
          <w:tcPr>
            <w:tcW w:w="2098" w:type="dxa"/>
          </w:tcPr>
          <w:p w14:paraId="31B647E8" w14:textId="77777777" w:rsidR="007C29EF" w:rsidRDefault="007C29EF">
            <w:pPr>
              <w:rPr>
                <w:sz w:val="22"/>
              </w:rPr>
            </w:pPr>
          </w:p>
        </w:tc>
        <w:tc>
          <w:tcPr>
            <w:tcW w:w="2098" w:type="dxa"/>
          </w:tcPr>
          <w:p w14:paraId="38F15BA2" w14:textId="77777777" w:rsidR="007C29EF" w:rsidRDefault="007C29EF">
            <w:pPr>
              <w:rPr>
                <w:sz w:val="22"/>
              </w:rPr>
            </w:pPr>
          </w:p>
        </w:tc>
      </w:tr>
      <w:tr w:rsidR="007C29EF" w14:paraId="27536079" w14:textId="77777777">
        <w:trPr>
          <w:trHeight w:val="304"/>
        </w:trPr>
        <w:tc>
          <w:tcPr>
            <w:tcW w:w="3487" w:type="dxa"/>
          </w:tcPr>
          <w:p w14:paraId="459A84E5" w14:textId="77777777" w:rsidR="007C29EF" w:rsidRDefault="007C29EF">
            <w:pPr>
              <w:jc w:val="center"/>
              <w:rPr>
                <w:sz w:val="22"/>
              </w:rPr>
            </w:pPr>
          </w:p>
        </w:tc>
        <w:tc>
          <w:tcPr>
            <w:tcW w:w="2098" w:type="dxa"/>
          </w:tcPr>
          <w:p w14:paraId="53E91CB5" w14:textId="77777777" w:rsidR="007C29EF" w:rsidRDefault="007C29EF">
            <w:pPr>
              <w:rPr>
                <w:sz w:val="22"/>
              </w:rPr>
            </w:pPr>
          </w:p>
        </w:tc>
        <w:tc>
          <w:tcPr>
            <w:tcW w:w="2098" w:type="dxa"/>
          </w:tcPr>
          <w:p w14:paraId="30FF2B97" w14:textId="77777777" w:rsidR="007C29EF" w:rsidRDefault="007C29EF">
            <w:pPr>
              <w:rPr>
                <w:sz w:val="22"/>
              </w:rPr>
            </w:pPr>
          </w:p>
        </w:tc>
        <w:tc>
          <w:tcPr>
            <w:tcW w:w="2098" w:type="dxa"/>
          </w:tcPr>
          <w:p w14:paraId="4837FF8B" w14:textId="77777777" w:rsidR="007C29EF" w:rsidRDefault="007C29EF">
            <w:pPr>
              <w:rPr>
                <w:sz w:val="22"/>
              </w:rPr>
            </w:pPr>
          </w:p>
        </w:tc>
      </w:tr>
      <w:tr w:rsidR="007C29EF" w14:paraId="345E34B9" w14:textId="77777777">
        <w:trPr>
          <w:trHeight w:val="316"/>
        </w:trPr>
        <w:tc>
          <w:tcPr>
            <w:tcW w:w="3487" w:type="dxa"/>
          </w:tcPr>
          <w:p w14:paraId="44A8C7CA" w14:textId="77777777" w:rsidR="007C29EF" w:rsidRDefault="00006F49">
            <w:pPr>
              <w:jc w:val="center"/>
              <w:rPr>
                <w:sz w:val="22"/>
              </w:rPr>
            </w:pPr>
            <w:r>
              <w:rPr>
                <w:rFonts w:hint="eastAsia"/>
                <w:sz w:val="22"/>
              </w:rPr>
              <w:t>（自动添行</w:t>
            </w:r>
            <w:r>
              <w:rPr>
                <w:sz w:val="22"/>
              </w:rPr>
              <w:t>）</w:t>
            </w:r>
          </w:p>
        </w:tc>
        <w:tc>
          <w:tcPr>
            <w:tcW w:w="2098" w:type="dxa"/>
          </w:tcPr>
          <w:p w14:paraId="1A057550" w14:textId="77777777" w:rsidR="007C29EF" w:rsidRDefault="007C29EF">
            <w:pPr>
              <w:rPr>
                <w:sz w:val="22"/>
              </w:rPr>
            </w:pPr>
          </w:p>
        </w:tc>
        <w:tc>
          <w:tcPr>
            <w:tcW w:w="2098" w:type="dxa"/>
          </w:tcPr>
          <w:p w14:paraId="5E724B3D" w14:textId="77777777" w:rsidR="007C29EF" w:rsidRDefault="007C29EF">
            <w:pPr>
              <w:rPr>
                <w:sz w:val="22"/>
              </w:rPr>
            </w:pPr>
          </w:p>
        </w:tc>
        <w:tc>
          <w:tcPr>
            <w:tcW w:w="2098" w:type="dxa"/>
          </w:tcPr>
          <w:p w14:paraId="61BD4072" w14:textId="77777777" w:rsidR="007C29EF" w:rsidRDefault="007C29EF">
            <w:pPr>
              <w:rPr>
                <w:sz w:val="22"/>
              </w:rPr>
            </w:pPr>
          </w:p>
        </w:tc>
      </w:tr>
      <w:tr w:rsidR="007C29EF" w14:paraId="6044CEAC" w14:textId="77777777">
        <w:trPr>
          <w:trHeight w:val="316"/>
        </w:trPr>
        <w:tc>
          <w:tcPr>
            <w:tcW w:w="9781" w:type="dxa"/>
            <w:gridSpan w:val="4"/>
          </w:tcPr>
          <w:p w14:paraId="1D1978D9" w14:textId="77777777" w:rsidR="007C29EF" w:rsidRDefault="00006F49">
            <w:pPr>
              <w:rPr>
                <w:b/>
              </w:rPr>
            </w:pPr>
            <w:r>
              <w:rPr>
                <w:rFonts w:hint="eastAsia"/>
                <w:b/>
              </w:rPr>
              <w:t>相关投资者合法权益保护措施的实施情况</w:t>
            </w:r>
            <w:r>
              <w:rPr>
                <w:b/>
              </w:rPr>
              <w:t>:</w:t>
            </w:r>
          </w:p>
          <w:p w14:paraId="753DD5ED" w14:textId="77777777" w:rsidR="007C29EF" w:rsidRDefault="007C29EF">
            <w:pPr>
              <w:rPr>
                <w:sz w:val="22"/>
              </w:rPr>
            </w:pPr>
          </w:p>
        </w:tc>
      </w:tr>
    </w:tbl>
    <w:p w14:paraId="4AB973C7" w14:textId="77777777" w:rsidR="007C29EF" w:rsidRDefault="007C29EF">
      <w:pPr>
        <w:tabs>
          <w:tab w:val="left" w:pos="5140"/>
        </w:tabs>
        <w:jc w:val="center"/>
        <w:rPr>
          <w:rFonts w:ascii="黑体" w:eastAsia="黑体" w:hAnsi="黑体"/>
          <w:color w:val="000000" w:themeColor="text1"/>
          <w:sz w:val="36"/>
          <w:szCs w:val="28"/>
        </w:rPr>
      </w:pPr>
    </w:p>
    <w:p w14:paraId="479B6439" w14:textId="77777777" w:rsidR="007C29EF" w:rsidRDefault="007C29EF">
      <w:pPr>
        <w:widowControl/>
        <w:jc w:val="left"/>
        <w:rPr>
          <w:rFonts w:ascii="黑体" w:eastAsia="黑体" w:hAnsi="黑体"/>
          <w:color w:val="000000" w:themeColor="text1"/>
          <w:sz w:val="36"/>
          <w:szCs w:val="28"/>
        </w:rPr>
        <w:sectPr w:rsidR="007C29EF">
          <w:pgSz w:w="11907" w:h="16839"/>
          <w:pgMar w:top="1440" w:right="1797" w:bottom="1440" w:left="1797" w:header="851" w:footer="992" w:gutter="0"/>
          <w:cols w:space="425"/>
          <w:docGrid w:type="lines" w:linePitch="312"/>
        </w:sectPr>
      </w:pPr>
    </w:p>
    <w:p w14:paraId="602E6B5C" w14:textId="77777777" w:rsidR="008467BC" w:rsidRDefault="008467BC" w:rsidP="008467BC">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w:t>
      </w:r>
      <w:r>
        <w:rPr>
          <w:rFonts w:asciiTheme="minorEastAsia" w:eastAsiaTheme="minorEastAsia" w:hAnsiTheme="minorEastAsia" w:hint="eastAsia"/>
          <w:b/>
          <w:color w:val="000000" w:themeColor="text1"/>
          <w:szCs w:val="21"/>
        </w:rPr>
        <w:t>司股东大会实行累积投票制和网络投票安排的情况</w:t>
      </w:r>
    </w:p>
    <w:p w14:paraId="6FD995F7" w14:textId="77777777" w:rsidR="008467BC" w:rsidRDefault="008467BC" w:rsidP="008467BC">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8467BC" w14:paraId="57D3641B" w14:textId="77777777" w:rsidTr="000137ED">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5B1401" w14:textId="77777777" w:rsidR="008467BC" w:rsidRDefault="008467BC" w:rsidP="000137ED">
            <w:pPr>
              <w:rPr>
                <w:i/>
                <w:color w:val="FF0000"/>
                <w:highlight w:val="yellow"/>
              </w:rPr>
            </w:pPr>
            <w:r>
              <w:rPr>
                <w:rFonts w:asciiTheme="minorEastAsia" w:hAnsiTheme="minorEastAsia" w:hint="eastAsia"/>
                <w:i/>
                <w:color w:val="FF0000"/>
                <w:szCs w:val="44"/>
              </w:rPr>
              <w:t>注</w:t>
            </w:r>
            <w:r>
              <w:rPr>
                <w:rFonts w:asciiTheme="minorEastAsia" w:hAnsiTheme="minorEastAsia"/>
                <w:i/>
                <w:color w:val="FF0000"/>
                <w:szCs w:val="44"/>
              </w:rPr>
              <w:t>：</w:t>
            </w:r>
            <w:r>
              <w:rPr>
                <w:rFonts w:hint="eastAsia"/>
                <w:i/>
                <w:color w:val="FF0000"/>
              </w:rPr>
              <w:t>公司股东大会实行累积投票制和网络投票安排的，应当披露具体实施情况。</w:t>
            </w:r>
          </w:p>
          <w:p w14:paraId="061B13CD" w14:textId="77777777" w:rsidR="008467BC" w:rsidRDefault="008467BC" w:rsidP="000137ED">
            <w:pPr>
              <w:tabs>
                <w:tab w:val="left" w:pos="5140"/>
              </w:tabs>
              <w:rPr>
                <w:rFonts w:asciiTheme="minorEastAsia" w:eastAsiaTheme="minorEastAsia" w:hAnsiTheme="minorEastAsia"/>
                <w:color w:val="000000" w:themeColor="text1"/>
                <w:szCs w:val="21"/>
              </w:rPr>
            </w:pPr>
          </w:p>
        </w:tc>
      </w:tr>
    </w:tbl>
    <w:p w14:paraId="2F60AAC3" w14:textId="77777777" w:rsidR="007C29EF" w:rsidRDefault="00006F49">
      <w:pPr>
        <w:spacing w:before="340" w:after="330" w:line="578" w:lineRule="auto"/>
        <w:jc w:val="center"/>
        <w:outlineLvl w:val="0"/>
        <w:rPr>
          <w:rFonts w:ascii="宋体" w:hAnsi="宋体"/>
          <w:kern w:val="44"/>
          <w:sz w:val="36"/>
          <w:szCs w:val="44"/>
          <w:lang w:val="zh-CN"/>
        </w:rPr>
      </w:pPr>
      <w:r>
        <w:rPr>
          <w:rFonts w:eastAsia="黑体" w:hint="eastAsia"/>
          <w:kern w:val="44"/>
          <w:sz w:val="36"/>
          <w:szCs w:val="44"/>
          <w:lang w:val="zh-CN"/>
        </w:rPr>
        <w:t>第八节</w:t>
      </w:r>
      <w:r>
        <w:rPr>
          <w:rFonts w:eastAsia="黑体"/>
          <w:kern w:val="44"/>
          <w:sz w:val="36"/>
          <w:szCs w:val="44"/>
          <w:lang w:val="zh-CN"/>
        </w:rPr>
        <w:t xml:space="preserve"> </w:t>
      </w:r>
      <w:r>
        <w:rPr>
          <w:rFonts w:eastAsia="黑体" w:hint="eastAsia"/>
          <w:kern w:val="44"/>
          <w:sz w:val="36"/>
          <w:szCs w:val="44"/>
          <w:lang w:val="zh-CN"/>
        </w:rPr>
        <w:t>财务会计报告</w:t>
      </w:r>
    </w:p>
    <w:p w14:paraId="2A83BC54" w14:textId="77777777" w:rsidR="007C29EF" w:rsidRDefault="00006F49">
      <w:pPr>
        <w:numPr>
          <w:ilvl w:val="0"/>
          <w:numId w:val="5"/>
        </w:numPr>
        <w:tabs>
          <w:tab w:val="left" w:pos="5140"/>
        </w:tabs>
        <w:ind w:left="449" w:hangingChars="213" w:hanging="449"/>
        <w:outlineLvl w:val="1"/>
        <w:rPr>
          <w:rFonts w:ascii="宋体" w:hAnsi="宋体"/>
          <w:b/>
          <w:color w:val="000000"/>
          <w:szCs w:val="21"/>
        </w:rPr>
      </w:pPr>
      <w:r>
        <w:rPr>
          <w:rFonts w:ascii="宋体" w:hAnsi="宋体"/>
          <w:b/>
          <w:color w:val="000000"/>
          <w:szCs w:val="21"/>
        </w:rPr>
        <w:t>审计报告</w:t>
      </w:r>
    </w:p>
    <w:tbl>
      <w:tblPr>
        <w:tblStyle w:val="28"/>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1665"/>
        <w:gridCol w:w="1665"/>
        <w:gridCol w:w="1665"/>
        <w:gridCol w:w="1668"/>
      </w:tblGrid>
      <w:tr w:rsidR="007C29EF" w14:paraId="6C708119" w14:textId="77777777">
        <w:tc>
          <w:tcPr>
            <w:tcW w:w="2977" w:type="dxa"/>
          </w:tcPr>
          <w:p w14:paraId="1ADCB2EB" w14:textId="77777777" w:rsidR="007C29EF" w:rsidRDefault="00006F49">
            <w:pPr>
              <w:tabs>
                <w:tab w:val="left" w:pos="5140"/>
              </w:tabs>
              <w:rPr>
                <w:rFonts w:ascii="宋体" w:hAnsi="宋体"/>
                <w:color w:val="000000"/>
                <w:sz w:val="22"/>
              </w:rPr>
            </w:pPr>
            <w:r>
              <w:rPr>
                <w:rFonts w:ascii="宋体" w:hAnsi="宋体" w:hint="eastAsia"/>
                <w:color w:val="000000"/>
                <w:sz w:val="22"/>
              </w:rPr>
              <w:t>是否审计</w:t>
            </w:r>
          </w:p>
        </w:tc>
        <w:tc>
          <w:tcPr>
            <w:tcW w:w="6663" w:type="dxa"/>
            <w:gridSpan w:val="4"/>
          </w:tcPr>
          <w:p w14:paraId="1FC89107" w14:textId="77777777" w:rsidR="007C29EF" w:rsidRDefault="00006F49">
            <w:pPr>
              <w:tabs>
                <w:tab w:val="left" w:pos="5140"/>
              </w:tabs>
              <w:rPr>
                <w:rFonts w:ascii="宋体" w:hAnsi="宋体"/>
                <w:color w:val="000000"/>
                <w:sz w:val="22"/>
              </w:rPr>
            </w:pPr>
            <w:r>
              <w:rPr>
                <w:rFonts w:ascii="宋体" w:hAnsi="宋体" w:hint="eastAsia"/>
                <w:color w:val="FF0000"/>
                <w:sz w:val="22"/>
              </w:rPr>
              <w:t>下拉选项（单选）：</w:t>
            </w:r>
            <w:r>
              <w:rPr>
                <w:rFonts w:ascii="宋体" w:hAnsi="宋体"/>
                <w:color w:val="FF0000"/>
                <w:sz w:val="22"/>
              </w:rPr>
              <w:t>是、否</w:t>
            </w:r>
          </w:p>
        </w:tc>
      </w:tr>
      <w:tr w:rsidR="007C29EF" w14:paraId="5493FAC8" w14:textId="77777777">
        <w:tc>
          <w:tcPr>
            <w:tcW w:w="2977" w:type="dxa"/>
          </w:tcPr>
          <w:p w14:paraId="331587D4" w14:textId="77777777" w:rsidR="007C29EF" w:rsidRDefault="00006F49">
            <w:pPr>
              <w:tabs>
                <w:tab w:val="left" w:pos="5140"/>
              </w:tabs>
              <w:rPr>
                <w:rFonts w:ascii="宋体" w:hAnsi="宋体"/>
                <w:color w:val="000000"/>
                <w:sz w:val="22"/>
              </w:rPr>
            </w:pPr>
            <w:r>
              <w:rPr>
                <w:rFonts w:ascii="宋体" w:hAnsi="宋体" w:hint="eastAsia"/>
                <w:color w:val="000000"/>
                <w:sz w:val="22"/>
              </w:rPr>
              <w:t>审计意见</w:t>
            </w:r>
          </w:p>
        </w:tc>
        <w:tc>
          <w:tcPr>
            <w:tcW w:w="6663" w:type="dxa"/>
            <w:gridSpan w:val="4"/>
          </w:tcPr>
          <w:p w14:paraId="5C08B1A5" w14:textId="77777777" w:rsidR="007C29EF" w:rsidRDefault="00006F49">
            <w:pPr>
              <w:tabs>
                <w:tab w:val="left" w:pos="5140"/>
              </w:tabs>
              <w:rPr>
                <w:rFonts w:ascii="宋体" w:hAnsi="宋体"/>
                <w:b/>
                <w:color w:val="000000"/>
                <w:sz w:val="22"/>
              </w:rPr>
            </w:pPr>
            <w:r>
              <w:rPr>
                <w:rFonts w:ascii="宋体" w:hAnsi="宋体" w:hint="eastAsia"/>
                <w:color w:val="FF0000"/>
                <w:sz w:val="22"/>
              </w:rPr>
              <w:t>下拉</w:t>
            </w:r>
            <w:r>
              <w:rPr>
                <w:rFonts w:ascii="宋体" w:hAnsi="宋体"/>
                <w:color w:val="FF0000"/>
                <w:sz w:val="22"/>
              </w:rPr>
              <w:t>选项</w:t>
            </w:r>
            <w:r>
              <w:rPr>
                <w:rFonts w:ascii="宋体" w:hAnsi="宋体" w:hint="eastAsia"/>
                <w:color w:val="FF0000"/>
                <w:sz w:val="22"/>
              </w:rPr>
              <w:t>（</w:t>
            </w:r>
            <w:r>
              <w:rPr>
                <w:rFonts w:ascii="宋体" w:hAnsi="宋体"/>
                <w:color w:val="FF0000"/>
                <w:sz w:val="22"/>
              </w:rPr>
              <w:t>单选）:</w:t>
            </w:r>
            <w:r>
              <w:t xml:space="preserve"> </w:t>
            </w:r>
            <w:r>
              <w:rPr>
                <w:rFonts w:hint="eastAsia"/>
                <w:color w:val="FF0000"/>
              </w:rPr>
              <w:t>无保留意见、</w:t>
            </w:r>
            <w:r>
              <w:rPr>
                <w:rFonts w:ascii="宋体" w:hAnsi="宋体" w:hint="eastAsia"/>
                <w:color w:val="FF0000"/>
                <w:sz w:val="22"/>
              </w:rPr>
              <w:t>保留意见、否定意见、无法表示意见</w:t>
            </w:r>
          </w:p>
        </w:tc>
      </w:tr>
      <w:tr w:rsidR="007C29EF" w14:paraId="21F595DE" w14:textId="77777777">
        <w:tc>
          <w:tcPr>
            <w:tcW w:w="2977" w:type="dxa"/>
          </w:tcPr>
          <w:p w14:paraId="4C089D74" w14:textId="77777777" w:rsidR="007C29EF" w:rsidRDefault="00006F49">
            <w:pPr>
              <w:tabs>
                <w:tab w:val="left" w:pos="5140"/>
              </w:tabs>
              <w:rPr>
                <w:rFonts w:ascii="宋体" w:hAnsi="宋体"/>
                <w:color w:val="000000"/>
                <w:sz w:val="22"/>
              </w:rPr>
            </w:pPr>
            <w:r>
              <w:rPr>
                <w:rFonts w:ascii="宋体" w:hAnsi="宋体" w:hint="eastAsia"/>
                <w:color w:val="000000"/>
                <w:sz w:val="22"/>
              </w:rPr>
              <w:t>审计报告中的特别段落</w:t>
            </w:r>
          </w:p>
        </w:tc>
        <w:tc>
          <w:tcPr>
            <w:tcW w:w="6663" w:type="dxa"/>
            <w:gridSpan w:val="4"/>
          </w:tcPr>
          <w:p w14:paraId="018D39F8" w14:textId="77777777" w:rsidR="007C29EF" w:rsidRDefault="00006F49">
            <w:pPr>
              <w:tabs>
                <w:tab w:val="left" w:pos="5140"/>
              </w:tabs>
              <w:rPr>
                <w:rFonts w:ascii="宋体" w:hAnsi="宋体"/>
                <w:color w:val="000000"/>
                <w:sz w:val="22"/>
              </w:rPr>
            </w:pPr>
            <w:r>
              <w:rPr>
                <w:rFonts w:ascii="宋体" w:hAnsi="宋体" w:hint="eastAsia"/>
                <w:color w:val="FF0000"/>
                <w:sz w:val="22"/>
              </w:rPr>
              <w:t>下拉</w:t>
            </w:r>
            <w:r>
              <w:rPr>
                <w:rFonts w:ascii="宋体" w:hAnsi="宋体"/>
                <w:color w:val="FF0000"/>
                <w:sz w:val="22"/>
              </w:rPr>
              <w:t>选项（多选）：</w:t>
            </w:r>
            <w:r>
              <w:rPr>
                <w:rFonts w:ascii="宋体" w:hAnsi="宋体" w:hint="eastAsia"/>
                <w:color w:val="FF0000"/>
                <w:sz w:val="22"/>
              </w:rPr>
              <w:t>无、强调</w:t>
            </w:r>
            <w:r>
              <w:rPr>
                <w:rFonts w:ascii="宋体" w:hAnsi="宋体"/>
                <w:color w:val="FF0000"/>
                <w:sz w:val="22"/>
              </w:rPr>
              <w:t>事项段、其他</w:t>
            </w:r>
            <w:r>
              <w:rPr>
                <w:rFonts w:ascii="宋体" w:hAnsi="宋体" w:hint="eastAsia"/>
                <w:color w:val="FF0000"/>
                <w:sz w:val="22"/>
              </w:rPr>
              <w:t>事项段</w:t>
            </w:r>
            <w:r>
              <w:rPr>
                <w:rFonts w:ascii="宋体" w:hAnsi="宋体"/>
                <w:color w:val="FF0000"/>
                <w:sz w:val="22"/>
              </w:rPr>
              <w:t>、持续经营重大不确定</w:t>
            </w:r>
            <w:r>
              <w:rPr>
                <w:rFonts w:ascii="宋体" w:hAnsi="宋体" w:hint="eastAsia"/>
                <w:color w:val="FF0000"/>
                <w:sz w:val="22"/>
              </w:rPr>
              <w:t>性</w:t>
            </w:r>
            <w:r>
              <w:rPr>
                <w:rFonts w:ascii="宋体" w:hAnsi="宋体"/>
                <w:color w:val="FF0000"/>
                <w:sz w:val="22"/>
              </w:rPr>
              <w:t xml:space="preserve">段落、其他信息段落中包含其他信息存在未更正重大错报说明 </w:t>
            </w:r>
          </w:p>
        </w:tc>
      </w:tr>
      <w:tr w:rsidR="007C29EF" w14:paraId="13A82D90" w14:textId="77777777">
        <w:tc>
          <w:tcPr>
            <w:tcW w:w="2977" w:type="dxa"/>
          </w:tcPr>
          <w:p w14:paraId="65833705" w14:textId="77777777" w:rsidR="007C29EF" w:rsidRDefault="00006F49">
            <w:pPr>
              <w:tabs>
                <w:tab w:val="left" w:pos="5140"/>
              </w:tabs>
              <w:rPr>
                <w:rFonts w:ascii="宋体" w:hAnsi="宋体"/>
                <w:color w:val="000000"/>
                <w:sz w:val="22"/>
              </w:rPr>
            </w:pPr>
            <w:r>
              <w:rPr>
                <w:rFonts w:ascii="宋体" w:hAnsi="宋体" w:hint="eastAsia"/>
                <w:color w:val="000000"/>
                <w:sz w:val="22"/>
              </w:rPr>
              <w:t>审计报告编号</w:t>
            </w:r>
          </w:p>
        </w:tc>
        <w:tc>
          <w:tcPr>
            <w:tcW w:w="6663" w:type="dxa"/>
            <w:gridSpan w:val="4"/>
          </w:tcPr>
          <w:p w14:paraId="75E2AA32" w14:textId="77777777" w:rsidR="007C29EF" w:rsidRDefault="007C29EF">
            <w:pPr>
              <w:tabs>
                <w:tab w:val="left" w:pos="5140"/>
              </w:tabs>
              <w:rPr>
                <w:rFonts w:ascii="宋体" w:hAnsi="宋体"/>
                <w:color w:val="000000"/>
                <w:sz w:val="22"/>
              </w:rPr>
            </w:pPr>
          </w:p>
        </w:tc>
      </w:tr>
      <w:tr w:rsidR="007C29EF" w14:paraId="64674A8A" w14:textId="77777777">
        <w:tc>
          <w:tcPr>
            <w:tcW w:w="2977" w:type="dxa"/>
          </w:tcPr>
          <w:p w14:paraId="35E8A848" w14:textId="77777777" w:rsidR="007C29EF" w:rsidRDefault="00006F49">
            <w:pPr>
              <w:tabs>
                <w:tab w:val="left" w:pos="5140"/>
              </w:tabs>
              <w:rPr>
                <w:rFonts w:ascii="宋体" w:hAnsi="宋体"/>
                <w:color w:val="000000"/>
                <w:sz w:val="22"/>
              </w:rPr>
            </w:pPr>
            <w:r>
              <w:rPr>
                <w:rFonts w:ascii="宋体" w:hAnsi="宋体" w:hint="eastAsia"/>
                <w:color w:val="000000"/>
                <w:sz w:val="22"/>
              </w:rPr>
              <w:t>审计</w:t>
            </w:r>
            <w:r>
              <w:rPr>
                <w:rFonts w:ascii="宋体" w:hAnsi="宋体"/>
                <w:color w:val="000000"/>
                <w:sz w:val="22"/>
              </w:rPr>
              <w:t>机构名称</w:t>
            </w:r>
          </w:p>
        </w:tc>
        <w:tc>
          <w:tcPr>
            <w:tcW w:w="6663" w:type="dxa"/>
            <w:gridSpan w:val="4"/>
          </w:tcPr>
          <w:p w14:paraId="398CAA1F" w14:textId="77777777" w:rsidR="007C29EF" w:rsidRDefault="00006F49">
            <w:pPr>
              <w:tabs>
                <w:tab w:val="left" w:pos="5140"/>
              </w:tabs>
              <w:rPr>
                <w:rFonts w:ascii="宋体" w:hAnsi="宋体"/>
                <w:color w:val="000000"/>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7C29EF" w14:paraId="770B4AA7" w14:textId="77777777">
        <w:tc>
          <w:tcPr>
            <w:tcW w:w="2977" w:type="dxa"/>
          </w:tcPr>
          <w:p w14:paraId="69A383D2" w14:textId="77777777" w:rsidR="007C29EF" w:rsidRDefault="00006F49">
            <w:pPr>
              <w:tabs>
                <w:tab w:val="left" w:pos="5140"/>
              </w:tabs>
              <w:rPr>
                <w:rFonts w:ascii="宋体" w:hAnsi="宋体"/>
                <w:color w:val="000000"/>
                <w:sz w:val="22"/>
              </w:rPr>
            </w:pPr>
            <w:r>
              <w:rPr>
                <w:rFonts w:ascii="宋体" w:hAnsi="宋体" w:hint="eastAsia"/>
                <w:color w:val="000000"/>
                <w:sz w:val="22"/>
              </w:rPr>
              <w:t>审计</w:t>
            </w:r>
            <w:r>
              <w:rPr>
                <w:rFonts w:ascii="宋体" w:hAnsi="宋体"/>
                <w:color w:val="000000"/>
                <w:sz w:val="22"/>
              </w:rPr>
              <w:t>机构地址</w:t>
            </w:r>
          </w:p>
        </w:tc>
        <w:tc>
          <w:tcPr>
            <w:tcW w:w="6663" w:type="dxa"/>
            <w:gridSpan w:val="4"/>
          </w:tcPr>
          <w:p w14:paraId="4104FA83" w14:textId="77777777" w:rsidR="007C29EF" w:rsidRDefault="00006F49">
            <w:pPr>
              <w:tabs>
                <w:tab w:val="left" w:pos="5140"/>
              </w:tabs>
              <w:rPr>
                <w:rFonts w:ascii="宋体" w:hAnsi="宋体"/>
                <w:color w:val="00000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7C29EF" w14:paraId="7D88F71D" w14:textId="77777777">
        <w:tc>
          <w:tcPr>
            <w:tcW w:w="2977" w:type="dxa"/>
          </w:tcPr>
          <w:p w14:paraId="073BEB6C" w14:textId="77777777" w:rsidR="007C29EF" w:rsidRDefault="00006F49">
            <w:pPr>
              <w:tabs>
                <w:tab w:val="left" w:pos="5140"/>
              </w:tabs>
              <w:rPr>
                <w:rFonts w:ascii="宋体" w:hAnsi="宋体"/>
                <w:color w:val="000000"/>
                <w:sz w:val="22"/>
              </w:rPr>
            </w:pPr>
            <w:r>
              <w:rPr>
                <w:rFonts w:ascii="宋体" w:hAnsi="宋体" w:hint="eastAsia"/>
                <w:color w:val="000000"/>
                <w:sz w:val="22"/>
              </w:rPr>
              <w:t>审计</w:t>
            </w:r>
            <w:r>
              <w:rPr>
                <w:rFonts w:ascii="宋体" w:hAnsi="宋体"/>
                <w:color w:val="000000"/>
                <w:sz w:val="22"/>
              </w:rPr>
              <w:t>报告日期</w:t>
            </w:r>
          </w:p>
        </w:tc>
        <w:tc>
          <w:tcPr>
            <w:tcW w:w="6663" w:type="dxa"/>
            <w:gridSpan w:val="4"/>
          </w:tcPr>
          <w:p w14:paraId="20C3405D" w14:textId="77777777" w:rsidR="007C29EF" w:rsidRDefault="00006F49">
            <w:pPr>
              <w:tabs>
                <w:tab w:val="left" w:pos="5140"/>
              </w:tabs>
              <w:rPr>
                <w:rFonts w:ascii="宋体" w:hAnsi="宋体"/>
                <w:color w:val="000000"/>
                <w:sz w:val="22"/>
              </w:rPr>
            </w:pPr>
            <w:r>
              <w:rPr>
                <w:rFonts w:ascii="宋体" w:hAnsi="宋体" w:hint="eastAsia"/>
                <w:color w:val="FF0000"/>
                <w:sz w:val="22"/>
              </w:rPr>
              <w:t>（日历控件）</w:t>
            </w:r>
          </w:p>
        </w:tc>
      </w:tr>
      <w:tr w:rsidR="007C29EF" w14:paraId="684F3DDE" w14:textId="77777777">
        <w:trPr>
          <w:trHeight w:val="307"/>
        </w:trPr>
        <w:tc>
          <w:tcPr>
            <w:tcW w:w="2977" w:type="dxa"/>
            <w:vMerge w:val="restart"/>
          </w:tcPr>
          <w:p w14:paraId="0A7D10BE" w14:textId="77777777" w:rsidR="007C29EF" w:rsidRDefault="00006F49">
            <w:pPr>
              <w:jc w:val="left"/>
              <w:rPr>
                <w:rFonts w:ascii="宋体" w:hAnsi="宋体"/>
                <w:color w:val="000000"/>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tc>
        <w:tc>
          <w:tcPr>
            <w:tcW w:w="1665" w:type="dxa"/>
          </w:tcPr>
          <w:p w14:paraId="7AF81094" w14:textId="77777777" w:rsidR="007C29EF" w:rsidRDefault="00006F49">
            <w:pPr>
              <w:rPr>
                <w:rFonts w:ascii="宋体" w:hAnsi="宋体"/>
                <w:color w:val="FF0000"/>
                <w:kern w:val="0"/>
                <w:sz w:val="22"/>
              </w:rPr>
            </w:pPr>
            <w:r>
              <w:rPr>
                <w:rFonts w:asciiTheme="minorEastAsia" w:eastAsiaTheme="minorEastAsia" w:hAnsiTheme="minorEastAsia" w:hint="eastAsia"/>
                <w:color w:val="FF0000"/>
                <w:kern w:val="0"/>
                <w:sz w:val="22"/>
              </w:rPr>
              <w:t>（姓名1）</w:t>
            </w:r>
          </w:p>
        </w:tc>
        <w:tc>
          <w:tcPr>
            <w:tcW w:w="1665" w:type="dxa"/>
          </w:tcPr>
          <w:p w14:paraId="19A0E984"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665" w:type="dxa"/>
          </w:tcPr>
          <w:p w14:paraId="4D2B2839"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668" w:type="dxa"/>
          </w:tcPr>
          <w:p w14:paraId="0BB2E030"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7C29EF" w14:paraId="57825494" w14:textId="77777777">
        <w:trPr>
          <w:trHeight w:val="307"/>
        </w:trPr>
        <w:tc>
          <w:tcPr>
            <w:tcW w:w="2977" w:type="dxa"/>
            <w:vMerge/>
          </w:tcPr>
          <w:p w14:paraId="430562D6" w14:textId="77777777" w:rsidR="007C29EF" w:rsidRDefault="007C29EF"/>
        </w:tc>
        <w:tc>
          <w:tcPr>
            <w:tcW w:w="1665" w:type="dxa"/>
          </w:tcPr>
          <w:p w14:paraId="40AD88E1" w14:textId="77777777" w:rsidR="007C29EF" w:rsidRDefault="00006F49">
            <w:r>
              <w:rPr>
                <w:rFonts w:asciiTheme="minorEastAsia" w:eastAsiaTheme="minorEastAsia" w:hAnsiTheme="minorEastAsia" w:hint="eastAsia"/>
                <w:color w:val="FF0000"/>
                <w:kern w:val="0"/>
                <w:sz w:val="22"/>
              </w:rPr>
              <w:t>（）年</w:t>
            </w:r>
          </w:p>
        </w:tc>
        <w:tc>
          <w:tcPr>
            <w:tcW w:w="1665" w:type="dxa"/>
          </w:tcPr>
          <w:p w14:paraId="5C68F11C" w14:textId="77777777" w:rsidR="007C29EF" w:rsidRDefault="00006F49">
            <w:r>
              <w:rPr>
                <w:rFonts w:asciiTheme="minorEastAsia" w:eastAsiaTheme="minorEastAsia" w:hAnsiTheme="minorEastAsia" w:hint="eastAsia"/>
                <w:color w:val="FF0000"/>
                <w:kern w:val="0"/>
                <w:sz w:val="22"/>
              </w:rPr>
              <w:t>（）年</w:t>
            </w:r>
          </w:p>
        </w:tc>
        <w:tc>
          <w:tcPr>
            <w:tcW w:w="1665" w:type="dxa"/>
          </w:tcPr>
          <w:p w14:paraId="40F6A30D" w14:textId="77777777" w:rsidR="007C29EF" w:rsidRDefault="00006F49">
            <w:r>
              <w:rPr>
                <w:rFonts w:asciiTheme="minorEastAsia" w:eastAsiaTheme="minorEastAsia" w:hAnsiTheme="minorEastAsia" w:hint="eastAsia"/>
                <w:color w:val="FF0000"/>
                <w:kern w:val="0"/>
                <w:sz w:val="22"/>
              </w:rPr>
              <w:t>（）年</w:t>
            </w:r>
          </w:p>
        </w:tc>
        <w:tc>
          <w:tcPr>
            <w:tcW w:w="1668" w:type="dxa"/>
          </w:tcPr>
          <w:p w14:paraId="50DA086E" w14:textId="77777777" w:rsidR="007C29EF" w:rsidRDefault="00006F49">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r>
      <w:tr w:rsidR="007C29EF" w14:paraId="4296D63F" w14:textId="77777777">
        <w:tc>
          <w:tcPr>
            <w:tcW w:w="2977" w:type="dxa"/>
          </w:tcPr>
          <w:p w14:paraId="3DF38BD4" w14:textId="77777777" w:rsidR="007C29EF" w:rsidRDefault="00006F49">
            <w:pPr>
              <w:tabs>
                <w:tab w:val="left" w:pos="5140"/>
              </w:tabs>
              <w:rPr>
                <w:rFonts w:ascii="宋体" w:hAnsi="宋体"/>
                <w:color w:val="000000"/>
                <w:sz w:val="22"/>
              </w:rPr>
            </w:pPr>
            <w:r>
              <w:rPr>
                <w:rFonts w:ascii="宋体" w:hAnsi="宋体" w:hint="eastAsia"/>
                <w:color w:val="000000"/>
                <w:sz w:val="22"/>
              </w:rPr>
              <w:t>会计师事务所是否变更</w:t>
            </w:r>
          </w:p>
        </w:tc>
        <w:tc>
          <w:tcPr>
            <w:tcW w:w="6663" w:type="dxa"/>
            <w:gridSpan w:val="4"/>
          </w:tcPr>
          <w:p w14:paraId="43482A98" w14:textId="77777777" w:rsidR="007C29EF" w:rsidRDefault="00006F49">
            <w:pPr>
              <w:tabs>
                <w:tab w:val="left" w:pos="5140"/>
              </w:tabs>
              <w:rPr>
                <w:rFonts w:ascii="宋体" w:hAnsi="宋体"/>
                <w:color w:val="000000"/>
                <w:sz w:val="22"/>
              </w:rPr>
            </w:pPr>
            <w:r>
              <w:rPr>
                <w:rFonts w:ascii="宋体" w:hAnsi="宋体" w:hint="eastAsia"/>
                <w:color w:val="FF0000"/>
                <w:sz w:val="22"/>
              </w:rPr>
              <w:t>下拉选项（单选）：</w:t>
            </w:r>
            <w:r>
              <w:rPr>
                <w:rFonts w:ascii="宋体" w:hAnsi="宋体"/>
                <w:color w:val="FF0000"/>
                <w:sz w:val="22"/>
              </w:rPr>
              <w:t>是、否</w:t>
            </w:r>
          </w:p>
        </w:tc>
      </w:tr>
      <w:tr w:rsidR="007C29EF" w14:paraId="29E6D039" w14:textId="77777777">
        <w:tc>
          <w:tcPr>
            <w:tcW w:w="2977" w:type="dxa"/>
          </w:tcPr>
          <w:p w14:paraId="2FA5FE3D" w14:textId="77777777" w:rsidR="007C29EF" w:rsidRDefault="00006F49">
            <w:pPr>
              <w:tabs>
                <w:tab w:val="left" w:pos="5140"/>
              </w:tabs>
              <w:rPr>
                <w:rFonts w:ascii="宋体" w:hAnsi="宋体"/>
                <w:color w:val="000000"/>
                <w:sz w:val="22"/>
              </w:rPr>
            </w:pPr>
            <w:r>
              <w:rPr>
                <w:rFonts w:ascii="宋体" w:hAnsi="宋体" w:hint="eastAsia"/>
                <w:color w:val="000000"/>
                <w:sz w:val="22"/>
              </w:rPr>
              <w:t>会计师</w:t>
            </w:r>
            <w:r>
              <w:rPr>
                <w:rFonts w:ascii="宋体" w:hAnsi="宋体"/>
                <w:color w:val="000000"/>
                <w:sz w:val="22"/>
              </w:rPr>
              <w:t>事务所连续服务年限</w:t>
            </w:r>
          </w:p>
        </w:tc>
        <w:tc>
          <w:tcPr>
            <w:tcW w:w="6663" w:type="dxa"/>
            <w:gridSpan w:val="4"/>
          </w:tcPr>
          <w:p w14:paraId="0E172B5A" w14:textId="77777777" w:rsidR="007C29EF" w:rsidRDefault="00006F49">
            <w:pPr>
              <w:tabs>
                <w:tab w:val="left" w:pos="5140"/>
              </w:tabs>
              <w:rPr>
                <w:rFonts w:ascii="宋体" w:hAnsi="宋体"/>
                <w:color w:val="FF0000"/>
                <w:sz w:val="22"/>
              </w:rPr>
            </w:pPr>
            <w:r>
              <w:rPr>
                <w:rFonts w:ascii="宋体" w:hAnsi="宋体" w:hint="eastAsia"/>
                <w:color w:val="FF0000"/>
                <w:sz w:val="22"/>
              </w:rPr>
              <w:t>（）年</w:t>
            </w:r>
          </w:p>
        </w:tc>
      </w:tr>
      <w:tr w:rsidR="007C29EF" w14:paraId="78FA0A4C" w14:textId="77777777">
        <w:tc>
          <w:tcPr>
            <w:tcW w:w="2977" w:type="dxa"/>
          </w:tcPr>
          <w:p w14:paraId="16CEDAD9" w14:textId="77777777" w:rsidR="007C29EF" w:rsidRDefault="00006F49">
            <w:pPr>
              <w:tabs>
                <w:tab w:val="left" w:pos="5140"/>
              </w:tabs>
              <w:rPr>
                <w:rFonts w:ascii="宋体" w:hAnsi="宋体"/>
                <w:color w:val="000000"/>
                <w:sz w:val="22"/>
              </w:rPr>
            </w:pPr>
            <w:r>
              <w:rPr>
                <w:rFonts w:ascii="宋体" w:hAnsi="宋体" w:hint="eastAsia"/>
                <w:color w:val="000000"/>
                <w:sz w:val="22"/>
              </w:rPr>
              <w:t>会计师</w:t>
            </w:r>
            <w:r>
              <w:rPr>
                <w:rFonts w:ascii="宋体" w:hAnsi="宋体"/>
                <w:color w:val="000000"/>
                <w:sz w:val="22"/>
              </w:rPr>
              <w:t>事务所审计报酬</w:t>
            </w:r>
          </w:p>
        </w:tc>
        <w:tc>
          <w:tcPr>
            <w:tcW w:w="6663" w:type="dxa"/>
            <w:gridSpan w:val="4"/>
          </w:tcPr>
          <w:p w14:paraId="18AE7CE5" w14:textId="77777777" w:rsidR="007C29EF" w:rsidRDefault="00006F49">
            <w:pPr>
              <w:tabs>
                <w:tab w:val="left" w:pos="5140"/>
              </w:tabs>
              <w:rPr>
                <w:rFonts w:ascii="宋体" w:hAnsi="宋体"/>
                <w:color w:val="FF0000"/>
                <w:sz w:val="22"/>
              </w:rPr>
            </w:pPr>
            <w:r>
              <w:rPr>
                <w:rFonts w:ascii="宋体" w:hAnsi="宋体" w:hint="eastAsia"/>
                <w:color w:val="FF0000"/>
                <w:sz w:val="22"/>
              </w:rPr>
              <w:t>（）万元</w:t>
            </w:r>
          </w:p>
        </w:tc>
      </w:tr>
      <w:tr w:rsidR="007C29EF" w14:paraId="3F5DA32F" w14:textId="77777777">
        <w:trPr>
          <w:trHeight w:val="956"/>
        </w:trPr>
        <w:tc>
          <w:tcPr>
            <w:tcW w:w="9640" w:type="dxa"/>
            <w:gridSpan w:val="5"/>
          </w:tcPr>
          <w:p w14:paraId="2B69ECCA" w14:textId="77777777" w:rsidR="007C29EF" w:rsidRDefault="00006F49">
            <w:pPr>
              <w:tabs>
                <w:tab w:val="left" w:pos="5140"/>
              </w:tabs>
              <w:rPr>
                <w:rFonts w:ascii="宋体" w:hAnsi="宋体"/>
                <w:color w:val="000000"/>
                <w:sz w:val="22"/>
              </w:rPr>
            </w:pPr>
            <w:r>
              <w:rPr>
                <w:rFonts w:ascii="宋体" w:hAnsi="宋体" w:hint="eastAsia"/>
                <w:color w:val="000000"/>
                <w:sz w:val="22"/>
              </w:rPr>
              <w:t>审计报告正文</w:t>
            </w:r>
            <w:r>
              <w:rPr>
                <w:rFonts w:ascii="宋体" w:hAnsi="宋体"/>
                <w:color w:val="000000"/>
                <w:sz w:val="22"/>
              </w:rPr>
              <w:t>：</w:t>
            </w:r>
            <w:r>
              <w:rPr>
                <w:rFonts w:hint="eastAsia"/>
                <w:color w:val="FF0000"/>
              </w:rPr>
              <w:t>请粘贴审计报告正文</w:t>
            </w:r>
          </w:p>
          <w:p w14:paraId="19ADB982" w14:textId="77777777" w:rsidR="007C29EF" w:rsidRDefault="007C29EF">
            <w:pPr>
              <w:tabs>
                <w:tab w:val="left" w:pos="5140"/>
              </w:tabs>
              <w:rPr>
                <w:rFonts w:ascii="宋体" w:hAnsi="宋体"/>
                <w:color w:val="000000"/>
                <w:sz w:val="22"/>
              </w:rPr>
            </w:pPr>
          </w:p>
          <w:p w14:paraId="38B26594" w14:textId="77777777" w:rsidR="007C29EF" w:rsidRDefault="007C29EF">
            <w:pPr>
              <w:tabs>
                <w:tab w:val="left" w:pos="5140"/>
              </w:tabs>
              <w:rPr>
                <w:rFonts w:ascii="宋体" w:hAnsi="宋体"/>
                <w:color w:val="000000"/>
                <w:sz w:val="22"/>
              </w:rPr>
            </w:pPr>
          </w:p>
          <w:p w14:paraId="2EEF9ED5" w14:textId="77777777" w:rsidR="007C29EF" w:rsidRDefault="007C29EF">
            <w:pPr>
              <w:tabs>
                <w:tab w:val="left" w:pos="5140"/>
              </w:tabs>
              <w:rPr>
                <w:rFonts w:ascii="宋体" w:hAnsi="宋体"/>
                <w:color w:val="000000"/>
                <w:sz w:val="22"/>
              </w:rPr>
            </w:pPr>
          </w:p>
          <w:p w14:paraId="39AD1078" w14:textId="77777777" w:rsidR="007C29EF" w:rsidRDefault="007C29EF">
            <w:pPr>
              <w:tabs>
                <w:tab w:val="left" w:pos="5140"/>
              </w:tabs>
              <w:rPr>
                <w:rFonts w:ascii="宋体" w:hAnsi="宋体"/>
                <w:color w:val="000000"/>
                <w:sz w:val="22"/>
              </w:rPr>
            </w:pPr>
          </w:p>
        </w:tc>
      </w:tr>
    </w:tbl>
    <w:p w14:paraId="064A28E1" w14:textId="77777777" w:rsidR="007C29EF" w:rsidRDefault="007C29EF">
      <w:pPr>
        <w:widowControl/>
        <w:jc w:val="left"/>
        <w:rPr>
          <w:rFonts w:ascii="宋体" w:hAnsi="宋体"/>
          <w:i/>
          <w:color w:val="FF0000"/>
          <w:szCs w:val="21"/>
        </w:rPr>
      </w:pPr>
    </w:p>
    <w:p w14:paraId="660EFB4E" w14:textId="77777777" w:rsidR="007C29EF" w:rsidRDefault="007C29EF">
      <w:pPr>
        <w:widowControl/>
        <w:jc w:val="left"/>
        <w:rPr>
          <w:rFonts w:ascii="宋体" w:hAnsi="宋体"/>
          <w:b/>
          <w:color w:val="000000"/>
          <w:szCs w:val="21"/>
        </w:rPr>
      </w:pPr>
    </w:p>
    <w:p w14:paraId="67CBC8AF" w14:textId="77777777" w:rsidR="007C29EF" w:rsidRDefault="00006F49">
      <w:pPr>
        <w:numPr>
          <w:ilvl w:val="0"/>
          <w:numId w:val="5"/>
        </w:numPr>
        <w:tabs>
          <w:tab w:val="left" w:pos="5140"/>
        </w:tabs>
        <w:ind w:left="449" w:hangingChars="213" w:hanging="449"/>
        <w:outlineLvl w:val="1"/>
        <w:rPr>
          <w:rFonts w:ascii="宋体" w:hAnsi="宋体"/>
          <w:b/>
          <w:color w:val="000000"/>
          <w:szCs w:val="21"/>
        </w:rPr>
      </w:pPr>
      <w:r>
        <w:rPr>
          <w:rFonts w:ascii="宋体" w:hAnsi="宋体"/>
          <w:b/>
          <w:color w:val="000000"/>
          <w:szCs w:val="21"/>
        </w:rPr>
        <w:t>财务报表</w:t>
      </w:r>
    </w:p>
    <w:p w14:paraId="0FDECA41" w14:textId="77777777" w:rsidR="007C29EF" w:rsidRDefault="00006F49">
      <w:pPr>
        <w:tabs>
          <w:tab w:val="left" w:pos="5140"/>
        </w:tabs>
        <w:outlineLvl w:val="2"/>
        <w:rPr>
          <w:rFonts w:ascii="Arial" w:eastAsia="黑体" w:hAnsi="Arial"/>
          <w:b/>
          <w:bCs/>
          <w:sz w:val="22"/>
          <w:lang w:val="zh-CN"/>
        </w:rPr>
      </w:pPr>
      <w:bookmarkStart w:id="1" w:name="_Toc247094011"/>
      <w:bookmarkStart w:id="2" w:name="_Toc241636382"/>
      <w:bookmarkStart w:id="3" w:name="_Toc247371786"/>
      <w:bookmarkStart w:id="4" w:name="_Toc369159472"/>
      <w:r>
        <w:rPr>
          <w:rFonts w:ascii="宋体" w:hAnsi="宋体" w:hint="eastAsia"/>
          <w:b/>
          <w:color w:val="000000"/>
          <w:szCs w:val="44"/>
        </w:rPr>
        <w:t>（一）合并资产负债表</w:t>
      </w:r>
      <w:r>
        <w:rPr>
          <w:rFonts w:ascii="宋体" w:hAnsi="宋体"/>
          <w:b/>
          <w:color w:val="000000"/>
          <w:szCs w:val="44"/>
        </w:rPr>
        <w:t xml:space="preserve"> </w:t>
      </w:r>
      <w:r>
        <w:rPr>
          <w:rFonts w:ascii="Arial" w:eastAsia="黑体" w:hAnsi="Arial"/>
          <w:b/>
          <w:bCs/>
          <w:sz w:val="22"/>
          <w:lang w:val="zh-CN"/>
        </w:rPr>
        <w:t xml:space="preserve">                                            </w:t>
      </w:r>
    </w:p>
    <w:p w14:paraId="7101C992" w14:textId="77777777" w:rsidR="007C29EF" w:rsidRDefault="00006F49">
      <w:pPr>
        <w:ind w:left="6300" w:firstLine="420"/>
        <w:jc w:val="right"/>
      </w:pPr>
      <w:r>
        <w:rPr>
          <w:rFonts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9"/>
        <w:gridCol w:w="1845"/>
        <w:gridCol w:w="2553"/>
        <w:gridCol w:w="2271"/>
      </w:tblGrid>
      <w:tr w:rsidR="007C29EF" w14:paraId="2A8ACE46" w14:textId="77777777">
        <w:tc>
          <w:tcPr>
            <w:tcW w:w="1544" w:type="pct"/>
            <w:tcBorders>
              <w:bottom w:val="single" w:sz="4" w:space="0" w:color="5B9BD5"/>
            </w:tcBorders>
            <w:shd w:val="pct10" w:color="auto" w:fill="FFFFFF"/>
          </w:tcPr>
          <w:p w14:paraId="6C9EDB73" w14:textId="77777777" w:rsidR="007C29EF" w:rsidRDefault="00006F49">
            <w:pPr>
              <w:jc w:val="center"/>
              <w:rPr>
                <w:rFonts w:ascii="宋体" w:hAnsi="宋体" w:cs="宋体"/>
                <w:b/>
                <w:sz w:val="18"/>
                <w:szCs w:val="18"/>
              </w:rPr>
            </w:pPr>
            <w:r>
              <w:rPr>
                <w:rFonts w:ascii="宋体" w:hAnsi="宋体" w:hint="eastAsia"/>
                <w:b/>
                <w:sz w:val="18"/>
                <w:szCs w:val="18"/>
              </w:rPr>
              <w:t>项目</w:t>
            </w:r>
          </w:p>
        </w:tc>
        <w:tc>
          <w:tcPr>
            <w:tcW w:w="956" w:type="pct"/>
            <w:shd w:val="pct10" w:color="auto" w:fill="FFFFFF"/>
          </w:tcPr>
          <w:p w14:paraId="2555BCE5" w14:textId="77777777" w:rsidR="007C29EF" w:rsidRDefault="00006F49">
            <w:pPr>
              <w:jc w:val="center"/>
              <w:rPr>
                <w:rFonts w:ascii="宋体" w:hAnsi="宋体" w:cs="宋体"/>
                <w:b/>
                <w:sz w:val="18"/>
                <w:szCs w:val="18"/>
              </w:rPr>
            </w:pPr>
            <w:r>
              <w:rPr>
                <w:rFonts w:ascii="宋体" w:hAnsi="宋体" w:hint="eastAsia"/>
                <w:b/>
                <w:sz w:val="18"/>
                <w:szCs w:val="18"/>
              </w:rPr>
              <w:t>附注</w:t>
            </w:r>
          </w:p>
        </w:tc>
        <w:tc>
          <w:tcPr>
            <w:tcW w:w="1323" w:type="pct"/>
            <w:shd w:val="pct10" w:color="auto" w:fill="FFFFFF"/>
          </w:tcPr>
          <w:p w14:paraId="653C693E" w14:textId="3D0C0254" w:rsidR="007C29EF" w:rsidRDefault="00006F49">
            <w:pPr>
              <w:jc w:val="center"/>
              <w:rPr>
                <w:rFonts w:ascii="宋体" w:hAnsi="宋体" w:cs="宋体"/>
                <w:b/>
                <w:sz w:val="18"/>
                <w:szCs w:val="18"/>
              </w:rPr>
            </w:pPr>
            <w:r>
              <w:rPr>
                <w:rFonts w:ascii="宋体" w:hAnsi="宋体"/>
                <w:b/>
                <w:sz w:val="18"/>
                <w:szCs w:val="18"/>
              </w:rPr>
              <w:t>202</w:t>
            </w:r>
            <w:r w:rsidR="009A2517">
              <w:rPr>
                <w:rFonts w:ascii="宋体" w:hAnsi="宋体"/>
                <w:b/>
                <w:sz w:val="18"/>
                <w:szCs w:val="18"/>
              </w:rPr>
              <w:t>1</w:t>
            </w:r>
            <w:r>
              <w:rPr>
                <w:rFonts w:ascii="宋体" w:hAnsi="宋体" w:hint="eastAsia"/>
                <w:b/>
                <w:sz w:val="18"/>
                <w:szCs w:val="18"/>
              </w:rPr>
              <w:t>年</w:t>
            </w:r>
            <w:r>
              <w:rPr>
                <w:rFonts w:ascii="宋体" w:hAnsi="宋体"/>
                <w:b/>
                <w:sz w:val="18"/>
                <w:szCs w:val="18"/>
              </w:rPr>
              <w:t>12月31日</w:t>
            </w:r>
          </w:p>
        </w:tc>
        <w:tc>
          <w:tcPr>
            <w:tcW w:w="1177" w:type="pct"/>
            <w:shd w:val="pct10" w:color="auto" w:fill="FFFFFF"/>
          </w:tcPr>
          <w:p w14:paraId="599E575F" w14:textId="01619372" w:rsidR="007C29EF" w:rsidRDefault="00006F49" w:rsidP="009A2517">
            <w:pPr>
              <w:jc w:val="center"/>
              <w:rPr>
                <w:rFonts w:ascii="宋体" w:hAnsi="宋体" w:cs="宋体"/>
                <w:b/>
                <w:sz w:val="18"/>
                <w:szCs w:val="18"/>
              </w:rPr>
            </w:pPr>
            <w:r>
              <w:rPr>
                <w:rFonts w:ascii="宋体" w:hAnsi="宋体"/>
                <w:b/>
                <w:sz w:val="18"/>
                <w:szCs w:val="18"/>
              </w:rPr>
              <w:t>202</w:t>
            </w:r>
            <w:r w:rsidR="009A2517">
              <w:rPr>
                <w:rFonts w:ascii="宋体" w:hAnsi="宋体"/>
                <w:b/>
                <w:sz w:val="18"/>
                <w:szCs w:val="18"/>
              </w:rPr>
              <w:t>1</w:t>
            </w:r>
            <w:r>
              <w:rPr>
                <w:rFonts w:ascii="宋体" w:hAnsi="宋体" w:hint="eastAsia"/>
                <w:b/>
                <w:sz w:val="18"/>
                <w:szCs w:val="18"/>
              </w:rPr>
              <w:t>年</w:t>
            </w:r>
            <w:r>
              <w:rPr>
                <w:rFonts w:ascii="宋体" w:hAnsi="宋体"/>
                <w:b/>
                <w:sz w:val="18"/>
                <w:szCs w:val="18"/>
              </w:rPr>
              <w:t>1月1日</w:t>
            </w:r>
            <w:r>
              <w:rPr>
                <w:rFonts w:ascii="宋体" w:hAnsi="宋体" w:hint="eastAsia"/>
                <w:b/>
                <w:sz w:val="18"/>
                <w:szCs w:val="18"/>
              </w:rPr>
              <w:t>/</w:t>
            </w:r>
            <w:r w:rsidR="009A2517">
              <w:rPr>
                <w:rFonts w:ascii="宋体" w:hAnsi="宋体"/>
                <w:b/>
                <w:sz w:val="18"/>
                <w:szCs w:val="18"/>
              </w:rPr>
              <w:t>2020</w:t>
            </w:r>
            <w:r>
              <w:rPr>
                <w:rFonts w:ascii="宋体" w:hAnsi="宋体" w:hint="eastAsia"/>
                <w:b/>
                <w:sz w:val="18"/>
                <w:szCs w:val="18"/>
              </w:rPr>
              <w:t>年12月31日</w:t>
            </w:r>
          </w:p>
        </w:tc>
      </w:tr>
      <w:tr w:rsidR="007C29EF" w14:paraId="2962DEF4" w14:textId="77777777">
        <w:tc>
          <w:tcPr>
            <w:tcW w:w="1544" w:type="pct"/>
            <w:shd w:val="pct10" w:color="auto" w:fill="FFFFFF"/>
            <w:vAlign w:val="center"/>
          </w:tcPr>
          <w:p w14:paraId="2A182973" w14:textId="77777777" w:rsidR="007C29EF" w:rsidRDefault="00006F49">
            <w:pPr>
              <w:rPr>
                <w:rFonts w:ascii="宋体" w:hAnsi="宋体" w:cs="宋体"/>
                <w:b/>
                <w:sz w:val="18"/>
                <w:szCs w:val="18"/>
              </w:rPr>
            </w:pPr>
            <w:r>
              <w:rPr>
                <w:rFonts w:ascii="宋体" w:hAnsi="宋体" w:hint="eastAsia"/>
                <w:b/>
                <w:sz w:val="18"/>
                <w:szCs w:val="18"/>
              </w:rPr>
              <w:t>流动资产：</w:t>
            </w:r>
          </w:p>
        </w:tc>
        <w:tc>
          <w:tcPr>
            <w:tcW w:w="956" w:type="pct"/>
            <w:shd w:val="clear" w:color="auto" w:fill="auto"/>
          </w:tcPr>
          <w:p w14:paraId="7BFAE855" w14:textId="77777777" w:rsidR="007C29EF" w:rsidRDefault="00006F49">
            <w:pPr>
              <w:widowControl/>
              <w:tabs>
                <w:tab w:val="left" w:pos="1380"/>
              </w:tabs>
              <w:jc w:val="right"/>
              <w:rPr>
                <w:rFonts w:ascii="宋体" w:hAnsi="宋体" w:cs="宋体"/>
                <w:kern w:val="0"/>
                <w:sz w:val="18"/>
                <w:szCs w:val="18"/>
              </w:rPr>
            </w:pPr>
            <w:r>
              <w:rPr>
                <w:rFonts w:ascii="宋体" w:hAnsi="宋体" w:cs="宋体"/>
                <w:kern w:val="0"/>
                <w:sz w:val="18"/>
                <w:szCs w:val="18"/>
              </w:rPr>
              <w:tab/>
            </w:r>
          </w:p>
        </w:tc>
        <w:tc>
          <w:tcPr>
            <w:tcW w:w="1323" w:type="pct"/>
            <w:shd w:val="clear" w:color="auto" w:fill="auto"/>
          </w:tcPr>
          <w:p w14:paraId="63AFF0A0" w14:textId="77777777" w:rsidR="007C29EF" w:rsidRDefault="007C29EF">
            <w:pPr>
              <w:widowControl/>
              <w:jc w:val="right"/>
              <w:rPr>
                <w:rFonts w:ascii="宋体" w:hAnsi="宋体" w:cs="宋体"/>
                <w:kern w:val="0"/>
                <w:sz w:val="18"/>
                <w:szCs w:val="18"/>
              </w:rPr>
            </w:pPr>
          </w:p>
        </w:tc>
        <w:tc>
          <w:tcPr>
            <w:tcW w:w="1177" w:type="pct"/>
            <w:shd w:val="clear" w:color="auto" w:fill="auto"/>
          </w:tcPr>
          <w:p w14:paraId="6FAF0BC1" w14:textId="77777777" w:rsidR="007C29EF" w:rsidRDefault="007C29EF">
            <w:pPr>
              <w:widowControl/>
              <w:jc w:val="right"/>
              <w:rPr>
                <w:rFonts w:ascii="宋体" w:hAnsi="宋体" w:cs="宋体"/>
                <w:kern w:val="0"/>
                <w:sz w:val="18"/>
                <w:szCs w:val="18"/>
              </w:rPr>
            </w:pPr>
          </w:p>
        </w:tc>
      </w:tr>
      <w:tr w:rsidR="007C29EF" w14:paraId="3828BA0A" w14:textId="77777777">
        <w:tc>
          <w:tcPr>
            <w:tcW w:w="1544" w:type="pct"/>
            <w:shd w:val="pct10" w:color="auto" w:fill="FFFFFF"/>
            <w:vAlign w:val="center"/>
          </w:tcPr>
          <w:p w14:paraId="51100996" w14:textId="77777777" w:rsidR="007C29EF" w:rsidRDefault="00006F49">
            <w:pPr>
              <w:rPr>
                <w:rFonts w:ascii="宋体" w:hAnsi="宋体" w:cs="宋体"/>
                <w:sz w:val="18"/>
                <w:szCs w:val="18"/>
              </w:rPr>
            </w:pPr>
            <w:r>
              <w:rPr>
                <w:rFonts w:ascii="宋体" w:hAnsi="宋体" w:hint="eastAsia"/>
                <w:sz w:val="18"/>
                <w:szCs w:val="18"/>
              </w:rPr>
              <w:t>货币资金</w:t>
            </w:r>
          </w:p>
        </w:tc>
        <w:tc>
          <w:tcPr>
            <w:tcW w:w="956" w:type="pct"/>
            <w:shd w:val="clear" w:color="auto" w:fill="auto"/>
            <w:vAlign w:val="center"/>
          </w:tcPr>
          <w:p w14:paraId="6F4C9C40" w14:textId="77777777" w:rsidR="007C29EF" w:rsidRDefault="007C29EF">
            <w:pPr>
              <w:jc w:val="right"/>
              <w:rPr>
                <w:rFonts w:ascii="宋体" w:hAnsi="宋体" w:cs="宋体"/>
                <w:color w:val="000000"/>
                <w:sz w:val="18"/>
                <w:szCs w:val="18"/>
              </w:rPr>
            </w:pPr>
          </w:p>
        </w:tc>
        <w:tc>
          <w:tcPr>
            <w:tcW w:w="1323" w:type="pct"/>
            <w:shd w:val="clear" w:color="auto" w:fill="auto"/>
          </w:tcPr>
          <w:p w14:paraId="69133E81" w14:textId="77777777" w:rsidR="007C29EF" w:rsidRDefault="007C29EF">
            <w:pPr>
              <w:widowControl/>
              <w:jc w:val="right"/>
              <w:rPr>
                <w:rFonts w:ascii="宋体" w:hAnsi="宋体" w:cs="宋体"/>
                <w:kern w:val="0"/>
                <w:sz w:val="18"/>
                <w:szCs w:val="18"/>
              </w:rPr>
            </w:pPr>
          </w:p>
        </w:tc>
        <w:tc>
          <w:tcPr>
            <w:tcW w:w="1177" w:type="pct"/>
            <w:shd w:val="clear" w:color="auto" w:fill="auto"/>
          </w:tcPr>
          <w:p w14:paraId="2251D36D" w14:textId="77777777" w:rsidR="007C29EF" w:rsidRDefault="007C29EF">
            <w:pPr>
              <w:widowControl/>
              <w:jc w:val="right"/>
              <w:rPr>
                <w:rFonts w:ascii="宋体" w:hAnsi="宋体" w:cs="宋体"/>
                <w:kern w:val="0"/>
                <w:sz w:val="18"/>
                <w:szCs w:val="18"/>
              </w:rPr>
            </w:pPr>
          </w:p>
        </w:tc>
      </w:tr>
      <w:tr w:rsidR="007C29EF" w14:paraId="59628D18" w14:textId="77777777">
        <w:tc>
          <w:tcPr>
            <w:tcW w:w="1544" w:type="pct"/>
            <w:shd w:val="pct10" w:color="auto" w:fill="FFFFFF"/>
            <w:vAlign w:val="center"/>
          </w:tcPr>
          <w:p w14:paraId="0D75E961" w14:textId="77777777" w:rsidR="007C29EF" w:rsidRDefault="00006F49">
            <w:pPr>
              <w:rPr>
                <w:rFonts w:ascii="宋体" w:hAnsi="宋体"/>
                <w:sz w:val="18"/>
                <w:szCs w:val="18"/>
              </w:rPr>
            </w:pPr>
            <w:r>
              <w:rPr>
                <w:rFonts w:ascii="宋体" w:hAnsi="宋体" w:hint="eastAsia"/>
                <w:sz w:val="18"/>
                <w:szCs w:val="18"/>
              </w:rPr>
              <w:t>结算备付金</w:t>
            </w:r>
          </w:p>
        </w:tc>
        <w:tc>
          <w:tcPr>
            <w:tcW w:w="956" w:type="pct"/>
            <w:shd w:val="clear" w:color="auto" w:fill="auto"/>
            <w:vAlign w:val="center"/>
          </w:tcPr>
          <w:p w14:paraId="7F86D63F" w14:textId="77777777" w:rsidR="007C29EF" w:rsidRDefault="007C29EF">
            <w:pPr>
              <w:jc w:val="right"/>
              <w:rPr>
                <w:rFonts w:ascii="宋体" w:hAnsi="宋体" w:cs="宋体"/>
                <w:color w:val="000000"/>
                <w:sz w:val="18"/>
                <w:szCs w:val="18"/>
              </w:rPr>
            </w:pPr>
          </w:p>
        </w:tc>
        <w:tc>
          <w:tcPr>
            <w:tcW w:w="1323" w:type="pct"/>
            <w:shd w:val="clear" w:color="auto" w:fill="auto"/>
          </w:tcPr>
          <w:p w14:paraId="72D62EF0" w14:textId="77777777" w:rsidR="007C29EF" w:rsidRDefault="007C29EF">
            <w:pPr>
              <w:widowControl/>
              <w:jc w:val="right"/>
              <w:rPr>
                <w:rFonts w:ascii="宋体" w:hAnsi="宋体" w:cs="宋体"/>
                <w:kern w:val="0"/>
                <w:sz w:val="18"/>
                <w:szCs w:val="18"/>
              </w:rPr>
            </w:pPr>
          </w:p>
        </w:tc>
        <w:tc>
          <w:tcPr>
            <w:tcW w:w="1177" w:type="pct"/>
            <w:shd w:val="clear" w:color="auto" w:fill="auto"/>
          </w:tcPr>
          <w:p w14:paraId="1DD3975D" w14:textId="77777777" w:rsidR="007C29EF" w:rsidRDefault="007C29EF">
            <w:pPr>
              <w:widowControl/>
              <w:jc w:val="right"/>
              <w:rPr>
                <w:rFonts w:ascii="宋体" w:hAnsi="宋体" w:cs="宋体"/>
                <w:kern w:val="0"/>
                <w:sz w:val="18"/>
                <w:szCs w:val="18"/>
              </w:rPr>
            </w:pPr>
          </w:p>
        </w:tc>
      </w:tr>
      <w:tr w:rsidR="007C29EF" w14:paraId="45E5CC82" w14:textId="77777777">
        <w:tc>
          <w:tcPr>
            <w:tcW w:w="1544" w:type="pct"/>
            <w:shd w:val="pct10" w:color="auto" w:fill="FFFFFF"/>
            <w:vAlign w:val="center"/>
          </w:tcPr>
          <w:p w14:paraId="34CBC868" w14:textId="77777777" w:rsidR="007C29EF" w:rsidRDefault="00006F49">
            <w:pPr>
              <w:rPr>
                <w:rFonts w:ascii="宋体" w:hAnsi="宋体"/>
                <w:sz w:val="18"/>
                <w:szCs w:val="18"/>
              </w:rPr>
            </w:pPr>
            <w:r>
              <w:rPr>
                <w:rFonts w:ascii="宋体" w:hAnsi="宋体" w:hint="eastAsia"/>
                <w:sz w:val="18"/>
                <w:szCs w:val="18"/>
              </w:rPr>
              <w:t>拆出资金</w:t>
            </w:r>
          </w:p>
        </w:tc>
        <w:tc>
          <w:tcPr>
            <w:tcW w:w="956" w:type="pct"/>
            <w:shd w:val="clear" w:color="auto" w:fill="auto"/>
            <w:vAlign w:val="center"/>
          </w:tcPr>
          <w:p w14:paraId="08D40CD6" w14:textId="77777777" w:rsidR="007C29EF" w:rsidRDefault="007C29EF">
            <w:pPr>
              <w:jc w:val="right"/>
              <w:rPr>
                <w:rFonts w:ascii="宋体" w:hAnsi="宋体" w:cs="宋体"/>
                <w:color w:val="000000"/>
                <w:sz w:val="18"/>
                <w:szCs w:val="18"/>
              </w:rPr>
            </w:pPr>
          </w:p>
        </w:tc>
        <w:tc>
          <w:tcPr>
            <w:tcW w:w="1323" w:type="pct"/>
            <w:shd w:val="clear" w:color="auto" w:fill="auto"/>
          </w:tcPr>
          <w:p w14:paraId="49FD130E" w14:textId="77777777" w:rsidR="007C29EF" w:rsidRDefault="007C29EF">
            <w:pPr>
              <w:widowControl/>
              <w:jc w:val="right"/>
              <w:rPr>
                <w:rFonts w:ascii="宋体" w:hAnsi="宋体" w:cs="宋体"/>
                <w:kern w:val="0"/>
                <w:sz w:val="18"/>
                <w:szCs w:val="18"/>
              </w:rPr>
            </w:pPr>
          </w:p>
        </w:tc>
        <w:tc>
          <w:tcPr>
            <w:tcW w:w="1177" w:type="pct"/>
            <w:shd w:val="clear" w:color="auto" w:fill="auto"/>
          </w:tcPr>
          <w:p w14:paraId="0CD0EB76" w14:textId="77777777" w:rsidR="007C29EF" w:rsidRDefault="007C29EF">
            <w:pPr>
              <w:widowControl/>
              <w:jc w:val="right"/>
              <w:rPr>
                <w:rFonts w:ascii="宋体" w:hAnsi="宋体" w:cs="宋体"/>
                <w:kern w:val="0"/>
                <w:sz w:val="18"/>
                <w:szCs w:val="18"/>
              </w:rPr>
            </w:pPr>
          </w:p>
        </w:tc>
      </w:tr>
      <w:tr w:rsidR="007C29EF" w14:paraId="32646468" w14:textId="77777777">
        <w:tc>
          <w:tcPr>
            <w:tcW w:w="1544" w:type="pct"/>
            <w:shd w:val="pct10" w:color="auto" w:fill="FFFFFF"/>
            <w:vAlign w:val="center"/>
          </w:tcPr>
          <w:p w14:paraId="1BE36B60" w14:textId="77777777" w:rsidR="007C29EF" w:rsidRDefault="00006F49">
            <w:pPr>
              <w:rPr>
                <w:rFonts w:ascii="宋体" w:hAnsi="宋体"/>
                <w:sz w:val="18"/>
                <w:szCs w:val="18"/>
              </w:rPr>
            </w:pPr>
            <w:r>
              <w:rPr>
                <w:rFonts w:ascii="宋体" w:hAnsi="宋体" w:hint="eastAsia"/>
                <w:sz w:val="18"/>
                <w:szCs w:val="18"/>
              </w:rPr>
              <w:t>交易性</w:t>
            </w:r>
            <w:r>
              <w:rPr>
                <w:rFonts w:ascii="宋体" w:hAnsi="宋体"/>
                <w:sz w:val="18"/>
                <w:szCs w:val="18"/>
              </w:rPr>
              <w:t>金融</w:t>
            </w:r>
            <w:r>
              <w:rPr>
                <w:rFonts w:ascii="宋体" w:hAnsi="宋体" w:hint="eastAsia"/>
                <w:sz w:val="18"/>
                <w:szCs w:val="18"/>
              </w:rPr>
              <w:t>资产</w:t>
            </w:r>
          </w:p>
        </w:tc>
        <w:tc>
          <w:tcPr>
            <w:tcW w:w="956" w:type="pct"/>
            <w:shd w:val="clear" w:color="auto" w:fill="auto"/>
            <w:vAlign w:val="center"/>
          </w:tcPr>
          <w:p w14:paraId="7E9AF4AC" w14:textId="77777777" w:rsidR="007C29EF" w:rsidRDefault="007C29EF">
            <w:pPr>
              <w:jc w:val="right"/>
              <w:rPr>
                <w:rFonts w:ascii="宋体" w:hAnsi="宋体" w:cs="宋体"/>
                <w:color w:val="000000"/>
                <w:sz w:val="18"/>
                <w:szCs w:val="18"/>
              </w:rPr>
            </w:pPr>
          </w:p>
        </w:tc>
        <w:tc>
          <w:tcPr>
            <w:tcW w:w="1323" w:type="pct"/>
            <w:shd w:val="clear" w:color="auto" w:fill="auto"/>
          </w:tcPr>
          <w:p w14:paraId="19A97089" w14:textId="77777777" w:rsidR="007C29EF" w:rsidRDefault="007C29EF">
            <w:pPr>
              <w:widowControl/>
              <w:jc w:val="right"/>
              <w:rPr>
                <w:rFonts w:ascii="宋体" w:hAnsi="宋体" w:cs="宋体"/>
                <w:kern w:val="0"/>
                <w:sz w:val="18"/>
                <w:szCs w:val="18"/>
              </w:rPr>
            </w:pPr>
          </w:p>
        </w:tc>
        <w:tc>
          <w:tcPr>
            <w:tcW w:w="1177" w:type="pct"/>
            <w:shd w:val="clear" w:color="auto" w:fill="auto"/>
          </w:tcPr>
          <w:p w14:paraId="144EE99A" w14:textId="77777777" w:rsidR="007C29EF" w:rsidRDefault="007C29EF">
            <w:pPr>
              <w:widowControl/>
              <w:jc w:val="right"/>
              <w:rPr>
                <w:rFonts w:ascii="宋体" w:hAnsi="宋体" w:cs="宋体"/>
                <w:kern w:val="0"/>
                <w:sz w:val="18"/>
                <w:szCs w:val="18"/>
              </w:rPr>
            </w:pPr>
          </w:p>
        </w:tc>
      </w:tr>
      <w:tr w:rsidR="007C29EF" w14:paraId="1EA08DDF" w14:textId="77777777">
        <w:tc>
          <w:tcPr>
            <w:tcW w:w="1544" w:type="pct"/>
            <w:shd w:val="pct10" w:color="auto" w:fill="FFFFFF"/>
            <w:vAlign w:val="center"/>
          </w:tcPr>
          <w:p w14:paraId="506CAABE" w14:textId="77777777" w:rsidR="007C29EF" w:rsidRDefault="00006F49">
            <w:pPr>
              <w:rPr>
                <w:rFonts w:ascii="宋体" w:hAnsi="宋体"/>
                <w:sz w:val="18"/>
                <w:szCs w:val="18"/>
              </w:rPr>
            </w:pPr>
            <w:r>
              <w:rPr>
                <w:rFonts w:ascii="宋体" w:hAnsi="宋体" w:hint="eastAsia"/>
                <w:sz w:val="18"/>
                <w:szCs w:val="18"/>
              </w:rPr>
              <w:t>衍生金融资产</w:t>
            </w:r>
          </w:p>
        </w:tc>
        <w:tc>
          <w:tcPr>
            <w:tcW w:w="956" w:type="pct"/>
            <w:shd w:val="clear" w:color="auto" w:fill="auto"/>
            <w:vAlign w:val="center"/>
          </w:tcPr>
          <w:p w14:paraId="73DF275E" w14:textId="77777777" w:rsidR="007C29EF" w:rsidRDefault="007C29EF">
            <w:pPr>
              <w:jc w:val="right"/>
              <w:rPr>
                <w:rFonts w:ascii="宋体" w:hAnsi="宋体" w:cs="宋体"/>
                <w:color w:val="000000"/>
                <w:sz w:val="18"/>
                <w:szCs w:val="18"/>
              </w:rPr>
            </w:pPr>
          </w:p>
        </w:tc>
        <w:tc>
          <w:tcPr>
            <w:tcW w:w="1323" w:type="pct"/>
            <w:shd w:val="clear" w:color="auto" w:fill="auto"/>
          </w:tcPr>
          <w:p w14:paraId="52F63403" w14:textId="77777777" w:rsidR="007C29EF" w:rsidRDefault="007C29EF">
            <w:pPr>
              <w:widowControl/>
              <w:jc w:val="right"/>
              <w:rPr>
                <w:rFonts w:ascii="宋体" w:hAnsi="宋体" w:cs="宋体"/>
                <w:kern w:val="0"/>
                <w:sz w:val="18"/>
                <w:szCs w:val="18"/>
              </w:rPr>
            </w:pPr>
          </w:p>
        </w:tc>
        <w:tc>
          <w:tcPr>
            <w:tcW w:w="1177" w:type="pct"/>
            <w:shd w:val="clear" w:color="auto" w:fill="auto"/>
          </w:tcPr>
          <w:p w14:paraId="4A364276" w14:textId="77777777" w:rsidR="007C29EF" w:rsidRDefault="007C29EF">
            <w:pPr>
              <w:widowControl/>
              <w:jc w:val="right"/>
              <w:rPr>
                <w:rFonts w:ascii="宋体" w:hAnsi="宋体" w:cs="宋体"/>
                <w:kern w:val="0"/>
                <w:sz w:val="18"/>
                <w:szCs w:val="18"/>
              </w:rPr>
            </w:pPr>
          </w:p>
        </w:tc>
      </w:tr>
      <w:tr w:rsidR="007C29EF" w14:paraId="077CD3A2" w14:textId="77777777">
        <w:tc>
          <w:tcPr>
            <w:tcW w:w="1544" w:type="pct"/>
            <w:shd w:val="pct10" w:color="auto" w:fill="FFFFFF"/>
          </w:tcPr>
          <w:p w14:paraId="106F7829" w14:textId="77777777" w:rsidR="007C29EF" w:rsidRDefault="00006F49">
            <w:pPr>
              <w:rPr>
                <w:sz w:val="18"/>
                <w:szCs w:val="18"/>
              </w:rPr>
            </w:pPr>
            <w:r>
              <w:rPr>
                <w:rFonts w:hint="eastAsia"/>
                <w:sz w:val="18"/>
                <w:szCs w:val="18"/>
              </w:rPr>
              <w:lastRenderedPageBreak/>
              <w:t>应收票据</w:t>
            </w:r>
          </w:p>
        </w:tc>
        <w:tc>
          <w:tcPr>
            <w:tcW w:w="956" w:type="pct"/>
            <w:shd w:val="clear" w:color="auto" w:fill="auto"/>
            <w:vAlign w:val="center"/>
          </w:tcPr>
          <w:p w14:paraId="1F616FB3" w14:textId="77777777" w:rsidR="007C29EF" w:rsidRDefault="007C29EF">
            <w:pPr>
              <w:jc w:val="right"/>
              <w:rPr>
                <w:rFonts w:ascii="宋体" w:hAnsi="宋体" w:cs="宋体"/>
                <w:color w:val="000000"/>
                <w:sz w:val="18"/>
                <w:szCs w:val="18"/>
              </w:rPr>
            </w:pPr>
          </w:p>
        </w:tc>
        <w:tc>
          <w:tcPr>
            <w:tcW w:w="1323" w:type="pct"/>
            <w:shd w:val="clear" w:color="auto" w:fill="auto"/>
          </w:tcPr>
          <w:p w14:paraId="7806DF58" w14:textId="77777777" w:rsidR="007C29EF" w:rsidRDefault="007C29EF">
            <w:pPr>
              <w:widowControl/>
              <w:jc w:val="right"/>
              <w:rPr>
                <w:rFonts w:ascii="宋体" w:hAnsi="宋体" w:cs="宋体"/>
                <w:kern w:val="0"/>
                <w:sz w:val="18"/>
                <w:szCs w:val="18"/>
              </w:rPr>
            </w:pPr>
          </w:p>
        </w:tc>
        <w:tc>
          <w:tcPr>
            <w:tcW w:w="1177" w:type="pct"/>
            <w:shd w:val="clear" w:color="auto" w:fill="auto"/>
          </w:tcPr>
          <w:p w14:paraId="3AB33173" w14:textId="77777777" w:rsidR="007C29EF" w:rsidRDefault="007C29EF">
            <w:pPr>
              <w:widowControl/>
              <w:jc w:val="right"/>
              <w:rPr>
                <w:rFonts w:ascii="宋体" w:hAnsi="宋体" w:cs="宋体"/>
                <w:kern w:val="0"/>
                <w:sz w:val="18"/>
                <w:szCs w:val="18"/>
              </w:rPr>
            </w:pPr>
          </w:p>
        </w:tc>
      </w:tr>
      <w:tr w:rsidR="007C29EF" w14:paraId="17E583FE" w14:textId="77777777">
        <w:tc>
          <w:tcPr>
            <w:tcW w:w="1544" w:type="pct"/>
            <w:shd w:val="pct10" w:color="auto" w:fill="FFFFFF"/>
          </w:tcPr>
          <w:p w14:paraId="5ACFB2EF" w14:textId="77777777" w:rsidR="007C29EF" w:rsidRDefault="00006F49">
            <w:pPr>
              <w:rPr>
                <w:rFonts w:ascii="宋体" w:hAnsi="宋体"/>
                <w:sz w:val="18"/>
                <w:szCs w:val="18"/>
              </w:rPr>
            </w:pPr>
            <w:r>
              <w:rPr>
                <w:rFonts w:hint="eastAsia"/>
                <w:sz w:val="18"/>
                <w:szCs w:val="18"/>
              </w:rPr>
              <w:t>应收账款</w:t>
            </w:r>
          </w:p>
        </w:tc>
        <w:tc>
          <w:tcPr>
            <w:tcW w:w="956" w:type="pct"/>
            <w:shd w:val="clear" w:color="auto" w:fill="auto"/>
            <w:vAlign w:val="center"/>
          </w:tcPr>
          <w:p w14:paraId="6D1066CB" w14:textId="77777777" w:rsidR="007C29EF" w:rsidRDefault="007C29EF">
            <w:pPr>
              <w:jc w:val="right"/>
              <w:rPr>
                <w:rFonts w:ascii="宋体" w:hAnsi="宋体" w:cs="宋体"/>
                <w:color w:val="000000"/>
                <w:sz w:val="18"/>
                <w:szCs w:val="18"/>
              </w:rPr>
            </w:pPr>
          </w:p>
        </w:tc>
        <w:tc>
          <w:tcPr>
            <w:tcW w:w="1323" w:type="pct"/>
            <w:shd w:val="clear" w:color="auto" w:fill="auto"/>
          </w:tcPr>
          <w:p w14:paraId="29447022" w14:textId="77777777" w:rsidR="007C29EF" w:rsidRDefault="007C29EF">
            <w:pPr>
              <w:widowControl/>
              <w:jc w:val="right"/>
              <w:rPr>
                <w:rFonts w:ascii="宋体" w:hAnsi="宋体" w:cs="宋体"/>
                <w:kern w:val="0"/>
                <w:sz w:val="18"/>
                <w:szCs w:val="18"/>
              </w:rPr>
            </w:pPr>
          </w:p>
        </w:tc>
        <w:tc>
          <w:tcPr>
            <w:tcW w:w="1177" w:type="pct"/>
            <w:shd w:val="clear" w:color="auto" w:fill="auto"/>
          </w:tcPr>
          <w:p w14:paraId="418EA1E4" w14:textId="77777777" w:rsidR="007C29EF" w:rsidRDefault="007C29EF">
            <w:pPr>
              <w:widowControl/>
              <w:jc w:val="right"/>
              <w:rPr>
                <w:rFonts w:ascii="宋体" w:hAnsi="宋体" w:cs="宋体"/>
                <w:kern w:val="0"/>
                <w:sz w:val="18"/>
                <w:szCs w:val="18"/>
              </w:rPr>
            </w:pPr>
          </w:p>
        </w:tc>
      </w:tr>
      <w:tr w:rsidR="007C29EF" w14:paraId="59AD8E48" w14:textId="77777777">
        <w:tc>
          <w:tcPr>
            <w:tcW w:w="1544" w:type="pct"/>
            <w:shd w:val="pct10" w:color="auto" w:fill="FFFFFF"/>
          </w:tcPr>
          <w:p w14:paraId="5B056AC8" w14:textId="77777777" w:rsidR="007C29EF" w:rsidRDefault="00006F49">
            <w:pPr>
              <w:rPr>
                <w:sz w:val="18"/>
                <w:szCs w:val="18"/>
              </w:rPr>
            </w:pPr>
            <w:r>
              <w:rPr>
                <w:rFonts w:hint="eastAsia"/>
                <w:sz w:val="18"/>
                <w:szCs w:val="18"/>
              </w:rPr>
              <w:t>应收款项融资</w:t>
            </w:r>
          </w:p>
        </w:tc>
        <w:tc>
          <w:tcPr>
            <w:tcW w:w="956" w:type="pct"/>
            <w:shd w:val="clear" w:color="auto" w:fill="auto"/>
            <w:vAlign w:val="center"/>
          </w:tcPr>
          <w:p w14:paraId="79DE6DBE" w14:textId="77777777" w:rsidR="007C29EF" w:rsidRDefault="007C29EF">
            <w:pPr>
              <w:jc w:val="right"/>
              <w:rPr>
                <w:rFonts w:ascii="宋体" w:hAnsi="宋体" w:cs="宋体"/>
                <w:color w:val="000000"/>
                <w:sz w:val="18"/>
                <w:szCs w:val="18"/>
              </w:rPr>
            </w:pPr>
          </w:p>
        </w:tc>
        <w:tc>
          <w:tcPr>
            <w:tcW w:w="1323" w:type="pct"/>
            <w:shd w:val="clear" w:color="auto" w:fill="auto"/>
          </w:tcPr>
          <w:p w14:paraId="65251239" w14:textId="77777777" w:rsidR="007C29EF" w:rsidRDefault="007C29EF">
            <w:pPr>
              <w:widowControl/>
              <w:jc w:val="right"/>
              <w:rPr>
                <w:rFonts w:ascii="宋体" w:hAnsi="宋体" w:cs="宋体"/>
                <w:kern w:val="0"/>
                <w:sz w:val="18"/>
                <w:szCs w:val="18"/>
              </w:rPr>
            </w:pPr>
          </w:p>
        </w:tc>
        <w:tc>
          <w:tcPr>
            <w:tcW w:w="1177" w:type="pct"/>
            <w:shd w:val="clear" w:color="auto" w:fill="auto"/>
          </w:tcPr>
          <w:p w14:paraId="5A390CD1" w14:textId="77777777" w:rsidR="007C29EF" w:rsidRDefault="007C29EF">
            <w:pPr>
              <w:widowControl/>
              <w:jc w:val="right"/>
              <w:rPr>
                <w:rFonts w:ascii="宋体" w:hAnsi="宋体" w:cs="宋体"/>
                <w:kern w:val="0"/>
                <w:sz w:val="18"/>
                <w:szCs w:val="18"/>
              </w:rPr>
            </w:pPr>
          </w:p>
        </w:tc>
      </w:tr>
      <w:tr w:rsidR="007C29EF" w14:paraId="78B23230" w14:textId="77777777">
        <w:tc>
          <w:tcPr>
            <w:tcW w:w="1544" w:type="pct"/>
            <w:shd w:val="pct10" w:color="auto" w:fill="FFFFFF"/>
            <w:vAlign w:val="center"/>
          </w:tcPr>
          <w:p w14:paraId="7238509F" w14:textId="77777777" w:rsidR="007C29EF" w:rsidRDefault="00006F49">
            <w:pPr>
              <w:rPr>
                <w:rFonts w:ascii="宋体" w:hAnsi="宋体" w:cs="宋体"/>
                <w:sz w:val="18"/>
                <w:szCs w:val="18"/>
              </w:rPr>
            </w:pPr>
            <w:r>
              <w:rPr>
                <w:rFonts w:ascii="宋体" w:hAnsi="宋体" w:hint="eastAsia"/>
                <w:sz w:val="18"/>
                <w:szCs w:val="18"/>
              </w:rPr>
              <w:t>预付款项</w:t>
            </w:r>
          </w:p>
        </w:tc>
        <w:tc>
          <w:tcPr>
            <w:tcW w:w="956" w:type="pct"/>
            <w:shd w:val="clear" w:color="auto" w:fill="auto"/>
            <w:vAlign w:val="center"/>
          </w:tcPr>
          <w:p w14:paraId="7579D640" w14:textId="77777777" w:rsidR="007C29EF" w:rsidRDefault="007C29EF">
            <w:pPr>
              <w:jc w:val="right"/>
              <w:rPr>
                <w:rFonts w:ascii="宋体" w:hAnsi="宋体" w:cs="宋体"/>
                <w:color w:val="000000"/>
                <w:sz w:val="18"/>
                <w:szCs w:val="18"/>
              </w:rPr>
            </w:pPr>
          </w:p>
        </w:tc>
        <w:tc>
          <w:tcPr>
            <w:tcW w:w="1323" w:type="pct"/>
            <w:shd w:val="clear" w:color="auto" w:fill="auto"/>
          </w:tcPr>
          <w:p w14:paraId="5E1D4411" w14:textId="77777777" w:rsidR="007C29EF" w:rsidRDefault="007C29EF">
            <w:pPr>
              <w:widowControl/>
              <w:jc w:val="right"/>
              <w:rPr>
                <w:rFonts w:ascii="宋体" w:hAnsi="宋体" w:cs="宋体"/>
                <w:kern w:val="0"/>
                <w:sz w:val="18"/>
                <w:szCs w:val="18"/>
              </w:rPr>
            </w:pPr>
          </w:p>
        </w:tc>
        <w:tc>
          <w:tcPr>
            <w:tcW w:w="1177" w:type="pct"/>
            <w:shd w:val="clear" w:color="auto" w:fill="auto"/>
          </w:tcPr>
          <w:p w14:paraId="23C932E5" w14:textId="77777777" w:rsidR="007C29EF" w:rsidRDefault="007C29EF">
            <w:pPr>
              <w:widowControl/>
              <w:jc w:val="right"/>
              <w:rPr>
                <w:rFonts w:ascii="宋体" w:hAnsi="宋体" w:cs="宋体"/>
                <w:kern w:val="0"/>
                <w:sz w:val="18"/>
                <w:szCs w:val="18"/>
              </w:rPr>
            </w:pPr>
          </w:p>
        </w:tc>
      </w:tr>
      <w:tr w:rsidR="007C29EF" w14:paraId="65E35631" w14:textId="77777777">
        <w:tc>
          <w:tcPr>
            <w:tcW w:w="1544" w:type="pct"/>
            <w:shd w:val="pct10" w:color="auto" w:fill="FFFFFF"/>
            <w:vAlign w:val="center"/>
          </w:tcPr>
          <w:p w14:paraId="673C41B6" w14:textId="77777777" w:rsidR="007C29EF" w:rsidRDefault="00006F49">
            <w:pPr>
              <w:rPr>
                <w:rFonts w:ascii="宋体" w:hAnsi="宋体"/>
                <w:sz w:val="18"/>
                <w:szCs w:val="18"/>
              </w:rPr>
            </w:pPr>
            <w:r>
              <w:rPr>
                <w:rFonts w:ascii="宋体" w:hAnsi="宋体" w:hint="eastAsia"/>
                <w:sz w:val="18"/>
                <w:szCs w:val="18"/>
              </w:rPr>
              <w:t>应收</w:t>
            </w:r>
            <w:r>
              <w:rPr>
                <w:rFonts w:ascii="宋体" w:hAnsi="宋体"/>
                <w:sz w:val="18"/>
                <w:szCs w:val="18"/>
              </w:rPr>
              <w:t>保费</w:t>
            </w:r>
          </w:p>
        </w:tc>
        <w:tc>
          <w:tcPr>
            <w:tcW w:w="956" w:type="pct"/>
            <w:shd w:val="clear" w:color="auto" w:fill="auto"/>
            <w:vAlign w:val="center"/>
          </w:tcPr>
          <w:p w14:paraId="0DB1E113" w14:textId="77777777" w:rsidR="007C29EF" w:rsidRDefault="007C29EF">
            <w:pPr>
              <w:jc w:val="right"/>
              <w:rPr>
                <w:rFonts w:ascii="宋体" w:hAnsi="宋体" w:cs="宋体"/>
                <w:color w:val="000000"/>
                <w:sz w:val="18"/>
                <w:szCs w:val="18"/>
              </w:rPr>
            </w:pPr>
          </w:p>
        </w:tc>
        <w:tc>
          <w:tcPr>
            <w:tcW w:w="1323" w:type="pct"/>
            <w:shd w:val="clear" w:color="auto" w:fill="auto"/>
          </w:tcPr>
          <w:p w14:paraId="7C145656" w14:textId="77777777" w:rsidR="007C29EF" w:rsidRDefault="007C29EF">
            <w:pPr>
              <w:widowControl/>
              <w:jc w:val="right"/>
              <w:rPr>
                <w:rFonts w:ascii="宋体" w:hAnsi="宋体" w:cs="宋体"/>
                <w:kern w:val="0"/>
                <w:sz w:val="18"/>
                <w:szCs w:val="18"/>
              </w:rPr>
            </w:pPr>
          </w:p>
        </w:tc>
        <w:tc>
          <w:tcPr>
            <w:tcW w:w="1177" w:type="pct"/>
            <w:shd w:val="clear" w:color="auto" w:fill="auto"/>
          </w:tcPr>
          <w:p w14:paraId="3341298A" w14:textId="77777777" w:rsidR="007C29EF" w:rsidRDefault="007C29EF">
            <w:pPr>
              <w:widowControl/>
              <w:jc w:val="right"/>
              <w:rPr>
                <w:rFonts w:ascii="宋体" w:hAnsi="宋体" w:cs="宋体"/>
                <w:kern w:val="0"/>
                <w:sz w:val="18"/>
                <w:szCs w:val="18"/>
              </w:rPr>
            </w:pPr>
          </w:p>
        </w:tc>
      </w:tr>
      <w:tr w:rsidR="007C29EF" w14:paraId="05BD3FF8" w14:textId="77777777">
        <w:tc>
          <w:tcPr>
            <w:tcW w:w="1544" w:type="pct"/>
            <w:shd w:val="pct10" w:color="auto" w:fill="FFFFFF"/>
            <w:vAlign w:val="center"/>
          </w:tcPr>
          <w:p w14:paraId="5D6E8571" w14:textId="77777777" w:rsidR="007C29EF" w:rsidRDefault="00006F49">
            <w:pPr>
              <w:rPr>
                <w:rFonts w:ascii="宋体" w:hAnsi="宋体"/>
                <w:sz w:val="18"/>
                <w:szCs w:val="18"/>
              </w:rPr>
            </w:pPr>
            <w:r>
              <w:rPr>
                <w:rFonts w:ascii="宋体" w:hAnsi="宋体" w:hint="eastAsia"/>
                <w:sz w:val="18"/>
                <w:szCs w:val="18"/>
              </w:rPr>
              <w:t>应收</w:t>
            </w:r>
            <w:r>
              <w:rPr>
                <w:rFonts w:ascii="宋体" w:hAnsi="宋体"/>
                <w:sz w:val="18"/>
                <w:szCs w:val="18"/>
              </w:rPr>
              <w:t>分保账款</w:t>
            </w:r>
          </w:p>
        </w:tc>
        <w:tc>
          <w:tcPr>
            <w:tcW w:w="956" w:type="pct"/>
            <w:shd w:val="clear" w:color="auto" w:fill="auto"/>
            <w:vAlign w:val="center"/>
          </w:tcPr>
          <w:p w14:paraId="7402329D" w14:textId="77777777" w:rsidR="007C29EF" w:rsidRDefault="007C29EF">
            <w:pPr>
              <w:jc w:val="right"/>
              <w:rPr>
                <w:rFonts w:ascii="宋体" w:hAnsi="宋体" w:cs="宋体"/>
                <w:color w:val="000000"/>
                <w:sz w:val="18"/>
                <w:szCs w:val="18"/>
              </w:rPr>
            </w:pPr>
          </w:p>
        </w:tc>
        <w:tc>
          <w:tcPr>
            <w:tcW w:w="1323" w:type="pct"/>
            <w:shd w:val="clear" w:color="auto" w:fill="auto"/>
          </w:tcPr>
          <w:p w14:paraId="135CA6D3" w14:textId="77777777" w:rsidR="007C29EF" w:rsidRDefault="007C29EF">
            <w:pPr>
              <w:widowControl/>
              <w:jc w:val="right"/>
              <w:rPr>
                <w:rFonts w:ascii="宋体" w:hAnsi="宋体" w:cs="宋体"/>
                <w:kern w:val="0"/>
                <w:sz w:val="18"/>
                <w:szCs w:val="18"/>
              </w:rPr>
            </w:pPr>
          </w:p>
        </w:tc>
        <w:tc>
          <w:tcPr>
            <w:tcW w:w="1177" w:type="pct"/>
            <w:shd w:val="clear" w:color="auto" w:fill="auto"/>
          </w:tcPr>
          <w:p w14:paraId="6478B4CE" w14:textId="77777777" w:rsidR="007C29EF" w:rsidRDefault="007C29EF">
            <w:pPr>
              <w:widowControl/>
              <w:jc w:val="right"/>
              <w:rPr>
                <w:rFonts w:ascii="宋体" w:hAnsi="宋体" w:cs="宋体"/>
                <w:kern w:val="0"/>
                <w:sz w:val="18"/>
                <w:szCs w:val="18"/>
              </w:rPr>
            </w:pPr>
          </w:p>
        </w:tc>
      </w:tr>
      <w:tr w:rsidR="007C29EF" w14:paraId="2D39A61A" w14:textId="77777777">
        <w:tc>
          <w:tcPr>
            <w:tcW w:w="1544" w:type="pct"/>
            <w:shd w:val="pct10" w:color="auto" w:fill="FFFFFF"/>
            <w:vAlign w:val="center"/>
          </w:tcPr>
          <w:p w14:paraId="484BCD9B" w14:textId="77777777" w:rsidR="007C29EF" w:rsidRDefault="00006F49">
            <w:pPr>
              <w:rPr>
                <w:rFonts w:ascii="宋体" w:hAnsi="宋体"/>
                <w:sz w:val="18"/>
                <w:szCs w:val="18"/>
              </w:rPr>
            </w:pPr>
            <w:r>
              <w:rPr>
                <w:rFonts w:ascii="宋体" w:hAnsi="宋体" w:hint="eastAsia"/>
                <w:sz w:val="18"/>
                <w:szCs w:val="18"/>
              </w:rPr>
              <w:t>应收分保合同准备金</w:t>
            </w:r>
          </w:p>
        </w:tc>
        <w:tc>
          <w:tcPr>
            <w:tcW w:w="956" w:type="pct"/>
            <w:shd w:val="clear" w:color="auto" w:fill="auto"/>
            <w:vAlign w:val="center"/>
          </w:tcPr>
          <w:p w14:paraId="1F1B9C36" w14:textId="77777777" w:rsidR="007C29EF" w:rsidRDefault="007C29EF">
            <w:pPr>
              <w:jc w:val="right"/>
              <w:rPr>
                <w:rFonts w:ascii="宋体" w:hAnsi="宋体" w:cs="宋体"/>
                <w:color w:val="000000"/>
                <w:sz w:val="18"/>
                <w:szCs w:val="18"/>
              </w:rPr>
            </w:pPr>
          </w:p>
        </w:tc>
        <w:tc>
          <w:tcPr>
            <w:tcW w:w="1323" w:type="pct"/>
            <w:shd w:val="clear" w:color="auto" w:fill="auto"/>
          </w:tcPr>
          <w:p w14:paraId="0144827C" w14:textId="77777777" w:rsidR="007C29EF" w:rsidRDefault="007C29EF">
            <w:pPr>
              <w:widowControl/>
              <w:jc w:val="right"/>
              <w:rPr>
                <w:rFonts w:ascii="宋体" w:hAnsi="宋体" w:cs="宋体"/>
                <w:kern w:val="0"/>
                <w:sz w:val="18"/>
                <w:szCs w:val="18"/>
              </w:rPr>
            </w:pPr>
          </w:p>
        </w:tc>
        <w:tc>
          <w:tcPr>
            <w:tcW w:w="1177" w:type="pct"/>
            <w:shd w:val="clear" w:color="auto" w:fill="auto"/>
          </w:tcPr>
          <w:p w14:paraId="3C4E91BC" w14:textId="77777777" w:rsidR="007C29EF" w:rsidRDefault="007C29EF">
            <w:pPr>
              <w:widowControl/>
              <w:jc w:val="right"/>
              <w:rPr>
                <w:rFonts w:ascii="宋体" w:hAnsi="宋体" w:cs="宋体"/>
                <w:kern w:val="0"/>
                <w:sz w:val="18"/>
                <w:szCs w:val="18"/>
              </w:rPr>
            </w:pPr>
          </w:p>
        </w:tc>
      </w:tr>
      <w:tr w:rsidR="007C29EF" w14:paraId="00BDBE26" w14:textId="77777777">
        <w:tc>
          <w:tcPr>
            <w:tcW w:w="1544" w:type="pct"/>
            <w:shd w:val="pct10" w:color="auto" w:fill="FFFFFF"/>
            <w:vAlign w:val="center"/>
          </w:tcPr>
          <w:p w14:paraId="17A5F95B" w14:textId="77777777" w:rsidR="007C29EF" w:rsidRDefault="00006F49">
            <w:pPr>
              <w:rPr>
                <w:rFonts w:ascii="宋体" w:hAnsi="宋体" w:cs="宋体"/>
                <w:sz w:val="18"/>
                <w:szCs w:val="18"/>
              </w:rPr>
            </w:pPr>
            <w:r>
              <w:rPr>
                <w:rFonts w:ascii="宋体" w:hAnsi="宋体" w:hint="eastAsia"/>
                <w:sz w:val="18"/>
                <w:szCs w:val="18"/>
              </w:rPr>
              <w:t>其他应收款</w:t>
            </w:r>
          </w:p>
        </w:tc>
        <w:tc>
          <w:tcPr>
            <w:tcW w:w="956" w:type="pct"/>
            <w:shd w:val="clear" w:color="auto" w:fill="auto"/>
            <w:vAlign w:val="center"/>
          </w:tcPr>
          <w:p w14:paraId="555BDD97" w14:textId="77777777" w:rsidR="007C29EF" w:rsidRDefault="007C29EF">
            <w:pPr>
              <w:jc w:val="right"/>
              <w:rPr>
                <w:rFonts w:ascii="宋体" w:hAnsi="宋体" w:cs="宋体"/>
                <w:color w:val="000000"/>
                <w:sz w:val="18"/>
                <w:szCs w:val="18"/>
              </w:rPr>
            </w:pPr>
          </w:p>
        </w:tc>
        <w:tc>
          <w:tcPr>
            <w:tcW w:w="1323" w:type="pct"/>
            <w:shd w:val="clear" w:color="auto" w:fill="auto"/>
          </w:tcPr>
          <w:p w14:paraId="4050D946" w14:textId="77777777" w:rsidR="007C29EF" w:rsidRDefault="007C29EF">
            <w:pPr>
              <w:widowControl/>
              <w:jc w:val="right"/>
              <w:rPr>
                <w:rFonts w:ascii="宋体" w:hAnsi="宋体" w:cs="宋体"/>
                <w:kern w:val="0"/>
                <w:sz w:val="18"/>
                <w:szCs w:val="18"/>
              </w:rPr>
            </w:pPr>
          </w:p>
        </w:tc>
        <w:tc>
          <w:tcPr>
            <w:tcW w:w="1177" w:type="pct"/>
            <w:shd w:val="clear" w:color="auto" w:fill="auto"/>
          </w:tcPr>
          <w:p w14:paraId="78AC3016" w14:textId="77777777" w:rsidR="007C29EF" w:rsidRDefault="007C29EF">
            <w:pPr>
              <w:widowControl/>
              <w:jc w:val="right"/>
              <w:rPr>
                <w:rFonts w:ascii="宋体" w:hAnsi="宋体" w:cs="宋体"/>
                <w:kern w:val="0"/>
                <w:sz w:val="18"/>
                <w:szCs w:val="18"/>
              </w:rPr>
            </w:pPr>
          </w:p>
        </w:tc>
      </w:tr>
      <w:tr w:rsidR="007C29EF" w14:paraId="7F700868" w14:textId="77777777">
        <w:tc>
          <w:tcPr>
            <w:tcW w:w="1544" w:type="pct"/>
            <w:shd w:val="pct10" w:color="auto" w:fill="FFFFFF"/>
          </w:tcPr>
          <w:p w14:paraId="0A34588D" w14:textId="77777777" w:rsidR="007C29EF" w:rsidRDefault="00006F49">
            <w:pPr>
              <w:rPr>
                <w:rFonts w:ascii="宋体" w:hAnsi="宋体"/>
                <w:sz w:val="18"/>
                <w:szCs w:val="18"/>
              </w:rPr>
            </w:pPr>
            <w:r>
              <w:rPr>
                <w:rFonts w:hint="eastAsia"/>
                <w:sz w:val="18"/>
                <w:szCs w:val="18"/>
              </w:rPr>
              <w:t>其中：应收利息</w:t>
            </w:r>
          </w:p>
        </w:tc>
        <w:tc>
          <w:tcPr>
            <w:tcW w:w="956" w:type="pct"/>
            <w:shd w:val="clear" w:color="auto" w:fill="auto"/>
            <w:vAlign w:val="center"/>
          </w:tcPr>
          <w:p w14:paraId="1535DB2A" w14:textId="77777777" w:rsidR="007C29EF" w:rsidRDefault="007C29EF">
            <w:pPr>
              <w:jc w:val="right"/>
              <w:rPr>
                <w:rFonts w:ascii="宋体" w:hAnsi="宋体" w:cs="宋体"/>
                <w:color w:val="000000"/>
                <w:sz w:val="18"/>
                <w:szCs w:val="18"/>
              </w:rPr>
            </w:pPr>
          </w:p>
        </w:tc>
        <w:tc>
          <w:tcPr>
            <w:tcW w:w="1323" w:type="pct"/>
            <w:shd w:val="clear" w:color="auto" w:fill="auto"/>
          </w:tcPr>
          <w:p w14:paraId="4E25933E" w14:textId="77777777" w:rsidR="007C29EF" w:rsidRDefault="007C29EF">
            <w:pPr>
              <w:widowControl/>
              <w:jc w:val="right"/>
              <w:rPr>
                <w:rFonts w:ascii="宋体" w:hAnsi="宋体" w:cs="宋体"/>
                <w:kern w:val="0"/>
                <w:sz w:val="18"/>
                <w:szCs w:val="18"/>
              </w:rPr>
            </w:pPr>
          </w:p>
        </w:tc>
        <w:tc>
          <w:tcPr>
            <w:tcW w:w="1177" w:type="pct"/>
            <w:shd w:val="clear" w:color="auto" w:fill="auto"/>
          </w:tcPr>
          <w:p w14:paraId="128E7D77" w14:textId="77777777" w:rsidR="007C29EF" w:rsidRDefault="007C29EF">
            <w:pPr>
              <w:widowControl/>
              <w:jc w:val="right"/>
              <w:rPr>
                <w:rFonts w:ascii="宋体" w:hAnsi="宋体" w:cs="宋体"/>
                <w:kern w:val="0"/>
                <w:sz w:val="18"/>
                <w:szCs w:val="18"/>
              </w:rPr>
            </w:pPr>
          </w:p>
        </w:tc>
      </w:tr>
      <w:tr w:rsidR="007C29EF" w14:paraId="7FDB266C" w14:textId="77777777">
        <w:tc>
          <w:tcPr>
            <w:tcW w:w="1544" w:type="pct"/>
            <w:shd w:val="pct10" w:color="auto" w:fill="FFFFFF"/>
          </w:tcPr>
          <w:p w14:paraId="07FF773E" w14:textId="77777777" w:rsidR="007C29EF" w:rsidRDefault="00006F49">
            <w:pPr>
              <w:ind w:firstLineChars="300" w:firstLine="540"/>
              <w:rPr>
                <w:rFonts w:ascii="宋体" w:hAnsi="宋体"/>
                <w:sz w:val="18"/>
                <w:szCs w:val="18"/>
              </w:rPr>
            </w:pPr>
            <w:r>
              <w:rPr>
                <w:rFonts w:hint="eastAsia"/>
                <w:sz w:val="18"/>
                <w:szCs w:val="18"/>
              </w:rPr>
              <w:t>应收股利</w:t>
            </w:r>
          </w:p>
        </w:tc>
        <w:tc>
          <w:tcPr>
            <w:tcW w:w="956" w:type="pct"/>
            <w:shd w:val="clear" w:color="auto" w:fill="auto"/>
            <w:vAlign w:val="center"/>
          </w:tcPr>
          <w:p w14:paraId="6E8E49EE" w14:textId="77777777" w:rsidR="007C29EF" w:rsidRDefault="007C29EF">
            <w:pPr>
              <w:jc w:val="right"/>
              <w:rPr>
                <w:rFonts w:ascii="宋体" w:hAnsi="宋体" w:cs="宋体"/>
                <w:color w:val="000000"/>
                <w:sz w:val="18"/>
                <w:szCs w:val="18"/>
              </w:rPr>
            </w:pPr>
          </w:p>
        </w:tc>
        <w:tc>
          <w:tcPr>
            <w:tcW w:w="1323" w:type="pct"/>
            <w:shd w:val="clear" w:color="auto" w:fill="auto"/>
          </w:tcPr>
          <w:p w14:paraId="63B72971" w14:textId="77777777" w:rsidR="007C29EF" w:rsidRDefault="007C29EF">
            <w:pPr>
              <w:widowControl/>
              <w:jc w:val="right"/>
              <w:rPr>
                <w:rFonts w:ascii="宋体" w:hAnsi="宋体" w:cs="宋体"/>
                <w:kern w:val="0"/>
                <w:sz w:val="18"/>
                <w:szCs w:val="18"/>
              </w:rPr>
            </w:pPr>
          </w:p>
        </w:tc>
        <w:tc>
          <w:tcPr>
            <w:tcW w:w="1177" w:type="pct"/>
            <w:shd w:val="clear" w:color="auto" w:fill="auto"/>
          </w:tcPr>
          <w:p w14:paraId="04BDC92B" w14:textId="77777777" w:rsidR="007C29EF" w:rsidRDefault="007C29EF">
            <w:pPr>
              <w:widowControl/>
              <w:jc w:val="right"/>
              <w:rPr>
                <w:rFonts w:ascii="宋体" w:hAnsi="宋体" w:cs="宋体"/>
                <w:kern w:val="0"/>
                <w:sz w:val="18"/>
                <w:szCs w:val="18"/>
              </w:rPr>
            </w:pPr>
          </w:p>
        </w:tc>
      </w:tr>
      <w:tr w:rsidR="007C29EF" w14:paraId="4BE3CBF0" w14:textId="77777777">
        <w:tc>
          <w:tcPr>
            <w:tcW w:w="1544" w:type="pct"/>
            <w:shd w:val="pct10" w:color="auto" w:fill="FFFFFF"/>
            <w:vAlign w:val="center"/>
          </w:tcPr>
          <w:p w14:paraId="155DF918" w14:textId="77777777" w:rsidR="007C29EF" w:rsidRDefault="00006F49">
            <w:pPr>
              <w:rPr>
                <w:rFonts w:ascii="宋体" w:hAnsi="宋体"/>
                <w:sz w:val="18"/>
                <w:szCs w:val="18"/>
              </w:rPr>
            </w:pPr>
            <w:r>
              <w:rPr>
                <w:rFonts w:ascii="宋体" w:hAnsi="宋体" w:hint="eastAsia"/>
                <w:sz w:val="18"/>
                <w:szCs w:val="18"/>
              </w:rPr>
              <w:t>买入返售金融资产</w:t>
            </w:r>
          </w:p>
        </w:tc>
        <w:tc>
          <w:tcPr>
            <w:tcW w:w="956" w:type="pct"/>
            <w:shd w:val="clear" w:color="auto" w:fill="auto"/>
            <w:vAlign w:val="center"/>
          </w:tcPr>
          <w:p w14:paraId="5129CAEF" w14:textId="77777777" w:rsidR="007C29EF" w:rsidRDefault="007C29EF">
            <w:pPr>
              <w:jc w:val="right"/>
              <w:rPr>
                <w:rFonts w:ascii="宋体" w:hAnsi="宋体" w:cs="宋体"/>
                <w:color w:val="000000"/>
                <w:sz w:val="18"/>
                <w:szCs w:val="18"/>
              </w:rPr>
            </w:pPr>
          </w:p>
        </w:tc>
        <w:tc>
          <w:tcPr>
            <w:tcW w:w="1323" w:type="pct"/>
            <w:shd w:val="clear" w:color="auto" w:fill="auto"/>
          </w:tcPr>
          <w:p w14:paraId="4B5B1C06" w14:textId="77777777" w:rsidR="007C29EF" w:rsidRDefault="007C29EF">
            <w:pPr>
              <w:widowControl/>
              <w:jc w:val="right"/>
              <w:rPr>
                <w:rFonts w:ascii="宋体" w:hAnsi="宋体" w:cs="宋体"/>
                <w:kern w:val="0"/>
                <w:sz w:val="18"/>
                <w:szCs w:val="18"/>
              </w:rPr>
            </w:pPr>
          </w:p>
        </w:tc>
        <w:tc>
          <w:tcPr>
            <w:tcW w:w="1177" w:type="pct"/>
            <w:shd w:val="clear" w:color="auto" w:fill="auto"/>
          </w:tcPr>
          <w:p w14:paraId="014EECEC" w14:textId="77777777" w:rsidR="007C29EF" w:rsidRDefault="007C29EF">
            <w:pPr>
              <w:widowControl/>
              <w:jc w:val="right"/>
              <w:rPr>
                <w:rFonts w:ascii="宋体" w:hAnsi="宋体" w:cs="宋体"/>
                <w:kern w:val="0"/>
                <w:sz w:val="18"/>
                <w:szCs w:val="18"/>
              </w:rPr>
            </w:pPr>
          </w:p>
        </w:tc>
      </w:tr>
      <w:tr w:rsidR="007C29EF" w14:paraId="32C35F60" w14:textId="77777777">
        <w:tc>
          <w:tcPr>
            <w:tcW w:w="1544" w:type="pct"/>
            <w:shd w:val="pct10" w:color="auto" w:fill="FFFFFF"/>
            <w:vAlign w:val="center"/>
          </w:tcPr>
          <w:p w14:paraId="7D13847C" w14:textId="77777777" w:rsidR="007C29EF" w:rsidRDefault="00006F49">
            <w:pPr>
              <w:rPr>
                <w:rFonts w:ascii="宋体" w:hAnsi="宋体" w:cs="宋体"/>
                <w:sz w:val="18"/>
                <w:szCs w:val="18"/>
              </w:rPr>
            </w:pPr>
            <w:r>
              <w:rPr>
                <w:rFonts w:ascii="宋体" w:hAnsi="宋体" w:hint="eastAsia"/>
                <w:sz w:val="18"/>
                <w:szCs w:val="18"/>
              </w:rPr>
              <w:t>存货</w:t>
            </w:r>
          </w:p>
        </w:tc>
        <w:tc>
          <w:tcPr>
            <w:tcW w:w="956" w:type="pct"/>
            <w:shd w:val="clear" w:color="auto" w:fill="auto"/>
            <w:vAlign w:val="center"/>
          </w:tcPr>
          <w:p w14:paraId="70CE8D98" w14:textId="77777777" w:rsidR="007C29EF" w:rsidRDefault="007C29EF">
            <w:pPr>
              <w:jc w:val="right"/>
              <w:rPr>
                <w:rFonts w:ascii="宋体" w:hAnsi="宋体" w:cs="宋体"/>
                <w:color w:val="000000"/>
                <w:sz w:val="18"/>
                <w:szCs w:val="18"/>
              </w:rPr>
            </w:pPr>
          </w:p>
        </w:tc>
        <w:tc>
          <w:tcPr>
            <w:tcW w:w="1323" w:type="pct"/>
            <w:shd w:val="clear" w:color="auto" w:fill="auto"/>
          </w:tcPr>
          <w:p w14:paraId="3F1AE67F" w14:textId="77777777" w:rsidR="007C29EF" w:rsidRDefault="007C29EF">
            <w:pPr>
              <w:widowControl/>
              <w:jc w:val="right"/>
              <w:rPr>
                <w:rFonts w:ascii="宋体" w:hAnsi="宋体" w:cs="宋体"/>
                <w:kern w:val="0"/>
                <w:sz w:val="18"/>
                <w:szCs w:val="18"/>
              </w:rPr>
            </w:pPr>
          </w:p>
        </w:tc>
        <w:tc>
          <w:tcPr>
            <w:tcW w:w="1177" w:type="pct"/>
            <w:shd w:val="clear" w:color="auto" w:fill="auto"/>
          </w:tcPr>
          <w:p w14:paraId="06096DBB" w14:textId="77777777" w:rsidR="007C29EF" w:rsidRDefault="007C29EF">
            <w:pPr>
              <w:widowControl/>
              <w:jc w:val="right"/>
              <w:rPr>
                <w:rFonts w:ascii="宋体" w:hAnsi="宋体" w:cs="宋体"/>
                <w:kern w:val="0"/>
                <w:sz w:val="18"/>
                <w:szCs w:val="18"/>
              </w:rPr>
            </w:pPr>
          </w:p>
        </w:tc>
      </w:tr>
      <w:tr w:rsidR="007C29EF" w14:paraId="663072F8" w14:textId="77777777">
        <w:tc>
          <w:tcPr>
            <w:tcW w:w="1544" w:type="pct"/>
            <w:shd w:val="pct10" w:color="auto" w:fill="FFFFFF"/>
            <w:vAlign w:val="center"/>
          </w:tcPr>
          <w:p w14:paraId="0C2EA172" w14:textId="77777777" w:rsidR="007C29EF" w:rsidRDefault="00006F49">
            <w:pPr>
              <w:rPr>
                <w:rFonts w:ascii="宋体" w:hAnsi="宋体"/>
                <w:sz w:val="18"/>
                <w:szCs w:val="18"/>
              </w:rPr>
            </w:pPr>
            <w:r>
              <w:rPr>
                <w:rFonts w:ascii="宋体" w:hAnsi="宋体" w:hint="eastAsia"/>
                <w:sz w:val="18"/>
                <w:szCs w:val="18"/>
              </w:rPr>
              <w:t>合同资产</w:t>
            </w:r>
          </w:p>
        </w:tc>
        <w:tc>
          <w:tcPr>
            <w:tcW w:w="956" w:type="pct"/>
            <w:shd w:val="clear" w:color="auto" w:fill="auto"/>
            <w:vAlign w:val="center"/>
          </w:tcPr>
          <w:p w14:paraId="73F45566" w14:textId="77777777" w:rsidR="007C29EF" w:rsidRDefault="007C29EF">
            <w:pPr>
              <w:jc w:val="right"/>
              <w:rPr>
                <w:rFonts w:ascii="宋体" w:hAnsi="宋体" w:cs="宋体"/>
                <w:color w:val="000000"/>
                <w:sz w:val="18"/>
                <w:szCs w:val="18"/>
              </w:rPr>
            </w:pPr>
          </w:p>
        </w:tc>
        <w:tc>
          <w:tcPr>
            <w:tcW w:w="1323" w:type="pct"/>
            <w:shd w:val="clear" w:color="auto" w:fill="auto"/>
          </w:tcPr>
          <w:p w14:paraId="7F7D12BA" w14:textId="77777777" w:rsidR="007C29EF" w:rsidRDefault="007C29EF">
            <w:pPr>
              <w:widowControl/>
              <w:jc w:val="right"/>
              <w:rPr>
                <w:rFonts w:ascii="宋体" w:hAnsi="宋体" w:cs="宋体"/>
                <w:kern w:val="0"/>
                <w:sz w:val="18"/>
                <w:szCs w:val="18"/>
              </w:rPr>
            </w:pPr>
          </w:p>
        </w:tc>
        <w:tc>
          <w:tcPr>
            <w:tcW w:w="1177" w:type="pct"/>
            <w:shd w:val="clear" w:color="auto" w:fill="auto"/>
          </w:tcPr>
          <w:p w14:paraId="7C446054" w14:textId="77777777" w:rsidR="007C29EF" w:rsidRDefault="007C29EF">
            <w:pPr>
              <w:widowControl/>
              <w:jc w:val="right"/>
              <w:rPr>
                <w:rFonts w:ascii="宋体" w:hAnsi="宋体" w:cs="宋体"/>
                <w:kern w:val="0"/>
                <w:sz w:val="18"/>
                <w:szCs w:val="18"/>
              </w:rPr>
            </w:pPr>
          </w:p>
        </w:tc>
      </w:tr>
      <w:tr w:rsidR="007C29EF" w14:paraId="5B23A357" w14:textId="77777777">
        <w:tc>
          <w:tcPr>
            <w:tcW w:w="1544" w:type="pct"/>
            <w:shd w:val="pct10" w:color="auto" w:fill="FFFFFF"/>
            <w:vAlign w:val="center"/>
          </w:tcPr>
          <w:p w14:paraId="6BB7890E" w14:textId="77777777" w:rsidR="007C29EF" w:rsidRDefault="00006F49">
            <w:pPr>
              <w:rPr>
                <w:rFonts w:ascii="宋体" w:hAnsi="宋体"/>
                <w:sz w:val="18"/>
                <w:szCs w:val="18"/>
              </w:rPr>
            </w:pPr>
            <w:r>
              <w:rPr>
                <w:rFonts w:ascii="宋体" w:hAnsi="宋体" w:hint="eastAsia"/>
                <w:sz w:val="18"/>
                <w:szCs w:val="18"/>
              </w:rPr>
              <w:t>持有待售资产</w:t>
            </w:r>
          </w:p>
        </w:tc>
        <w:tc>
          <w:tcPr>
            <w:tcW w:w="956" w:type="pct"/>
            <w:shd w:val="clear" w:color="auto" w:fill="auto"/>
            <w:vAlign w:val="center"/>
          </w:tcPr>
          <w:p w14:paraId="7B11CCAD" w14:textId="77777777" w:rsidR="007C29EF" w:rsidRDefault="007C29EF">
            <w:pPr>
              <w:jc w:val="right"/>
              <w:rPr>
                <w:rFonts w:ascii="宋体" w:hAnsi="宋体" w:cs="宋体"/>
                <w:color w:val="000000"/>
                <w:sz w:val="18"/>
                <w:szCs w:val="18"/>
              </w:rPr>
            </w:pPr>
          </w:p>
        </w:tc>
        <w:tc>
          <w:tcPr>
            <w:tcW w:w="1323" w:type="pct"/>
            <w:shd w:val="clear" w:color="auto" w:fill="auto"/>
          </w:tcPr>
          <w:p w14:paraId="74E60CF1" w14:textId="77777777" w:rsidR="007C29EF" w:rsidRDefault="007C29EF">
            <w:pPr>
              <w:widowControl/>
              <w:jc w:val="right"/>
              <w:rPr>
                <w:rFonts w:ascii="宋体" w:hAnsi="宋体" w:cs="宋体"/>
                <w:kern w:val="0"/>
                <w:sz w:val="18"/>
                <w:szCs w:val="18"/>
              </w:rPr>
            </w:pPr>
          </w:p>
        </w:tc>
        <w:tc>
          <w:tcPr>
            <w:tcW w:w="1177" w:type="pct"/>
            <w:shd w:val="clear" w:color="auto" w:fill="auto"/>
          </w:tcPr>
          <w:p w14:paraId="388B82BF" w14:textId="77777777" w:rsidR="007C29EF" w:rsidRDefault="007C29EF">
            <w:pPr>
              <w:widowControl/>
              <w:jc w:val="right"/>
              <w:rPr>
                <w:rFonts w:ascii="宋体" w:hAnsi="宋体" w:cs="宋体"/>
                <w:kern w:val="0"/>
                <w:sz w:val="18"/>
                <w:szCs w:val="18"/>
              </w:rPr>
            </w:pPr>
          </w:p>
        </w:tc>
      </w:tr>
      <w:tr w:rsidR="007C29EF" w14:paraId="0D7BDDC0" w14:textId="77777777">
        <w:tc>
          <w:tcPr>
            <w:tcW w:w="1544" w:type="pct"/>
            <w:shd w:val="pct10" w:color="auto" w:fill="FFFFFF"/>
            <w:vAlign w:val="center"/>
          </w:tcPr>
          <w:p w14:paraId="013E252A" w14:textId="77777777" w:rsidR="007C29EF" w:rsidRDefault="00006F49">
            <w:pPr>
              <w:rPr>
                <w:rFonts w:ascii="宋体" w:hAnsi="宋体" w:cs="宋体"/>
                <w:sz w:val="18"/>
                <w:szCs w:val="18"/>
              </w:rPr>
            </w:pPr>
            <w:r>
              <w:rPr>
                <w:rFonts w:ascii="宋体" w:hAnsi="宋体" w:hint="eastAsia"/>
                <w:sz w:val="18"/>
                <w:szCs w:val="18"/>
              </w:rPr>
              <w:t>一年内到期的非流动资产</w:t>
            </w:r>
          </w:p>
        </w:tc>
        <w:tc>
          <w:tcPr>
            <w:tcW w:w="956" w:type="pct"/>
            <w:shd w:val="clear" w:color="auto" w:fill="auto"/>
          </w:tcPr>
          <w:p w14:paraId="48246698" w14:textId="77777777" w:rsidR="007C29EF" w:rsidRDefault="007C29EF">
            <w:pPr>
              <w:widowControl/>
              <w:jc w:val="right"/>
              <w:rPr>
                <w:rFonts w:ascii="宋体" w:hAnsi="宋体" w:cs="宋体"/>
                <w:kern w:val="0"/>
                <w:sz w:val="18"/>
                <w:szCs w:val="18"/>
              </w:rPr>
            </w:pPr>
          </w:p>
        </w:tc>
        <w:tc>
          <w:tcPr>
            <w:tcW w:w="1323" w:type="pct"/>
            <w:shd w:val="clear" w:color="auto" w:fill="auto"/>
          </w:tcPr>
          <w:p w14:paraId="3780A0C0" w14:textId="77777777" w:rsidR="007C29EF" w:rsidRDefault="007C29EF">
            <w:pPr>
              <w:widowControl/>
              <w:jc w:val="right"/>
              <w:rPr>
                <w:rFonts w:ascii="宋体" w:hAnsi="宋体" w:cs="宋体"/>
                <w:kern w:val="0"/>
                <w:sz w:val="18"/>
                <w:szCs w:val="18"/>
              </w:rPr>
            </w:pPr>
          </w:p>
        </w:tc>
        <w:tc>
          <w:tcPr>
            <w:tcW w:w="1177" w:type="pct"/>
            <w:shd w:val="clear" w:color="auto" w:fill="auto"/>
          </w:tcPr>
          <w:p w14:paraId="5CA3A849" w14:textId="77777777" w:rsidR="007C29EF" w:rsidRDefault="007C29EF">
            <w:pPr>
              <w:widowControl/>
              <w:jc w:val="right"/>
              <w:rPr>
                <w:rFonts w:ascii="宋体" w:hAnsi="宋体" w:cs="宋体"/>
                <w:kern w:val="0"/>
                <w:sz w:val="18"/>
                <w:szCs w:val="18"/>
              </w:rPr>
            </w:pPr>
          </w:p>
        </w:tc>
      </w:tr>
      <w:tr w:rsidR="007C29EF" w14:paraId="1AB8FE08" w14:textId="77777777">
        <w:tc>
          <w:tcPr>
            <w:tcW w:w="1544" w:type="pct"/>
            <w:tcBorders>
              <w:bottom w:val="single" w:sz="4" w:space="0" w:color="5B9BD5"/>
            </w:tcBorders>
            <w:shd w:val="pct10" w:color="auto" w:fill="FFFFFF"/>
            <w:vAlign w:val="center"/>
          </w:tcPr>
          <w:p w14:paraId="63F6D16F" w14:textId="77777777" w:rsidR="007C29EF" w:rsidRDefault="00006F49">
            <w:pPr>
              <w:rPr>
                <w:rFonts w:ascii="宋体" w:hAnsi="宋体" w:cs="宋体"/>
                <w:sz w:val="18"/>
                <w:szCs w:val="18"/>
              </w:rPr>
            </w:pPr>
            <w:r>
              <w:rPr>
                <w:rFonts w:ascii="宋体" w:hAnsi="宋体" w:hint="eastAsia"/>
                <w:sz w:val="18"/>
                <w:szCs w:val="18"/>
              </w:rPr>
              <w:t>其他流动资产</w:t>
            </w:r>
          </w:p>
        </w:tc>
        <w:tc>
          <w:tcPr>
            <w:tcW w:w="956" w:type="pct"/>
            <w:tcBorders>
              <w:bottom w:val="single" w:sz="4" w:space="0" w:color="5B9BD5"/>
            </w:tcBorders>
            <w:shd w:val="clear" w:color="auto" w:fill="auto"/>
            <w:vAlign w:val="center"/>
          </w:tcPr>
          <w:p w14:paraId="0ECD827E" w14:textId="77777777" w:rsidR="007C29EF" w:rsidRDefault="007C29EF">
            <w:pPr>
              <w:jc w:val="right"/>
              <w:rPr>
                <w:rFonts w:ascii="宋体" w:hAnsi="宋体" w:cs="宋体"/>
                <w:color w:val="000000"/>
                <w:sz w:val="18"/>
                <w:szCs w:val="18"/>
              </w:rPr>
            </w:pPr>
          </w:p>
        </w:tc>
        <w:tc>
          <w:tcPr>
            <w:tcW w:w="1323" w:type="pct"/>
            <w:tcBorders>
              <w:bottom w:val="single" w:sz="4" w:space="0" w:color="5B9BD5"/>
            </w:tcBorders>
            <w:shd w:val="clear" w:color="auto" w:fill="auto"/>
          </w:tcPr>
          <w:p w14:paraId="7D13D637" w14:textId="77777777" w:rsidR="007C29EF" w:rsidRDefault="007C29EF">
            <w:pPr>
              <w:widowControl/>
              <w:jc w:val="right"/>
              <w:rPr>
                <w:rFonts w:ascii="宋体" w:hAnsi="宋体" w:cs="宋体"/>
                <w:kern w:val="0"/>
                <w:sz w:val="18"/>
                <w:szCs w:val="18"/>
              </w:rPr>
            </w:pPr>
          </w:p>
        </w:tc>
        <w:tc>
          <w:tcPr>
            <w:tcW w:w="1177" w:type="pct"/>
            <w:tcBorders>
              <w:bottom w:val="single" w:sz="4" w:space="0" w:color="5B9BD5"/>
            </w:tcBorders>
            <w:shd w:val="clear" w:color="auto" w:fill="auto"/>
          </w:tcPr>
          <w:p w14:paraId="7D0DEFE4" w14:textId="77777777" w:rsidR="007C29EF" w:rsidRDefault="007C29EF">
            <w:pPr>
              <w:widowControl/>
              <w:jc w:val="right"/>
              <w:rPr>
                <w:rFonts w:ascii="宋体" w:hAnsi="宋体" w:cs="宋体"/>
                <w:kern w:val="0"/>
                <w:sz w:val="18"/>
                <w:szCs w:val="18"/>
              </w:rPr>
            </w:pPr>
          </w:p>
        </w:tc>
      </w:tr>
      <w:tr w:rsidR="007C29EF" w14:paraId="2D3DD9C8" w14:textId="77777777">
        <w:tc>
          <w:tcPr>
            <w:tcW w:w="1544" w:type="pct"/>
            <w:shd w:val="pct10" w:color="auto" w:fill="auto"/>
            <w:vAlign w:val="center"/>
          </w:tcPr>
          <w:p w14:paraId="45F64AA7" w14:textId="77777777" w:rsidR="007C29EF" w:rsidRDefault="00006F49">
            <w:pPr>
              <w:jc w:val="center"/>
              <w:rPr>
                <w:rFonts w:ascii="宋体" w:hAnsi="宋体" w:cs="宋体"/>
                <w:b/>
                <w:sz w:val="18"/>
                <w:szCs w:val="18"/>
              </w:rPr>
            </w:pPr>
            <w:r>
              <w:rPr>
                <w:rFonts w:ascii="宋体" w:hAnsi="宋体" w:hint="eastAsia"/>
                <w:b/>
                <w:sz w:val="18"/>
                <w:szCs w:val="18"/>
              </w:rPr>
              <w:t>流动资产合计</w:t>
            </w:r>
          </w:p>
        </w:tc>
        <w:tc>
          <w:tcPr>
            <w:tcW w:w="956" w:type="pct"/>
            <w:shd w:val="pct10" w:color="auto" w:fill="auto"/>
          </w:tcPr>
          <w:p w14:paraId="149AC907" w14:textId="77777777" w:rsidR="007C29EF" w:rsidRDefault="007C29EF">
            <w:pPr>
              <w:widowControl/>
              <w:jc w:val="right"/>
              <w:rPr>
                <w:rFonts w:ascii="宋体" w:hAnsi="宋体" w:cs="宋体"/>
                <w:kern w:val="0"/>
                <w:sz w:val="18"/>
                <w:szCs w:val="18"/>
              </w:rPr>
            </w:pPr>
          </w:p>
        </w:tc>
        <w:tc>
          <w:tcPr>
            <w:tcW w:w="1323" w:type="pct"/>
            <w:shd w:val="pct10" w:color="auto" w:fill="auto"/>
          </w:tcPr>
          <w:p w14:paraId="111EDBA6" w14:textId="77777777" w:rsidR="007C29EF" w:rsidRDefault="007C29EF">
            <w:pPr>
              <w:widowControl/>
              <w:jc w:val="right"/>
              <w:rPr>
                <w:rFonts w:ascii="宋体" w:hAnsi="宋体" w:cs="宋体"/>
                <w:kern w:val="0"/>
                <w:sz w:val="18"/>
                <w:szCs w:val="18"/>
              </w:rPr>
            </w:pPr>
          </w:p>
        </w:tc>
        <w:tc>
          <w:tcPr>
            <w:tcW w:w="1177" w:type="pct"/>
            <w:shd w:val="pct10" w:color="auto" w:fill="auto"/>
          </w:tcPr>
          <w:p w14:paraId="67DD3B6E" w14:textId="77777777" w:rsidR="007C29EF" w:rsidRDefault="007C29EF">
            <w:pPr>
              <w:widowControl/>
              <w:jc w:val="right"/>
              <w:rPr>
                <w:rFonts w:ascii="宋体" w:hAnsi="宋体" w:cs="宋体"/>
                <w:kern w:val="0"/>
                <w:sz w:val="18"/>
                <w:szCs w:val="18"/>
              </w:rPr>
            </w:pPr>
          </w:p>
        </w:tc>
      </w:tr>
      <w:tr w:rsidR="007C29EF" w14:paraId="1C40E098" w14:textId="77777777">
        <w:tc>
          <w:tcPr>
            <w:tcW w:w="1544" w:type="pct"/>
            <w:shd w:val="pct10" w:color="auto" w:fill="FFFFFF"/>
            <w:vAlign w:val="center"/>
          </w:tcPr>
          <w:p w14:paraId="38D899EF" w14:textId="77777777" w:rsidR="007C29EF" w:rsidRDefault="00006F49">
            <w:pPr>
              <w:jc w:val="left"/>
              <w:rPr>
                <w:rFonts w:ascii="宋体" w:hAnsi="宋体" w:cs="宋体"/>
                <w:b/>
                <w:sz w:val="18"/>
                <w:szCs w:val="18"/>
              </w:rPr>
            </w:pPr>
            <w:r>
              <w:rPr>
                <w:rFonts w:ascii="宋体" w:hAnsi="宋体" w:hint="eastAsia"/>
                <w:b/>
                <w:sz w:val="18"/>
                <w:szCs w:val="18"/>
              </w:rPr>
              <w:t>非流动资产：</w:t>
            </w:r>
          </w:p>
        </w:tc>
        <w:tc>
          <w:tcPr>
            <w:tcW w:w="956" w:type="pct"/>
            <w:shd w:val="clear" w:color="auto" w:fill="auto"/>
          </w:tcPr>
          <w:p w14:paraId="68963C37" w14:textId="77777777" w:rsidR="007C29EF" w:rsidRDefault="007C29EF">
            <w:pPr>
              <w:widowControl/>
              <w:jc w:val="right"/>
              <w:rPr>
                <w:rFonts w:ascii="宋体" w:hAnsi="宋体" w:cs="宋体"/>
                <w:kern w:val="0"/>
                <w:sz w:val="18"/>
                <w:szCs w:val="18"/>
              </w:rPr>
            </w:pPr>
          </w:p>
        </w:tc>
        <w:tc>
          <w:tcPr>
            <w:tcW w:w="1323" w:type="pct"/>
            <w:shd w:val="clear" w:color="auto" w:fill="auto"/>
          </w:tcPr>
          <w:p w14:paraId="6690F460" w14:textId="77777777" w:rsidR="007C29EF" w:rsidRDefault="007C29EF">
            <w:pPr>
              <w:widowControl/>
              <w:jc w:val="right"/>
              <w:rPr>
                <w:rFonts w:ascii="宋体" w:hAnsi="宋体" w:cs="宋体"/>
                <w:kern w:val="0"/>
                <w:sz w:val="18"/>
                <w:szCs w:val="18"/>
              </w:rPr>
            </w:pPr>
          </w:p>
        </w:tc>
        <w:tc>
          <w:tcPr>
            <w:tcW w:w="1177" w:type="pct"/>
            <w:shd w:val="clear" w:color="auto" w:fill="auto"/>
          </w:tcPr>
          <w:p w14:paraId="61FC0461" w14:textId="77777777" w:rsidR="007C29EF" w:rsidRDefault="007C29EF">
            <w:pPr>
              <w:widowControl/>
              <w:jc w:val="right"/>
              <w:rPr>
                <w:rFonts w:ascii="宋体" w:hAnsi="宋体" w:cs="宋体"/>
                <w:kern w:val="0"/>
                <w:sz w:val="18"/>
                <w:szCs w:val="18"/>
              </w:rPr>
            </w:pPr>
          </w:p>
        </w:tc>
      </w:tr>
      <w:tr w:rsidR="007C29EF" w14:paraId="51ABD382" w14:textId="77777777">
        <w:tc>
          <w:tcPr>
            <w:tcW w:w="1544" w:type="pct"/>
            <w:shd w:val="pct10" w:color="auto" w:fill="FFFFFF"/>
            <w:vAlign w:val="center"/>
          </w:tcPr>
          <w:p w14:paraId="7FF4FB82" w14:textId="77777777" w:rsidR="007C29EF" w:rsidRDefault="00006F49">
            <w:pPr>
              <w:rPr>
                <w:rFonts w:ascii="宋体" w:hAnsi="宋体"/>
                <w:sz w:val="18"/>
                <w:szCs w:val="18"/>
              </w:rPr>
            </w:pPr>
            <w:r>
              <w:rPr>
                <w:rFonts w:ascii="宋体" w:hAnsi="宋体" w:hint="eastAsia"/>
                <w:sz w:val="18"/>
                <w:szCs w:val="18"/>
              </w:rPr>
              <w:t>发放贷款及垫款</w:t>
            </w:r>
          </w:p>
        </w:tc>
        <w:tc>
          <w:tcPr>
            <w:tcW w:w="956" w:type="pct"/>
            <w:shd w:val="clear" w:color="auto" w:fill="auto"/>
            <w:vAlign w:val="center"/>
          </w:tcPr>
          <w:p w14:paraId="7461B7B0" w14:textId="77777777" w:rsidR="007C29EF" w:rsidRDefault="007C29EF">
            <w:pPr>
              <w:jc w:val="right"/>
              <w:rPr>
                <w:rFonts w:ascii="宋体" w:hAnsi="宋体" w:cs="宋体"/>
                <w:color w:val="000000"/>
                <w:sz w:val="18"/>
                <w:szCs w:val="18"/>
              </w:rPr>
            </w:pPr>
          </w:p>
        </w:tc>
        <w:tc>
          <w:tcPr>
            <w:tcW w:w="1323" w:type="pct"/>
            <w:shd w:val="clear" w:color="auto" w:fill="auto"/>
          </w:tcPr>
          <w:p w14:paraId="63D0D8BE" w14:textId="77777777" w:rsidR="007C29EF" w:rsidRDefault="007C29EF">
            <w:pPr>
              <w:widowControl/>
              <w:jc w:val="right"/>
              <w:rPr>
                <w:rFonts w:ascii="宋体" w:hAnsi="宋体" w:cs="宋体"/>
                <w:kern w:val="0"/>
                <w:sz w:val="18"/>
                <w:szCs w:val="18"/>
              </w:rPr>
            </w:pPr>
          </w:p>
        </w:tc>
        <w:tc>
          <w:tcPr>
            <w:tcW w:w="1177" w:type="pct"/>
            <w:shd w:val="clear" w:color="auto" w:fill="auto"/>
          </w:tcPr>
          <w:p w14:paraId="5E17C9F6" w14:textId="77777777" w:rsidR="007C29EF" w:rsidRDefault="007C29EF">
            <w:pPr>
              <w:widowControl/>
              <w:jc w:val="right"/>
              <w:rPr>
                <w:rFonts w:ascii="宋体" w:hAnsi="宋体" w:cs="宋体"/>
                <w:kern w:val="0"/>
                <w:sz w:val="18"/>
                <w:szCs w:val="18"/>
              </w:rPr>
            </w:pPr>
          </w:p>
        </w:tc>
      </w:tr>
      <w:tr w:rsidR="007C29EF" w14:paraId="6CD165F9" w14:textId="77777777">
        <w:tc>
          <w:tcPr>
            <w:tcW w:w="1544" w:type="pct"/>
            <w:shd w:val="pct10" w:color="auto" w:fill="FFFFFF"/>
            <w:vAlign w:val="center"/>
          </w:tcPr>
          <w:p w14:paraId="47DE06B5" w14:textId="77777777" w:rsidR="007C29EF" w:rsidRDefault="00006F49">
            <w:pPr>
              <w:rPr>
                <w:rFonts w:ascii="宋体" w:hAnsi="宋体"/>
                <w:sz w:val="18"/>
                <w:szCs w:val="18"/>
              </w:rPr>
            </w:pPr>
            <w:r>
              <w:rPr>
                <w:rFonts w:ascii="宋体" w:hAnsi="宋体" w:hint="eastAsia"/>
                <w:sz w:val="18"/>
                <w:szCs w:val="18"/>
              </w:rPr>
              <w:t>债权投资</w:t>
            </w:r>
          </w:p>
        </w:tc>
        <w:tc>
          <w:tcPr>
            <w:tcW w:w="956" w:type="pct"/>
            <w:shd w:val="clear" w:color="auto" w:fill="auto"/>
            <w:vAlign w:val="center"/>
          </w:tcPr>
          <w:p w14:paraId="2BB4177C" w14:textId="77777777" w:rsidR="007C29EF" w:rsidRDefault="007C29EF">
            <w:pPr>
              <w:jc w:val="right"/>
              <w:rPr>
                <w:rFonts w:ascii="宋体" w:hAnsi="宋体" w:cs="宋体"/>
                <w:color w:val="000000"/>
                <w:sz w:val="18"/>
                <w:szCs w:val="18"/>
              </w:rPr>
            </w:pPr>
          </w:p>
        </w:tc>
        <w:tc>
          <w:tcPr>
            <w:tcW w:w="1323" w:type="pct"/>
            <w:shd w:val="clear" w:color="auto" w:fill="auto"/>
          </w:tcPr>
          <w:p w14:paraId="36F5BFB2" w14:textId="77777777" w:rsidR="007C29EF" w:rsidRDefault="007C29EF">
            <w:pPr>
              <w:widowControl/>
              <w:jc w:val="right"/>
              <w:rPr>
                <w:rFonts w:ascii="宋体" w:hAnsi="宋体" w:cs="宋体"/>
                <w:kern w:val="0"/>
                <w:sz w:val="18"/>
                <w:szCs w:val="18"/>
              </w:rPr>
            </w:pPr>
          </w:p>
        </w:tc>
        <w:tc>
          <w:tcPr>
            <w:tcW w:w="1177" w:type="pct"/>
            <w:shd w:val="clear" w:color="auto" w:fill="auto"/>
          </w:tcPr>
          <w:p w14:paraId="0CC7ECBA" w14:textId="77777777" w:rsidR="007C29EF" w:rsidRDefault="007C29EF">
            <w:pPr>
              <w:widowControl/>
              <w:jc w:val="right"/>
              <w:rPr>
                <w:rFonts w:ascii="宋体" w:hAnsi="宋体" w:cs="宋体"/>
                <w:kern w:val="0"/>
                <w:sz w:val="18"/>
                <w:szCs w:val="18"/>
              </w:rPr>
            </w:pPr>
          </w:p>
        </w:tc>
      </w:tr>
      <w:tr w:rsidR="007C29EF" w14:paraId="2192EC7D" w14:textId="77777777">
        <w:tc>
          <w:tcPr>
            <w:tcW w:w="1544" w:type="pct"/>
            <w:shd w:val="pct10" w:color="auto" w:fill="FFFFFF"/>
            <w:vAlign w:val="center"/>
          </w:tcPr>
          <w:p w14:paraId="3841E975" w14:textId="77777777" w:rsidR="007C29EF" w:rsidRDefault="00006F49">
            <w:pPr>
              <w:rPr>
                <w:rFonts w:ascii="宋体" w:hAnsi="宋体"/>
                <w:sz w:val="18"/>
                <w:szCs w:val="18"/>
              </w:rPr>
            </w:pPr>
            <w:r>
              <w:rPr>
                <w:rFonts w:ascii="宋体" w:hAnsi="宋体" w:hint="eastAsia"/>
                <w:sz w:val="18"/>
                <w:szCs w:val="18"/>
              </w:rPr>
              <w:t>其他</w:t>
            </w:r>
            <w:r>
              <w:rPr>
                <w:rFonts w:ascii="宋体" w:hAnsi="宋体"/>
                <w:sz w:val="18"/>
                <w:szCs w:val="18"/>
              </w:rPr>
              <w:t>债权投资</w:t>
            </w:r>
          </w:p>
        </w:tc>
        <w:tc>
          <w:tcPr>
            <w:tcW w:w="956" w:type="pct"/>
            <w:shd w:val="clear" w:color="auto" w:fill="auto"/>
            <w:vAlign w:val="center"/>
          </w:tcPr>
          <w:p w14:paraId="53A60BD6" w14:textId="77777777" w:rsidR="007C29EF" w:rsidRDefault="007C29EF">
            <w:pPr>
              <w:jc w:val="right"/>
              <w:rPr>
                <w:rFonts w:ascii="宋体" w:hAnsi="宋体" w:cs="宋体"/>
                <w:color w:val="000000"/>
                <w:sz w:val="18"/>
                <w:szCs w:val="18"/>
              </w:rPr>
            </w:pPr>
          </w:p>
        </w:tc>
        <w:tc>
          <w:tcPr>
            <w:tcW w:w="1323" w:type="pct"/>
            <w:shd w:val="clear" w:color="auto" w:fill="auto"/>
          </w:tcPr>
          <w:p w14:paraId="242104E2" w14:textId="77777777" w:rsidR="007C29EF" w:rsidRDefault="007C29EF">
            <w:pPr>
              <w:widowControl/>
              <w:jc w:val="right"/>
              <w:rPr>
                <w:rFonts w:ascii="宋体" w:hAnsi="宋体" w:cs="宋体"/>
                <w:kern w:val="0"/>
                <w:sz w:val="18"/>
                <w:szCs w:val="18"/>
              </w:rPr>
            </w:pPr>
          </w:p>
        </w:tc>
        <w:tc>
          <w:tcPr>
            <w:tcW w:w="1177" w:type="pct"/>
            <w:shd w:val="clear" w:color="auto" w:fill="auto"/>
          </w:tcPr>
          <w:p w14:paraId="21C51A69" w14:textId="77777777" w:rsidR="007C29EF" w:rsidRDefault="007C29EF">
            <w:pPr>
              <w:widowControl/>
              <w:jc w:val="right"/>
              <w:rPr>
                <w:rFonts w:ascii="宋体" w:hAnsi="宋体" w:cs="宋体"/>
                <w:kern w:val="0"/>
                <w:sz w:val="18"/>
                <w:szCs w:val="18"/>
              </w:rPr>
            </w:pPr>
          </w:p>
        </w:tc>
      </w:tr>
      <w:tr w:rsidR="007C29EF" w14:paraId="0B057EA4" w14:textId="77777777">
        <w:trPr>
          <w:trHeight w:val="435"/>
        </w:trPr>
        <w:tc>
          <w:tcPr>
            <w:tcW w:w="1544" w:type="pct"/>
            <w:shd w:val="pct10" w:color="auto" w:fill="FFFFFF"/>
            <w:vAlign w:val="center"/>
          </w:tcPr>
          <w:p w14:paraId="1C872FAF" w14:textId="77777777" w:rsidR="007C29EF" w:rsidRDefault="00006F49">
            <w:pPr>
              <w:rPr>
                <w:rFonts w:ascii="宋体" w:hAnsi="宋体" w:cs="宋体"/>
                <w:sz w:val="18"/>
                <w:szCs w:val="18"/>
              </w:rPr>
            </w:pPr>
            <w:r>
              <w:rPr>
                <w:rFonts w:ascii="宋体" w:hAnsi="宋体" w:hint="eastAsia"/>
                <w:sz w:val="18"/>
                <w:szCs w:val="18"/>
              </w:rPr>
              <w:t>长期应收款</w:t>
            </w:r>
          </w:p>
        </w:tc>
        <w:tc>
          <w:tcPr>
            <w:tcW w:w="956" w:type="pct"/>
            <w:shd w:val="clear" w:color="auto" w:fill="auto"/>
            <w:vAlign w:val="center"/>
          </w:tcPr>
          <w:p w14:paraId="093D0FDD" w14:textId="77777777" w:rsidR="007C29EF" w:rsidRDefault="007C29EF">
            <w:pPr>
              <w:jc w:val="right"/>
              <w:rPr>
                <w:rFonts w:ascii="宋体" w:hAnsi="宋体" w:cs="宋体"/>
                <w:color w:val="000000"/>
                <w:sz w:val="18"/>
                <w:szCs w:val="18"/>
              </w:rPr>
            </w:pPr>
          </w:p>
        </w:tc>
        <w:tc>
          <w:tcPr>
            <w:tcW w:w="1323" w:type="pct"/>
            <w:shd w:val="clear" w:color="auto" w:fill="auto"/>
          </w:tcPr>
          <w:p w14:paraId="0696491C" w14:textId="77777777" w:rsidR="007C29EF" w:rsidRDefault="007C29EF">
            <w:pPr>
              <w:widowControl/>
              <w:jc w:val="right"/>
              <w:rPr>
                <w:rFonts w:ascii="宋体" w:hAnsi="宋体" w:cs="宋体"/>
                <w:kern w:val="0"/>
                <w:sz w:val="18"/>
                <w:szCs w:val="18"/>
              </w:rPr>
            </w:pPr>
          </w:p>
        </w:tc>
        <w:tc>
          <w:tcPr>
            <w:tcW w:w="1177" w:type="pct"/>
            <w:shd w:val="clear" w:color="auto" w:fill="auto"/>
          </w:tcPr>
          <w:p w14:paraId="4E7F7703" w14:textId="77777777" w:rsidR="007C29EF" w:rsidRDefault="007C29EF">
            <w:pPr>
              <w:widowControl/>
              <w:jc w:val="right"/>
              <w:rPr>
                <w:rFonts w:ascii="宋体" w:hAnsi="宋体" w:cs="宋体"/>
                <w:kern w:val="0"/>
                <w:sz w:val="18"/>
                <w:szCs w:val="18"/>
              </w:rPr>
            </w:pPr>
          </w:p>
        </w:tc>
      </w:tr>
      <w:tr w:rsidR="007C29EF" w14:paraId="4FCF95D5" w14:textId="77777777">
        <w:tc>
          <w:tcPr>
            <w:tcW w:w="1544" w:type="pct"/>
            <w:shd w:val="pct10" w:color="auto" w:fill="FFFFFF"/>
            <w:vAlign w:val="center"/>
          </w:tcPr>
          <w:p w14:paraId="6CD8172B" w14:textId="77777777" w:rsidR="007C29EF" w:rsidRDefault="00006F49">
            <w:pPr>
              <w:rPr>
                <w:rFonts w:ascii="宋体" w:hAnsi="宋体" w:cs="宋体"/>
                <w:sz w:val="18"/>
                <w:szCs w:val="18"/>
              </w:rPr>
            </w:pPr>
            <w:r>
              <w:rPr>
                <w:rFonts w:ascii="宋体" w:hAnsi="宋体" w:hint="eastAsia"/>
                <w:sz w:val="18"/>
                <w:szCs w:val="18"/>
              </w:rPr>
              <w:t>长期股权投资</w:t>
            </w:r>
          </w:p>
        </w:tc>
        <w:tc>
          <w:tcPr>
            <w:tcW w:w="956" w:type="pct"/>
            <w:shd w:val="clear" w:color="auto" w:fill="auto"/>
            <w:vAlign w:val="center"/>
          </w:tcPr>
          <w:p w14:paraId="38FDB24D" w14:textId="77777777" w:rsidR="007C29EF" w:rsidRDefault="007C29EF">
            <w:pPr>
              <w:jc w:val="right"/>
              <w:rPr>
                <w:rFonts w:ascii="宋体" w:hAnsi="宋体" w:cs="宋体"/>
                <w:color w:val="000000"/>
                <w:sz w:val="18"/>
                <w:szCs w:val="18"/>
              </w:rPr>
            </w:pPr>
          </w:p>
        </w:tc>
        <w:tc>
          <w:tcPr>
            <w:tcW w:w="1323" w:type="pct"/>
            <w:shd w:val="clear" w:color="auto" w:fill="auto"/>
          </w:tcPr>
          <w:p w14:paraId="77ADFA2D" w14:textId="77777777" w:rsidR="007C29EF" w:rsidRDefault="007C29EF">
            <w:pPr>
              <w:widowControl/>
              <w:jc w:val="right"/>
              <w:rPr>
                <w:rFonts w:ascii="宋体" w:hAnsi="宋体" w:cs="宋体"/>
                <w:kern w:val="0"/>
                <w:sz w:val="18"/>
                <w:szCs w:val="18"/>
              </w:rPr>
            </w:pPr>
          </w:p>
        </w:tc>
        <w:tc>
          <w:tcPr>
            <w:tcW w:w="1177" w:type="pct"/>
            <w:shd w:val="clear" w:color="auto" w:fill="auto"/>
          </w:tcPr>
          <w:p w14:paraId="6863981E" w14:textId="77777777" w:rsidR="007C29EF" w:rsidRDefault="007C29EF">
            <w:pPr>
              <w:widowControl/>
              <w:jc w:val="right"/>
              <w:rPr>
                <w:rFonts w:ascii="宋体" w:hAnsi="宋体" w:cs="宋体"/>
                <w:kern w:val="0"/>
                <w:sz w:val="18"/>
                <w:szCs w:val="18"/>
              </w:rPr>
            </w:pPr>
          </w:p>
        </w:tc>
      </w:tr>
      <w:tr w:rsidR="007C29EF" w14:paraId="476F859D" w14:textId="77777777">
        <w:tc>
          <w:tcPr>
            <w:tcW w:w="1544" w:type="pct"/>
            <w:shd w:val="pct10" w:color="auto" w:fill="FFFFFF"/>
            <w:vAlign w:val="center"/>
          </w:tcPr>
          <w:p w14:paraId="69B3EB89" w14:textId="77777777" w:rsidR="007C29EF" w:rsidRDefault="00006F49">
            <w:pPr>
              <w:rPr>
                <w:rFonts w:ascii="宋体" w:hAnsi="宋体"/>
                <w:sz w:val="18"/>
                <w:szCs w:val="18"/>
              </w:rPr>
            </w:pPr>
            <w:r>
              <w:rPr>
                <w:rFonts w:ascii="宋体" w:hAnsi="宋体" w:hint="eastAsia"/>
                <w:sz w:val="18"/>
                <w:szCs w:val="18"/>
              </w:rPr>
              <w:t>其他</w:t>
            </w:r>
            <w:r>
              <w:rPr>
                <w:rFonts w:ascii="宋体" w:hAnsi="宋体"/>
                <w:sz w:val="18"/>
                <w:szCs w:val="18"/>
              </w:rPr>
              <w:t>权益工具投资</w:t>
            </w:r>
          </w:p>
        </w:tc>
        <w:tc>
          <w:tcPr>
            <w:tcW w:w="956" w:type="pct"/>
            <w:shd w:val="clear" w:color="auto" w:fill="auto"/>
            <w:vAlign w:val="center"/>
          </w:tcPr>
          <w:p w14:paraId="365FDAD6" w14:textId="77777777" w:rsidR="007C29EF" w:rsidRDefault="007C29EF">
            <w:pPr>
              <w:jc w:val="right"/>
              <w:rPr>
                <w:rFonts w:ascii="宋体" w:hAnsi="宋体" w:cs="宋体"/>
                <w:color w:val="000000"/>
                <w:sz w:val="18"/>
                <w:szCs w:val="18"/>
              </w:rPr>
            </w:pPr>
          </w:p>
        </w:tc>
        <w:tc>
          <w:tcPr>
            <w:tcW w:w="1323" w:type="pct"/>
            <w:shd w:val="clear" w:color="auto" w:fill="auto"/>
          </w:tcPr>
          <w:p w14:paraId="165B0515" w14:textId="77777777" w:rsidR="007C29EF" w:rsidRDefault="007C29EF">
            <w:pPr>
              <w:widowControl/>
              <w:jc w:val="right"/>
              <w:rPr>
                <w:rFonts w:ascii="宋体" w:hAnsi="宋体" w:cs="宋体"/>
                <w:kern w:val="0"/>
                <w:sz w:val="18"/>
                <w:szCs w:val="18"/>
              </w:rPr>
            </w:pPr>
          </w:p>
        </w:tc>
        <w:tc>
          <w:tcPr>
            <w:tcW w:w="1177" w:type="pct"/>
            <w:shd w:val="clear" w:color="auto" w:fill="auto"/>
          </w:tcPr>
          <w:p w14:paraId="3CDEB917" w14:textId="77777777" w:rsidR="007C29EF" w:rsidRDefault="007C29EF">
            <w:pPr>
              <w:widowControl/>
              <w:jc w:val="right"/>
              <w:rPr>
                <w:rFonts w:ascii="宋体" w:hAnsi="宋体" w:cs="宋体"/>
                <w:kern w:val="0"/>
                <w:sz w:val="18"/>
                <w:szCs w:val="18"/>
              </w:rPr>
            </w:pPr>
          </w:p>
        </w:tc>
      </w:tr>
      <w:tr w:rsidR="007C29EF" w14:paraId="1404B3ED" w14:textId="77777777">
        <w:tc>
          <w:tcPr>
            <w:tcW w:w="1544" w:type="pct"/>
            <w:shd w:val="pct10" w:color="auto" w:fill="FFFFFF"/>
            <w:vAlign w:val="center"/>
          </w:tcPr>
          <w:p w14:paraId="1C65C535" w14:textId="77777777" w:rsidR="007C29EF" w:rsidRDefault="00006F49">
            <w:pPr>
              <w:rPr>
                <w:rFonts w:ascii="宋体" w:hAnsi="宋体"/>
                <w:sz w:val="18"/>
                <w:szCs w:val="18"/>
              </w:rPr>
            </w:pPr>
            <w:r>
              <w:rPr>
                <w:rFonts w:ascii="宋体" w:hAnsi="宋体" w:hint="eastAsia"/>
                <w:sz w:val="18"/>
                <w:szCs w:val="18"/>
              </w:rPr>
              <w:t>其他</w:t>
            </w:r>
            <w:r>
              <w:rPr>
                <w:rFonts w:ascii="宋体" w:hAnsi="宋体"/>
                <w:sz w:val="18"/>
                <w:szCs w:val="18"/>
              </w:rPr>
              <w:t>非流动金融资产</w:t>
            </w:r>
          </w:p>
        </w:tc>
        <w:tc>
          <w:tcPr>
            <w:tcW w:w="956" w:type="pct"/>
            <w:shd w:val="clear" w:color="auto" w:fill="auto"/>
            <w:vAlign w:val="center"/>
          </w:tcPr>
          <w:p w14:paraId="074B4EAF" w14:textId="77777777" w:rsidR="007C29EF" w:rsidRDefault="007C29EF">
            <w:pPr>
              <w:jc w:val="right"/>
              <w:rPr>
                <w:rFonts w:ascii="宋体" w:hAnsi="宋体" w:cs="宋体"/>
                <w:color w:val="000000"/>
                <w:sz w:val="18"/>
                <w:szCs w:val="18"/>
              </w:rPr>
            </w:pPr>
          </w:p>
        </w:tc>
        <w:tc>
          <w:tcPr>
            <w:tcW w:w="1323" w:type="pct"/>
            <w:shd w:val="clear" w:color="auto" w:fill="auto"/>
          </w:tcPr>
          <w:p w14:paraId="6F164D8A" w14:textId="77777777" w:rsidR="007C29EF" w:rsidRDefault="007C29EF">
            <w:pPr>
              <w:widowControl/>
              <w:jc w:val="right"/>
              <w:rPr>
                <w:rFonts w:ascii="宋体" w:hAnsi="宋体" w:cs="宋体"/>
                <w:kern w:val="0"/>
                <w:sz w:val="18"/>
                <w:szCs w:val="18"/>
              </w:rPr>
            </w:pPr>
          </w:p>
        </w:tc>
        <w:tc>
          <w:tcPr>
            <w:tcW w:w="1177" w:type="pct"/>
            <w:shd w:val="clear" w:color="auto" w:fill="auto"/>
          </w:tcPr>
          <w:p w14:paraId="45A9894A" w14:textId="77777777" w:rsidR="007C29EF" w:rsidRDefault="007C29EF">
            <w:pPr>
              <w:widowControl/>
              <w:jc w:val="right"/>
              <w:rPr>
                <w:rFonts w:ascii="宋体" w:hAnsi="宋体" w:cs="宋体"/>
                <w:kern w:val="0"/>
                <w:sz w:val="18"/>
                <w:szCs w:val="18"/>
              </w:rPr>
            </w:pPr>
          </w:p>
        </w:tc>
      </w:tr>
      <w:tr w:rsidR="007C29EF" w14:paraId="0E53C786" w14:textId="77777777">
        <w:tc>
          <w:tcPr>
            <w:tcW w:w="1544" w:type="pct"/>
            <w:shd w:val="pct10" w:color="auto" w:fill="FFFFFF"/>
            <w:vAlign w:val="center"/>
          </w:tcPr>
          <w:p w14:paraId="13774EFC" w14:textId="77777777" w:rsidR="007C29EF" w:rsidRDefault="00006F49">
            <w:pPr>
              <w:rPr>
                <w:rFonts w:ascii="宋体" w:hAnsi="宋体" w:cs="宋体"/>
                <w:sz w:val="18"/>
                <w:szCs w:val="18"/>
              </w:rPr>
            </w:pPr>
            <w:r>
              <w:rPr>
                <w:rFonts w:ascii="宋体" w:hAnsi="宋体" w:hint="eastAsia"/>
                <w:sz w:val="18"/>
                <w:szCs w:val="18"/>
              </w:rPr>
              <w:t>投资性房地产</w:t>
            </w:r>
          </w:p>
        </w:tc>
        <w:tc>
          <w:tcPr>
            <w:tcW w:w="956" w:type="pct"/>
            <w:shd w:val="clear" w:color="auto" w:fill="auto"/>
            <w:vAlign w:val="center"/>
          </w:tcPr>
          <w:p w14:paraId="631DE2C0" w14:textId="77777777" w:rsidR="007C29EF" w:rsidRDefault="007C29EF">
            <w:pPr>
              <w:jc w:val="right"/>
              <w:rPr>
                <w:rFonts w:ascii="宋体" w:hAnsi="宋体" w:cs="宋体"/>
                <w:color w:val="000000"/>
                <w:sz w:val="18"/>
                <w:szCs w:val="18"/>
              </w:rPr>
            </w:pPr>
          </w:p>
        </w:tc>
        <w:tc>
          <w:tcPr>
            <w:tcW w:w="1323" w:type="pct"/>
            <w:shd w:val="clear" w:color="auto" w:fill="auto"/>
          </w:tcPr>
          <w:p w14:paraId="0C90CB5A" w14:textId="77777777" w:rsidR="007C29EF" w:rsidRDefault="007C29EF">
            <w:pPr>
              <w:widowControl/>
              <w:jc w:val="right"/>
              <w:rPr>
                <w:rFonts w:ascii="宋体" w:hAnsi="宋体" w:cs="宋体"/>
                <w:kern w:val="0"/>
                <w:sz w:val="18"/>
                <w:szCs w:val="18"/>
              </w:rPr>
            </w:pPr>
          </w:p>
        </w:tc>
        <w:tc>
          <w:tcPr>
            <w:tcW w:w="1177" w:type="pct"/>
            <w:shd w:val="clear" w:color="auto" w:fill="auto"/>
          </w:tcPr>
          <w:p w14:paraId="29D5E8E1" w14:textId="77777777" w:rsidR="007C29EF" w:rsidRDefault="007C29EF">
            <w:pPr>
              <w:widowControl/>
              <w:jc w:val="right"/>
              <w:rPr>
                <w:rFonts w:ascii="宋体" w:hAnsi="宋体" w:cs="宋体"/>
                <w:kern w:val="0"/>
                <w:sz w:val="18"/>
                <w:szCs w:val="18"/>
              </w:rPr>
            </w:pPr>
          </w:p>
        </w:tc>
      </w:tr>
      <w:tr w:rsidR="007C29EF" w14:paraId="03181692" w14:textId="77777777">
        <w:tc>
          <w:tcPr>
            <w:tcW w:w="1544" w:type="pct"/>
            <w:shd w:val="pct10" w:color="auto" w:fill="FFFFFF"/>
            <w:vAlign w:val="center"/>
          </w:tcPr>
          <w:p w14:paraId="3F1A139B" w14:textId="77777777" w:rsidR="007C29EF" w:rsidRDefault="00006F49">
            <w:pPr>
              <w:rPr>
                <w:rFonts w:ascii="宋体" w:hAnsi="宋体" w:cs="宋体"/>
                <w:sz w:val="18"/>
                <w:szCs w:val="18"/>
              </w:rPr>
            </w:pPr>
            <w:r>
              <w:rPr>
                <w:rFonts w:ascii="宋体" w:hAnsi="宋体" w:hint="eastAsia"/>
                <w:sz w:val="18"/>
                <w:szCs w:val="18"/>
              </w:rPr>
              <w:t>固定资产</w:t>
            </w:r>
          </w:p>
        </w:tc>
        <w:tc>
          <w:tcPr>
            <w:tcW w:w="956" w:type="pct"/>
            <w:shd w:val="clear" w:color="auto" w:fill="auto"/>
            <w:vAlign w:val="center"/>
          </w:tcPr>
          <w:p w14:paraId="666EF66D" w14:textId="77777777" w:rsidR="007C29EF" w:rsidRDefault="007C29EF">
            <w:pPr>
              <w:jc w:val="right"/>
              <w:rPr>
                <w:rFonts w:ascii="宋体" w:hAnsi="宋体" w:cs="宋体"/>
                <w:color w:val="000000"/>
                <w:sz w:val="18"/>
                <w:szCs w:val="18"/>
              </w:rPr>
            </w:pPr>
          </w:p>
        </w:tc>
        <w:tc>
          <w:tcPr>
            <w:tcW w:w="1323" w:type="pct"/>
            <w:shd w:val="clear" w:color="auto" w:fill="auto"/>
          </w:tcPr>
          <w:p w14:paraId="49F09AA0" w14:textId="77777777" w:rsidR="007C29EF" w:rsidRDefault="007C29EF">
            <w:pPr>
              <w:widowControl/>
              <w:jc w:val="right"/>
              <w:rPr>
                <w:rFonts w:ascii="宋体" w:hAnsi="宋体" w:cs="宋体"/>
                <w:kern w:val="0"/>
                <w:sz w:val="18"/>
                <w:szCs w:val="18"/>
              </w:rPr>
            </w:pPr>
          </w:p>
        </w:tc>
        <w:tc>
          <w:tcPr>
            <w:tcW w:w="1177" w:type="pct"/>
            <w:shd w:val="clear" w:color="auto" w:fill="auto"/>
          </w:tcPr>
          <w:p w14:paraId="2E68BC99" w14:textId="77777777" w:rsidR="007C29EF" w:rsidRDefault="007C29EF">
            <w:pPr>
              <w:widowControl/>
              <w:jc w:val="right"/>
              <w:rPr>
                <w:rFonts w:ascii="宋体" w:hAnsi="宋体" w:cs="宋体"/>
                <w:kern w:val="0"/>
                <w:sz w:val="18"/>
                <w:szCs w:val="18"/>
              </w:rPr>
            </w:pPr>
          </w:p>
        </w:tc>
      </w:tr>
      <w:tr w:rsidR="007C29EF" w14:paraId="2789367F" w14:textId="77777777">
        <w:tc>
          <w:tcPr>
            <w:tcW w:w="1544" w:type="pct"/>
            <w:shd w:val="pct10" w:color="auto" w:fill="FFFFFF"/>
            <w:vAlign w:val="center"/>
          </w:tcPr>
          <w:p w14:paraId="4E26A279" w14:textId="77777777" w:rsidR="007C29EF" w:rsidRDefault="00006F49">
            <w:pPr>
              <w:rPr>
                <w:rFonts w:ascii="宋体" w:hAnsi="宋体" w:cs="宋体"/>
                <w:sz w:val="18"/>
                <w:szCs w:val="18"/>
              </w:rPr>
            </w:pPr>
            <w:r>
              <w:rPr>
                <w:rFonts w:ascii="宋体" w:hAnsi="宋体" w:hint="eastAsia"/>
                <w:sz w:val="18"/>
                <w:szCs w:val="18"/>
              </w:rPr>
              <w:t>在建工程</w:t>
            </w:r>
          </w:p>
        </w:tc>
        <w:tc>
          <w:tcPr>
            <w:tcW w:w="956" w:type="pct"/>
            <w:shd w:val="clear" w:color="auto" w:fill="auto"/>
            <w:vAlign w:val="center"/>
          </w:tcPr>
          <w:p w14:paraId="3B33E815" w14:textId="77777777" w:rsidR="007C29EF" w:rsidRDefault="007C29EF">
            <w:pPr>
              <w:jc w:val="right"/>
              <w:rPr>
                <w:rFonts w:ascii="宋体" w:hAnsi="宋体" w:cs="宋体"/>
                <w:color w:val="000000"/>
                <w:sz w:val="18"/>
                <w:szCs w:val="18"/>
              </w:rPr>
            </w:pPr>
          </w:p>
        </w:tc>
        <w:tc>
          <w:tcPr>
            <w:tcW w:w="1323" w:type="pct"/>
            <w:shd w:val="clear" w:color="auto" w:fill="auto"/>
          </w:tcPr>
          <w:p w14:paraId="515B3C3A" w14:textId="77777777" w:rsidR="007C29EF" w:rsidRDefault="007C29EF">
            <w:pPr>
              <w:widowControl/>
              <w:jc w:val="right"/>
              <w:rPr>
                <w:rFonts w:ascii="宋体" w:hAnsi="宋体" w:cs="宋体"/>
                <w:kern w:val="0"/>
                <w:sz w:val="18"/>
                <w:szCs w:val="18"/>
              </w:rPr>
            </w:pPr>
          </w:p>
        </w:tc>
        <w:tc>
          <w:tcPr>
            <w:tcW w:w="1177" w:type="pct"/>
            <w:shd w:val="clear" w:color="auto" w:fill="auto"/>
          </w:tcPr>
          <w:p w14:paraId="34226BAA" w14:textId="77777777" w:rsidR="007C29EF" w:rsidRDefault="007C29EF">
            <w:pPr>
              <w:widowControl/>
              <w:jc w:val="right"/>
              <w:rPr>
                <w:rFonts w:ascii="宋体" w:hAnsi="宋体" w:cs="宋体"/>
                <w:kern w:val="0"/>
                <w:sz w:val="18"/>
                <w:szCs w:val="18"/>
              </w:rPr>
            </w:pPr>
          </w:p>
        </w:tc>
      </w:tr>
      <w:tr w:rsidR="007C29EF" w14:paraId="2A4BBFC9" w14:textId="77777777">
        <w:tc>
          <w:tcPr>
            <w:tcW w:w="1544" w:type="pct"/>
            <w:shd w:val="pct10" w:color="auto" w:fill="FFFFFF"/>
            <w:vAlign w:val="center"/>
          </w:tcPr>
          <w:p w14:paraId="55FC6287" w14:textId="77777777" w:rsidR="007C29EF" w:rsidRDefault="00006F49">
            <w:pPr>
              <w:rPr>
                <w:rFonts w:ascii="宋体" w:hAnsi="宋体" w:cs="宋体"/>
                <w:sz w:val="18"/>
                <w:szCs w:val="18"/>
              </w:rPr>
            </w:pPr>
            <w:r>
              <w:rPr>
                <w:rFonts w:ascii="宋体" w:hAnsi="宋体" w:hint="eastAsia"/>
                <w:sz w:val="18"/>
                <w:szCs w:val="18"/>
              </w:rPr>
              <w:t>生产性生物资产</w:t>
            </w:r>
          </w:p>
        </w:tc>
        <w:tc>
          <w:tcPr>
            <w:tcW w:w="956" w:type="pct"/>
            <w:shd w:val="clear" w:color="auto" w:fill="auto"/>
          </w:tcPr>
          <w:p w14:paraId="4E5CBE51" w14:textId="77777777" w:rsidR="007C29EF" w:rsidRDefault="007C29EF">
            <w:pPr>
              <w:widowControl/>
              <w:jc w:val="right"/>
              <w:rPr>
                <w:rFonts w:ascii="宋体" w:hAnsi="宋体" w:cs="宋体"/>
                <w:kern w:val="0"/>
                <w:sz w:val="18"/>
                <w:szCs w:val="18"/>
              </w:rPr>
            </w:pPr>
          </w:p>
        </w:tc>
        <w:tc>
          <w:tcPr>
            <w:tcW w:w="1323" w:type="pct"/>
            <w:shd w:val="clear" w:color="auto" w:fill="auto"/>
          </w:tcPr>
          <w:p w14:paraId="56FE0B22" w14:textId="77777777" w:rsidR="007C29EF" w:rsidRDefault="007C29EF">
            <w:pPr>
              <w:widowControl/>
              <w:jc w:val="right"/>
              <w:rPr>
                <w:rFonts w:ascii="宋体" w:hAnsi="宋体" w:cs="宋体"/>
                <w:kern w:val="0"/>
                <w:sz w:val="18"/>
                <w:szCs w:val="18"/>
              </w:rPr>
            </w:pPr>
          </w:p>
        </w:tc>
        <w:tc>
          <w:tcPr>
            <w:tcW w:w="1177" w:type="pct"/>
            <w:shd w:val="clear" w:color="auto" w:fill="auto"/>
          </w:tcPr>
          <w:p w14:paraId="6AFDEBCB" w14:textId="77777777" w:rsidR="007C29EF" w:rsidRDefault="007C29EF">
            <w:pPr>
              <w:widowControl/>
              <w:jc w:val="right"/>
              <w:rPr>
                <w:rFonts w:ascii="宋体" w:hAnsi="宋体" w:cs="宋体"/>
                <w:kern w:val="0"/>
                <w:sz w:val="18"/>
                <w:szCs w:val="18"/>
              </w:rPr>
            </w:pPr>
          </w:p>
        </w:tc>
      </w:tr>
      <w:tr w:rsidR="007C29EF" w14:paraId="3C7AE998" w14:textId="77777777">
        <w:trPr>
          <w:trHeight w:val="276"/>
        </w:trPr>
        <w:tc>
          <w:tcPr>
            <w:tcW w:w="1544" w:type="pct"/>
            <w:shd w:val="pct10" w:color="auto" w:fill="FFFFFF"/>
            <w:vAlign w:val="center"/>
          </w:tcPr>
          <w:p w14:paraId="3709515F" w14:textId="77777777" w:rsidR="007C29EF" w:rsidRDefault="00006F49">
            <w:pPr>
              <w:rPr>
                <w:rFonts w:ascii="宋体" w:hAnsi="宋体" w:cs="宋体"/>
                <w:sz w:val="18"/>
                <w:szCs w:val="18"/>
              </w:rPr>
            </w:pPr>
            <w:r>
              <w:rPr>
                <w:rFonts w:ascii="宋体" w:hAnsi="宋体" w:hint="eastAsia"/>
                <w:sz w:val="18"/>
                <w:szCs w:val="18"/>
              </w:rPr>
              <w:t>油气资产</w:t>
            </w:r>
          </w:p>
        </w:tc>
        <w:tc>
          <w:tcPr>
            <w:tcW w:w="956" w:type="pct"/>
            <w:shd w:val="clear" w:color="auto" w:fill="auto"/>
          </w:tcPr>
          <w:p w14:paraId="7B836AB2" w14:textId="77777777" w:rsidR="007C29EF" w:rsidRDefault="007C29EF">
            <w:pPr>
              <w:widowControl/>
              <w:jc w:val="right"/>
              <w:rPr>
                <w:rFonts w:ascii="宋体" w:hAnsi="宋体" w:cs="宋体"/>
                <w:kern w:val="0"/>
                <w:sz w:val="18"/>
                <w:szCs w:val="18"/>
              </w:rPr>
            </w:pPr>
          </w:p>
        </w:tc>
        <w:tc>
          <w:tcPr>
            <w:tcW w:w="1323" w:type="pct"/>
            <w:shd w:val="clear" w:color="auto" w:fill="auto"/>
          </w:tcPr>
          <w:p w14:paraId="7BA12FE9" w14:textId="77777777" w:rsidR="007C29EF" w:rsidRDefault="007C29EF">
            <w:pPr>
              <w:widowControl/>
              <w:jc w:val="right"/>
              <w:rPr>
                <w:rFonts w:ascii="宋体" w:hAnsi="宋体" w:cs="宋体"/>
                <w:kern w:val="0"/>
                <w:sz w:val="18"/>
                <w:szCs w:val="18"/>
              </w:rPr>
            </w:pPr>
          </w:p>
        </w:tc>
        <w:tc>
          <w:tcPr>
            <w:tcW w:w="1177" w:type="pct"/>
            <w:shd w:val="clear" w:color="auto" w:fill="auto"/>
          </w:tcPr>
          <w:p w14:paraId="71B80A95" w14:textId="77777777" w:rsidR="007C29EF" w:rsidRDefault="007C29EF">
            <w:pPr>
              <w:widowControl/>
              <w:jc w:val="right"/>
              <w:rPr>
                <w:rFonts w:ascii="宋体" w:hAnsi="宋体" w:cs="宋体"/>
                <w:kern w:val="0"/>
                <w:sz w:val="18"/>
                <w:szCs w:val="18"/>
              </w:rPr>
            </w:pPr>
          </w:p>
        </w:tc>
      </w:tr>
      <w:tr w:rsidR="007C29EF" w14:paraId="1D96D6F9" w14:textId="77777777">
        <w:trPr>
          <w:trHeight w:val="276"/>
        </w:trPr>
        <w:tc>
          <w:tcPr>
            <w:tcW w:w="1544" w:type="pct"/>
            <w:shd w:val="pct10" w:color="auto" w:fill="FFFFFF"/>
            <w:vAlign w:val="center"/>
          </w:tcPr>
          <w:p w14:paraId="5260429C" w14:textId="77777777" w:rsidR="007C29EF" w:rsidRDefault="00006F49">
            <w:pPr>
              <w:rPr>
                <w:rFonts w:ascii="宋体" w:hAnsi="宋体"/>
                <w:sz w:val="18"/>
                <w:szCs w:val="18"/>
              </w:rPr>
            </w:pPr>
            <w:r>
              <w:rPr>
                <w:rFonts w:ascii="宋体" w:hAnsi="宋体" w:hint="eastAsia"/>
                <w:sz w:val="18"/>
                <w:szCs w:val="18"/>
              </w:rPr>
              <w:t>使用权</w:t>
            </w:r>
            <w:r>
              <w:rPr>
                <w:rFonts w:ascii="宋体" w:hAnsi="宋体"/>
                <w:sz w:val="18"/>
                <w:szCs w:val="18"/>
              </w:rPr>
              <w:t>资产</w:t>
            </w:r>
          </w:p>
        </w:tc>
        <w:tc>
          <w:tcPr>
            <w:tcW w:w="956" w:type="pct"/>
            <w:shd w:val="clear" w:color="auto" w:fill="auto"/>
          </w:tcPr>
          <w:p w14:paraId="51E84512" w14:textId="77777777" w:rsidR="007C29EF" w:rsidRDefault="007C29EF">
            <w:pPr>
              <w:widowControl/>
              <w:jc w:val="right"/>
              <w:rPr>
                <w:rFonts w:ascii="宋体" w:hAnsi="宋体" w:cs="宋体"/>
                <w:kern w:val="0"/>
                <w:sz w:val="18"/>
                <w:szCs w:val="18"/>
              </w:rPr>
            </w:pPr>
          </w:p>
        </w:tc>
        <w:tc>
          <w:tcPr>
            <w:tcW w:w="1323" w:type="pct"/>
            <w:shd w:val="clear" w:color="auto" w:fill="auto"/>
          </w:tcPr>
          <w:p w14:paraId="56AE9AAE" w14:textId="77777777" w:rsidR="007C29EF" w:rsidRDefault="007C29EF">
            <w:pPr>
              <w:widowControl/>
              <w:jc w:val="right"/>
              <w:rPr>
                <w:rFonts w:ascii="宋体" w:hAnsi="宋体" w:cs="宋体"/>
                <w:kern w:val="0"/>
                <w:sz w:val="18"/>
                <w:szCs w:val="18"/>
              </w:rPr>
            </w:pPr>
          </w:p>
        </w:tc>
        <w:tc>
          <w:tcPr>
            <w:tcW w:w="1177" w:type="pct"/>
            <w:shd w:val="clear" w:color="auto" w:fill="auto"/>
          </w:tcPr>
          <w:p w14:paraId="0370E892" w14:textId="77777777" w:rsidR="007C29EF" w:rsidRDefault="007C29EF">
            <w:pPr>
              <w:widowControl/>
              <w:jc w:val="right"/>
              <w:rPr>
                <w:rFonts w:ascii="宋体" w:hAnsi="宋体" w:cs="宋体"/>
                <w:kern w:val="0"/>
                <w:sz w:val="18"/>
                <w:szCs w:val="18"/>
              </w:rPr>
            </w:pPr>
          </w:p>
        </w:tc>
      </w:tr>
      <w:tr w:rsidR="007C29EF" w14:paraId="041FB423" w14:textId="77777777">
        <w:tc>
          <w:tcPr>
            <w:tcW w:w="1544" w:type="pct"/>
            <w:shd w:val="pct10" w:color="auto" w:fill="FFFFFF"/>
            <w:vAlign w:val="center"/>
          </w:tcPr>
          <w:p w14:paraId="3EC1CF32" w14:textId="77777777" w:rsidR="007C29EF" w:rsidRDefault="00006F49">
            <w:pPr>
              <w:rPr>
                <w:rFonts w:ascii="宋体" w:hAnsi="宋体" w:cs="宋体"/>
                <w:sz w:val="18"/>
                <w:szCs w:val="18"/>
              </w:rPr>
            </w:pPr>
            <w:r>
              <w:rPr>
                <w:rFonts w:ascii="宋体" w:hAnsi="宋体" w:hint="eastAsia"/>
                <w:sz w:val="18"/>
                <w:szCs w:val="18"/>
              </w:rPr>
              <w:t>无形资产</w:t>
            </w:r>
          </w:p>
        </w:tc>
        <w:tc>
          <w:tcPr>
            <w:tcW w:w="956" w:type="pct"/>
            <w:shd w:val="clear" w:color="auto" w:fill="auto"/>
            <w:vAlign w:val="center"/>
          </w:tcPr>
          <w:p w14:paraId="2C36889B" w14:textId="77777777" w:rsidR="007C29EF" w:rsidRDefault="007C29EF">
            <w:pPr>
              <w:jc w:val="right"/>
              <w:rPr>
                <w:rFonts w:ascii="宋体" w:hAnsi="宋体" w:cs="宋体"/>
                <w:color w:val="000000"/>
                <w:sz w:val="18"/>
                <w:szCs w:val="18"/>
              </w:rPr>
            </w:pPr>
          </w:p>
        </w:tc>
        <w:tc>
          <w:tcPr>
            <w:tcW w:w="1323" w:type="pct"/>
            <w:shd w:val="clear" w:color="auto" w:fill="auto"/>
          </w:tcPr>
          <w:p w14:paraId="43237B2C" w14:textId="77777777" w:rsidR="007C29EF" w:rsidRDefault="007C29EF">
            <w:pPr>
              <w:widowControl/>
              <w:jc w:val="right"/>
              <w:rPr>
                <w:rFonts w:ascii="宋体" w:hAnsi="宋体" w:cs="宋体"/>
                <w:kern w:val="0"/>
                <w:sz w:val="18"/>
                <w:szCs w:val="18"/>
              </w:rPr>
            </w:pPr>
          </w:p>
        </w:tc>
        <w:tc>
          <w:tcPr>
            <w:tcW w:w="1177" w:type="pct"/>
            <w:shd w:val="clear" w:color="auto" w:fill="auto"/>
          </w:tcPr>
          <w:p w14:paraId="43393128" w14:textId="77777777" w:rsidR="007C29EF" w:rsidRDefault="007C29EF">
            <w:pPr>
              <w:widowControl/>
              <w:jc w:val="right"/>
              <w:rPr>
                <w:rFonts w:ascii="宋体" w:hAnsi="宋体" w:cs="宋体"/>
                <w:kern w:val="0"/>
                <w:sz w:val="18"/>
                <w:szCs w:val="18"/>
              </w:rPr>
            </w:pPr>
          </w:p>
        </w:tc>
      </w:tr>
      <w:tr w:rsidR="007C29EF" w14:paraId="285D4E86" w14:textId="77777777">
        <w:tc>
          <w:tcPr>
            <w:tcW w:w="1544" w:type="pct"/>
            <w:shd w:val="pct10" w:color="auto" w:fill="FFFFFF"/>
            <w:vAlign w:val="center"/>
          </w:tcPr>
          <w:p w14:paraId="4F4E45B5" w14:textId="77777777" w:rsidR="007C29EF" w:rsidRDefault="00006F49">
            <w:pPr>
              <w:rPr>
                <w:rFonts w:ascii="宋体" w:hAnsi="宋体" w:cs="宋体"/>
                <w:sz w:val="18"/>
                <w:szCs w:val="18"/>
              </w:rPr>
            </w:pPr>
            <w:r>
              <w:rPr>
                <w:rFonts w:ascii="宋体" w:hAnsi="宋体" w:hint="eastAsia"/>
                <w:sz w:val="18"/>
                <w:szCs w:val="18"/>
              </w:rPr>
              <w:t>开发支出</w:t>
            </w:r>
          </w:p>
        </w:tc>
        <w:tc>
          <w:tcPr>
            <w:tcW w:w="956" w:type="pct"/>
            <w:shd w:val="clear" w:color="auto" w:fill="auto"/>
          </w:tcPr>
          <w:p w14:paraId="08D503EE" w14:textId="77777777" w:rsidR="007C29EF" w:rsidRDefault="007C29EF">
            <w:pPr>
              <w:widowControl/>
              <w:jc w:val="right"/>
              <w:rPr>
                <w:rFonts w:ascii="宋体" w:hAnsi="宋体" w:cs="宋体"/>
                <w:kern w:val="0"/>
                <w:sz w:val="18"/>
                <w:szCs w:val="18"/>
              </w:rPr>
            </w:pPr>
          </w:p>
        </w:tc>
        <w:tc>
          <w:tcPr>
            <w:tcW w:w="1323" w:type="pct"/>
            <w:shd w:val="clear" w:color="auto" w:fill="auto"/>
          </w:tcPr>
          <w:p w14:paraId="6F046666" w14:textId="77777777" w:rsidR="007C29EF" w:rsidRDefault="007C29EF">
            <w:pPr>
              <w:widowControl/>
              <w:jc w:val="right"/>
              <w:rPr>
                <w:rFonts w:ascii="宋体" w:hAnsi="宋体" w:cs="宋体"/>
                <w:kern w:val="0"/>
                <w:sz w:val="18"/>
                <w:szCs w:val="18"/>
              </w:rPr>
            </w:pPr>
          </w:p>
        </w:tc>
        <w:tc>
          <w:tcPr>
            <w:tcW w:w="1177" w:type="pct"/>
            <w:shd w:val="clear" w:color="auto" w:fill="auto"/>
          </w:tcPr>
          <w:p w14:paraId="16D945F4" w14:textId="77777777" w:rsidR="007C29EF" w:rsidRDefault="007C29EF">
            <w:pPr>
              <w:widowControl/>
              <w:jc w:val="right"/>
              <w:rPr>
                <w:rFonts w:ascii="宋体" w:hAnsi="宋体" w:cs="宋体"/>
                <w:kern w:val="0"/>
                <w:sz w:val="18"/>
                <w:szCs w:val="18"/>
              </w:rPr>
            </w:pPr>
          </w:p>
        </w:tc>
      </w:tr>
      <w:tr w:rsidR="007C29EF" w14:paraId="5B82CA16" w14:textId="77777777">
        <w:tc>
          <w:tcPr>
            <w:tcW w:w="1544" w:type="pct"/>
            <w:shd w:val="pct10" w:color="auto" w:fill="FFFFFF"/>
            <w:vAlign w:val="center"/>
          </w:tcPr>
          <w:p w14:paraId="1E9A3CF4" w14:textId="77777777" w:rsidR="007C29EF" w:rsidRDefault="00006F49">
            <w:pPr>
              <w:rPr>
                <w:rFonts w:ascii="宋体" w:hAnsi="宋体" w:cs="宋体"/>
                <w:sz w:val="18"/>
                <w:szCs w:val="18"/>
              </w:rPr>
            </w:pPr>
            <w:r>
              <w:rPr>
                <w:rFonts w:ascii="宋体" w:hAnsi="宋体" w:hint="eastAsia"/>
                <w:sz w:val="18"/>
                <w:szCs w:val="18"/>
              </w:rPr>
              <w:t>商誉</w:t>
            </w:r>
          </w:p>
        </w:tc>
        <w:tc>
          <w:tcPr>
            <w:tcW w:w="956" w:type="pct"/>
            <w:shd w:val="clear" w:color="auto" w:fill="auto"/>
            <w:vAlign w:val="center"/>
          </w:tcPr>
          <w:p w14:paraId="1E21210D" w14:textId="77777777" w:rsidR="007C29EF" w:rsidRDefault="007C29EF">
            <w:pPr>
              <w:jc w:val="right"/>
              <w:rPr>
                <w:rFonts w:ascii="宋体" w:hAnsi="宋体" w:cs="宋体"/>
                <w:color w:val="000000"/>
                <w:sz w:val="18"/>
                <w:szCs w:val="18"/>
              </w:rPr>
            </w:pPr>
          </w:p>
        </w:tc>
        <w:tc>
          <w:tcPr>
            <w:tcW w:w="1323" w:type="pct"/>
            <w:shd w:val="clear" w:color="auto" w:fill="auto"/>
          </w:tcPr>
          <w:p w14:paraId="77FDC357" w14:textId="77777777" w:rsidR="007C29EF" w:rsidRDefault="007C29EF">
            <w:pPr>
              <w:widowControl/>
              <w:jc w:val="right"/>
              <w:rPr>
                <w:rFonts w:ascii="宋体" w:hAnsi="宋体" w:cs="宋体"/>
                <w:kern w:val="0"/>
                <w:sz w:val="18"/>
                <w:szCs w:val="18"/>
              </w:rPr>
            </w:pPr>
          </w:p>
        </w:tc>
        <w:tc>
          <w:tcPr>
            <w:tcW w:w="1177" w:type="pct"/>
            <w:shd w:val="clear" w:color="auto" w:fill="auto"/>
          </w:tcPr>
          <w:p w14:paraId="5D3BD5B8" w14:textId="77777777" w:rsidR="007C29EF" w:rsidRDefault="007C29EF">
            <w:pPr>
              <w:widowControl/>
              <w:jc w:val="right"/>
              <w:rPr>
                <w:rFonts w:ascii="宋体" w:hAnsi="宋体" w:cs="宋体"/>
                <w:kern w:val="0"/>
                <w:sz w:val="18"/>
                <w:szCs w:val="18"/>
              </w:rPr>
            </w:pPr>
          </w:p>
        </w:tc>
      </w:tr>
      <w:tr w:rsidR="007C29EF" w14:paraId="4D465895" w14:textId="77777777">
        <w:tc>
          <w:tcPr>
            <w:tcW w:w="1544" w:type="pct"/>
            <w:shd w:val="pct10" w:color="auto" w:fill="FFFFFF"/>
            <w:vAlign w:val="center"/>
          </w:tcPr>
          <w:p w14:paraId="438F8A74" w14:textId="77777777" w:rsidR="007C29EF" w:rsidRDefault="00006F49">
            <w:pPr>
              <w:rPr>
                <w:rFonts w:ascii="宋体" w:hAnsi="宋体" w:cs="宋体"/>
                <w:sz w:val="18"/>
                <w:szCs w:val="18"/>
              </w:rPr>
            </w:pPr>
            <w:r>
              <w:rPr>
                <w:rFonts w:ascii="宋体" w:hAnsi="宋体" w:hint="eastAsia"/>
                <w:sz w:val="18"/>
                <w:szCs w:val="18"/>
              </w:rPr>
              <w:t>长期待摊费用</w:t>
            </w:r>
          </w:p>
        </w:tc>
        <w:tc>
          <w:tcPr>
            <w:tcW w:w="956" w:type="pct"/>
            <w:shd w:val="clear" w:color="auto" w:fill="auto"/>
            <w:vAlign w:val="center"/>
          </w:tcPr>
          <w:p w14:paraId="74BF6385" w14:textId="77777777" w:rsidR="007C29EF" w:rsidRDefault="007C29EF">
            <w:pPr>
              <w:jc w:val="right"/>
              <w:rPr>
                <w:rFonts w:ascii="宋体" w:hAnsi="宋体" w:cs="宋体"/>
                <w:color w:val="000000"/>
                <w:sz w:val="18"/>
                <w:szCs w:val="18"/>
              </w:rPr>
            </w:pPr>
          </w:p>
        </w:tc>
        <w:tc>
          <w:tcPr>
            <w:tcW w:w="1323" w:type="pct"/>
            <w:shd w:val="clear" w:color="auto" w:fill="auto"/>
          </w:tcPr>
          <w:p w14:paraId="6D59EE48" w14:textId="77777777" w:rsidR="007C29EF" w:rsidRDefault="007C29EF">
            <w:pPr>
              <w:widowControl/>
              <w:jc w:val="right"/>
              <w:rPr>
                <w:rFonts w:ascii="宋体" w:hAnsi="宋体" w:cs="宋体"/>
                <w:kern w:val="0"/>
                <w:sz w:val="18"/>
                <w:szCs w:val="18"/>
              </w:rPr>
            </w:pPr>
          </w:p>
        </w:tc>
        <w:tc>
          <w:tcPr>
            <w:tcW w:w="1177" w:type="pct"/>
            <w:shd w:val="clear" w:color="auto" w:fill="auto"/>
          </w:tcPr>
          <w:p w14:paraId="2E1741DC" w14:textId="77777777" w:rsidR="007C29EF" w:rsidRDefault="007C29EF">
            <w:pPr>
              <w:widowControl/>
              <w:jc w:val="right"/>
              <w:rPr>
                <w:rFonts w:ascii="宋体" w:hAnsi="宋体" w:cs="宋体"/>
                <w:kern w:val="0"/>
                <w:sz w:val="18"/>
                <w:szCs w:val="18"/>
              </w:rPr>
            </w:pPr>
          </w:p>
        </w:tc>
      </w:tr>
      <w:tr w:rsidR="007C29EF" w14:paraId="3634574D" w14:textId="77777777">
        <w:tc>
          <w:tcPr>
            <w:tcW w:w="1544" w:type="pct"/>
            <w:shd w:val="pct10" w:color="auto" w:fill="FFFFFF"/>
            <w:vAlign w:val="center"/>
          </w:tcPr>
          <w:p w14:paraId="1EC126CB" w14:textId="77777777" w:rsidR="007C29EF" w:rsidRDefault="00006F49">
            <w:pPr>
              <w:rPr>
                <w:rFonts w:ascii="宋体" w:hAnsi="宋体" w:cs="宋体"/>
                <w:sz w:val="18"/>
                <w:szCs w:val="18"/>
              </w:rPr>
            </w:pPr>
            <w:r>
              <w:rPr>
                <w:rFonts w:ascii="宋体" w:hAnsi="宋体" w:hint="eastAsia"/>
                <w:sz w:val="18"/>
                <w:szCs w:val="18"/>
              </w:rPr>
              <w:t>递延所得税资产</w:t>
            </w:r>
          </w:p>
        </w:tc>
        <w:tc>
          <w:tcPr>
            <w:tcW w:w="956" w:type="pct"/>
            <w:shd w:val="clear" w:color="auto" w:fill="auto"/>
          </w:tcPr>
          <w:p w14:paraId="72FA0B57" w14:textId="77777777" w:rsidR="007C29EF" w:rsidRDefault="007C29EF">
            <w:pPr>
              <w:widowControl/>
              <w:jc w:val="right"/>
              <w:rPr>
                <w:rFonts w:ascii="宋体" w:hAnsi="宋体" w:cs="宋体"/>
                <w:kern w:val="0"/>
                <w:sz w:val="18"/>
                <w:szCs w:val="18"/>
              </w:rPr>
            </w:pPr>
          </w:p>
        </w:tc>
        <w:tc>
          <w:tcPr>
            <w:tcW w:w="1323" w:type="pct"/>
            <w:shd w:val="clear" w:color="auto" w:fill="auto"/>
          </w:tcPr>
          <w:p w14:paraId="7D920163" w14:textId="77777777" w:rsidR="007C29EF" w:rsidRDefault="007C29EF">
            <w:pPr>
              <w:widowControl/>
              <w:jc w:val="right"/>
              <w:rPr>
                <w:rFonts w:ascii="宋体" w:hAnsi="宋体" w:cs="宋体"/>
                <w:kern w:val="0"/>
                <w:sz w:val="18"/>
                <w:szCs w:val="18"/>
              </w:rPr>
            </w:pPr>
          </w:p>
        </w:tc>
        <w:tc>
          <w:tcPr>
            <w:tcW w:w="1177" w:type="pct"/>
            <w:shd w:val="clear" w:color="auto" w:fill="auto"/>
          </w:tcPr>
          <w:p w14:paraId="654C2BAC" w14:textId="77777777" w:rsidR="007C29EF" w:rsidRDefault="007C29EF">
            <w:pPr>
              <w:widowControl/>
              <w:jc w:val="right"/>
              <w:rPr>
                <w:rFonts w:ascii="宋体" w:hAnsi="宋体" w:cs="宋体"/>
                <w:kern w:val="0"/>
                <w:sz w:val="18"/>
                <w:szCs w:val="18"/>
              </w:rPr>
            </w:pPr>
          </w:p>
        </w:tc>
      </w:tr>
      <w:tr w:rsidR="007C29EF" w14:paraId="07792AFC" w14:textId="77777777">
        <w:tc>
          <w:tcPr>
            <w:tcW w:w="1544" w:type="pct"/>
            <w:tcBorders>
              <w:bottom w:val="single" w:sz="4" w:space="0" w:color="5B9BD5"/>
            </w:tcBorders>
            <w:shd w:val="pct10" w:color="auto" w:fill="FFFFFF"/>
            <w:vAlign w:val="center"/>
          </w:tcPr>
          <w:p w14:paraId="1105FB71" w14:textId="77777777" w:rsidR="007C29EF" w:rsidRDefault="00006F49">
            <w:pPr>
              <w:rPr>
                <w:rFonts w:ascii="宋体" w:hAnsi="宋体" w:cs="宋体"/>
                <w:sz w:val="18"/>
                <w:szCs w:val="18"/>
              </w:rPr>
            </w:pPr>
            <w:r>
              <w:rPr>
                <w:rFonts w:ascii="宋体" w:hAnsi="宋体" w:hint="eastAsia"/>
                <w:sz w:val="18"/>
                <w:szCs w:val="18"/>
              </w:rPr>
              <w:t>其他非流动资产</w:t>
            </w:r>
          </w:p>
        </w:tc>
        <w:tc>
          <w:tcPr>
            <w:tcW w:w="956" w:type="pct"/>
            <w:tcBorders>
              <w:bottom w:val="single" w:sz="4" w:space="0" w:color="5B9BD5"/>
            </w:tcBorders>
            <w:shd w:val="clear" w:color="auto" w:fill="auto"/>
            <w:vAlign w:val="center"/>
          </w:tcPr>
          <w:p w14:paraId="2D8BE90E" w14:textId="77777777" w:rsidR="007C29EF" w:rsidRDefault="007C29EF">
            <w:pPr>
              <w:jc w:val="right"/>
              <w:rPr>
                <w:rFonts w:ascii="宋体" w:hAnsi="宋体" w:cs="宋体"/>
                <w:color w:val="000000"/>
                <w:sz w:val="18"/>
                <w:szCs w:val="18"/>
              </w:rPr>
            </w:pPr>
          </w:p>
        </w:tc>
        <w:tc>
          <w:tcPr>
            <w:tcW w:w="1323" w:type="pct"/>
            <w:tcBorders>
              <w:bottom w:val="single" w:sz="4" w:space="0" w:color="5B9BD5"/>
            </w:tcBorders>
            <w:shd w:val="clear" w:color="auto" w:fill="auto"/>
          </w:tcPr>
          <w:p w14:paraId="6B78911B" w14:textId="77777777" w:rsidR="007C29EF" w:rsidRDefault="007C29EF">
            <w:pPr>
              <w:widowControl/>
              <w:jc w:val="right"/>
              <w:rPr>
                <w:rFonts w:ascii="宋体" w:hAnsi="宋体" w:cs="宋体"/>
                <w:kern w:val="0"/>
                <w:sz w:val="18"/>
                <w:szCs w:val="18"/>
              </w:rPr>
            </w:pPr>
          </w:p>
        </w:tc>
        <w:tc>
          <w:tcPr>
            <w:tcW w:w="1177" w:type="pct"/>
            <w:tcBorders>
              <w:bottom w:val="single" w:sz="4" w:space="0" w:color="5B9BD5"/>
            </w:tcBorders>
            <w:shd w:val="clear" w:color="auto" w:fill="auto"/>
          </w:tcPr>
          <w:p w14:paraId="0B639C8B" w14:textId="77777777" w:rsidR="007C29EF" w:rsidRDefault="007C29EF">
            <w:pPr>
              <w:widowControl/>
              <w:jc w:val="right"/>
              <w:rPr>
                <w:rFonts w:ascii="宋体" w:hAnsi="宋体" w:cs="宋体"/>
                <w:kern w:val="0"/>
                <w:sz w:val="18"/>
                <w:szCs w:val="18"/>
              </w:rPr>
            </w:pPr>
          </w:p>
        </w:tc>
      </w:tr>
      <w:tr w:rsidR="007C29EF" w14:paraId="670A91C0" w14:textId="77777777">
        <w:tc>
          <w:tcPr>
            <w:tcW w:w="1544" w:type="pct"/>
            <w:shd w:val="pct10" w:color="auto" w:fill="auto"/>
            <w:vAlign w:val="center"/>
          </w:tcPr>
          <w:p w14:paraId="4E72B8A6" w14:textId="77777777" w:rsidR="007C29EF" w:rsidRDefault="00006F49">
            <w:pPr>
              <w:jc w:val="center"/>
              <w:rPr>
                <w:rFonts w:ascii="宋体" w:hAnsi="宋体" w:cs="宋体"/>
                <w:b/>
                <w:sz w:val="18"/>
                <w:szCs w:val="18"/>
              </w:rPr>
            </w:pPr>
            <w:r>
              <w:rPr>
                <w:rFonts w:ascii="宋体" w:hAnsi="宋体" w:hint="eastAsia"/>
                <w:b/>
                <w:sz w:val="18"/>
                <w:szCs w:val="18"/>
              </w:rPr>
              <w:t>非流动资产合计</w:t>
            </w:r>
          </w:p>
        </w:tc>
        <w:tc>
          <w:tcPr>
            <w:tcW w:w="956" w:type="pct"/>
            <w:shd w:val="pct10" w:color="auto" w:fill="auto"/>
          </w:tcPr>
          <w:p w14:paraId="22228D80" w14:textId="77777777" w:rsidR="007C29EF" w:rsidRDefault="007C29EF">
            <w:pPr>
              <w:widowControl/>
              <w:jc w:val="right"/>
              <w:rPr>
                <w:rFonts w:ascii="宋体" w:hAnsi="宋体" w:cs="宋体"/>
                <w:kern w:val="0"/>
                <w:sz w:val="18"/>
                <w:szCs w:val="18"/>
              </w:rPr>
            </w:pPr>
          </w:p>
        </w:tc>
        <w:tc>
          <w:tcPr>
            <w:tcW w:w="1323" w:type="pct"/>
            <w:shd w:val="pct10" w:color="auto" w:fill="auto"/>
          </w:tcPr>
          <w:p w14:paraId="229B2F22" w14:textId="77777777" w:rsidR="007C29EF" w:rsidRDefault="007C29EF">
            <w:pPr>
              <w:widowControl/>
              <w:jc w:val="right"/>
              <w:rPr>
                <w:rFonts w:ascii="宋体" w:hAnsi="宋体" w:cs="宋体"/>
                <w:kern w:val="0"/>
                <w:sz w:val="18"/>
                <w:szCs w:val="18"/>
              </w:rPr>
            </w:pPr>
          </w:p>
        </w:tc>
        <w:tc>
          <w:tcPr>
            <w:tcW w:w="1177" w:type="pct"/>
            <w:shd w:val="pct10" w:color="auto" w:fill="auto"/>
          </w:tcPr>
          <w:p w14:paraId="366BF7B4" w14:textId="77777777" w:rsidR="007C29EF" w:rsidRDefault="007C29EF">
            <w:pPr>
              <w:widowControl/>
              <w:jc w:val="right"/>
              <w:rPr>
                <w:rFonts w:ascii="宋体" w:hAnsi="宋体" w:cs="宋体"/>
                <w:kern w:val="0"/>
                <w:sz w:val="18"/>
                <w:szCs w:val="18"/>
              </w:rPr>
            </w:pPr>
          </w:p>
        </w:tc>
      </w:tr>
      <w:tr w:rsidR="007C29EF" w14:paraId="74753E3A" w14:textId="77777777">
        <w:tc>
          <w:tcPr>
            <w:tcW w:w="1544" w:type="pct"/>
            <w:shd w:val="pct10" w:color="auto" w:fill="auto"/>
            <w:vAlign w:val="center"/>
          </w:tcPr>
          <w:p w14:paraId="1B865908" w14:textId="77777777" w:rsidR="007C29EF" w:rsidRDefault="00006F49">
            <w:pPr>
              <w:jc w:val="center"/>
              <w:rPr>
                <w:rFonts w:ascii="宋体" w:hAnsi="宋体" w:cs="宋体"/>
                <w:b/>
                <w:sz w:val="18"/>
                <w:szCs w:val="18"/>
              </w:rPr>
            </w:pPr>
            <w:r>
              <w:rPr>
                <w:rFonts w:ascii="宋体" w:hAnsi="宋体" w:hint="eastAsia"/>
                <w:b/>
                <w:sz w:val="18"/>
                <w:szCs w:val="18"/>
              </w:rPr>
              <w:t>资产总计</w:t>
            </w:r>
          </w:p>
        </w:tc>
        <w:tc>
          <w:tcPr>
            <w:tcW w:w="956" w:type="pct"/>
            <w:shd w:val="pct10" w:color="auto" w:fill="auto"/>
          </w:tcPr>
          <w:p w14:paraId="0C123910" w14:textId="77777777" w:rsidR="007C29EF" w:rsidRDefault="007C29EF">
            <w:pPr>
              <w:widowControl/>
              <w:jc w:val="right"/>
              <w:rPr>
                <w:rFonts w:ascii="宋体" w:hAnsi="宋体" w:cs="宋体"/>
                <w:kern w:val="0"/>
                <w:sz w:val="18"/>
                <w:szCs w:val="18"/>
              </w:rPr>
            </w:pPr>
          </w:p>
        </w:tc>
        <w:tc>
          <w:tcPr>
            <w:tcW w:w="1323" w:type="pct"/>
            <w:shd w:val="pct10" w:color="auto" w:fill="auto"/>
          </w:tcPr>
          <w:p w14:paraId="3223D449" w14:textId="77777777" w:rsidR="007C29EF" w:rsidRDefault="007C29EF">
            <w:pPr>
              <w:widowControl/>
              <w:jc w:val="right"/>
              <w:rPr>
                <w:rFonts w:ascii="宋体" w:hAnsi="宋体" w:cs="宋体"/>
                <w:kern w:val="0"/>
                <w:sz w:val="18"/>
                <w:szCs w:val="18"/>
              </w:rPr>
            </w:pPr>
          </w:p>
        </w:tc>
        <w:tc>
          <w:tcPr>
            <w:tcW w:w="1177" w:type="pct"/>
            <w:shd w:val="pct10" w:color="auto" w:fill="auto"/>
          </w:tcPr>
          <w:p w14:paraId="2393B436" w14:textId="77777777" w:rsidR="007C29EF" w:rsidRDefault="007C29EF">
            <w:pPr>
              <w:widowControl/>
              <w:jc w:val="right"/>
              <w:rPr>
                <w:rFonts w:ascii="宋体" w:hAnsi="宋体" w:cs="宋体"/>
                <w:kern w:val="0"/>
                <w:sz w:val="18"/>
                <w:szCs w:val="18"/>
              </w:rPr>
            </w:pPr>
          </w:p>
        </w:tc>
      </w:tr>
      <w:tr w:rsidR="007C29EF" w14:paraId="776EF952" w14:textId="77777777">
        <w:trPr>
          <w:trHeight w:val="305"/>
        </w:trPr>
        <w:tc>
          <w:tcPr>
            <w:tcW w:w="1544" w:type="pct"/>
            <w:shd w:val="pct10" w:color="auto" w:fill="FFFFFF"/>
            <w:vAlign w:val="center"/>
          </w:tcPr>
          <w:p w14:paraId="50E12344" w14:textId="77777777" w:rsidR="007C29EF" w:rsidRDefault="00006F49">
            <w:pPr>
              <w:rPr>
                <w:rFonts w:ascii="宋体" w:hAnsi="宋体" w:cs="宋体"/>
                <w:b/>
                <w:sz w:val="18"/>
                <w:szCs w:val="18"/>
              </w:rPr>
            </w:pPr>
            <w:r>
              <w:rPr>
                <w:rFonts w:ascii="宋体" w:hAnsi="宋体" w:hint="eastAsia"/>
                <w:b/>
                <w:sz w:val="18"/>
                <w:szCs w:val="18"/>
              </w:rPr>
              <w:t>流动负债：</w:t>
            </w:r>
          </w:p>
        </w:tc>
        <w:tc>
          <w:tcPr>
            <w:tcW w:w="956" w:type="pct"/>
            <w:shd w:val="clear" w:color="auto" w:fill="auto"/>
          </w:tcPr>
          <w:p w14:paraId="6812CCA1" w14:textId="77777777" w:rsidR="007C29EF" w:rsidRDefault="007C29EF">
            <w:pPr>
              <w:widowControl/>
              <w:jc w:val="right"/>
              <w:rPr>
                <w:rFonts w:ascii="宋体" w:hAnsi="宋体" w:cs="宋体"/>
                <w:kern w:val="0"/>
                <w:sz w:val="18"/>
                <w:szCs w:val="18"/>
              </w:rPr>
            </w:pPr>
          </w:p>
        </w:tc>
        <w:tc>
          <w:tcPr>
            <w:tcW w:w="1323" w:type="pct"/>
            <w:shd w:val="clear" w:color="auto" w:fill="auto"/>
          </w:tcPr>
          <w:p w14:paraId="34413007" w14:textId="77777777" w:rsidR="007C29EF" w:rsidRDefault="007C29EF">
            <w:pPr>
              <w:widowControl/>
              <w:jc w:val="right"/>
              <w:rPr>
                <w:rFonts w:ascii="宋体" w:hAnsi="宋体" w:cs="宋体"/>
                <w:kern w:val="0"/>
                <w:sz w:val="18"/>
                <w:szCs w:val="18"/>
              </w:rPr>
            </w:pPr>
          </w:p>
        </w:tc>
        <w:tc>
          <w:tcPr>
            <w:tcW w:w="1177" w:type="pct"/>
            <w:shd w:val="clear" w:color="auto" w:fill="auto"/>
          </w:tcPr>
          <w:p w14:paraId="43DC59D4" w14:textId="77777777" w:rsidR="007C29EF" w:rsidRDefault="007C29EF">
            <w:pPr>
              <w:widowControl/>
              <w:jc w:val="right"/>
              <w:rPr>
                <w:rFonts w:ascii="宋体" w:hAnsi="宋体" w:cs="宋体"/>
                <w:kern w:val="0"/>
                <w:sz w:val="18"/>
                <w:szCs w:val="18"/>
              </w:rPr>
            </w:pPr>
          </w:p>
        </w:tc>
      </w:tr>
      <w:tr w:rsidR="007C29EF" w14:paraId="5ABE5903" w14:textId="77777777">
        <w:tc>
          <w:tcPr>
            <w:tcW w:w="1544" w:type="pct"/>
            <w:shd w:val="pct10" w:color="auto" w:fill="FFFFFF"/>
            <w:vAlign w:val="center"/>
          </w:tcPr>
          <w:p w14:paraId="775FC0C9" w14:textId="77777777" w:rsidR="007C29EF" w:rsidRDefault="00006F49">
            <w:pPr>
              <w:rPr>
                <w:rFonts w:ascii="宋体" w:hAnsi="宋体" w:cs="宋体"/>
                <w:sz w:val="18"/>
                <w:szCs w:val="18"/>
              </w:rPr>
            </w:pPr>
            <w:r>
              <w:rPr>
                <w:rFonts w:ascii="宋体" w:hAnsi="宋体" w:hint="eastAsia"/>
                <w:sz w:val="18"/>
                <w:szCs w:val="18"/>
              </w:rPr>
              <w:t>短期借款</w:t>
            </w:r>
          </w:p>
        </w:tc>
        <w:tc>
          <w:tcPr>
            <w:tcW w:w="956" w:type="pct"/>
            <w:shd w:val="clear" w:color="auto" w:fill="auto"/>
          </w:tcPr>
          <w:p w14:paraId="2F73E4EB" w14:textId="77777777" w:rsidR="007C29EF" w:rsidRDefault="007C29EF">
            <w:pPr>
              <w:widowControl/>
              <w:jc w:val="right"/>
              <w:rPr>
                <w:rFonts w:ascii="宋体" w:hAnsi="宋体" w:cs="宋体"/>
                <w:kern w:val="0"/>
                <w:sz w:val="18"/>
                <w:szCs w:val="18"/>
              </w:rPr>
            </w:pPr>
          </w:p>
        </w:tc>
        <w:tc>
          <w:tcPr>
            <w:tcW w:w="1323" w:type="pct"/>
            <w:shd w:val="clear" w:color="auto" w:fill="auto"/>
          </w:tcPr>
          <w:p w14:paraId="0C21D5A1" w14:textId="77777777" w:rsidR="007C29EF" w:rsidRDefault="007C29EF">
            <w:pPr>
              <w:widowControl/>
              <w:jc w:val="right"/>
              <w:rPr>
                <w:rFonts w:ascii="宋体" w:hAnsi="宋体" w:cs="宋体"/>
                <w:kern w:val="0"/>
                <w:sz w:val="18"/>
                <w:szCs w:val="18"/>
              </w:rPr>
            </w:pPr>
          </w:p>
        </w:tc>
        <w:tc>
          <w:tcPr>
            <w:tcW w:w="1177" w:type="pct"/>
            <w:shd w:val="clear" w:color="auto" w:fill="auto"/>
          </w:tcPr>
          <w:p w14:paraId="090D3531" w14:textId="77777777" w:rsidR="007C29EF" w:rsidRDefault="007C29EF">
            <w:pPr>
              <w:widowControl/>
              <w:jc w:val="right"/>
              <w:rPr>
                <w:rFonts w:ascii="宋体" w:hAnsi="宋体" w:cs="宋体"/>
                <w:kern w:val="0"/>
                <w:sz w:val="18"/>
                <w:szCs w:val="18"/>
              </w:rPr>
            </w:pPr>
          </w:p>
        </w:tc>
      </w:tr>
      <w:tr w:rsidR="007C29EF" w14:paraId="12B724D5" w14:textId="77777777">
        <w:tc>
          <w:tcPr>
            <w:tcW w:w="1544" w:type="pct"/>
            <w:shd w:val="pct10" w:color="auto" w:fill="FFFFFF"/>
            <w:vAlign w:val="center"/>
          </w:tcPr>
          <w:p w14:paraId="5369BB7B" w14:textId="77777777" w:rsidR="007C29EF" w:rsidRDefault="00006F49">
            <w:pPr>
              <w:widowControl/>
              <w:jc w:val="left"/>
              <w:rPr>
                <w:rFonts w:ascii="宋体" w:hAnsi="宋体"/>
                <w:sz w:val="18"/>
                <w:szCs w:val="18"/>
              </w:rPr>
            </w:pPr>
            <w:r>
              <w:rPr>
                <w:rFonts w:ascii="宋体" w:hAnsi="宋体" w:hint="eastAsia"/>
                <w:sz w:val="18"/>
                <w:szCs w:val="18"/>
              </w:rPr>
              <w:t>向中央银行借款</w:t>
            </w:r>
          </w:p>
        </w:tc>
        <w:tc>
          <w:tcPr>
            <w:tcW w:w="956" w:type="pct"/>
            <w:shd w:val="clear" w:color="auto" w:fill="auto"/>
          </w:tcPr>
          <w:p w14:paraId="1A4A2D09" w14:textId="77777777" w:rsidR="007C29EF" w:rsidRDefault="007C29EF">
            <w:pPr>
              <w:widowControl/>
              <w:jc w:val="right"/>
              <w:rPr>
                <w:rFonts w:ascii="宋体" w:hAnsi="宋体" w:cs="宋体"/>
                <w:kern w:val="0"/>
                <w:sz w:val="18"/>
                <w:szCs w:val="18"/>
              </w:rPr>
            </w:pPr>
          </w:p>
        </w:tc>
        <w:tc>
          <w:tcPr>
            <w:tcW w:w="1323" w:type="pct"/>
            <w:shd w:val="clear" w:color="auto" w:fill="auto"/>
          </w:tcPr>
          <w:p w14:paraId="2AAE7375" w14:textId="77777777" w:rsidR="007C29EF" w:rsidRDefault="007C29EF">
            <w:pPr>
              <w:widowControl/>
              <w:jc w:val="right"/>
              <w:rPr>
                <w:rFonts w:ascii="宋体" w:hAnsi="宋体" w:cs="宋体"/>
                <w:kern w:val="0"/>
                <w:sz w:val="18"/>
                <w:szCs w:val="18"/>
              </w:rPr>
            </w:pPr>
          </w:p>
        </w:tc>
        <w:tc>
          <w:tcPr>
            <w:tcW w:w="1177" w:type="pct"/>
            <w:shd w:val="clear" w:color="auto" w:fill="auto"/>
          </w:tcPr>
          <w:p w14:paraId="01902A65" w14:textId="77777777" w:rsidR="007C29EF" w:rsidRDefault="007C29EF">
            <w:pPr>
              <w:widowControl/>
              <w:jc w:val="right"/>
              <w:rPr>
                <w:rFonts w:ascii="宋体" w:hAnsi="宋体" w:cs="宋体"/>
                <w:kern w:val="0"/>
                <w:sz w:val="18"/>
                <w:szCs w:val="18"/>
              </w:rPr>
            </w:pPr>
          </w:p>
        </w:tc>
      </w:tr>
      <w:tr w:rsidR="007C29EF" w14:paraId="049C9B11" w14:textId="77777777">
        <w:tc>
          <w:tcPr>
            <w:tcW w:w="1544" w:type="pct"/>
            <w:shd w:val="pct10" w:color="auto" w:fill="FFFFFF"/>
            <w:vAlign w:val="center"/>
          </w:tcPr>
          <w:p w14:paraId="170CC571" w14:textId="77777777" w:rsidR="007C29EF" w:rsidRDefault="00006F49">
            <w:pPr>
              <w:widowControl/>
              <w:jc w:val="left"/>
              <w:rPr>
                <w:rFonts w:ascii="宋体" w:hAnsi="宋体"/>
                <w:sz w:val="18"/>
                <w:szCs w:val="18"/>
              </w:rPr>
            </w:pPr>
            <w:r>
              <w:rPr>
                <w:rFonts w:ascii="宋体" w:hAnsi="宋体" w:hint="eastAsia"/>
                <w:sz w:val="18"/>
                <w:szCs w:val="18"/>
              </w:rPr>
              <w:lastRenderedPageBreak/>
              <w:t>拆入资金</w:t>
            </w:r>
          </w:p>
        </w:tc>
        <w:tc>
          <w:tcPr>
            <w:tcW w:w="956" w:type="pct"/>
            <w:shd w:val="clear" w:color="auto" w:fill="auto"/>
          </w:tcPr>
          <w:p w14:paraId="5FFF38A8" w14:textId="77777777" w:rsidR="007C29EF" w:rsidRDefault="007C29EF">
            <w:pPr>
              <w:widowControl/>
              <w:jc w:val="right"/>
              <w:rPr>
                <w:rFonts w:ascii="宋体" w:hAnsi="宋体" w:cs="宋体"/>
                <w:kern w:val="0"/>
                <w:sz w:val="18"/>
                <w:szCs w:val="18"/>
              </w:rPr>
            </w:pPr>
          </w:p>
        </w:tc>
        <w:tc>
          <w:tcPr>
            <w:tcW w:w="1323" w:type="pct"/>
            <w:shd w:val="clear" w:color="auto" w:fill="auto"/>
          </w:tcPr>
          <w:p w14:paraId="5D2D7ADB" w14:textId="77777777" w:rsidR="007C29EF" w:rsidRDefault="007C29EF">
            <w:pPr>
              <w:widowControl/>
              <w:jc w:val="right"/>
              <w:rPr>
                <w:rFonts w:ascii="宋体" w:hAnsi="宋体" w:cs="宋体"/>
                <w:kern w:val="0"/>
                <w:sz w:val="18"/>
                <w:szCs w:val="18"/>
              </w:rPr>
            </w:pPr>
          </w:p>
        </w:tc>
        <w:tc>
          <w:tcPr>
            <w:tcW w:w="1177" w:type="pct"/>
            <w:shd w:val="clear" w:color="auto" w:fill="auto"/>
          </w:tcPr>
          <w:p w14:paraId="34CF026B" w14:textId="77777777" w:rsidR="007C29EF" w:rsidRDefault="007C29EF">
            <w:pPr>
              <w:widowControl/>
              <w:jc w:val="right"/>
              <w:rPr>
                <w:rFonts w:ascii="宋体" w:hAnsi="宋体" w:cs="宋体"/>
                <w:kern w:val="0"/>
                <w:sz w:val="18"/>
                <w:szCs w:val="18"/>
              </w:rPr>
            </w:pPr>
          </w:p>
        </w:tc>
      </w:tr>
      <w:tr w:rsidR="007C29EF" w14:paraId="2658F18F" w14:textId="77777777">
        <w:tc>
          <w:tcPr>
            <w:tcW w:w="1544" w:type="pct"/>
            <w:shd w:val="pct10" w:color="auto" w:fill="FFFFFF"/>
            <w:vAlign w:val="center"/>
          </w:tcPr>
          <w:p w14:paraId="06F586A3" w14:textId="77777777" w:rsidR="007C29EF" w:rsidRDefault="00006F49">
            <w:pPr>
              <w:widowControl/>
              <w:jc w:val="left"/>
              <w:rPr>
                <w:rFonts w:ascii="宋体" w:hAnsi="宋体"/>
                <w:sz w:val="18"/>
                <w:szCs w:val="18"/>
              </w:rPr>
            </w:pPr>
            <w:r>
              <w:rPr>
                <w:rFonts w:ascii="宋体" w:hAnsi="宋体" w:hint="eastAsia"/>
                <w:sz w:val="18"/>
                <w:szCs w:val="18"/>
              </w:rPr>
              <w:t>交易性</w:t>
            </w:r>
            <w:r>
              <w:rPr>
                <w:rFonts w:ascii="宋体" w:hAnsi="宋体"/>
                <w:sz w:val="18"/>
                <w:szCs w:val="18"/>
              </w:rPr>
              <w:t>金融负债</w:t>
            </w:r>
          </w:p>
        </w:tc>
        <w:tc>
          <w:tcPr>
            <w:tcW w:w="956" w:type="pct"/>
            <w:shd w:val="clear" w:color="auto" w:fill="auto"/>
          </w:tcPr>
          <w:p w14:paraId="143ADC2E" w14:textId="77777777" w:rsidR="007C29EF" w:rsidRDefault="007C29EF">
            <w:pPr>
              <w:widowControl/>
              <w:jc w:val="right"/>
              <w:rPr>
                <w:rFonts w:ascii="宋体" w:hAnsi="宋体" w:cs="宋体"/>
                <w:kern w:val="0"/>
                <w:sz w:val="18"/>
                <w:szCs w:val="18"/>
              </w:rPr>
            </w:pPr>
          </w:p>
        </w:tc>
        <w:tc>
          <w:tcPr>
            <w:tcW w:w="1323" w:type="pct"/>
            <w:shd w:val="clear" w:color="auto" w:fill="auto"/>
          </w:tcPr>
          <w:p w14:paraId="311D96B2" w14:textId="77777777" w:rsidR="007C29EF" w:rsidRDefault="007C29EF">
            <w:pPr>
              <w:widowControl/>
              <w:jc w:val="right"/>
              <w:rPr>
                <w:rFonts w:ascii="宋体" w:hAnsi="宋体" w:cs="宋体"/>
                <w:kern w:val="0"/>
                <w:sz w:val="18"/>
                <w:szCs w:val="18"/>
              </w:rPr>
            </w:pPr>
          </w:p>
        </w:tc>
        <w:tc>
          <w:tcPr>
            <w:tcW w:w="1177" w:type="pct"/>
            <w:shd w:val="clear" w:color="auto" w:fill="auto"/>
          </w:tcPr>
          <w:p w14:paraId="572AF72A" w14:textId="77777777" w:rsidR="007C29EF" w:rsidRDefault="007C29EF">
            <w:pPr>
              <w:widowControl/>
              <w:jc w:val="right"/>
              <w:rPr>
                <w:rFonts w:ascii="宋体" w:hAnsi="宋体" w:cs="宋体"/>
                <w:kern w:val="0"/>
                <w:sz w:val="18"/>
                <w:szCs w:val="18"/>
              </w:rPr>
            </w:pPr>
          </w:p>
        </w:tc>
      </w:tr>
      <w:tr w:rsidR="007C29EF" w14:paraId="3146AD5A" w14:textId="77777777">
        <w:tc>
          <w:tcPr>
            <w:tcW w:w="1544" w:type="pct"/>
            <w:shd w:val="pct10" w:color="auto" w:fill="FFFFFF"/>
            <w:vAlign w:val="center"/>
          </w:tcPr>
          <w:p w14:paraId="3D37B29F" w14:textId="77777777" w:rsidR="007C29EF" w:rsidRDefault="00006F49">
            <w:pPr>
              <w:widowControl/>
              <w:jc w:val="left"/>
              <w:rPr>
                <w:rFonts w:ascii="宋体" w:hAnsi="宋体"/>
                <w:sz w:val="18"/>
                <w:szCs w:val="18"/>
              </w:rPr>
            </w:pPr>
            <w:r>
              <w:rPr>
                <w:rFonts w:ascii="宋体" w:hAnsi="宋体" w:hint="eastAsia"/>
                <w:sz w:val="18"/>
                <w:szCs w:val="18"/>
              </w:rPr>
              <w:t>衍生金融负债</w:t>
            </w:r>
          </w:p>
        </w:tc>
        <w:tc>
          <w:tcPr>
            <w:tcW w:w="956" w:type="pct"/>
            <w:shd w:val="clear" w:color="auto" w:fill="auto"/>
          </w:tcPr>
          <w:p w14:paraId="1CCC5608" w14:textId="77777777" w:rsidR="007C29EF" w:rsidRDefault="007C29EF">
            <w:pPr>
              <w:widowControl/>
              <w:jc w:val="right"/>
              <w:rPr>
                <w:rFonts w:ascii="宋体" w:hAnsi="宋体" w:cs="宋体"/>
                <w:kern w:val="0"/>
                <w:sz w:val="18"/>
                <w:szCs w:val="18"/>
              </w:rPr>
            </w:pPr>
          </w:p>
        </w:tc>
        <w:tc>
          <w:tcPr>
            <w:tcW w:w="1323" w:type="pct"/>
            <w:shd w:val="clear" w:color="auto" w:fill="auto"/>
          </w:tcPr>
          <w:p w14:paraId="660D2355" w14:textId="77777777" w:rsidR="007C29EF" w:rsidRDefault="007C29EF">
            <w:pPr>
              <w:widowControl/>
              <w:jc w:val="right"/>
              <w:rPr>
                <w:rFonts w:ascii="宋体" w:hAnsi="宋体" w:cs="宋体"/>
                <w:kern w:val="0"/>
                <w:sz w:val="18"/>
                <w:szCs w:val="18"/>
              </w:rPr>
            </w:pPr>
          </w:p>
        </w:tc>
        <w:tc>
          <w:tcPr>
            <w:tcW w:w="1177" w:type="pct"/>
            <w:shd w:val="clear" w:color="auto" w:fill="auto"/>
          </w:tcPr>
          <w:p w14:paraId="21115716" w14:textId="77777777" w:rsidR="007C29EF" w:rsidRDefault="007C29EF">
            <w:pPr>
              <w:widowControl/>
              <w:jc w:val="right"/>
              <w:rPr>
                <w:rFonts w:ascii="宋体" w:hAnsi="宋体" w:cs="宋体"/>
                <w:kern w:val="0"/>
                <w:sz w:val="18"/>
                <w:szCs w:val="18"/>
              </w:rPr>
            </w:pPr>
          </w:p>
        </w:tc>
      </w:tr>
      <w:tr w:rsidR="007C29EF" w14:paraId="7DA95C69" w14:textId="77777777">
        <w:tc>
          <w:tcPr>
            <w:tcW w:w="1544" w:type="pct"/>
            <w:shd w:val="pct10" w:color="auto" w:fill="FFFFFF"/>
          </w:tcPr>
          <w:p w14:paraId="7F751EAC" w14:textId="77777777" w:rsidR="007C29EF" w:rsidRDefault="00006F49">
            <w:pPr>
              <w:widowControl/>
              <w:jc w:val="left"/>
              <w:rPr>
                <w:sz w:val="18"/>
                <w:szCs w:val="18"/>
              </w:rPr>
            </w:pPr>
            <w:r>
              <w:rPr>
                <w:rFonts w:hint="eastAsia"/>
                <w:sz w:val="18"/>
                <w:szCs w:val="18"/>
              </w:rPr>
              <w:t>应付票据</w:t>
            </w:r>
          </w:p>
        </w:tc>
        <w:tc>
          <w:tcPr>
            <w:tcW w:w="956" w:type="pct"/>
            <w:shd w:val="clear" w:color="auto" w:fill="auto"/>
            <w:vAlign w:val="center"/>
          </w:tcPr>
          <w:p w14:paraId="4B26A98A" w14:textId="77777777" w:rsidR="007C29EF" w:rsidRDefault="007C29EF">
            <w:pPr>
              <w:jc w:val="right"/>
              <w:rPr>
                <w:rFonts w:ascii="宋体" w:hAnsi="宋体" w:cs="宋体"/>
                <w:color w:val="000000"/>
                <w:sz w:val="18"/>
                <w:szCs w:val="18"/>
              </w:rPr>
            </w:pPr>
          </w:p>
        </w:tc>
        <w:tc>
          <w:tcPr>
            <w:tcW w:w="1323" w:type="pct"/>
            <w:shd w:val="clear" w:color="auto" w:fill="auto"/>
          </w:tcPr>
          <w:p w14:paraId="2542F31E" w14:textId="77777777" w:rsidR="007C29EF" w:rsidRDefault="007C29EF">
            <w:pPr>
              <w:widowControl/>
              <w:jc w:val="right"/>
              <w:rPr>
                <w:rFonts w:ascii="宋体" w:hAnsi="宋体" w:cs="宋体"/>
                <w:kern w:val="0"/>
                <w:sz w:val="18"/>
                <w:szCs w:val="18"/>
              </w:rPr>
            </w:pPr>
          </w:p>
        </w:tc>
        <w:tc>
          <w:tcPr>
            <w:tcW w:w="1177" w:type="pct"/>
            <w:shd w:val="clear" w:color="auto" w:fill="auto"/>
          </w:tcPr>
          <w:p w14:paraId="14759387" w14:textId="77777777" w:rsidR="007C29EF" w:rsidRDefault="007C29EF">
            <w:pPr>
              <w:widowControl/>
              <w:jc w:val="right"/>
              <w:rPr>
                <w:rFonts w:ascii="宋体" w:hAnsi="宋体" w:cs="宋体"/>
                <w:kern w:val="0"/>
                <w:sz w:val="18"/>
                <w:szCs w:val="18"/>
              </w:rPr>
            </w:pPr>
          </w:p>
        </w:tc>
      </w:tr>
      <w:tr w:rsidR="007C29EF" w14:paraId="7EAC7901" w14:textId="77777777">
        <w:tc>
          <w:tcPr>
            <w:tcW w:w="1544" w:type="pct"/>
            <w:shd w:val="pct10" w:color="auto" w:fill="FFFFFF"/>
          </w:tcPr>
          <w:p w14:paraId="654B1517" w14:textId="77777777" w:rsidR="007C29EF" w:rsidRDefault="00006F49">
            <w:pPr>
              <w:widowControl/>
              <w:jc w:val="left"/>
              <w:rPr>
                <w:rFonts w:ascii="宋体" w:hAnsi="宋体"/>
                <w:sz w:val="18"/>
                <w:szCs w:val="18"/>
              </w:rPr>
            </w:pPr>
            <w:r>
              <w:rPr>
                <w:rFonts w:hint="eastAsia"/>
                <w:sz w:val="18"/>
                <w:szCs w:val="18"/>
              </w:rPr>
              <w:t>应付账款</w:t>
            </w:r>
          </w:p>
        </w:tc>
        <w:tc>
          <w:tcPr>
            <w:tcW w:w="956" w:type="pct"/>
            <w:shd w:val="clear" w:color="auto" w:fill="auto"/>
            <w:vAlign w:val="center"/>
          </w:tcPr>
          <w:p w14:paraId="0C74F165" w14:textId="77777777" w:rsidR="007C29EF" w:rsidRDefault="007C29EF">
            <w:pPr>
              <w:jc w:val="right"/>
              <w:rPr>
                <w:rFonts w:ascii="宋体" w:hAnsi="宋体" w:cs="宋体"/>
                <w:color w:val="000000"/>
                <w:sz w:val="18"/>
                <w:szCs w:val="18"/>
              </w:rPr>
            </w:pPr>
          </w:p>
        </w:tc>
        <w:tc>
          <w:tcPr>
            <w:tcW w:w="1323" w:type="pct"/>
            <w:shd w:val="clear" w:color="auto" w:fill="auto"/>
          </w:tcPr>
          <w:p w14:paraId="7D5D6197" w14:textId="77777777" w:rsidR="007C29EF" w:rsidRDefault="007C29EF">
            <w:pPr>
              <w:widowControl/>
              <w:jc w:val="right"/>
              <w:rPr>
                <w:rFonts w:ascii="宋体" w:hAnsi="宋体" w:cs="宋体"/>
                <w:kern w:val="0"/>
                <w:sz w:val="18"/>
                <w:szCs w:val="18"/>
              </w:rPr>
            </w:pPr>
          </w:p>
        </w:tc>
        <w:tc>
          <w:tcPr>
            <w:tcW w:w="1177" w:type="pct"/>
            <w:shd w:val="clear" w:color="auto" w:fill="auto"/>
          </w:tcPr>
          <w:p w14:paraId="0275DD03" w14:textId="77777777" w:rsidR="007C29EF" w:rsidRDefault="007C29EF">
            <w:pPr>
              <w:widowControl/>
              <w:jc w:val="right"/>
              <w:rPr>
                <w:rFonts w:ascii="宋体" w:hAnsi="宋体" w:cs="宋体"/>
                <w:kern w:val="0"/>
                <w:sz w:val="18"/>
                <w:szCs w:val="18"/>
              </w:rPr>
            </w:pPr>
          </w:p>
        </w:tc>
      </w:tr>
      <w:tr w:rsidR="007C29EF" w14:paraId="04A6E6A7" w14:textId="77777777">
        <w:tc>
          <w:tcPr>
            <w:tcW w:w="1544" w:type="pct"/>
            <w:shd w:val="pct10" w:color="auto" w:fill="FFFFFF"/>
            <w:vAlign w:val="center"/>
          </w:tcPr>
          <w:p w14:paraId="39AB0F0E" w14:textId="77777777" w:rsidR="007C29EF" w:rsidRDefault="00006F49">
            <w:pPr>
              <w:widowControl/>
              <w:jc w:val="left"/>
              <w:rPr>
                <w:rFonts w:ascii="宋体" w:hAnsi="宋体"/>
                <w:sz w:val="18"/>
                <w:szCs w:val="18"/>
              </w:rPr>
            </w:pPr>
            <w:r>
              <w:rPr>
                <w:rFonts w:ascii="宋体" w:hAnsi="宋体" w:hint="eastAsia"/>
                <w:sz w:val="18"/>
                <w:szCs w:val="18"/>
              </w:rPr>
              <w:t>预收款项</w:t>
            </w:r>
          </w:p>
        </w:tc>
        <w:tc>
          <w:tcPr>
            <w:tcW w:w="956" w:type="pct"/>
            <w:shd w:val="clear" w:color="auto" w:fill="auto"/>
            <w:vAlign w:val="center"/>
          </w:tcPr>
          <w:p w14:paraId="726D6805" w14:textId="77777777" w:rsidR="007C29EF" w:rsidRDefault="007C29EF">
            <w:pPr>
              <w:jc w:val="right"/>
              <w:rPr>
                <w:rFonts w:ascii="宋体" w:hAnsi="宋体" w:cs="宋体"/>
                <w:color w:val="000000"/>
                <w:sz w:val="18"/>
                <w:szCs w:val="18"/>
              </w:rPr>
            </w:pPr>
          </w:p>
        </w:tc>
        <w:tc>
          <w:tcPr>
            <w:tcW w:w="1323" w:type="pct"/>
            <w:shd w:val="clear" w:color="auto" w:fill="auto"/>
          </w:tcPr>
          <w:p w14:paraId="6A3C8325" w14:textId="77777777" w:rsidR="007C29EF" w:rsidRDefault="007C29EF">
            <w:pPr>
              <w:widowControl/>
              <w:jc w:val="right"/>
              <w:rPr>
                <w:rFonts w:ascii="宋体" w:hAnsi="宋体" w:cs="宋体"/>
                <w:kern w:val="0"/>
                <w:sz w:val="18"/>
                <w:szCs w:val="18"/>
              </w:rPr>
            </w:pPr>
          </w:p>
        </w:tc>
        <w:tc>
          <w:tcPr>
            <w:tcW w:w="1177" w:type="pct"/>
            <w:shd w:val="clear" w:color="auto" w:fill="auto"/>
          </w:tcPr>
          <w:p w14:paraId="2E80220C" w14:textId="77777777" w:rsidR="007C29EF" w:rsidRDefault="007C29EF">
            <w:pPr>
              <w:widowControl/>
              <w:jc w:val="right"/>
              <w:rPr>
                <w:rFonts w:ascii="宋体" w:hAnsi="宋体" w:cs="宋体"/>
                <w:kern w:val="0"/>
                <w:sz w:val="18"/>
                <w:szCs w:val="18"/>
              </w:rPr>
            </w:pPr>
          </w:p>
        </w:tc>
      </w:tr>
      <w:tr w:rsidR="007C29EF" w14:paraId="758F791F" w14:textId="77777777">
        <w:tc>
          <w:tcPr>
            <w:tcW w:w="1544" w:type="pct"/>
            <w:shd w:val="pct10" w:color="auto" w:fill="FFFFFF"/>
            <w:vAlign w:val="center"/>
          </w:tcPr>
          <w:p w14:paraId="11EB424D" w14:textId="77777777" w:rsidR="007C29EF" w:rsidRDefault="00006F49">
            <w:pPr>
              <w:widowControl/>
              <w:jc w:val="left"/>
              <w:rPr>
                <w:rFonts w:ascii="宋体" w:hAnsi="宋体"/>
                <w:sz w:val="18"/>
                <w:szCs w:val="18"/>
              </w:rPr>
            </w:pPr>
            <w:r>
              <w:rPr>
                <w:rFonts w:ascii="宋体" w:hAnsi="宋体" w:hint="eastAsia"/>
                <w:sz w:val="18"/>
                <w:szCs w:val="18"/>
              </w:rPr>
              <w:t>合同负债</w:t>
            </w:r>
          </w:p>
        </w:tc>
        <w:tc>
          <w:tcPr>
            <w:tcW w:w="956" w:type="pct"/>
            <w:shd w:val="clear" w:color="auto" w:fill="auto"/>
            <w:vAlign w:val="center"/>
          </w:tcPr>
          <w:p w14:paraId="095B4F34" w14:textId="77777777" w:rsidR="007C29EF" w:rsidRDefault="007C29EF">
            <w:pPr>
              <w:jc w:val="right"/>
              <w:rPr>
                <w:rFonts w:ascii="宋体" w:hAnsi="宋体" w:cs="宋体"/>
                <w:color w:val="000000"/>
                <w:sz w:val="18"/>
                <w:szCs w:val="18"/>
              </w:rPr>
            </w:pPr>
          </w:p>
        </w:tc>
        <w:tc>
          <w:tcPr>
            <w:tcW w:w="1323" w:type="pct"/>
            <w:shd w:val="clear" w:color="auto" w:fill="auto"/>
          </w:tcPr>
          <w:p w14:paraId="0EFA3F75" w14:textId="77777777" w:rsidR="007C29EF" w:rsidRDefault="007C29EF">
            <w:pPr>
              <w:widowControl/>
              <w:jc w:val="right"/>
              <w:rPr>
                <w:rFonts w:ascii="宋体" w:hAnsi="宋体" w:cs="宋体"/>
                <w:kern w:val="0"/>
                <w:sz w:val="18"/>
                <w:szCs w:val="18"/>
              </w:rPr>
            </w:pPr>
          </w:p>
        </w:tc>
        <w:tc>
          <w:tcPr>
            <w:tcW w:w="1177" w:type="pct"/>
            <w:shd w:val="clear" w:color="auto" w:fill="auto"/>
          </w:tcPr>
          <w:p w14:paraId="31611C82" w14:textId="77777777" w:rsidR="007C29EF" w:rsidRDefault="007C29EF">
            <w:pPr>
              <w:widowControl/>
              <w:jc w:val="right"/>
              <w:rPr>
                <w:rFonts w:ascii="宋体" w:hAnsi="宋体" w:cs="宋体"/>
                <w:kern w:val="0"/>
                <w:sz w:val="18"/>
                <w:szCs w:val="18"/>
              </w:rPr>
            </w:pPr>
          </w:p>
        </w:tc>
      </w:tr>
      <w:tr w:rsidR="007C29EF" w14:paraId="263539A9" w14:textId="77777777">
        <w:tc>
          <w:tcPr>
            <w:tcW w:w="1544" w:type="pct"/>
            <w:shd w:val="pct10" w:color="auto" w:fill="FFFFFF"/>
            <w:vAlign w:val="center"/>
          </w:tcPr>
          <w:p w14:paraId="1C26888F" w14:textId="77777777" w:rsidR="007C29EF" w:rsidRDefault="00006F49">
            <w:pPr>
              <w:widowControl/>
              <w:jc w:val="left"/>
              <w:rPr>
                <w:rFonts w:ascii="宋体" w:hAnsi="宋体"/>
                <w:sz w:val="18"/>
                <w:szCs w:val="18"/>
              </w:rPr>
            </w:pPr>
            <w:r>
              <w:rPr>
                <w:rFonts w:ascii="宋体" w:hAnsi="宋体" w:hint="eastAsia"/>
                <w:sz w:val="18"/>
                <w:szCs w:val="18"/>
              </w:rPr>
              <w:t>卖出回购金融资产款</w:t>
            </w:r>
          </w:p>
        </w:tc>
        <w:tc>
          <w:tcPr>
            <w:tcW w:w="956" w:type="pct"/>
            <w:shd w:val="clear" w:color="auto" w:fill="auto"/>
            <w:vAlign w:val="center"/>
          </w:tcPr>
          <w:p w14:paraId="0D5197D1" w14:textId="77777777" w:rsidR="007C29EF" w:rsidRDefault="007C29EF">
            <w:pPr>
              <w:jc w:val="right"/>
              <w:rPr>
                <w:rFonts w:ascii="宋体" w:hAnsi="宋体" w:cs="宋体"/>
                <w:color w:val="000000"/>
                <w:sz w:val="18"/>
                <w:szCs w:val="18"/>
              </w:rPr>
            </w:pPr>
          </w:p>
        </w:tc>
        <w:tc>
          <w:tcPr>
            <w:tcW w:w="1323" w:type="pct"/>
            <w:shd w:val="clear" w:color="auto" w:fill="auto"/>
          </w:tcPr>
          <w:p w14:paraId="0E39D371" w14:textId="77777777" w:rsidR="007C29EF" w:rsidRDefault="007C29EF">
            <w:pPr>
              <w:widowControl/>
              <w:jc w:val="right"/>
              <w:rPr>
                <w:rFonts w:ascii="宋体" w:hAnsi="宋体" w:cs="宋体"/>
                <w:kern w:val="0"/>
                <w:sz w:val="18"/>
                <w:szCs w:val="18"/>
              </w:rPr>
            </w:pPr>
          </w:p>
        </w:tc>
        <w:tc>
          <w:tcPr>
            <w:tcW w:w="1177" w:type="pct"/>
            <w:shd w:val="clear" w:color="auto" w:fill="auto"/>
          </w:tcPr>
          <w:p w14:paraId="5B715776" w14:textId="77777777" w:rsidR="007C29EF" w:rsidRDefault="007C29EF">
            <w:pPr>
              <w:widowControl/>
              <w:jc w:val="right"/>
              <w:rPr>
                <w:rFonts w:ascii="宋体" w:hAnsi="宋体" w:cs="宋体"/>
                <w:kern w:val="0"/>
                <w:sz w:val="18"/>
                <w:szCs w:val="18"/>
              </w:rPr>
            </w:pPr>
          </w:p>
        </w:tc>
      </w:tr>
      <w:tr w:rsidR="007C29EF" w14:paraId="59DA6307" w14:textId="77777777">
        <w:tc>
          <w:tcPr>
            <w:tcW w:w="1544" w:type="pct"/>
            <w:shd w:val="pct10" w:color="auto" w:fill="FFFFFF"/>
            <w:vAlign w:val="center"/>
          </w:tcPr>
          <w:p w14:paraId="62F1E288" w14:textId="77777777" w:rsidR="007C29EF" w:rsidRDefault="00006F49">
            <w:pPr>
              <w:widowControl/>
              <w:jc w:val="left"/>
              <w:rPr>
                <w:rFonts w:ascii="宋体" w:hAnsi="宋体"/>
                <w:sz w:val="18"/>
                <w:szCs w:val="18"/>
              </w:rPr>
            </w:pPr>
            <w:r>
              <w:rPr>
                <w:rFonts w:ascii="宋体" w:hAnsi="宋体" w:hint="eastAsia"/>
                <w:sz w:val="18"/>
                <w:szCs w:val="18"/>
              </w:rPr>
              <w:t>吸收存款及同业存放</w:t>
            </w:r>
          </w:p>
        </w:tc>
        <w:tc>
          <w:tcPr>
            <w:tcW w:w="956" w:type="pct"/>
            <w:shd w:val="clear" w:color="auto" w:fill="auto"/>
          </w:tcPr>
          <w:p w14:paraId="748C68F3" w14:textId="77777777" w:rsidR="007C29EF" w:rsidRDefault="007C29EF">
            <w:pPr>
              <w:widowControl/>
              <w:jc w:val="right"/>
              <w:rPr>
                <w:rFonts w:ascii="宋体" w:hAnsi="宋体" w:cs="宋体"/>
                <w:kern w:val="0"/>
                <w:sz w:val="18"/>
                <w:szCs w:val="18"/>
              </w:rPr>
            </w:pPr>
          </w:p>
        </w:tc>
        <w:tc>
          <w:tcPr>
            <w:tcW w:w="1323" w:type="pct"/>
            <w:shd w:val="clear" w:color="auto" w:fill="auto"/>
          </w:tcPr>
          <w:p w14:paraId="49A3218C" w14:textId="77777777" w:rsidR="007C29EF" w:rsidRDefault="007C29EF">
            <w:pPr>
              <w:widowControl/>
              <w:jc w:val="right"/>
              <w:rPr>
                <w:rFonts w:ascii="宋体" w:hAnsi="宋体" w:cs="宋体"/>
                <w:kern w:val="0"/>
                <w:sz w:val="18"/>
                <w:szCs w:val="18"/>
              </w:rPr>
            </w:pPr>
          </w:p>
        </w:tc>
        <w:tc>
          <w:tcPr>
            <w:tcW w:w="1177" w:type="pct"/>
            <w:shd w:val="clear" w:color="auto" w:fill="auto"/>
          </w:tcPr>
          <w:p w14:paraId="124AC7A9" w14:textId="77777777" w:rsidR="007C29EF" w:rsidRDefault="007C29EF">
            <w:pPr>
              <w:widowControl/>
              <w:jc w:val="right"/>
              <w:rPr>
                <w:rFonts w:ascii="宋体" w:hAnsi="宋体" w:cs="宋体"/>
                <w:kern w:val="0"/>
                <w:sz w:val="18"/>
                <w:szCs w:val="18"/>
              </w:rPr>
            </w:pPr>
          </w:p>
        </w:tc>
      </w:tr>
      <w:tr w:rsidR="007C29EF" w14:paraId="68A55E07" w14:textId="77777777">
        <w:tc>
          <w:tcPr>
            <w:tcW w:w="1544" w:type="pct"/>
            <w:shd w:val="pct10" w:color="auto" w:fill="FFFFFF"/>
            <w:vAlign w:val="center"/>
          </w:tcPr>
          <w:p w14:paraId="2A15EC12" w14:textId="77777777" w:rsidR="007C29EF" w:rsidRDefault="00006F49">
            <w:pPr>
              <w:widowControl/>
              <w:jc w:val="left"/>
              <w:rPr>
                <w:rFonts w:ascii="宋体" w:hAnsi="宋体"/>
                <w:sz w:val="18"/>
                <w:szCs w:val="18"/>
              </w:rPr>
            </w:pPr>
            <w:r>
              <w:rPr>
                <w:rFonts w:ascii="宋体" w:hAnsi="宋体" w:hint="eastAsia"/>
                <w:sz w:val="18"/>
                <w:szCs w:val="18"/>
              </w:rPr>
              <w:t>代理买卖</w:t>
            </w:r>
            <w:r>
              <w:rPr>
                <w:rFonts w:ascii="宋体" w:hAnsi="宋体"/>
                <w:sz w:val="18"/>
                <w:szCs w:val="18"/>
              </w:rPr>
              <w:t>证券款</w:t>
            </w:r>
          </w:p>
        </w:tc>
        <w:tc>
          <w:tcPr>
            <w:tcW w:w="956" w:type="pct"/>
            <w:shd w:val="clear" w:color="auto" w:fill="auto"/>
          </w:tcPr>
          <w:p w14:paraId="260E30ED" w14:textId="77777777" w:rsidR="007C29EF" w:rsidRDefault="007C29EF">
            <w:pPr>
              <w:widowControl/>
              <w:jc w:val="right"/>
              <w:rPr>
                <w:rFonts w:ascii="宋体" w:hAnsi="宋体" w:cs="宋体"/>
                <w:kern w:val="0"/>
                <w:sz w:val="18"/>
                <w:szCs w:val="18"/>
              </w:rPr>
            </w:pPr>
          </w:p>
        </w:tc>
        <w:tc>
          <w:tcPr>
            <w:tcW w:w="1323" w:type="pct"/>
            <w:shd w:val="clear" w:color="auto" w:fill="auto"/>
          </w:tcPr>
          <w:p w14:paraId="0977CB65" w14:textId="77777777" w:rsidR="007C29EF" w:rsidRDefault="007C29EF">
            <w:pPr>
              <w:widowControl/>
              <w:jc w:val="right"/>
              <w:rPr>
                <w:rFonts w:ascii="宋体" w:hAnsi="宋体" w:cs="宋体"/>
                <w:kern w:val="0"/>
                <w:sz w:val="18"/>
                <w:szCs w:val="18"/>
              </w:rPr>
            </w:pPr>
          </w:p>
        </w:tc>
        <w:tc>
          <w:tcPr>
            <w:tcW w:w="1177" w:type="pct"/>
            <w:shd w:val="clear" w:color="auto" w:fill="auto"/>
          </w:tcPr>
          <w:p w14:paraId="53C28641" w14:textId="77777777" w:rsidR="007C29EF" w:rsidRDefault="007C29EF">
            <w:pPr>
              <w:widowControl/>
              <w:jc w:val="right"/>
              <w:rPr>
                <w:rFonts w:ascii="宋体" w:hAnsi="宋体" w:cs="宋体"/>
                <w:kern w:val="0"/>
                <w:sz w:val="18"/>
                <w:szCs w:val="18"/>
              </w:rPr>
            </w:pPr>
          </w:p>
        </w:tc>
      </w:tr>
      <w:tr w:rsidR="007C29EF" w14:paraId="093C2AB6" w14:textId="77777777">
        <w:tc>
          <w:tcPr>
            <w:tcW w:w="1544" w:type="pct"/>
            <w:shd w:val="pct10" w:color="auto" w:fill="FFFFFF"/>
            <w:vAlign w:val="center"/>
          </w:tcPr>
          <w:p w14:paraId="2B151A65" w14:textId="77777777" w:rsidR="007C29EF" w:rsidRDefault="00006F49">
            <w:pPr>
              <w:widowControl/>
              <w:jc w:val="left"/>
              <w:rPr>
                <w:rFonts w:ascii="宋体" w:hAnsi="宋体"/>
                <w:sz w:val="18"/>
                <w:szCs w:val="18"/>
              </w:rPr>
            </w:pPr>
            <w:r>
              <w:rPr>
                <w:rFonts w:ascii="宋体" w:hAnsi="宋体" w:hint="eastAsia"/>
                <w:sz w:val="18"/>
                <w:szCs w:val="18"/>
              </w:rPr>
              <w:t>代理承销</w:t>
            </w:r>
            <w:r>
              <w:rPr>
                <w:rFonts w:ascii="宋体" w:hAnsi="宋体"/>
                <w:sz w:val="18"/>
                <w:szCs w:val="18"/>
              </w:rPr>
              <w:t>证券款</w:t>
            </w:r>
          </w:p>
        </w:tc>
        <w:tc>
          <w:tcPr>
            <w:tcW w:w="956" w:type="pct"/>
            <w:shd w:val="clear" w:color="auto" w:fill="auto"/>
          </w:tcPr>
          <w:p w14:paraId="63A26516" w14:textId="77777777" w:rsidR="007C29EF" w:rsidRDefault="007C29EF">
            <w:pPr>
              <w:widowControl/>
              <w:jc w:val="right"/>
              <w:rPr>
                <w:rFonts w:ascii="宋体" w:hAnsi="宋体" w:cs="宋体"/>
                <w:kern w:val="0"/>
                <w:sz w:val="18"/>
                <w:szCs w:val="18"/>
              </w:rPr>
            </w:pPr>
          </w:p>
        </w:tc>
        <w:tc>
          <w:tcPr>
            <w:tcW w:w="1323" w:type="pct"/>
            <w:shd w:val="clear" w:color="auto" w:fill="auto"/>
          </w:tcPr>
          <w:p w14:paraId="680CF95F" w14:textId="77777777" w:rsidR="007C29EF" w:rsidRDefault="007C29EF">
            <w:pPr>
              <w:widowControl/>
              <w:jc w:val="right"/>
              <w:rPr>
                <w:rFonts w:ascii="宋体" w:hAnsi="宋体" w:cs="宋体"/>
                <w:kern w:val="0"/>
                <w:sz w:val="18"/>
                <w:szCs w:val="18"/>
              </w:rPr>
            </w:pPr>
          </w:p>
        </w:tc>
        <w:tc>
          <w:tcPr>
            <w:tcW w:w="1177" w:type="pct"/>
            <w:shd w:val="clear" w:color="auto" w:fill="auto"/>
          </w:tcPr>
          <w:p w14:paraId="54C79F6E" w14:textId="77777777" w:rsidR="007C29EF" w:rsidRDefault="007C29EF">
            <w:pPr>
              <w:widowControl/>
              <w:jc w:val="right"/>
              <w:rPr>
                <w:rFonts w:ascii="宋体" w:hAnsi="宋体" w:cs="宋体"/>
                <w:kern w:val="0"/>
                <w:sz w:val="18"/>
                <w:szCs w:val="18"/>
              </w:rPr>
            </w:pPr>
          </w:p>
        </w:tc>
      </w:tr>
      <w:tr w:rsidR="007C29EF" w14:paraId="0C03ED6F" w14:textId="77777777">
        <w:tc>
          <w:tcPr>
            <w:tcW w:w="1544" w:type="pct"/>
            <w:shd w:val="pct10" w:color="auto" w:fill="FFFFFF"/>
            <w:vAlign w:val="center"/>
          </w:tcPr>
          <w:p w14:paraId="643F433C" w14:textId="77777777" w:rsidR="007C29EF" w:rsidRDefault="00006F49">
            <w:pPr>
              <w:widowControl/>
              <w:jc w:val="left"/>
              <w:rPr>
                <w:rFonts w:ascii="宋体" w:hAnsi="宋体"/>
                <w:sz w:val="18"/>
                <w:szCs w:val="18"/>
              </w:rPr>
            </w:pPr>
            <w:r>
              <w:rPr>
                <w:rFonts w:ascii="宋体" w:hAnsi="宋体" w:hint="eastAsia"/>
                <w:sz w:val="18"/>
                <w:szCs w:val="18"/>
              </w:rPr>
              <w:t>应付职工薪酬</w:t>
            </w:r>
          </w:p>
        </w:tc>
        <w:tc>
          <w:tcPr>
            <w:tcW w:w="956" w:type="pct"/>
            <w:shd w:val="clear" w:color="auto" w:fill="auto"/>
            <w:vAlign w:val="center"/>
          </w:tcPr>
          <w:p w14:paraId="6A033AB2" w14:textId="77777777" w:rsidR="007C29EF" w:rsidRDefault="007C29EF">
            <w:pPr>
              <w:jc w:val="right"/>
              <w:rPr>
                <w:rFonts w:ascii="宋体" w:hAnsi="宋体" w:cs="宋体"/>
                <w:color w:val="000000"/>
                <w:sz w:val="18"/>
                <w:szCs w:val="18"/>
              </w:rPr>
            </w:pPr>
          </w:p>
        </w:tc>
        <w:tc>
          <w:tcPr>
            <w:tcW w:w="1323" w:type="pct"/>
            <w:shd w:val="clear" w:color="auto" w:fill="auto"/>
          </w:tcPr>
          <w:p w14:paraId="18EFC011" w14:textId="77777777" w:rsidR="007C29EF" w:rsidRDefault="007C29EF">
            <w:pPr>
              <w:widowControl/>
              <w:jc w:val="right"/>
              <w:rPr>
                <w:rFonts w:ascii="宋体" w:hAnsi="宋体" w:cs="宋体"/>
                <w:kern w:val="0"/>
                <w:sz w:val="18"/>
                <w:szCs w:val="18"/>
              </w:rPr>
            </w:pPr>
          </w:p>
        </w:tc>
        <w:tc>
          <w:tcPr>
            <w:tcW w:w="1177" w:type="pct"/>
            <w:shd w:val="clear" w:color="auto" w:fill="auto"/>
          </w:tcPr>
          <w:p w14:paraId="40A81A40" w14:textId="77777777" w:rsidR="007C29EF" w:rsidRDefault="007C29EF">
            <w:pPr>
              <w:widowControl/>
              <w:jc w:val="right"/>
              <w:rPr>
                <w:rFonts w:ascii="宋体" w:hAnsi="宋体" w:cs="宋体"/>
                <w:kern w:val="0"/>
                <w:sz w:val="18"/>
                <w:szCs w:val="18"/>
              </w:rPr>
            </w:pPr>
          </w:p>
        </w:tc>
      </w:tr>
      <w:tr w:rsidR="007C29EF" w14:paraId="0F81E622" w14:textId="77777777">
        <w:tc>
          <w:tcPr>
            <w:tcW w:w="1544" w:type="pct"/>
            <w:shd w:val="pct10" w:color="auto" w:fill="FFFFFF"/>
            <w:vAlign w:val="center"/>
          </w:tcPr>
          <w:p w14:paraId="0DB8692F" w14:textId="77777777" w:rsidR="007C29EF" w:rsidRDefault="00006F49">
            <w:pPr>
              <w:widowControl/>
              <w:jc w:val="left"/>
              <w:rPr>
                <w:rFonts w:ascii="宋体" w:hAnsi="宋体"/>
                <w:sz w:val="18"/>
                <w:szCs w:val="18"/>
              </w:rPr>
            </w:pPr>
            <w:r>
              <w:rPr>
                <w:rFonts w:ascii="宋体" w:hAnsi="宋体" w:hint="eastAsia"/>
                <w:sz w:val="18"/>
                <w:szCs w:val="18"/>
              </w:rPr>
              <w:t>应交税费</w:t>
            </w:r>
          </w:p>
        </w:tc>
        <w:tc>
          <w:tcPr>
            <w:tcW w:w="956" w:type="pct"/>
            <w:shd w:val="clear" w:color="auto" w:fill="auto"/>
            <w:vAlign w:val="center"/>
          </w:tcPr>
          <w:p w14:paraId="76A7E9D7" w14:textId="77777777" w:rsidR="007C29EF" w:rsidRDefault="007C29EF">
            <w:pPr>
              <w:jc w:val="right"/>
              <w:rPr>
                <w:rFonts w:ascii="宋体" w:hAnsi="宋体" w:cs="宋体"/>
                <w:color w:val="000000"/>
                <w:sz w:val="18"/>
                <w:szCs w:val="18"/>
              </w:rPr>
            </w:pPr>
          </w:p>
        </w:tc>
        <w:tc>
          <w:tcPr>
            <w:tcW w:w="1323" w:type="pct"/>
            <w:shd w:val="clear" w:color="auto" w:fill="auto"/>
          </w:tcPr>
          <w:p w14:paraId="22C2DF09" w14:textId="77777777" w:rsidR="007C29EF" w:rsidRDefault="007C29EF">
            <w:pPr>
              <w:widowControl/>
              <w:jc w:val="right"/>
              <w:rPr>
                <w:rFonts w:ascii="宋体" w:hAnsi="宋体" w:cs="宋体"/>
                <w:kern w:val="0"/>
                <w:sz w:val="18"/>
                <w:szCs w:val="18"/>
              </w:rPr>
            </w:pPr>
          </w:p>
        </w:tc>
        <w:tc>
          <w:tcPr>
            <w:tcW w:w="1177" w:type="pct"/>
            <w:shd w:val="clear" w:color="auto" w:fill="auto"/>
          </w:tcPr>
          <w:p w14:paraId="28F30E8C" w14:textId="77777777" w:rsidR="007C29EF" w:rsidRDefault="007C29EF">
            <w:pPr>
              <w:widowControl/>
              <w:jc w:val="right"/>
              <w:rPr>
                <w:rFonts w:ascii="宋体" w:hAnsi="宋体" w:cs="宋体"/>
                <w:kern w:val="0"/>
                <w:sz w:val="18"/>
                <w:szCs w:val="18"/>
              </w:rPr>
            </w:pPr>
          </w:p>
        </w:tc>
      </w:tr>
      <w:tr w:rsidR="007C29EF" w14:paraId="5949BF6D" w14:textId="77777777">
        <w:tc>
          <w:tcPr>
            <w:tcW w:w="1544" w:type="pct"/>
            <w:shd w:val="pct10" w:color="auto" w:fill="FFFFFF"/>
            <w:vAlign w:val="center"/>
          </w:tcPr>
          <w:p w14:paraId="05664E98" w14:textId="77777777" w:rsidR="007C29EF" w:rsidRDefault="00006F49">
            <w:pPr>
              <w:widowControl/>
              <w:jc w:val="left"/>
              <w:rPr>
                <w:rFonts w:ascii="宋体" w:hAnsi="宋体"/>
                <w:sz w:val="18"/>
                <w:szCs w:val="18"/>
              </w:rPr>
            </w:pPr>
            <w:r>
              <w:rPr>
                <w:rFonts w:ascii="宋体" w:hAnsi="宋体" w:hint="eastAsia"/>
                <w:sz w:val="18"/>
                <w:szCs w:val="18"/>
              </w:rPr>
              <w:t>其他应付款</w:t>
            </w:r>
          </w:p>
        </w:tc>
        <w:tc>
          <w:tcPr>
            <w:tcW w:w="956" w:type="pct"/>
            <w:shd w:val="clear" w:color="auto" w:fill="auto"/>
            <w:vAlign w:val="center"/>
          </w:tcPr>
          <w:p w14:paraId="40E1BF16" w14:textId="77777777" w:rsidR="007C29EF" w:rsidRDefault="007C29EF">
            <w:pPr>
              <w:jc w:val="right"/>
              <w:rPr>
                <w:rFonts w:ascii="宋体" w:hAnsi="宋体" w:cs="宋体"/>
                <w:color w:val="000000"/>
                <w:sz w:val="18"/>
                <w:szCs w:val="18"/>
              </w:rPr>
            </w:pPr>
          </w:p>
        </w:tc>
        <w:tc>
          <w:tcPr>
            <w:tcW w:w="1323" w:type="pct"/>
            <w:shd w:val="clear" w:color="auto" w:fill="auto"/>
          </w:tcPr>
          <w:p w14:paraId="2F6C8CBB" w14:textId="77777777" w:rsidR="007C29EF" w:rsidRDefault="007C29EF">
            <w:pPr>
              <w:widowControl/>
              <w:jc w:val="right"/>
              <w:rPr>
                <w:rFonts w:ascii="宋体" w:hAnsi="宋体" w:cs="宋体"/>
                <w:kern w:val="0"/>
                <w:sz w:val="18"/>
                <w:szCs w:val="18"/>
              </w:rPr>
            </w:pPr>
          </w:p>
        </w:tc>
        <w:tc>
          <w:tcPr>
            <w:tcW w:w="1177" w:type="pct"/>
            <w:shd w:val="clear" w:color="auto" w:fill="auto"/>
          </w:tcPr>
          <w:p w14:paraId="725F9E53" w14:textId="77777777" w:rsidR="007C29EF" w:rsidRDefault="007C29EF">
            <w:pPr>
              <w:widowControl/>
              <w:jc w:val="right"/>
              <w:rPr>
                <w:rFonts w:ascii="宋体" w:hAnsi="宋体" w:cs="宋体"/>
                <w:kern w:val="0"/>
                <w:sz w:val="18"/>
                <w:szCs w:val="18"/>
              </w:rPr>
            </w:pPr>
          </w:p>
        </w:tc>
      </w:tr>
      <w:tr w:rsidR="007C29EF" w14:paraId="09611941" w14:textId="77777777">
        <w:tc>
          <w:tcPr>
            <w:tcW w:w="1544" w:type="pct"/>
            <w:shd w:val="pct10" w:color="auto" w:fill="FFFFFF"/>
          </w:tcPr>
          <w:p w14:paraId="7D419A60" w14:textId="77777777" w:rsidR="007C29EF" w:rsidRDefault="00006F49">
            <w:pPr>
              <w:widowControl/>
              <w:jc w:val="left"/>
              <w:rPr>
                <w:rFonts w:ascii="宋体" w:hAnsi="宋体"/>
                <w:sz w:val="18"/>
                <w:szCs w:val="18"/>
              </w:rPr>
            </w:pPr>
            <w:r>
              <w:rPr>
                <w:rFonts w:hint="eastAsia"/>
                <w:sz w:val="18"/>
                <w:szCs w:val="18"/>
              </w:rPr>
              <w:t>其中：应付利息</w:t>
            </w:r>
          </w:p>
        </w:tc>
        <w:tc>
          <w:tcPr>
            <w:tcW w:w="956" w:type="pct"/>
            <w:shd w:val="clear" w:color="auto" w:fill="auto"/>
            <w:vAlign w:val="center"/>
          </w:tcPr>
          <w:p w14:paraId="58CC56A6" w14:textId="77777777" w:rsidR="007C29EF" w:rsidRDefault="007C29EF">
            <w:pPr>
              <w:jc w:val="right"/>
              <w:rPr>
                <w:rFonts w:ascii="宋体" w:hAnsi="宋体" w:cs="宋体"/>
                <w:color w:val="000000"/>
                <w:sz w:val="18"/>
                <w:szCs w:val="18"/>
              </w:rPr>
            </w:pPr>
          </w:p>
        </w:tc>
        <w:tc>
          <w:tcPr>
            <w:tcW w:w="1323" w:type="pct"/>
            <w:shd w:val="clear" w:color="auto" w:fill="auto"/>
          </w:tcPr>
          <w:p w14:paraId="32250F39" w14:textId="77777777" w:rsidR="007C29EF" w:rsidRDefault="007C29EF">
            <w:pPr>
              <w:widowControl/>
              <w:jc w:val="right"/>
              <w:rPr>
                <w:rFonts w:ascii="宋体" w:hAnsi="宋体" w:cs="宋体"/>
                <w:kern w:val="0"/>
                <w:sz w:val="18"/>
                <w:szCs w:val="18"/>
              </w:rPr>
            </w:pPr>
          </w:p>
        </w:tc>
        <w:tc>
          <w:tcPr>
            <w:tcW w:w="1177" w:type="pct"/>
            <w:shd w:val="clear" w:color="auto" w:fill="auto"/>
          </w:tcPr>
          <w:p w14:paraId="52C5CD48" w14:textId="77777777" w:rsidR="007C29EF" w:rsidRDefault="007C29EF">
            <w:pPr>
              <w:widowControl/>
              <w:jc w:val="right"/>
              <w:rPr>
                <w:rFonts w:ascii="宋体" w:hAnsi="宋体" w:cs="宋体"/>
                <w:kern w:val="0"/>
                <w:sz w:val="18"/>
                <w:szCs w:val="18"/>
              </w:rPr>
            </w:pPr>
          </w:p>
        </w:tc>
      </w:tr>
      <w:tr w:rsidR="007C29EF" w14:paraId="1C314985" w14:textId="77777777">
        <w:tc>
          <w:tcPr>
            <w:tcW w:w="1544" w:type="pct"/>
            <w:shd w:val="pct10" w:color="auto" w:fill="FFFFFF"/>
          </w:tcPr>
          <w:p w14:paraId="6D127AC6" w14:textId="77777777" w:rsidR="007C29EF" w:rsidRDefault="00006F49">
            <w:pPr>
              <w:widowControl/>
              <w:ind w:firstLineChars="300" w:firstLine="540"/>
              <w:jc w:val="left"/>
              <w:rPr>
                <w:rFonts w:ascii="宋体" w:hAnsi="宋体"/>
                <w:sz w:val="18"/>
                <w:szCs w:val="18"/>
              </w:rPr>
            </w:pPr>
            <w:r>
              <w:rPr>
                <w:rFonts w:hint="eastAsia"/>
                <w:sz w:val="18"/>
                <w:szCs w:val="18"/>
              </w:rPr>
              <w:t>应付股利</w:t>
            </w:r>
          </w:p>
        </w:tc>
        <w:tc>
          <w:tcPr>
            <w:tcW w:w="956" w:type="pct"/>
            <w:shd w:val="clear" w:color="auto" w:fill="auto"/>
            <w:vAlign w:val="center"/>
          </w:tcPr>
          <w:p w14:paraId="78FCE58D" w14:textId="77777777" w:rsidR="007C29EF" w:rsidRDefault="007C29EF">
            <w:pPr>
              <w:jc w:val="right"/>
              <w:rPr>
                <w:rFonts w:ascii="宋体" w:hAnsi="宋体" w:cs="宋体"/>
                <w:color w:val="000000"/>
                <w:sz w:val="18"/>
                <w:szCs w:val="18"/>
              </w:rPr>
            </w:pPr>
          </w:p>
        </w:tc>
        <w:tc>
          <w:tcPr>
            <w:tcW w:w="1323" w:type="pct"/>
            <w:shd w:val="clear" w:color="auto" w:fill="auto"/>
          </w:tcPr>
          <w:p w14:paraId="18FF5A85" w14:textId="77777777" w:rsidR="007C29EF" w:rsidRDefault="007C29EF">
            <w:pPr>
              <w:widowControl/>
              <w:jc w:val="right"/>
              <w:rPr>
                <w:rFonts w:ascii="宋体" w:hAnsi="宋体" w:cs="宋体"/>
                <w:kern w:val="0"/>
                <w:sz w:val="18"/>
                <w:szCs w:val="18"/>
              </w:rPr>
            </w:pPr>
          </w:p>
        </w:tc>
        <w:tc>
          <w:tcPr>
            <w:tcW w:w="1177" w:type="pct"/>
            <w:shd w:val="clear" w:color="auto" w:fill="auto"/>
          </w:tcPr>
          <w:p w14:paraId="17406361" w14:textId="77777777" w:rsidR="007C29EF" w:rsidRDefault="007C29EF">
            <w:pPr>
              <w:widowControl/>
              <w:jc w:val="right"/>
              <w:rPr>
                <w:rFonts w:ascii="宋体" w:hAnsi="宋体" w:cs="宋体"/>
                <w:kern w:val="0"/>
                <w:sz w:val="18"/>
                <w:szCs w:val="18"/>
              </w:rPr>
            </w:pPr>
          </w:p>
        </w:tc>
      </w:tr>
      <w:tr w:rsidR="007C29EF" w14:paraId="02834733" w14:textId="77777777">
        <w:tc>
          <w:tcPr>
            <w:tcW w:w="1544" w:type="pct"/>
            <w:shd w:val="pct10" w:color="auto" w:fill="FFFFFF"/>
            <w:vAlign w:val="center"/>
          </w:tcPr>
          <w:p w14:paraId="29DE3F85" w14:textId="77777777" w:rsidR="007C29EF" w:rsidRDefault="00006F49">
            <w:pPr>
              <w:widowControl/>
              <w:jc w:val="left"/>
              <w:rPr>
                <w:rFonts w:ascii="宋体" w:hAnsi="宋体"/>
                <w:sz w:val="18"/>
                <w:szCs w:val="18"/>
              </w:rPr>
            </w:pPr>
            <w:r>
              <w:rPr>
                <w:rFonts w:ascii="宋体" w:hAnsi="宋体" w:hint="eastAsia"/>
                <w:sz w:val="18"/>
                <w:szCs w:val="18"/>
              </w:rPr>
              <w:t>应付手续费及佣金</w:t>
            </w:r>
          </w:p>
        </w:tc>
        <w:tc>
          <w:tcPr>
            <w:tcW w:w="956" w:type="pct"/>
            <w:shd w:val="clear" w:color="auto" w:fill="auto"/>
            <w:vAlign w:val="center"/>
          </w:tcPr>
          <w:p w14:paraId="4E37A0BD" w14:textId="77777777" w:rsidR="007C29EF" w:rsidRDefault="007C29EF">
            <w:pPr>
              <w:jc w:val="right"/>
              <w:rPr>
                <w:rFonts w:ascii="宋体" w:hAnsi="宋体" w:cs="宋体"/>
                <w:color w:val="000000"/>
                <w:sz w:val="18"/>
                <w:szCs w:val="18"/>
              </w:rPr>
            </w:pPr>
          </w:p>
        </w:tc>
        <w:tc>
          <w:tcPr>
            <w:tcW w:w="1323" w:type="pct"/>
            <w:shd w:val="clear" w:color="auto" w:fill="auto"/>
          </w:tcPr>
          <w:p w14:paraId="471E612E" w14:textId="77777777" w:rsidR="007C29EF" w:rsidRDefault="007C29EF">
            <w:pPr>
              <w:widowControl/>
              <w:jc w:val="right"/>
              <w:rPr>
                <w:rFonts w:ascii="宋体" w:hAnsi="宋体" w:cs="宋体"/>
                <w:kern w:val="0"/>
                <w:sz w:val="18"/>
                <w:szCs w:val="18"/>
              </w:rPr>
            </w:pPr>
          </w:p>
        </w:tc>
        <w:tc>
          <w:tcPr>
            <w:tcW w:w="1177" w:type="pct"/>
            <w:shd w:val="clear" w:color="auto" w:fill="auto"/>
          </w:tcPr>
          <w:p w14:paraId="7382F87A" w14:textId="77777777" w:rsidR="007C29EF" w:rsidRDefault="007C29EF">
            <w:pPr>
              <w:widowControl/>
              <w:jc w:val="right"/>
              <w:rPr>
                <w:rFonts w:ascii="宋体" w:hAnsi="宋体" w:cs="宋体"/>
                <w:kern w:val="0"/>
                <w:sz w:val="18"/>
                <w:szCs w:val="18"/>
              </w:rPr>
            </w:pPr>
          </w:p>
        </w:tc>
      </w:tr>
      <w:tr w:rsidR="007C29EF" w14:paraId="726379D3" w14:textId="77777777">
        <w:tc>
          <w:tcPr>
            <w:tcW w:w="1544" w:type="pct"/>
            <w:shd w:val="pct10" w:color="auto" w:fill="FFFFFF"/>
            <w:vAlign w:val="center"/>
          </w:tcPr>
          <w:p w14:paraId="014F3225" w14:textId="77777777" w:rsidR="007C29EF" w:rsidRDefault="00006F49">
            <w:pPr>
              <w:widowControl/>
              <w:jc w:val="left"/>
              <w:rPr>
                <w:rFonts w:ascii="宋体" w:hAnsi="宋体"/>
                <w:sz w:val="18"/>
                <w:szCs w:val="18"/>
              </w:rPr>
            </w:pPr>
            <w:r>
              <w:rPr>
                <w:rFonts w:ascii="宋体" w:hAnsi="宋体" w:hint="eastAsia"/>
                <w:sz w:val="18"/>
                <w:szCs w:val="18"/>
              </w:rPr>
              <w:t>应付</w:t>
            </w:r>
            <w:r>
              <w:rPr>
                <w:rFonts w:ascii="宋体" w:hAnsi="宋体"/>
                <w:sz w:val="18"/>
                <w:szCs w:val="18"/>
              </w:rPr>
              <w:t>分保账款</w:t>
            </w:r>
          </w:p>
        </w:tc>
        <w:tc>
          <w:tcPr>
            <w:tcW w:w="956" w:type="pct"/>
            <w:shd w:val="clear" w:color="auto" w:fill="auto"/>
            <w:vAlign w:val="center"/>
          </w:tcPr>
          <w:p w14:paraId="564354EA" w14:textId="77777777" w:rsidR="007C29EF" w:rsidRDefault="007C29EF">
            <w:pPr>
              <w:jc w:val="right"/>
              <w:rPr>
                <w:rFonts w:ascii="宋体" w:hAnsi="宋体" w:cs="宋体"/>
                <w:color w:val="000000"/>
                <w:sz w:val="18"/>
                <w:szCs w:val="18"/>
              </w:rPr>
            </w:pPr>
          </w:p>
        </w:tc>
        <w:tc>
          <w:tcPr>
            <w:tcW w:w="1323" w:type="pct"/>
            <w:shd w:val="clear" w:color="auto" w:fill="auto"/>
          </w:tcPr>
          <w:p w14:paraId="701D6A91" w14:textId="77777777" w:rsidR="007C29EF" w:rsidRDefault="007C29EF">
            <w:pPr>
              <w:widowControl/>
              <w:jc w:val="right"/>
              <w:rPr>
                <w:rFonts w:ascii="宋体" w:hAnsi="宋体" w:cs="宋体"/>
                <w:kern w:val="0"/>
                <w:sz w:val="18"/>
                <w:szCs w:val="18"/>
              </w:rPr>
            </w:pPr>
          </w:p>
        </w:tc>
        <w:tc>
          <w:tcPr>
            <w:tcW w:w="1177" w:type="pct"/>
            <w:shd w:val="clear" w:color="auto" w:fill="auto"/>
          </w:tcPr>
          <w:p w14:paraId="338E3A68" w14:textId="77777777" w:rsidR="007C29EF" w:rsidRDefault="007C29EF">
            <w:pPr>
              <w:widowControl/>
              <w:jc w:val="right"/>
              <w:rPr>
                <w:rFonts w:ascii="宋体" w:hAnsi="宋体" w:cs="宋体"/>
                <w:kern w:val="0"/>
                <w:sz w:val="18"/>
                <w:szCs w:val="18"/>
              </w:rPr>
            </w:pPr>
          </w:p>
        </w:tc>
      </w:tr>
      <w:tr w:rsidR="007C29EF" w14:paraId="5B11953B" w14:textId="77777777">
        <w:tc>
          <w:tcPr>
            <w:tcW w:w="1544" w:type="pct"/>
            <w:shd w:val="pct10" w:color="auto" w:fill="FFFFFF"/>
            <w:vAlign w:val="center"/>
          </w:tcPr>
          <w:p w14:paraId="6D458FE2" w14:textId="77777777" w:rsidR="007C29EF" w:rsidRDefault="00006F49">
            <w:pPr>
              <w:widowControl/>
              <w:jc w:val="left"/>
              <w:rPr>
                <w:rFonts w:ascii="宋体" w:hAnsi="宋体"/>
                <w:sz w:val="18"/>
                <w:szCs w:val="18"/>
              </w:rPr>
            </w:pPr>
            <w:r>
              <w:rPr>
                <w:rFonts w:ascii="宋体" w:hAnsi="宋体" w:hint="eastAsia"/>
                <w:sz w:val="18"/>
                <w:szCs w:val="18"/>
              </w:rPr>
              <w:t>持有待售负债</w:t>
            </w:r>
          </w:p>
        </w:tc>
        <w:tc>
          <w:tcPr>
            <w:tcW w:w="956" w:type="pct"/>
            <w:shd w:val="clear" w:color="auto" w:fill="auto"/>
            <w:vAlign w:val="center"/>
          </w:tcPr>
          <w:p w14:paraId="20ADB13D" w14:textId="77777777" w:rsidR="007C29EF" w:rsidRDefault="007C29EF">
            <w:pPr>
              <w:jc w:val="right"/>
              <w:rPr>
                <w:rFonts w:ascii="宋体" w:hAnsi="宋体" w:cs="宋体"/>
                <w:color w:val="000000"/>
                <w:sz w:val="18"/>
                <w:szCs w:val="18"/>
              </w:rPr>
            </w:pPr>
          </w:p>
        </w:tc>
        <w:tc>
          <w:tcPr>
            <w:tcW w:w="1323" w:type="pct"/>
            <w:shd w:val="clear" w:color="auto" w:fill="auto"/>
          </w:tcPr>
          <w:p w14:paraId="4275266F" w14:textId="77777777" w:rsidR="007C29EF" w:rsidRDefault="007C29EF">
            <w:pPr>
              <w:widowControl/>
              <w:jc w:val="right"/>
              <w:rPr>
                <w:rFonts w:ascii="宋体" w:hAnsi="宋体" w:cs="宋体"/>
                <w:kern w:val="0"/>
                <w:sz w:val="18"/>
                <w:szCs w:val="18"/>
              </w:rPr>
            </w:pPr>
          </w:p>
        </w:tc>
        <w:tc>
          <w:tcPr>
            <w:tcW w:w="1177" w:type="pct"/>
            <w:shd w:val="clear" w:color="auto" w:fill="auto"/>
          </w:tcPr>
          <w:p w14:paraId="23504FC9" w14:textId="77777777" w:rsidR="007C29EF" w:rsidRDefault="007C29EF">
            <w:pPr>
              <w:widowControl/>
              <w:jc w:val="right"/>
              <w:rPr>
                <w:rFonts w:ascii="宋体" w:hAnsi="宋体" w:cs="宋体"/>
                <w:kern w:val="0"/>
                <w:sz w:val="18"/>
                <w:szCs w:val="18"/>
              </w:rPr>
            </w:pPr>
          </w:p>
        </w:tc>
      </w:tr>
      <w:tr w:rsidR="007C29EF" w14:paraId="69D2B201" w14:textId="77777777">
        <w:tc>
          <w:tcPr>
            <w:tcW w:w="1544" w:type="pct"/>
            <w:shd w:val="pct10" w:color="auto" w:fill="FFFFFF"/>
            <w:vAlign w:val="center"/>
          </w:tcPr>
          <w:p w14:paraId="4C96CFA6" w14:textId="77777777" w:rsidR="007C29EF" w:rsidRDefault="00006F49">
            <w:pPr>
              <w:widowControl/>
              <w:jc w:val="left"/>
              <w:rPr>
                <w:rFonts w:ascii="宋体" w:hAnsi="宋体"/>
                <w:sz w:val="18"/>
                <w:szCs w:val="18"/>
              </w:rPr>
            </w:pPr>
            <w:r>
              <w:rPr>
                <w:rFonts w:ascii="宋体" w:hAnsi="宋体" w:hint="eastAsia"/>
                <w:sz w:val="18"/>
                <w:szCs w:val="18"/>
              </w:rPr>
              <w:t>一年内到期的非流动负债</w:t>
            </w:r>
          </w:p>
        </w:tc>
        <w:tc>
          <w:tcPr>
            <w:tcW w:w="956" w:type="pct"/>
            <w:shd w:val="clear" w:color="auto" w:fill="auto"/>
            <w:vAlign w:val="center"/>
          </w:tcPr>
          <w:p w14:paraId="50A8FDA1" w14:textId="77777777" w:rsidR="007C29EF" w:rsidRDefault="007C29EF">
            <w:pPr>
              <w:jc w:val="right"/>
              <w:rPr>
                <w:rFonts w:ascii="宋体" w:hAnsi="宋体" w:cs="宋体"/>
                <w:color w:val="000000"/>
                <w:sz w:val="18"/>
                <w:szCs w:val="18"/>
              </w:rPr>
            </w:pPr>
          </w:p>
        </w:tc>
        <w:tc>
          <w:tcPr>
            <w:tcW w:w="1323" w:type="pct"/>
            <w:shd w:val="clear" w:color="auto" w:fill="auto"/>
          </w:tcPr>
          <w:p w14:paraId="7E16D9A8" w14:textId="77777777" w:rsidR="007C29EF" w:rsidRDefault="007C29EF">
            <w:pPr>
              <w:widowControl/>
              <w:jc w:val="right"/>
              <w:rPr>
                <w:rFonts w:ascii="宋体" w:hAnsi="宋体" w:cs="宋体"/>
                <w:kern w:val="0"/>
                <w:sz w:val="18"/>
                <w:szCs w:val="18"/>
              </w:rPr>
            </w:pPr>
          </w:p>
        </w:tc>
        <w:tc>
          <w:tcPr>
            <w:tcW w:w="1177" w:type="pct"/>
            <w:shd w:val="clear" w:color="auto" w:fill="auto"/>
          </w:tcPr>
          <w:p w14:paraId="4DA90FDF" w14:textId="77777777" w:rsidR="007C29EF" w:rsidRDefault="007C29EF">
            <w:pPr>
              <w:widowControl/>
              <w:jc w:val="right"/>
              <w:rPr>
                <w:rFonts w:ascii="宋体" w:hAnsi="宋体" w:cs="宋体"/>
                <w:kern w:val="0"/>
                <w:sz w:val="18"/>
                <w:szCs w:val="18"/>
              </w:rPr>
            </w:pPr>
          </w:p>
        </w:tc>
      </w:tr>
      <w:tr w:rsidR="007C29EF" w14:paraId="5577DF1F" w14:textId="77777777">
        <w:tc>
          <w:tcPr>
            <w:tcW w:w="1544" w:type="pct"/>
            <w:tcBorders>
              <w:bottom w:val="single" w:sz="4" w:space="0" w:color="5B9BD5"/>
            </w:tcBorders>
            <w:shd w:val="pct10" w:color="auto" w:fill="FFFFFF"/>
            <w:vAlign w:val="center"/>
          </w:tcPr>
          <w:p w14:paraId="5303C1F4" w14:textId="77777777" w:rsidR="007C29EF" w:rsidRDefault="00006F49">
            <w:pPr>
              <w:widowControl/>
              <w:jc w:val="left"/>
              <w:rPr>
                <w:rFonts w:ascii="宋体" w:hAnsi="宋体"/>
                <w:sz w:val="18"/>
                <w:szCs w:val="18"/>
              </w:rPr>
            </w:pPr>
            <w:r>
              <w:rPr>
                <w:rFonts w:ascii="宋体" w:hAnsi="宋体" w:hint="eastAsia"/>
                <w:sz w:val="18"/>
                <w:szCs w:val="18"/>
              </w:rPr>
              <w:t>其他流动负债</w:t>
            </w:r>
          </w:p>
        </w:tc>
        <w:tc>
          <w:tcPr>
            <w:tcW w:w="956" w:type="pct"/>
            <w:tcBorders>
              <w:bottom w:val="single" w:sz="4" w:space="0" w:color="5B9BD5"/>
            </w:tcBorders>
            <w:shd w:val="clear" w:color="auto" w:fill="auto"/>
            <w:vAlign w:val="center"/>
          </w:tcPr>
          <w:p w14:paraId="52349591" w14:textId="77777777" w:rsidR="007C29EF" w:rsidRDefault="007C29EF">
            <w:pPr>
              <w:jc w:val="right"/>
              <w:rPr>
                <w:rFonts w:ascii="宋体" w:hAnsi="宋体" w:cs="宋体"/>
                <w:color w:val="000000"/>
                <w:sz w:val="18"/>
                <w:szCs w:val="18"/>
              </w:rPr>
            </w:pPr>
          </w:p>
        </w:tc>
        <w:tc>
          <w:tcPr>
            <w:tcW w:w="1323" w:type="pct"/>
            <w:tcBorders>
              <w:bottom w:val="single" w:sz="4" w:space="0" w:color="5B9BD5"/>
            </w:tcBorders>
            <w:shd w:val="clear" w:color="auto" w:fill="auto"/>
          </w:tcPr>
          <w:p w14:paraId="465AB30B" w14:textId="77777777" w:rsidR="007C29EF" w:rsidRDefault="007C29EF">
            <w:pPr>
              <w:widowControl/>
              <w:jc w:val="right"/>
              <w:rPr>
                <w:rFonts w:ascii="宋体" w:hAnsi="宋体" w:cs="宋体"/>
                <w:kern w:val="0"/>
                <w:sz w:val="18"/>
                <w:szCs w:val="18"/>
              </w:rPr>
            </w:pPr>
          </w:p>
        </w:tc>
        <w:tc>
          <w:tcPr>
            <w:tcW w:w="1177" w:type="pct"/>
            <w:tcBorders>
              <w:bottom w:val="single" w:sz="4" w:space="0" w:color="5B9BD5"/>
            </w:tcBorders>
            <w:shd w:val="clear" w:color="auto" w:fill="auto"/>
          </w:tcPr>
          <w:p w14:paraId="20937EE5" w14:textId="77777777" w:rsidR="007C29EF" w:rsidRDefault="007C29EF">
            <w:pPr>
              <w:widowControl/>
              <w:jc w:val="right"/>
              <w:rPr>
                <w:rFonts w:ascii="宋体" w:hAnsi="宋体" w:cs="宋体"/>
                <w:kern w:val="0"/>
                <w:sz w:val="18"/>
                <w:szCs w:val="18"/>
              </w:rPr>
            </w:pPr>
          </w:p>
        </w:tc>
      </w:tr>
      <w:tr w:rsidR="007C29EF" w14:paraId="32EC568E" w14:textId="77777777">
        <w:tc>
          <w:tcPr>
            <w:tcW w:w="1544" w:type="pct"/>
            <w:shd w:val="pct10" w:color="auto" w:fill="auto"/>
            <w:vAlign w:val="center"/>
          </w:tcPr>
          <w:p w14:paraId="72B7907C" w14:textId="77777777" w:rsidR="007C29EF" w:rsidRDefault="00006F49">
            <w:pPr>
              <w:widowControl/>
              <w:jc w:val="center"/>
              <w:rPr>
                <w:rFonts w:ascii="宋体" w:hAnsi="宋体"/>
                <w:b/>
                <w:sz w:val="18"/>
                <w:szCs w:val="18"/>
              </w:rPr>
            </w:pPr>
            <w:r>
              <w:rPr>
                <w:rFonts w:ascii="宋体" w:hAnsi="宋体" w:hint="eastAsia"/>
                <w:b/>
                <w:sz w:val="18"/>
                <w:szCs w:val="18"/>
              </w:rPr>
              <w:t>流动负债合计</w:t>
            </w:r>
          </w:p>
        </w:tc>
        <w:tc>
          <w:tcPr>
            <w:tcW w:w="956" w:type="pct"/>
            <w:shd w:val="pct10" w:color="auto" w:fill="auto"/>
          </w:tcPr>
          <w:p w14:paraId="072ED84A" w14:textId="77777777" w:rsidR="007C29EF" w:rsidRDefault="007C29EF">
            <w:pPr>
              <w:widowControl/>
              <w:jc w:val="right"/>
              <w:rPr>
                <w:rFonts w:ascii="宋体" w:hAnsi="宋体" w:cs="宋体"/>
                <w:kern w:val="0"/>
                <w:sz w:val="18"/>
                <w:szCs w:val="18"/>
              </w:rPr>
            </w:pPr>
          </w:p>
        </w:tc>
        <w:tc>
          <w:tcPr>
            <w:tcW w:w="1323" w:type="pct"/>
            <w:shd w:val="pct10" w:color="auto" w:fill="auto"/>
          </w:tcPr>
          <w:p w14:paraId="2B2C5072" w14:textId="77777777" w:rsidR="007C29EF" w:rsidRDefault="007C29EF">
            <w:pPr>
              <w:widowControl/>
              <w:jc w:val="right"/>
              <w:rPr>
                <w:rFonts w:ascii="宋体" w:hAnsi="宋体" w:cs="宋体"/>
                <w:kern w:val="0"/>
                <w:sz w:val="18"/>
                <w:szCs w:val="18"/>
              </w:rPr>
            </w:pPr>
          </w:p>
        </w:tc>
        <w:tc>
          <w:tcPr>
            <w:tcW w:w="1177" w:type="pct"/>
            <w:shd w:val="pct10" w:color="auto" w:fill="auto"/>
          </w:tcPr>
          <w:p w14:paraId="5E16FCC7" w14:textId="77777777" w:rsidR="007C29EF" w:rsidRDefault="007C29EF">
            <w:pPr>
              <w:widowControl/>
              <w:jc w:val="right"/>
              <w:rPr>
                <w:rFonts w:ascii="宋体" w:hAnsi="宋体" w:cs="宋体"/>
                <w:kern w:val="0"/>
                <w:sz w:val="18"/>
                <w:szCs w:val="18"/>
              </w:rPr>
            </w:pPr>
          </w:p>
        </w:tc>
      </w:tr>
      <w:tr w:rsidR="007C29EF" w14:paraId="168F0093" w14:textId="77777777">
        <w:tc>
          <w:tcPr>
            <w:tcW w:w="1544" w:type="pct"/>
            <w:shd w:val="pct10" w:color="auto" w:fill="FFFFFF"/>
            <w:vAlign w:val="center"/>
          </w:tcPr>
          <w:p w14:paraId="2FC14D85" w14:textId="77777777" w:rsidR="007C29EF" w:rsidRDefault="00006F49">
            <w:pPr>
              <w:widowControl/>
              <w:jc w:val="left"/>
              <w:rPr>
                <w:rFonts w:ascii="宋体" w:hAnsi="宋体"/>
                <w:b/>
                <w:sz w:val="18"/>
                <w:szCs w:val="18"/>
              </w:rPr>
            </w:pPr>
            <w:r>
              <w:rPr>
                <w:rFonts w:ascii="宋体" w:hAnsi="宋体" w:hint="eastAsia"/>
                <w:b/>
                <w:sz w:val="18"/>
                <w:szCs w:val="18"/>
              </w:rPr>
              <w:t>非流动负债：</w:t>
            </w:r>
          </w:p>
        </w:tc>
        <w:tc>
          <w:tcPr>
            <w:tcW w:w="956" w:type="pct"/>
            <w:shd w:val="clear" w:color="auto" w:fill="auto"/>
          </w:tcPr>
          <w:p w14:paraId="25C7A92E" w14:textId="77777777" w:rsidR="007C29EF" w:rsidRDefault="007C29EF">
            <w:pPr>
              <w:widowControl/>
              <w:jc w:val="right"/>
              <w:rPr>
                <w:rFonts w:ascii="宋体" w:hAnsi="宋体" w:cs="宋体"/>
                <w:kern w:val="0"/>
                <w:sz w:val="18"/>
                <w:szCs w:val="18"/>
              </w:rPr>
            </w:pPr>
          </w:p>
        </w:tc>
        <w:tc>
          <w:tcPr>
            <w:tcW w:w="1323" w:type="pct"/>
            <w:shd w:val="clear" w:color="auto" w:fill="auto"/>
          </w:tcPr>
          <w:p w14:paraId="77B21696" w14:textId="77777777" w:rsidR="007C29EF" w:rsidRDefault="007C29EF">
            <w:pPr>
              <w:widowControl/>
              <w:jc w:val="right"/>
              <w:rPr>
                <w:rFonts w:ascii="宋体" w:hAnsi="宋体" w:cs="宋体"/>
                <w:kern w:val="0"/>
                <w:sz w:val="18"/>
                <w:szCs w:val="18"/>
              </w:rPr>
            </w:pPr>
          </w:p>
        </w:tc>
        <w:tc>
          <w:tcPr>
            <w:tcW w:w="1177" w:type="pct"/>
            <w:shd w:val="clear" w:color="auto" w:fill="auto"/>
          </w:tcPr>
          <w:p w14:paraId="06196046" w14:textId="77777777" w:rsidR="007C29EF" w:rsidRDefault="007C29EF">
            <w:pPr>
              <w:widowControl/>
              <w:jc w:val="right"/>
              <w:rPr>
                <w:rFonts w:ascii="宋体" w:hAnsi="宋体" w:cs="宋体"/>
                <w:kern w:val="0"/>
                <w:sz w:val="18"/>
                <w:szCs w:val="18"/>
              </w:rPr>
            </w:pPr>
          </w:p>
        </w:tc>
      </w:tr>
      <w:tr w:rsidR="007C29EF" w14:paraId="0ED4022F" w14:textId="77777777">
        <w:tc>
          <w:tcPr>
            <w:tcW w:w="1544" w:type="pct"/>
            <w:shd w:val="pct10" w:color="auto" w:fill="FFFFFF"/>
            <w:vAlign w:val="center"/>
          </w:tcPr>
          <w:p w14:paraId="0715C226" w14:textId="77777777" w:rsidR="007C29EF" w:rsidRDefault="00006F49">
            <w:pPr>
              <w:widowControl/>
              <w:jc w:val="left"/>
              <w:rPr>
                <w:rFonts w:ascii="宋体" w:hAnsi="宋体"/>
                <w:sz w:val="18"/>
                <w:szCs w:val="18"/>
              </w:rPr>
            </w:pPr>
            <w:r>
              <w:rPr>
                <w:rFonts w:ascii="宋体" w:hAnsi="宋体" w:hint="eastAsia"/>
                <w:sz w:val="18"/>
                <w:szCs w:val="18"/>
              </w:rPr>
              <w:t>保险合同准备金</w:t>
            </w:r>
          </w:p>
        </w:tc>
        <w:tc>
          <w:tcPr>
            <w:tcW w:w="956" w:type="pct"/>
            <w:shd w:val="clear" w:color="auto" w:fill="auto"/>
            <w:vAlign w:val="center"/>
          </w:tcPr>
          <w:p w14:paraId="68C5EEDD" w14:textId="77777777" w:rsidR="007C29EF" w:rsidRDefault="007C29EF">
            <w:pPr>
              <w:jc w:val="right"/>
              <w:rPr>
                <w:rFonts w:ascii="宋体" w:hAnsi="宋体" w:cs="宋体"/>
                <w:color w:val="000000"/>
                <w:sz w:val="18"/>
                <w:szCs w:val="18"/>
              </w:rPr>
            </w:pPr>
          </w:p>
        </w:tc>
        <w:tc>
          <w:tcPr>
            <w:tcW w:w="1323" w:type="pct"/>
            <w:shd w:val="clear" w:color="auto" w:fill="auto"/>
          </w:tcPr>
          <w:p w14:paraId="0C6983EF" w14:textId="77777777" w:rsidR="007C29EF" w:rsidRDefault="007C29EF">
            <w:pPr>
              <w:widowControl/>
              <w:jc w:val="right"/>
              <w:rPr>
                <w:rFonts w:ascii="宋体" w:hAnsi="宋体" w:cs="宋体"/>
                <w:kern w:val="0"/>
                <w:sz w:val="18"/>
                <w:szCs w:val="18"/>
              </w:rPr>
            </w:pPr>
          </w:p>
        </w:tc>
        <w:tc>
          <w:tcPr>
            <w:tcW w:w="1177" w:type="pct"/>
            <w:shd w:val="clear" w:color="auto" w:fill="auto"/>
          </w:tcPr>
          <w:p w14:paraId="46F70DAA" w14:textId="77777777" w:rsidR="007C29EF" w:rsidRDefault="007C29EF">
            <w:pPr>
              <w:widowControl/>
              <w:jc w:val="right"/>
              <w:rPr>
                <w:rFonts w:ascii="宋体" w:hAnsi="宋体" w:cs="宋体"/>
                <w:kern w:val="0"/>
                <w:sz w:val="18"/>
                <w:szCs w:val="18"/>
              </w:rPr>
            </w:pPr>
          </w:p>
        </w:tc>
      </w:tr>
      <w:tr w:rsidR="007C29EF" w14:paraId="46F07A6F" w14:textId="77777777">
        <w:tc>
          <w:tcPr>
            <w:tcW w:w="1544" w:type="pct"/>
            <w:shd w:val="pct10" w:color="auto" w:fill="FFFFFF"/>
            <w:vAlign w:val="center"/>
          </w:tcPr>
          <w:p w14:paraId="76648D3A" w14:textId="77777777" w:rsidR="007C29EF" w:rsidRDefault="00006F49">
            <w:pPr>
              <w:widowControl/>
              <w:jc w:val="left"/>
              <w:rPr>
                <w:rFonts w:ascii="宋体" w:hAnsi="宋体"/>
                <w:sz w:val="18"/>
                <w:szCs w:val="18"/>
              </w:rPr>
            </w:pPr>
            <w:r>
              <w:rPr>
                <w:rFonts w:ascii="宋体" w:hAnsi="宋体" w:hint="eastAsia"/>
                <w:sz w:val="18"/>
                <w:szCs w:val="18"/>
              </w:rPr>
              <w:t>长期借款</w:t>
            </w:r>
          </w:p>
        </w:tc>
        <w:tc>
          <w:tcPr>
            <w:tcW w:w="956" w:type="pct"/>
            <w:shd w:val="clear" w:color="auto" w:fill="auto"/>
            <w:vAlign w:val="center"/>
          </w:tcPr>
          <w:p w14:paraId="0A8AE734" w14:textId="77777777" w:rsidR="007C29EF" w:rsidRDefault="007C29EF">
            <w:pPr>
              <w:jc w:val="right"/>
              <w:rPr>
                <w:rFonts w:ascii="宋体" w:hAnsi="宋体" w:cs="宋体"/>
                <w:color w:val="000000"/>
                <w:sz w:val="18"/>
                <w:szCs w:val="18"/>
              </w:rPr>
            </w:pPr>
          </w:p>
        </w:tc>
        <w:tc>
          <w:tcPr>
            <w:tcW w:w="1323" w:type="pct"/>
            <w:shd w:val="clear" w:color="auto" w:fill="auto"/>
          </w:tcPr>
          <w:p w14:paraId="0DD4768F" w14:textId="77777777" w:rsidR="007C29EF" w:rsidRDefault="007C29EF">
            <w:pPr>
              <w:widowControl/>
              <w:jc w:val="right"/>
              <w:rPr>
                <w:rFonts w:ascii="宋体" w:hAnsi="宋体" w:cs="宋体"/>
                <w:kern w:val="0"/>
                <w:sz w:val="18"/>
                <w:szCs w:val="18"/>
              </w:rPr>
            </w:pPr>
          </w:p>
        </w:tc>
        <w:tc>
          <w:tcPr>
            <w:tcW w:w="1177" w:type="pct"/>
            <w:shd w:val="clear" w:color="auto" w:fill="auto"/>
          </w:tcPr>
          <w:p w14:paraId="2AD4F60F" w14:textId="77777777" w:rsidR="007C29EF" w:rsidRDefault="007C29EF">
            <w:pPr>
              <w:widowControl/>
              <w:jc w:val="right"/>
              <w:rPr>
                <w:rFonts w:ascii="宋体" w:hAnsi="宋体" w:cs="宋体"/>
                <w:kern w:val="0"/>
                <w:sz w:val="18"/>
                <w:szCs w:val="18"/>
              </w:rPr>
            </w:pPr>
          </w:p>
        </w:tc>
      </w:tr>
      <w:tr w:rsidR="007C29EF" w14:paraId="60A7B695" w14:textId="77777777">
        <w:trPr>
          <w:trHeight w:val="435"/>
        </w:trPr>
        <w:tc>
          <w:tcPr>
            <w:tcW w:w="1544" w:type="pct"/>
            <w:shd w:val="pct10" w:color="auto" w:fill="FFFFFF"/>
            <w:vAlign w:val="center"/>
          </w:tcPr>
          <w:p w14:paraId="1295DE20" w14:textId="77777777" w:rsidR="007C29EF" w:rsidRDefault="00006F49">
            <w:pPr>
              <w:widowControl/>
              <w:jc w:val="left"/>
              <w:rPr>
                <w:rFonts w:ascii="宋体" w:hAnsi="宋体"/>
                <w:sz w:val="18"/>
                <w:szCs w:val="18"/>
              </w:rPr>
            </w:pPr>
            <w:r>
              <w:rPr>
                <w:rFonts w:ascii="宋体" w:hAnsi="宋体" w:hint="eastAsia"/>
                <w:sz w:val="18"/>
                <w:szCs w:val="18"/>
              </w:rPr>
              <w:t>应付债券</w:t>
            </w:r>
          </w:p>
        </w:tc>
        <w:tc>
          <w:tcPr>
            <w:tcW w:w="956" w:type="pct"/>
            <w:shd w:val="clear" w:color="auto" w:fill="auto"/>
          </w:tcPr>
          <w:p w14:paraId="1A773763" w14:textId="77777777" w:rsidR="007C29EF" w:rsidRDefault="007C29EF">
            <w:pPr>
              <w:widowControl/>
              <w:jc w:val="right"/>
              <w:rPr>
                <w:rFonts w:ascii="宋体" w:hAnsi="宋体" w:cs="宋体"/>
                <w:kern w:val="0"/>
                <w:sz w:val="18"/>
                <w:szCs w:val="18"/>
              </w:rPr>
            </w:pPr>
          </w:p>
        </w:tc>
        <w:tc>
          <w:tcPr>
            <w:tcW w:w="1323" w:type="pct"/>
            <w:shd w:val="clear" w:color="auto" w:fill="auto"/>
          </w:tcPr>
          <w:p w14:paraId="6A94888F" w14:textId="77777777" w:rsidR="007C29EF" w:rsidRDefault="007C29EF">
            <w:pPr>
              <w:widowControl/>
              <w:jc w:val="right"/>
              <w:rPr>
                <w:rFonts w:ascii="宋体" w:hAnsi="宋体" w:cs="宋体"/>
                <w:kern w:val="0"/>
                <w:sz w:val="18"/>
                <w:szCs w:val="18"/>
              </w:rPr>
            </w:pPr>
          </w:p>
        </w:tc>
        <w:tc>
          <w:tcPr>
            <w:tcW w:w="1177" w:type="pct"/>
            <w:shd w:val="clear" w:color="auto" w:fill="auto"/>
          </w:tcPr>
          <w:p w14:paraId="5F47CD9C" w14:textId="77777777" w:rsidR="007C29EF" w:rsidRDefault="007C29EF">
            <w:pPr>
              <w:widowControl/>
              <w:jc w:val="right"/>
              <w:rPr>
                <w:rFonts w:ascii="宋体" w:hAnsi="宋体" w:cs="宋体"/>
                <w:kern w:val="0"/>
                <w:sz w:val="18"/>
                <w:szCs w:val="18"/>
              </w:rPr>
            </w:pPr>
          </w:p>
        </w:tc>
      </w:tr>
      <w:tr w:rsidR="007C29EF" w14:paraId="5EDC1072" w14:textId="77777777">
        <w:trPr>
          <w:trHeight w:val="435"/>
        </w:trPr>
        <w:tc>
          <w:tcPr>
            <w:tcW w:w="1544" w:type="pct"/>
            <w:shd w:val="pct10" w:color="auto" w:fill="FFFFFF"/>
            <w:vAlign w:val="center"/>
          </w:tcPr>
          <w:p w14:paraId="1D1454F6" w14:textId="77777777" w:rsidR="007C29EF" w:rsidRDefault="00006F49">
            <w:pPr>
              <w:widowControl/>
              <w:jc w:val="left"/>
              <w:rPr>
                <w:rFonts w:ascii="宋体" w:hAnsi="宋体"/>
                <w:sz w:val="18"/>
                <w:szCs w:val="18"/>
              </w:rPr>
            </w:pPr>
            <w:r>
              <w:rPr>
                <w:rFonts w:ascii="宋体" w:hAnsi="宋体" w:hint="eastAsia"/>
                <w:sz w:val="18"/>
                <w:szCs w:val="18"/>
              </w:rPr>
              <w:t>其中：优先股</w:t>
            </w:r>
          </w:p>
        </w:tc>
        <w:tc>
          <w:tcPr>
            <w:tcW w:w="956" w:type="pct"/>
            <w:shd w:val="clear" w:color="auto" w:fill="auto"/>
          </w:tcPr>
          <w:p w14:paraId="300C2B3F" w14:textId="77777777" w:rsidR="007C29EF" w:rsidRDefault="007C29EF">
            <w:pPr>
              <w:widowControl/>
              <w:jc w:val="right"/>
              <w:rPr>
                <w:rFonts w:ascii="宋体" w:hAnsi="宋体" w:cs="宋体"/>
                <w:kern w:val="0"/>
                <w:sz w:val="18"/>
                <w:szCs w:val="18"/>
              </w:rPr>
            </w:pPr>
          </w:p>
        </w:tc>
        <w:tc>
          <w:tcPr>
            <w:tcW w:w="1323" w:type="pct"/>
            <w:shd w:val="clear" w:color="auto" w:fill="auto"/>
          </w:tcPr>
          <w:p w14:paraId="5DE3ED78" w14:textId="77777777" w:rsidR="007C29EF" w:rsidRDefault="007C29EF">
            <w:pPr>
              <w:widowControl/>
              <w:jc w:val="right"/>
              <w:rPr>
                <w:rFonts w:ascii="宋体" w:hAnsi="宋体" w:cs="宋体"/>
                <w:kern w:val="0"/>
                <w:sz w:val="18"/>
                <w:szCs w:val="18"/>
              </w:rPr>
            </w:pPr>
          </w:p>
        </w:tc>
        <w:tc>
          <w:tcPr>
            <w:tcW w:w="1177" w:type="pct"/>
            <w:shd w:val="clear" w:color="auto" w:fill="auto"/>
          </w:tcPr>
          <w:p w14:paraId="0C1A0FC8" w14:textId="77777777" w:rsidR="007C29EF" w:rsidRDefault="007C29EF">
            <w:pPr>
              <w:widowControl/>
              <w:jc w:val="right"/>
              <w:rPr>
                <w:rFonts w:ascii="宋体" w:hAnsi="宋体" w:cs="宋体"/>
                <w:kern w:val="0"/>
                <w:sz w:val="18"/>
                <w:szCs w:val="18"/>
              </w:rPr>
            </w:pPr>
          </w:p>
        </w:tc>
      </w:tr>
      <w:tr w:rsidR="007C29EF" w14:paraId="32D285D2" w14:textId="77777777">
        <w:trPr>
          <w:trHeight w:val="435"/>
        </w:trPr>
        <w:tc>
          <w:tcPr>
            <w:tcW w:w="1544" w:type="pct"/>
            <w:shd w:val="pct10" w:color="auto" w:fill="FFFFFF"/>
            <w:vAlign w:val="center"/>
          </w:tcPr>
          <w:p w14:paraId="3B6FC65F" w14:textId="77777777" w:rsidR="007C29EF" w:rsidRDefault="00006F49">
            <w:pPr>
              <w:widowControl/>
              <w:jc w:val="left"/>
              <w:rPr>
                <w:rFonts w:ascii="宋体" w:hAnsi="宋体"/>
                <w:sz w:val="18"/>
                <w:szCs w:val="18"/>
              </w:rPr>
            </w:pPr>
            <w:r>
              <w:rPr>
                <w:rFonts w:ascii="宋体" w:hAnsi="宋体"/>
                <w:sz w:val="18"/>
                <w:szCs w:val="18"/>
              </w:rPr>
              <w:t xml:space="preserve">      永续债</w:t>
            </w:r>
          </w:p>
        </w:tc>
        <w:tc>
          <w:tcPr>
            <w:tcW w:w="956" w:type="pct"/>
            <w:shd w:val="clear" w:color="auto" w:fill="auto"/>
          </w:tcPr>
          <w:p w14:paraId="4A1A0600" w14:textId="77777777" w:rsidR="007C29EF" w:rsidRDefault="007C29EF">
            <w:pPr>
              <w:widowControl/>
              <w:jc w:val="right"/>
              <w:rPr>
                <w:rFonts w:ascii="宋体" w:hAnsi="宋体" w:cs="宋体"/>
                <w:kern w:val="0"/>
                <w:sz w:val="18"/>
                <w:szCs w:val="18"/>
              </w:rPr>
            </w:pPr>
          </w:p>
        </w:tc>
        <w:tc>
          <w:tcPr>
            <w:tcW w:w="1323" w:type="pct"/>
            <w:shd w:val="clear" w:color="auto" w:fill="auto"/>
          </w:tcPr>
          <w:p w14:paraId="6364FF85" w14:textId="77777777" w:rsidR="007C29EF" w:rsidRDefault="007C29EF">
            <w:pPr>
              <w:widowControl/>
              <w:jc w:val="right"/>
              <w:rPr>
                <w:rFonts w:ascii="宋体" w:hAnsi="宋体" w:cs="宋体"/>
                <w:kern w:val="0"/>
                <w:sz w:val="18"/>
                <w:szCs w:val="18"/>
              </w:rPr>
            </w:pPr>
          </w:p>
        </w:tc>
        <w:tc>
          <w:tcPr>
            <w:tcW w:w="1177" w:type="pct"/>
            <w:shd w:val="clear" w:color="auto" w:fill="auto"/>
          </w:tcPr>
          <w:p w14:paraId="34AB8322" w14:textId="77777777" w:rsidR="007C29EF" w:rsidRDefault="007C29EF">
            <w:pPr>
              <w:widowControl/>
              <w:jc w:val="right"/>
              <w:rPr>
                <w:rFonts w:ascii="宋体" w:hAnsi="宋体" w:cs="宋体"/>
                <w:kern w:val="0"/>
                <w:sz w:val="18"/>
                <w:szCs w:val="18"/>
              </w:rPr>
            </w:pPr>
          </w:p>
        </w:tc>
      </w:tr>
      <w:tr w:rsidR="007C29EF" w14:paraId="7D593093" w14:textId="77777777">
        <w:trPr>
          <w:trHeight w:val="435"/>
        </w:trPr>
        <w:tc>
          <w:tcPr>
            <w:tcW w:w="1544" w:type="pct"/>
            <w:shd w:val="pct10" w:color="auto" w:fill="FFFFFF"/>
            <w:vAlign w:val="center"/>
          </w:tcPr>
          <w:p w14:paraId="5164944B" w14:textId="77777777" w:rsidR="007C29EF" w:rsidRDefault="00006F49">
            <w:pPr>
              <w:widowControl/>
              <w:jc w:val="left"/>
              <w:rPr>
                <w:rFonts w:ascii="宋体" w:hAnsi="宋体"/>
                <w:sz w:val="18"/>
                <w:szCs w:val="18"/>
              </w:rPr>
            </w:pPr>
            <w:r>
              <w:rPr>
                <w:rFonts w:ascii="宋体" w:hAnsi="宋体" w:hint="eastAsia"/>
                <w:sz w:val="18"/>
                <w:szCs w:val="18"/>
              </w:rPr>
              <w:t>租赁</w:t>
            </w:r>
            <w:r>
              <w:rPr>
                <w:rFonts w:ascii="宋体" w:hAnsi="宋体"/>
                <w:sz w:val="18"/>
                <w:szCs w:val="18"/>
              </w:rPr>
              <w:t>负债</w:t>
            </w:r>
          </w:p>
        </w:tc>
        <w:tc>
          <w:tcPr>
            <w:tcW w:w="956" w:type="pct"/>
            <w:shd w:val="clear" w:color="auto" w:fill="auto"/>
          </w:tcPr>
          <w:p w14:paraId="1A99D445" w14:textId="77777777" w:rsidR="007C29EF" w:rsidRDefault="007C29EF">
            <w:pPr>
              <w:widowControl/>
              <w:jc w:val="right"/>
              <w:rPr>
                <w:rFonts w:ascii="宋体" w:hAnsi="宋体" w:cs="宋体"/>
                <w:kern w:val="0"/>
                <w:sz w:val="18"/>
                <w:szCs w:val="18"/>
              </w:rPr>
            </w:pPr>
          </w:p>
        </w:tc>
        <w:tc>
          <w:tcPr>
            <w:tcW w:w="1323" w:type="pct"/>
            <w:shd w:val="clear" w:color="auto" w:fill="auto"/>
          </w:tcPr>
          <w:p w14:paraId="1A71186F" w14:textId="77777777" w:rsidR="007C29EF" w:rsidRDefault="007C29EF">
            <w:pPr>
              <w:widowControl/>
              <w:jc w:val="right"/>
              <w:rPr>
                <w:rFonts w:ascii="宋体" w:hAnsi="宋体" w:cs="宋体"/>
                <w:kern w:val="0"/>
                <w:sz w:val="18"/>
                <w:szCs w:val="18"/>
              </w:rPr>
            </w:pPr>
          </w:p>
        </w:tc>
        <w:tc>
          <w:tcPr>
            <w:tcW w:w="1177" w:type="pct"/>
            <w:shd w:val="clear" w:color="auto" w:fill="auto"/>
          </w:tcPr>
          <w:p w14:paraId="7FC32B18" w14:textId="77777777" w:rsidR="007C29EF" w:rsidRDefault="007C29EF">
            <w:pPr>
              <w:widowControl/>
              <w:jc w:val="right"/>
              <w:rPr>
                <w:rFonts w:ascii="宋体" w:hAnsi="宋体" w:cs="宋体"/>
                <w:kern w:val="0"/>
                <w:sz w:val="18"/>
                <w:szCs w:val="18"/>
              </w:rPr>
            </w:pPr>
          </w:p>
        </w:tc>
      </w:tr>
      <w:tr w:rsidR="007C29EF" w14:paraId="2F35953B" w14:textId="77777777">
        <w:tc>
          <w:tcPr>
            <w:tcW w:w="1544" w:type="pct"/>
            <w:shd w:val="pct10" w:color="auto" w:fill="FFFFFF"/>
            <w:vAlign w:val="center"/>
          </w:tcPr>
          <w:p w14:paraId="61A97727" w14:textId="77777777" w:rsidR="007C29EF" w:rsidRDefault="00006F49">
            <w:pPr>
              <w:widowControl/>
              <w:jc w:val="left"/>
              <w:rPr>
                <w:rFonts w:ascii="宋体" w:hAnsi="宋体"/>
                <w:sz w:val="18"/>
                <w:szCs w:val="18"/>
              </w:rPr>
            </w:pPr>
            <w:r>
              <w:rPr>
                <w:rFonts w:ascii="宋体" w:hAnsi="宋体" w:hint="eastAsia"/>
                <w:sz w:val="18"/>
                <w:szCs w:val="18"/>
              </w:rPr>
              <w:t>长期应付款</w:t>
            </w:r>
          </w:p>
        </w:tc>
        <w:tc>
          <w:tcPr>
            <w:tcW w:w="956" w:type="pct"/>
            <w:shd w:val="clear" w:color="auto" w:fill="auto"/>
          </w:tcPr>
          <w:p w14:paraId="3D4D07D5" w14:textId="77777777" w:rsidR="007C29EF" w:rsidRDefault="007C29EF">
            <w:pPr>
              <w:widowControl/>
              <w:jc w:val="right"/>
              <w:rPr>
                <w:rFonts w:ascii="宋体" w:hAnsi="宋体" w:cs="宋体"/>
                <w:kern w:val="0"/>
                <w:sz w:val="18"/>
                <w:szCs w:val="18"/>
              </w:rPr>
            </w:pPr>
          </w:p>
        </w:tc>
        <w:tc>
          <w:tcPr>
            <w:tcW w:w="1323" w:type="pct"/>
            <w:shd w:val="clear" w:color="auto" w:fill="auto"/>
          </w:tcPr>
          <w:p w14:paraId="4F324919" w14:textId="77777777" w:rsidR="007C29EF" w:rsidRDefault="007C29EF">
            <w:pPr>
              <w:widowControl/>
              <w:jc w:val="right"/>
              <w:rPr>
                <w:rFonts w:ascii="宋体" w:hAnsi="宋体" w:cs="宋体"/>
                <w:kern w:val="0"/>
                <w:sz w:val="18"/>
                <w:szCs w:val="18"/>
              </w:rPr>
            </w:pPr>
          </w:p>
        </w:tc>
        <w:tc>
          <w:tcPr>
            <w:tcW w:w="1177" w:type="pct"/>
            <w:shd w:val="clear" w:color="auto" w:fill="auto"/>
          </w:tcPr>
          <w:p w14:paraId="572B324D" w14:textId="77777777" w:rsidR="007C29EF" w:rsidRDefault="007C29EF">
            <w:pPr>
              <w:widowControl/>
              <w:jc w:val="right"/>
              <w:rPr>
                <w:rFonts w:ascii="宋体" w:hAnsi="宋体" w:cs="宋体"/>
                <w:kern w:val="0"/>
                <w:sz w:val="18"/>
                <w:szCs w:val="18"/>
              </w:rPr>
            </w:pPr>
          </w:p>
        </w:tc>
      </w:tr>
      <w:tr w:rsidR="007C29EF" w14:paraId="1903BE2E" w14:textId="77777777">
        <w:tc>
          <w:tcPr>
            <w:tcW w:w="1544" w:type="pct"/>
            <w:shd w:val="pct10" w:color="auto" w:fill="FFFFFF"/>
            <w:vAlign w:val="center"/>
          </w:tcPr>
          <w:p w14:paraId="35AAC96F" w14:textId="77777777" w:rsidR="007C29EF" w:rsidRDefault="00006F49">
            <w:pPr>
              <w:widowControl/>
              <w:jc w:val="left"/>
              <w:rPr>
                <w:rFonts w:ascii="宋体" w:hAnsi="宋体"/>
                <w:sz w:val="18"/>
                <w:szCs w:val="18"/>
              </w:rPr>
            </w:pPr>
            <w:r>
              <w:rPr>
                <w:rFonts w:ascii="宋体" w:hAnsi="宋体" w:hint="eastAsia"/>
                <w:sz w:val="18"/>
                <w:szCs w:val="18"/>
              </w:rPr>
              <w:t>长期应付职工薪酬</w:t>
            </w:r>
          </w:p>
        </w:tc>
        <w:tc>
          <w:tcPr>
            <w:tcW w:w="956" w:type="pct"/>
            <w:shd w:val="clear" w:color="auto" w:fill="auto"/>
          </w:tcPr>
          <w:p w14:paraId="73FE685C" w14:textId="77777777" w:rsidR="007C29EF" w:rsidRDefault="007C29EF">
            <w:pPr>
              <w:widowControl/>
              <w:jc w:val="right"/>
              <w:rPr>
                <w:rFonts w:ascii="宋体" w:hAnsi="宋体" w:cs="宋体"/>
                <w:kern w:val="0"/>
                <w:sz w:val="18"/>
                <w:szCs w:val="18"/>
              </w:rPr>
            </w:pPr>
          </w:p>
        </w:tc>
        <w:tc>
          <w:tcPr>
            <w:tcW w:w="1323" w:type="pct"/>
            <w:shd w:val="clear" w:color="auto" w:fill="auto"/>
          </w:tcPr>
          <w:p w14:paraId="01F684BE" w14:textId="77777777" w:rsidR="007C29EF" w:rsidRDefault="007C29EF">
            <w:pPr>
              <w:widowControl/>
              <w:jc w:val="right"/>
              <w:rPr>
                <w:rFonts w:ascii="宋体" w:hAnsi="宋体" w:cs="宋体"/>
                <w:kern w:val="0"/>
                <w:sz w:val="18"/>
                <w:szCs w:val="18"/>
              </w:rPr>
            </w:pPr>
          </w:p>
        </w:tc>
        <w:tc>
          <w:tcPr>
            <w:tcW w:w="1177" w:type="pct"/>
            <w:shd w:val="clear" w:color="auto" w:fill="auto"/>
          </w:tcPr>
          <w:p w14:paraId="694F0F1D" w14:textId="77777777" w:rsidR="007C29EF" w:rsidRDefault="007C29EF">
            <w:pPr>
              <w:widowControl/>
              <w:jc w:val="right"/>
              <w:rPr>
                <w:rFonts w:ascii="宋体" w:hAnsi="宋体" w:cs="宋体"/>
                <w:kern w:val="0"/>
                <w:sz w:val="18"/>
                <w:szCs w:val="18"/>
              </w:rPr>
            </w:pPr>
          </w:p>
        </w:tc>
      </w:tr>
      <w:tr w:rsidR="007C29EF" w14:paraId="09895746" w14:textId="77777777">
        <w:tc>
          <w:tcPr>
            <w:tcW w:w="1544" w:type="pct"/>
            <w:shd w:val="pct10" w:color="auto" w:fill="FFFFFF"/>
            <w:vAlign w:val="center"/>
          </w:tcPr>
          <w:p w14:paraId="3FA3B1BE" w14:textId="77777777" w:rsidR="007C29EF" w:rsidRDefault="00006F49">
            <w:pPr>
              <w:widowControl/>
              <w:jc w:val="left"/>
              <w:rPr>
                <w:rFonts w:ascii="宋体" w:hAnsi="宋体"/>
                <w:sz w:val="18"/>
                <w:szCs w:val="18"/>
              </w:rPr>
            </w:pPr>
            <w:r>
              <w:rPr>
                <w:rFonts w:ascii="宋体" w:hAnsi="宋体" w:hint="eastAsia"/>
                <w:sz w:val="18"/>
                <w:szCs w:val="18"/>
              </w:rPr>
              <w:t>预计负债</w:t>
            </w:r>
          </w:p>
        </w:tc>
        <w:tc>
          <w:tcPr>
            <w:tcW w:w="956" w:type="pct"/>
            <w:shd w:val="clear" w:color="auto" w:fill="auto"/>
            <w:vAlign w:val="center"/>
          </w:tcPr>
          <w:p w14:paraId="05E6A75C" w14:textId="77777777" w:rsidR="007C29EF" w:rsidRDefault="007C29EF">
            <w:pPr>
              <w:jc w:val="right"/>
              <w:rPr>
                <w:rFonts w:ascii="宋体" w:hAnsi="宋体" w:cs="宋体"/>
                <w:color w:val="000000"/>
                <w:sz w:val="18"/>
                <w:szCs w:val="18"/>
              </w:rPr>
            </w:pPr>
          </w:p>
        </w:tc>
        <w:tc>
          <w:tcPr>
            <w:tcW w:w="1323" w:type="pct"/>
            <w:shd w:val="clear" w:color="auto" w:fill="auto"/>
          </w:tcPr>
          <w:p w14:paraId="7CAF2605" w14:textId="77777777" w:rsidR="007C29EF" w:rsidRDefault="007C29EF">
            <w:pPr>
              <w:widowControl/>
              <w:jc w:val="right"/>
              <w:rPr>
                <w:rFonts w:ascii="宋体" w:hAnsi="宋体" w:cs="宋体"/>
                <w:kern w:val="0"/>
                <w:sz w:val="18"/>
                <w:szCs w:val="18"/>
              </w:rPr>
            </w:pPr>
          </w:p>
        </w:tc>
        <w:tc>
          <w:tcPr>
            <w:tcW w:w="1177" w:type="pct"/>
            <w:shd w:val="clear" w:color="auto" w:fill="auto"/>
          </w:tcPr>
          <w:p w14:paraId="66529775" w14:textId="77777777" w:rsidR="007C29EF" w:rsidRDefault="007C29EF">
            <w:pPr>
              <w:widowControl/>
              <w:jc w:val="right"/>
              <w:rPr>
                <w:rFonts w:ascii="宋体" w:hAnsi="宋体" w:cs="宋体"/>
                <w:kern w:val="0"/>
                <w:sz w:val="18"/>
                <w:szCs w:val="18"/>
              </w:rPr>
            </w:pPr>
          </w:p>
        </w:tc>
      </w:tr>
      <w:tr w:rsidR="007C29EF" w14:paraId="4CC336FE" w14:textId="77777777">
        <w:tc>
          <w:tcPr>
            <w:tcW w:w="1544" w:type="pct"/>
            <w:shd w:val="pct10" w:color="auto" w:fill="FFFFFF"/>
            <w:vAlign w:val="center"/>
          </w:tcPr>
          <w:p w14:paraId="74E5BDE4" w14:textId="77777777" w:rsidR="007C29EF" w:rsidRDefault="00006F49">
            <w:pPr>
              <w:widowControl/>
              <w:jc w:val="left"/>
              <w:rPr>
                <w:rFonts w:ascii="宋体" w:hAnsi="宋体"/>
                <w:sz w:val="18"/>
                <w:szCs w:val="18"/>
              </w:rPr>
            </w:pPr>
            <w:r>
              <w:rPr>
                <w:rFonts w:ascii="宋体" w:hAnsi="宋体" w:hint="eastAsia"/>
                <w:sz w:val="18"/>
                <w:szCs w:val="18"/>
              </w:rPr>
              <w:t>递延收益</w:t>
            </w:r>
          </w:p>
        </w:tc>
        <w:tc>
          <w:tcPr>
            <w:tcW w:w="956" w:type="pct"/>
            <w:shd w:val="clear" w:color="auto" w:fill="auto"/>
            <w:vAlign w:val="center"/>
          </w:tcPr>
          <w:p w14:paraId="2CB2CD23" w14:textId="77777777" w:rsidR="007C29EF" w:rsidRDefault="007C29EF">
            <w:pPr>
              <w:jc w:val="right"/>
              <w:rPr>
                <w:rFonts w:ascii="宋体" w:hAnsi="宋体" w:cs="宋体"/>
                <w:color w:val="000000"/>
                <w:sz w:val="18"/>
                <w:szCs w:val="18"/>
              </w:rPr>
            </w:pPr>
          </w:p>
        </w:tc>
        <w:tc>
          <w:tcPr>
            <w:tcW w:w="1323" w:type="pct"/>
            <w:shd w:val="clear" w:color="auto" w:fill="auto"/>
          </w:tcPr>
          <w:p w14:paraId="6274948D" w14:textId="77777777" w:rsidR="007C29EF" w:rsidRDefault="007C29EF">
            <w:pPr>
              <w:widowControl/>
              <w:jc w:val="right"/>
              <w:rPr>
                <w:rFonts w:ascii="宋体" w:hAnsi="宋体" w:cs="宋体"/>
                <w:kern w:val="0"/>
                <w:sz w:val="18"/>
                <w:szCs w:val="18"/>
              </w:rPr>
            </w:pPr>
          </w:p>
        </w:tc>
        <w:tc>
          <w:tcPr>
            <w:tcW w:w="1177" w:type="pct"/>
            <w:shd w:val="clear" w:color="auto" w:fill="auto"/>
          </w:tcPr>
          <w:p w14:paraId="2D73C116" w14:textId="77777777" w:rsidR="007C29EF" w:rsidRDefault="007C29EF">
            <w:pPr>
              <w:widowControl/>
              <w:jc w:val="right"/>
              <w:rPr>
                <w:rFonts w:ascii="宋体" w:hAnsi="宋体" w:cs="宋体"/>
                <w:kern w:val="0"/>
                <w:sz w:val="18"/>
                <w:szCs w:val="18"/>
              </w:rPr>
            </w:pPr>
          </w:p>
        </w:tc>
      </w:tr>
      <w:tr w:rsidR="007C29EF" w14:paraId="14245EDF" w14:textId="77777777">
        <w:tc>
          <w:tcPr>
            <w:tcW w:w="1544" w:type="pct"/>
            <w:shd w:val="pct10" w:color="auto" w:fill="FFFFFF"/>
            <w:vAlign w:val="center"/>
          </w:tcPr>
          <w:p w14:paraId="78218B7B" w14:textId="77777777" w:rsidR="007C29EF" w:rsidRDefault="00006F49">
            <w:pPr>
              <w:widowControl/>
              <w:jc w:val="left"/>
              <w:rPr>
                <w:rFonts w:ascii="宋体" w:hAnsi="宋体"/>
                <w:sz w:val="18"/>
                <w:szCs w:val="18"/>
              </w:rPr>
            </w:pPr>
            <w:r>
              <w:rPr>
                <w:rFonts w:ascii="宋体" w:hAnsi="宋体" w:hint="eastAsia"/>
                <w:sz w:val="18"/>
                <w:szCs w:val="18"/>
              </w:rPr>
              <w:t>递延所得税负债</w:t>
            </w:r>
          </w:p>
        </w:tc>
        <w:tc>
          <w:tcPr>
            <w:tcW w:w="956" w:type="pct"/>
            <w:shd w:val="clear" w:color="auto" w:fill="auto"/>
          </w:tcPr>
          <w:p w14:paraId="39F0EC63" w14:textId="77777777" w:rsidR="007C29EF" w:rsidRDefault="007C29EF">
            <w:pPr>
              <w:widowControl/>
              <w:jc w:val="right"/>
              <w:rPr>
                <w:rFonts w:ascii="宋体" w:hAnsi="宋体" w:cs="宋体"/>
                <w:kern w:val="0"/>
                <w:sz w:val="18"/>
                <w:szCs w:val="18"/>
              </w:rPr>
            </w:pPr>
          </w:p>
        </w:tc>
        <w:tc>
          <w:tcPr>
            <w:tcW w:w="1323" w:type="pct"/>
            <w:shd w:val="clear" w:color="auto" w:fill="auto"/>
          </w:tcPr>
          <w:p w14:paraId="6AA971CC" w14:textId="77777777" w:rsidR="007C29EF" w:rsidRDefault="007C29EF">
            <w:pPr>
              <w:widowControl/>
              <w:jc w:val="right"/>
              <w:rPr>
                <w:rFonts w:ascii="宋体" w:hAnsi="宋体" w:cs="宋体"/>
                <w:kern w:val="0"/>
                <w:sz w:val="18"/>
                <w:szCs w:val="18"/>
              </w:rPr>
            </w:pPr>
          </w:p>
        </w:tc>
        <w:tc>
          <w:tcPr>
            <w:tcW w:w="1177" w:type="pct"/>
            <w:shd w:val="clear" w:color="auto" w:fill="auto"/>
          </w:tcPr>
          <w:p w14:paraId="017F852A" w14:textId="77777777" w:rsidR="007C29EF" w:rsidRDefault="007C29EF">
            <w:pPr>
              <w:widowControl/>
              <w:jc w:val="right"/>
              <w:rPr>
                <w:rFonts w:ascii="宋体" w:hAnsi="宋体" w:cs="宋体"/>
                <w:kern w:val="0"/>
                <w:sz w:val="18"/>
                <w:szCs w:val="18"/>
              </w:rPr>
            </w:pPr>
          </w:p>
        </w:tc>
      </w:tr>
      <w:tr w:rsidR="007C29EF" w14:paraId="2D65ED39" w14:textId="77777777">
        <w:tc>
          <w:tcPr>
            <w:tcW w:w="1544" w:type="pct"/>
            <w:tcBorders>
              <w:bottom w:val="single" w:sz="4" w:space="0" w:color="5B9BD5"/>
            </w:tcBorders>
            <w:shd w:val="pct10" w:color="auto" w:fill="FFFFFF"/>
            <w:vAlign w:val="center"/>
          </w:tcPr>
          <w:p w14:paraId="525856D8" w14:textId="77777777" w:rsidR="007C29EF" w:rsidRDefault="00006F49">
            <w:pPr>
              <w:widowControl/>
              <w:jc w:val="left"/>
              <w:rPr>
                <w:rFonts w:ascii="宋体" w:hAnsi="宋体"/>
                <w:sz w:val="18"/>
                <w:szCs w:val="18"/>
              </w:rPr>
            </w:pPr>
            <w:r>
              <w:rPr>
                <w:rFonts w:ascii="宋体" w:hAnsi="宋体" w:hint="eastAsia"/>
                <w:sz w:val="18"/>
                <w:szCs w:val="18"/>
              </w:rPr>
              <w:t>其他非流动负债</w:t>
            </w:r>
          </w:p>
        </w:tc>
        <w:tc>
          <w:tcPr>
            <w:tcW w:w="956" w:type="pct"/>
            <w:tcBorders>
              <w:bottom w:val="single" w:sz="4" w:space="0" w:color="5B9BD5"/>
            </w:tcBorders>
            <w:shd w:val="clear" w:color="auto" w:fill="auto"/>
          </w:tcPr>
          <w:p w14:paraId="22088CE7" w14:textId="77777777" w:rsidR="007C29EF" w:rsidRDefault="007C29EF">
            <w:pPr>
              <w:widowControl/>
              <w:jc w:val="right"/>
              <w:rPr>
                <w:rFonts w:ascii="宋体" w:hAnsi="宋体" w:cs="宋体"/>
                <w:kern w:val="0"/>
                <w:sz w:val="18"/>
                <w:szCs w:val="18"/>
              </w:rPr>
            </w:pPr>
          </w:p>
        </w:tc>
        <w:tc>
          <w:tcPr>
            <w:tcW w:w="1323" w:type="pct"/>
            <w:tcBorders>
              <w:bottom w:val="single" w:sz="4" w:space="0" w:color="5B9BD5"/>
            </w:tcBorders>
            <w:shd w:val="clear" w:color="auto" w:fill="auto"/>
          </w:tcPr>
          <w:p w14:paraId="3D122F6B" w14:textId="77777777" w:rsidR="007C29EF" w:rsidRDefault="007C29EF">
            <w:pPr>
              <w:widowControl/>
              <w:jc w:val="right"/>
              <w:rPr>
                <w:rFonts w:ascii="宋体" w:hAnsi="宋体" w:cs="宋体"/>
                <w:kern w:val="0"/>
                <w:sz w:val="18"/>
                <w:szCs w:val="18"/>
              </w:rPr>
            </w:pPr>
          </w:p>
        </w:tc>
        <w:tc>
          <w:tcPr>
            <w:tcW w:w="1177" w:type="pct"/>
            <w:tcBorders>
              <w:bottom w:val="single" w:sz="4" w:space="0" w:color="5B9BD5"/>
            </w:tcBorders>
            <w:shd w:val="clear" w:color="auto" w:fill="auto"/>
          </w:tcPr>
          <w:p w14:paraId="7DB1E9DE" w14:textId="77777777" w:rsidR="007C29EF" w:rsidRDefault="007C29EF">
            <w:pPr>
              <w:widowControl/>
              <w:jc w:val="right"/>
              <w:rPr>
                <w:rFonts w:ascii="宋体" w:hAnsi="宋体" w:cs="宋体"/>
                <w:kern w:val="0"/>
                <w:sz w:val="18"/>
                <w:szCs w:val="18"/>
              </w:rPr>
            </w:pPr>
          </w:p>
        </w:tc>
      </w:tr>
      <w:tr w:rsidR="007C29EF" w14:paraId="42974E9D" w14:textId="77777777">
        <w:trPr>
          <w:trHeight w:val="195"/>
        </w:trPr>
        <w:tc>
          <w:tcPr>
            <w:tcW w:w="1544" w:type="pct"/>
            <w:shd w:val="pct10" w:color="auto" w:fill="auto"/>
            <w:vAlign w:val="center"/>
          </w:tcPr>
          <w:p w14:paraId="3A4A7C0C" w14:textId="77777777" w:rsidR="007C29EF" w:rsidRDefault="00006F49">
            <w:pPr>
              <w:widowControl/>
              <w:jc w:val="center"/>
              <w:rPr>
                <w:rFonts w:ascii="宋体" w:hAnsi="宋体"/>
                <w:b/>
                <w:sz w:val="18"/>
                <w:szCs w:val="18"/>
              </w:rPr>
            </w:pPr>
            <w:r>
              <w:rPr>
                <w:rFonts w:ascii="宋体" w:hAnsi="宋体" w:hint="eastAsia"/>
                <w:b/>
                <w:sz w:val="18"/>
                <w:szCs w:val="18"/>
              </w:rPr>
              <w:t>非流动负债合计</w:t>
            </w:r>
          </w:p>
        </w:tc>
        <w:tc>
          <w:tcPr>
            <w:tcW w:w="956" w:type="pct"/>
            <w:shd w:val="pct10" w:color="auto" w:fill="auto"/>
          </w:tcPr>
          <w:p w14:paraId="5685B81E" w14:textId="77777777" w:rsidR="007C29EF" w:rsidRDefault="007C29EF">
            <w:pPr>
              <w:widowControl/>
              <w:jc w:val="right"/>
              <w:rPr>
                <w:rFonts w:ascii="宋体" w:hAnsi="宋体" w:cs="宋体"/>
                <w:kern w:val="0"/>
                <w:sz w:val="18"/>
                <w:szCs w:val="18"/>
              </w:rPr>
            </w:pPr>
          </w:p>
        </w:tc>
        <w:tc>
          <w:tcPr>
            <w:tcW w:w="1323" w:type="pct"/>
            <w:shd w:val="pct10" w:color="auto" w:fill="auto"/>
          </w:tcPr>
          <w:p w14:paraId="62F535FB" w14:textId="77777777" w:rsidR="007C29EF" w:rsidRDefault="007C29EF">
            <w:pPr>
              <w:widowControl/>
              <w:jc w:val="right"/>
              <w:rPr>
                <w:rFonts w:ascii="宋体" w:hAnsi="宋体" w:cs="宋体"/>
                <w:kern w:val="0"/>
                <w:sz w:val="18"/>
                <w:szCs w:val="18"/>
              </w:rPr>
            </w:pPr>
          </w:p>
        </w:tc>
        <w:tc>
          <w:tcPr>
            <w:tcW w:w="1177" w:type="pct"/>
            <w:shd w:val="pct10" w:color="auto" w:fill="auto"/>
          </w:tcPr>
          <w:p w14:paraId="7424CB47" w14:textId="77777777" w:rsidR="007C29EF" w:rsidRDefault="007C29EF">
            <w:pPr>
              <w:widowControl/>
              <w:jc w:val="right"/>
              <w:rPr>
                <w:rFonts w:ascii="宋体" w:hAnsi="宋体" w:cs="宋体"/>
                <w:kern w:val="0"/>
                <w:sz w:val="18"/>
                <w:szCs w:val="18"/>
              </w:rPr>
            </w:pPr>
          </w:p>
        </w:tc>
      </w:tr>
      <w:tr w:rsidR="007C29EF" w14:paraId="52819FE5" w14:textId="77777777">
        <w:tc>
          <w:tcPr>
            <w:tcW w:w="1544" w:type="pct"/>
            <w:shd w:val="pct10" w:color="auto" w:fill="auto"/>
            <w:vAlign w:val="center"/>
          </w:tcPr>
          <w:p w14:paraId="41AFC58F" w14:textId="77777777" w:rsidR="007C29EF" w:rsidRDefault="00006F49">
            <w:pPr>
              <w:widowControl/>
              <w:jc w:val="center"/>
              <w:rPr>
                <w:rFonts w:ascii="宋体" w:hAnsi="宋体"/>
                <w:b/>
                <w:sz w:val="18"/>
                <w:szCs w:val="18"/>
              </w:rPr>
            </w:pPr>
            <w:r>
              <w:rPr>
                <w:rFonts w:ascii="宋体" w:hAnsi="宋体" w:hint="eastAsia"/>
                <w:b/>
                <w:sz w:val="18"/>
                <w:szCs w:val="18"/>
              </w:rPr>
              <w:t>负债合计</w:t>
            </w:r>
          </w:p>
        </w:tc>
        <w:tc>
          <w:tcPr>
            <w:tcW w:w="956" w:type="pct"/>
            <w:shd w:val="pct10" w:color="auto" w:fill="auto"/>
          </w:tcPr>
          <w:p w14:paraId="0F3AE7B4" w14:textId="77777777" w:rsidR="007C29EF" w:rsidRDefault="007C29EF">
            <w:pPr>
              <w:widowControl/>
              <w:jc w:val="right"/>
              <w:rPr>
                <w:rFonts w:ascii="宋体" w:hAnsi="宋体" w:cs="宋体"/>
                <w:kern w:val="0"/>
                <w:sz w:val="18"/>
                <w:szCs w:val="18"/>
              </w:rPr>
            </w:pPr>
          </w:p>
        </w:tc>
        <w:tc>
          <w:tcPr>
            <w:tcW w:w="1323" w:type="pct"/>
            <w:shd w:val="pct10" w:color="auto" w:fill="auto"/>
          </w:tcPr>
          <w:p w14:paraId="61D79551" w14:textId="77777777" w:rsidR="007C29EF" w:rsidRDefault="007C29EF">
            <w:pPr>
              <w:widowControl/>
              <w:jc w:val="right"/>
              <w:rPr>
                <w:rFonts w:ascii="宋体" w:hAnsi="宋体" w:cs="宋体"/>
                <w:kern w:val="0"/>
                <w:sz w:val="18"/>
                <w:szCs w:val="18"/>
              </w:rPr>
            </w:pPr>
          </w:p>
        </w:tc>
        <w:tc>
          <w:tcPr>
            <w:tcW w:w="1177" w:type="pct"/>
            <w:shd w:val="pct10" w:color="auto" w:fill="auto"/>
          </w:tcPr>
          <w:p w14:paraId="268835B8" w14:textId="77777777" w:rsidR="007C29EF" w:rsidRDefault="007C29EF">
            <w:pPr>
              <w:widowControl/>
              <w:jc w:val="right"/>
              <w:rPr>
                <w:rFonts w:ascii="宋体" w:hAnsi="宋体" w:cs="宋体"/>
                <w:kern w:val="0"/>
                <w:sz w:val="18"/>
                <w:szCs w:val="18"/>
              </w:rPr>
            </w:pPr>
          </w:p>
        </w:tc>
      </w:tr>
      <w:tr w:rsidR="007C29EF" w14:paraId="6D682D3B" w14:textId="77777777">
        <w:trPr>
          <w:trHeight w:val="276"/>
        </w:trPr>
        <w:tc>
          <w:tcPr>
            <w:tcW w:w="1544" w:type="pct"/>
            <w:shd w:val="pct10" w:color="auto" w:fill="FFFFFF"/>
            <w:vAlign w:val="center"/>
          </w:tcPr>
          <w:p w14:paraId="51DFFC0B" w14:textId="77777777" w:rsidR="007C29EF" w:rsidRDefault="00006F49">
            <w:pPr>
              <w:widowControl/>
              <w:jc w:val="left"/>
              <w:rPr>
                <w:rFonts w:ascii="宋体" w:hAnsi="宋体"/>
                <w:b/>
                <w:sz w:val="18"/>
                <w:szCs w:val="18"/>
              </w:rPr>
            </w:pPr>
            <w:r>
              <w:rPr>
                <w:rFonts w:ascii="宋体" w:hAnsi="宋体" w:hint="eastAsia"/>
                <w:b/>
                <w:sz w:val="18"/>
                <w:szCs w:val="18"/>
              </w:rPr>
              <w:t>所有者权益（或股东权益）：</w:t>
            </w:r>
          </w:p>
        </w:tc>
        <w:tc>
          <w:tcPr>
            <w:tcW w:w="956" w:type="pct"/>
            <w:shd w:val="clear" w:color="auto" w:fill="auto"/>
          </w:tcPr>
          <w:p w14:paraId="18D50266" w14:textId="77777777" w:rsidR="007C29EF" w:rsidRDefault="007C29EF">
            <w:pPr>
              <w:widowControl/>
              <w:jc w:val="right"/>
              <w:rPr>
                <w:rFonts w:ascii="宋体" w:hAnsi="宋体" w:cs="宋体"/>
                <w:kern w:val="0"/>
                <w:sz w:val="18"/>
                <w:szCs w:val="18"/>
              </w:rPr>
            </w:pPr>
          </w:p>
        </w:tc>
        <w:tc>
          <w:tcPr>
            <w:tcW w:w="1323" w:type="pct"/>
            <w:shd w:val="clear" w:color="auto" w:fill="auto"/>
          </w:tcPr>
          <w:p w14:paraId="3EC9B2B6" w14:textId="77777777" w:rsidR="007C29EF" w:rsidRDefault="007C29EF">
            <w:pPr>
              <w:widowControl/>
              <w:jc w:val="right"/>
              <w:rPr>
                <w:rFonts w:ascii="宋体" w:hAnsi="宋体" w:cs="宋体"/>
                <w:kern w:val="0"/>
                <w:sz w:val="18"/>
                <w:szCs w:val="18"/>
              </w:rPr>
            </w:pPr>
          </w:p>
        </w:tc>
        <w:tc>
          <w:tcPr>
            <w:tcW w:w="1177" w:type="pct"/>
            <w:shd w:val="clear" w:color="auto" w:fill="auto"/>
          </w:tcPr>
          <w:p w14:paraId="5AD9B7AC" w14:textId="77777777" w:rsidR="007C29EF" w:rsidRDefault="007C29EF">
            <w:pPr>
              <w:widowControl/>
              <w:jc w:val="right"/>
              <w:rPr>
                <w:rFonts w:ascii="宋体" w:hAnsi="宋体" w:cs="宋体"/>
                <w:kern w:val="0"/>
                <w:sz w:val="18"/>
                <w:szCs w:val="18"/>
              </w:rPr>
            </w:pPr>
          </w:p>
        </w:tc>
      </w:tr>
      <w:tr w:rsidR="007C29EF" w14:paraId="5AFCFBAF" w14:textId="77777777">
        <w:tc>
          <w:tcPr>
            <w:tcW w:w="1544" w:type="pct"/>
            <w:shd w:val="pct10" w:color="auto" w:fill="FFFFFF"/>
            <w:vAlign w:val="center"/>
          </w:tcPr>
          <w:p w14:paraId="509C11EA" w14:textId="77777777" w:rsidR="007C29EF" w:rsidRDefault="00006F49">
            <w:pPr>
              <w:widowControl/>
              <w:jc w:val="left"/>
              <w:rPr>
                <w:rFonts w:ascii="宋体" w:hAnsi="宋体"/>
                <w:sz w:val="18"/>
                <w:szCs w:val="18"/>
              </w:rPr>
            </w:pPr>
            <w:r>
              <w:rPr>
                <w:rFonts w:ascii="宋体" w:hAnsi="宋体" w:hint="eastAsia"/>
                <w:sz w:val="18"/>
                <w:szCs w:val="18"/>
              </w:rPr>
              <w:t>股本</w:t>
            </w:r>
          </w:p>
        </w:tc>
        <w:tc>
          <w:tcPr>
            <w:tcW w:w="956" w:type="pct"/>
            <w:shd w:val="clear" w:color="auto" w:fill="auto"/>
            <w:vAlign w:val="center"/>
          </w:tcPr>
          <w:p w14:paraId="0E6823FD" w14:textId="77777777" w:rsidR="007C29EF" w:rsidRDefault="007C29EF">
            <w:pPr>
              <w:jc w:val="right"/>
              <w:rPr>
                <w:rFonts w:ascii="宋体" w:hAnsi="宋体" w:cs="宋体"/>
                <w:color w:val="000000"/>
                <w:sz w:val="18"/>
                <w:szCs w:val="18"/>
              </w:rPr>
            </w:pPr>
          </w:p>
        </w:tc>
        <w:tc>
          <w:tcPr>
            <w:tcW w:w="1323" w:type="pct"/>
            <w:shd w:val="clear" w:color="auto" w:fill="auto"/>
          </w:tcPr>
          <w:p w14:paraId="4C395C8D" w14:textId="77777777" w:rsidR="007C29EF" w:rsidRDefault="007C29EF">
            <w:pPr>
              <w:widowControl/>
              <w:jc w:val="right"/>
              <w:rPr>
                <w:rFonts w:ascii="宋体" w:hAnsi="宋体" w:cs="宋体"/>
                <w:kern w:val="0"/>
                <w:sz w:val="18"/>
                <w:szCs w:val="18"/>
              </w:rPr>
            </w:pPr>
          </w:p>
        </w:tc>
        <w:tc>
          <w:tcPr>
            <w:tcW w:w="1177" w:type="pct"/>
            <w:shd w:val="clear" w:color="auto" w:fill="auto"/>
          </w:tcPr>
          <w:p w14:paraId="4FA07D8A" w14:textId="77777777" w:rsidR="007C29EF" w:rsidRDefault="007C29EF">
            <w:pPr>
              <w:widowControl/>
              <w:jc w:val="right"/>
              <w:rPr>
                <w:rFonts w:ascii="宋体" w:hAnsi="宋体" w:cs="宋体"/>
                <w:kern w:val="0"/>
                <w:sz w:val="18"/>
                <w:szCs w:val="18"/>
              </w:rPr>
            </w:pPr>
          </w:p>
        </w:tc>
      </w:tr>
      <w:tr w:rsidR="007C29EF" w14:paraId="4DDB4725" w14:textId="77777777">
        <w:tc>
          <w:tcPr>
            <w:tcW w:w="1544" w:type="pct"/>
            <w:shd w:val="pct10" w:color="auto" w:fill="FFFFFF"/>
            <w:vAlign w:val="center"/>
          </w:tcPr>
          <w:p w14:paraId="36505FA3" w14:textId="77777777" w:rsidR="007C29EF" w:rsidRDefault="00006F49">
            <w:pPr>
              <w:widowControl/>
              <w:jc w:val="left"/>
              <w:rPr>
                <w:rFonts w:ascii="宋体" w:hAnsi="宋体"/>
                <w:sz w:val="18"/>
                <w:szCs w:val="18"/>
              </w:rPr>
            </w:pPr>
            <w:r>
              <w:rPr>
                <w:rFonts w:ascii="宋体" w:hAnsi="宋体" w:hint="eastAsia"/>
                <w:sz w:val="18"/>
                <w:szCs w:val="18"/>
              </w:rPr>
              <w:t>其他权益工具</w:t>
            </w:r>
          </w:p>
        </w:tc>
        <w:tc>
          <w:tcPr>
            <w:tcW w:w="956" w:type="pct"/>
            <w:shd w:val="clear" w:color="auto" w:fill="auto"/>
            <w:vAlign w:val="center"/>
          </w:tcPr>
          <w:p w14:paraId="4471BBBE" w14:textId="77777777" w:rsidR="007C29EF" w:rsidRDefault="007C29EF">
            <w:pPr>
              <w:jc w:val="right"/>
              <w:rPr>
                <w:rFonts w:ascii="宋体" w:hAnsi="宋体" w:cs="宋体"/>
                <w:color w:val="000000"/>
                <w:sz w:val="18"/>
                <w:szCs w:val="18"/>
              </w:rPr>
            </w:pPr>
          </w:p>
        </w:tc>
        <w:tc>
          <w:tcPr>
            <w:tcW w:w="1323" w:type="pct"/>
            <w:shd w:val="clear" w:color="auto" w:fill="auto"/>
          </w:tcPr>
          <w:p w14:paraId="5A3C4575" w14:textId="77777777" w:rsidR="007C29EF" w:rsidRDefault="007C29EF">
            <w:pPr>
              <w:widowControl/>
              <w:jc w:val="right"/>
              <w:rPr>
                <w:rFonts w:ascii="宋体" w:hAnsi="宋体" w:cs="宋体"/>
                <w:kern w:val="0"/>
                <w:sz w:val="18"/>
                <w:szCs w:val="18"/>
              </w:rPr>
            </w:pPr>
          </w:p>
        </w:tc>
        <w:tc>
          <w:tcPr>
            <w:tcW w:w="1177" w:type="pct"/>
            <w:shd w:val="clear" w:color="auto" w:fill="auto"/>
          </w:tcPr>
          <w:p w14:paraId="554186C0" w14:textId="77777777" w:rsidR="007C29EF" w:rsidRDefault="007C29EF">
            <w:pPr>
              <w:widowControl/>
              <w:jc w:val="right"/>
              <w:rPr>
                <w:rFonts w:ascii="宋体" w:hAnsi="宋体" w:cs="宋体"/>
                <w:kern w:val="0"/>
                <w:sz w:val="18"/>
                <w:szCs w:val="18"/>
              </w:rPr>
            </w:pPr>
          </w:p>
        </w:tc>
      </w:tr>
      <w:tr w:rsidR="007C29EF" w14:paraId="2DEB9DBC" w14:textId="77777777">
        <w:tc>
          <w:tcPr>
            <w:tcW w:w="1544" w:type="pct"/>
            <w:shd w:val="pct10" w:color="auto" w:fill="FFFFFF"/>
            <w:vAlign w:val="center"/>
          </w:tcPr>
          <w:p w14:paraId="704536A6" w14:textId="77777777" w:rsidR="007C29EF" w:rsidRDefault="00006F49">
            <w:pPr>
              <w:widowControl/>
              <w:jc w:val="left"/>
              <w:rPr>
                <w:rFonts w:ascii="宋体" w:hAnsi="宋体"/>
                <w:sz w:val="18"/>
                <w:szCs w:val="18"/>
              </w:rPr>
            </w:pPr>
            <w:r>
              <w:rPr>
                <w:rFonts w:ascii="宋体" w:hAnsi="宋体" w:hint="eastAsia"/>
                <w:sz w:val="18"/>
                <w:szCs w:val="18"/>
              </w:rPr>
              <w:t>其中：优先股</w:t>
            </w:r>
          </w:p>
        </w:tc>
        <w:tc>
          <w:tcPr>
            <w:tcW w:w="956" w:type="pct"/>
            <w:shd w:val="clear" w:color="auto" w:fill="auto"/>
            <w:vAlign w:val="center"/>
          </w:tcPr>
          <w:p w14:paraId="2A4E60D6" w14:textId="77777777" w:rsidR="007C29EF" w:rsidRDefault="007C29EF">
            <w:pPr>
              <w:jc w:val="right"/>
              <w:rPr>
                <w:rFonts w:ascii="宋体" w:hAnsi="宋体" w:cs="宋体"/>
                <w:color w:val="000000"/>
                <w:sz w:val="18"/>
                <w:szCs w:val="18"/>
              </w:rPr>
            </w:pPr>
          </w:p>
        </w:tc>
        <w:tc>
          <w:tcPr>
            <w:tcW w:w="1323" w:type="pct"/>
            <w:shd w:val="clear" w:color="auto" w:fill="auto"/>
          </w:tcPr>
          <w:p w14:paraId="1BE5C630" w14:textId="77777777" w:rsidR="007C29EF" w:rsidRDefault="007C29EF">
            <w:pPr>
              <w:widowControl/>
              <w:jc w:val="right"/>
              <w:rPr>
                <w:rFonts w:ascii="宋体" w:hAnsi="宋体" w:cs="宋体"/>
                <w:kern w:val="0"/>
                <w:sz w:val="18"/>
                <w:szCs w:val="18"/>
              </w:rPr>
            </w:pPr>
          </w:p>
        </w:tc>
        <w:tc>
          <w:tcPr>
            <w:tcW w:w="1177" w:type="pct"/>
            <w:shd w:val="clear" w:color="auto" w:fill="auto"/>
          </w:tcPr>
          <w:p w14:paraId="58F0EE1C" w14:textId="77777777" w:rsidR="007C29EF" w:rsidRDefault="007C29EF">
            <w:pPr>
              <w:widowControl/>
              <w:jc w:val="right"/>
              <w:rPr>
                <w:rFonts w:ascii="宋体" w:hAnsi="宋体" w:cs="宋体"/>
                <w:kern w:val="0"/>
                <w:sz w:val="18"/>
                <w:szCs w:val="18"/>
              </w:rPr>
            </w:pPr>
          </w:p>
        </w:tc>
      </w:tr>
      <w:tr w:rsidR="007C29EF" w14:paraId="18B4392B" w14:textId="77777777">
        <w:tc>
          <w:tcPr>
            <w:tcW w:w="1544" w:type="pct"/>
            <w:shd w:val="pct10" w:color="auto" w:fill="FFFFFF"/>
            <w:vAlign w:val="center"/>
          </w:tcPr>
          <w:p w14:paraId="430F0EE9" w14:textId="77777777" w:rsidR="007C29EF" w:rsidRDefault="00006F49">
            <w:pPr>
              <w:widowControl/>
              <w:ind w:firstLineChars="300" w:firstLine="540"/>
              <w:jc w:val="left"/>
              <w:rPr>
                <w:rFonts w:ascii="宋体" w:hAnsi="宋体"/>
                <w:sz w:val="18"/>
                <w:szCs w:val="18"/>
              </w:rPr>
            </w:pPr>
            <w:r>
              <w:rPr>
                <w:rFonts w:ascii="宋体" w:hAnsi="宋体" w:hint="eastAsia"/>
                <w:sz w:val="18"/>
                <w:szCs w:val="18"/>
              </w:rPr>
              <w:lastRenderedPageBreak/>
              <w:t>永续债</w:t>
            </w:r>
          </w:p>
        </w:tc>
        <w:tc>
          <w:tcPr>
            <w:tcW w:w="956" w:type="pct"/>
            <w:shd w:val="clear" w:color="auto" w:fill="auto"/>
            <w:vAlign w:val="center"/>
          </w:tcPr>
          <w:p w14:paraId="33BBE3C7" w14:textId="77777777" w:rsidR="007C29EF" w:rsidRDefault="007C29EF">
            <w:pPr>
              <w:jc w:val="right"/>
              <w:rPr>
                <w:rFonts w:ascii="宋体" w:hAnsi="宋体" w:cs="宋体"/>
                <w:color w:val="000000"/>
                <w:sz w:val="18"/>
                <w:szCs w:val="18"/>
              </w:rPr>
            </w:pPr>
          </w:p>
        </w:tc>
        <w:tc>
          <w:tcPr>
            <w:tcW w:w="1323" w:type="pct"/>
            <w:shd w:val="clear" w:color="auto" w:fill="auto"/>
          </w:tcPr>
          <w:p w14:paraId="4A1E08AF" w14:textId="77777777" w:rsidR="007C29EF" w:rsidRDefault="007C29EF">
            <w:pPr>
              <w:widowControl/>
              <w:jc w:val="right"/>
              <w:rPr>
                <w:rFonts w:ascii="宋体" w:hAnsi="宋体" w:cs="宋体"/>
                <w:kern w:val="0"/>
                <w:sz w:val="18"/>
                <w:szCs w:val="18"/>
              </w:rPr>
            </w:pPr>
          </w:p>
        </w:tc>
        <w:tc>
          <w:tcPr>
            <w:tcW w:w="1177" w:type="pct"/>
            <w:shd w:val="clear" w:color="auto" w:fill="auto"/>
          </w:tcPr>
          <w:p w14:paraId="7D3FEEAC" w14:textId="77777777" w:rsidR="007C29EF" w:rsidRDefault="007C29EF">
            <w:pPr>
              <w:widowControl/>
              <w:jc w:val="right"/>
              <w:rPr>
                <w:rFonts w:ascii="宋体" w:hAnsi="宋体" w:cs="宋体"/>
                <w:kern w:val="0"/>
                <w:sz w:val="18"/>
                <w:szCs w:val="18"/>
              </w:rPr>
            </w:pPr>
          </w:p>
        </w:tc>
      </w:tr>
      <w:tr w:rsidR="007C29EF" w14:paraId="3DA31B57" w14:textId="77777777">
        <w:tc>
          <w:tcPr>
            <w:tcW w:w="1544" w:type="pct"/>
            <w:shd w:val="pct10" w:color="auto" w:fill="FFFFFF"/>
            <w:vAlign w:val="center"/>
          </w:tcPr>
          <w:p w14:paraId="5501E3B0" w14:textId="77777777" w:rsidR="007C29EF" w:rsidRDefault="00006F49">
            <w:pPr>
              <w:widowControl/>
              <w:jc w:val="left"/>
              <w:rPr>
                <w:rFonts w:ascii="宋体" w:hAnsi="宋体"/>
                <w:sz w:val="18"/>
                <w:szCs w:val="18"/>
              </w:rPr>
            </w:pPr>
            <w:r>
              <w:rPr>
                <w:rFonts w:ascii="宋体" w:hAnsi="宋体" w:hint="eastAsia"/>
                <w:sz w:val="18"/>
                <w:szCs w:val="18"/>
              </w:rPr>
              <w:t>资本公积</w:t>
            </w:r>
          </w:p>
        </w:tc>
        <w:tc>
          <w:tcPr>
            <w:tcW w:w="956" w:type="pct"/>
            <w:shd w:val="clear" w:color="auto" w:fill="auto"/>
            <w:vAlign w:val="center"/>
          </w:tcPr>
          <w:p w14:paraId="4488B233" w14:textId="77777777" w:rsidR="007C29EF" w:rsidRDefault="007C29EF">
            <w:pPr>
              <w:jc w:val="right"/>
              <w:rPr>
                <w:rFonts w:ascii="宋体" w:hAnsi="宋体" w:cs="宋体"/>
                <w:color w:val="000000"/>
                <w:sz w:val="18"/>
                <w:szCs w:val="18"/>
              </w:rPr>
            </w:pPr>
          </w:p>
        </w:tc>
        <w:tc>
          <w:tcPr>
            <w:tcW w:w="1323" w:type="pct"/>
            <w:shd w:val="clear" w:color="auto" w:fill="auto"/>
          </w:tcPr>
          <w:p w14:paraId="4B293182" w14:textId="77777777" w:rsidR="007C29EF" w:rsidRDefault="007C29EF">
            <w:pPr>
              <w:widowControl/>
              <w:jc w:val="right"/>
              <w:rPr>
                <w:rFonts w:ascii="宋体" w:hAnsi="宋体" w:cs="宋体"/>
                <w:kern w:val="0"/>
                <w:sz w:val="18"/>
                <w:szCs w:val="18"/>
              </w:rPr>
            </w:pPr>
          </w:p>
        </w:tc>
        <w:tc>
          <w:tcPr>
            <w:tcW w:w="1177" w:type="pct"/>
            <w:shd w:val="clear" w:color="auto" w:fill="auto"/>
          </w:tcPr>
          <w:p w14:paraId="065D200C" w14:textId="77777777" w:rsidR="007C29EF" w:rsidRDefault="007C29EF">
            <w:pPr>
              <w:widowControl/>
              <w:jc w:val="right"/>
              <w:rPr>
                <w:rFonts w:ascii="宋体" w:hAnsi="宋体" w:cs="宋体"/>
                <w:kern w:val="0"/>
                <w:sz w:val="18"/>
                <w:szCs w:val="18"/>
              </w:rPr>
            </w:pPr>
          </w:p>
        </w:tc>
      </w:tr>
      <w:tr w:rsidR="007C29EF" w14:paraId="3A3DE7D0" w14:textId="77777777">
        <w:tc>
          <w:tcPr>
            <w:tcW w:w="1544" w:type="pct"/>
            <w:shd w:val="pct10" w:color="auto" w:fill="FFFFFF"/>
            <w:vAlign w:val="center"/>
          </w:tcPr>
          <w:p w14:paraId="355CAE2D" w14:textId="77777777" w:rsidR="007C29EF" w:rsidRDefault="00006F49">
            <w:pPr>
              <w:widowControl/>
              <w:jc w:val="left"/>
              <w:rPr>
                <w:rFonts w:ascii="宋体" w:hAnsi="宋体"/>
                <w:sz w:val="18"/>
                <w:szCs w:val="18"/>
              </w:rPr>
            </w:pPr>
            <w:r>
              <w:rPr>
                <w:rFonts w:ascii="宋体" w:hAnsi="宋体" w:hint="eastAsia"/>
                <w:sz w:val="18"/>
                <w:szCs w:val="18"/>
              </w:rPr>
              <w:t>减：库存股</w:t>
            </w:r>
          </w:p>
        </w:tc>
        <w:tc>
          <w:tcPr>
            <w:tcW w:w="956" w:type="pct"/>
            <w:shd w:val="clear" w:color="auto" w:fill="auto"/>
          </w:tcPr>
          <w:p w14:paraId="3F92B875" w14:textId="77777777" w:rsidR="007C29EF" w:rsidRDefault="007C29EF">
            <w:pPr>
              <w:widowControl/>
              <w:jc w:val="right"/>
              <w:rPr>
                <w:rFonts w:ascii="宋体" w:hAnsi="宋体" w:cs="宋体"/>
                <w:kern w:val="0"/>
                <w:sz w:val="18"/>
                <w:szCs w:val="18"/>
              </w:rPr>
            </w:pPr>
          </w:p>
        </w:tc>
        <w:tc>
          <w:tcPr>
            <w:tcW w:w="1323" w:type="pct"/>
            <w:shd w:val="clear" w:color="auto" w:fill="auto"/>
          </w:tcPr>
          <w:p w14:paraId="7ABB3E9C" w14:textId="77777777" w:rsidR="007C29EF" w:rsidRDefault="007C29EF">
            <w:pPr>
              <w:widowControl/>
              <w:jc w:val="right"/>
              <w:rPr>
                <w:rFonts w:ascii="宋体" w:hAnsi="宋体" w:cs="宋体"/>
                <w:kern w:val="0"/>
                <w:sz w:val="18"/>
                <w:szCs w:val="18"/>
              </w:rPr>
            </w:pPr>
          </w:p>
        </w:tc>
        <w:tc>
          <w:tcPr>
            <w:tcW w:w="1177" w:type="pct"/>
            <w:shd w:val="clear" w:color="auto" w:fill="auto"/>
          </w:tcPr>
          <w:p w14:paraId="7C5DEC44" w14:textId="77777777" w:rsidR="007C29EF" w:rsidRDefault="007C29EF">
            <w:pPr>
              <w:widowControl/>
              <w:jc w:val="right"/>
              <w:rPr>
                <w:rFonts w:ascii="宋体" w:hAnsi="宋体" w:cs="宋体"/>
                <w:kern w:val="0"/>
                <w:sz w:val="18"/>
                <w:szCs w:val="18"/>
              </w:rPr>
            </w:pPr>
          </w:p>
        </w:tc>
      </w:tr>
      <w:tr w:rsidR="007C29EF" w14:paraId="585E8D4C" w14:textId="77777777">
        <w:tc>
          <w:tcPr>
            <w:tcW w:w="1544" w:type="pct"/>
            <w:shd w:val="pct10" w:color="auto" w:fill="FFFFFF"/>
            <w:vAlign w:val="center"/>
          </w:tcPr>
          <w:p w14:paraId="73F2DAD2" w14:textId="77777777" w:rsidR="007C29EF" w:rsidRDefault="00006F49">
            <w:pPr>
              <w:widowControl/>
              <w:jc w:val="left"/>
              <w:rPr>
                <w:rFonts w:ascii="宋体" w:hAnsi="宋体"/>
                <w:sz w:val="18"/>
                <w:szCs w:val="18"/>
              </w:rPr>
            </w:pPr>
            <w:r>
              <w:rPr>
                <w:rFonts w:ascii="宋体" w:hAnsi="宋体" w:hint="eastAsia"/>
                <w:sz w:val="18"/>
                <w:szCs w:val="18"/>
              </w:rPr>
              <w:t>其他综合收益</w:t>
            </w:r>
          </w:p>
        </w:tc>
        <w:tc>
          <w:tcPr>
            <w:tcW w:w="956" w:type="pct"/>
            <w:shd w:val="clear" w:color="auto" w:fill="auto"/>
          </w:tcPr>
          <w:p w14:paraId="46C19656" w14:textId="77777777" w:rsidR="007C29EF" w:rsidRDefault="007C29EF">
            <w:pPr>
              <w:widowControl/>
              <w:jc w:val="right"/>
              <w:rPr>
                <w:rFonts w:ascii="宋体" w:hAnsi="宋体" w:cs="宋体"/>
                <w:kern w:val="0"/>
                <w:sz w:val="18"/>
                <w:szCs w:val="18"/>
              </w:rPr>
            </w:pPr>
          </w:p>
        </w:tc>
        <w:tc>
          <w:tcPr>
            <w:tcW w:w="1323" w:type="pct"/>
            <w:shd w:val="clear" w:color="auto" w:fill="auto"/>
          </w:tcPr>
          <w:p w14:paraId="0BB13863" w14:textId="77777777" w:rsidR="007C29EF" w:rsidRDefault="007C29EF">
            <w:pPr>
              <w:widowControl/>
              <w:jc w:val="right"/>
              <w:rPr>
                <w:rFonts w:ascii="宋体" w:hAnsi="宋体" w:cs="宋体"/>
                <w:kern w:val="0"/>
                <w:sz w:val="18"/>
                <w:szCs w:val="18"/>
              </w:rPr>
            </w:pPr>
          </w:p>
        </w:tc>
        <w:tc>
          <w:tcPr>
            <w:tcW w:w="1177" w:type="pct"/>
            <w:shd w:val="clear" w:color="auto" w:fill="auto"/>
          </w:tcPr>
          <w:p w14:paraId="28CCEAF5" w14:textId="77777777" w:rsidR="007C29EF" w:rsidRDefault="007C29EF">
            <w:pPr>
              <w:widowControl/>
              <w:jc w:val="right"/>
              <w:rPr>
                <w:rFonts w:ascii="宋体" w:hAnsi="宋体" w:cs="宋体"/>
                <w:kern w:val="0"/>
                <w:sz w:val="18"/>
                <w:szCs w:val="18"/>
              </w:rPr>
            </w:pPr>
          </w:p>
        </w:tc>
      </w:tr>
      <w:tr w:rsidR="007C29EF" w14:paraId="5A06EFA3" w14:textId="77777777">
        <w:tc>
          <w:tcPr>
            <w:tcW w:w="1544" w:type="pct"/>
            <w:shd w:val="pct10" w:color="auto" w:fill="FFFFFF"/>
            <w:vAlign w:val="center"/>
          </w:tcPr>
          <w:p w14:paraId="3E5F83B6" w14:textId="77777777" w:rsidR="007C29EF" w:rsidRDefault="00006F49">
            <w:pPr>
              <w:widowControl/>
              <w:jc w:val="left"/>
              <w:rPr>
                <w:rFonts w:ascii="宋体" w:hAnsi="宋体"/>
                <w:sz w:val="18"/>
                <w:szCs w:val="18"/>
              </w:rPr>
            </w:pPr>
            <w:r>
              <w:rPr>
                <w:rFonts w:ascii="宋体" w:hAnsi="宋体" w:hint="eastAsia"/>
                <w:sz w:val="18"/>
                <w:szCs w:val="18"/>
              </w:rPr>
              <w:t>专项储备</w:t>
            </w:r>
          </w:p>
        </w:tc>
        <w:tc>
          <w:tcPr>
            <w:tcW w:w="956" w:type="pct"/>
            <w:shd w:val="clear" w:color="auto" w:fill="auto"/>
          </w:tcPr>
          <w:p w14:paraId="714CB48E" w14:textId="77777777" w:rsidR="007C29EF" w:rsidRDefault="007C29EF">
            <w:pPr>
              <w:widowControl/>
              <w:jc w:val="right"/>
              <w:rPr>
                <w:rFonts w:ascii="宋体" w:hAnsi="宋体" w:cs="宋体"/>
                <w:kern w:val="0"/>
                <w:sz w:val="18"/>
                <w:szCs w:val="18"/>
              </w:rPr>
            </w:pPr>
          </w:p>
        </w:tc>
        <w:tc>
          <w:tcPr>
            <w:tcW w:w="1323" w:type="pct"/>
            <w:shd w:val="clear" w:color="auto" w:fill="auto"/>
          </w:tcPr>
          <w:p w14:paraId="26B7AAD1" w14:textId="77777777" w:rsidR="007C29EF" w:rsidRDefault="007C29EF">
            <w:pPr>
              <w:widowControl/>
              <w:jc w:val="right"/>
              <w:rPr>
                <w:rFonts w:ascii="宋体" w:hAnsi="宋体" w:cs="宋体"/>
                <w:kern w:val="0"/>
                <w:sz w:val="18"/>
                <w:szCs w:val="18"/>
              </w:rPr>
            </w:pPr>
          </w:p>
        </w:tc>
        <w:tc>
          <w:tcPr>
            <w:tcW w:w="1177" w:type="pct"/>
            <w:shd w:val="clear" w:color="auto" w:fill="auto"/>
          </w:tcPr>
          <w:p w14:paraId="6F20D7E2" w14:textId="77777777" w:rsidR="007C29EF" w:rsidRDefault="007C29EF">
            <w:pPr>
              <w:widowControl/>
              <w:jc w:val="right"/>
              <w:rPr>
                <w:rFonts w:ascii="宋体" w:hAnsi="宋体" w:cs="宋体"/>
                <w:kern w:val="0"/>
                <w:sz w:val="18"/>
                <w:szCs w:val="18"/>
              </w:rPr>
            </w:pPr>
          </w:p>
        </w:tc>
      </w:tr>
      <w:tr w:rsidR="007C29EF" w14:paraId="27A40206" w14:textId="77777777">
        <w:tc>
          <w:tcPr>
            <w:tcW w:w="1544" w:type="pct"/>
            <w:shd w:val="pct10" w:color="auto" w:fill="FFFFFF"/>
            <w:vAlign w:val="center"/>
          </w:tcPr>
          <w:p w14:paraId="572427D7" w14:textId="77777777" w:rsidR="007C29EF" w:rsidRDefault="00006F49">
            <w:pPr>
              <w:widowControl/>
              <w:jc w:val="left"/>
              <w:rPr>
                <w:rFonts w:ascii="宋体" w:hAnsi="宋体"/>
                <w:sz w:val="18"/>
                <w:szCs w:val="18"/>
              </w:rPr>
            </w:pPr>
            <w:r>
              <w:rPr>
                <w:rFonts w:ascii="宋体" w:hAnsi="宋体" w:hint="eastAsia"/>
                <w:sz w:val="18"/>
                <w:szCs w:val="18"/>
              </w:rPr>
              <w:t>盈余公积</w:t>
            </w:r>
          </w:p>
        </w:tc>
        <w:tc>
          <w:tcPr>
            <w:tcW w:w="956" w:type="pct"/>
            <w:shd w:val="clear" w:color="auto" w:fill="auto"/>
            <w:vAlign w:val="center"/>
          </w:tcPr>
          <w:p w14:paraId="211944F7" w14:textId="77777777" w:rsidR="007C29EF" w:rsidRDefault="007C29EF">
            <w:pPr>
              <w:jc w:val="right"/>
              <w:rPr>
                <w:rFonts w:ascii="宋体" w:hAnsi="宋体" w:cs="宋体"/>
                <w:color w:val="000000"/>
                <w:sz w:val="18"/>
                <w:szCs w:val="18"/>
              </w:rPr>
            </w:pPr>
          </w:p>
        </w:tc>
        <w:tc>
          <w:tcPr>
            <w:tcW w:w="1323" w:type="pct"/>
            <w:shd w:val="clear" w:color="auto" w:fill="auto"/>
          </w:tcPr>
          <w:p w14:paraId="617773BF" w14:textId="77777777" w:rsidR="007C29EF" w:rsidRDefault="007C29EF">
            <w:pPr>
              <w:widowControl/>
              <w:jc w:val="right"/>
              <w:rPr>
                <w:rFonts w:ascii="宋体" w:hAnsi="宋体" w:cs="宋体"/>
                <w:kern w:val="0"/>
                <w:sz w:val="18"/>
                <w:szCs w:val="18"/>
              </w:rPr>
            </w:pPr>
          </w:p>
        </w:tc>
        <w:tc>
          <w:tcPr>
            <w:tcW w:w="1177" w:type="pct"/>
            <w:shd w:val="clear" w:color="auto" w:fill="auto"/>
          </w:tcPr>
          <w:p w14:paraId="3EA0532F" w14:textId="77777777" w:rsidR="007C29EF" w:rsidRDefault="007C29EF">
            <w:pPr>
              <w:widowControl/>
              <w:jc w:val="right"/>
              <w:rPr>
                <w:rFonts w:ascii="宋体" w:hAnsi="宋体" w:cs="宋体"/>
                <w:kern w:val="0"/>
                <w:sz w:val="18"/>
                <w:szCs w:val="18"/>
              </w:rPr>
            </w:pPr>
          </w:p>
        </w:tc>
      </w:tr>
      <w:tr w:rsidR="007C29EF" w14:paraId="374C54FD" w14:textId="77777777">
        <w:tc>
          <w:tcPr>
            <w:tcW w:w="1544" w:type="pct"/>
            <w:shd w:val="pct10" w:color="auto" w:fill="FFFFFF"/>
            <w:vAlign w:val="center"/>
          </w:tcPr>
          <w:p w14:paraId="59EE72C0" w14:textId="77777777" w:rsidR="007C29EF" w:rsidRDefault="00006F49">
            <w:pPr>
              <w:widowControl/>
              <w:jc w:val="left"/>
              <w:rPr>
                <w:rFonts w:ascii="宋体" w:hAnsi="宋体"/>
                <w:sz w:val="18"/>
                <w:szCs w:val="18"/>
              </w:rPr>
            </w:pPr>
            <w:r>
              <w:rPr>
                <w:rFonts w:ascii="宋体" w:hAnsi="宋体" w:hint="eastAsia"/>
                <w:sz w:val="18"/>
                <w:szCs w:val="18"/>
              </w:rPr>
              <w:t>一般风险准备</w:t>
            </w:r>
          </w:p>
        </w:tc>
        <w:tc>
          <w:tcPr>
            <w:tcW w:w="956" w:type="pct"/>
            <w:shd w:val="clear" w:color="auto" w:fill="auto"/>
            <w:vAlign w:val="center"/>
          </w:tcPr>
          <w:p w14:paraId="2BB51009" w14:textId="77777777" w:rsidR="007C29EF" w:rsidRDefault="007C29EF">
            <w:pPr>
              <w:jc w:val="right"/>
              <w:rPr>
                <w:rFonts w:ascii="宋体" w:hAnsi="宋体" w:cs="宋体"/>
                <w:color w:val="000000"/>
                <w:sz w:val="18"/>
                <w:szCs w:val="18"/>
              </w:rPr>
            </w:pPr>
          </w:p>
        </w:tc>
        <w:tc>
          <w:tcPr>
            <w:tcW w:w="1323" w:type="pct"/>
            <w:shd w:val="clear" w:color="auto" w:fill="auto"/>
          </w:tcPr>
          <w:p w14:paraId="5C34EC67" w14:textId="77777777" w:rsidR="007C29EF" w:rsidRDefault="007C29EF">
            <w:pPr>
              <w:widowControl/>
              <w:jc w:val="right"/>
              <w:rPr>
                <w:rFonts w:ascii="宋体" w:hAnsi="宋体" w:cs="宋体"/>
                <w:kern w:val="0"/>
                <w:sz w:val="18"/>
                <w:szCs w:val="18"/>
              </w:rPr>
            </w:pPr>
          </w:p>
        </w:tc>
        <w:tc>
          <w:tcPr>
            <w:tcW w:w="1177" w:type="pct"/>
            <w:shd w:val="clear" w:color="auto" w:fill="auto"/>
          </w:tcPr>
          <w:p w14:paraId="755E2207" w14:textId="77777777" w:rsidR="007C29EF" w:rsidRDefault="007C29EF">
            <w:pPr>
              <w:widowControl/>
              <w:jc w:val="right"/>
              <w:rPr>
                <w:rFonts w:ascii="宋体" w:hAnsi="宋体" w:cs="宋体"/>
                <w:kern w:val="0"/>
                <w:sz w:val="18"/>
                <w:szCs w:val="18"/>
              </w:rPr>
            </w:pPr>
          </w:p>
        </w:tc>
      </w:tr>
      <w:tr w:rsidR="007C29EF" w14:paraId="05F5F59D" w14:textId="77777777">
        <w:tc>
          <w:tcPr>
            <w:tcW w:w="1544" w:type="pct"/>
            <w:shd w:val="pct10" w:color="auto" w:fill="FFFFFF"/>
            <w:vAlign w:val="center"/>
          </w:tcPr>
          <w:p w14:paraId="06653DDD" w14:textId="77777777" w:rsidR="007C29EF" w:rsidRDefault="00006F49">
            <w:pPr>
              <w:widowControl/>
              <w:jc w:val="left"/>
              <w:rPr>
                <w:rFonts w:ascii="宋体" w:hAnsi="宋体"/>
                <w:sz w:val="18"/>
                <w:szCs w:val="18"/>
              </w:rPr>
            </w:pPr>
            <w:r>
              <w:rPr>
                <w:rFonts w:ascii="宋体" w:hAnsi="宋体" w:hint="eastAsia"/>
                <w:sz w:val="18"/>
                <w:szCs w:val="18"/>
              </w:rPr>
              <w:t>未分配利润</w:t>
            </w:r>
          </w:p>
        </w:tc>
        <w:tc>
          <w:tcPr>
            <w:tcW w:w="956" w:type="pct"/>
            <w:shd w:val="clear" w:color="auto" w:fill="auto"/>
          </w:tcPr>
          <w:p w14:paraId="7502F37D" w14:textId="77777777" w:rsidR="007C29EF" w:rsidRDefault="007C29EF">
            <w:pPr>
              <w:widowControl/>
              <w:jc w:val="right"/>
              <w:rPr>
                <w:rFonts w:ascii="宋体" w:hAnsi="宋体" w:cs="宋体"/>
                <w:kern w:val="0"/>
                <w:sz w:val="18"/>
                <w:szCs w:val="18"/>
              </w:rPr>
            </w:pPr>
          </w:p>
        </w:tc>
        <w:tc>
          <w:tcPr>
            <w:tcW w:w="1323" w:type="pct"/>
            <w:shd w:val="clear" w:color="auto" w:fill="auto"/>
          </w:tcPr>
          <w:p w14:paraId="0D44090F" w14:textId="77777777" w:rsidR="007C29EF" w:rsidRDefault="007C29EF">
            <w:pPr>
              <w:widowControl/>
              <w:jc w:val="right"/>
              <w:rPr>
                <w:rFonts w:ascii="宋体" w:hAnsi="宋体" w:cs="宋体"/>
                <w:kern w:val="0"/>
                <w:sz w:val="18"/>
                <w:szCs w:val="18"/>
              </w:rPr>
            </w:pPr>
          </w:p>
        </w:tc>
        <w:tc>
          <w:tcPr>
            <w:tcW w:w="1177" w:type="pct"/>
            <w:shd w:val="clear" w:color="auto" w:fill="auto"/>
          </w:tcPr>
          <w:p w14:paraId="061C47AA" w14:textId="77777777" w:rsidR="007C29EF" w:rsidRDefault="007C29EF">
            <w:pPr>
              <w:widowControl/>
              <w:jc w:val="right"/>
              <w:rPr>
                <w:rFonts w:ascii="宋体" w:hAnsi="宋体" w:cs="宋体"/>
                <w:kern w:val="0"/>
                <w:sz w:val="18"/>
                <w:szCs w:val="18"/>
              </w:rPr>
            </w:pPr>
          </w:p>
        </w:tc>
      </w:tr>
      <w:tr w:rsidR="007C29EF" w14:paraId="132BAED4" w14:textId="77777777">
        <w:tc>
          <w:tcPr>
            <w:tcW w:w="1544" w:type="pct"/>
            <w:shd w:val="pct10" w:color="auto" w:fill="FFFFFF"/>
            <w:vAlign w:val="center"/>
          </w:tcPr>
          <w:p w14:paraId="47DC4BFF" w14:textId="2FE81BCF" w:rsidR="007C29EF" w:rsidRDefault="00006F49">
            <w:pPr>
              <w:widowControl/>
              <w:jc w:val="left"/>
              <w:rPr>
                <w:rFonts w:ascii="宋体" w:hAnsi="宋体"/>
                <w:sz w:val="18"/>
                <w:szCs w:val="18"/>
              </w:rPr>
            </w:pPr>
            <w:r>
              <w:rPr>
                <w:rFonts w:ascii="宋体" w:hAnsi="宋体" w:hint="eastAsia"/>
                <w:sz w:val="18"/>
                <w:szCs w:val="18"/>
              </w:rPr>
              <w:t>归属于母公司所有者权益</w:t>
            </w:r>
            <w:r w:rsidR="00B27F54" w:rsidRPr="00B27F54">
              <w:rPr>
                <w:rFonts w:ascii="宋体" w:hAnsi="宋体" w:hint="eastAsia"/>
                <w:sz w:val="18"/>
                <w:szCs w:val="18"/>
              </w:rPr>
              <w:t>（或股东权益）</w:t>
            </w:r>
            <w:r>
              <w:rPr>
                <w:rFonts w:ascii="宋体" w:hAnsi="宋体" w:hint="eastAsia"/>
                <w:sz w:val="18"/>
                <w:szCs w:val="18"/>
              </w:rPr>
              <w:t>合计</w:t>
            </w:r>
          </w:p>
        </w:tc>
        <w:tc>
          <w:tcPr>
            <w:tcW w:w="956" w:type="pct"/>
            <w:shd w:val="clear" w:color="auto" w:fill="auto"/>
          </w:tcPr>
          <w:p w14:paraId="695C45CF" w14:textId="77777777" w:rsidR="007C29EF" w:rsidRDefault="007C29EF">
            <w:pPr>
              <w:widowControl/>
              <w:jc w:val="right"/>
              <w:rPr>
                <w:rFonts w:ascii="宋体" w:hAnsi="宋体" w:cs="宋体"/>
                <w:kern w:val="0"/>
                <w:sz w:val="18"/>
                <w:szCs w:val="18"/>
              </w:rPr>
            </w:pPr>
          </w:p>
        </w:tc>
        <w:tc>
          <w:tcPr>
            <w:tcW w:w="1323" w:type="pct"/>
            <w:shd w:val="clear" w:color="auto" w:fill="auto"/>
          </w:tcPr>
          <w:p w14:paraId="13EEFDAE" w14:textId="77777777" w:rsidR="007C29EF" w:rsidRDefault="007C29EF">
            <w:pPr>
              <w:widowControl/>
              <w:jc w:val="right"/>
              <w:rPr>
                <w:rFonts w:ascii="宋体" w:hAnsi="宋体" w:cs="宋体"/>
                <w:kern w:val="0"/>
                <w:sz w:val="18"/>
                <w:szCs w:val="18"/>
              </w:rPr>
            </w:pPr>
          </w:p>
        </w:tc>
        <w:tc>
          <w:tcPr>
            <w:tcW w:w="1177" w:type="pct"/>
            <w:shd w:val="clear" w:color="auto" w:fill="auto"/>
          </w:tcPr>
          <w:p w14:paraId="5286A9C4" w14:textId="77777777" w:rsidR="007C29EF" w:rsidRDefault="007C29EF">
            <w:pPr>
              <w:widowControl/>
              <w:jc w:val="right"/>
              <w:rPr>
                <w:rFonts w:ascii="宋体" w:hAnsi="宋体" w:cs="宋体"/>
                <w:kern w:val="0"/>
                <w:sz w:val="18"/>
                <w:szCs w:val="18"/>
              </w:rPr>
            </w:pPr>
          </w:p>
        </w:tc>
      </w:tr>
      <w:tr w:rsidR="007C29EF" w14:paraId="34C1E44F" w14:textId="77777777">
        <w:tc>
          <w:tcPr>
            <w:tcW w:w="1544" w:type="pct"/>
            <w:tcBorders>
              <w:bottom w:val="single" w:sz="4" w:space="0" w:color="5B9BD5"/>
            </w:tcBorders>
            <w:shd w:val="pct10" w:color="auto" w:fill="FFFFFF"/>
            <w:vAlign w:val="center"/>
          </w:tcPr>
          <w:p w14:paraId="0DDEC0B4" w14:textId="77777777" w:rsidR="007C29EF" w:rsidRDefault="00006F49">
            <w:pPr>
              <w:widowControl/>
              <w:jc w:val="left"/>
              <w:rPr>
                <w:rFonts w:ascii="宋体" w:hAnsi="宋体"/>
                <w:sz w:val="18"/>
                <w:szCs w:val="18"/>
              </w:rPr>
            </w:pPr>
            <w:r>
              <w:rPr>
                <w:rFonts w:ascii="宋体" w:hAnsi="宋体" w:hint="eastAsia"/>
                <w:sz w:val="18"/>
                <w:szCs w:val="18"/>
              </w:rPr>
              <w:t>少数股东权益</w:t>
            </w:r>
          </w:p>
        </w:tc>
        <w:tc>
          <w:tcPr>
            <w:tcW w:w="956" w:type="pct"/>
            <w:tcBorders>
              <w:bottom w:val="single" w:sz="4" w:space="0" w:color="5B9BD5"/>
            </w:tcBorders>
            <w:shd w:val="clear" w:color="auto" w:fill="auto"/>
          </w:tcPr>
          <w:p w14:paraId="35936A05" w14:textId="77777777" w:rsidR="007C29EF" w:rsidRDefault="007C29EF">
            <w:pPr>
              <w:widowControl/>
              <w:jc w:val="right"/>
              <w:rPr>
                <w:rFonts w:ascii="宋体" w:hAnsi="宋体" w:cs="宋体"/>
                <w:kern w:val="0"/>
                <w:sz w:val="18"/>
                <w:szCs w:val="18"/>
              </w:rPr>
            </w:pPr>
          </w:p>
        </w:tc>
        <w:tc>
          <w:tcPr>
            <w:tcW w:w="1323" w:type="pct"/>
            <w:tcBorders>
              <w:bottom w:val="single" w:sz="4" w:space="0" w:color="5B9BD5"/>
            </w:tcBorders>
            <w:shd w:val="clear" w:color="auto" w:fill="auto"/>
          </w:tcPr>
          <w:p w14:paraId="7357173B" w14:textId="77777777" w:rsidR="007C29EF" w:rsidRDefault="007C29EF">
            <w:pPr>
              <w:widowControl/>
              <w:jc w:val="right"/>
              <w:rPr>
                <w:rFonts w:ascii="宋体" w:hAnsi="宋体" w:cs="宋体"/>
                <w:kern w:val="0"/>
                <w:sz w:val="18"/>
                <w:szCs w:val="18"/>
              </w:rPr>
            </w:pPr>
          </w:p>
        </w:tc>
        <w:tc>
          <w:tcPr>
            <w:tcW w:w="1177" w:type="pct"/>
            <w:tcBorders>
              <w:bottom w:val="single" w:sz="4" w:space="0" w:color="5B9BD5"/>
            </w:tcBorders>
            <w:shd w:val="clear" w:color="auto" w:fill="auto"/>
          </w:tcPr>
          <w:p w14:paraId="6F233555" w14:textId="77777777" w:rsidR="007C29EF" w:rsidRDefault="007C29EF">
            <w:pPr>
              <w:widowControl/>
              <w:jc w:val="right"/>
              <w:rPr>
                <w:rFonts w:ascii="宋体" w:hAnsi="宋体" w:cs="宋体"/>
                <w:kern w:val="0"/>
                <w:sz w:val="18"/>
                <w:szCs w:val="18"/>
              </w:rPr>
            </w:pPr>
          </w:p>
        </w:tc>
      </w:tr>
      <w:tr w:rsidR="007C29EF" w14:paraId="700889FF" w14:textId="77777777">
        <w:trPr>
          <w:trHeight w:val="198"/>
        </w:trPr>
        <w:tc>
          <w:tcPr>
            <w:tcW w:w="1544" w:type="pct"/>
            <w:shd w:val="pct10" w:color="auto" w:fill="auto"/>
            <w:vAlign w:val="center"/>
          </w:tcPr>
          <w:p w14:paraId="0D6069DE" w14:textId="7E18E15E" w:rsidR="007C29EF" w:rsidRDefault="00006F49">
            <w:pPr>
              <w:widowControl/>
              <w:jc w:val="center"/>
              <w:rPr>
                <w:rFonts w:ascii="宋体" w:hAnsi="宋体"/>
                <w:b/>
                <w:sz w:val="18"/>
                <w:szCs w:val="18"/>
                <w:shd w:val="clear" w:color="auto" w:fill="D9D9D9"/>
              </w:rPr>
            </w:pPr>
            <w:r>
              <w:rPr>
                <w:rFonts w:ascii="宋体" w:hAnsi="宋体" w:hint="eastAsia"/>
                <w:b/>
                <w:sz w:val="18"/>
                <w:szCs w:val="18"/>
                <w:shd w:val="clear" w:color="auto" w:fill="D9D9D9"/>
              </w:rPr>
              <w:t>所有者权益</w:t>
            </w:r>
            <w:r w:rsidR="008D2EA6">
              <w:rPr>
                <w:rFonts w:ascii="宋体" w:hAnsi="宋体" w:hint="eastAsia"/>
                <w:b/>
                <w:sz w:val="18"/>
                <w:szCs w:val="18"/>
              </w:rPr>
              <w:t>（或股东权益）</w:t>
            </w:r>
            <w:r>
              <w:rPr>
                <w:rFonts w:ascii="宋体" w:hAnsi="宋体" w:hint="eastAsia"/>
                <w:b/>
                <w:sz w:val="18"/>
                <w:szCs w:val="18"/>
                <w:shd w:val="clear" w:color="auto" w:fill="D9D9D9"/>
              </w:rPr>
              <w:t>合计</w:t>
            </w:r>
          </w:p>
        </w:tc>
        <w:tc>
          <w:tcPr>
            <w:tcW w:w="956" w:type="pct"/>
            <w:shd w:val="pct10" w:color="auto" w:fill="auto"/>
          </w:tcPr>
          <w:p w14:paraId="46CA21D8" w14:textId="77777777" w:rsidR="007C29EF" w:rsidRDefault="007C29EF">
            <w:pPr>
              <w:widowControl/>
              <w:jc w:val="right"/>
              <w:rPr>
                <w:rFonts w:ascii="宋体" w:hAnsi="宋体" w:cs="宋体"/>
                <w:kern w:val="0"/>
                <w:sz w:val="18"/>
                <w:szCs w:val="18"/>
                <w:shd w:val="clear" w:color="auto" w:fill="D9D9D9"/>
              </w:rPr>
            </w:pPr>
          </w:p>
        </w:tc>
        <w:tc>
          <w:tcPr>
            <w:tcW w:w="1323" w:type="pct"/>
            <w:shd w:val="pct10" w:color="auto" w:fill="auto"/>
          </w:tcPr>
          <w:p w14:paraId="53813E26" w14:textId="77777777" w:rsidR="007C29EF" w:rsidRDefault="007C29EF">
            <w:pPr>
              <w:widowControl/>
              <w:jc w:val="right"/>
              <w:rPr>
                <w:rFonts w:ascii="宋体" w:hAnsi="宋体" w:cs="宋体"/>
                <w:kern w:val="0"/>
                <w:sz w:val="18"/>
                <w:szCs w:val="18"/>
                <w:shd w:val="clear" w:color="auto" w:fill="D9D9D9"/>
              </w:rPr>
            </w:pPr>
          </w:p>
        </w:tc>
        <w:tc>
          <w:tcPr>
            <w:tcW w:w="1177" w:type="pct"/>
            <w:shd w:val="pct10" w:color="auto" w:fill="auto"/>
          </w:tcPr>
          <w:p w14:paraId="203A1A1D" w14:textId="77777777" w:rsidR="007C29EF" w:rsidRDefault="007C29EF">
            <w:pPr>
              <w:widowControl/>
              <w:jc w:val="right"/>
              <w:rPr>
                <w:rFonts w:ascii="宋体" w:hAnsi="宋体" w:cs="宋体"/>
                <w:kern w:val="0"/>
                <w:sz w:val="18"/>
                <w:szCs w:val="18"/>
                <w:shd w:val="clear" w:color="auto" w:fill="D9D9D9"/>
              </w:rPr>
            </w:pPr>
          </w:p>
        </w:tc>
      </w:tr>
      <w:tr w:rsidR="007C29EF" w14:paraId="014F4339" w14:textId="77777777">
        <w:tc>
          <w:tcPr>
            <w:tcW w:w="1544" w:type="pct"/>
            <w:shd w:val="pct10" w:color="auto" w:fill="auto"/>
            <w:vAlign w:val="center"/>
          </w:tcPr>
          <w:p w14:paraId="12A2F613" w14:textId="1B8AD48D" w:rsidR="007C29EF" w:rsidRDefault="00006F49">
            <w:pPr>
              <w:widowControl/>
              <w:jc w:val="center"/>
              <w:rPr>
                <w:rFonts w:ascii="宋体" w:hAnsi="宋体"/>
                <w:b/>
                <w:sz w:val="18"/>
                <w:szCs w:val="18"/>
                <w:shd w:val="clear" w:color="auto" w:fill="D9D9D9"/>
              </w:rPr>
            </w:pPr>
            <w:r>
              <w:rPr>
                <w:rFonts w:ascii="宋体" w:hAnsi="宋体" w:hint="eastAsia"/>
                <w:b/>
                <w:sz w:val="18"/>
                <w:szCs w:val="18"/>
                <w:shd w:val="clear" w:color="auto" w:fill="D9D9D9"/>
              </w:rPr>
              <w:t>负债和所有者权益</w:t>
            </w:r>
            <w:r w:rsidR="008D2EA6">
              <w:rPr>
                <w:rFonts w:ascii="宋体" w:hAnsi="宋体" w:hint="eastAsia"/>
                <w:b/>
                <w:sz w:val="18"/>
                <w:szCs w:val="18"/>
              </w:rPr>
              <w:t>（或股东权益）</w:t>
            </w:r>
            <w:r>
              <w:rPr>
                <w:rFonts w:ascii="宋体" w:hAnsi="宋体" w:hint="eastAsia"/>
                <w:b/>
                <w:sz w:val="18"/>
                <w:szCs w:val="18"/>
                <w:shd w:val="clear" w:color="auto" w:fill="D9D9D9"/>
              </w:rPr>
              <w:t>总计</w:t>
            </w:r>
          </w:p>
        </w:tc>
        <w:tc>
          <w:tcPr>
            <w:tcW w:w="956" w:type="pct"/>
            <w:shd w:val="pct10" w:color="auto" w:fill="auto"/>
          </w:tcPr>
          <w:p w14:paraId="10C6E2E3" w14:textId="77777777" w:rsidR="007C29EF" w:rsidRDefault="007C29EF">
            <w:pPr>
              <w:widowControl/>
              <w:jc w:val="right"/>
              <w:rPr>
                <w:rFonts w:ascii="宋体" w:hAnsi="宋体" w:cs="宋体"/>
                <w:kern w:val="0"/>
                <w:sz w:val="18"/>
                <w:szCs w:val="18"/>
                <w:shd w:val="clear" w:color="auto" w:fill="D9D9D9"/>
              </w:rPr>
            </w:pPr>
          </w:p>
        </w:tc>
        <w:tc>
          <w:tcPr>
            <w:tcW w:w="1323" w:type="pct"/>
            <w:shd w:val="pct10" w:color="auto" w:fill="auto"/>
          </w:tcPr>
          <w:p w14:paraId="38FAE9D8" w14:textId="77777777" w:rsidR="007C29EF" w:rsidRDefault="007C29EF">
            <w:pPr>
              <w:widowControl/>
              <w:jc w:val="right"/>
              <w:rPr>
                <w:rFonts w:ascii="宋体" w:hAnsi="宋体" w:cs="宋体"/>
                <w:kern w:val="0"/>
                <w:sz w:val="18"/>
                <w:szCs w:val="18"/>
                <w:shd w:val="clear" w:color="auto" w:fill="D9D9D9"/>
              </w:rPr>
            </w:pPr>
          </w:p>
        </w:tc>
        <w:tc>
          <w:tcPr>
            <w:tcW w:w="1177" w:type="pct"/>
            <w:shd w:val="pct10" w:color="auto" w:fill="auto"/>
          </w:tcPr>
          <w:p w14:paraId="0CE9D2F9" w14:textId="77777777" w:rsidR="007C29EF" w:rsidRDefault="007C29EF">
            <w:pPr>
              <w:widowControl/>
              <w:jc w:val="right"/>
              <w:rPr>
                <w:rFonts w:ascii="宋体" w:hAnsi="宋体" w:cs="宋体"/>
                <w:kern w:val="0"/>
                <w:sz w:val="18"/>
                <w:szCs w:val="18"/>
                <w:shd w:val="clear" w:color="auto" w:fill="D9D9D9"/>
              </w:rPr>
            </w:pPr>
          </w:p>
        </w:tc>
      </w:tr>
    </w:tbl>
    <w:p w14:paraId="58D28DFD" w14:textId="77777777" w:rsidR="007C29EF" w:rsidRDefault="00006F49">
      <w:pPr>
        <w:rPr>
          <w:rFonts w:ascii="Arial" w:eastAsia="黑体" w:hAnsi="Arial"/>
          <w:b/>
          <w:bCs/>
          <w:sz w:val="22"/>
          <w:lang w:val="zh-CN"/>
        </w:rPr>
      </w:pPr>
      <w:r>
        <w:rPr>
          <w:rFonts w:hint="eastAsia"/>
          <w:sz w:val="18"/>
          <w:szCs w:val="18"/>
        </w:rPr>
        <w:t>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14:paraId="209E0A2A" w14:textId="77777777" w:rsidR="007C29EF" w:rsidRDefault="00006F49">
      <w:pPr>
        <w:tabs>
          <w:tab w:val="left" w:pos="5140"/>
        </w:tabs>
        <w:outlineLvl w:val="2"/>
        <w:rPr>
          <w:rFonts w:ascii="宋体" w:hAnsi="宋体"/>
          <w:b/>
          <w:color w:val="000000"/>
          <w:szCs w:val="44"/>
        </w:rPr>
      </w:pPr>
      <w:r>
        <w:rPr>
          <w:rFonts w:ascii="宋体" w:hAnsi="宋体" w:hint="eastAsia"/>
          <w:b/>
          <w:color w:val="000000"/>
          <w:szCs w:val="44"/>
        </w:rPr>
        <w:t>（二）母公司资产负债表</w:t>
      </w:r>
      <w:r>
        <w:rPr>
          <w:rFonts w:ascii="宋体" w:hAnsi="宋体"/>
          <w:b/>
          <w:color w:val="000000"/>
          <w:szCs w:val="44"/>
        </w:rPr>
        <w:t xml:space="preserve"> </w:t>
      </w:r>
    </w:p>
    <w:p w14:paraId="69F8B7BC" w14:textId="77777777" w:rsidR="007C29EF" w:rsidRDefault="00006F49">
      <w:pPr>
        <w:ind w:left="6300" w:firstLine="420"/>
        <w:jc w:val="right"/>
      </w:pPr>
      <w:r>
        <w:rPr>
          <w:rFonts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1845"/>
        <w:gridCol w:w="2555"/>
        <w:gridCol w:w="2270"/>
      </w:tblGrid>
      <w:tr w:rsidR="007C29EF" w14:paraId="5CFFEF33" w14:textId="77777777">
        <w:tc>
          <w:tcPr>
            <w:tcW w:w="1544" w:type="pct"/>
            <w:shd w:val="pct10" w:color="auto" w:fill="FFFFFF"/>
          </w:tcPr>
          <w:p w14:paraId="05AD9645" w14:textId="77777777" w:rsidR="007C29EF" w:rsidRDefault="00006F49">
            <w:pPr>
              <w:jc w:val="center"/>
              <w:rPr>
                <w:rFonts w:ascii="宋体" w:hAnsi="宋体" w:cs="宋体"/>
                <w:b/>
                <w:sz w:val="18"/>
                <w:szCs w:val="18"/>
              </w:rPr>
            </w:pPr>
            <w:r>
              <w:rPr>
                <w:rFonts w:ascii="宋体" w:hAnsi="宋体" w:hint="eastAsia"/>
                <w:b/>
                <w:sz w:val="18"/>
                <w:szCs w:val="18"/>
              </w:rPr>
              <w:t>项目</w:t>
            </w:r>
          </w:p>
        </w:tc>
        <w:tc>
          <w:tcPr>
            <w:tcW w:w="956" w:type="pct"/>
            <w:shd w:val="pct10" w:color="auto" w:fill="FFFFFF"/>
          </w:tcPr>
          <w:p w14:paraId="6F6A88EA" w14:textId="77777777" w:rsidR="007C29EF" w:rsidRDefault="00006F49">
            <w:pPr>
              <w:jc w:val="center"/>
              <w:rPr>
                <w:rFonts w:ascii="宋体" w:hAnsi="宋体" w:cs="宋体"/>
                <w:b/>
                <w:sz w:val="18"/>
                <w:szCs w:val="18"/>
              </w:rPr>
            </w:pPr>
            <w:r>
              <w:rPr>
                <w:rFonts w:ascii="宋体" w:hAnsi="宋体" w:hint="eastAsia"/>
                <w:b/>
                <w:sz w:val="18"/>
                <w:szCs w:val="18"/>
              </w:rPr>
              <w:t>附注</w:t>
            </w:r>
          </w:p>
        </w:tc>
        <w:tc>
          <w:tcPr>
            <w:tcW w:w="1324" w:type="pct"/>
            <w:shd w:val="pct10" w:color="auto" w:fill="FFFFFF"/>
          </w:tcPr>
          <w:p w14:paraId="65136D85" w14:textId="17622999" w:rsidR="007C29EF" w:rsidRDefault="00006F49">
            <w:pPr>
              <w:jc w:val="center"/>
              <w:rPr>
                <w:rFonts w:ascii="宋体" w:hAnsi="宋体" w:cs="宋体"/>
                <w:b/>
                <w:sz w:val="18"/>
                <w:szCs w:val="18"/>
              </w:rPr>
            </w:pPr>
            <w:r>
              <w:rPr>
                <w:rFonts w:ascii="宋体" w:hAnsi="宋体"/>
                <w:b/>
                <w:sz w:val="18"/>
                <w:szCs w:val="18"/>
              </w:rPr>
              <w:t>202</w:t>
            </w:r>
            <w:r w:rsidR="009A2517">
              <w:rPr>
                <w:rFonts w:ascii="宋体" w:hAnsi="宋体"/>
                <w:b/>
                <w:sz w:val="18"/>
                <w:szCs w:val="18"/>
              </w:rPr>
              <w:t>1</w:t>
            </w:r>
            <w:r>
              <w:rPr>
                <w:rFonts w:ascii="宋体" w:hAnsi="宋体" w:hint="eastAsia"/>
                <w:b/>
                <w:sz w:val="18"/>
                <w:szCs w:val="18"/>
              </w:rPr>
              <w:t>年</w:t>
            </w:r>
            <w:r>
              <w:rPr>
                <w:rFonts w:ascii="宋体" w:hAnsi="宋体"/>
                <w:b/>
                <w:sz w:val="18"/>
                <w:szCs w:val="18"/>
              </w:rPr>
              <w:t>12月31日</w:t>
            </w:r>
          </w:p>
        </w:tc>
        <w:tc>
          <w:tcPr>
            <w:tcW w:w="1176" w:type="pct"/>
            <w:shd w:val="pct10" w:color="auto" w:fill="FFFFFF"/>
          </w:tcPr>
          <w:p w14:paraId="355D728A" w14:textId="2F48C794" w:rsidR="007C29EF" w:rsidRDefault="009A2517" w:rsidP="009A2517">
            <w:pPr>
              <w:jc w:val="center"/>
              <w:rPr>
                <w:rFonts w:ascii="宋体" w:hAnsi="宋体" w:cs="宋体"/>
                <w:b/>
                <w:sz w:val="18"/>
                <w:szCs w:val="18"/>
              </w:rPr>
            </w:pPr>
            <w:r>
              <w:rPr>
                <w:rFonts w:ascii="宋体" w:hAnsi="宋体"/>
                <w:b/>
                <w:sz w:val="18"/>
                <w:szCs w:val="18"/>
              </w:rPr>
              <w:t>2021</w:t>
            </w:r>
            <w:r w:rsidR="00006F49">
              <w:rPr>
                <w:rFonts w:ascii="宋体" w:hAnsi="宋体" w:hint="eastAsia"/>
                <w:b/>
                <w:sz w:val="18"/>
                <w:szCs w:val="18"/>
              </w:rPr>
              <w:t>年</w:t>
            </w:r>
            <w:r w:rsidR="00006F49">
              <w:rPr>
                <w:rFonts w:ascii="宋体" w:hAnsi="宋体"/>
                <w:b/>
                <w:sz w:val="18"/>
                <w:szCs w:val="18"/>
              </w:rPr>
              <w:t>1月1日</w:t>
            </w:r>
            <w:r w:rsidR="00006F49">
              <w:rPr>
                <w:rFonts w:ascii="宋体" w:hAnsi="宋体" w:hint="eastAsia"/>
                <w:b/>
                <w:sz w:val="18"/>
                <w:szCs w:val="18"/>
              </w:rPr>
              <w:t>/</w:t>
            </w:r>
            <w:r>
              <w:rPr>
                <w:rFonts w:ascii="宋体" w:hAnsi="宋体"/>
                <w:b/>
                <w:sz w:val="18"/>
                <w:szCs w:val="18"/>
              </w:rPr>
              <w:t>2020</w:t>
            </w:r>
            <w:r w:rsidR="00006F49">
              <w:rPr>
                <w:rFonts w:ascii="宋体" w:hAnsi="宋体" w:hint="eastAsia"/>
                <w:b/>
                <w:sz w:val="18"/>
                <w:szCs w:val="18"/>
              </w:rPr>
              <w:t>年12月31日</w:t>
            </w:r>
          </w:p>
        </w:tc>
      </w:tr>
      <w:tr w:rsidR="007C29EF" w14:paraId="257828FD" w14:textId="77777777">
        <w:tc>
          <w:tcPr>
            <w:tcW w:w="1544" w:type="pct"/>
            <w:shd w:val="pct10" w:color="auto" w:fill="FFFFFF"/>
            <w:vAlign w:val="center"/>
          </w:tcPr>
          <w:p w14:paraId="618853EA" w14:textId="77777777" w:rsidR="007C29EF" w:rsidRDefault="00006F49">
            <w:pPr>
              <w:rPr>
                <w:rFonts w:ascii="宋体" w:hAnsi="宋体" w:cs="宋体"/>
                <w:b/>
                <w:sz w:val="18"/>
                <w:szCs w:val="18"/>
              </w:rPr>
            </w:pPr>
            <w:r>
              <w:rPr>
                <w:rFonts w:ascii="宋体" w:hAnsi="宋体" w:hint="eastAsia"/>
                <w:b/>
                <w:sz w:val="18"/>
                <w:szCs w:val="18"/>
              </w:rPr>
              <w:t>流动资产：</w:t>
            </w:r>
          </w:p>
        </w:tc>
        <w:tc>
          <w:tcPr>
            <w:tcW w:w="956" w:type="pct"/>
            <w:shd w:val="clear" w:color="auto" w:fill="auto"/>
          </w:tcPr>
          <w:p w14:paraId="4608106C" w14:textId="77777777" w:rsidR="007C29EF" w:rsidRDefault="007C29EF">
            <w:pPr>
              <w:jc w:val="right"/>
              <w:rPr>
                <w:rFonts w:ascii="宋体" w:hAnsi="宋体"/>
                <w:sz w:val="18"/>
                <w:szCs w:val="18"/>
              </w:rPr>
            </w:pPr>
          </w:p>
        </w:tc>
        <w:tc>
          <w:tcPr>
            <w:tcW w:w="1324" w:type="pct"/>
            <w:shd w:val="clear" w:color="auto" w:fill="auto"/>
          </w:tcPr>
          <w:p w14:paraId="3E6AE5F6" w14:textId="77777777" w:rsidR="007C29EF" w:rsidRDefault="007C29EF">
            <w:pPr>
              <w:jc w:val="right"/>
              <w:rPr>
                <w:rFonts w:ascii="宋体" w:hAnsi="宋体"/>
                <w:sz w:val="18"/>
                <w:szCs w:val="18"/>
              </w:rPr>
            </w:pPr>
          </w:p>
        </w:tc>
        <w:tc>
          <w:tcPr>
            <w:tcW w:w="1176" w:type="pct"/>
            <w:shd w:val="clear" w:color="auto" w:fill="auto"/>
          </w:tcPr>
          <w:p w14:paraId="2604E955" w14:textId="77777777" w:rsidR="007C29EF" w:rsidRDefault="007C29EF">
            <w:pPr>
              <w:jc w:val="right"/>
              <w:rPr>
                <w:rFonts w:ascii="宋体" w:hAnsi="宋体"/>
                <w:sz w:val="18"/>
                <w:szCs w:val="18"/>
              </w:rPr>
            </w:pPr>
          </w:p>
        </w:tc>
      </w:tr>
      <w:tr w:rsidR="007C29EF" w14:paraId="74BEC77A" w14:textId="77777777">
        <w:tc>
          <w:tcPr>
            <w:tcW w:w="1544" w:type="pct"/>
            <w:shd w:val="pct10" w:color="auto" w:fill="FFFFFF"/>
            <w:vAlign w:val="center"/>
          </w:tcPr>
          <w:p w14:paraId="0DC933DA" w14:textId="77777777" w:rsidR="007C29EF" w:rsidRDefault="00006F49">
            <w:pPr>
              <w:rPr>
                <w:rFonts w:ascii="宋体" w:hAnsi="宋体" w:cs="宋体"/>
                <w:sz w:val="18"/>
                <w:szCs w:val="18"/>
              </w:rPr>
            </w:pPr>
            <w:r>
              <w:rPr>
                <w:rFonts w:ascii="宋体" w:hAnsi="宋体" w:hint="eastAsia"/>
                <w:sz w:val="18"/>
                <w:szCs w:val="18"/>
              </w:rPr>
              <w:t>货币资金</w:t>
            </w:r>
          </w:p>
        </w:tc>
        <w:tc>
          <w:tcPr>
            <w:tcW w:w="956" w:type="pct"/>
            <w:shd w:val="clear" w:color="auto" w:fill="auto"/>
          </w:tcPr>
          <w:p w14:paraId="7AD6DFAC" w14:textId="77777777" w:rsidR="007C29EF" w:rsidRDefault="007C29EF">
            <w:pPr>
              <w:jc w:val="right"/>
              <w:rPr>
                <w:rFonts w:ascii="宋体" w:hAnsi="宋体"/>
                <w:sz w:val="18"/>
                <w:szCs w:val="18"/>
              </w:rPr>
            </w:pPr>
          </w:p>
        </w:tc>
        <w:tc>
          <w:tcPr>
            <w:tcW w:w="1324" w:type="pct"/>
            <w:shd w:val="clear" w:color="auto" w:fill="auto"/>
          </w:tcPr>
          <w:p w14:paraId="204FD381" w14:textId="77777777" w:rsidR="007C29EF" w:rsidRDefault="007C29EF">
            <w:pPr>
              <w:jc w:val="right"/>
              <w:rPr>
                <w:rFonts w:ascii="宋体" w:hAnsi="宋体"/>
                <w:sz w:val="18"/>
                <w:szCs w:val="18"/>
              </w:rPr>
            </w:pPr>
          </w:p>
        </w:tc>
        <w:tc>
          <w:tcPr>
            <w:tcW w:w="1176" w:type="pct"/>
            <w:shd w:val="clear" w:color="auto" w:fill="auto"/>
          </w:tcPr>
          <w:p w14:paraId="3171C5D2" w14:textId="77777777" w:rsidR="007C29EF" w:rsidRDefault="007C29EF">
            <w:pPr>
              <w:jc w:val="right"/>
              <w:rPr>
                <w:rFonts w:ascii="宋体" w:hAnsi="宋体"/>
                <w:sz w:val="18"/>
                <w:szCs w:val="18"/>
              </w:rPr>
            </w:pPr>
          </w:p>
        </w:tc>
      </w:tr>
      <w:tr w:rsidR="007C29EF" w14:paraId="0A345649" w14:textId="77777777">
        <w:tc>
          <w:tcPr>
            <w:tcW w:w="1544" w:type="pct"/>
            <w:shd w:val="pct10" w:color="auto" w:fill="FFFFFF"/>
            <w:vAlign w:val="center"/>
          </w:tcPr>
          <w:p w14:paraId="55F78A61" w14:textId="77777777" w:rsidR="007C29EF" w:rsidRDefault="00006F49">
            <w:pPr>
              <w:rPr>
                <w:rFonts w:ascii="宋体" w:hAnsi="宋体"/>
                <w:sz w:val="18"/>
                <w:szCs w:val="18"/>
              </w:rPr>
            </w:pPr>
            <w:r>
              <w:rPr>
                <w:rFonts w:ascii="宋体" w:hAnsi="宋体" w:hint="eastAsia"/>
                <w:sz w:val="18"/>
                <w:szCs w:val="18"/>
              </w:rPr>
              <w:t>交易性</w:t>
            </w:r>
            <w:r>
              <w:rPr>
                <w:rFonts w:ascii="宋体" w:hAnsi="宋体"/>
                <w:sz w:val="18"/>
                <w:szCs w:val="18"/>
              </w:rPr>
              <w:t>金融</w:t>
            </w:r>
            <w:r>
              <w:rPr>
                <w:rFonts w:ascii="宋体" w:hAnsi="宋体" w:hint="eastAsia"/>
                <w:sz w:val="18"/>
                <w:szCs w:val="18"/>
              </w:rPr>
              <w:t>资产</w:t>
            </w:r>
          </w:p>
        </w:tc>
        <w:tc>
          <w:tcPr>
            <w:tcW w:w="956" w:type="pct"/>
            <w:shd w:val="clear" w:color="auto" w:fill="auto"/>
          </w:tcPr>
          <w:p w14:paraId="14849D35" w14:textId="77777777" w:rsidR="007C29EF" w:rsidRDefault="007C29EF">
            <w:pPr>
              <w:jc w:val="right"/>
              <w:rPr>
                <w:rFonts w:ascii="宋体" w:hAnsi="宋体"/>
                <w:sz w:val="18"/>
                <w:szCs w:val="18"/>
              </w:rPr>
            </w:pPr>
          </w:p>
        </w:tc>
        <w:tc>
          <w:tcPr>
            <w:tcW w:w="1324" w:type="pct"/>
            <w:shd w:val="clear" w:color="auto" w:fill="auto"/>
          </w:tcPr>
          <w:p w14:paraId="3E8FB84C" w14:textId="77777777" w:rsidR="007C29EF" w:rsidRDefault="007C29EF">
            <w:pPr>
              <w:jc w:val="right"/>
              <w:rPr>
                <w:rFonts w:ascii="宋体" w:hAnsi="宋体"/>
                <w:sz w:val="18"/>
                <w:szCs w:val="18"/>
              </w:rPr>
            </w:pPr>
          </w:p>
        </w:tc>
        <w:tc>
          <w:tcPr>
            <w:tcW w:w="1176" w:type="pct"/>
            <w:shd w:val="clear" w:color="auto" w:fill="auto"/>
          </w:tcPr>
          <w:p w14:paraId="2A9DFE5F" w14:textId="77777777" w:rsidR="007C29EF" w:rsidRDefault="007C29EF">
            <w:pPr>
              <w:jc w:val="right"/>
              <w:rPr>
                <w:rFonts w:ascii="宋体" w:hAnsi="宋体"/>
                <w:sz w:val="18"/>
                <w:szCs w:val="18"/>
              </w:rPr>
            </w:pPr>
          </w:p>
        </w:tc>
      </w:tr>
      <w:tr w:rsidR="007C29EF" w14:paraId="7A7860E6" w14:textId="77777777">
        <w:tc>
          <w:tcPr>
            <w:tcW w:w="1544" w:type="pct"/>
            <w:shd w:val="pct10" w:color="auto" w:fill="FFFFFF"/>
            <w:vAlign w:val="center"/>
          </w:tcPr>
          <w:p w14:paraId="14DEE4D8" w14:textId="77777777" w:rsidR="007C29EF" w:rsidRDefault="00006F49">
            <w:pPr>
              <w:rPr>
                <w:rFonts w:ascii="宋体" w:hAnsi="宋体"/>
                <w:sz w:val="18"/>
                <w:szCs w:val="18"/>
              </w:rPr>
            </w:pPr>
            <w:r>
              <w:rPr>
                <w:rFonts w:ascii="宋体" w:hAnsi="宋体" w:hint="eastAsia"/>
                <w:sz w:val="18"/>
                <w:szCs w:val="18"/>
              </w:rPr>
              <w:t>衍生金融资产</w:t>
            </w:r>
          </w:p>
        </w:tc>
        <w:tc>
          <w:tcPr>
            <w:tcW w:w="956" w:type="pct"/>
            <w:shd w:val="clear" w:color="auto" w:fill="auto"/>
          </w:tcPr>
          <w:p w14:paraId="45FE0065" w14:textId="77777777" w:rsidR="007C29EF" w:rsidRDefault="007C29EF">
            <w:pPr>
              <w:jc w:val="right"/>
              <w:rPr>
                <w:rFonts w:ascii="宋体" w:hAnsi="宋体"/>
                <w:sz w:val="18"/>
                <w:szCs w:val="18"/>
              </w:rPr>
            </w:pPr>
          </w:p>
        </w:tc>
        <w:tc>
          <w:tcPr>
            <w:tcW w:w="1324" w:type="pct"/>
            <w:shd w:val="clear" w:color="auto" w:fill="auto"/>
          </w:tcPr>
          <w:p w14:paraId="3C61F8EF" w14:textId="77777777" w:rsidR="007C29EF" w:rsidRDefault="007C29EF">
            <w:pPr>
              <w:jc w:val="right"/>
              <w:rPr>
                <w:rFonts w:ascii="宋体" w:hAnsi="宋体"/>
                <w:sz w:val="18"/>
                <w:szCs w:val="18"/>
              </w:rPr>
            </w:pPr>
          </w:p>
        </w:tc>
        <w:tc>
          <w:tcPr>
            <w:tcW w:w="1176" w:type="pct"/>
            <w:shd w:val="clear" w:color="auto" w:fill="auto"/>
          </w:tcPr>
          <w:p w14:paraId="1597C54A" w14:textId="77777777" w:rsidR="007C29EF" w:rsidRDefault="007C29EF">
            <w:pPr>
              <w:jc w:val="right"/>
              <w:rPr>
                <w:rFonts w:ascii="宋体" w:hAnsi="宋体"/>
                <w:sz w:val="18"/>
                <w:szCs w:val="18"/>
              </w:rPr>
            </w:pPr>
          </w:p>
        </w:tc>
      </w:tr>
      <w:tr w:rsidR="007C29EF" w14:paraId="723DDA24" w14:textId="77777777">
        <w:trPr>
          <w:trHeight w:val="247"/>
        </w:trPr>
        <w:tc>
          <w:tcPr>
            <w:tcW w:w="1544" w:type="pct"/>
            <w:shd w:val="pct10" w:color="auto" w:fill="FFFFFF"/>
            <w:vAlign w:val="center"/>
          </w:tcPr>
          <w:p w14:paraId="772A6085" w14:textId="77777777" w:rsidR="007C29EF" w:rsidRDefault="00006F49">
            <w:pPr>
              <w:rPr>
                <w:rFonts w:ascii="宋体" w:hAnsi="宋体" w:cs="宋体"/>
                <w:sz w:val="18"/>
                <w:szCs w:val="18"/>
              </w:rPr>
            </w:pPr>
            <w:r>
              <w:rPr>
                <w:rFonts w:ascii="宋体" w:hAnsi="宋体" w:hint="eastAsia"/>
                <w:sz w:val="18"/>
                <w:szCs w:val="18"/>
              </w:rPr>
              <w:t>应收票据</w:t>
            </w:r>
          </w:p>
        </w:tc>
        <w:tc>
          <w:tcPr>
            <w:tcW w:w="956" w:type="pct"/>
            <w:shd w:val="clear" w:color="auto" w:fill="auto"/>
          </w:tcPr>
          <w:p w14:paraId="2FC5D005" w14:textId="77777777" w:rsidR="007C29EF" w:rsidRDefault="007C29EF">
            <w:pPr>
              <w:jc w:val="right"/>
              <w:rPr>
                <w:rFonts w:ascii="宋体" w:hAnsi="宋体"/>
                <w:sz w:val="18"/>
                <w:szCs w:val="18"/>
              </w:rPr>
            </w:pPr>
          </w:p>
        </w:tc>
        <w:tc>
          <w:tcPr>
            <w:tcW w:w="1324" w:type="pct"/>
            <w:shd w:val="clear" w:color="auto" w:fill="auto"/>
          </w:tcPr>
          <w:p w14:paraId="52CA137A" w14:textId="77777777" w:rsidR="007C29EF" w:rsidRDefault="007C29EF">
            <w:pPr>
              <w:jc w:val="right"/>
              <w:rPr>
                <w:rFonts w:ascii="宋体" w:hAnsi="宋体"/>
                <w:sz w:val="18"/>
                <w:szCs w:val="18"/>
              </w:rPr>
            </w:pPr>
          </w:p>
        </w:tc>
        <w:tc>
          <w:tcPr>
            <w:tcW w:w="1176" w:type="pct"/>
            <w:shd w:val="clear" w:color="auto" w:fill="auto"/>
          </w:tcPr>
          <w:p w14:paraId="2D5A09FC" w14:textId="77777777" w:rsidR="007C29EF" w:rsidRDefault="007C29EF">
            <w:pPr>
              <w:jc w:val="right"/>
              <w:rPr>
                <w:rFonts w:ascii="宋体" w:hAnsi="宋体"/>
                <w:sz w:val="18"/>
                <w:szCs w:val="18"/>
              </w:rPr>
            </w:pPr>
          </w:p>
        </w:tc>
      </w:tr>
      <w:tr w:rsidR="007C29EF" w14:paraId="79407EF2" w14:textId="77777777">
        <w:tc>
          <w:tcPr>
            <w:tcW w:w="1544" w:type="pct"/>
            <w:shd w:val="pct10" w:color="auto" w:fill="FFFFFF"/>
          </w:tcPr>
          <w:p w14:paraId="49E68FDD" w14:textId="77777777" w:rsidR="007C29EF" w:rsidRDefault="00006F49">
            <w:pPr>
              <w:rPr>
                <w:sz w:val="18"/>
                <w:szCs w:val="18"/>
              </w:rPr>
            </w:pPr>
            <w:r>
              <w:rPr>
                <w:rFonts w:ascii="宋体" w:hAnsi="宋体" w:hint="eastAsia"/>
                <w:sz w:val="18"/>
                <w:szCs w:val="18"/>
              </w:rPr>
              <w:t>应收账款</w:t>
            </w:r>
          </w:p>
        </w:tc>
        <w:tc>
          <w:tcPr>
            <w:tcW w:w="956" w:type="pct"/>
            <w:shd w:val="clear" w:color="auto" w:fill="auto"/>
          </w:tcPr>
          <w:p w14:paraId="2D29E3A2" w14:textId="77777777" w:rsidR="007C29EF" w:rsidRDefault="007C29EF">
            <w:pPr>
              <w:jc w:val="right"/>
              <w:rPr>
                <w:rFonts w:ascii="宋体" w:hAnsi="宋体"/>
                <w:sz w:val="18"/>
                <w:szCs w:val="18"/>
              </w:rPr>
            </w:pPr>
          </w:p>
        </w:tc>
        <w:tc>
          <w:tcPr>
            <w:tcW w:w="1324" w:type="pct"/>
            <w:shd w:val="clear" w:color="auto" w:fill="auto"/>
          </w:tcPr>
          <w:p w14:paraId="3B0E893B" w14:textId="77777777" w:rsidR="007C29EF" w:rsidRDefault="007C29EF">
            <w:pPr>
              <w:jc w:val="right"/>
              <w:rPr>
                <w:rFonts w:ascii="宋体" w:hAnsi="宋体"/>
                <w:sz w:val="18"/>
                <w:szCs w:val="18"/>
              </w:rPr>
            </w:pPr>
          </w:p>
        </w:tc>
        <w:tc>
          <w:tcPr>
            <w:tcW w:w="1176" w:type="pct"/>
            <w:shd w:val="clear" w:color="auto" w:fill="auto"/>
          </w:tcPr>
          <w:p w14:paraId="37B36BEF" w14:textId="77777777" w:rsidR="007C29EF" w:rsidRDefault="007C29EF">
            <w:pPr>
              <w:jc w:val="right"/>
              <w:rPr>
                <w:rFonts w:ascii="宋体" w:hAnsi="宋体"/>
                <w:sz w:val="18"/>
                <w:szCs w:val="18"/>
              </w:rPr>
            </w:pPr>
          </w:p>
        </w:tc>
      </w:tr>
      <w:tr w:rsidR="007C29EF" w14:paraId="50ED2FF8" w14:textId="77777777">
        <w:tc>
          <w:tcPr>
            <w:tcW w:w="1544" w:type="pct"/>
            <w:shd w:val="pct10" w:color="auto" w:fill="FFFFFF"/>
          </w:tcPr>
          <w:p w14:paraId="3A5302ED" w14:textId="77777777" w:rsidR="007C29EF" w:rsidRDefault="00006F49">
            <w:pPr>
              <w:rPr>
                <w:rFonts w:ascii="宋体" w:hAnsi="宋体"/>
                <w:sz w:val="18"/>
                <w:szCs w:val="18"/>
              </w:rPr>
            </w:pPr>
            <w:r>
              <w:rPr>
                <w:rFonts w:hint="eastAsia"/>
                <w:sz w:val="18"/>
                <w:szCs w:val="18"/>
              </w:rPr>
              <w:t>应收款项融资</w:t>
            </w:r>
          </w:p>
        </w:tc>
        <w:tc>
          <w:tcPr>
            <w:tcW w:w="956" w:type="pct"/>
            <w:shd w:val="clear" w:color="auto" w:fill="auto"/>
          </w:tcPr>
          <w:p w14:paraId="1DA3FF10" w14:textId="77777777" w:rsidR="007C29EF" w:rsidRDefault="007C29EF">
            <w:pPr>
              <w:jc w:val="right"/>
              <w:rPr>
                <w:rFonts w:ascii="宋体" w:hAnsi="宋体"/>
                <w:sz w:val="18"/>
                <w:szCs w:val="18"/>
              </w:rPr>
            </w:pPr>
          </w:p>
        </w:tc>
        <w:tc>
          <w:tcPr>
            <w:tcW w:w="1324" w:type="pct"/>
            <w:shd w:val="clear" w:color="auto" w:fill="auto"/>
          </w:tcPr>
          <w:p w14:paraId="377CCECC" w14:textId="77777777" w:rsidR="007C29EF" w:rsidRDefault="007C29EF">
            <w:pPr>
              <w:jc w:val="right"/>
              <w:rPr>
                <w:rFonts w:ascii="宋体" w:hAnsi="宋体"/>
                <w:sz w:val="18"/>
                <w:szCs w:val="18"/>
              </w:rPr>
            </w:pPr>
          </w:p>
        </w:tc>
        <w:tc>
          <w:tcPr>
            <w:tcW w:w="1176" w:type="pct"/>
            <w:shd w:val="clear" w:color="auto" w:fill="auto"/>
          </w:tcPr>
          <w:p w14:paraId="4A16349C" w14:textId="77777777" w:rsidR="007C29EF" w:rsidRDefault="007C29EF">
            <w:pPr>
              <w:jc w:val="right"/>
              <w:rPr>
                <w:rFonts w:ascii="宋体" w:hAnsi="宋体"/>
                <w:sz w:val="18"/>
                <w:szCs w:val="18"/>
              </w:rPr>
            </w:pPr>
          </w:p>
        </w:tc>
      </w:tr>
      <w:tr w:rsidR="007C29EF" w14:paraId="50664D7B" w14:textId="77777777">
        <w:tc>
          <w:tcPr>
            <w:tcW w:w="1544" w:type="pct"/>
            <w:shd w:val="pct10" w:color="auto" w:fill="FFFFFF"/>
            <w:vAlign w:val="center"/>
          </w:tcPr>
          <w:p w14:paraId="36561B21" w14:textId="77777777" w:rsidR="007C29EF" w:rsidRDefault="00006F49">
            <w:pPr>
              <w:rPr>
                <w:rFonts w:ascii="宋体" w:hAnsi="宋体" w:cs="宋体"/>
                <w:sz w:val="18"/>
                <w:szCs w:val="18"/>
              </w:rPr>
            </w:pPr>
            <w:r>
              <w:rPr>
                <w:rFonts w:ascii="宋体" w:hAnsi="宋体" w:hint="eastAsia"/>
                <w:sz w:val="18"/>
                <w:szCs w:val="18"/>
              </w:rPr>
              <w:t>预付款项</w:t>
            </w:r>
          </w:p>
        </w:tc>
        <w:tc>
          <w:tcPr>
            <w:tcW w:w="956" w:type="pct"/>
            <w:shd w:val="clear" w:color="auto" w:fill="auto"/>
          </w:tcPr>
          <w:p w14:paraId="205B9942" w14:textId="77777777" w:rsidR="007C29EF" w:rsidRDefault="007C29EF">
            <w:pPr>
              <w:jc w:val="right"/>
              <w:rPr>
                <w:rFonts w:ascii="宋体" w:hAnsi="宋体"/>
                <w:sz w:val="18"/>
                <w:szCs w:val="18"/>
              </w:rPr>
            </w:pPr>
          </w:p>
        </w:tc>
        <w:tc>
          <w:tcPr>
            <w:tcW w:w="1324" w:type="pct"/>
            <w:shd w:val="clear" w:color="auto" w:fill="auto"/>
          </w:tcPr>
          <w:p w14:paraId="75132B67" w14:textId="77777777" w:rsidR="007C29EF" w:rsidRDefault="007C29EF">
            <w:pPr>
              <w:jc w:val="right"/>
              <w:rPr>
                <w:rFonts w:ascii="宋体" w:hAnsi="宋体"/>
                <w:sz w:val="18"/>
                <w:szCs w:val="18"/>
              </w:rPr>
            </w:pPr>
          </w:p>
        </w:tc>
        <w:tc>
          <w:tcPr>
            <w:tcW w:w="1176" w:type="pct"/>
            <w:shd w:val="clear" w:color="auto" w:fill="auto"/>
          </w:tcPr>
          <w:p w14:paraId="7B74F19F" w14:textId="77777777" w:rsidR="007C29EF" w:rsidRDefault="007C29EF">
            <w:pPr>
              <w:jc w:val="right"/>
              <w:rPr>
                <w:rFonts w:ascii="宋体" w:hAnsi="宋体"/>
                <w:sz w:val="18"/>
                <w:szCs w:val="18"/>
              </w:rPr>
            </w:pPr>
          </w:p>
        </w:tc>
      </w:tr>
      <w:tr w:rsidR="007C29EF" w14:paraId="758CD54C" w14:textId="77777777">
        <w:tc>
          <w:tcPr>
            <w:tcW w:w="1544" w:type="pct"/>
            <w:shd w:val="pct10" w:color="auto" w:fill="FFFFFF"/>
            <w:vAlign w:val="center"/>
          </w:tcPr>
          <w:p w14:paraId="7FB75719" w14:textId="77777777" w:rsidR="007C29EF" w:rsidRDefault="00006F49">
            <w:pPr>
              <w:rPr>
                <w:rFonts w:ascii="宋体" w:hAnsi="宋体" w:cs="宋体"/>
                <w:sz w:val="18"/>
                <w:szCs w:val="18"/>
              </w:rPr>
            </w:pPr>
            <w:r>
              <w:rPr>
                <w:rFonts w:ascii="宋体" w:hAnsi="宋体" w:hint="eastAsia"/>
                <w:sz w:val="18"/>
                <w:szCs w:val="18"/>
              </w:rPr>
              <w:t>其他应收款</w:t>
            </w:r>
          </w:p>
        </w:tc>
        <w:tc>
          <w:tcPr>
            <w:tcW w:w="956" w:type="pct"/>
            <w:shd w:val="clear" w:color="auto" w:fill="auto"/>
          </w:tcPr>
          <w:p w14:paraId="37955E1B" w14:textId="77777777" w:rsidR="007C29EF" w:rsidRDefault="007C29EF">
            <w:pPr>
              <w:jc w:val="right"/>
              <w:rPr>
                <w:rFonts w:ascii="宋体" w:hAnsi="宋体"/>
                <w:sz w:val="18"/>
                <w:szCs w:val="18"/>
              </w:rPr>
            </w:pPr>
          </w:p>
        </w:tc>
        <w:tc>
          <w:tcPr>
            <w:tcW w:w="1324" w:type="pct"/>
            <w:shd w:val="clear" w:color="auto" w:fill="auto"/>
          </w:tcPr>
          <w:p w14:paraId="78480DBE" w14:textId="77777777" w:rsidR="007C29EF" w:rsidRDefault="007C29EF">
            <w:pPr>
              <w:jc w:val="right"/>
              <w:rPr>
                <w:rFonts w:ascii="宋体" w:hAnsi="宋体"/>
                <w:sz w:val="18"/>
                <w:szCs w:val="18"/>
              </w:rPr>
            </w:pPr>
          </w:p>
        </w:tc>
        <w:tc>
          <w:tcPr>
            <w:tcW w:w="1176" w:type="pct"/>
            <w:shd w:val="clear" w:color="auto" w:fill="auto"/>
          </w:tcPr>
          <w:p w14:paraId="7F442D5A" w14:textId="77777777" w:rsidR="007C29EF" w:rsidRDefault="007C29EF">
            <w:pPr>
              <w:jc w:val="right"/>
              <w:rPr>
                <w:rFonts w:ascii="宋体" w:hAnsi="宋体"/>
                <w:sz w:val="18"/>
                <w:szCs w:val="18"/>
              </w:rPr>
            </w:pPr>
          </w:p>
        </w:tc>
      </w:tr>
      <w:tr w:rsidR="007C29EF" w14:paraId="2CE1F342" w14:textId="77777777">
        <w:tc>
          <w:tcPr>
            <w:tcW w:w="1544" w:type="pct"/>
            <w:shd w:val="pct10" w:color="auto" w:fill="FFFFFF"/>
          </w:tcPr>
          <w:p w14:paraId="36DFAB56" w14:textId="77777777" w:rsidR="007C29EF" w:rsidRDefault="00006F49">
            <w:pPr>
              <w:rPr>
                <w:sz w:val="18"/>
                <w:szCs w:val="18"/>
              </w:rPr>
            </w:pPr>
            <w:r>
              <w:rPr>
                <w:rFonts w:hint="eastAsia"/>
                <w:sz w:val="18"/>
                <w:szCs w:val="18"/>
              </w:rPr>
              <w:t>其中：应收利息</w:t>
            </w:r>
          </w:p>
        </w:tc>
        <w:tc>
          <w:tcPr>
            <w:tcW w:w="956" w:type="pct"/>
            <w:shd w:val="clear" w:color="auto" w:fill="auto"/>
          </w:tcPr>
          <w:p w14:paraId="3DBCDD48" w14:textId="77777777" w:rsidR="007C29EF" w:rsidRDefault="007C29EF">
            <w:pPr>
              <w:jc w:val="right"/>
              <w:rPr>
                <w:rFonts w:ascii="宋体" w:hAnsi="宋体"/>
                <w:sz w:val="18"/>
                <w:szCs w:val="18"/>
              </w:rPr>
            </w:pPr>
          </w:p>
        </w:tc>
        <w:tc>
          <w:tcPr>
            <w:tcW w:w="1324" w:type="pct"/>
            <w:shd w:val="clear" w:color="auto" w:fill="auto"/>
          </w:tcPr>
          <w:p w14:paraId="1181E13C" w14:textId="77777777" w:rsidR="007C29EF" w:rsidRDefault="007C29EF">
            <w:pPr>
              <w:jc w:val="right"/>
              <w:rPr>
                <w:rFonts w:ascii="宋体" w:hAnsi="宋体"/>
                <w:sz w:val="18"/>
                <w:szCs w:val="18"/>
              </w:rPr>
            </w:pPr>
          </w:p>
        </w:tc>
        <w:tc>
          <w:tcPr>
            <w:tcW w:w="1176" w:type="pct"/>
            <w:shd w:val="clear" w:color="auto" w:fill="auto"/>
          </w:tcPr>
          <w:p w14:paraId="3EAA789D" w14:textId="77777777" w:rsidR="007C29EF" w:rsidRDefault="007C29EF">
            <w:pPr>
              <w:jc w:val="right"/>
              <w:rPr>
                <w:rFonts w:ascii="宋体" w:hAnsi="宋体"/>
                <w:sz w:val="18"/>
                <w:szCs w:val="18"/>
              </w:rPr>
            </w:pPr>
          </w:p>
        </w:tc>
      </w:tr>
      <w:tr w:rsidR="007C29EF" w14:paraId="0C2B162E" w14:textId="77777777">
        <w:tc>
          <w:tcPr>
            <w:tcW w:w="1544" w:type="pct"/>
            <w:shd w:val="pct10" w:color="auto" w:fill="FFFFFF"/>
          </w:tcPr>
          <w:p w14:paraId="733DE4BE" w14:textId="77777777" w:rsidR="007C29EF" w:rsidRDefault="00006F49">
            <w:pPr>
              <w:ind w:firstLineChars="300" w:firstLine="540"/>
              <w:rPr>
                <w:sz w:val="18"/>
                <w:szCs w:val="18"/>
              </w:rPr>
            </w:pPr>
            <w:r>
              <w:rPr>
                <w:rFonts w:hint="eastAsia"/>
                <w:sz w:val="18"/>
                <w:szCs w:val="18"/>
              </w:rPr>
              <w:t>应收股利</w:t>
            </w:r>
          </w:p>
        </w:tc>
        <w:tc>
          <w:tcPr>
            <w:tcW w:w="956" w:type="pct"/>
            <w:shd w:val="clear" w:color="auto" w:fill="auto"/>
          </w:tcPr>
          <w:p w14:paraId="287D4EF3" w14:textId="77777777" w:rsidR="007C29EF" w:rsidRDefault="007C29EF">
            <w:pPr>
              <w:jc w:val="right"/>
              <w:rPr>
                <w:rFonts w:ascii="宋体" w:hAnsi="宋体"/>
                <w:sz w:val="18"/>
                <w:szCs w:val="18"/>
              </w:rPr>
            </w:pPr>
          </w:p>
        </w:tc>
        <w:tc>
          <w:tcPr>
            <w:tcW w:w="1324" w:type="pct"/>
            <w:shd w:val="clear" w:color="auto" w:fill="auto"/>
          </w:tcPr>
          <w:p w14:paraId="6A4A98EA" w14:textId="77777777" w:rsidR="007C29EF" w:rsidRDefault="007C29EF">
            <w:pPr>
              <w:jc w:val="right"/>
              <w:rPr>
                <w:rFonts w:ascii="宋体" w:hAnsi="宋体"/>
                <w:sz w:val="18"/>
                <w:szCs w:val="18"/>
              </w:rPr>
            </w:pPr>
          </w:p>
        </w:tc>
        <w:tc>
          <w:tcPr>
            <w:tcW w:w="1176" w:type="pct"/>
            <w:shd w:val="clear" w:color="auto" w:fill="auto"/>
          </w:tcPr>
          <w:p w14:paraId="4AD944A4" w14:textId="77777777" w:rsidR="007C29EF" w:rsidRDefault="007C29EF">
            <w:pPr>
              <w:jc w:val="right"/>
              <w:rPr>
                <w:rFonts w:ascii="宋体" w:hAnsi="宋体"/>
                <w:sz w:val="18"/>
                <w:szCs w:val="18"/>
              </w:rPr>
            </w:pPr>
          </w:p>
        </w:tc>
      </w:tr>
      <w:tr w:rsidR="007C29EF" w14:paraId="31E9AEFD" w14:textId="77777777">
        <w:tc>
          <w:tcPr>
            <w:tcW w:w="1544" w:type="pct"/>
            <w:shd w:val="pct10" w:color="auto" w:fill="FFFFFF"/>
          </w:tcPr>
          <w:p w14:paraId="6BFEAAF1" w14:textId="77777777" w:rsidR="007C29EF" w:rsidRDefault="00006F49">
            <w:pPr>
              <w:rPr>
                <w:sz w:val="18"/>
                <w:szCs w:val="18"/>
              </w:rPr>
            </w:pPr>
            <w:r>
              <w:rPr>
                <w:rFonts w:hint="eastAsia"/>
                <w:sz w:val="18"/>
                <w:szCs w:val="18"/>
              </w:rPr>
              <w:t>买入返售金融资产</w:t>
            </w:r>
          </w:p>
        </w:tc>
        <w:tc>
          <w:tcPr>
            <w:tcW w:w="956" w:type="pct"/>
            <w:shd w:val="clear" w:color="auto" w:fill="auto"/>
          </w:tcPr>
          <w:p w14:paraId="23F0BD4A" w14:textId="77777777" w:rsidR="007C29EF" w:rsidRDefault="007C29EF">
            <w:pPr>
              <w:jc w:val="right"/>
              <w:rPr>
                <w:rFonts w:ascii="宋体" w:hAnsi="宋体"/>
                <w:sz w:val="18"/>
                <w:szCs w:val="18"/>
              </w:rPr>
            </w:pPr>
          </w:p>
        </w:tc>
        <w:tc>
          <w:tcPr>
            <w:tcW w:w="1324" w:type="pct"/>
            <w:shd w:val="clear" w:color="auto" w:fill="auto"/>
          </w:tcPr>
          <w:p w14:paraId="659A7C59" w14:textId="77777777" w:rsidR="007C29EF" w:rsidRDefault="007C29EF">
            <w:pPr>
              <w:jc w:val="right"/>
              <w:rPr>
                <w:rFonts w:ascii="宋体" w:hAnsi="宋体"/>
                <w:sz w:val="18"/>
                <w:szCs w:val="18"/>
              </w:rPr>
            </w:pPr>
          </w:p>
        </w:tc>
        <w:tc>
          <w:tcPr>
            <w:tcW w:w="1176" w:type="pct"/>
            <w:shd w:val="clear" w:color="auto" w:fill="auto"/>
          </w:tcPr>
          <w:p w14:paraId="72A15292" w14:textId="77777777" w:rsidR="007C29EF" w:rsidRDefault="007C29EF">
            <w:pPr>
              <w:jc w:val="right"/>
              <w:rPr>
                <w:rFonts w:ascii="宋体" w:hAnsi="宋体"/>
                <w:sz w:val="18"/>
                <w:szCs w:val="18"/>
              </w:rPr>
            </w:pPr>
          </w:p>
        </w:tc>
      </w:tr>
      <w:tr w:rsidR="007C29EF" w14:paraId="792EEE3E" w14:textId="77777777">
        <w:tc>
          <w:tcPr>
            <w:tcW w:w="1544" w:type="pct"/>
            <w:shd w:val="pct10" w:color="auto" w:fill="FFFFFF"/>
            <w:vAlign w:val="center"/>
          </w:tcPr>
          <w:p w14:paraId="6CEAF4CD" w14:textId="77777777" w:rsidR="007C29EF" w:rsidRDefault="00006F49">
            <w:pPr>
              <w:rPr>
                <w:rFonts w:ascii="宋体" w:hAnsi="宋体" w:cs="宋体"/>
                <w:sz w:val="18"/>
                <w:szCs w:val="18"/>
              </w:rPr>
            </w:pPr>
            <w:r>
              <w:rPr>
                <w:rFonts w:ascii="宋体" w:hAnsi="宋体" w:hint="eastAsia"/>
                <w:sz w:val="18"/>
                <w:szCs w:val="18"/>
              </w:rPr>
              <w:t>存货</w:t>
            </w:r>
          </w:p>
        </w:tc>
        <w:tc>
          <w:tcPr>
            <w:tcW w:w="956" w:type="pct"/>
            <w:shd w:val="clear" w:color="auto" w:fill="auto"/>
          </w:tcPr>
          <w:p w14:paraId="0CBE54F6" w14:textId="77777777" w:rsidR="007C29EF" w:rsidRDefault="007C29EF">
            <w:pPr>
              <w:jc w:val="right"/>
              <w:rPr>
                <w:rFonts w:ascii="宋体" w:hAnsi="宋体"/>
                <w:sz w:val="18"/>
                <w:szCs w:val="18"/>
              </w:rPr>
            </w:pPr>
          </w:p>
        </w:tc>
        <w:tc>
          <w:tcPr>
            <w:tcW w:w="1324" w:type="pct"/>
            <w:shd w:val="clear" w:color="auto" w:fill="auto"/>
          </w:tcPr>
          <w:p w14:paraId="7CCE17D6" w14:textId="77777777" w:rsidR="007C29EF" w:rsidRDefault="007C29EF">
            <w:pPr>
              <w:jc w:val="right"/>
              <w:rPr>
                <w:rFonts w:ascii="宋体" w:hAnsi="宋体"/>
                <w:sz w:val="18"/>
                <w:szCs w:val="18"/>
              </w:rPr>
            </w:pPr>
          </w:p>
        </w:tc>
        <w:tc>
          <w:tcPr>
            <w:tcW w:w="1176" w:type="pct"/>
            <w:shd w:val="clear" w:color="auto" w:fill="auto"/>
          </w:tcPr>
          <w:p w14:paraId="09756EF9" w14:textId="77777777" w:rsidR="007C29EF" w:rsidRDefault="007C29EF">
            <w:pPr>
              <w:jc w:val="right"/>
              <w:rPr>
                <w:rFonts w:ascii="宋体" w:hAnsi="宋体"/>
                <w:sz w:val="18"/>
                <w:szCs w:val="18"/>
              </w:rPr>
            </w:pPr>
          </w:p>
        </w:tc>
      </w:tr>
      <w:tr w:rsidR="007C29EF" w14:paraId="051EB645" w14:textId="77777777">
        <w:tc>
          <w:tcPr>
            <w:tcW w:w="1544" w:type="pct"/>
            <w:shd w:val="pct10" w:color="auto" w:fill="FFFFFF"/>
            <w:vAlign w:val="center"/>
          </w:tcPr>
          <w:p w14:paraId="1876ABAC" w14:textId="77777777" w:rsidR="007C29EF" w:rsidRDefault="00006F49">
            <w:pPr>
              <w:rPr>
                <w:rFonts w:ascii="宋体" w:hAnsi="宋体"/>
                <w:sz w:val="18"/>
                <w:szCs w:val="18"/>
              </w:rPr>
            </w:pPr>
            <w:r>
              <w:rPr>
                <w:rFonts w:ascii="宋体" w:hAnsi="宋体" w:hint="eastAsia"/>
                <w:sz w:val="18"/>
                <w:szCs w:val="18"/>
              </w:rPr>
              <w:t>合同资产</w:t>
            </w:r>
          </w:p>
        </w:tc>
        <w:tc>
          <w:tcPr>
            <w:tcW w:w="956" w:type="pct"/>
            <w:shd w:val="clear" w:color="auto" w:fill="auto"/>
          </w:tcPr>
          <w:p w14:paraId="1BA4B5BC" w14:textId="77777777" w:rsidR="007C29EF" w:rsidRDefault="007C29EF">
            <w:pPr>
              <w:jc w:val="right"/>
              <w:rPr>
                <w:rFonts w:ascii="宋体" w:hAnsi="宋体"/>
                <w:sz w:val="18"/>
                <w:szCs w:val="18"/>
              </w:rPr>
            </w:pPr>
          </w:p>
        </w:tc>
        <w:tc>
          <w:tcPr>
            <w:tcW w:w="1324" w:type="pct"/>
            <w:shd w:val="clear" w:color="auto" w:fill="auto"/>
          </w:tcPr>
          <w:p w14:paraId="18DCB561" w14:textId="77777777" w:rsidR="007C29EF" w:rsidRDefault="007C29EF">
            <w:pPr>
              <w:jc w:val="right"/>
              <w:rPr>
                <w:rFonts w:ascii="宋体" w:hAnsi="宋体"/>
                <w:sz w:val="18"/>
                <w:szCs w:val="18"/>
              </w:rPr>
            </w:pPr>
          </w:p>
        </w:tc>
        <w:tc>
          <w:tcPr>
            <w:tcW w:w="1176" w:type="pct"/>
            <w:shd w:val="clear" w:color="auto" w:fill="auto"/>
          </w:tcPr>
          <w:p w14:paraId="66271A09" w14:textId="77777777" w:rsidR="007C29EF" w:rsidRDefault="007C29EF">
            <w:pPr>
              <w:jc w:val="right"/>
              <w:rPr>
                <w:rFonts w:ascii="宋体" w:hAnsi="宋体"/>
                <w:sz w:val="18"/>
                <w:szCs w:val="18"/>
              </w:rPr>
            </w:pPr>
          </w:p>
        </w:tc>
      </w:tr>
      <w:tr w:rsidR="007C29EF" w14:paraId="347D3981" w14:textId="77777777">
        <w:tc>
          <w:tcPr>
            <w:tcW w:w="1544" w:type="pct"/>
            <w:shd w:val="pct10" w:color="auto" w:fill="FFFFFF"/>
            <w:vAlign w:val="center"/>
          </w:tcPr>
          <w:p w14:paraId="0643373B" w14:textId="77777777" w:rsidR="007C29EF" w:rsidRDefault="00006F49">
            <w:pPr>
              <w:rPr>
                <w:rFonts w:ascii="宋体" w:hAnsi="宋体"/>
                <w:sz w:val="18"/>
                <w:szCs w:val="18"/>
              </w:rPr>
            </w:pPr>
            <w:r>
              <w:rPr>
                <w:rFonts w:ascii="宋体" w:hAnsi="宋体" w:hint="eastAsia"/>
                <w:sz w:val="18"/>
                <w:szCs w:val="18"/>
              </w:rPr>
              <w:t>持有待售资产</w:t>
            </w:r>
          </w:p>
        </w:tc>
        <w:tc>
          <w:tcPr>
            <w:tcW w:w="956" w:type="pct"/>
            <w:shd w:val="clear" w:color="auto" w:fill="auto"/>
          </w:tcPr>
          <w:p w14:paraId="5BAA94D2" w14:textId="77777777" w:rsidR="007C29EF" w:rsidRDefault="007C29EF">
            <w:pPr>
              <w:jc w:val="right"/>
              <w:rPr>
                <w:rFonts w:ascii="宋体" w:hAnsi="宋体"/>
                <w:sz w:val="18"/>
                <w:szCs w:val="18"/>
              </w:rPr>
            </w:pPr>
          </w:p>
        </w:tc>
        <w:tc>
          <w:tcPr>
            <w:tcW w:w="1324" w:type="pct"/>
            <w:shd w:val="clear" w:color="auto" w:fill="auto"/>
          </w:tcPr>
          <w:p w14:paraId="3A1C1395" w14:textId="77777777" w:rsidR="007C29EF" w:rsidRDefault="007C29EF">
            <w:pPr>
              <w:jc w:val="right"/>
              <w:rPr>
                <w:rFonts w:ascii="宋体" w:hAnsi="宋体"/>
                <w:sz w:val="18"/>
                <w:szCs w:val="18"/>
              </w:rPr>
            </w:pPr>
          </w:p>
        </w:tc>
        <w:tc>
          <w:tcPr>
            <w:tcW w:w="1176" w:type="pct"/>
            <w:shd w:val="clear" w:color="auto" w:fill="auto"/>
          </w:tcPr>
          <w:p w14:paraId="6228060E" w14:textId="77777777" w:rsidR="007C29EF" w:rsidRDefault="007C29EF">
            <w:pPr>
              <w:jc w:val="right"/>
              <w:rPr>
                <w:rFonts w:ascii="宋体" w:hAnsi="宋体"/>
                <w:sz w:val="18"/>
                <w:szCs w:val="18"/>
              </w:rPr>
            </w:pPr>
          </w:p>
        </w:tc>
      </w:tr>
      <w:tr w:rsidR="007C29EF" w14:paraId="2A7D35BB" w14:textId="77777777">
        <w:tc>
          <w:tcPr>
            <w:tcW w:w="1544" w:type="pct"/>
            <w:shd w:val="pct10" w:color="auto" w:fill="FFFFFF"/>
            <w:vAlign w:val="center"/>
          </w:tcPr>
          <w:p w14:paraId="4313CB5A" w14:textId="77777777" w:rsidR="007C29EF" w:rsidRDefault="00006F49">
            <w:pPr>
              <w:rPr>
                <w:rFonts w:ascii="宋体" w:hAnsi="宋体" w:cs="宋体"/>
                <w:sz w:val="18"/>
                <w:szCs w:val="18"/>
              </w:rPr>
            </w:pPr>
            <w:r>
              <w:rPr>
                <w:rFonts w:ascii="宋体" w:hAnsi="宋体" w:hint="eastAsia"/>
                <w:sz w:val="18"/>
                <w:szCs w:val="18"/>
              </w:rPr>
              <w:t>一年内到期的非流动资产</w:t>
            </w:r>
          </w:p>
        </w:tc>
        <w:tc>
          <w:tcPr>
            <w:tcW w:w="956" w:type="pct"/>
            <w:shd w:val="clear" w:color="auto" w:fill="auto"/>
          </w:tcPr>
          <w:p w14:paraId="696D0C17" w14:textId="77777777" w:rsidR="007C29EF" w:rsidRDefault="007C29EF">
            <w:pPr>
              <w:jc w:val="right"/>
              <w:rPr>
                <w:rFonts w:ascii="宋体" w:hAnsi="宋体"/>
                <w:sz w:val="18"/>
                <w:szCs w:val="18"/>
              </w:rPr>
            </w:pPr>
          </w:p>
        </w:tc>
        <w:tc>
          <w:tcPr>
            <w:tcW w:w="1324" w:type="pct"/>
            <w:shd w:val="clear" w:color="auto" w:fill="auto"/>
          </w:tcPr>
          <w:p w14:paraId="1775CABD" w14:textId="77777777" w:rsidR="007C29EF" w:rsidRDefault="007C29EF">
            <w:pPr>
              <w:jc w:val="right"/>
              <w:rPr>
                <w:rFonts w:ascii="宋体" w:hAnsi="宋体"/>
                <w:sz w:val="18"/>
                <w:szCs w:val="18"/>
              </w:rPr>
            </w:pPr>
          </w:p>
        </w:tc>
        <w:tc>
          <w:tcPr>
            <w:tcW w:w="1176" w:type="pct"/>
            <w:shd w:val="clear" w:color="auto" w:fill="auto"/>
          </w:tcPr>
          <w:p w14:paraId="1CEF7C38" w14:textId="77777777" w:rsidR="007C29EF" w:rsidRDefault="007C29EF">
            <w:pPr>
              <w:jc w:val="right"/>
              <w:rPr>
                <w:rFonts w:ascii="宋体" w:hAnsi="宋体"/>
                <w:sz w:val="18"/>
                <w:szCs w:val="18"/>
              </w:rPr>
            </w:pPr>
          </w:p>
        </w:tc>
      </w:tr>
      <w:tr w:rsidR="007C29EF" w14:paraId="5BB8CD0F" w14:textId="77777777">
        <w:tc>
          <w:tcPr>
            <w:tcW w:w="1544" w:type="pct"/>
            <w:shd w:val="pct10" w:color="auto" w:fill="FFFFFF"/>
            <w:vAlign w:val="center"/>
          </w:tcPr>
          <w:p w14:paraId="2083020E" w14:textId="77777777" w:rsidR="007C29EF" w:rsidRDefault="00006F49">
            <w:pPr>
              <w:rPr>
                <w:rFonts w:ascii="宋体" w:hAnsi="宋体" w:cs="宋体"/>
                <w:sz w:val="18"/>
                <w:szCs w:val="18"/>
              </w:rPr>
            </w:pPr>
            <w:r>
              <w:rPr>
                <w:rFonts w:ascii="宋体" w:hAnsi="宋体" w:hint="eastAsia"/>
                <w:sz w:val="18"/>
                <w:szCs w:val="18"/>
              </w:rPr>
              <w:t>其他流动资产</w:t>
            </w:r>
          </w:p>
        </w:tc>
        <w:tc>
          <w:tcPr>
            <w:tcW w:w="956" w:type="pct"/>
            <w:tcBorders>
              <w:bottom w:val="single" w:sz="4" w:space="0" w:color="5B9BD5"/>
            </w:tcBorders>
            <w:shd w:val="clear" w:color="auto" w:fill="auto"/>
          </w:tcPr>
          <w:p w14:paraId="5CF292A0" w14:textId="77777777" w:rsidR="007C29EF" w:rsidRDefault="007C29EF">
            <w:pPr>
              <w:jc w:val="right"/>
              <w:rPr>
                <w:rFonts w:ascii="宋体" w:hAnsi="宋体"/>
                <w:sz w:val="18"/>
                <w:szCs w:val="18"/>
              </w:rPr>
            </w:pPr>
          </w:p>
        </w:tc>
        <w:tc>
          <w:tcPr>
            <w:tcW w:w="1324" w:type="pct"/>
            <w:tcBorders>
              <w:bottom w:val="single" w:sz="4" w:space="0" w:color="5B9BD5"/>
            </w:tcBorders>
            <w:shd w:val="clear" w:color="auto" w:fill="auto"/>
          </w:tcPr>
          <w:p w14:paraId="60EFDF29" w14:textId="77777777" w:rsidR="007C29EF" w:rsidRDefault="007C29EF">
            <w:pPr>
              <w:jc w:val="right"/>
              <w:rPr>
                <w:rFonts w:ascii="宋体" w:hAnsi="宋体"/>
                <w:sz w:val="18"/>
                <w:szCs w:val="18"/>
              </w:rPr>
            </w:pPr>
          </w:p>
        </w:tc>
        <w:tc>
          <w:tcPr>
            <w:tcW w:w="1176" w:type="pct"/>
            <w:tcBorders>
              <w:bottom w:val="single" w:sz="4" w:space="0" w:color="5B9BD5"/>
            </w:tcBorders>
            <w:shd w:val="clear" w:color="auto" w:fill="auto"/>
          </w:tcPr>
          <w:p w14:paraId="6D511C55" w14:textId="77777777" w:rsidR="007C29EF" w:rsidRDefault="007C29EF">
            <w:pPr>
              <w:jc w:val="right"/>
              <w:rPr>
                <w:rFonts w:ascii="宋体" w:hAnsi="宋体"/>
                <w:sz w:val="18"/>
                <w:szCs w:val="18"/>
              </w:rPr>
            </w:pPr>
          </w:p>
        </w:tc>
      </w:tr>
      <w:tr w:rsidR="007C29EF" w14:paraId="153841CF" w14:textId="77777777">
        <w:tc>
          <w:tcPr>
            <w:tcW w:w="1544" w:type="pct"/>
            <w:shd w:val="pct10" w:color="auto" w:fill="FFFFFF"/>
            <w:vAlign w:val="center"/>
          </w:tcPr>
          <w:p w14:paraId="5B9F8CBE" w14:textId="77777777" w:rsidR="007C29EF" w:rsidRDefault="00006F49">
            <w:pPr>
              <w:jc w:val="center"/>
              <w:rPr>
                <w:rFonts w:ascii="宋体" w:hAnsi="宋体" w:cs="宋体"/>
                <w:b/>
                <w:sz w:val="18"/>
                <w:szCs w:val="18"/>
              </w:rPr>
            </w:pPr>
            <w:r>
              <w:rPr>
                <w:rFonts w:ascii="宋体" w:hAnsi="宋体" w:hint="eastAsia"/>
                <w:b/>
                <w:sz w:val="18"/>
                <w:szCs w:val="18"/>
              </w:rPr>
              <w:t>流动资产合计</w:t>
            </w:r>
          </w:p>
        </w:tc>
        <w:tc>
          <w:tcPr>
            <w:tcW w:w="956" w:type="pct"/>
            <w:shd w:val="pct10" w:color="auto" w:fill="FFFFFF"/>
          </w:tcPr>
          <w:p w14:paraId="12E73C21" w14:textId="77777777" w:rsidR="007C29EF" w:rsidRDefault="007C29EF">
            <w:pPr>
              <w:jc w:val="right"/>
              <w:rPr>
                <w:rFonts w:ascii="宋体" w:hAnsi="宋体"/>
                <w:sz w:val="18"/>
                <w:szCs w:val="18"/>
              </w:rPr>
            </w:pPr>
          </w:p>
        </w:tc>
        <w:tc>
          <w:tcPr>
            <w:tcW w:w="1324" w:type="pct"/>
            <w:shd w:val="pct10" w:color="auto" w:fill="FFFFFF"/>
          </w:tcPr>
          <w:p w14:paraId="4BFA6F11" w14:textId="77777777" w:rsidR="007C29EF" w:rsidRDefault="007C29EF">
            <w:pPr>
              <w:jc w:val="right"/>
              <w:rPr>
                <w:rFonts w:ascii="宋体" w:hAnsi="宋体"/>
                <w:sz w:val="18"/>
                <w:szCs w:val="18"/>
              </w:rPr>
            </w:pPr>
          </w:p>
        </w:tc>
        <w:tc>
          <w:tcPr>
            <w:tcW w:w="1176" w:type="pct"/>
            <w:shd w:val="pct10" w:color="auto" w:fill="FFFFFF"/>
          </w:tcPr>
          <w:p w14:paraId="6183B80A" w14:textId="77777777" w:rsidR="007C29EF" w:rsidRDefault="007C29EF">
            <w:pPr>
              <w:jc w:val="right"/>
              <w:rPr>
                <w:rFonts w:ascii="宋体" w:hAnsi="宋体"/>
                <w:sz w:val="18"/>
                <w:szCs w:val="18"/>
              </w:rPr>
            </w:pPr>
          </w:p>
        </w:tc>
      </w:tr>
      <w:tr w:rsidR="007C29EF" w14:paraId="470997A1" w14:textId="77777777">
        <w:tc>
          <w:tcPr>
            <w:tcW w:w="1544" w:type="pct"/>
            <w:shd w:val="pct10" w:color="auto" w:fill="FFFFFF"/>
            <w:vAlign w:val="center"/>
          </w:tcPr>
          <w:p w14:paraId="2A416470" w14:textId="77777777" w:rsidR="007C29EF" w:rsidRDefault="00006F49">
            <w:pPr>
              <w:rPr>
                <w:rFonts w:ascii="宋体" w:hAnsi="宋体" w:cs="宋体"/>
                <w:b/>
                <w:sz w:val="18"/>
                <w:szCs w:val="18"/>
              </w:rPr>
            </w:pPr>
            <w:r>
              <w:rPr>
                <w:rFonts w:ascii="宋体" w:hAnsi="宋体" w:hint="eastAsia"/>
                <w:b/>
                <w:sz w:val="18"/>
                <w:szCs w:val="18"/>
              </w:rPr>
              <w:t>非流动资产：</w:t>
            </w:r>
          </w:p>
        </w:tc>
        <w:tc>
          <w:tcPr>
            <w:tcW w:w="956" w:type="pct"/>
            <w:shd w:val="clear" w:color="auto" w:fill="auto"/>
          </w:tcPr>
          <w:p w14:paraId="29B6E60B" w14:textId="77777777" w:rsidR="007C29EF" w:rsidRDefault="007C29EF">
            <w:pPr>
              <w:jc w:val="right"/>
              <w:rPr>
                <w:rFonts w:ascii="宋体" w:hAnsi="宋体"/>
                <w:sz w:val="18"/>
                <w:szCs w:val="18"/>
              </w:rPr>
            </w:pPr>
          </w:p>
        </w:tc>
        <w:tc>
          <w:tcPr>
            <w:tcW w:w="1324" w:type="pct"/>
            <w:shd w:val="clear" w:color="auto" w:fill="auto"/>
          </w:tcPr>
          <w:p w14:paraId="68A4072A" w14:textId="77777777" w:rsidR="007C29EF" w:rsidRDefault="007C29EF">
            <w:pPr>
              <w:jc w:val="right"/>
              <w:rPr>
                <w:rFonts w:ascii="宋体" w:hAnsi="宋体"/>
                <w:sz w:val="18"/>
                <w:szCs w:val="18"/>
              </w:rPr>
            </w:pPr>
          </w:p>
        </w:tc>
        <w:tc>
          <w:tcPr>
            <w:tcW w:w="1176" w:type="pct"/>
            <w:shd w:val="clear" w:color="auto" w:fill="auto"/>
          </w:tcPr>
          <w:p w14:paraId="77B3C7EC" w14:textId="77777777" w:rsidR="007C29EF" w:rsidRDefault="007C29EF">
            <w:pPr>
              <w:jc w:val="right"/>
              <w:rPr>
                <w:rFonts w:ascii="宋体" w:hAnsi="宋体"/>
                <w:sz w:val="18"/>
                <w:szCs w:val="18"/>
              </w:rPr>
            </w:pPr>
          </w:p>
        </w:tc>
      </w:tr>
      <w:tr w:rsidR="007C29EF" w14:paraId="283A1BAD" w14:textId="77777777">
        <w:tc>
          <w:tcPr>
            <w:tcW w:w="1544" w:type="pct"/>
            <w:shd w:val="pct10" w:color="auto" w:fill="FFFFFF"/>
            <w:vAlign w:val="center"/>
          </w:tcPr>
          <w:p w14:paraId="560ACEBC" w14:textId="77777777" w:rsidR="007C29EF" w:rsidRDefault="00006F49">
            <w:pPr>
              <w:rPr>
                <w:rFonts w:ascii="宋体" w:hAnsi="宋体"/>
                <w:sz w:val="18"/>
                <w:szCs w:val="18"/>
              </w:rPr>
            </w:pPr>
            <w:r>
              <w:rPr>
                <w:rFonts w:ascii="宋体" w:hAnsi="宋体" w:hint="eastAsia"/>
                <w:sz w:val="18"/>
                <w:szCs w:val="18"/>
              </w:rPr>
              <w:t>债权投资</w:t>
            </w:r>
          </w:p>
        </w:tc>
        <w:tc>
          <w:tcPr>
            <w:tcW w:w="956" w:type="pct"/>
            <w:shd w:val="clear" w:color="auto" w:fill="auto"/>
          </w:tcPr>
          <w:p w14:paraId="77A9D491" w14:textId="77777777" w:rsidR="007C29EF" w:rsidRDefault="007C29EF">
            <w:pPr>
              <w:jc w:val="right"/>
              <w:rPr>
                <w:rFonts w:ascii="宋体" w:hAnsi="宋体"/>
                <w:sz w:val="18"/>
                <w:szCs w:val="18"/>
              </w:rPr>
            </w:pPr>
          </w:p>
        </w:tc>
        <w:tc>
          <w:tcPr>
            <w:tcW w:w="1324" w:type="pct"/>
            <w:shd w:val="clear" w:color="auto" w:fill="auto"/>
          </w:tcPr>
          <w:p w14:paraId="494CA973" w14:textId="77777777" w:rsidR="007C29EF" w:rsidRDefault="007C29EF">
            <w:pPr>
              <w:jc w:val="right"/>
              <w:rPr>
                <w:rFonts w:ascii="宋体" w:hAnsi="宋体"/>
                <w:sz w:val="18"/>
                <w:szCs w:val="18"/>
              </w:rPr>
            </w:pPr>
          </w:p>
        </w:tc>
        <w:tc>
          <w:tcPr>
            <w:tcW w:w="1176" w:type="pct"/>
            <w:shd w:val="clear" w:color="auto" w:fill="auto"/>
          </w:tcPr>
          <w:p w14:paraId="1D0D747A" w14:textId="77777777" w:rsidR="007C29EF" w:rsidRDefault="007C29EF">
            <w:pPr>
              <w:jc w:val="right"/>
              <w:rPr>
                <w:rFonts w:ascii="宋体" w:hAnsi="宋体"/>
                <w:sz w:val="18"/>
                <w:szCs w:val="18"/>
              </w:rPr>
            </w:pPr>
          </w:p>
        </w:tc>
      </w:tr>
      <w:tr w:rsidR="007C29EF" w14:paraId="2534D503" w14:textId="77777777">
        <w:tc>
          <w:tcPr>
            <w:tcW w:w="1544" w:type="pct"/>
            <w:shd w:val="pct10" w:color="auto" w:fill="FFFFFF"/>
            <w:vAlign w:val="center"/>
          </w:tcPr>
          <w:p w14:paraId="58448DE5" w14:textId="77777777" w:rsidR="007C29EF" w:rsidRDefault="00006F49">
            <w:pPr>
              <w:rPr>
                <w:rFonts w:ascii="宋体" w:hAnsi="宋体"/>
                <w:sz w:val="18"/>
                <w:szCs w:val="18"/>
              </w:rPr>
            </w:pPr>
            <w:r>
              <w:rPr>
                <w:rFonts w:ascii="宋体" w:hAnsi="宋体" w:hint="eastAsia"/>
                <w:sz w:val="18"/>
                <w:szCs w:val="18"/>
              </w:rPr>
              <w:t>其他</w:t>
            </w:r>
            <w:r>
              <w:rPr>
                <w:rFonts w:ascii="宋体" w:hAnsi="宋体"/>
                <w:sz w:val="18"/>
                <w:szCs w:val="18"/>
              </w:rPr>
              <w:t>债权投资</w:t>
            </w:r>
          </w:p>
        </w:tc>
        <w:tc>
          <w:tcPr>
            <w:tcW w:w="956" w:type="pct"/>
            <w:shd w:val="clear" w:color="auto" w:fill="auto"/>
          </w:tcPr>
          <w:p w14:paraId="5904600F" w14:textId="77777777" w:rsidR="007C29EF" w:rsidRDefault="007C29EF">
            <w:pPr>
              <w:jc w:val="right"/>
              <w:rPr>
                <w:rFonts w:ascii="宋体" w:hAnsi="宋体"/>
                <w:sz w:val="18"/>
                <w:szCs w:val="18"/>
              </w:rPr>
            </w:pPr>
          </w:p>
        </w:tc>
        <w:tc>
          <w:tcPr>
            <w:tcW w:w="1324" w:type="pct"/>
            <w:shd w:val="clear" w:color="auto" w:fill="auto"/>
          </w:tcPr>
          <w:p w14:paraId="17E5FF6F" w14:textId="77777777" w:rsidR="007C29EF" w:rsidRDefault="007C29EF">
            <w:pPr>
              <w:jc w:val="right"/>
              <w:rPr>
                <w:rFonts w:ascii="宋体" w:hAnsi="宋体"/>
                <w:sz w:val="18"/>
                <w:szCs w:val="18"/>
              </w:rPr>
            </w:pPr>
          </w:p>
        </w:tc>
        <w:tc>
          <w:tcPr>
            <w:tcW w:w="1176" w:type="pct"/>
            <w:shd w:val="clear" w:color="auto" w:fill="auto"/>
          </w:tcPr>
          <w:p w14:paraId="6D8512F3" w14:textId="77777777" w:rsidR="007C29EF" w:rsidRDefault="007C29EF">
            <w:pPr>
              <w:jc w:val="right"/>
              <w:rPr>
                <w:rFonts w:ascii="宋体" w:hAnsi="宋体"/>
                <w:sz w:val="18"/>
                <w:szCs w:val="18"/>
              </w:rPr>
            </w:pPr>
          </w:p>
        </w:tc>
      </w:tr>
      <w:tr w:rsidR="007C29EF" w14:paraId="34EE8552" w14:textId="77777777">
        <w:tc>
          <w:tcPr>
            <w:tcW w:w="1544" w:type="pct"/>
            <w:shd w:val="pct10" w:color="auto" w:fill="FFFFFF"/>
            <w:vAlign w:val="center"/>
          </w:tcPr>
          <w:p w14:paraId="76DC9ABF" w14:textId="77777777" w:rsidR="007C29EF" w:rsidRDefault="00006F49">
            <w:pPr>
              <w:rPr>
                <w:rFonts w:ascii="宋体" w:hAnsi="宋体" w:cs="宋体"/>
                <w:sz w:val="18"/>
                <w:szCs w:val="18"/>
              </w:rPr>
            </w:pPr>
            <w:r>
              <w:rPr>
                <w:rFonts w:ascii="宋体" w:hAnsi="宋体" w:hint="eastAsia"/>
                <w:sz w:val="18"/>
                <w:szCs w:val="18"/>
              </w:rPr>
              <w:t>长期应收款</w:t>
            </w:r>
          </w:p>
        </w:tc>
        <w:tc>
          <w:tcPr>
            <w:tcW w:w="956" w:type="pct"/>
            <w:shd w:val="clear" w:color="auto" w:fill="auto"/>
          </w:tcPr>
          <w:p w14:paraId="0829763E" w14:textId="77777777" w:rsidR="007C29EF" w:rsidRDefault="007C29EF">
            <w:pPr>
              <w:jc w:val="right"/>
              <w:rPr>
                <w:rFonts w:ascii="宋体" w:hAnsi="宋体"/>
                <w:sz w:val="18"/>
                <w:szCs w:val="18"/>
              </w:rPr>
            </w:pPr>
          </w:p>
        </w:tc>
        <w:tc>
          <w:tcPr>
            <w:tcW w:w="1324" w:type="pct"/>
            <w:shd w:val="clear" w:color="auto" w:fill="auto"/>
          </w:tcPr>
          <w:p w14:paraId="39A9EEE2" w14:textId="77777777" w:rsidR="007C29EF" w:rsidRDefault="007C29EF">
            <w:pPr>
              <w:jc w:val="right"/>
              <w:rPr>
                <w:rFonts w:ascii="宋体" w:hAnsi="宋体"/>
                <w:sz w:val="18"/>
                <w:szCs w:val="18"/>
              </w:rPr>
            </w:pPr>
          </w:p>
        </w:tc>
        <w:tc>
          <w:tcPr>
            <w:tcW w:w="1176" w:type="pct"/>
            <w:shd w:val="clear" w:color="auto" w:fill="auto"/>
          </w:tcPr>
          <w:p w14:paraId="473E1D15" w14:textId="77777777" w:rsidR="007C29EF" w:rsidRDefault="007C29EF">
            <w:pPr>
              <w:jc w:val="right"/>
              <w:rPr>
                <w:rFonts w:ascii="宋体" w:hAnsi="宋体"/>
                <w:sz w:val="18"/>
                <w:szCs w:val="18"/>
              </w:rPr>
            </w:pPr>
          </w:p>
        </w:tc>
      </w:tr>
      <w:tr w:rsidR="007C29EF" w14:paraId="63317207" w14:textId="77777777">
        <w:tc>
          <w:tcPr>
            <w:tcW w:w="1544" w:type="pct"/>
            <w:shd w:val="pct10" w:color="auto" w:fill="FFFFFF"/>
            <w:vAlign w:val="center"/>
          </w:tcPr>
          <w:p w14:paraId="3D7D7AB3" w14:textId="77777777" w:rsidR="007C29EF" w:rsidRDefault="00006F49">
            <w:pPr>
              <w:rPr>
                <w:rFonts w:ascii="宋体" w:hAnsi="宋体" w:cs="宋体"/>
                <w:sz w:val="18"/>
                <w:szCs w:val="18"/>
              </w:rPr>
            </w:pPr>
            <w:r>
              <w:rPr>
                <w:rFonts w:ascii="宋体" w:hAnsi="宋体" w:hint="eastAsia"/>
                <w:sz w:val="18"/>
                <w:szCs w:val="18"/>
              </w:rPr>
              <w:t>长期股权投资</w:t>
            </w:r>
          </w:p>
        </w:tc>
        <w:tc>
          <w:tcPr>
            <w:tcW w:w="956" w:type="pct"/>
            <w:shd w:val="clear" w:color="auto" w:fill="auto"/>
          </w:tcPr>
          <w:p w14:paraId="11D8EBB0" w14:textId="77777777" w:rsidR="007C29EF" w:rsidRDefault="007C29EF">
            <w:pPr>
              <w:jc w:val="right"/>
              <w:rPr>
                <w:rFonts w:ascii="宋体" w:hAnsi="宋体"/>
                <w:sz w:val="18"/>
                <w:szCs w:val="18"/>
              </w:rPr>
            </w:pPr>
          </w:p>
        </w:tc>
        <w:tc>
          <w:tcPr>
            <w:tcW w:w="1324" w:type="pct"/>
            <w:shd w:val="clear" w:color="auto" w:fill="auto"/>
          </w:tcPr>
          <w:p w14:paraId="49D67D6D" w14:textId="77777777" w:rsidR="007C29EF" w:rsidRDefault="007C29EF">
            <w:pPr>
              <w:jc w:val="right"/>
              <w:rPr>
                <w:rFonts w:ascii="宋体" w:hAnsi="宋体"/>
                <w:sz w:val="18"/>
                <w:szCs w:val="18"/>
              </w:rPr>
            </w:pPr>
          </w:p>
        </w:tc>
        <w:tc>
          <w:tcPr>
            <w:tcW w:w="1176" w:type="pct"/>
            <w:shd w:val="clear" w:color="auto" w:fill="auto"/>
          </w:tcPr>
          <w:p w14:paraId="4496AB2B" w14:textId="77777777" w:rsidR="007C29EF" w:rsidRDefault="007C29EF">
            <w:pPr>
              <w:jc w:val="right"/>
              <w:rPr>
                <w:rFonts w:ascii="宋体" w:hAnsi="宋体"/>
                <w:sz w:val="18"/>
                <w:szCs w:val="18"/>
              </w:rPr>
            </w:pPr>
          </w:p>
        </w:tc>
      </w:tr>
      <w:tr w:rsidR="007C29EF" w14:paraId="3B664586" w14:textId="77777777">
        <w:tc>
          <w:tcPr>
            <w:tcW w:w="1544" w:type="pct"/>
            <w:shd w:val="pct10" w:color="auto" w:fill="FFFFFF"/>
            <w:vAlign w:val="center"/>
          </w:tcPr>
          <w:p w14:paraId="7AF05579" w14:textId="77777777" w:rsidR="007C29EF" w:rsidRDefault="00006F49">
            <w:pPr>
              <w:rPr>
                <w:rFonts w:ascii="宋体" w:hAnsi="宋体"/>
                <w:sz w:val="18"/>
                <w:szCs w:val="18"/>
              </w:rPr>
            </w:pPr>
            <w:r>
              <w:rPr>
                <w:rFonts w:ascii="宋体" w:hAnsi="宋体" w:hint="eastAsia"/>
                <w:sz w:val="18"/>
                <w:szCs w:val="18"/>
              </w:rPr>
              <w:t>其他</w:t>
            </w:r>
            <w:r>
              <w:rPr>
                <w:rFonts w:ascii="宋体" w:hAnsi="宋体"/>
                <w:sz w:val="18"/>
                <w:szCs w:val="18"/>
              </w:rPr>
              <w:t>权益工具投资</w:t>
            </w:r>
          </w:p>
        </w:tc>
        <w:tc>
          <w:tcPr>
            <w:tcW w:w="956" w:type="pct"/>
            <w:shd w:val="clear" w:color="auto" w:fill="auto"/>
          </w:tcPr>
          <w:p w14:paraId="710C087A" w14:textId="77777777" w:rsidR="007C29EF" w:rsidRDefault="007C29EF">
            <w:pPr>
              <w:jc w:val="right"/>
              <w:rPr>
                <w:rFonts w:ascii="宋体" w:hAnsi="宋体"/>
                <w:sz w:val="18"/>
                <w:szCs w:val="18"/>
              </w:rPr>
            </w:pPr>
          </w:p>
        </w:tc>
        <w:tc>
          <w:tcPr>
            <w:tcW w:w="1324" w:type="pct"/>
            <w:shd w:val="clear" w:color="auto" w:fill="auto"/>
          </w:tcPr>
          <w:p w14:paraId="75AE2488" w14:textId="77777777" w:rsidR="007C29EF" w:rsidRDefault="007C29EF">
            <w:pPr>
              <w:jc w:val="right"/>
              <w:rPr>
                <w:rFonts w:ascii="宋体" w:hAnsi="宋体"/>
                <w:sz w:val="18"/>
                <w:szCs w:val="18"/>
              </w:rPr>
            </w:pPr>
          </w:p>
        </w:tc>
        <w:tc>
          <w:tcPr>
            <w:tcW w:w="1176" w:type="pct"/>
            <w:shd w:val="clear" w:color="auto" w:fill="auto"/>
          </w:tcPr>
          <w:p w14:paraId="34BC6B1F" w14:textId="77777777" w:rsidR="007C29EF" w:rsidRDefault="007C29EF">
            <w:pPr>
              <w:jc w:val="right"/>
              <w:rPr>
                <w:rFonts w:ascii="宋体" w:hAnsi="宋体"/>
                <w:sz w:val="18"/>
                <w:szCs w:val="18"/>
              </w:rPr>
            </w:pPr>
          </w:p>
        </w:tc>
      </w:tr>
      <w:tr w:rsidR="007C29EF" w14:paraId="54E271C3" w14:textId="77777777">
        <w:tc>
          <w:tcPr>
            <w:tcW w:w="1544" w:type="pct"/>
            <w:shd w:val="pct10" w:color="auto" w:fill="FFFFFF"/>
            <w:vAlign w:val="center"/>
          </w:tcPr>
          <w:p w14:paraId="5D860789" w14:textId="77777777" w:rsidR="007C29EF" w:rsidRDefault="00006F49">
            <w:pPr>
              <w:rPr>
                <w:rFonts w:ascii="宋体" w:hAnsi="宋体"/>
                <w:sz w:val="18"/>
                <w:szCs w:val="18"/>
              </w:rPr>
            </w:pPr>
            <w:r>
              <w:rPr>
                <w:rFonts w:ascii="宋体" w:hAnsi="宋体" w:hint="eastAsia"/>
                <w:sz w:val="18"/>
                <w:szCs w:val="18"/>
              </w:rPr>
              <w:lastRenderedPageBreak/>
              <w:t>其他</w:t>
            </w:r>
            <w:r>
              <w:rPr>
                <w:rFonts w:ascii="宋体" w:hAnsi="宋体"/>
                <w:sz w:val="18"/>
                <w:szCs w:val="18"/>
              </w:rPr>
              <w:t>非流动金融资产</w:t>
            </w:r>
          </w:p>
        </w:tc>
        <w:tc>
          <w:tcPr>
            <w:tcW w:w="956" w:type="pct"/>
            <w:shd w:val="clear" w:color="auto" w:fill="auto"/>
          </w:tcPr>
          <w:p w14:paraId="79DBF526" w14:textId="77777777" w:rsidR="007C29EF" w:rsidRDefault="007C29EF">
            <w:pPr>
              <w:jc w:val="right"/>
              <w:rPr>
                <w:rFonts w:ascii="宋体" w:hAnsi="宋体"/>
                <w:sz w:val="18"/>
                <w:szCs w:val="18"/>
              </w:rPr>
            </w:pPr>
          </w:p>
        </w:tc>
        <w:tc>
          <w:tcPr>
            <w:tcW w:w="1324" w:type="pct"/>
            <w:shd w:val="clear" w:color="auto" w:fill="auto"/>
          </w:tcPr>
          <w:p w14:paraId="06589F9B" w14:textId="77777777" w:rsidR="007C29EF" w:rsidRDefault="007C29EF">
            <w:pPr>
              <w:jc w:val="right"/>
              <w:rPr>
                <w:rFonts w:ascii="宋体" w:hAnsi="宋体"/>
                <w:sz w:val="18"/>
                <w:szCs w:val="18"/>
              </w:rPr>
            </w:pPr>
          </w:p>
        </w:tc>
        <w:tc>
          <w:tcPr>
            <w:tcW w:w="1176" w:type="pct"/>
            <w:shd w:val="clear" w:color="auto" w:fill="auto"/>
          </w:tcPr>
          <w:p w14:paraId="10EFA6E6" w14:textId="77777777" w:rsidR="007C29EF" w:rsidRDefault="007C29EF">
            <w:pPr>
              <w:jc w:val="right"/>
              <w:rPr>
                <w:rFonts w:ascii="宋体" w:hAnsi="宋体"/>
                <w:sz w:val="18"/>
                <w:szCs w:val="18"/>
              </w:rPr>
            </w:pPr>
          </w:p>
        </w:tc>
      </w:tr>
      <w:tr w:rsidR="007C29EF" w14:paraId="2098877D" w14:textId="77777777">
        <w:tc>
          <w:tcPr>
            <w:tcW w:w="1544" w:type="pct"/>
            <w:shd w:val="pct10" w:color="auto" w:fill="FFFFFF"/>
            <w:vAlign w:val="center"/>
          </w:tcPr>
          <w:p w14:paraId="0E332620" w14:textId="77777777" w:rsidR="007C29EF" w:rsidRDefault="00006F49">
            <w:pPr>
              <w:rPr>
                <w:rFonts w:ascii="宋体" w:hAnsi="宋体" w:cs="宋体"/>
                <w:sz w:val="18"/>
                <w:szCs w:val="18"/>
              </w:rPr>
            </w:pPr>
            <w:r>
              <w:rPr>
                <w:rFonts w:ascii="宋体" w:hAnsi="宋体" w:hint="eastAsia"/>
                <w:sz w:val="18"/>
                <w:szCs w:val="18"/>
              </w:rPr>
              <w:t>投资性房地产</w:t>
            </w:r>
          </w:p>
        </w:tc>
        <w:tc>
          <w:tcPr>
            <w:tcW w:w="956" w:type="pct"/>
            <w:shd w:val="clear" w:color="auto" w:fill="auto"/>
          </w:tcPr>
          <w:p w14:paraId="5B4A5CC2" w14:textId="77777777" w:rsidR="007C29EF" w:rsidRDefault="007C29EF">
            <w:pPr>
              <w:jc w:val="right"/>
              <w:rPr>
                <w:rFonts w:ascii="宋体" w:hAnsi="宋体"/>
                <w:sz w:val="18"/>
                <w:szCs w:val="18"/>
              </w:rPr>
            </w:pPr>
          </w:p>
        </w:tc>
        <w:tc>
          <w:tcPr>
            <w:tcW w:w="1324" w:type="pct"/>
            <w:shd w:val="clear" w:color="auto" w:fill="auto"/>
          </w:tcPr>
          <w:p w14:paraId="4ED57516" w14:textId="77777777" w:rsidR="007C29EF" w:rsidRDefault="007C29EF">
            <w:pPr>
              <w:jc w:val="right"/>
              <w:rPr>
                <w:rFonts w:ascii="宋体" w:hAnsi="宋体"/>
                <w:sz w:val="18"/>
                <w:szCs w:val="18"/>
              </w:rPr>
            </w:pPr>
          </w:p>
        </w:tc>
        <w:tc>
          <w:tcPr>
            <w:tcW w:w="1176" w:type="pct"/>
            <w:shd w:val="clear" w:color="auto" w:fill="auto"/>
          </w:tcPr>
          <w:p w14:paraId="6DF9BB6F" w14:textId="77777777" w:rsidR="007C29EF" w:rsidRDefault="007C29EF">
            <w:pPr>
              <w:jc w:val="right"/>
              <w:rPr>
                <w:rFonts w:ascii="宋体" w:hAnsi="宋体"/>
                <w:sz w:val="18"/>
                <w:szCs w:val="18"/>
              </w:rPr>
            </w:pPr>
          </w:p>
        </w:tc>
      </w:tr>
      <w:tr w:rsidR="007C29EF" w14:paraId="6755A4E4" w14:textId="77777777">
        <w:tc>
          <w:tcPr>
            <w:tcW w:w="1544" w:type="pct"/>
            <w:shd w:val="pct10" w:color="auto" w:fill="FFFFFF"/>
            <w:vAlign w:val="center"/>
          </w:tcPr>
          <w:p w14:paraId="16928B1F" w14:textId="77777777" w:rsidR="007C29EF" w:rsidRDefault="00006F49">
            <w:pPr>
              <w:rPr>
                <w:rFonts w:ascii="宋体" w:hAnsi="宋体" w:cs="宋体"/>
                <w:sz w:val="18"/>
                <w:szCs w:val="18"/>
              </w:rPr>
            </w:pPr>
            <w:r>
              <w:rPr>
                <w:rFonts w:ascii="宋体" w:hAnsi="宋体" w:hint="eastAsia"/>
                <w:sz w:val="18"/>
                <w:szCs w:val="18"/>
              </w:rPr>
              <w:t>固定资产</w:t>
            </w:r>
          </w:p>
        </w:tc>
        <w:tc>
          <w:tcPr>
            <w:tcW w:w="956" w:type="pct"/>
            <w:shd w:val="clear" w:color="auto" w:fill="auto"/>
          </w:tcPr>
          <w:p w14:paraId="0EEFED65" w14:textId="77777777" w:rsidR="007C29EF" w:rsidRDefault="007C29EF">
            <w:pPr>
              <w:jc w:val="right"/>
              <w:rPr>
                <w:rFonts w:ascii="宋体" w:hAnsi="宋体"/>
                <w:sz w:val="18"/>
                <w:szCs w:val="18"/>
              </w:rPr>
            </w:pPr>
          </w:p>
        </w:tc>
        <w:tc>
          <w:tcPr>
            <w:tcW w:w="1324" w:type="pct"/>
            <w:shd w:val="clear" w:color="auto" w:fill="auto"/>
          </w:tcPr>
          <w:p w14:paraId="2572F9F5" w14:textId="77777777" w:rsidR="007C29EF" w:rsidRDefault="007C29EF">
            <w:pPr>
              <w:jc w:val="right"/>
              <w:rPr>
                <w:rFonts w:ascii="宋体" w:hAnsi="宋体"/>
                <w:sz w:val="18"/>
                <w:szCs w:val="18"/>
              </w:rPr>
            </w:pPr>
          </w:p>
        </w:tc>
        <w:tc>
          <w:tcPr>
            <w:tcW w:w="1176" w:type="pct"/>
            <w:shd w:val="clear" w:color="auto" w:fill="auto"/>
          </w:tcPr>
          <w:p w14:paraId="46EC03AB" w14:textId="77777777" w:rsidR="007C29EF" w:rsidRDefault="007C29EF">
            <w:pPr>
              <w:jc w:val="right"/>
              <w:rPr>
                <w:rFonts w:ascii="宋体" w:hAnsi="宋体"/>
                <w:sz w:val="18"/>
                <w:szCs w:val="18"/>
              </w:rPr>
            </w:pPr>
          </w:p>
        </w:tc>
      </w:tr>
      <w:tr w:rsidR="007C29EF" w14:paraId="157D55DD" w14:textId="77777777">
        <w:tc>
          <w:tcPr>
            <w:tcW w:w="1544" w:type="pct"/>
            <w:shd w:val="pct10" w:color="auto" w:fill="FFFFFF"/>
            <w:vAlign w:val="center"/>
          </w:tcPr>
          <w:p w14:paraId="5BA39CA3" w14:textId="77777777" w:rsidR="007C29EF" w:rsidRDefault="00006F49">
            <w:pPr>
              <w:rPr>
                <w:rFonts w:ascii="宋体" w:hAnsi="宋体" w:cs="宋体"/>
                <w:sz w:val="18"/>
                <w:szCs w:val="18"/>
              </w:rPr>
            </w:pPr>
            <w:r>
              <w:rPr>
                <w:rFonts w:ascii="宋体" w:hAnsi="宋体" w:hint="eastAsia"/>
                <w:sz w:val="18"/>
                <w:szCs w:val="18"/>
              </w:rPr>
              <w:t>在建工程</w:t>
            </w:r>
          </w:p>
        </w:tc>
        <w:tc>
          <w:tcPr>
            <w:tcW w:w="956" w:type="pct"/>
            <w:shd w:val="clear" w:color="auto" w:fill="auto"/>
          </w:tcPr>
          <w:p w14:paraId="2EBD02F1" w14:textId="77777777" w:rsidR="007C29EF" w:rsidRDefault="007C29EF">
            <w:pPr>
              <w:jc w:val="right"/>
              <w:rPr>
                <w:rFonts w:ascii="宋体" w:hAnsi="宋体"/>
                <w:sz w:val="18"/>
                <w:szCs w:val="18"/>
              </w:rPr>
            </w:pPr>
          </w:p>
        </w:tc>
        <w:tc>
          <w:tcPr>
            <w:tcW w:w="1324" w:type="pct"/>
            <w:shd w:val="clear" w:color="auto" w:fill="auto"/>
          </w:tcPr>
          <w:p w14:paraId="24269658" w14:textId="77777777" w:rsidR="007C29EF" w:rsidRDefault="007C29EF">
            <w:pPr>
              <w:ind w:right="90"/>
              <w:jc w:val="right"/>
              <w:rPr>
                <w:rFonts w:ascii="宋体" w:hAnsi="宋体"/>
                <w:sz w:val="18"/>
                <w:szCs w:val="18"/>
              </w:rPr>
            </w:pPr>
          </w:p>
        </w:tc>
        <w:tc>
          <w:tcPr>
            <w:tcW w:w="1176" w:type="pct"/>
            <w:shd w:val="clear" w:color="auto" w:fill="auto"/>
          </w:tcPr>
          <w:p w14:paraId="776269AF" w14:textId="77777777" w:rsidR="007C29EF" w:rsidRDefault="007C29EF">
            <w:pPr>
              <w:jc w:val="right"/>
              <w:rPr>
                <w:rFonts w:ascii="宋体" w:hAnsi="宋体"/>
                <w:sz w:val="18"/>
                <w:szCs w:val="18"/>
              </w:rPr>
            </w:pPr>
          </w:p>
        </w:tc>
      </w:tr>
      <w:tr w:rsidR="007C29EF" w14:paraId="1EBFBD5F" w14:textId="77777777">
        <w:tc>
          <w:tcPr>
            <w:tcW w:w="1544" w:type="pct"/>
            <w:shd w:val="pct10" w:color="auto" w:fill="FFFFFF"/>
            <w:vAlign w:val="center"/>
          </w:tcPr>
          <w:p w14:paraId="0453B95C" w14:textId="77777777" w:rsidR="007C29EF" w:rsidRDefault="00006F49">
            <w:pPr>
              <w:rPr>
                <w:rFonts w:ascii="宋体" w:hAnsi="宋体" w:cs="宋体"/>
                <w:sz w:val="18"/>
                <w:szCs w:val="18"/>
              </w:rPr>
            </w:pPr>
            <w:r>
              <w:rPr>
                <w:rFonts w:ascii="宋体" w:hAnsi="宋体" w:hint="eastAsia"/>
                <w:sz w:val="18"/>
                <w:szCs w:val="18"/>
              </w:rPr>
              <w:t>生产性生物资产</w:t>
            </w:r>
          </w:p>
        </w:tc>
        <w:tc>
          <w:tcPr>
            <w:tcW w:w="956" w:type="pct"/>
            <w:shd w:val="clear" w:color="auto" w:fill="auto"/>
          </w:tcPr>
          <w:p w14:paraId="1AFAA922" w14:textId="77777777" w:rsidR="007C29EF" w:rsidRDefault="007C29EF">
            <w:pPr>
              <w:jc w:val="right"/>
              <w:rPr>
                <w:rFonts w:ascii="宋体" w:hAnsi="宋体"/>
                <w:sz w:val="18"/>
                <w:szCs w:val="18"/>
              </w:rPr>
            </w:pPr>
          </w:p>
        </w:tc>
        <w:tc>
          <w:tcPr>
            <w:tcW w:w="1324" w:type="pct"/>
            <w:shd w:val="clear" w:color="auto" w:fill="auto"/>
          </w:tcPr>
          <w:p w14:paraId="1D37455C" w14:textId="77777777" w:rsidR="007C29EF" w:rsidRDefault="007C29EF">
            <w:pPr>
              <w:jc w:val="right"/>
              <w:rPr>
                <w:rFonts w:ascii="宋体" w:hAnsi="宋体"/>
                <w:sz w:val="18"/>
                <w:szCs w:val="18"/>
              </w:rPr>
            </w:pPr>
          </w:p>
        </w:tc>
        <w:tc>
          <w:tcPr>
            <w:tcW w:w="1176" w:type="pct"/>
            <w:shd w:val="clear" w:color="auto" w:fill="auto"/>
          </w:tcPr>
          <w:p w14:paraId="6C6CA340" w14:textId="77777777" w:rsidR="007C29EF" w:rsidRDefault="007C29EF">
            <w:pPr>
              <w:jc w:val="right"/>
              <w:rPr>
                <w:rFonts w:ascii="宋体" w:hAnsi="宋体"/>
                <w:sz w:val="18"/>
                <w:szCs w:val="18"/>
              </w:rPr>
            </w:pPr>
          </w:p>
        </w:tc>
      </w:tr>
      <w:tr w:rsidR="007C29EF" w14:paraId="02F0871A" w14:textId="77777777">
        <w:tc>
          <w:tcPr>
            <w:tcW w:w="1544" w:type="pct"/>
            <w:shd w:val="pct10" w:color="auto" w:fill="FFFFFF"/>
            <w:vAlign w:val="center"/>
          </w:tcPr>
          <w:p w14:paraId="3CD0A760" w14:textId="77777777" w:rsidR="007C29EF" w:rsidRDefault="00006F49">
            <w:pPr>
              <w:rPr>
                <w:rFonts w:ascii="宋体" w:hAnsi="宋体" w:cs="宋体"/>
                <w:sz w:val="18"/>
                <w:szCs w:val="18"/>
              </w:rPr>
            </w:pPr>
            <w:r>
              <w:rPr>
                <w:rFonts w:ascii="宋体" w:hAnsi="宋体" w:hint="eastAsia"/>
                <w:sz w:val="18"/>
                <w:szCs w:val="18"/>
              </w:rPr>
              <w:t>油气资产</w:t>
            </w:r>
          </w:p>
        </w:tc>
        <w:tc>
          <w:tcPr>
            <w:tcW w:w="956" w:type="pct"/>
            <w:shd w:val="clear" w:color="auto" w:fill="auto"/>
          </w:tcPr>
          <w:p w14:paraId="2BB1DAC1" w14:textId="77777777" w:rsidR="007C29EF" w:rsidRDefault="007C29EF">
            <w:pPr>
              <w:jc w:val="right"/>
              <w:rPr>
                <w:rFonts w:ascii="宋体" w:hAnsi="宋体"/>
                <w:sz w:val="18"/>
                <w:szCs w:val="18"/>
              </w:rPr>
            </w:pPr>
          </w:p>
        </w:tc>
        <w:tc>
          <w:tcPr>
            <w:tcW w:w="1324" w:type="pct"/>
            <w:shd w:val="clear" w:color="auto" w:fill="auto"/>
          </w:tcPr>
          <w:p w14:paraId="6121DF86" w14:textId="77777777" w:rsidR="007C29EF" w:rsidRDefault="007C29EF">
            <w:pPr>
              <w:jc w:val="right"/>
              <w:rPr>
                <w:rFonts w:ascii="宋体" w:hAnsi="宋体"/>
                <w:sz w:val="18"/>
                <w:szCs w:val="18"/>
              </w:rPr>
            </w:pPr>
          </w:p>
        </w:tc>
        <w:tc>
          <w:tcPr>
            <w:tcW w:w="1176" w:type="pct"/>
            <w:shd w:val="clear" w:color="auto" w:fill="auto"/>
          </w:tcPr>
          <w:p w14:paraId="6B890778" w14:textId="77777777" w:rsidR="007C29EF" w:rsidRDefault="007C29EF">
            <w:pPr>
              <w:jc w:val="right"/>
              <w:rPr>
                <w:rFonts w:ascii="宋体" w:hAnsi="宋体"/>
                <w:sz w:val="18"/>
                <w:szCs w:val="18"/>
              </w:rPr>
            </w:pPr>
          </w:p>
        </w:tc>
      </w:tr>
      <w:tr w:rsidR="007C29EF" w14:paraId="0A596F5F" w14:textId="77777777">
        <w:tc>
          <w:tcPr>
            <w:tcW w:w="1544" w:type="pct"/>
            <w:shd w:val="pct10" w:color="auto" w:fill="FFFFFF"/>
            <w:vAlign w:val="center"/>
          </w:tcPr>
          <w:p w14:paraId="607B9156" w14:textId="77777777" w:rsidR="007C29EF" w:rsidRDefault="00006F49">
            <w:pPr>
              <w:rPr>
                <w:rFonts w:ascii="宋体" w:hAnsi="宋体"/>
                <w:sz w:val="18"/>
                <w:szCs w:val="18"/>
              </w:rPr>
            </w:pPr>
            <w:r>
              <w:rPr>
                <w:rFonts w:ascii="宋体" w:hAnsi="宋体" w:hint="eastAsia"/>
                <w:sz w:val="18"/>
                <w:szCs w:val="18"/>
              </w:rPr>
              <w:t>使用权</w:t>
            </w:r>
            <w:r>
              <w:rPr>
                <w:rFonts w:ascii="宋体" w:hAnsi="宋体"/>
                <w:sz w:val="18"/>
                <w:szCs w:val="18"/>
              </w:rPr>
              <w:t>资产</w:t>
            </w:r>
          </w:p>
        </w:tc>
        <w:tc>
          <w:tcPr>
            <w:tcW w:w="956" w:type="pct"/>
            <w:shd w:val="clear" w:color="auto" w:fill="auto"/>
          </w:tcPr>
          <w:p w14:paraId="7F83867A" w14:textId="77777777" w:rsidR="007C29EF" w:rsidRDefault="007C29EF">
            <w:pPr>
              <w:jc w:val="right"/>
              <w:rPr>
                <w:rFonts w:ascii="宋体" w:hAnsi="宋体"/>
                <w:sz w:val="18"/>
                <w:szCs w:val="18"/>
              </w:rPr>
            </w:pPr>
          </w:p>
        </w:tc>
        <w:tc>
          <w:tcPr>
            <w:tcW w:w="1324" w:type="pct"/>
            <w:shd w:val="clear" w:color="auto" w:fill="auto"/>
          </w:tcPr>
          <w:p w14:paraId="73CAFF49" w14:textId="77777777" w:rsidR="007C29EF" w:rsidRDefault="007C29EF">
            <w:pPr>
              <w:jc w:val="right"/>
              <w:rPr>
                <w:rFonts w:ascii="宋体" w:hAnsi="宋体"/>
                <w:sz w:val="18"/>
                <w:szCs w:val="18"/>
              </w:rPr>
            </w:pPr>
          </w:p>
        </w:tc>
        <w:tc>
          <w:tcPr>
            <w:tcW w:w="1176" w:type="pct"/>
            <w:shd w:val="clear" w:color="auto" w:fill="auto"/>
          </w:tcPr>
          <w:p w14:paraId="4DB09538" w14:textId="77777777" w:rsidR="007C29EF" w:rsidRDefault="007C29EF">
            <w:pPr>
              <w:jc w:val="right"/>
              <w:rPr>
                <w:rFonts w:ascii="宋体" w:hAnsi="宋体"/>
                <w:sz w:val="18"/>
                <w:szCs w:val="18"/>
              </w:rPr>
            </w:pPr>
          </w:p>
        </w:tc>
      </w:tr>
      <w:tr w:rsidR="007C29EF" w14:paraId="4B3A0B4F" w14:textId="77777777">
        <w:tc>
          <w:tcPr>
            <w:tcW w:w="1544" w:type="pct"/>
            <w:shd w:val="pct10" w:color="auto" w:fill="FFFFFF"/>
            <w:vAlign w:val="center"/>
          </w:tcPr>
          <w:p w14:paraId="241243D0" w14:textId="77777777" w:rsidR="007C29EF" w:rsidRDefault="00006F49">
            <w:pPr>
              <w:rPr>
                <w:rFonts w:ascii="宋体" w:hAnsi="宋体" w:cs="宋体"/>
                <w:sz w:val="18"/>
                <w:szCs w:val="18"/>
              </w:rPr>
            </w:pPr>
            <w:r>
              <w:rPr>
                <w:rFonts w:ascii="宋体" w:hAnsi="宋体" w:hint="eastAsia"/>
                <w:sz w:val="18"/>
                <w:szCs w:val="18"/>
              </w:rPr>
              <w:t>无形资产</w:t>
            </w:r>
          </w:p>
        </w:tc>
        <w:tc>
          <w:tcPr>
            <w:tcW w:w="956" w:type="pct"/>
            <w:shd w:val="clear" w:color="auto" w:fill="auto"/>
          </w:tcPr>
          <w:p w14:paraId="6BC05428" w14:textId="77777777" w:rsidR="007C29EF" w:rsidRDefault="007C29EF">
            <w:pPr>
              <w:jc w:val="right"/>
              <w:rPr>
                <w:rFonts w:ascii="宋体" w:hAnsi="宋体"/>
                <w:sz w:val="18"/>
                <w:szCs w:val="18"/>
              </w:rPr>
            </w:pPr>
          </w:p>
        </w:tc>
        <w:tc>
          <w:tcPr>
            <w:tcW w:w="1324" w:type="pct"/>
            <w:shd w:val="clear" w:color="auto" w:fill="auto"/>
          </w:tcPr>
          <w:p w14:paraId="4C697B51" w14:textId="77777777" w:rsidR="007C29EF" w:rsidRDefault="007C29EF">
            <w:pPr>
              <w:jc w:val="right"/>
              <w:rPr>
                <w:rFonts w:ascii="宋体" w:hAnsi="宋体"/>
                <w:sz w:val="18"/>
                <w:szCs w:val="18"/>
              </w:rPr>
            </w:pPr>
          </w:p>
        </w:tc>
        <w:tc>
          <w:tcPr>
            <w:tcW w:w="1176" w:type="pct"/>
            <w:shd w:val="clear" w:color="auto" w:fill="auto"/>
          </w:tcPr>
          <w:p w14:paraId="05ACA4C7" w14:textId="77777777" w:rsidR="007C29EF" w:rsidRDefault="007C29EF">
            <w:pPr>
              <w:jc w:val="right"/>
              <w:rPr>
                <w:rFonts w:ascii="宋体" w:hAnsi="宋体"/>
                <w:sz w:val="18"/>
                <w:szCs w:val="18"/>
              </w:rPr>
            </w:pPr>
          </w:p>
        </w:tc>
      </w:tr>
      <w:tr w:rsidR="007C29EF" w14:paraId="20E00B71" w14:textId="77777777">
        <w:tc>
          <w:tcPr>
            <w:tcW w:w="1544" w:type="pct"/>
            <w:shd w:val="pct10" w:color="auto" w:fill="FFFFFF"/>
            <w:vAlign w:val="center"/>
          </w:tcPr>
          <w:p w14:paraId="0CD0A534" w14:textId="77777777" w:rsidR="007C29EF" w:rsidRDefault="00006F49">
            <w:pPr>
              <w:rPr>
                <w:rFonts w:ascii="宋体" w:hAnsi="宋体" w:cs="宋体"/>
                <w:sz w:val="18"/>
                <w:szCs w:val="18"/>
              </w:rPr>
            </w:pPr>
            <w:r>
              <w:rPr>
                <w:rFonts w:ascii="宋体" w:hAnsi="宋体" w:hint="eastAsia"/>
                <w:sz w:val="18"/>
                <w:szCs w:val="18"/>
              </w:rPr>
              <w:t>开发支出</w:t>
            </w:r>
          </w:p>
        </w:tc>
        <w:tc>
          <w:tcPr>
            <w:tcW w:w="956" w:type="pct"/>
            <w:shd w:val="clear" w:color="auto" w:fill="auto"/>
          </w:tcPr>
          <w:p w14:paraId="3B5E64A7" w14:textId="77777777" w:rsidR="007C29EF" w:rsidRDefault="007C29EF">
            <w:pPr>
              <w:jc w:val="right"/>
              <w:rPr>
                <w:rFonts w:ascii="宋体" w:hAnsi="宋体"/>
                <w:sz w:val="18"/>
                <w:szCs w:val="18"/>
              </w:rPr>
            </w:pPr>
          </w:p>
        </w:tc>
        <w:tc>
          <w:tcPr>
            <w:tcW w:w="1324" w:type="pct"/>
            <w:shd w:val="clear" w:color="auto" w:fill="auto"/>
          </w:tcPr>
          <w:p w14:paraId="2F482D51" w14:textId="77777777" w:rsidR="007C29EF" w:rsidRDefault="007C29EF">
            <w:pPr>
              <w:jc w:val="right"/>
              <w:rPr>
                <w:rFonts w:ascii="宋体" w:hAnsi="宋体"/>
                <w:sz w:val="18"/>
                <w:szCs w:val="18"/>
              </w:rPr>
            </w:pPr>
          </w:p>
        </w:tc>
        <w:tc>
          <w:tcPr>
            <w:tcW w:w="1176" w:type="pct"/>
            <w:shd w:val="clear" w:color="auto" w:fill="auto"/>
          </w:tcPr>
          <w:p w14:paraId="7EFF3D4F" w14:textId="77777777" w:rsidR="007C29EF" w:rsidRDefault="007C29EF">
            <w:pPr>
              <w:jc w:val="right"/>
              <w:rPr>
                <w:rFonts w:ascii="宋体" w:hAnsi="宋体"/>
                <w:sz w:val="18"/>
                <w:szCs w:val="18"/>
              </w:rPr>
            </w:pPr>
          </w:p>
        </w:tc>
      </w:tr>
      <w:tr w:rsidR="007C29EF" w14:paraId="76D098D1" w14:textId="77777777">
        <w:tc>
          <w:tcPr>
            <w:tcW w:w="1544" w:type="pct"/>
            <w:shd w:val="pct10" w:color="auto" w:fill="FFFFFF"/>
            <w:vAlign w:val="center"/>
          </w:tcPr>
          <w:p w14:paraId="4E23BEBF" w14:textId="77777777" w:rsidR="007C29EF" w:rsidRDefault="00006F49">
            <w:pPr>
              <w:rPr>
                <w:rFonts w:ascii="宋体" w:hAnsi="宋体" w:cs="宋体"/>
                <w:sz w:val="18"/>
                <w:szCs w:val="18"/>
              </w:rPr>
            </w:pPr>
            <w:r>
              <w:rPr>
                <w:rFonts w:ascii="宋体" w:hAnsi="宋体" w:hint="eastAsia"/>
                <w:sz w:val="18"/>
                <w:szCs w:val="18"/>
              </w:rPr>
              <w:t>商誉</w:t>
            </w:r>
          </w:p>
        </w:tc>
        <w:tc>
          <w:tcPr>
            <w:tcW w:w="956" w:type="pct"/>
            <w:shd w:val="clear" w:color="auto" w:fill="auto"/>
          </w:tcPr>
          <w:p w14:paraId="4C599747" w14:textId="77777777" w:rsidR="007C29EF" w:rsidRDefault="007C29EF">
            <w:pPr>
              <w:jc w:val="right"/>
              <w:rPr>
                <w:rFonts w:ascii="宋体" w:hAnsi="宋体"/>
                <w:sz w:val="18"/>
                <w:szCs w:val="18"/>
              </w:rPr>
            </w:pPr>
          </w:p>
        </w:tc>
        <w:tc>
          <w:tcPr>
            <w:tcW w:w="1324" w:type="pct"/>
            <w:shd w:val="clear" w:color="auto" w:fill="auto"/>
          </w:tcPr>
          <w:p w14:paraId="240D5C3B" w14:textId="77777777" w:rsidR="007C29EF" w:rsidRDefault="007C29EF">
            <w:pPr>
              <w:jc w:val="right"/>
              <w:rPr>
                <w:rFonts w:ascii="宋体" w:hAnsi="宋体"/>
                <w:sz w:val="18"/>
                <w:szCs w:val="18"/>
              </w:rPr>
            </w:pPr>
          </w:p>
        </w:tc>
        <w:tc>
          <w:tcPr>
            <w:tcW w:w="1176" w:type="pct"/>
            <w:shd w:val="clear" w:color="auto" w:fill="auto"/>
          </w:tcPr>
          <w:p w14:paraId="2F980A51" w14:textId="77777777" w:rsidR="007C29EF" w:rsidRDefault="007C29EF">
            <w:pPr>
              <w:jc w:val="right"/>
              <w:rPr>
                <w:rFonts w:ascii="宋体" w:hAnsi="宋体"/>
                <w:sz w:val="18"/>
                <w:szCs w:val="18"/>
              </w:rPr>
            </w:pPr>
          </w:p>
        </w:tc>
      </w:tr>
      <w:tr w:rsidR="007C29EF" w14:paraId="4352DD14" w14:textId="77777777">
        <w:tc>
          <w:tcPr>
            <w:tcW w:w="1544" w:type="pct"/>
            <w:shd w:val="pct10" w:color="auto" w:fill="FFFFFF"/>
            <w:vAlign w:val="center"/>
          </w:tcPr>
          <w:p w14:paraId="3B83907F" w14:textId="77777777" w:rsidR="007C29EF" w:rsidRDefault="00006F49">
            <w:pPr>
              <w:rPr>
                <w:rFonts w:ascii="宋体" w:hAnsi="宋体" w:cs="宋体"/>
                <w:sz w:val="18"/>
                <w:szCs w:val="18"/>
              </w:rPr>
            </w:pPr>
            <w:r>
              <w:rPr>
                <w:rFonts w:ascii="宋体" w:hAnsi="宋体" w:hint="eastAsia"/>
                <w:sz w:val="18"/>
                <w:szCs w:val="18"/>
              </w:rPr>
              <w:t>长期待摊费用</w:t>
            </w:r>
          </w:p>
        </w:tc>
        <w:tc>
          <w:tcPr>
            <w:tcW w:w="956" w:type="pct"/>
            <w:shd w:val="clear" w:color="auto" w:fill="auto"/>
          </w:tcPr>
          <w:p w14:paraId="414B3AAB" w14:textId="77777777" w:rsidR="007C29EF" w:rsidRDefault="007C29EF">
            <w:pPr>
              <w:jc w:val="right"/>
              <w:rPr>
                <w:rFonts w:ascii="宋体" w:hAnsi="宋体"/>
                <w:sz w:val="18"/>
                <w:szCs w:val="18"/>
              </w:rPr>
            </w:pPr>
          </w:p>
        </w:tc>
        <w:tc>
          <w:tcPr>
            <w:tcW w:w="1324" w:type="pct"/>
            <w:shd w:val="clear" w:color="auto" w:fill="auto"/>
          </w:tcPr>
          <w:p w14:paraId="7E16867D" w14:textId="77777777" w:rsidR="007C29EF" w:rsidRDefault="007C29EF">
            <w:pPr>
              <w:jc w:val="right"/>
              <w:rPr>
                <w:rFonts w:ascii="宋体" w:hAnsi="宋体"/>
                <w:sz w:val="18"/>
                <w:szCs w:val="18"/>
              </w:rPr>
            </w:pPr>
          </w:p>
        </w:tc>
        <w:tc>
          <w:tcPr>
            <w:tcW w:w="1176" w:type="pct"/>
            <w:shd w:val="clear" w:color="auto" w:fill="auto"/>
          </w:tcPr>
          <w:p w14:paraId="4132577B" w14:textId="77777777" w:rsidR="007C29EF" w:rsidRDefault="007C29EF">
            <w:pPr>
              <w:jc w:val="right"/>
              <w:rPr>
                <w:rFonts w:ascii="宋体" w:hAnsi="宋体"/>
                <w:sz w:val="18"/>
                <w:szCs w:val="18"/>
              </w:rPr>
            </w:pPr>
          </w:p>
        </w:tc>
      </w:tr>
      <w:tr w:rsidR="007C29EF" w14:paraId="68E8861A" w14:textId="77777777">
        <w:tc>
          <w:tcPr>
            <w:tcW w:w="1544" w:type="pct"/>
            <w:shd w:val="pct10" w:color="auto" w:fill="FFFFFF"/>
            <w:vAlign w:val="center"/>
          </w:tcPr>
          <w:p w14:paraId="5CF82879" w14:textId="77777777" w:rsidR="007C29EF" w:rsidRDefault="00006F49">
            <w:pPr>
              <w:rPr>
                <w:rFonts w:ascii="宋体" w:hAnsi="宋体" w:cs="宋体"/>
                <w:sz w:val="18"/>
                <w:szCs w:val="18"/>
              </w:rPr>
            </w:pPr>
            <w:r>
              <w:rPr>
                <w:rFonts w:ascii="宋体" w:hAnsi="宋体" w:hint="eastAsia"/>
                <w:sz w:val="18"/>
                <w:szCs w:val="18"/>
              </w:rPr>
              <w:t>递延所得税资产</w:t>
            </w:r>
          </w:p>
        </w:tc>
        <w:tc>
          <w:tcPr>
            <w:tcW w:w="956" w:type="pct"/>
            <w:shd w:val="clear" w:color="auto" w:fill="auto"/>
          </w:tcPr>
          <w:p w14:paraId="37358C7D" w14:textId="77777777" w:rsidR="007C29EF" w:rsidRDefault="007C29EF">
            <w:pPr>
              <w:jc w:val="right"/>
              <w:rPr>
                <w:rFonts w:ascii="宋体" w:hAnsi="宋体"/>
                <w:sz w:val="18"/>
                <w:szCs w:val="18"/>
              </w:rPr>
            </w:pPr>
          </w:p>
        </w:tc>
        <w:tc>
          <w:tcPr>
            <w:tcW w:w="1324" w:type="pct"/>
            <w:shd w:val="clear" w:color="auto" w:fill="auto"/>
          </w:tcPr>
          <w:p w14:paraId="1C5B6BC8" w14:textId="77777777" w:rsidR="007C29EF" w:rsidRDefault="007C29EF">
            <w:pPr>
              <w:jc w:val="right"/>
              <w:rPr>
                <w:rFonts w:ascii="宋体" w:hAnsi="宋体"/>
                <w:sz w:val="18"/>
                <w:szCs w:val="18"/>
              </w:rPr>
            </w:pPr>
          </w:p>
        </w:tc>
        <w:tc>
          <w:tcPr>
            <w:tcW w:w="1176" w:type="pct"/>
            <w:shd w:val="clear" w:color="auto" w:fill="auto"/>
          </w:tcPr>
          <w:p w14:paraId="7A429F5C" w14:textId="77777777" w:rsidR="007C29EF" w:rsidRDefault="007C29EF">
            <w:pPr>
              <w:jc w:val="right"/>
              <w:rPr>
                <w:rFonts w:ascii="宋体" w:hAnsi="宋体"/>
                <w:sz w:val="18"/>
                <w:szCs w:val="18"/>
              </w:rPr>
            </w:pPr>
          </w:p>
        </w:tc>
      </w:tr>
      <w:tr w:rsidR="007C29EF" w14:paraId="5DEDC823" w14:textId="77777777">
        <w:tc>
          <w:tcPr>
            <w:tcW w:w="1544" w:type="pct"/>
            <w:shd w:val="pct10" w:color="auto" w:fill="FFFFFF"/>
            <w:vAlign w:val="center"/>
          </w:tcPr>
          <w:p w14:paraId="3B6D930C" w14:textId="77777777" w:rsidR="007C29EF" w:rsidRDefault="00006F49">
            <w:pPr>
              <w:rPr>
                <w:rFonts w:ascii="宋体" w:hAnsi="宋体"/>
                <w:sz w:val="18"/>
                <w:szCs w:val="18"/>
              </w:rPr>
            </w:pPr>
            <w:r>
              <w:rPr>
                <w:rFonts w:ascii="宋体" w:hAnsi="宋体" w:hint="eastAsia"/>
                <w:sz w:val="18"/>
                <w:szCs w:val="18"/>
              </w:rPr>
              <w:t>其他非流动资产</w:t>
            </w:r>
          </w:p>
        </w:tc>
        <w:tc>
          <w:tcPr>
            <w:tcW w:w="956" w:type="pct"/>
            <w:tcBorders>
              <w:bottom w:val="single" w:sz="4" w:space="0" w:color="5B9BD5"/>
            </w:tcBorders>
            <w:shd w:val="clear" w:color="auto" w:fill="auto"/>
          </w:tcPr>
          <w:p w14:paraId="75AF1A02" w14:textId="77777777" w:rsidR="007C29EF" w:rsidRDefault="007C29EF">
            <w:pPr>
              <w:jc w:val="right"/>
              <w:rPr>
                <w:rFonts w:ascii="宋体" w:hAnsi="宋体"/>
                <w:sz w:val="18"/>
                <w:szCs w:val="18"/>
              </w:rPr>
            </w:pPr>
          </w:p>
        </w:tc>
        <w:tc>
          <w:tcPr>
            <w:tcW w:w="1324" w:type="pct"/>
            <w:tcBorders>
              <w:bottom w:val="single" w:sz="4" w:space="0" w:color="5B9BD5"/>
            </w:tcBorders>
            <w:shd w:val="clear" w:color="auto" w:fill="auto"/>
          </w:tcPr>
          <w:p w14:paraId="5985B915" w14:textId="77777777" w:rsidR="007C29EF" w:rsidRDefault="007C29EF">
            <w:pPr>
              <w:jc w:val="right"/>
              <w:rPr>
                <w:rFonts w:ascii="宋体" w:hAnsi="宋体"/>
                <w:sz w:val="18"/>
                <w:szCs w:val="18"/>
              </w:rPr>
            </w:pPr>
          </w:p>
        </w:tc>
        <w:tc>
          <w:tcPr>
            <w:tcW w:w="1176" w:type="pct"/>
            <w:tcBorders>
              <w:bottom w:val="single" w:sz="4" w:space="0" w:color="5B9BD5"/>
            </w:tcBorders>
            <w:shd w:val="clear" w:color="auto" w:fill="auto"/>
          </w:tcPr>
          <w:p w14:paraId="7A1A4C4B" w14:textId="77777777" w:rsidR="007C29EF" w:rsidRDefault="007C29EF">
            <w:pPr>
              <w:jc w:val="right"/>
              <w:rPr>
                <w:rFonts w:ascii="宋体" w:hAnsi="宋体"/>
                <w:sz w:val="18"/>
                <w:szCs w:val="18"/>
              </w:rPr>
            </w:pPr>
          </w:p>
        </w:tc>
      </w:tr>
      <w:tr w:rsidR="007C29EF" w14:paraId="29225915" w14:textId="77777777">
        <w:tc>
          <w:tcPr>
            <w:tcW w:w="1544" w:type="pct"/>
            <w:shd w:val="pct10" w:color="auto" w:fill="FFFFFF"/>
            <w:vAlign w:val="center"/>
          </w:tcPr>
          <w:p w14:paraId="0623E054" w14:textId="77777777" w:rsidR="007C29EF" w:rsidRDefault="00006F49">
            <w:pPr>
              <w:jc w:val="center"/>
              <w:rPr>
                <w:rFonts w:ascii="宋体" w:hAnsi="宋体" w:cs="宋体"/>
                <w:b/>
                <w:sz w:val="18"/>
                <w:szCs w:val="18"/>
              </w:rPr>
            </w:pPr>
            <w:r>
              <w:rPr>
                <w:rFonts w:ascii="宋体" w:hAnsi="宋体" w:hint="eastAsia"/>
                <w:b/>
                <w:sz w:val="18"/>
                <w:szCs w:val="18"/>
              </w:rPr>
              <w:t>非流动资产合计</w:t>
            </w:r>
          </w:p>
        </w:tc>
        <w:tc>
          <w:tcPr>
            <w:tcW w:w="956" w:type="pct"/>
            <w:shd w:val="pct10" w:color="auto" w:fill="FFFFFF"/>
          </w:tcPr>
          <w:p w14:paraId="2961A26D" w14:textId="77777777" w:rsidR="007C29EF" w:rsidRDefault="007C29EF">
            <w:pPr>
              <w:jc w:val="right"/>
              <w:rPr>
                <w:rFonts w:ascii="宋体" w:hAnsi="宋体"/>
                <w:sz w:val="18"/>
                <w:szCs w:val="18"/>
              </w:rPr>
            </w:pPr>
          </w:p>
        </w:tc>
        <w:tc>
          <w:tcPr>
            <w:tcW w:w="1324" w:type="pct"/>
            <w:shd w:val="pct10" w:color="auto" w:fill="FFFFFF"/>
          </w:tcPr>
          <w:p w14:paraId="21A0F402" w14:textId="77777777" w:rsidR="007C29EF" w:rsidRDefault="007C29EF">
            <w:pPr>
              <w:jc w:val="right"/>
              <w:rPr>
                <w:rFonts w:ascii="宋体" w:hAnsi="宋体"/>
                <w:sz w:val="18"/>
                <w:szCs w:val="18"/>
              </w:rPr>
            </w:pPr>
          </w:p>
        </w:tc>
        <w:tc>
          <w:tcPr>
            <w:tcW w:w="1176" w:type="pct"/>
            <w:shd w:val="pct10" w:color="auto" w:fill="FFFFFF"/>
          </w:tcPr>
          <w:p w14:paraId="36BDC459" w14:textId="77777777" w:rsidR="007C29EF" w:rsidRDefault="007C29EF">
            <w:pPr>
              <w:jc w:val="right"/>
              <w:rPr>
                <w:rFonts w:ascii="宋体" w:hAnsi="宋体"/>
                <w:sz w:val="18"/>
                <w:szCs w:val="18"/>
              </w:rPr>
            </w:pPr>
          </w:p>
        </w:tc>
      </w:tr>
      <w:tr w:rsidR="007C29EF" w14:paraId="1A8C5397" w14:textId="77777777">
        <w:tc>
          <w:tcPr>
            <w:tcW w:w="1544" w:type="pct"/>
            <w:shd w:val="pct10" w:color="auto" w:fill="FFFFFF"/>
            <w:vAlign w:val="center"/>
          </w:tcPr>
          <w:p w14:paraId="25C050CC" w14:textId="77777777" w:rsidR="007C29EF" w:rsidRDefault="00006F49">
            <w:pPr>
              <w:jc w:val="center"/>
              <w:rPr>
                <w:rFonts w:ascii="宋体" w:hAnsi="宋体" w:cs="宋体"/>
                <w:b/>
                <w:sz w:val="18"/>
                <w:szCs w:val="18"/>
              </w:rPr>
            </w:pPr>
            <w:r>
              <w:rPr>
                <w:rFonts w:ascii="宋体" w:hAnsi="宋体" w:hint="eastAsia"/>
                <w:b/>
                <w:sz w:val="18"/>
                <w:szCs w:val="18"/>
              </w:rPr>
              <w:t>资产总计</w:t>
            </w:r>
          </w:p>
        </w:tc>
        <w:tc>
          <w:tcPr>
            <w:tcW w:w="956" w:type="pct"/>
            <w:shd w:val="pct10" w:color="auto" w:fill="FFFFFF"/>
          </w:tcPr>
          <w:p w14:paraId="5DE8779A" w14:textId="77777777" w:rsidR="007C29EF" w:rsidRDefault="007C29EF">
            <w:pPr>
              <w:jc w:val="right"/>
              <w:rPr>
                <w:rFonts w:ascii="宋体" w:hAnsi="宋体"/>
                <w:sz w:val="18"/>
                <w:szCs w:val="18"/>
              </w:rPr>
            </w:pPr>
          </w:p>
        </w:tc>
        <w:tc>
          <w:tcPr>
            <w:tcW w:w="1324" w:type="pct"/>
            <w:shd w:val="pct10" w:color="auto" w:fill="FFFFFF"/>
          </w:tcPr>
          <w:p w14:paraId="3A413273" w14:textId="77777777" w:rsidR="007C29EF" w:rsidRDefault="007C29EF">
            <w:pPr>
              <w:jc w:val="right"/>
              <w:rPr>
                <w:rFonts w:ascii="宋体" w:hAnsi="宋体"/>
                <w:sz w:val="18"/>
                <w:szCs w:val="18"/>
              </w:rPr>
            </w:pPr>
          </w:p>
        </w:tc>
        <w:tc>
          <w:tcPr>
            <w:tcW w:w="1176" w:type="pct"/>
            <w:shd w:val="pct10" w:color="auto" w:fill="FFFFFF"/>
          </w:tcPr>
          <w:p w14:paraId="72394801" w14:textId="77777777" w:rsidR="007C29EF" w:rsidRDefault="007C29EF">
            <w:pPr>
              <w:jc w:val="right"/>
              <w:rPr>
                <w:rFonts w:ascii="宋体" w:hAnsi="宋体"/>
                <w:sz w:val="18"/>
                <w:szCs w:val="18"/>
              </w:rPr>
            </w:pPr>
          </w:p>
        </w:tc>
      </w:tr>
      <w:tr w:rsidR="007C29EF" w14:paraId="32865EB7" w14:textId="77777777">
        <w:tc>
          <w:tcPr>
            <w:tcW w:w="1544" w:type="pct"/>
            <w:shd w:val="pct10" w:color="auto" w:fill="FFFFFF"/>
            <w:vAlign w:val="center"/>
          </w:tcPr>
          <w:p w14:paraId="146F79D6" w14:textId="77777777" w:rsidR="007C29EF" w:rsidRDefault="00006F49">
            <w:pPr>
              <w:rPr>
                <w:rFonts w:ascii="宋体" w:hAnsi="宋体"/>
                <w:b/>
                <w:sz w:val="18"/>
                <w:szCs w:val="18"/>
              </w:rPr>
            </w:pPr>
            <w:r>
              <w:rPr>
                <w:rFonts w:ascii="宋体" w:hAnsi="宋体" w:hint="eastAsia"/>
                <w:b/>
                <w:sz w:val="18"/>
                <w:szCs w:val="18"/>
              </w:rPr>
              <w:t>流动负债：</w:t>
            </w:r>
          </w:p>
        </w:tc>
        <w:tc>
          <w:tcPr>
            <w:tcW w:w="956" w:type="pct"/>
            <w:shd w:val="clear" w:color="auto" w:fill="auto"/>
          </w:tcPr>
          <w:p w14:paraId="13A1C024" w14:textId="77777777" w:rsidR="007C29EF" w:rsidRDefault="007C29EF">
            <w:pPr>
              <w:jc w:val="right"/>
              <w:rPr>
                <w:rFonts w:ascii="宋体" w:hAnsi="宋体"/>
                <w:sz w:val="18"/>
                <w:szCs w:val="18"/>
              </w:rPr>
            </w:pPr>
          </w:p>
        </w:tc>
        <w:tc>
          <w:tcPr>
            <w:tcW w:w="1324" w:type="pct"/>
            <w:shd w:val="clear" w:color="auto" w:fill="auto"/>
          </w:tcPr>
          <w:p w14:paraId="3F54DDCD" w14:textId="77777777" w:rsidR="007C29EF" w:rsidRDefault="007C29EF">
            <w:pPr>
              <w:jc w:val="right"/>
              <w:rPr>
                <w:rFonts w:ascii="宋体" w:hAnsi="宋体"/>
                <w:sz w:val="18"/>
                <w:szCs w:val="18"/>
              </w:rPr>
            </w:pPr>
          </w:p>
        </w:tc>
        <w:tc>
          <w:tcPr>
            <w:tcW w:w="1176" w:type="pct"/>
            <w:shd w:val="clear" w:color="auto" w:fill="auto"/>
          </w:tcPr>
          <w:p w14:paraId="35CDC835" w14:textId="77777777" w:rsidR="007C29EF" w:rsidRDefault="007C29EF">
            <w:pPr>
              <w:jc w:val="right"/>
              <w:rPr>
                <w:rFonts w:ascii="宋体" w:hAnsi="宋体"/>
                <w:sz w:val="18"/>
                <w:szCs w:val="18"/>
              </w:rPr>
            </w:pPr>
          </w:p>
        </w:tc>
      </w:tr>
      <w:tr w:rsidR="007C29EF" w14:paraId="46030BAC" w14:textId="77777777">
        <w:tc>
          <w:tcPr>
            <w:tcW w:w="1544" w:type="pct"/>
            <w:shd w:val="pct10" w:color="auto" w:fill="FFFFFF"/>
            <w:vAlign w:val="center"/>
          </w:tcPr>
          <w:p w14:paraId="67EC5491" w14:textId="77777777" w:rsidR="007C29EF" w:rsidRDefault="00006F49">
            <w:pPr>
              <w:rPr>
                <w:rFonts w:ascii="宋体" w:hAnsi="宋体"/>
                <w:sz w:val="18"/>
                <w:szCs w:val="18"/>
              </w:rPr>
            </w:pPr>
            <w:r>
              <w:rPr>
                <w:rFonts w:ascii="宋体" w:hAnsi="宋体" w:hint="eastAsia"/>
                <w:sz w:val="18"/>
                <w:szCs w:val="18"/>
              </w:rPr>
              <w:t>短期借款</w:t>
            </w:r>
          </w:p>
        </w:tc>
        <w:tc>
          <w:tcPr>
            <w:tcW w:w="956" w:type="pct"/>
            <w:shd w:val="clear" w:color="auto" w:fill="auto"/>
          </w:tcPr>
          <w:p w14:paraId="70752074" w14:textId="77777777" w:rsidR="007C29EF" w:rsidRDefault="007C29EF">
            <w:pPr>
              <w:jc w:val="right"/>
              <w:rPr>
                <w:rFonts w:ascii="宋体" w:hAnsi="宋体"/>
                <w:sz w:val="18"/>
                <w:szCs w:val="18"/>
              </w:rPr>
            </w:pPr>
          </w:p>
        </w:tc>
        <w:tc>
          <w:tcPr>
            <w:tcW w:w="1324" w:type="pct"/>
            <w:shd w:val="clear" w:color="auto" w:fill="auto"/>
          </w:tcPr>
          <w:p w14:paraId="586B03EA" w14:textId="77777777" w:rsidR="007C29EF" w:rsidRDefault="007C29EF">
            <w:pPr>
              <w:jc w:val="right"/>
              <w:rPr>
                <w:rFonts w:ascii="宋体" w:hAnsi="宋体"/>
                <w:sz w:val="18"/>
                <w:szCs w:val="18"/>
              </w:rPr>
            </w:pPr>
          </w:p>
        </w:tc>
        <w:tc>
          <w:tcPr>
            <w:tcW w:w="1176" w:type="pct"/>
            <w:shd w:val="clear" w:color="auto" w:fill="auto"/>
          </w:tcPr>
          <w:p w14:paraId="1C8218ED" w14:textId="77777777" w:rsidR="007C29EF" w:rsidRDefault="007C29EF">
            <w:pPr>
              <w:jc w:val="right"/>
              <w:rPr>
                <w:rFonts w:ascii="宋体" w:hAnsi="宋体"/>
                <w:sz w:val="18"/>
                <w:szCs w:val="18"/>
              </w:rPr>
            </w:pPr>
          </w:p>
        </w:tc>
      </w:tr>
      <w:tr w:rsidR="007C29EF" w14:paraId="0CB9B603" w14:textId="77777777">
        <w:tc>
          <w:tcPr>
            <w:tcW w:w="1544" w:type="pct"/>
            <w:shd w:val="pct10" w:color="auto" w:fill="FFFFFF"/>
            <w:vAlign w:val="center"/>
          </w:tcPr>
          <w:p w14:paraId="7DE39B93" w14:textId="77777777" w:rsidR="007C29EF" w:rsidRDefault="00006F49">
            <w:pPr>
              <w:rPr>
                <w:rFonts w:ascii="宋体" w:hAnsi="宋体"/>
                <w:sz w:val="18"/>
                <w:szCs w:val="18"/>
              </w:rPr>
            </w:pPr>
            <w:r>
              <w:rPr>
                <w:rFonts w:ascii="宋体" w:hAnsi="宋体" w:hint="eastAsia"/>
                <w:sz w:val="18"/>
                <w:szCs w:val="18"/>
              </w:rPr>
              <w:t>交易性</w:t>
            </w:r>
            <w:r>
              <w:rPr>
                <w:rFonts w:ascii="宋体" w:hAnsi="宋体"/>
                <w:sz w:val="18"/>
                <w:szCs w:val="18"/>
              </w:rPr>
              <w:t>金融负债</w:t>
            </w:r>
          </w:p>
        </w:tc>
        <w:tc>
          <w:tcPr>
            <w:tcW w:w="956" w:type="pct"/>
            <w:shd w:val="clear" w:color="auto" w:fill="auto"/>
          </w:tcPr>
          <w:p w14:paraId="1FD44B4B" w14:textId="77777777" w:rsidR="007C29EF" w:rsidRDefault="007C29EF">
            <w:pPr>
              <w:jc w:val="right"/>
              <w:rPr>
                <w:rFonts w:ascii="宋体" w:hAnsi="宋体"/>
                <w:sz w:val="18"/>
                <w:szCs w:val="18"/>
              </w:rPr>
            </w:pPr>
          </w:p>
        </w:tc>
        <w:tc>
          <w:tcPr>
            <w:tcW w:w="1324" w:type="pct"/>
            <w:shd w:val="clear" w:color="auto" w:fill="auto"/>
          </w:tcPr>
          <w:p w14:paraId="2E593D83" w14:textId="77777777" w:rsidR="007C29EF" w:rsidRDefault="007C29EF">
            <w:pPr>
              <w:jc w:val="right"/>
              <w:rPr>
                <w:rFonts w:ascii="宋体" w:hAnsi="宋体"/>
                <w:sz w:val="18"/>
                <w:szCs w:val="18"/>
              </w:rPr>
            </w:pPr>
          </w:p>
        </w:tc>
        <w:tc>
          <w:tcPr>
            <w:tcW w:w="1176" w:type="pct"/>
            <w:shd w:val="clear" w:color="auto" w:fill="auto"/>
          </w:tcPr>
          <w:p w14:paraId="30998616" w14:textId="77777777" w:rsidR="007C29EF" w:rsidRDefault="007C29EF">
            <w:pPr>
              <w:jc w:val="right"/>
              <w:rPr>
                <w:rFonts w:ascii="宋体" w:hAnsi="宋体"/>
                <w:sz w:val="18"/>
                <w:szCs w:val="18"/>
              </w:rPr>
            </w:pPr>
          </w:p>
        </w:tc>
      </w:tr>
      <w:tr w:rsidR="007C29EF" w14:paraId="1DBF786F" w14:textId="77777777">
        <w:tc>
          <w:tcPr>
            <w:tcW w:w="1544" w:type="pct"/>
            <w:shd w:val="pct10" w:color="auto" w:fill="FFFFFF"/>
            <w:vAlign w:val="center"/>
          </w:tcPr>
          <w:p w14:paraId="4B885786" w14:textId="77777777" w:rsidR="007C29EF" w:rsidRDefault="00006F49">
            <w:pPr>
              <w:rPr>
                <w:rFonts w:ascii="宋体" w:hAnsi="宋体"/>
                <w:sz w:val="18"/>
                <w:szCs w:val="18"/>
              </w:rPr>
            </w:pPr>
            <w:r>
              <w:rPr>
                <w:rFonts w:ascii="宋体" w:hAnsi="宋体" w:hint="eastAsia"/>
                <w:sz w:val="18"/>
                <w:szCs w:val="18"/>
              </w:rPr>
              <w:t>衍生金融负债</w:t>
            </w:r>
          </w:p>
        </w:tc>
        <w:tc>
          <w:tcPr>
            <w:tcW w:w="956" w:type="pct"/>
            <w:shd w:val="clear" w:color="auto" w:fill="auto"/>
          </w:tcPr>
          <w:p w14:paraId="48927FA1" w14:textId="77777777" w:rsidR="007C29EF" w:rsidRDefault="007C29EF">
            <w:pPr>
              <w:jc w:val="right"/>
              <w:rPr>
                <w:rFonts w:ascii="宋体" w:hAnsi="宋体"/>
                <w:sz w:val="18"/>
                <w:szCs w:val="18"/>
              </w:rPr>
            </w:pPr>
          </w:p>
        </w:tc>
        <w:tc>
          <w:tcPr>
            <w:tcW w:w="1324" w:type="pct"/>
            <w:shd w:val="clear" w:color="auto" w:fill="auto"/>
          </w:tcPr>
          <w:p w14:paraId="3737160F" w14:textId="77777777" w:rsidR="007C29EF" w:rsidRDefault="007C29EF">
            <w:pPr>
              <w:jc w:val="right"/>
              <w:rPr>
                <w:rFonts w:ascii="宋体" w:hAnsi="宋体"/>
                <w:sz w:val="18"/>
                <w:szCs w:val="18"/>
              </w:rPr>
            </w:pPr>
          </w:p>
        </w:tc>
        <w:tc>
          <w:tcPr>
            <w:tcW w:w="1176" w:type="pct"/>
            <w:shd w:val="clear" w:color="auto" w:fill="auto"/>
          </w:tcPr>
          <w:p w14:paraId="57561DBB" w14:textId="77777777" w:rsidR="007C29EF" w:rsidRDefault="007C29EF">
            <w:pPr>
              <w:jc w:val="right"/>
              <w:rPr>
                <w:rFonts w:ascii="宋体" w:hAnsi="宋体"/>
                <w:sz w:val="18"/>
                <w:szCs w:val="18"/>
              </w:rPr>
            </w:pPr>
          </w:p>
        </w:tc>
      </w:tr>
      <w:tr w:rsidR="007C29EF" w14:paraId="1091FBC2" w14:textId="77777777">
        <w:trPr>
          <w:trHeight w:val="247"/>
        </w:trPr>
        <w:tc>
          <w:tcPr>
            <w:tcW w:w="1544" w:type="pct"/>
            <w:shd w:val="pct10" w:color="auto" w:fill="FFFFFF"/>
          </w:tcPr>
          <w:p w14:paraId="557C0A92" w14:textId="77777777" w:rsidR="007C29EF" w:rsidRDefault="00006F49">
            <w:pPr>
              <w:rPr>
                <w:sz w:val="18"/>
                <w:szCs w:val="18"/>
              </w:rPr>
            </w:pPr>
            <w:r>
              <w:rPr>
                <w:rFonts w:hint="eastAsia"/>
                <w:sz w:val="18"/>
                <w:szCs w:val="18"/>
              </w:rPr>
              <w:t>应付票据</w:t>
            </w:r>
          </w:p>
        </w:tc>
        <w:tc>
          <w:tcPr>
            <w:tcW w:w="956" w:type="pct"/>
            <w:shd w:val="clear" w:color="auto" w:fill="auto"/>
          </w:tcPr>
          <w:p w14:paraId="12AE717D" w14:textId="77777777" w:rsidR="007C29EF" w:rsidRDefault="007C29EF">
            <w:pPr>
              <w:jc w:val="right"/>
              <w:rPr>
                <w:rFonts w:ascii="宋体" w:hAnsi="宋体"/>
                <w:sz w:val="18"/>
                <w:szCs w:val="18"/>
              </w:rPr>
            </w:pPr>
          </w:p>
        </w:tc>
        <w:tc>
          <w:tcPr>
            <w:tcW w:w="1324" w:type="pct"/>
            <w:shd w:val="clear" w:color="auto" w:fill="auto"/>
          </w:tcPr>
          <w:p w14:paraId="494471D8" w14:textId="77777777" w:rsidR="007C29EF" w:rsidRDefault="007C29EF">
            <w:pPr>
              <w:jc w:val="right"/>
              <w:rPr>
                <w:rFonts w:ascii="宋体" w:hAnsi="宋体"/>
                <w:sz w:val="18"/>
                <w:szCs w:val="18"/>
              </w:rPr>
            </w:pPr>
          </w:p>
        </w:tc>
        <w:tc>
          <w:tcPr>
            <w:tcW w:w="1176" w:type="pct"/>
            <w:shd w:val="clear" w:color="auto" w:fill="auto"/>
          </w:tcPr>
          <w:p w14:paraId="61D05677" w14:textId="77777777" w:rsidR="007C29EF" w:rsidRDefault="007C29EF">
            <w:pPr>
              <w:jc w:val="right"/>
              <w:rPr>
                <w:rFonts w:ascii="宋体" w:hAnsi="宋体"/>
                <w:sz w:val="18"/>
                <w:szCs w:val="18"/>
              </w:rPr>
            </w:pPr>
          </w:p>
        </w:tc>
      </w:tr>
      <w:tr w:rsidR="007C29EF" w14:paraId="0114E069" w14:textId="77777777">
        <w:trPr>
          <w:trHeight w:val="247"/>
        </w:trPr>
        <w:tc>
          <w:tcPr>
            <w:tcW w:w="1544" w:type="pct"/>
            <w:shd w:val="pct10" w:color="auto" w:fill="FFFFFF"/>
          </w:tcPr>
          <w:p w14:paraId="4B7403DD" w14:textId="77777777" w:rsidR="007C29EF" w:rsidRDefault="00006F49">
            <w:pPr>
              <w:rPr>
                <w:sz w:val="18"/>
                <w:szCs w:val="18"/>
              </w:rPr>
            </w:pPr>
            <w:r>
              <w:rPr>
                <w:rFonts w:hint="eastAsia"/>
                <w:sz w:val="18"/>
                <w:szCs w:val="18"/>
              </w:rPr>
              <w:t>应付账款</w:t>
            </w:r>
          </w:p>
        </w:tc>
        <w:tc>
          <w:tcPr>
            <w:tcW w:w="956" w:type="pct"/>
            <w:shd w:val="clear" w:color="auto" w:fill="auto"/>
          </w:tcPr>
          <w:p w14:paraId="3CC50C94" w14:textId="77777777" w:rsidR="007C29EF" w:rsidRDefault="007C29EF">
            <w:pPr>
              <w:jc w:val="right"/>
              <w:rPr>
                <w:rFonts w:ascii="宋体" w:hAnsi="宋体"/>
                <w:sz w:val="18"/>
                <w:szCs w:val="18"/>
              </w:rPr>
            </w:pPr>
          </w:p>
        </w:tc>
        <w:tc>
          <w:tcPr>
            <w:tcW w:w="1324" w:type="pct"/>
            <w:shd w:val="clear" w:color="auto" w:fill="auto"/>
          </w:tcPr>
          <w:p w14:paraId="6E8054B1" w14:textId="77777777" w:rsidR="007C29EF" w:rsidRDefault="007C29EF">
            <w:pPr>
              <w:jc w:val="right"/>
              <w:rPr>
                <w:rFonts w:ascii="宋体" w:hAnsi="宋体"/>
                <w:sz w:val="18"/>
                <w:szCs w:val="18"/>
              </w:rPr>
            </w:pPr>
          </w:p>
        </w:tc>
        <w:tc>
          <w:tcPr>
            <w:tcW w:w="1176" w:type="pct"/>
            <w:shd w:val="clear" w:color="auto" w:fill="auto"/>
          </w:tcPr>
          <w:p w14:paraId="4C3DFCB7" w14:textId="77777777" w:rsidR="007C29EF" w:rsidRDefault="007C29EF">
            <w:pPr>
              <w:jc w:val="right"/>
              <w:rPr>
                <w:rFonts w:ascii="宋体" w:hAnsi="宋体"/>
                <w:sz w:val="18"/>
                <w:szCs w:val="18"/>
              </w:rPr>
            </w:pPr>
          </w:p>
        </w:tc>
      </w:tr>
      <w:tr w:rsidR="007C29EF" w14:paraId="38248396" w14:textId="77777777">
        <w:tc>
          <w:tcPr>
            <w:tcW w:w="1544" w:type="pct"/>
            <w:shd w:val="pct10" w:color="auto" w:fill="FFFFFF"/>
            <w:vAlign w:val="center"/>
          </w:tcPr>
          <w:p w14:paraId="18F1CD26" w14:textId="77777777" w:rsidR="007C29EF" w:rsidRDefault="00006F49">
            <w:pPr>
              <w:rPr>
                <w:rFonts w:ascii="宋体" w:hAnsi="宋体"/>
                <w:sz w:val="18"/>
                <w:szCs w:val="18"/>
              </w:rPr>
            </w:pPr>
            <w:r>
              <w:rPr>
                <w:rFonts w:ascii="宋体" w:hAnsi="宋体" w:hint="eastAsia"/>
                <w:sz w:val="18"/>
                <w:szCs w:val="18"/>
              </w:rPr>
              <w:t>预收款项</w:t>
            </w:r>
          </w:p>
        </w:tc>
        <w:tc>
          <w:tcPr>
            <w:tcW w:w="956" w:type="pct"/>
            <w:shd w:val="clear" w:color="auto" w:fill="auto"/>
          </w:tcPr>
          <w:p w14:paraId="0F57FCB5" w14:textId="77777777" w:rsidR="007C29EF" w:rsidRDefault="007C29EF">
            <w:pPr>
              <w:jc w:val="right"/>
              <w:rPr>
                <w:rFonts w:ascii="宋体" w:hAnsi="宋体"/>
                <w:sz w:val="18"/>
                <w:szCs w:val="18"/>
              </w:rPr>
            </w:pPr>
          </w:p>
        </w:tc>
        <w:tc>
          <w:tcPr>
            <w:tcW w:w="1324" w:type="pct"/>
            <w:shd w:val="clear" w:color="auto" w:fill="auto"/>
          </w:tcPr>
          <w:p w14:paraId="3D8658D3" w14:textId="77777777" w:rsidR="007C29EF" w:rsidRDefault="007C29EF">
            <w:pPr>
              <w:jc w:val="right"/>
              <w:rPr>
                <w:rFonts w:ascii="宋体" w:hAnsi="宋体"/>
                <w:sz w:val="18"/>
                <w:szCs w:val="18"/>
              </w:rPr>
            </w:pPr>
          </w:p>
        </w:tc>
        <w:tc>
          <w:tcPr>
            <w:tcW w:w="1176" w:type="pct"/>
            <w:shd w:val="clear" w:color="auto" w:fill="auto"/>
          </w:tcPr>
          <w:p w14:paraId="660A6729" w14:textId="77777777" w:rsidR="007C29EF" w:rsidRDefault="007C29EF">
            <w:pPr>
              <w:jc w:val="right"/>
              <w:rPr>
                <w:rFonts w:ascii="宋体" w:hAnsi="宋体"/>
                <w:sz w:val="18"/>
                <w:szCs w:val="18"/>
              </w:rPr>
            </w:pPr>
          </w:p>
        </w:tc>
      </w:tr>
      <w:tr w:rsidR="007C29EF" w14:paraId="1CDFC66E" w14:textId="77777777">
        <w:tc>
          <w:tcPr>
            <w:tcW w:w="1544" w:type="pct"/>
            <w:shd w:val="pct10" w:color="auto" w:fill="FFFFFF"/>
            <w:vAlign w:val="center"/>
          </w:tcPr>
          <w:p w14:paraId="6BD8D659" w14:textId="77777777" w:rsidR="007C29EF" w:rsidRDefault="00006F49">
            <w:pPr>
              <w:rPr>
                <w:rFonts w:ascii="宋体" w:hAnsi="宋体"/>
                <w:sz w:val="18"/>
                <w:szCs w:val="18"/>
              </w:rPr>
            </w:pPr>
            <w:r>
              <w:rPr>
                <w:rFonts w:ascii="宋体" w:hAnsi="宋体" w:hint="eastAsia"/>
                <w:sz w:val="18"/>
                <w:szCs w:val="18"/>
              </w:rPr>
              <w:t>卖出回购金融资产款</w:t>
            </w:r>
          </w:p>
        </w:tc>
        <w:tc>
          <w:tcPr>
            <w:tcW w:w="956" w:type="pct"/>
            <w:shd w:val="clear" w:color="auto" w:fill="auto"/>
          </w:tcPr>
          <w:p w14:paraId="78A411C2" w14:textId="77777777" w:rsidR="007C29EF" w:rsidRDefault="007C29EF">
            <w:pPr>
              <w:jc w:val="right"/>
              <w:rPr>
                <w:rFonts w:ascii="宋体" w:hAnsi="宋体"/>
                <w:sz w:val="18"/>
                <w:szCs w:val="18"/>
              </w:rPr>
            </w:pPr>
          </w:p>
        </w:tc>
        <w:tc>
          <w:tcPr>
            <w:tcW w:w="1324" w:type="pct"/>
            <w:shd w:val="clear" w:color="auto" w:fill="auto"/>
          </w:tcPr>
          <w:p w14:paraId="494A4260" w14:textId="77777777" w:rsidR="007C29EF" w:rsidRDefault="007C29EF">
            <w:pPr>
              <w:jc w:val="right"/>
              <w:rPr>
                <w:rFonts w:ascii="宋体" w:hAnsi="宋体"/>
                <w:sz w:val="18"/>
                <w:szCs w:val="18"/>
              </w:rPr>
            </w:pPr>
          </w:p>
        </w:tc>
        <w:tc>
          <w:tcPr>
            <w:tcW w:w="1176" w:type="pct"/>
            <w:shd w:val="clear" w:color="auto" w:fill="auto"/>
          </w:tcPr>
          <w:p w14:paraId="40E1434D" w14:textId="77777777" w:rsidR="007C29EF" w:rsidRDefault="007C29EF">
            <w:pPr>
              <w:jc w:val="right"/>
              <w:rPr>
                <w:rFonts w:ascii="宋体" w:hAnsi="宋体"/>
                <w:sz w:val="18"/>
                <w:szCs w:val="18"/>
              </w:rPr>
            </w:pPr>
          </w:p>
        </w:tc>
      </w:tr>
      <w:tr w:rsidR="007C29EF" w14:paraId="04F72A12" w14:textId="77777777">
        <w:tc>
          <w:tcPr>
            <w:tcW w:w="1544" w:type="pct"/>
            <w:shd w:val="pct10" w:color="auto" w:fill="FFFFFF"/>
            <w:vAlign w:val="center"/>
          </w:tcPr>
          <w:p w14:paraId="4FCC1B30" w14:textId="77777777" w:rsidR="007C29EF" w:rsidRDefault="00006F49">
            <w:pPr>
              <w:rPr>
                <w:rFonts w:ascii="宋体" w:hAnsi="宋体"/>
                <w:sz w:val="18"/>
                <w:szCs w:val="18"/>
              </w:rPr>
            </w:pPr>
            <w:r>
              <w:rPr>
                <w:rFonts w:ascii="宋体" w:hAnsi="宋体" w:hint="eastAsia"/>
                <w:sz w:val="18"/>
                <w:szCs w:val="18"/>
              </w:rPr>
              <w:t>应付职工薪酬</w:t>
            </w:r>
          </w:p>
        </w:tc>
        <w:tc>
          <w:tcPr>
            <w:tcW w:w="956" w:type="pct"/>
            <w:shd w:val="clear" w:color="auto" w:fill="auto"/>
          </w:tcPr>
          <w:p w14:paraId="643BE73D" w14:textId="77777777" w:rsidR="007C29EF" w:rsidRDefault="007C29EF">
            <w:pPr>
              <w:jc w:val="right"/>
              <w:rPr>
                <w:rFonts w:ascii="宋体" w:hAnsi="宋体"/>
                <w:sz w:val="18"/>
                <w:szCs w:val="18"/>
              </w:rPr>
            </w:pPr>
          </w:p>
        </w:tc>
        <w:tc>
          <w:tcPr>
            <w:tcW w:w="1324" w:type="pct"/>
            <w:shd w:val="clear" w:color="auto" w:fill="auto"/>
          </w:tcPr>
          <w:p w14:paraId="6922F117" w14:textId="77777777" w:rsidR="007C29EF" w:rsidRDefault="007C29EF">
            <w:pPr>
              <w:jc w:val="right"/>
              <w:rPr>
                <w:rFonts w:ascii="宋体" w:hAnsi="宋体"/>
                <w:sz w:val="18"/>
                <w:szCs w:val="18"/>
              </w:rPr>
            </w:pPr>
          </w:p>
        </w:tc>
        <w:tc>
          <w:tcPr>
            <w:tcW w:w="1176" w:type="pct"/>
            <w:shd w:val="clear" w:color="auto" w:fill="auto"/>
          </w:tcPr>
          <w:p w14:paraId="7C87E8B4" w14:textId="77777777" w:rsidR="007C29EF" w:rsidRDefault="007C29EF">
            <w:pPr>
              <w:jc w:val="right"/>
              <w:rPr>
                <w:rFonts w:ascii="宋体" w:hAnsi="宋体"/>
                <w:sz w:val="18"/>
                <w:szCs w:val="18"/>
              </w:rPr>
            </w:pPr>
          </w:p>
        </w:tc>
      </w:tr>
      <w:tr w:rsidR="007C29EF" w14:paraId="70F4F557" w14:textId="77777777">
        <w:trPr>
          <w:trHeight w:val="416"/>
        </w:trPr>
        <w:tc>
          <w:tcPr>
            <w:tcW w:w="1544" w:type="pct"/>
            <w:shd w:val="pct10" w:color="auto" w:fill="FFFFFF"/>
            <w:vAlign w:val="center"/>
          </w:tcPr>
          <w:p w14:paraId="19159E94" w14:textId="77777777" w:rsidR="007C29EF" w:rsidRDefault="00006F49">
            <w:pPr>
              <w:rPr>
                <w:rFonts w:ascii="宋体" w:hAnsi="宋体"/>
                <w:sz w:val="18"/>
                <w:szCs w:val="18"/>
              </w:rPr>
            </w:pPr>
            <w:r>
              <w:rPr>
                <w:rFonts w:ascii="宋体" w:hAnsi="宋体" w:hint="eastAsia"/>
                <w:sz w:val="18"/>
                <w:szCs w:val="18"/>
              </w:rPr>
              <w:t>应交税费</w:t>
            </w:r>
          </w:p>
        </w:tc>
        <w:tc>
          <w:tcPr>
            <w:tcW w:w="956" w:type="pct"/>
            <w:shd w:val="clear" w:color="auto" w:fill="auto"/>
          </w:tcPr>
          <w:p w14:paraId="6D71436B" w14:textId="77777777" w:rsidR="007C29EF" w:rsidRDefault="007C29EF">
            <w:pPr>
              <w:jc w:val="right"/>
              <w:rPr>
                <w:rFonts w:ascii="宋体" w:hAnsi="宋体"/>
                <w:sz w:val="18"/>
                <w:szCs w:val="18"/>
              </w:rPr>
            </w:pPr>
          </w:p>
        </w:tc>
        <w:tc>
          <w:tcPr>
            <w:tcW w:w="1324" w:type="pct"/>
            <w:shd w:val="clear" w:color="auto" w:fill="auto"/>
          </w:tcPr>
          <w:p w14:paraId="2D344DCB" w14:textId="77777777" w:rsidR="007C29EF" w:rsidRDefault="007C29EF">
            <w:pPr>
              <w:jc w:val="right"/>
              <w:rPr>
                <w:rFonts w:ascii="宋体" w:hAnsi="宋体"/>
                <w:sz w:val="18"/>
                <w:szCs w:val="18"/>
              </w:rPr>
            </w:pPr>
          </w:p>
        </w:tc>
        <w:tc>
          <w:tcPr>
            <w:tcW w:w="1176" w:type="pct"/>
            <w:shd w:val="clear" w:color="auto" w:fill="auto"/>
          </w:tcPr>
          <w:p w14:paraId="4A992A34" w14:textId="77777777" w:rsidR="007C29EF" w:rsidRDefault="007C29EF">
            <w:pPr>
              <w:jc w:val="right"/>
              <w:rPr>
                <w:rFonts w:ascii="宋体" w:hAnsi="宋体"/>
                <w:sz w:val="18"/>
                <w:szCs w:val="18"/>
              </w:rPr>
            </w:pPr>
          </w:p>
        </w:tc>
      </w:tr>
      <w:tr w:rsidR="007C29EF" w14:paraId="428B6745" w14:textId="77777777">
        <w:tc>
          <w:tcPr>
            <w:tcW w:w="1544" w:type="pct"/>
            <w:shd w:val="pct10" w:color="auto" w:fill="FFFFFF"/>
            <w:vAlign w:val="center"/>
          </w:tcPr>
          <w:p w14:paraId="0074EC64" w14:textId="77777777" w:rsidR="007C29EF" w:rsidRDefault="00006F49">
            <w:pPr>
              <w:rPr>
                <w:rFonts w:ascii="宋体" w:hAnsi="宋体"/>
                <w:sz w:val="18"/>
                <w:szCs w:val="18"/>
              </w:rPr>
            </w:pPr>
            <w:r>
              <w:rPr>
                <w:rFonts w:ascii="宋体" w:hAnsi="宋体" w:hint="eastAsia"/>
                <w:sz w:val="18"/>
                <w:szCs w:val="18"/>
              </w:rPr>
              <w:t>其他应付款</w:t>
            </w:r>
          </w:p>
        </w:tc>
        <w:tc>
          <w:tcPr>
            <w:tcW w:w="956" w:type="pct"/>
            <w:shd w:val="clear" w:color="auto" w:fill="auto"/>
          </w:tcPr>
          <w:p w14:paraId="209D6D74" w14:textId="77777777" w:rsidR="007C29EF" w:rsidRDefault="007C29EF">
            <w:pPr>
              <w:jc w:val="right"/>
              <w:rPr>
                <w:rFonts w:ascii="宋体" w:hAnsi="宋体"/>
                <w:sz w:val="18"/>
                <w:szCs w:val="18"/>
              </w:rPr>
            </w:pPr>
          </w:p>
        </w:tc>
        <w:tc>
          <w:tcPr>
            <w:tcW w:w="1324" w:type="pct"/>
            <w:shd w:val="clear" w:color="auto" w:fill="auto"/>
          </w:tcPr>
          <w:p w14:paraId="527CCCAA" w14:textId="77777777" w:rsidR="007C29EF" w:rsidRDefault="007C29EF">
            <w:pPr>
              <w:jc w:val="right"/>
              <w:rPr>
                <w:rFonts w:ascii="宋体" w:hAnsi="宋体"/>
                <w:sz w:val="18"/>
                <w:szCs w:val="18"/>
              </w:rPr>
            </w:pPr>
          </w:p>
        </w:tc>
        <w:tc>
          <w:tcPr>
            <w:tcW w:w="1176" w:type="pct"/>
            <w:shd w:val="clear" w:color="auto" w:fill="auto"/>
          </w:tcPr>
          <w:p w14:paraId="18C46CB7" w14:textId="77777777" w:rsidR="007C29EF" w:rsidRDefault="007C29EF">
            <w:pPr>
              <w:jc w:val="right"/>
              <w:rPr>
                <w:rFonts w:ascii="宋体" w:hAnsi="宋体"/>
                <w:sz w:val="18"/>
                <w:szCs w:val="18"/>
              </w:rPr>
            </w:pPr>
          </w:p>
        </w:tc>
      </w:tr>
      <w:tr w:rsidR="007C29EF" w14:paraId="39BF79B2" w14:textId="77777777">
        <w:tc>
          <w:tcPr>
            <w:tcW w:w="1544" w:type="pct"/>
            <w:shd w:val="pct10" w:color="auto" w:fill="FFFFFF"/>
          </w:tcPr>
          <w:p w14:paraId="7905A425" w14:textId="77777777" w:rsidR="007C29EF" w:rsidRDefault="00006F49">
            <w:pPr>
              <w:rPr>
                <w:sz w:val="18"/>
                <w:szCs w:val="18"/>
              </w:rPr>
            </w:pPr>
            <w:r>
              <w:rPr>
                <w:rFonts w:hint="eastAsia"/>
                <w:sz w:val="18"/>
                <w:szCs w:val="18"/>
              </w:rPr>
              <w:t>其中：应付利息</w:t>
            </w:r>
          </w:p>
        </w:tc>
        <w:tc>
          <w:tcPr>
            <w:tcW w:w="956" w:type="pct"/>
            <w:shd w:val="clear" w:color="auto" w:fill="auto"/>
          </w:tcPr>
          <w:p w14:paraId="687716BA" w14:textId="77777777" w:rsidR="007C29EF" w:rsidRDefault="007C29EF">
            <w:pPr>
              <w:jc w:val="right"/>
              <w:rPr>
                <w:rFonts w:ascii="宋体" w:hAnsi="宋体"/>
                <w:sz w:val="18"/>
                <w:szCs w:val="18"/>
              </w:rPr>
            </w:pPr>
          </w:p>
        </w:tc>
        <w:tc>
          <w:tcPr>
            <w:tcW w:w="1324" w:type="pct"/>
            <w:shd w:val="clear" w:color="auto" w:fill="auto"/>
          </w:tcPr>
          <w:p w14:paraId="3BAFBE01" w14:textId="77777777" w:rsidR="007C29EF" w:rsidRDefault="007C29EF">
            <w:pPr>
              <w:jc w:val="right"/>
              <w:rPr>
                <w:rFonts w:ascii="宋体" w:hAnsi="宋体"/>
                <w:sz w:val="18"/>
                <w:szCs w:val="18"/>
              </w:rPr>
            </w:pPr>
          </w:p>
        </w:tc>
        <w:tc>
          <w:tcPr>
            <w:tcW w:w="1176" w:type="pct"/>
            <w:shd w:val="clear" w:color="auto" w:fill="auto"/>
          </w:tcPr>
          <w:p w14:paraId="6018FD6F" w14:textId="77777777" w:rsidR="007C29EF" w:rsidRDefault="007C29EF">
            <w:pPr>
              <w:jc w:val="right"/>
              <w:rPr>
                <w:rFonts w:ascii="宋体" w:hAnsi="宋体"/>
                <w:sz w:val="18"/>
                <w:szCs w:val="18"/>
              </w:rPr>
            </w:pPr>
          </w:p>
        </w:tc>
      </w:tr>
      <w:tr w:rsidR="007C29EF" w14:paraId="4F49898C" w14:textId="77777777">
        <w:tc>
          <w:tcPr>
            <w:tcW w:w="1544" w:type="pct"/>
            <w:shd w:val="pct10" w:color="auto" w:fill="FFFFFF"/>
          </w:tcPr>
          <w:p w14:paraId="01AC6A80" w14:textId="77777777" w:rsidR="007C29EF" w:rsidRDefault="00006F49">
            <w:pPr>
              <w:ind w:firstLineChars="300" w:firstLine="540"/>
              <w:rPr>
                <w:sz w:val="18"/>
                <w:szCs w:val="18"/>
              </w:rPr>
            </w:pPr>
            <w:r>
              <w:rPr>
                <w:rFonts w:hint="eastAsia"/>
                <w:sz w:val="18"/>
                <w:szCs w:val="18"/>
              </w:rPr>
              <w:t>应付股利</w:t>
            </w:r>
          </w:p>
        </w:tc>
        <w:tc>
          <w:tcPr>
            <w:tcW w:w="956" w:type="pct"/>
            <w:shd w:val="clear" w:color="auto" w:fill="auto"/>
          </w:tcPr>
          <w:p w14:paraId="4E7E52E4" w14:textId="77777777" w:rsidR="007C29EF" w:rsidRDefault="007C29EF">
            <w:pPr>
              <w:jc w:val="right"/>
              <w:rPr>
                <w:rFonts w:ascii="宋体" w:hAnsi="宋体"/>
                <w:sz w:val="18"/>
                <w:szCs w:val="18"/>
              </w:rPr>
            </w:pPr>
          </w:p>
        </w:tc>
        <w:tc>
          <w:tcPr>
            <w:tcW w:w="1324" w:type="pct"/>
            <w:shd w:val="clear" w:color="auto" w:fill="auto"/>
          </w:tcPr>
          <w:p w14:paraId="5F3EDCFB" w14:textId="77777777" w:rsidR="007C29EF" w:rsidRDefault="007C29EF">
            <w:pPr>
              <w:jc w:val="right"/>
              <w:rPr>
                <w:rFonts w:ascii="宋体" w:hAnsi="宋体"/>
                <w:sz w:val="18"/>
                <w:szCs w:val="18"/>
              </w:rPr>
            </w:pPr>
          </w:p>
        </w:tc>
        <w:tc>
          <w:tcPr>
            <w:tcW w:w="1176" w:type="pct"/>
            <w:shd w:val="clear" w:color="auto" w:fill="auto"/>
          </w:tcPr>
          <w:p w14:paraId="09B06619" w14:textId="77777777" w:rsidR="007C29EF" w:rsidRDefault="007C29EF">
            <w:pPr>
              <w:jc w:val="right"/>
              <w:rPr>
                <w:rFonts w:ascii="宋体" w:hAnsi="宋体"/>
                <w:sz w:val="18"/>
                <w:szCs w:val="18"/>
              </w:rPr>
            </w:pPr>
          </w:p>
        </w:tc>
      </w:tr>
      <w:tr w:rsidR="007C29EF" w14:paraId="5EF25A2A" w14:textId="77777777">
        <w:tc>
          <w:tcPr>
            <w:tcW w:w="1544" w:type="pct"/>
            <w:shd w:val="pct10" w:color="auto" w:fill="FFFFFF"/>
            <w:vAlign w:val="center"/>
          </w:tcPr>
          <w:p w14:paraId="532EB01A" w14:textId="77777777" w:rsidR="007C29EF" w:rsidRDefault="00006F49">
            <w:pPr>
              <w:rPr>
                <w:rFonts w:ascii="宋体" w:hAnsi="宋体"/>
                <w:sz w:val="18"/>
                <w:szCs w:val="18"/>
              </w:rPr>
            </w:pPr>
            <w:r>
              <w:rPr>
                <w:rFonts w:ascii="宋体" w:hAnsi="宋体" w:hint="eastAsia"/>
                <w:sz w:val="18"/>
                <w:szCs w:val="18"/>
              </w:rPr>
              <w:t>合同负债</w:t>
            </w:r>
          </w:p>
        </w:tc>
        <w:tc>
          <w:tcPr>
            <w:tcW w:w="956" w:type="pct"/>
            <w:shd w:val="clear" w:color="auto" w:fill="auto"/>
          </w:tcPr>
          <w:p w14:paraId="4126B308" w14:textId="77777777" w:rsidR="007C29EF" w:rsidRDefault="007C29EF">
            <w:pPr>
              <w:jc w:val="right"/>
              <w:rPr>
                <w:rFonts w:ascii="宋体" w:hAnsi="宋体"/>
                <w:sz w:val="18"/>
                <w:szCs w:val="18"/>
              </w:rPr>
            </w:pPr>
          </w:p>
        </w:tc>
        <w:tc>
          <w:tcPr>
            <w:tcW w:w="1324" w:type="pct"/>
            <w:shd w:val="clear" w:color="auto" w:fill="auto"/>
          </w:tcPr>
          <w:p w14:paraId="04AF0EBB" w14:textId="77777777" w:rsidR="007C29EF" w:rsidRDefault="007C29EF">
            <w:pPr>
              <w:jc w:val="right"/>
              <w:rPr>
                <w:rFonts w:ascii="宋体" w:hAnsi="宋体"/>
                <w:sz w:val="18"/>
                <w:szCs w:val="18"/>
              </w:rPr>
            </w:pPr>
          </w:p>
        </w:tc>
        <w:tc>
          <w:tcPr>
            <w:tcW w:w="1176" w:type="pct"/>
            <w:shd w:val="clear" w:color="auto" w:fill="auto"/>
          </w:tcPr>
          <w:p w14:paraId="4AD4C0B9" w14:textId="77777777" w:rsidR="007C29EF" w:rsidRDefault="007C29EF">
            <w:pPr>
              <w:jc w:val="right"/>
              <w:rPr>
                <w:rFonts w:ascii="宋体" w:hAnsi="宋体"/>
                <w:sz w:val="18"/>
                <w:szCs w:val="18"/>
              </w:rPr>
            </w:pPr>
          </w:p>
        </w:tc>
      </w:tr>
      <w:tr w:rsidR="007C29EF" w14:paraId="14CA7B3B" w14:textId="77777777">
        <w:tc>
          <w:tcPr>
            <w:tcW w:w="1544" w:type="pct"/>
            <w:shd w:val="pct10" w:color="auto" w:fill="FFFFFF"/>
            <w:vAlign w:val="center"/>
          </w:tcPr>
          <w:p w14:paraId="1279D8C0" w14:textId="77777777" w:rsidR="007C29EF" w:rsidRDefault="00006F49">
            <w:pPr>
              <w:rPr>
                <w:rFonts w:ascii="宋体" w:hAnsi="宋体"/>
                <w:sz w:val="18"/>
                <w:szCs w:val="18"/>
              </w:rPr>
            </w:pPr>
            <w:r>
              <w:rPr>
                <w:rFonts w:ascii="宋体" w:hAnsi="宋体" w:hint="eastAsia"/>
                <w:sz w:val="18"/>
                <w:szCs w:val="18"/>
              </w:rPr>
              <w:t>持有待售负债</w:t>
            </w:r>
          </w:p>
        </w:tc>
        <w:tc>
          <w:tcPr>
            <w:tcW w:w="956" w:type="pct"/>
            <w:shd w:val="clear" w:color="auto" w:fill="auto"/>
          </w:tcPr>
          <w:p w14:paraId="677CE8E8" w14:textId="77777777" w:rsidR="007C29EF" w:rsidRDefault="007C29EF">
            <w:pPr>
              <w:jc w:val="right"/>
              <w:rPr>
                <w:rFonts w:ascii="宋体" w:hAnsi="宋体"/>
                <w:sz w:val="18"/>
                <w:szCs w:val="18"/>
              </w:rPr>
            </w:pPr>
          </w:p>
        </w:tc>
        <w:tc>
          <w:tcPr>
            <w:tcW w:w="1324" w:type="pct"/>
            <w:shd w:val="clear" w:color="auto" w:fill="auto"/>
          </w:tcPr>
          <w:p w14:paraId="3DFFFE19" w14:textId="77777777" w:rsidR="007C29EF" w:rsidRDefault="007C29EF">
            <w:pPr>
              <w:jc w:val="right"/>
              <w:rPr>
                <w:rFonts w:ascii="宋体" w:hAnsi="宋体"/>
                <w:sz w:val="18"/>
                <w:szCs w:val="18"/>
              </w:rPr>
            </w:pPr>
          </w:p>
        </w:tc>
        <w:tc>
          <w:tcPr>
            <w:tcW w:w="1176" w:type="pct"/>
            <w:shd w:val="clear" w:color="auto" w:fill="auto"/>
          </w:tcPr>
          <w:p w14:paraId="20C3DB8D" w14:textId="77777777" w:rsidR="007C29EF" w:rsidRDefault="007C29EF">
            <w:pPr>
              <w:jc w:val="right"/>
              <w:rPr>
                <w:rFonts w:ascii="宋体" w:hAnsi="宋体"/>
                <w:sz w:val="18"/>
                <w:szCs w:val="18"/>
              </w:rPr>
            </w:pPr>
          </w:p>
        </w:tc>
      </w:tr>
      <w:tr w:rsidR="007C29EF" w14:paraId="4209C66B" w14:textId="77777777">
        <w:tc>
          <w:tcPr>
            <w:tcW w:w="1544" w:type="pct"/>
            <w:shd w:val="pct10" w:color="auto" w:fill="FFFFFF"/>
            <w:vAlign w:val="center"/>
          </w:tcPr>
          <w:p w14:paraId="36E63317" w14:textId="77777777" w:rsidR="007C29EF" w:rsidRDefault="00006F49">
            <w:pPr>
              <w:rPr>
                <w:rFonts w:ascii="宋体" w:hAnsi="宋体"/>
                <w:sz w:val="18"/>
                <w:szCs w:val="18"/>
              </w:rPr>
            </w:pPr>
            <w:r>
              <w:rPr>
                <w:rFonts w:ascii="宋体" w:hAnsi="宋体" w:hint="eastAsia"/>
                <w:sz w:val="18"/>
                <w:szCs w:val="18"/>
              </w:rPr>
              <w:t>一年内到期的非流动负债</w:t>
            </w:r>
          </w:p>
        </w:tc>
        <w:tc>
          <w:tcPr>
            <w:tcW w:w="956" w:type="pct"/>
            <w:shd w:val="clear" w:color="auto" w:fill="auto"/>
          </w:tcPr>
          <w:p w14:paraId="3842DD16" w14:textId="77777777" w:rsidR="007C29EF" w:rsidRDefault="007C29EF">
            <w:pPr>
              <w:jc w:val="right"/>
              <w:rPr>
                <w:rFonts w:ascii="宋体" w:hAnsi="宋体"/>
                <w:sz w:val="18"/>
                <w:szCs w:val="18"/>
              </w:rPr>
            </w:pPr>
          </w:p>
        </w:tc>
        <w:tc>
          <w:tcPr>
            <w:tcW w:w="1324" w:type="pct"/>
            <w:shd w:val="clear" w:color="auto" w:fill="auto"/>
          </w:tcPr>
          <w:p w14:paraId="782865C3" w14:textId="77777777" w:rsidR="007C29EF" w:rsidRDefault="007C29EF">
            <w:pPr>
              <w:jc w:val="right"/>
              <w:rPr>
                <w:rFonts w:ascii="宋体" w:hAnsi="宋体"/>
                <w:sz w:val="18"/>
                <w:szCs w:val="18"/>
              </w:rPr>
            </w:pPr>
          </w:p>
        </w:tc>
        <w:tc>
          <w:tcPr>
            <w:tcW w:w="1176" w:type="pct"/>
            <w:shd w:val="clear" w:color="auto" w:fill="auto"/>
          </w:tcPr>
          <w:p w14:paraId="40D4E2B3" w14:textId="77777777" w:rsidR="007C29EF" w:rsidRDefault="007C29EF">
            <w:pPr>
              <w:jc w:val="right"/>
              <w:rPr>
                <w:rFonts w:ascii="宋体" w:hAnsi="宋体"/>
                <w:sz w:val="18"/>
                <w:szCs w:val="18"/>
              </w:rPr>
            </w:pPr>
          </w:p>
        </w:tc>
      </w:tr>
      <w:tr w:rsidR="007C29EF" w14:paraId="04F28718" w14:textId="77777777">
        <w:tc>
          <w:tcPr>
            <w:tcW w:w="1544" w:type="pct"/>
            <w:shd w:val="pct10" w:color="auto" w:fill="FFFFFF"/>
            <w:vAlign w:val="center"/>
          </w:tcPr>
          <w:p w14:paraId="0C0DC51A" w14:textId="77777777" w:rsidR="007C29EF" w:rsidRDefault="00006F49">
            <w:pPr>
              <w:rPr>
                <w:rFonts w:ascii="宋体" w:hAnsi="宋体"/>
                <w:sz w:val="18"/>
                <w:szCs w:val="18"/>
              </w:rPr>
            </w:pPr>
            <w:r>
              <w:rPr>
                <w:rFonts w:ascii="宋体" w:hAnsi="宋体" w:hint="eastAsia"/>
                <w:sz w:val="18"/>
                <w:szCs w:val="18"/>
              </w:rPr>
              <w:t>其他流动负债</w:t>
            </w:r>
          </w:p>
        </w:tc>
        <w:tc>
          <w:tcPr>
            <w:tcW w:w="956" w:type="pct"/>
            <w:tcBorders>
              <w:bottom w:val="single" w:sz="4" w:space="0" w:color="5B9BD5"/>
            </w:tcBorders>
            <w:shd w:val="clear" w:color="auto" w:fill="auto"/>
          </w:tcPr>
          <w:p w14:paraId="074F1BD7" w14:textId="77777777" w:rsidR="007C29EF" w:rsidRDefault="007C29EF">
            <w:pPr>
              <w:jc w:val="right"/>
              <w:rPr>
                <w:rFonts w:ascii="宋体" w:hAnsi="宋体"/>
                <w:sz w:val="18"/>
                <w:szCs w:val="18"/>
              </w:rPr>
            </w:pPr>
          </w:p>
        </w:tc>
        <w:tc>
          <w:tcPr>
            <w:tcW w:w="1324" w:type="pct"/>
            <w:tcBorders>
              <w:bottom w:val="single" w:sz="4" w:space="0" w:color="5B9BD5"/>
            </w:tcBorders>
            <w:shd w:val="clear" w:color="auto" w:fill="auto"/>
          </w:tcPr>
          <w:p w14:paraId="00EBACB9" w14:textId="77777777" w:rsidR="007C29EF" w:rsidRDefault="007C29EF">
            <w:pPr>
              <w:jc w:val="right"/>
              <w:rPr>
                <w:rFonts w:ascii="宋体" w:hAnsi="宋体"/>
                <w:sz w:val="18"/>
                <w:szCs w:val="18"/>
              </w:rPr>
            </w:pPr>
          </w:p>
        </w:tc>
        <w:tc>
          <w:tcPr>
            <w:tcW w:w="1176" w:type="pct"/>
            <w:tcBorders>
              <w:bottom w:val="single" w:sz="4" w:space="0" w:color="5B9BD5"/>
            </w:tcBorders>
            <w:shd w:val="clear" w:color="auto" w:fill="auto"/>
          </w:tcPr>
          <w:p w14:paraId="6C4DEFB9" w14:textId="77777777" w:rsidR="007C29EF" w:rsidRDefault="007C29EF">
            <w:pPr>
              <w:jc w:val="right"/>
              <w:rPr>
                <w:rFonts w:ascii="宋体" w:hAnsi="宋体"/>
                <w:sz w:val="18"/>
                <w:szCs w:val="18"/>
              </w:rPr>
            </w:pPr>
          </w:p>
        </w:tc>
      </w:tr>
      <w:tr w:rsidR="007C29EF" w14:paraId="11C80ED5" w14:textId="77777777">
        <w:tc>
          <w:tcPr>
            <w:tcW w:w="1544" w:type="pct"/>
            <w:shd w:val="pct10" w:color="auto" w:fill="FFFFFF"/>
            <w:vAlign w:val="center"/>
          </w:tcPr>
          <w:p w14:paraId="67355E89" w14:textId="77777777" w:rsidR="007C29EF" w:rsidRDefault="00006F49">
            <w:pPr>
              <w:jc w:val="center"/>
              <w:rPr>
                <w:rFonts w:ascii="宋体" w:hAnsi="宋体"/>
                <w:b/>
                <w:sz w:val="18"/>
                <w:szCs w:val="18"/>
              </w:rPr>
            </w:pPr>
            <w:r>
              <w:rPr>
                <w:rFonts w:ascii="宋体" w:hAnsi="宋体" w:hint="eastAsia"/>
                <w:b/>
                <w:sz w:val="18"/>
                <w:szCs w:val="18"/>
              </w:rPr>
              <w:t>流动负债合计</w:t>
            </w:r>
          </w:p>
        </w:tc>
        <w:tc>
          <w:tcPr>
            <w:tcW w:w="956" w:type="pct"/>
            <w:shd w:val="pct10" w:color="auto" w:fill="FFFFFF"/>
          </w:tcPr>
          <w:p w14:paraId="05789E2A" w14:textId="77777777" w:rsidR="007C29EF" w:rsidRDefault="007C29EF">
            <w:pPr>
              <w:jc w:val="right"/>
              <w:rPr>
                <w:rFonts w:ascii="宋体" w:hAnsi="宋体"/>
                <w:b/>
                <w:sz w:val="18"/>
                <w:szCs w:val="18"/>
              </w:rPr>
            </w:pPr>
          </w:p>
        </w:tc>
        <w:tc>
          <w:tcPr>
            <w:tcW w:w="1324" w:type="pct"/>
            <w:shd w:val="pct10" w:color="auto" w:fill="FFFFFF"/>
          </w:tcPr>
          <w:p w14:paraId="7F58766A" w14:textId="77777777" w:rsidR="007C29EF" w:rsidRDefault="007C29EF">
            <w:pPr>
              <w:jc w:val="right"/>
              <w:rPr>
                <w:rFonts w:ascii="宋体" w:hAnsi="宋体"/>
                <w:b/>
                <w:sz w:val="18"/>
                <w:szCs w:val="18"/>
              </w:rPr>
            </w:pPr>
          </w:p>
        </w:tc>
        <w:tc>
          <w:tcPr>
            <w:tcW w:w="1176" w:type="pct"/>
            <w:shd w:val="pct10" w:color="auto" w:fill="FFFFFF"/>
          </w:tcPr>
          <w:p w14:paraId="7FC3B372" w14:textId="77777777" w:rsidR="007C29EF" w:rsidRDefault="007C29EF">
            <w:pPr>
              <w:jc w:val="right"/>
              <w:rPr>
                <w:rFonts w:ascii="宋体" w:hAnsi="宋体"/>
                <w:b/>
                <w:sz w:val="18"/>
                <w:szCs w:val="18"/>
              </w:rPr>
            </w:pPr>
          </w:p>
        </w:tc>
      </w:tr>
      <w:tr w:rsidR="007C29EF" w14:paraId="57273BDC" w14:textId="77777777">
        <w:tc>
          <w:tcPr>
            <w:tcW w:w="1544" w:type="pct"/>
            <w:shd w:val="pct10" w:color="auto" w:fill="FFFFFF"/>
            <w:vAlign w:val="center"/>
          </w:tcPr>
          <w:p w14:paraId="42EDC2F1" w14:textId="77777777" w:rsidR="007C29EF" w:rsidRDefault="00006F49">
            <w:pPr>
              <w:rPr>
                <w:rFonts w:ascii="宋体" w:hAnsi="宋体"/>
                <w:b/>
                <w:sz w:val="18"/>
                <w:szCs w:val="18"/>
              </w:rPr>
            </w:pPr>
            <w:r>
              <w:rPr>
                <w:rFonts w:ascii="宋体" w:hAnsi="宋体" w:hint="eastAsia"/>
                <w:b/>
                <w:sz w:val="18"/>
                <w:szCs w:val="18"/>
              </w:rPr>
              <w:t>非流动负债：</w:t>
            </w:r>
          </w:p>
        </w:tc>
        <w:tc>
          <w:tcPr>
            <w:tcW w:w="956" w:type="pct"/>
            <w:shd w:val="clear" w:color="auto" w:fill="auto"/>
          </w:tcPr>
          <w:p w14:paraId="365C6EEB" w14:textId="77777777" w:rsidR="007C29EF" w:rsidRDefault="007C29EF">
            <w:pPr>
              <w:jc w:val="right"/>
              <w:rPr>
                <w:rFonts w:ascii="宋体" w:hAnsi="宋体"/>
                <w:sz w:val="18"/>
                <w:szCs w:val="18"/>
              </w:rPr>
            </w:pPr>
          </w:p>
        </w:tc>
        <w:tc>
          <w:tcPr>
            <w:tcW w:w="1324" w:type="pct"/>
            <w:shd w:val="clear" w:color="auto" w:fill="auto"/>
          </w:tcPr>
          <w:p w14:paraId="1317FF45" w14:textId="77777777" w:rsidR="007C29EF" w:rsidRDefault="007C29EF">
            <w:pPr>
              <w:jc w:val="right"/>
              <w:rPr>
                <w:rFonts w:ascii="宋体" w:hAnsi="宋体"/>
                <w:sz w:val="18"/>
                <w:szCs w:val="18"/>
              </w:rPr>
            </w:pPr>
          </w:p>
        </w:tc>
        <w:tc>
          <w:tcPr>
            <w:tcW w:w="1176" w:type="pct"/>
            <w:shd w:val="clear" w:color="auto" w:fill="auto"/>
          </w:tcPr>
          <w:p w14:paraId="1AA8C200" w14:textId="77777777" w:rsidR="007C29EF" w:rsidRDefault="007C29EF">
            <w:pPr>
              <w:jc w:val="right"/>
              <w:rPr>
                <w:rFonts w:ascii="宋体" w:hAnsi="宋体"/>
                <w:sz w:val="18"/>
                <w:szCs w:val="18"/>
              </w:rPr>
            </w:pPr>
          </w:p>
        </w:tc>
      </w:tr>
      <w:tr w:rsidR="007C29EF" w14:paraId="01A4D4FE" w14:textId="77777777">
        <w:tc>
          <w:tcPr>
            <w:tcW w:w="1544" w:type="pct"/>
            <w:shd w:val="pct10" w:color="auto" w:fill="FFFFFF"/>
            <w:vAlign w:val="center"/>
          </w:tcPr>
          <w:p w14:paraId="17305A2A" w14:textId="77777777" w:rsidR="007C29EF" w:rsidRDefault="00006F49">
            <w:pPr>
              <w:rPr>
                <w:rFonts w:ascii="宋体" w:hAnsi="宋体"/>
                <w:sz w:val="18"/>
                <w:szCs w:val="18"/>
              </w:rPr>
            </w:pPr>
            <w:r>
              <w:rPr>
                <w:rFonts w:ascii="宋体" w:hAnsi="宋体" w:hint="eastAsia"/>
                <w:sz w:val="18"/>
                <w:szCs w:val="18"/>
              </w:rPr>
              <w:t>长期借款</w:t>
            </w:r>
          </w:p>
        </w:tc>
        <w:tc>
          <w:tcPr>
            <w:tcW w:w="956" w:type="pct"/>
            <w:shd w:val="clear" w:color="auto" w:fill="auto"/>
          </w:tcPr>
          <w:p w14:paraId="34FFBEAC" w14:textId="77777777" w:rsidR="007C29EF" w:rsidRDefault="007C29EF">
            <w:pPr>
              <w:jc w:val="right"/>
              <w:rPr>
                <w:rFonts w:ascii="宋体" w:hAnsi="宋体"/>
                <w:sz w:val="18"/>
                <w:szCs w:val="18"/>
              </w:rPr>
            </w:pPr>
          </w:p>
        </w:tc>
        <w:tc>
          <w:tcPr>
            <w:tcW w:w="1324" w:type="pct"/>
            <w:shd w:val="clear" w:color="auto" w:fill="auto"/>
          </w:tcPr>
          <w:p w14:paraId="524295EA" w14:textId="77777777" w:rsidR="007C29EF" w:rsidRDefault="007C29EF">
            <w:pPr>
              <w:jc w:val="right"/>
              <w:rPr>
                <w:rFonts w:ascii="宋体" w:hAnsi="宋体"/>
                <w:sz w:val="18"/>
                <w:szCs w:val="18"/>
              </w:rPr>
            </w:pPr>
          </w:p>
        </w:tc>
        <w:tc>
          <w:tcPr>
            <w:tcW w:w="1176" w:type="pct"/>
            <w:shd w:val="clear" w:color="auto" w:fill="auto"/>
          </w:tcPr>
          <w:p w14:paraId="5F7E0C25" w14:textId="77777777" w:rsidR="007C29EF" w:rsidRDefault="007C29EF">
            <w:pPr>
              <w:jc w:val="right"/>
              <w:rPr>
                <w:rFonts w:ascii="宋体" w:hAnsi="宋体"/>
                <w:sz w:val="18"/>
                <w:szCs w:val="18"/>
              </w:rPr>
            </w:pPr>
          </w:p>
        </w:tc>
      </w:tr>
      <w:tr w:rsidR="007C29EF" w14:paraId="080AFF46" w14:textId="77777777">
        <w:tc>
          <w:tcPr>
            <w:tcW w:w="1544" w:type="pct"/>
            <w:shd w:val="pct10" w:color="auto" w:fill="FFFFFF"/>
            <w:vAlign w:val="center"/>
          </w:tcPr>
          <w:p w14:paraId="2B8BB6D1" w14:textId="77777777" w:rsidR="007C29EF" w:rsidRDefault="00006F49">
            <w:pPr>
              <w:rPr>
                <w:rFonts w:ascii="宋体" w:hAnsi="宋体"/>
                <w:sz w:val="18"/>
                <w:szCs w:val="18"/>
              </w:rPr>
            </w:pPr>
            <w:r>
              <w:rPr>
                <w:rFonts w:ascii="宋体" w:hAnsi="宋体" w:hint="eastAsia"/>
                <w:sz w:val="18"/>
                <w:szCs w:val="18"/>
              </w:rPr>
              <w:t>应付债券</w:t>
            </w:r>
          </w:p>
        </w:tc>
        <w:tc>
          <w:tcPr>
            <w:tcW w:w="956" w:type="pct"/>
            <w:shd w:val="clear" w:color="auto" w:fill="auto"/>
          </w:tcPr>
          <w:p w14:paraId="29F13FA7" w14:textId="77777777" w:rsidR="007C29EF" w:rsidRDefault="007C29EF">
            <w:pPr>
              <w:jc w:val="right"/>
              <w:rPr>
                <w:rFonts w:ascii="宋体" w:hAnsi="宋体"/>
                <w:sz w:val="18"/>
                <w:szCs w:val="18"/>
              </w:rPr>
            </w:pPr>
          </w:p>
        </w:tc>
        <w:tc>
          <w:tcPr>
            <w:tcW w:w="1324" w:type="pct"/>
            <w:shd w:val="clear" w:color="auto" w:fill="auto"/>
          </w:tcPr>
          <w:p w14:paraId="2723B2D6" w14:textId="77777777" w:rsidR="007C29EF" w:rsidRDefault="007C29EF">
            <w:pPr>
              <w:jc w:val="right"/>
              <w:rPr>
                <w:rFonts w:ascii="宋体" w:hAnsi="宋体"/>
                <w:sz w:val="18"/>
                <w:szCs w:val="18"/>
              </w:rPr>
            </w:pPr>
          </w:p>
        </w:tc>
        <w:tc>
          <w:tcPr>
            <w:tcW w:w="1176" w:type="pct"/>
            <w:shd w:val="clear" w:color="auto" w:fill="auto"/>
          </w:tcPr>
          <w:p w14:paraId="1F9090AD" w14:textId="77777777" w:rsidR="007C29EF" w:rsidRDefault="007C29EF">
            <w:pPr>
              <w:jc w:val="right"/>
              <w:rPr>
                <w:rFonts w:ascii="宋体" w:hAnsi="宋体"/>
                <w:sz w:val="18"/>
                <w:szCs w:val="18"/>
              </w:rPr>
            </w:pPr>
          </w:p>
        </w:tc>
      </w:tr>
      <w:tr w:rsidR="007C29EF" w14:paraId="2F1489B8" w14:textId="77777777">
        <w:tc>
          <w:tcPr>
            <w:tcW w:w="1544" w:type="pct"/>
            <w:shd w:val="pct10" w:color="auto" w:fill="FFFFFF"/>
            <w:vAlign w:val="center"/>
          </w:tcPr>
          <w:p w14:paraId="28EFE807" w14:textId="77777777" w:rsidR="007C29EF" w:rsidRDefault="00006F49">
            <w:pPr>
              <w:rPr>
                <w:rFonts w:ascii="宋体" w:hAnsi="宋体"/>
                <w:sz w:val="18"/>
                <w:szCs w:val="18"/>
              </w:rPr>
            </w:pPr>
            <w:r>
              <w:rPr>
                <w:rFonts w:ascii="宋体" w:hAnsi="宋体" w:hint="eastAsia"/>
                <w:sz w:val="18"/>
                <w:szCs w:val="18"/>
              </w:rPr>
              <w:t>其中：优先股</w:t>
            </w:r>
          </w:p>
        </w:tc>
        <w:tc>
          <w:tcPr>
            <w:tcW w:w="956" w:type="pct"/>
            <w:shd w:val="clear" w:color="auto" w:fill="auto"/>
          </w:tcPr>
          <w:p w14:paraId="16A50A3B" w14:textId="77777777" w:rsidR="007C29EF" w:rsidRDefault="007C29EF">
            <w:pPr>
              <w:jc w:val="right"/>
              <w:rPr>
                <w:rFonts w:ascii="宋体" w:hAnsi="宋体"/>
                <w:sz w:val="18"/>
                <w:szCs w:val="18"/>
              </w:rPr>
            </w:pPr>
          </w:p>
        </w:tc>
        <w:tc>
          <w:tcPr>
            <w:tcW w:w="1324" w:type="pct"/>
            <w:shd w:val="clear" w:color="auto" w:fill="auto"/>
          </w:tcPr>
          <w:p w14:paraId="548645AC" w14:textId="77777777" w:rsidR="007C29EF" w:rsidRDefault="007C29EF">
            <w:pPr>
              <w:jc w:val="right"/>
              <w:rPr>
                <w:rFonts w:ascii="宋体" w:hAnsi="宋体"/>
                <w:sz w:val="18"/>
                <w:szCs w:val="18"/>
              </w:rPr>
            </w:pPr>
          </w:p>
        </w:tc>
        <w:tc>
          <w:tcPr>
            <w:tcW w:w="1176" w:type="pct"/>
            <w:shd w:val="clear" w:color="auto" w:fill="auto"/>
          </w:tcPr>
          <w:p w14:paraId="3E2BBD93" w14:textId="77777777" w:rsidR="007C29EF" w:rsidRDefault="007C29EF">
            <w:pPr>
              <w:jc w:val="right"/>
              <w:rPr>
                <w:rFonts w:ascii="宋体" w:hAnsi="宋体"/>
                <w:sz w:val="18"/>
                <w:szCs w:val="18"/>
              </w:rPr>
            </w:pPr>
          </w:p>
        </w:tc>
      </w:tr>
      <w:tr w:rsidR="007C29EF" w14:paraId="423DA40F" w14:textId="77777777">
        <w:tc>
          <w:tcPr>
            <w:tcW w:w="1544" w:type="pct"/>
            <w:shd w:val="pct10" w:color="auto" w:fill="FFFFFF"/>
            <w:vAlign w:val="center"/>
          </w:tcPr>
          <w:p w14:paraId="41F41F1A" w14:textId="77777777" w:rsidR="007C29EF" w:rsidRDefault="00006F49">
            <w:pPr>
              <w:ind w:firstLineChars="300" w:firstLine="540"/>
              <w:rPr>
                <w:rFonts w:ascii="宋体" w:hAnsi="宋体"/>
                <w:sz w:val="18"/>
                <w:szCs w:val="18"/>
              </w:rPr>
            </w:pPr>
            <w:r>
              <w:rPr>
                <w:rFonts w:ascii="宋体" w:hAnsi="宋体" w:hint="eastAsia"/>
                <w:sz w:val="18"/>
                <w:szCs w:val="18"/>
              </w:rPr>
              <w:t>永续债</w:t>
            </w:r>
          </w:p>
        </w:tc>
        <w:tc>
          <w:tcPr>
            <w:tcW w:w="956" w:type="pct"/>
            <w:shd w:val="clear" w:color="auto" w:fill="auto"/>
          </w:tcPr>
          <w:p w14:paraId="4D59F852" w14:textId="77777777" w:rsidR="007C29EF" w:rsidRDefault="007C29EF">
            <w:pPr>
              <w:jc w:val="right"/>
              <w:rPr>
                <w:rFonts w:ascii="宋体" w:hAnsi="宋体"/>
                <w:sz w:val="18"/>
                <w:szCs w:val="18"/>
              </w:rPr>
            </w:pPr>
          </w:p>
        </w:tc>
        <w:tc>
          <w:tcPr>
            <w:tcW w:w="1324" w:type="pct"/>
            <w:shd w:val="clear" w:color="auto" w:fill="auto"/>
          </w:tcPr>
          <w:p w14:paraId="0F982D65" w14:textId="77777777" w:rsidR="007C29EF" w:rsidRDefault="007C29EF">
            <w:pPr>
              <w:jc w:val="right"/>
              <w:rPr>
                <w:rFonts w:ascii="宋体" w:hAnsi="宋体"/>
                <w:sz w:val="18"/>
                <w:szCs w:val="18"/>
              </w:rPr>
            </w:pPr>
          </w:p>
        </w:tc>
        <w:tc>
          <w:tcPr>
            <w:tcW w:w="1176" w:type="pct"/>
            <w:shd w:val="clear" w:color="auto" w:fill="auto"/>
          </w:tcPr>
          <w:p w14:paraId="5C1239BB" w14:textId="77777777" w:rsidR="007C29EF" w:rsidRDefault="007C29EF">
            <w:pPr>
              <w:jc w:val="right"/>
              <w:rPr>
                <w:rFonts w:ascii="宋体" w:hAnsi="宋体"/>
                <w:sz w:val="18"/>
                <w:szCs w:val="18"/>
              </w:rPr>
            </w:pPr>
          </w:p>
        </w:tc>
      </w:tr>
      <w:tr w:rsidR="007C29EF" w14:paraId="7FB16938" w14:textId="77777777">
        <w:tc>
          <w:tcPr>
            <w:tcW w:w="1544" w:type="pct"/>
            <w:shd w:val="pct10" w:color="auto" w:fill="FFFFFF"/>
            <w:vAlign w:val="center"/>
          </w:tcPr>
          <w:p w14:paraId="51CBA738" w14:textId="77777777" w:rsidR="007C29EF" w:rsidRDefault="00006F49">
            <w:pPr>
              <w:rPr>
                <w:rFonts w:ascii="宋体" w:hAnsi="宋体"/>
                <w:sz w:val="18"/>
                <w:szCs w:val="18"/>
              </w:rPr>
            </w:pPr>
            <w:r>
              <w:rPr>
                <w:rFonts w:ascii="宋体" w:hAnsi="宋体" w:hint="eastAsia"/>
                <w:sz w:val="18"/>
                <w:szCs w:val="18"/>
              </w:rPr>
              <w:t>租赁</w:t>
            </w:r>
            <w:r>
              <w:rPr>
                <w:rFonts w:ascii="宋体" w:hAnsi="宋体"/>
                <w:sz w:val="18"/>
                <w:szCs w:val="18"/>
              </w:rPr>
              <w:t>负债</w:t>
            </w:r>
          </w:p>
        </w:tc>
        <w:tc>
          <w:tcPr>
            <w:tcW w:w="956" w:type="pct"/>
            <w:shd w:val="clear" w:color="auto" w:fill="auto"/>
          </w:tcPr>
          <w:p w14:paraId="0CDAEC09" w14:textId="77777777" w:rsidR="007C29EF" w:rsidRDefault="007C29EF">
            <w:pPr>
              <w:jc w:val="right"/>
              <w:rPr>
                <w:rFonts w:ascii="宋体" w:hAnsi="宋体"/>
                <w:sz w:val="18"/>
                <w:szCs w:val="18"/>
              </w:rPr>
            </w:pPr>
          </w:p>
        </w:tc>
        <w:tc>
          <w:tcPr>
            <w:tcW w:w="1324" w:type="pct"/>
            <w:shd w:val="clear" w:color="auto" w:fill="auto"/>
          </w:tcPr>
          <w:p w14:paraId="459DBCD5" w14:textId="77777777" w:rsidR="007C29EF" w:rsidRDefault="007C29EF">
            <w:pPr>
              <w:jc w:val="right"/>
              <w:rPr>
                <w:rFonts w:ascii="宋体" w:hAnsi="宋体"/>
                <w:sz w:val="18"/>
                <w:szCs w:val="18"/>
              </w:rPr>
            </w:pPr>
          </w:p>
        </w:tc>
        <w:tc>
          <w:tcPr>
            <w:tcW w:w="1176" w:type="pct"/>
            <w:shd w:val="clear" w:color="auto" w:fill="auto"/>
          </w:tcPr>
          <w:p w14:paraId="4F620D9F" w14:textId="77777777" w:rsidR="007C29EF" w:rsidRDefault="007C29EF">
            <w:pPr>
              <w:jc w:val="right"/>
              <w:rPr>
                <w:rFonts w:ascii="宋体" w:hAnsi="宋体"/>
                <w:sz w:val="18"/>
                <w:szCs w:val="18"/>
              </w:rPr>
            </w:pPr>
          </w:p>
        </w:tc>
      </w:tr>
      <w:tr w:rsidR="007C29EF" w14:paraId="1BE47F81" w14:textId="77777777">
        <w:tc>
          <w:tcPr>
            <w:tcW w:w="1544" w:type="pct"/>
            <w:shd w:val="pct10" w:color="auto" w:fill="FFFFFF"/>
            <w:vAlign w:val="center"/>
          </w:tcPr>
          <w:p w14:paraId="541E8F17" w14:textId="77777777" w:rsidR="007C29EF" w:rsidRDefault="00006F49">
            <w:pPr>
              <w:rPr>
                <w:rFonts w:ascii="宋体" w:hAnsi="宋体"/>
                <w:sz w:val="18"/>
                <w:szCs w:val="18"/>
              </w:rPr>
            </w:pPr>
            <w:r>
              <w:rPr>
                <w:rFonts w:ascii="宋体" w:hAnsi="宋体" w:hint="eastAsia"/>
                <w:sz w:val="18"/>
                <w:szCs w:val="18"/>
              </w:rPr>
              <w:t>长期应付款</w:t>
            </w:r>
          </w:p>
        </w:tc>
        <w:tc>
          <w:tcPr>
            <w:tcW w:w="956" w:type="pct"/>
            <w:shd w:val="clear" w:color="auto" w:fill="auto"/>
          </w:tcPr>
          <w:p w14:paraId="3364480A" w14:textId="77777777" w:rsidR="007C29EF" w:rsidRDefault="007C29EF">
            <w:pPr>
              <w:jc w:val="right"/>
              <w:rPr>
                <w:rFonts w:ascii="宋体" w:hAnsi="宋体"/>
                <w:sz w:val="18"/>
                <w:szCs w:val="18"/>
              </w:rPr>
            </w:pPr>
          </w:p>
        </w:tc>
        <w:tc>
          <w:tcPr>
            <w:tcW w:w="1324" w:type="pct"/>
            <w:shd w:val="clear" w:color="auto" w:fill="auto"/>
          </w:tcPr>
          <w:p w14:paraId="292C6394" w14:textId="77777777" w:rsidR="007C29EF" w:rsidRDefault="007C29EF">
            <w:pPr>
              <w:jc w:val="right"/>
              <w:rPr>
                <w:rFonts w:ascii="宋体" w:hAnsi="宋体"/>
                <w:sz w:val="18"/>
                <w:szCs w:val="18"/>
              </w:rPr>
            </w:pPr>
          </w:p>
        </w:tc>
        <w:tc>
          <w:tcPr>
            <w:tcW w:w="1176" w:type="pct"/>
            <w:shd w:val="clear" w:color="auto" w:fill="auto"/>
          </w:tcPr>
          <w:p w14:paraId="26F4E43B" w14:textId="77777777" w:rsidR="007C29EF" w:rsidRDefault="007C29EF">
            <w:pPr>
              <w:jc w:val="right"/>
              <w:rPr>
                <w:rFonts w:ascii="宋体" w:hAnsi="宋体"/>
                <w:sz w:val="18"/>
                <w:szCs w:val="18"/>
              </w:rPr>
            </w:pPr>
          </w:p>
        </w:tc>
      </w:tr>
      <w:tr w:rsidR="007C29EF" w14:paraId="169C9F04" w14:textId="77777777">
        <w:tc>
          <w:tcPr>
            <w:tcW w:w="1544" w:type="pct"/>
            <w:shd w:val="pct10" w:color="auto" w:fill="FFFFFF"/>
            <w:vAlign w:val="center"/>
          </w:tcPr>
          <w:p w14:paraId="27FC4A10" w14:textId="77777777" w:rsidR="007C29EF" w:rsidRDefault="00006F49">
            <w:pPr>
              <w:rPr>
                <w:rFonts w:ascii="宋体" w:hAnsi="宋体"/>
                <w:sz w:val="18"/>
                <w:szCs w:val="18"/>
              </w:rPr>
            </w:pPr>
            <w:r>
              <w:rPr>
                <w:rFonts w:ascii="宋体" w:hAnsi="宋体" w:hint="eastAsia"/>
                <w:sz w:val="18"/>
                <w:szCs w:val="18"/>
              </w:rPr>
              <w:t>长期应付职工薪酬</w:t>
            </w:r>
          </w:p>
        </w:tc>
        <w:tc>
          <w:tcPr>
            <w:tcW w:w="956" w:type="pct"/>
            <w:shd w:val="clear" w:color="auto" w:fill="auto"/>
          </w:tcPr>
          <w:p w14:paraId="14B20542" w14:textId="77777777" w:rsidR="007C29EF" w:rsidRDefault="007C29EF">
            <w:pPr>
              <w:jc w:val="right"/>
              <w:rPr>
                <w:rFonts w:ascii="宋体" w:hAnsi="宋体"/>
                <w:sz w:val="18"/>
                <w:szCs w:val="18"/>
              </w:rPr>
            </w:pPr>
          </w:p>
        </w:tc>
        <w:tc>
          <w:tcPr>
            <w:tcW w:w="1324" w:type="pct"/>
            <w:shd w:val="clear" w:color="auto" w:fill="auto"/>
          </w:tcPr>
          <w:p w14:paraId="0C80665C" w14:textId="77777777" w:rsidR="007C29EF" w:rsidRDefault="007C29EF">
            <w:pPr>
              <w:jc w:val="right"/>
              <w:rPr>
                <w:rFonts w:ascii="宋体" w:hAnsi="宋体"/>
                <w:sz w:val="18"/>
                <w:szCs w:val="18"/>
              </w:rPr>
            </w:pPr>
          </w:p>
        </w:tc>
        <w:tc>
          <w:tcPr>
            <w:tcW w:w="1176" w:type="pct"/>
            <w:shd w:val="clear" w:color="auto" w:fill="auto"/>
          </w:tcPr>
          <w:p w14:paraId="34E37F6F" w14:textId="77777777" w:rsidR="007C29EF" w:rsidRDefault="007C29EF">
            <w:pPr>
              <w:jc w:val="right"/>
              <w:rPr>
                <w:rFonts w:ascii="宋体" w:hAnsi="宋体"/>
                <w:sz w:val="18"/>
                <w:szCs w:val="18"/>
              </w:rPr>
            </w:pPr>
          </w:p>
        </w:tc>
      </w:tr>
      <w:tr w:rsidR="007C29EF" w14:paraId="190360D2" w14:textId="77777777">
        <w:tc>
          <w:tcPr>
            <w:tcW w:w="1544" w:type="pct"/>
            <w:shd w:val="pct10" w:color="auto" w:fill="FFFFFF"/>
            <w:vAlign w:val="center"/>
          </w:tcPr>
          <w:p w14:paraId="118D2031" w14:textId="77777777" w:rsidR="007C29EF" w:rsidRDefault="00006F49">
            <w:pPr>
              <w:rPr>
                <w:rFonts w:ascii="宋体" w:hAnsi="宋体"/>
                <w:sz w:val="18"/>
                <w:szCs w:val="18"/>
              </w:rPr>
            </w:pPr>
            <w:r>
              <w:rPr>
                <w:rFonts w:ascii="宋体" w:hAnsi="宋体" w:hint="eastAsia"/>
                <w:sz w:val="18"/>
                <w:szCs w:val="18"/>
              </w:rPr>
              <w:t>预计负债</w:t>
            </w:r>
          </w:p>
        </w:tc>
        <w:tc>
          <w:tcPr>
            <w:tcW w:w="956" w:type="pct"/>
            <w:shd w:val="clear" w:color="auto" w:fill="auto"/>
          </w:tcPr>
          <w:p w14:paraId="6E18B311" w14:textId="77777777" w:rsidR="007C29EF" w:rsidRDefault="007C29EF">
            <w:pPr>
              <w:jc w:val="right"/>
              <w:rPr>
                <w:rFonts w:ascii="宋体" w:hAnsi="宋体"/>
                <w:sz w:val="18"/>
                <w:szCs w:val="18"/>
              </w:rPr>
            </w:pPr>
          </w:p>
        </w:tc>
        <w:tc>
          <w:tcPr>
            <w:tcW w:w="1324" w:type="pct"/>
            <w:shd w:val="clear" w:color="auto" w:fill="auto"/>
          </w:tcPr>
          <w:p w14:paraId="449A8704" w14:textId="77777777" w:rsidR="007C29EF" w:rsidRDefault="007C29EF">
            <w:pPr>
              <w:jc w:val="right"/>
              <w:rPr>
                <w:rFonts w:ascii="宋体" w:hAnsi="宋体"/>
                <w:sz w:val="18"/>
                <w:szCs w:val="18"/>
              </w:rPr>
            </w:pPr>
          </w:p>
        </w:tc>
        <w:tc>
          <w:tcPr>
            <w:tcW w:w="1176" w:type="pct"/>
            <w:shd w:val="clear" w:color="auto" w:fill="auto"/>
          </w:tcPr>
          <w:p w14:paraId="773A7765" w14:textId="77777777" w:rsidR="007C29EF" w:rsidRDefault="007C29EF">
            <w:pPr>
              <w:jc w:val="right"/>
              <w:rPr>
                <w:rFonts w:ascii="宋体" w:hAnsi="宋体"/>
                <w:sz w:val="18"/>
                <w:szCs w:val="18"/>
              </w:rPr>
            </w:pPr>
          </w:p>
        </w:tc>
      </w:tr>
      <w:tr w:rsidR="007C29EF" w14:paraId="09E9EE1A" w14:textId="77777777">
        <w:tc>
          <w:tcPr>
            <w:tcW w:w="1544" w:type="pct"/>
            <w:shd w:val="pct10" w:color="auto" w:fill="FFFFFF"/>
            <w:vAlign w:val="center"/>
          </w:tcPr>
          <w:p w14:paraId="31A606F8" w14:textId="77777777" w:rsidR="007C29EF" w:rsidRDefault="00006F49">
            <w:pPr>
              <w:rPr>
                <w:rFonts w:ascii="宋体" w:hAnsi="宋体"/>
                <w:sz w:val="18"/>
                <w:szCs w:val="18"/>
              </w:rPr>
            </w:pPr>
            <w:r>
              <w:rPr>
                <w:rFonts w:ascii="宋体" w:hAnsi="宋体" w:hint="eastAsia"/>
                <w:sz w:val="18"/>
                <w:szCs w:val="18"/>
              </w:rPr>
              <w:lastRenderedPageBreak/>
              <w:t>递延收益</w:t>
            </w:r>
          </w:p>
        </w:tc>
        <w:tc>
          <w:tcPr>
            <w:tcW w:w="956" w:type="pct"/>
            <w:shd w:val="clear" w:color="auto" w:fill="auto"/>
          </w:tcPr>
          <w:p w14:paraId="49663827" w14:textId="77777777" w:rsidR="007C29EF" w:rsidRDefault="007C29EF">
            <w:pPr>
              <w:jc w:val="right"/>
              <w:rPr>
                <w:rFonts w:ascii="宋体" w:hAnsi="宋体"/>
                <w:sz w:val="18"/>
                <w:szCs w:val="18"/>
              </w:rPr>
            </w:pPr>
          </w:p>
        </w:tc>
        <w:tc>
          <w:tcPr>
            <w:tcW w:w="1324" w:type="pct"/>
            <w:shd w:val="clear" w:color="auto" w:fill="auto"/>
          </w:tcPr>
          <w:p w14:paraId="718504C2" w14:textId="77777777" w:rsidR="007C29EF" w:rsidRDefault="007C29EF">
            <w:pPr>
              <w:jc w:val="right"/>
              <w:rPr>
                <w:rFonts w:ascii="宋体" w:hAnsi="宋体"/>
                <w:sz w:val="18"/>
                <w:szCs w:val="18"/>
              </w:rPr>
            </w:pPr>
          </w:p>
        </w:tc>
        <w:tc>
          <w:tcPr>
            <w:tcW w:w="1176" w:type="pct"/>
            <w:shd w:val="clear" w:color="auto" w:fill="auto"/>
          </w:tcPr>
          <w:p w14:paraId="17148974" w14:textId="77777777" w:rsidR="007C29EF" w:rsidRDefault="007C29EF">
            <w:pPr>
              <w:jc w:val="right"/>
              <w:rPr>
                <w:rFonts w:ascii="宋体" w:hAnsi="宋体"/>
                <w:sz w:val="18"/>
                <w:szCs w:val="18"/>
              </w:rPr>
            </w:pPr>
          </w:p>
        </w:tc>
      </w:tr>
      <w:tr w:rsidR="007C29EF" w14:paraId="72F09EB6" w14:textId="77777777">
        <w:tc>
          <w:tcPr>
            <w:tcW w:w="1544" w:type="pct"/>
            <w:shd w:val="pct10" w:color="auto" w:fill="FFFFFF"/>
            <w:vAlign w:val="center"/>
          </w:tcPr>
          <w:p w14:paraId="6E600F71" w14:textId="77777777" w:rsidR="007C29EF" w:rsidRDefault="00006F49">
            <w:pPr>
              <w:rPr>
                <w:rFonts w:ascii="宋体" w:hAnsi="宋体"/>
                <w:sz w:val="18"/>
                <w:szCs w:val="18"/>
              </w:rPr>
            </w:pPr>
            <w:r>
              <w:rPr>
                <w:rFonts w:ascii="宋体" w:hAnsi="宋体" w:hint="eastAsia"/>
                <w:sz w:val="18"/>
                <w:szCs w:val="18"/>
              </w:rPr>
              <w:t>递延所得税负债</w:t>
            </w:r>
          </w:p>
        </w:tc>
        <w:tc>
          <w:tcPr>
            <w:tcW w:w="956" w:type="pct"/>
            <w:shd w:val="clear" w:color="auto" w:fill="auto"/>
          </w:tcPr>
          <w:p w14:paraId="763D647F" w14:textId="77777777" w:rsidR="007C29EF" w:rsidRDefault="007C29EF">
            <w:pPr>
              <w:jc w:val="right"/>
              <w:rPr>
                <w:rFonts w:ascii="宋体" w:hAnsi="宋体"/>
                <w:sz w:val="18"/>
                <w:szCs w:val="18"/>
              </w:rPr>
            </w:pPr>
          </w:p>
        </w:tc>
        <w:tc>
          <w:tcPr>
            <w:tcW w:w="1324" w:type="pct"/>
            <w:shd w:val="clear" w:color="auto" w:fill="auto"/>
          </w:tcPr>
          <w:p w14:paraId="2C45657B" w14:textId="77777777" w:rsidR="007C29EF" w:rsidRDefault="007C29EF">
            <w:pPr>
              <w:jc w:val="right"/>
              <w:rPr>
                <w:rFonts w:ascii="宋体" w:hAnsi="宋体"/>
                <w:sz w:val="18"/>
                <w:szCs w:val="18"/>
              </w:rPr>
            </w:pPr>
          </w:p>
        </w:tc>
        <w:tc>
          <w:tcPr>
            <w:tcW w:w="1176" w:type="pct"/>
            <w:shd w:val="clear" w:color="auto" w:fill="auto"/>
          </w:tcPr>
          <w:p w14:paraId="7D52F792" w14:textId="77777777" w:rsidR="007C29EF" w:rsidRDefault="007C29EF">
            <w:pPr>
              <w:jc w:val="right"/>
              <w:rPr>
                <w:rFonts w:ascii="宋体" w:hAnsi="宋体"/>
                <w:sz w:val="18"/>
                <w:szCs w:val="18"/>
              </w:rPr>
            </w:pPr>
          </w:p>
        </w:tc>
      </w:tr>
      <w:tr w:rsidR="007C29EF" w14:paraId="41791285" w14:textId="77777777">
        <w:tc>
          <w:tcPr>
            <w:tcW w:w="1544" w:type="pct"/>
            <w:shd w:val="pct10" w:color="auto" w:fill="FFFFFF"/>
            <w:vAlign w:val="center"/>
          </w:tcPr>
          <w:p w14:paraId="1405A3EE" w14:textId="77777777" w:rsidR="007C29EF" w:rsidRDefault="00006F49">
            <w:pPr>
              <w:rPr>
                <w:rFonts w:ascii="宋体" w:hAnsi="宋体"/>
                <w:sz w:val="18"/>
                <w:szCs w:val="18"/>
              </w:rPr>
            </w:pPr>
            <w:r>
              <w:rPr>
                <w:rFonts w:ascii="宋体" w:hAnsi="宋体" w:hint="eastAsia"/>
                <w:sz w:val="18"/>
                <w:szCs w:val="18"/>
              </w:rPr>
              <w:t>其他非流动负债</w:t>
            </w:r>
          </w:p>
        </w:tc>
        <w:tc>
          <w:tcPr>
            <w:tcW w:w="956" w:type="pct"/>
            <w:tcBorders>
              <w:bottom w:val="single" w:sz="4" w:space="0" w:color="5B9BD5"/>
            </w:tcBorders>
            <w:shd w:val="clear" w:color="auto" w:fill="auto"/>
          </w:tcPr>
          <w:p w14:paraId="376EA605" w14:textId="77777777" w:rsidR="007C29EF" w:rsidRDefault="007C29EF">
            <w:pPr>
              <w:jc w:val="right"/>
              <w:rPr>
                <w:rFonts w:ascii="宋体" w:hAnsi="宋体"/>
                <w:sz w:val="18"/>
                <w:szCs w:val="18"/>
              </w:rPr>
            </w:pPr>
          </w:p>
        </w:tc>
        <w:tc>
          <w:tcPr>
            <w:tcW w:w="1324" w:type="pct"/>
            <w:tcBorders>
              <w:bottom w:val="single" w:sz="4" w:space="0" w:color="5B9BD5"/>
            </w:tcBorders>
            <w:shd w:val="clear" w:color="auto" w:fill="auto"/>
          </w:tcPr>
          <w:p w14:paraId="2AE3EF60" w14:textId="77777777" w:rsidR="007C29EF" w:rsidRDefault="007C29EF">
            <w:pPr>
              <w:jc w:val="right"/>
              <w:rPr>
                <w:rFonts w:ascii="宋体" w:hAnsi="宋体"/>
                <w:sz w:val="18"/>
                <w:szCs w:val="18"/>
              </w:rPr>
            </w:pPr>
          </w:p>
        </w:tc>
        <w:tc>
          <w:tcPr>
            <w:tcW w:w="1176" w:type="pct"/>
            <w:tcBorders>
              <w:bottom w:val="single" w:sz="4" w:space="0" w:color="5B9BD5"/>
            </w:tcBorders>
            <w:shd w:val="clear" w:color="auto" w:fill="auto"/>
          </w:tcPr>
          <w:p w14:paraId="0562FC63" w14:textId="77777777" w:rsidR="007C29EF" w:rsidRDefault="007C29EF">
            <w:pPr>
              <w:jc w:val="right"/>
              <w:rPr>
                <w:rFonts w:ascii="宋体" w:hAnsi="宋体"/>
                <w:sz w:val="18"/>
                <w:szCs w:val="18"/>
              </w:rPr>
            </w:pPr>
          </w:p>
        </w:tc>
      </w:tr>
      <w:tr w:rsidR="007C29EF" w14:paraId="226D9945" w14:textId="77777777">
        <w:tc>
          <w:tcPr>
            <w:tcW w:w="1544" w:type="pct"/>
            <w:shd w:val="pct10" w:color="auto" w:fill="FFFFFF"/>
            <w:vAlign w:val="center"/>
          </w:tcPr>
          <w:p w14:paraId="5CC846C4" w14:textId="77777777" w:rsidR="007C29EF" w:rsidRDefault="00006F49">
            <w:pPr>
              <w:jc w:val="center"/>
              <w:rPr>
                <w:rFonts w:ascii="宋体" w:hAnsi="宋体"/>
                <w:b/>
                <w:sz w:val="18"/>
                <w:szCs w:val="18"/>
              </w:rPr>
            </w:pPr>
            <w:r>
              <w:rPr>
                <w:rFonts w:ascii="宋体" w:hAnsi="宋体" w:hint="eastAsia"/>
                <w:b/>
                <w:sz w:val="18"/>
                <w:szCs w:val="18"/>
              </w:rPr>
              <w:t>非流动负债合计</w:t>
            </w:r>
          </w:p>
        </w:tc>
        <w:tc>
          <w:tcPr>
            <w:tcW w:w="956" w:type="pct"/>
            <w:shd w:val="pct10" w:color="auto" w:fill="FFFFFF"/>
          </w:tcPr>
          <w:p w14:paraId="0A4FADDD" w14:textId="77777777" w:rsidR="007C29EF" w:rsidRDefault="007C29EF">
            <w:pPr>
              <w:jc w:val="right"/>
              <w:rPr>
                <w:rFonts w:ascii="宋体" w:hAnsi="宋体"/>
                <w:sz w:val="18"/>
                <w:szCs w:val="18"/>
              </w:rPr>
            </w:pPr>
          </w:p>
        </w:tc>
        <w:tc>
          <w:tcPr>
            <w:tcW w:w="1324" w:type="pct"/>
            <w:shd w:val="pct10" w:color="auto" w:fill="FFFFFF"/>
          </w:tcPr>
          <w:p w14:paraId="2DCDB6E7" w14:textId="77777777" w:rsidR="007C29EF" w:rsidRDefault="007C29EF">
            <w:pPr>
              <w:jc w:val="right"/>
              <w:rPr>
                <w:rFonts w:ascii="宋体" w:hAnsi="宋体"/>
                <w:sz w:val="18"/>
                <w:szCs w:val="18"/>
              </w:rPr>
            </w:pPr>
          </w:p>
        </w:tc>
        <w:tc>
          <w:tcPr>
            <w:tcW w:w="1176" w:type="pct"/>
            <w:shd w:val="pct10" w:color="auto" w:fill="FFFFFF"/>
          </w:tcPr>
          <w:p w14:paraId="47EE7790" w14:textId="77777777" w:rsidR="007C29EF" w:rsidRDefault="007C29EF">
            <w:pPr>
              <w:jc w:val="right"/>
              <w:rPr>
                <w:rFonts w:ascii="宋体" w:hAnsi="宋体"/>
                <w:sz w:val="18"/>
                <w:szCs w:val="18"/>
              </w:rPr>
            </w:pPr>
          </w:p>
        </w:tc>
      </w:tr>
      <w:tr w:rsidR="007C29EF" w14:paraId="2FECC9F2" w14:textId="77777777">
        <w:tc>
          <w:tcPr>
            <w:tcW w:w="1544" w:type="pct"/>
            <w:shd w:val="pct10" w:color="auto" w:fill="FFFFFF"/>
            <w:vAlign w:val="center"/>
          </w:tcPr>
          <w:p w14:paraId="619DAA41" w14:textId="77777777" w:rsidR="007C29EF" w:rsidRDefault="00006F49">
            <w:pPr>
              <w:jc w:val="center"/>
              <w:rPr>
                <w:rFonts w:ascii="宋体" w:hAnsi="宋体"/>
                <w:b/>
                <w:sz w:val="18"/>
                <w:szCs w:val="18"/>
              </w:rPr>
            </w:pPr>
            <w:r>
              <w:rPr>
                <w:rFonts w:ascii="宋体" w:hAnsi="宋体" w:hint="eastAsia"/>
                <w:b/>
                <w:sz w:val="18"/>
                <w:szCs w:val="18"/>
              </w:rPr>
              <w:t>负债合计</w:t>
            </w:r>
          </w:p>
        </w:tc>
        <w:tc>
          <w:tcPr>
            <w:tcW w:w="956" w:type="pct"/>
            <w:shd w:val="pct10" w:color="auto" w:fill="FFFFFF"/>
          </w:tcPr>
          <w:p w14:paraId="789976AC" w14:textId="77777777" w:rsidR="007C29EF" w:rsidRDefault="007C29EF">
            <w:pPr>
              <w:jc w:val="right"/>
              <w:rPr>
                <w:rFonts w:ascii="宋体" w:hAnsi="宋体"/>
                <w:sz w:val="18"/>
                <w:szCs w:val="18"/>
              </w:rPr>
            </w:pPr>
          </w:p>
        </w:tc>
        <w:tc>
          <w:tcPr>
            <w:tcW w:w="1324" w:type="pct"/>
            <w:shd w:val="pct10" w:color="auto" w:fill="FFFFFF"/>
          </w:tcPr>
          <w:p w14:paraId="326A9660" w14:textId="77777777" w:rsidR="007C29EF" w:rsidRDefault="007C29EF">
            <w:pPr>
              <w:jc w:val="right"/>
              <w:rPr>
                <w:rFonts w:ascii="宋体" w:hAnsi="宋体"/>
                <w:sz w:val="18"/>
                <w:szCs w:val="18"/>
              </w:rPr>
            </w:pPr>
          </w:p>
        </w:tc>
        <w:tc>
          <w:tcPr>
            <w:tcW w:w="1176" w:type="pct"/>
            <w:shd w:val="pct10" w:color="auto" w:fill="FFFFFF"/>
          </w:tcPr>
          <w:p w14:paraId="3E17BE50" w14:textId="77777777" w:rsidR="007C29EF" w:rsidRDefault="007C29EF">
            <w:pPr>
              <w:jc w:val="right"/>
              <w:rPr>
                <w:rFonts w:ascii="宋体" w:hAnsi="宋体"/>
                <w:sz w:val="18"/>
                <w:szCs w:val="18"/>
              </w:rPr>
            </w:pPr>
          </w:p>
        </w:tc>
      </w:tr>
      <w:tr w:rsidR="007C29EF" w14:paraId="6CCFFBAE" w14:textId="77777777">
        <w:tc>
          <w:tcPr>
            <w:tcW w:w="1544" w:type="pct"/>
            <w:shd w:val="pct10" w:color="auto" w:fill="FFFFFF"/>
            <w:vAlign w:val="center"/>
          </w:tcPr>
          <w:p w14:paraId="2A0C1C50" w14:textId="633B197E" w:rsidR="007C29EF" w:rsidRDefault="00006F49">
            <w:pPr>
              <w:rPr>
                <w:rFonts w:ascii="宋体" w:hAnsi="宋体"/>
                <w:b/>
                <w:sz w:val="18"/>
                <w:szCs w:val="18"/>
              </w:rPr>
            </w:pPr>
            <w:r>
              <w:rPr>
                <w:rFonts w:ascii="宋体" w:hAnsi="宋体" w:hint="eastAsia"/>
                <w:b/>
                <w:sz w:val="18"/>
                <w:szCs w:val="18"/>
              </w:rPr>
              <w:t>所有者权益</w:t>
            </w:r>
            <w:r w:rsidR="008D2EA6">
              <w:rPr>
                <w:rFonts w:ascii="宋体" w:hAnsi="宋体" w:hint="eastAsia"/>
                <w:b/>
                <w:sz w:val="18"/>
                <w:szCs w:val="18"/>
              </w:rPr>
              <w:t>（或股东权益）</w:t>
            </w:r>
            <w:r>
              <w:rPr>
                <w:rFonts w:ascii="宋体" w:hAnsi="宋体" w:hint="eastAsia"/>
                <w:b/>
                <w:sz w:val="18"/>
                <w:szCs w:val="18"/>
              </w:rPr>
              <w:t>：</w:t>
            </w:r>
          </w:p>
        </w:tc>
        <w:tc>
          <w:tcPr>
            <w:tcW w:w="956" w:type="pct"/>
            <w:shd w:val="clear" w:color="auto" w:fill="auto"/>
          </w:tcPr>
          <w:p w14:paraId="2DA6E2E9" w14:textId="77777777" w:rsidR="007C29EF" w:rsidRDefault="007C29EF">
            <w:pPr>
              <w:jc w:val="right"/>
              <w:rPr>
                <w:rFonts w:ascii="宋体" w:hAnsi="宋体"/>
                <w:sz w:val="18"/>
                <w:szCs w:val="18"/>
              </w:rPr>
            </w:pPr>
          </w:p>
        </w:tc>
        <w:tc>
          <w:tcPr>
            <w:tcW w:w="1324" w:type="pct"/>
            <w:shd w:val="clear" w:color="auto" w:fill="auto"/>
          </w:tcPr>
          <w:p w14:paraId="765BC0CF" w14:textId="77777777" w:rsidR="007C29EF" w:rsidRDefault="007C29EF">
            <w:pPr>
              <w:jc w:val="right"/>
              <w:rPr>
                <w:rFonts w:ascii="宋体" w:hAnsi="宋体"/>
                <w:sz w:val="18"/>
                <w:szCs w:val="18"/>
              </w:rPr>
            </w:pPr>
          </w:p>
        </w:tc>
        <w:tc>
          <w:tcPr>
            <w:tcW w:w="1176" w:type="pct"/>
            <w:shd w:val="clear" w:color="auto" w:fill="auto"/>
          </w:tcPr>
          <w:p w14:paraId="3900BFEF" w14:textId="77777777" w:rsidR="007C29EF" w:rsidRDefault="007C29EF">
            <w:pPr>
              <w:jc w:val="right"/>
              <w:rPr>
                <w:rFonts w:ascii="宋体" w:hAnsi="宋体"/>
                <w:sz w:val="18"/>
                <w:szCs w:val="18"/>
              </w:rPr>
            </w:pPr>
          </w:p>
        </w:tc>
      </w:tr>
      <w:tr w:rsidR="007C29EF" w14:paraId="01B9990A" w14:textId="77777777">
        <w:tc>
          <w:tcPr>
            <w:tcW w:w="1544" w:type="pct"/>
            <w:shd w:val="pct10" w:color="auto" w:fill="FFFFFF"/>
            <w:vAlign w:val="center"/>
          </w:tcPr>
          <w:p w14:paraId="01F72379" w14:textId="77777777" w:rsidR="007C29EF" w:rsidRDefault="00006F49">
            <w:pPr>
              <w:rPr>
                <w:rFonts w:ascii="宋体" w:hAnsi="宋体"/>
                <w:sz w:val="18"/>
                <w:szCs w:val="18"/>
              </w:rPr>
            </w:pPr>
            <w:r>
              <w:rPr>
                <w:rFonts w:ascii="宋体" w:hAnsi="宋体" w:hint="eastAsia"/>
                <w:sz w:val="18"/>
                <w:szCs w:val="18"/>
              </w:rPr>
              <w:t>股本</w:t>
            </w:r>
          </w:p>
        </w:tc>
        <w:tc>
          <w:tcPr>
            <w:tcW w:w="956" w:type="pct"/>
            <w:shd w:val="clear" w:color="auto" w:fill="auto"/>
          </w:tcPr>
          <w:p w14:paraId="011883BF" w14:textId="77777777" w:rsidR="007C29EF" w:rsidRDefault="007C29EF">
            <w:pPr>
              <w:jc w:val="right"/>
              <w:rPr>
                <w:rFonts w:ascii="宋体" w:hAnsi="宋体"/>
                <w:sz w:val="18"/>
                <w:szCs w:val="18"/>
              </w:rPr>
            </w:pPr>
          </w:p>
        </w:tc>
        <w:tc>
          <w:tcPr>
            <w:tcW w:w="1324" w:type="pct"/>
            <w:shd w:val="clear" w:color="auto" w:fill="auto"/>
          </w:tcPr>
          <w:p w14:paraId="2482DF01" w14:textId="77777777" w:rsidR="007C29EF" w:rsidRDefault="007C29EF">
            <w:pPr>
              <w:jc w:val="right"/>
              <w:rPr>
                <w:rFonts w:ascii="宋体" w:hAnsi="宋体"/>
                <w:sz w:val="18"/>
                <w:szCs w:val="18"/>
              </w:rPr>
            </w:pPr>
          </w:p>
        </w:tc>
        <w:tc>
          <w:tcPr>
            <w:tcW w:w="1176" w:type="pct"/>
            <w:shd w:val="clear" w:color="auto" w:fill="auto"/>
          </w:tcPr>
          <w:p w14:paraId="4BB1DEB5" w14:textId="77777777" w:rsidR="007C29EF" w:rsidRDefault="007C29EF">
            <w:pPr>
              <w:jc w:val="right"/>
              <w:rPr>
                <w:rFonts w:ascii="宋体" w:hAnsi="宋体"/>
                <w:sz w:val="18"/>
                <w:szCs w:val="18"/>
              </w:rPr>
            </w:pPr>
          </w:p>
        </w:tc>
      </w:tr>
      <w:tr w:rsidR="007C29EF" w14:paraId="54E50728" w14:textId="77777777">
        <w:tc>
          <w:tcPr>
            <w:tcW w:w="1544" w:type="pct"/>
            <w:shd w:val="pct10" w:color="auto" w:fill="FFFFFF"/>
            <w:vAlign w:val="center"/>
          </w:tcPr>
          <w:p w14:paraId="4830D72B" w14:textId="77777777" w:rsidR="007C29EF" w:rsidRDefault="00006F49">
            <w:pPr>
              <w:rPr>
                <w:rFonts w:ascii="宋体" w:hAnsi="宋体"/>
                <w:sz w:val="18"/>
                <w:szCs w:val="18"/>
              </w:rPr>
            </w:pPr>
            <w:r>
              <w:rPr>
                <w:rFonts w:ascii="宋体" w:hAnsi="宋体" w:hint="eastAsia"/>
                <w:sz w:val="18"/>
                <w:szCs w:val="18"/>
              </w:rPr>
              <w:t>其他权益工具</w:t>
            </w:r>
          </w:p>
        </w:tc>
        <w:tc>
          <w:tcPr>
            <w:tcW w:w="956" w:type="pct"/>
            <w:shd w:val="clear" w:color="auto" w:fill="auto"/>
          </w:tcPr>
          <w:p w14:paraId="14BB71DB" w14:textId="77777777" w:rsidR="007C29EF" w:rsidRDefault="007C29EF">
            <w:pPr>
              <w:jc w:val="right"/>
              <w:rPr>
                <w:rFonts w:ascii="宋体" w:hAnsi="宋体"/>
                <w:sz w:val="18"/>
                <w:szCs w:val="18"/>
              </w:rPr>
            </w:pPr>
          </w:p>
        </w:tc>
        <w:tc>
          <w:tcPr>
            <w:tcW w:w="1324" w:type="pct"/>
            <w:shd w:val="clear" w:color="auto" w:fill="auto"/>
          </w:tcPr>
          <w:p w14:paraId="760B91E2" w14:textId="77777777" w:rsidR="007C29EF" w:rsidRDefault="007C29EF">
            <w:pPr>
              <w:jc w:val="right"/>
              <w:rPr>
                <w:rFonts w:ascii="宋体" w:hAnsi="宋体"/>
                <w:sz w:val="18"/>
                <w:szCs w:val="18"/>
              </w:rPr>
            </w:pPr>
          </w:p>
        </w:tc>
        <w:tc>
          <w:tcPr>
            <w:tcW w:w="1176" w:type="pct"/>
            <w:shd w:val="clear" w:color="auto" w:fill="auto"/>
          </w:tcPr>
          <w:p w14:paraId="34E87533" w14:textId="77777777" w:rsidR="007C29EF" w:rsidRDefault="007C29EF">
            <w:pPr>
              <w:jc w:val="right"/>
              <w:rPr>
                <w:rFonts w:ascii="宋体" w:hAnsi="宋体"/>
                <w:sz w:val="18"/>
                <w:szCs w:val="18"/>
              </w:rPr>
            </w:pPr>
          </w:p>
        </w:tc>
      </w:tr>
      <w:tr w:rsidR="007C29EF" w14:paraId="689AFF30" w14:textId="77777777">
        <w:tc>
          <w:tcPr>
            <w:tcW w:w="1544" w:type="pct"/>
            <w:shd w:val="pct10" w:color="auto" w:fill="FFFFFF"/>
            <w:vAlign w:val="center"/>
          </w:tcPr>
          <w:p w14:paraId="71507D5E" w14:textId="77777777" w:rsidR="007C29EF" w:rsidRDefault="00006F49">
            <w:pPr>
              <w:rPr>
                <w:rFonts w:ascii="宋体" w:hAnsi="宋体"/>
                <w:sz w:val="18"/>
                <w:szCs w:val="18"/>
              </w:rPr>
            </w:pPr>
            <w:r>
              <w:rPr>
                <w:rFonts w:ascii="宋体" w:hAnsi="宋体" w:hint="eastAsia"/>
                <w:sz w:val="18"/>
                <w:szCs w:val="18"/>
              </w:rPr>
              <w:t>其中：优先股</w:t>
            </w:r>
          </w:p>
        </w:tc>
        <w:tc>
          <w:tcPr>
            <w:tcW w:w="956" w:type="pct"/>
            <w:shd w:val="clear" w:color="auto" w:fill="auto"/>
          </w:tcPr>
          <w:p w14:paraId="37E6784F" w14:textId="77777777" w:rsidR="007C29EF" w:rsidRDefault="007C29EF">
            <w:pPr>
              <w:jc w:val="right"/>
              <w:rPr>
                <w:rFonts w:ascii="宋体" w:hAnsi="宋体"/>
                <w:sz w:val="18"/>
                <w:szCs w:val="18"/>
              </w:rPr>
            </w:pPr>
          </w:p>
        </w:tc>
        <w:tc>
          <w:tcPr>
            <w:tcW w:w="1324" w:type="pct"/>
            <w:shd w:val="clear" w:color="auto" w:fill="auto"/>
          </w:tcPr>
          <w:p w14:paraId="1FA23D9A" w14:textId="77777777" w:rsidR="007C29EF" w:rsidRDefault="007C29EF">
            <w:pPr>
              <w:jc w:val="right"/>
              <w:rPr>
                <w:rFonts w:ascii="宋体" w:hAnsi="宋体"/>
                <w:sz w:val="18"/>
                <w:szCs w:val="18"/>
              </w:rPr>
            </w:pPr>
          </w:p>
        </w:tc>
        <w:tc>
          <w:tcPr>
            <w:tcW w:w="1176" w:type="pct"/>
            <w:shd w:val="clear" w:color="auto" w:fill="auto"/>
          </w:tcPr>
          <w:p w14:paraId="2E21FAB0" w14:textId="77777777" w:rsidR="007C29EF" w:rsidRDefault="007C29EF">
            <w:pPr>
              <w:jc w:val="right"/>
              <w:rPr>
                <w:rFonts w:ascii="宋体" w:hAnsi="宋体"/>
                <w:sz w:val="18"/>
                <w:szCs w:val="18"/>
              </w:rPr>
            </w:pPr>
          </w:p>
        </w:tc>
      </w:tr>
      <w:tr w:rsidR="007C29EF" w14:paraId="16B217F5" w14:textId="77777777">
        <w:tc>
          <w:tcPr>
            <w:tcW w:w="1544" w:type="pct"/>
            <w:shd w:val="pct10" w:color="auto" w:fill="FFFFFF"/>
            <w:vAlign w:val="center"/>
          </w:tcPr>
          <w:p w14:paraId="1D3CB8B2" w14:textId="77777777" w:rsidR="007C29EF" w:rsidRDefault="00006F49">
            <w:pPr>
              <w:ind w:firstLineChars="300" w:firstLine="540"/>
              <w:rPr>
                <w:rFonts w:ascii="宋体" w:hAnsi="宋体"/>
                <w:sz w:val="18"/>
                <w:szCs w:val="18"/>
              </w:rPr>
            </w:pPr>
            <w:r>
              <w:rPr>
                <w:rFonts w:ascii="宋体" w:hAnsi="宋体" w:hint="eastAsia"/>
                <w:sz w:val="18"/>
                <w:szCs w:val="18"/>
              </w:rPr>
              <w:t>永续债</w:t>
            </w:r>
          </w:p>
        </w:tc>
        <w:tc>
          <w:tcPr>
            <w:tcW w:w="956" w:type="pct"/>
            <w:shd w:val="clear" w:color="auto" w:fill="auto"/>
          </w:tcPr>
          <w:p w14:paraId="3D86397D" w14:textId="77777777" w:rsidR="007C29EF" w:rsidRDefault="007C29EF">
            <w:pPr>
              <w:jc w:val="right"/>
              <w:rPr>
                <w:rFonts w:ascii="宋体" w:hAnsi="宋体"/>
                <w:sz w:val="18"/>
                <w:szCs w:val="18"/>
              </w:rPr>
            </w:pPr>
          </w:p>
        </w:tc>
        <w:tc>
          <w:tcPr>
            <w:tcW w:w="1324" w:type="pct"/>
            <w:shd w:val="clear" w:color="auto" w:fill="auto"/>
          </w:tcPr>
          <w:p w14:paraId="61584C6C" w14:textId="77777777" w:rsidR="007C29EF" w:rsidRDefault="007C29EF">
            <w:pPr>
              <w:jc w:val="right"/>
              <w:rPr>
                <w:rFonts w:ascii="宋体" w:hAnsi="宋体"/>
                <w:sz w:val="18"/>
                <w:szCs w:val="18"/>
              </w:rPr>
            </w:pPr>
          </w:p>
        </w:tc>
        <w:tc>
          <w:tcPr>
            <w:tcW w:w="1176" w:type="pct"/>
            <w:shd w:val="clear" w:color="auto" w:fill="auto"/>
          </w:tcPr>
          <w:p w14:paraId="1378A72D" w14:textId="77777777" w:rsidR="007C29EF" w:rsidRDefault="007C29EF">
            <w:pPr>
              <w:jc w:val="right"/>
              <w:rPr>
                <w:rFonts w:ascii="宋体" w:hAnsi="宋体"/>
                <w:sz w:val="18"/>
                <w:szCs w:val="18"/>
              </w:rPr>
            </w:pPr>
          </w:p>
        </w:tc>
      </w:tr>
      <w:tr w:rsidR="007C29EF" w14:paraId="75DE9B6C" w14:textId="77777777">
        <w:tc>
          <w:tcPr>
            <w:tcW w:w="1544" w:type="pct"/>
            <w:shd w:val="pct10" w:color="auto" w:fill="FFFFFF"/>
            <w:vAlign w:val="center"/>
          </w:tcPr>
          <w:p w14:paraId="494DC4BB" w14:textId="77777777" w:rsidR="007C29EF" w:rsidRDefault="00006F49">
            <w:pPr>
              <w:rPr>
                <w:rFonts w:ascii="宋体" w:hAnsi="宋体"/>
                <w:sz w:val="18"/>
                <w:szCs w:val="18"/>
              </w:rPr>
            </w:pPr>
            <w:r>
              <w:rPr>
                <w:rFonts w:ascii="宋体" w:hAnsi="宋体" w:hint="eastAsia"/>
                <w:sz w:val="18"/>
                <w:szCs w:val="18"/>
              </w:rPr>
              <w:t>资本公积</w:t>
            </w:r>
          </w:p>
        </w:tc>
        <w:tc>
          <w:tcPr>
            <w:tcW w:w="956" w:type="pct"/>
            <w:shd w:val="clear" w:color="auto" w:fill="auto"/>
          </w:tcPr>
          <w:p w14:paraId="478112A6" w14:textId="77777777" w:rsidR="007C29EF" w:rsidRDefault="007C29EF">
            <w:pPr>
              <w:jc w:val="right"/>
              <w:rPr>
                <w:rFonts w:ascii="宋体" w:hAnsi="宋体"/>
                <w:sz w:val="18"/>
                <w:szCs w:val="18"/>
              </w:rPr>
            </w:pPr>
          </w:p>
        </w:tc>
        <w:tc>
          <w:tcPr>
            <w:tcW w:w="1324" w:type="pct"/>
            <w:shd w:val="clear" w:color="auto" w:fill="auto"/>
          </w:tcPr>
          <w:p w14:paraId="3DB5468B" w14:textId="77777777" w:rsidR="007C29EF" w:rsidRDefault="007C29EF">
            <w:pPr>
              <w:jc w:val="right"/>
              <w:rPr>
                <w:rFonts w:ascii="宋体" w:hAnsi="宋体"/>
                <w:sz w:val="18"/>
                <w:szCs w:val="18"/>
              </w:rPr>
            </w:pPr>
          </w:p>
        </w:tc>
        <w:tc>
          <w:tcPr>
            <w:tcW w:w="1176" w:type="pct"/>
            <w:shd w:val="clear" w:color="auto" w:fill="auto"/>
          </w:tcPr>
          <w:p w14:paraId="6E600CF9" w14:textId="77777777" w:rsidR="007C29EF" w:rsidRDefault="007C29EF">
            <w:pPr>
              <w:jc w:val="right"/>
              <w:rPr>
                <w:rFonts w:ascii="宋体" w:hAnsi="宋体"/>
                <w:sz w:val="18"/>
                <w:szCs w:val="18"/>
              </w:rPr>
            </w:pPr>
          </w:p>
        </w:tc>
      </w:tr>
      <w:tr w:rsidR="007C29EF" w14:paraId="337F5E72" w14:textId="77777777">
        <w:tc>
          <w:tcPr>
            <w:tcW w:w="1544" w:type="pct"/>
            <w:shd w:val="pct10" w:color="auto" w:fill="FFFFFF"/>
            <w:vAlign w:val="center"/>
          </w:tcPr>
          <w:p w14:paraId="77FD7EE2" w14:textId="77777777" w:rsidR="007C29EF" w:rsidRDefault="00006F49">
            <w:pPr>
              <w:rPr>
                <w:rFonts w:ascii="宋体" w:hAnsi="宋体"/>
                <w:sz w:val="18"/>
                <w:szCs w:val="18"/>
              </w:rPr>
            </w:pPr>
            <w:r>
              <w:rPr>
                <w:rFonts w:ascii="宋体" w:hAnsi="宋体" w:hint="eastAsia"/>
                <w:sz w:val="18"/>
                <w:szCs w:val="18"/>
              </w:rPr>
              <w:t>减：库存股</w:t>
            </w:r>
          </w:p>
        </w:tc>
        <w:tc>
          <w:tcPr>
            <w:tcW w:w="956" w:type="pct"/>
            <w:shd w:val="clear" w:color="auto" w:fill="auto"/>
          </w:tcPr>
          <w:p w14:paraId="52F99FA8" w14:textId="77777777" w:rsidR="007C29EF" w:rsidRDefault="007C29EF">
            <w:pPr>
              <w:jc w:val="right"/>
              <w:rPr>
                <w:rFonts w:ascii="宋体" w:hAnsi="宋体"/>
                <w:sz w:val="18"/>
                <w:szCs w:val="18"/>
              </w:rPr>
            </w:pPr>
          </w:p>
        </w:tc>
        <w:tc>
          <w:tcPr>
            <w:tcW w:w="1324" w:type="pct"/>
            <w:shd w:val="clear" w:color="auto" w:fill="auto"/>
          </w:tcPr>
          <w:p w14:paraId="4D6EDE1A" w14:textId="77777777" w:rsidR="007C29EF" w:rsidRDefault="007C29EF">
            <w:pPr>
              <w:jc w:val="right"/>
              <w:rPr>
                <w:rFonts w:ascii="宋体" w:hAnsi="宋体"/>
                <w:sz w:val="18"/>
                <w:szCs w:val="18"/>
              </w:rPr>
            </w:pPr>
          </w:p>
        </w:tc>
        <w:tc>
          <w:tcPr>
            <w:tcW w:w="1176" w:type="pct"/>
            <w:shd w:val="clear" w:color="auto" w:fill="auto"/>
          </w:tcPr>
          <w:p w14:paraId="314B5EC4" w14:textId="77777777" w:rsidR="007C29EF" w:rsidRDefault="007C29EF">
            <w:pPr>
              <w:jc w:val="right"/>
              <w:rPr>
                <w:rFonts w:ascii="宋体" w:hAnsi="宋体"/>
                <w:sz w:val="18"/>
                <w:szCs w:val="18"/>
              </w:rPr>
            </w:pPr>
          </w:p>
        </w:tc>
      </w:tr>
      <w:tr w:rsidR="007C29EF" w14:paraId="355AEEF0" w14:textId="77777777">
        <w:tc>
          <w:tcPr>
            <w:tcW w:w="1544" w:type="pct"/>
            <w:shd w:val="pct10" w:color="auto" w:fill="FFFFFF"/>
            <w:vAlign w:val="center"/>
          </w:tcPr>
          <w:p w14:paraId="3856FBB4" w14:textId="77777777" w:rsidR="007C29EF" w:rsidRDefault="00006F49">
            <w:pPr>
              <w:rPr>
                <w:rFonts w:ascii="宋体" w:hAnsi="宋体"/>
                <w:sz w:val="18"/>
                <w:szCs w:val="18"/>
              </w:rPr>
            </w:pPr>
            <w:r>
              <w:rPr>
                <w:rFonts w:ascii="宋体" w:hAnsi="宋体" w:hint="eastAsia"/>
                <w:sz w:val="18"/>
                <w:szCs w:val="18"/>
              </w:rPr>
              <w:t>其他综合收益</w:t>
            </w:r>
          </w:p>
        </w:tc>
        <w:tc>
          <w:tcPr>
            <w:tcW w:w="956" w:type="pct"/>
            <w:shd w:val="clear" w:color="auto" w:fill="auto"/>
          </w:tcPr>
          <w:p w14:paraId="7C02FC62" w14:textId="77777777" w:rsidR="007C29EF" w:rsidRDefault="007C29EF">
            <w:pPr>
              <w:jc w:val="right"/>
              <w:rPr>
                <w:rFonts w:ascii="宋体" w:hAnsi="宋体"/>
                <w:sz w:val="18"/>
                <w:szCs w:val="18"/>
              </w:rPr>
            </w:pPr>
          </w:p>
        </w:tc>
        <w:tc>
          <w:tcPr>
            <w:tcW w:w="1324" w:type="pct"/>
            <w:shd w:val="clear" w:color="auto" w:fill="auto"/>
          </w:tcPr>
          <w:p w14:paraId="19992D32" w14:textId="77777777" w:rsidR="007C29EF" w:rsidRDefault="007C29EF">
            <w:pPr>
              <w:jc w:val="right"/>
              <w:rPr>
                <w:rFonts w:ascii="宋体" w:hAnsi="宋体"/>
                <w:sz w:val="18"/>
                <w:szCs w:val="18"/>
              </w:rPr>
            </w:pPr>
          </w:p>
        </w:tc>
        <w:tc>
          <w:tcPr>
            <w:tcW w:w="1176" w:type="pct"/>
            <w:shd w:val="clear" w:color="auto" w:fill="auto"/>
          </w:tcPr>
          <w:p w14:paraId="246798BA" w14:textId="77777777" w:rsidR="007C29EF" w:rsidRDefault="007C29EF">
            <w:pPr>
              <w:jc w:val="right"/>
              <w:rPr>
                <w:rFonts w:ascii="宋体" w:hAnsi="宋体"/>
                <w:sz w:val="18"/>
                <w:szCs w:val="18"/>
              </w:rPr>
            </w:pPr>
          </w:p>
        </w:tc>
      </w:tr>
      <w:tr w:rsidR="007C29EF" w14:paraId="7505EF4C" w14:textId="77777777">
        <w:tc>
          <w:tcPr>
            <w:tcW w:w="1544" w:type="pct"/>
            <w:shd w:val="pct10" w:color="auto" w:fill="FFFFFF"/>
            <w:vAlign w:val="center"/>
          </w:tcPr>
          <w:p w14:paraId="7C8D3F15" w14:textId="77777777" w:rsidR="007C29EF" w:rsidRDefault="00006F49">
            <w:pPr>
              <w:rPr>
                <w:rFonts w:ascii="宋体" w:hAnsi="宋体"/>
                <w:sz w:val="18"/>
                <w:szCs w:val="18"/>
              </w:rPr>
            </w:pPr>
            <w:r>
              <w:rPr>
                <w:rFonts w:ascii="宋体" w:hAnsi="宋体" w:hint="eastAsia"/>
                <w:sz w:val="18"/>
                <w:szCs w:val="18"/>
              </w:rPr>
              <w:t>专项储备</w:t>
            </w:r>
          </w:p>
        </w:tc>
        <w:tc>
          <w:tcPr>
            <w:tcW w:w="956" w:type="pct"/>
            <w:shd w:val="clear" w:color="auto" w:fill="auto"/>
          </w:tcPr>
          <w:p w14:paraId="51B9F6EC" w14:textId="77777777" w:rsidR="007C29EF" w:rsidRDefault="007C29EF">
            <w:pPr>
              <w:jc w:val="right"/>
              <w:rPr>
                <w:rFonts w:ascii="宋体" w:hAnsi="宋体"/>
                <w:sz w:val="18"/>
                <w:szCs w:val="18"/>
              </w:rPr>
            </w:pPr>
          </w:p>
        </w:tc>
        <w:tc>
          <w:tcPr>
            <w:tcW w:w="1324" w:type="pct"/>
            <w:shd w:val="clear" w:color="auto" w:fill="auto"/>
          </w:tcPr>
          <w:p w14:paraId="6642A3F5" w14:textId="77777777" w:rsidR="007C29EF" w:rsidRDefault="007C29EF">
            <w:pPr>
              <w:jc w:val="right"/>
              <w:rPr>
                <w:rFonts w:ascii="宋体" w:hAnsi="宋体"/>
                <w:sz w:val="18"/>
                <w:szCs w:val="18"/>
              </w:rPr>
            </w:pPr>
          </w:p>
        </w:tc>
        <w:tc>
          <w:tcPr>
            <w:tcW w:w="1176" w:type="pct"/>
            <w:shd w:val="clear" w:color="auto" w:fill="auto"/>
          </w:tcPr>
          <w:p w14:paraId="2598E13F" w14:textId="77777777" w:rsidR="007C29EF" w:rsidRDefault="007C29EF">
            <w:pPr>
              <w:jc w:val="right"/>
              <w:rPr>
                <w:rFonts w:ascii="宋体" w:hAnsi="宋体"/>
                <w:sz w:val="18"/>
                <w:szCs w:val="18"/>
              </w:rPr>
            </w:pPr>
          </w:p>
        </w:tc>
      </w:tr>
      <w:tr w:rsidR="007C29EF" w14:paraId="5816EA97" w14:textId="77777777">
        <w:tc>
          <w:tcPr>
            <w:tcW w:w="1544" w:type="pct"/>
            <w:shd w:val="pct10" w:color="auto" w:fill="FFFFFF"/>
            <w:vAlign w:val="center"/>
          </w:tcPr>
          <w:p w14:paraId="7FBA2666" w14:textId="77777777" w:rsidR="007C29EF" w:rsidRDefault="00006F49">
            <w:pPr>
              <w:rPr>
                <w:rFonts w:ascii="宋体" w:hAnsi="宋体"/>
                <w:sz w:val="18"/>
                <w:szCs w:val="18"/>
              </w:rPr>
            </w:pPr>
            <w:r>
              <w:rPr>
                <w:rFonts w:ascii="宋体" w:hAnsi="宋体" w:hint="eastAsia"/>
                <w:sz w:val="18"/>
                <w:szCs w:val="18"/>
              </w:rPr>
              <w:t>盈余公积</w:t>
            </w:r>
          </w:p>
        </w:tc>
        <w:tc>
          <w:tcPr>
            <w:tcW w:w="956" w:type="pct"/>
            <w:shd w:val="clear" w:color="auto" w:fill="auto"/>
          </w:tcPr>
          <w:p w14:paraId="2360178F" w14:textId="77777777" w:rsidR="007C29EF" w:rsidRDefault="007C29EF">
            <w:pPr>
              <w:jc w:val="right"/>
              <w:rPr>
                <w:rFonts w:ascii="宋体" w:hAnsi="宋体"/>
                <w:sz w:val="18"/>
                <w:szCs w:val="18"/>
              </w:rPr>
            </w:pPr>
          </w:p>
        </w:tc>
        <w:tc>
          <w:tcPr>
            <w:tcW w:w="1324" w:type="pct"/>
            <w:shd w:val="clear" w:color="auto" w:fill="auto"/>
          </w:tcPr>
          <w:p w14:paraId="38749035" w14:textId="77777777" w:rsidR="007C29EF" w:rsidRDefault="007C29EF">
            <w:pPr>
              <w:jc w:val="right"/>
              <w:rPr>
                <w:rFonts w:ascii="宋体" w:hAnsi="宋体"/>
                <w:sz w:val="18"/>
                <w:szCs w:val="18"/>
              </w:rPr>
            </w:pPr>
          </w:p>
        </w:tc>
        <w:tc>
          <w:tcPr>
            <w:tcW w:w="1176" w:type="pct"/>
            <w:shd w:val="clear" w:color="auto" w:fill="auto"/>
          </w:tcPr>
          <w:p w14:paraId="6ACD1120" w14:textId="77777777" w:rsidR="007C29EF" w:rsidRDefault="007C29EF">
            <w:pPr>
              <w:jc w:val="right"/>
              <w:rPr>
                <w:rFonts w:ascii="宋体" w:hAnsi="宋体"/>
                <w:sz w:val="18"/>
                <w:szCs w:val="18"/>
              </w:rPr>
            </w:pPr>
          </w:p>
        </w:tc>
      </w:tr>
      <w:tr w:rsidR="007C29EF" w14:paraId="0BA1A8B7" w14:textId="77777777">
        <w:tc>
          <w:tcPr>
            <w:tcW w:w="1544" w:type="pct"/>
            <w:shd w:val="pct10" w:color="auto" w:fill="FFFFFF"/>
            <w:vAlign w:val="center"/>
          </w:tcPr>
          <w:p w14:paraId="02328757" w14:textId="77777777" w:rsidR="007C29EF" w:rsidRDefault="00006F49">
            <w:pPr>
              <w:rPr>
                <w:rFonts w:ascii="宋体" w:hAnsi="宋体"/>
                <w:sz w:val="18"/>
                <w:szCs w:val="18"/>
              </w:rPr>
            </w:pPr>
            <w:r>
              <w:rPr>
                <w:rFonts w:ascii="宋体" w:hAnsi="宋体" w:hint="eastAsia"/>
                <w:sz w:val="18"/>
                <w:szCs w:val="18"/>
              </w:rPr>
              <w:t>一般风险准备</w:t>
            </w:r>
          </w:p>
        </w:tc>
        <w:tc>
          <w:tcPr>
            <w:tcW w:w="956" w:type="pct"/>
            <w:shd w:val="clear" w:color="auto" w:fill="auto"/>
          </w:tcPr>
          <w:p w14:paraId="677EB7F8" w14:textId="77777777" w:rsidR="007C29EF" w:rsidRDefault="007C29EF">
            <w:pPr>
              <w:jc w:val="right"/>
              <w:rPr>
                <w:rFonts w:ascii="宋体" w:hAnsi="宋体"/>
                <w:sz w:val="18"/>
                <w:szCs w:val="18"/>
              </w:rPr>
            </w:pPr>
          </w:p>
        </w:tc>
        <w:tc>
          <w:tcPr>
            <w:tcW w:w="1324" w:type="pct"/>
            <w:shd w:val="clear" w:color="auto" w:fill="auto"/>
          </w:tcPr>
          <w:p w14:paraId="03649B1D" w14:textId="77777777" w:rsidR="007C29EF" w:rsidRDefault="007C29EF">
            <w:pPr>
              <w:jc w:val="right"/>
              <w:rPr>
                <w:rFonts w:ascii="宋体" w:hAnsi="宋体"/>
                <w:sz w:val="18"/>
                <w:szCs w:val="18"/>
              </w:rPr>
            </w:pPr>
          </w:p>
        </w:tc>
        <w:tc>
          <w:tcPr>
            <w:tcW w:w="1176" w:type="pct"/>
            <w:shd w:val="clear" w:color="auto" w:fill="auto"/>
          </w:tcPr>
          <w:p w14:paraId="459F4EDF" w14:textId="77777777" w:rsidR="007C29EF" w:rsidRDefault="007C29EF">
            <w:pPr>
              <w:jc w:val="right"/>
              <w:rPr>
                <w:rFonts w:ascii="宋体" w:hAnsi="宋体"/>
                <w:sz w:val="18"/>
                <w:szCs w:val="18"/>
              </w:rPr>
            </w:pPr>
          </w:p>
        </w:tc>
      </w:tr>
      <w:tr w:rsidR="007C29EF" w14:paraId="3BC2C284" w14:textId="77777777">
        <w:tc>
          <w:tcPr>
            <w:tcW w:w="1544" w:type="pct"/>
            <w:shd w:val="pct10" w:color="auto" w:fill="FFFFFF"/>
            <w:vAlign w:val="center"/>
          </w:tcPr>
          <w:p w14:paraId="53D236F1" w14:textId="77777777" w:rsidR="007C29EF" w:rsidRDefault="00006F49">
            <w:pPr>
              <w:rPr>
                <w:rFonts w:ascii="宋体" w:hAnsi="宋体"/>
                <w:sz w:val="18"/>
                <w:szCs w:val="18"/>
              </w:rPr>
            </w:pPr>
            <w:r>
              <w:rPr>
                <w:rFonts w:ascii="宋体" w:hAnsi="宋体" w:hint="eastAsia"/>
                <w:sz w:val="18"/>
                <w:szCs w:val="18"/>
              </w:rPr>
              <w:t>未分配利润</w:t>
            </w:r>
          </w:p>
        </w:tc>
        <w:tc>
          <w:tcPr>
            <w:tcW w:w="956" w:type="pct"/>
            <w:tcBorders>
              <w:bottom w:val="single" w:sz="4" w:space="0" w:color="5B9BD5"/>
            </w:tcBorders>
            <w:shd w:val="clear" w:color="auto" w:fill="auto"/>
          </w:tcPr>
          <w:p w14:paraId="429299D0" w14:textId="77777777" w:rsidR="007C29EF" w:rsidRDefault="007C29EF">
            <w:pPr>
              <w:jc w:val="right"/>
              <w:rPr>
                <w:rFonts w:ascii="宋体" w:hAnsi="宋体"/>
                <w:sz w:val="18"/>
                <w:szCs w:val="18"/>
              </w:rPr>
            </w:pPr>
          </w:p>
        </w:tc>
        <w:tc>
          <w:tcPr>
            <w:tcW w:w="1324" w:type="pct"/>
            <w:tcBorders>
              <w:bottom w:val="single" w:sz="4" w:space="0" w:color="5B9BD5"/>
            </w:tcBorders>
            <w:shd w:val="clear" w:color="auto" w:fill="auto"/>
          </w:tcPr>
          <w:p w14:paraId="0D238760" w14:textId="77777777" w:rsidR="007C29EF" w:rsidRDefault="007C29EF">
            <w:pPr>
              <w:jc w:val="right"/>
              <w:rPr>
                <w:rFonts w:ascii="宋体" w:hAnsi="宋体"/>
                <w:sz w:val="18"/>
                <w:szCs w:val="18"/>
              </w:rPr>
            </w:pPr>
          </w:p>
        </w:tc>
        <w:tc>
          <w:tcPr>
            <w:tcW w:w="1176" w:type="pct"/>
            <w:tcBorders>
              <w:bottom w:val="single" w:sz="4" w:space="0" w:color="5B9BD5"/>
            </w:tcBorders>
            <w:shd w:val="clear" w:color="auto" w:fill="auto"/>
          </w:tcPr>
          <w:p w14:paraId="270D13F1" w14:textId="77777777" w:rsidR="007C29EF" w:rsidRDefault="007C29EF">
            <w:pPr>
              <w:jc w:val="right"/>
              <w:rPr>
                <w:rFonts w:ascii="宋体" w:hAnsi="宋体"/>
                <w:sz w:val="18"/>
                <w:szCs w:val="18"/>
              </w:rPr>
            </w:pPr>
          </w:p>
        </w:tc>
      </w:tr>
      <w:tr w:rsidR="007C29EF" w14:paraId="23740E77" w14:textId="77777777">
        <w:tc>
          <w:tcPr>
            <w:tcW w:w="1544" w:type="pct"/>
            <w:shd w:val="pct10" w:color="auto" w:fill="FFFFFF"/>
            <w:vAlign w:val="center"/>
          </w:tcPr>
          <w:p w14:paraId="39AD241C" w14:textId="3808F360" w:rsidR="007C29EF" w:rsidRDefault="00006F49">
            <w:pPr>
              <w:jc w:val="center"/>
              <w:rPr>
                <w:rFonts w:ascii="宋体" w:hAnsi="宋体"/>
                <w:b/>
                <w:sz w:val="18"/>
                <w:szCs w:val="18"/>
              </w:rPr>
            </w:pPr>
            <w:r>
              <w:rPr>
                <w:rFonts w:ascii="宋体" w:hAnsi="宋体" w:hint="eastAsia"/>
                <w:b/>
                <w:sz w:val="18"/>
                <w:szCs w:val="18"/>
              </w:rPr>
              <w:t>所有者权益</w:t>
            </w:r>
            <w:r w:rsidR="008D2EA6">
              <w:rPr>
                <w:rFonts w:ascii="宋体" w:hAnsi="宋体" w:hint="eastAsia"/>
                <w:b/>
                <w:sz w:val="18"/>
                <w:szCs w:val="18"/>
              </w:rPr>
              <w:t>（或股东权益）</w:t>
            </w:r>
            <w:r>
              <w:rPr>
                <w:rFonts w:ascii="宋体" w:hAnsi="宋体" w:hint="eastAsia"/>
                <w:b/>
                <w:sz w:val="18"/>
                <w:szCs w:val="18"/>
              </w:rPr>
              <w:t>合计</w:t>
            </w:r>
          </w:p>
        </w:tc>
        <w:tc>
          <w:tcPr>
            <w:tcW w:w="956" w:type="pct"/>
            <w:shd w:val="pct10" w:color="auto" w:fill="FFFFFF"/>
          </w:tcPr>
          <w:p w14:paraId="424F1E10" w14:textId="77777777" w:rsidR="007C29EF" w:rsidRDefault="007C29EF">
            <w:pPr>
              <w:jc w:val="right"/>
              <w:rPr>
                <w:rFonts w:ascii="宋体" w:hAnsi="宋体"/>
                <w:sz w:val="18"/>
                <w:szCs w:val="18"/>
              </w:rPr>
            </w:pPr>
          </w:p>
        </w:tc>
        <w:tc>
          <w:tcPr>
            <w:tcW w:w="1324" w:type="pct"/>
            <w:shd w:val="pct10" w:color="auto" w:fill="FFFFFF"/>
          </w:tcPr>
          <w:p w14:paraId="7041281F" w14:textId="77777777" w:rsidR="007C29EF" w:rsidRDefault="007C29EF">
            <w:pPr>
              <w:jc w:val="right"/>
              <w:rPr>
                <w:rFonts w:ascii="宋体" w:hAnsi="宋体"/>
                <w:sz w:val="18"/>
                <w:szCs w:val="18"/>
              </w:rPr>
            </w:pPr>
          </w:p>
        </w:tc>
        <w:tc>
          <w:tcPr>
            <w:tcW w:w="1176" w:type="pct"/>
            <w:shd w:val="pct10" w:color="auto" w:fill="FFFFFF"/>
          </w:tcPr>
          <w:p w14:paraId="0EAD2513" w14:textId="77777777" w:rsidR="007C29EF" w:rsidRDefault="007C29EF">
            <w:pPr>
              <w:jc w:val="right"/>
              <w:rPr>
                <w:rFonts w:ascii="宋体" w:hAnsi="宋体"/>
                <w:sz w:val="18"/>
                <w:szCs w:val="18"/>
              </w:rPr>
            </w:pPr>
          </w:p>
        </w:tc>
      </w:tr>
      <w:tr w:rsidR="007C29EF" w14:paraId="31D25A8D" w14:textId="77777777">
        <w:tc>
          <w:tcPr>
            <w:tcW w:w="1544" w:type="pct"/>
            <w:shd w:val="pct10" w:color="auto" w:fill="FFFFFF"/>
            <w:vAlign w:val="center"/>
          </w:tcPr>
          <w:p w14:paraId="365BA66D" w14:textId="4A6D6EA9" w:rsidR="007C29EF" w:rsidRDefault="00006F49">
            <w:pPr>
              <w:jc w:val="center"/>
              <w:rPr>
                <w:rFonts w:ascii="宋体" w:hAnsi="宋体"/>
                <w:b/>
                <w:sz w:val="18"/>
                <w:szCs w:val="18"/>
              </w:rPr>
            </w:pPr>
            <w:r>
              <w:rPr>
                <w:rFonts w:ascii="宋体" w:hAnsi="宋体" w:hint="eastAsia"/>
                <w:b/>
                <w:sz w:val="18"/>
                <w:szCs w:val="18"/>
              </w:rPr>
              <w:t>负债和所有者权益</w:t>
            </w:r>
            <w:r w:rsidR="008D2EA6">
              <w:rPr>
                <w:rFonts w:ascii="宋体" w:hAnsi="宋体" w:hint="eastAsia"/>
                <w:b/>
                <w:sz w:val="18"/>
                <w:szCs w:val="18"/>
              </w:rPr>
              <w:t>（或股东权益）</w:t>
            </w:r>
            <w:r>
              <w:rPr>
                <w:rFonts w:ascii="宋体" w:hAnsi="宋体" w:hint="eastAsia"/>
                <w:b/>
                <w:sz w:val="18"/>
                <w:szCs w:val="18"/>
              </w:rPr>
              <w:t>合计</w:t>
            </w:r>
          </w:p>
        </w:tc>
        <w:tc>
          <w:tcPr>
            <w:tcW w:w="956" w:type="pct"/>
            <w:shd w:val="pct10" w:color="auto" w:fill="FFFFFF"/>
          </w:tcPr>
          <w:p w14:paraId="750C6A1A" w14:textId="77777777" w:rsidR="007C29EF" w:rsidRDefault="007C29EF">
            <w:pPr>
              <w:jc w:val="right"/>
              <w:rPr>
                <w:rFonts w:ascii="宋体" w:hAnsi="宋体"/>
                <w:sz w:val="18"/>
                <w:szCs w:val="18"/>
              </w:rPr>
            </w:pPr>
          </w:p>
        </w:tc>
        <w:tc>
          <w:tcPr>
            <w:tcW w:w="1324" w:type="pct"/>
            <w:shd w:val="pct10" w:color="auto" w:fill="FFFFFF"/>
          </w:tcPr>
          <w:p w14:paraId="784F64B9" w14:textId="77777777" w:rsidR="007C29EF" w:rsidRDefault="007C29EF">
            <w:pPr>
              <w:jc w:val="right"/>
              <w:rPr>
                <w:rFonts w:ascii="宋体" w:hAnsi="宋体"/>
                <w:sz w:val="18"/>
                <w:szCs w:val="18"/>
              </w:rPr>
            </w:pPr>
          </w:p>
        </w:tc>
        <w:tc>
          <w:tcPr>
            <w:tcW w:w="1176" w:type="pct"/>
            <w:shd w:val="pct10" w:color="auto" w:fill="FFFFFF"/>
          </w:tcPr>
          <w:p w14:paraId="18D80206" w14:textId="77777777" w:rsidR="007C29EF" w:rsidRDefault="007C29EF">
            <w:pPr>
              <w:jc w:val="right"/>
              <w:rPr>
                <w:rFonts w:ascii="宋体" w:hAnsi="宋体"/>
                <w:sz w:val="18"/>
                <w:szCs w:val="18"/>
              </w:rPr>
            </w:pPr>
          </w:p>
        </w:tc>
      </w:tr>
    </w:tbl>
    <w:p w14:paraId="6DE899CD" w14:textId="77777777" w:rsidR="007C29EF" w:rsidRDefault="00006F49">
      <w:pPr>
        <w:tabs>
          <w:tab w:val="left" w:pos="5140"/>
        </w:tabs>
        <w:outlineLvl w:val="2"/>
        <w:rPr>
          <w:rFonts w:ascii="宋体" w:hAnsi="宋体"/>
          <w:b/>
          <w:color w:val="000000"/>
          <w:szCs w:val="44"/>
        </w:rPr>
      </w:pPr>
      <w:r>
        <w:rPr>
          <w:rFonts w:ascii="宋体" w:hAnsi="宋体" w:hint="eastAsia"/>
          <w:b/>
          <w:color w:val="000000"/>
          <w:szCs w:val="44"/>
        </w:rPr>
        <w:t>（三）合并利润表</w:t>
      </w:r>
      <w:r>
        <w:rPr>
          <w:rFonts w:ascii="宋体" w:hAnsi="宋体"/>
          <w:b/>
          <w:color w:val="000000"/>
          <w:szCs w:val="44"/>
        </w:rPr>
        <w:t xml:space="preserve"> </w:t>
      </w:r>
    </w:p>
    <w:p w14:paraId="0F6151B9" w14:textId="77777777" w:rsidR="007C29EF" w:rsidRDefault="00006F49">
      <w:pPr>
        <w:ind w:left="6300" w:firstLine="420"/>
        <w:jc w:val="right"/>
      </w:pPr>
      <w:r>
        <w:rPr>
          <w:rFonts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47"/>
        <w:gridCol w:w="1245"/>
        <w:gridCol w:w="1988"/>
        <w:gridCol w:w="2270"/>
      </w:tblGrid>
      <w:tr w:rsidR="007C29EF" w14:paraId="1444DE7C" w14:textId="77777777">
        <w:tc>
          <w:tcPr>
            <w:tcW w:w="2149" w:type="pct"/>
            <w:tcBorders>
              <w:bottom w:val="single" w:sz="4" w:space="0" w:color="5B9BD5"/>
            </w:tcBorders>
            <w:shd w:val="pct10" w:color="auto" w:fill="FFFFFF"/>
            <w:vAlign w:val="center"/>
          </w:tcPr>
          <w:p w14:paraId="2388F09D" w14:textId="77777777" w:rsidR="007C29EF" w:rsidRDefault="00006F49">
            <w:pPr>
              <w:jc w:val="center"/>
              <w:rPr>
                <w:rFonts w:ascii="宋体" w:hAnsi="宋体" w:cs="宋体"/>
                <w:b/>
                <w:sz w:val="18"/>
                <w:szCs w:val="18"/>
              </w:rPr>
            </w:pPr>
            <w:r>
              <w:rPr>
                <w:rFonts w:ascii="宋体" w:hAnsi="宋体" w:hint="eastAsia"/>
                <w:b/>
                <w:sz w:val="18"/>
                <w:szCs w:val="18"/>
              </w:rPr>
              <w:t>项目</w:t>
            </w:r>
          </w:p>
        </w:tc>
        <w:tc>
          <w:tcPr>
            <w:tcW w:w="645" w:type="pct"/>
            <w:shd w:val="pct10" w:color="auto" w:fill="FFFFFF"/>
            <w:vAlign w:val="center"/>
          </w:tcPr>
          <w:p w14:paraId="578378AC" w14:textId="77777777" w:rsidR="007C29EF" w:rsidRDefault="00006F49">
            <w:pPr>
              <w:jc w:val="center"/>
              <w:rPr>
                <w:rFonts w:ascii="宋体" w:hAnsi="宋体" w:cs="宋体"/>
                <w:b/>
                <w:sz w:val="18"/>
                <w:szCs w:val="18"/>
              </w:rPr>
            </w:pPr>
            <w:r>
              <w:rPr>
                <w:rFonts w:ascii="宋体" w:hAnsi="宋体" w:hint="eastAsia"/>
                <w:b/>
                <w:sz w:val="18"/>
                <w:szCs w:val="18"/>
              </w:rPr>
              <w:t>附注</w:t>
            </w:r>
          </w:p>
        </w:tc>
        <w:tc>
          <w:tcPr>
            <w:tcW w:w="1030" w:type="pct"/>
            <w:shd w:val="pct10" w:color="auto" w:fill="FFFFFF"/>
          </w:tcPr>
          <w:p w14:paraId="69B93CD1" w14:textId="161D362C" w:rsidR="007C29EF" w:rsidRDefault="00006F49">
            <w:pPr>
              <w:jc w:val="center"/>
              <w:rPr>
                <w:rFonts w:ascii="宋体" w:hAnsi="宋体"/>
                <w:b/>
                <w:sz w:val="18"/>
                <w:szCs w:val="18"/>
              </w:rPr>
            </w:pPr>
            <w:r>
              <w:rPr>
                <w:rFonts w:ascii="宋体" w:hAnsi="宋体"/>
                <w:b/>
                <w:sz w:val="18"/>
                <w:szCs w:val="18"/>
              </w:rPr>
              <w:t>202</w:t>
            </w:r>
            <w:r w:rsidR="009A2517">
              <w:rPr>
                <w:rFonts w:ascii="宋体" w:hAnsi="宋体"/>
                <w:b/>
                <w:sz w:val="18"/>
                <w:szCs w:val="18"/>
              </w:rPr>
              <w:t>1</w:t>
            </w:r>
            <w:r>
              <w:rPr>
                <w:rFonts w:ascii="宋体" w:hAnsi="宋体" w:hint="eastAsia"/>
                <w:b/>
                <w:sz w:val="18"/>
                <w:szCs w:val="18"/>
              </w:rPr>
              <w:t>年</w:t>
            </w:r>
          </w:p>
        </w:tc>
        <w:tc>
          <w:tcPr>
            <w:tcW w:w="1176" w:type="pct"/>
            <w:shd w:val="pct10" w:color="auto" w:fill="FFFFFF"/>
            <w:vAlign w:val="center"/>
          </w:tcPr>
          <w:p w14:paraId="025F1212" w14:textId="79B3F70E" w:rsidR="007C29EF" w:rsidRDefault="00006F49">
            <w:pPr>
              <w:jc w:val="center"/>
              <w:rPr>
                <w:rFonts w:ascii="宋体" w:hAnsi="宋体" w:cs="宋体"/>
                <w:b/>
                <w:sz w:val="18"/>
                <w:szCs w:val="18"/>
              </w:rPr>
            </w:pPr>
            <w:r>
              <w:rPr>
                <w:rFonts w:ascii="宋体" w:hAnsi="宋体"/>
                <w:b/>
                <w:sz w:val="18"/>
                <w:szCs w:val="18"/>
              </w:rPr>
              <w:t>20</w:t>
            </w:r>
            <w:r w:rsidR="009A2517">
              <w:rPr>
                <w:rFonts w:ascii="宋体" w:hAnsi="宋体"/>
                <w:b/>
                <w:sz w:val="18"/>
                <w:szCs w:val="18"/>
              </w:rPr>
              <w:t>20</w:t>
            </w:r>
            <w:r>
              <w:rPr>
                <w:rFonts w:ascii="宋体" w:hAnsi="宋体" w:hint="eastAsia"/>
                <w:b/>
                <w:sz w:val="18"/>
                <w:szCs w:val="18"/>
              </w:rPr>
              <w:t>年</w:t>
            </w:r>
          </w:p>
        </w:tc>
      </w:tr>
      <w:tr w:rsidR="007C29EF" w14:paraId="2F36FEB9" w14:textId="77777777">
        <w:tc>
          <w:tcPr>
            <w:tcW w:w="2149" w:type="pct"/>
            <w:shd w:val="pct10" w:color="auto" w:fill="FFFFFF"/>
            <w:vAlign w:val="center"/>
          </w:tcPr>
          <w:p w14:paraId="3117F964" w14:textId="77777777" w:rsidR="007C29EF" w:rsidRDefault="00006F49">
            <w:pPr>
              <w:rPr>
                <w:rFonts w:ascii="宋体" w:hAnsi="宋体" w:cs="宋体"/>
                <w:b/>
                <w:sz w:val="18"/>
                <w:szCs w:val="18"/>
              </w:rPr>
            </w:pPr>
            <w:r>
              <w:rPr>
                <w:rFonts w:ascii="宋体" w:hAnsi="宋体" w:hint="eastAsia"/>
                <w:b/>
                <w:sz w:val="18"/>
                <w:szCs w:val="18"/>
              </w:rPr>
              <w:t>一、营业总收入</w:t>
            </w:r>
          </w:p>
        </w:tc>
        <w:tc>
          <w:tcPr>
            <w:tcW w:w="645" w:type="pct"/>
            <w:shd w:val="clear" w:color="auto" w:fill="auto"/>
          </w:tcPr>
          <w:p w14:paraId="7FC74099" w14:textId="77777777" w:rsidR="007C29EF" w:rsidRDefault="007C29EF">
            <w:pPr>
              <w:jc w:val="right"/>
              <w:rPr>
                <w:rFonts w:ascii="宋体" w:hAnsi="宋体"/>
                <w:sz w:val="18"/>
                <w:szCs w:val="18"/>
              </w:rPr>
            </w:pPr>
          </w:p>
        </w:tc>
        <w:tc>
          <w:tcPr>
            <w:tcW w:w="1030" w:type="pct"/>
            <w:shd w:val="clear" w:color="auto" w:fill="auto"/>
          </w:tcPr>
          <w:p w14:paraId="1A063488" w14:textId="77777777" w:rsidR="007C29EF" w:rsidRDefault="007C29EF">
            <w:pPr>
              <w:jc w:val="right"/>
              <w:rPr>
                <w:rFonts w:ascii="宋体" w:hAnsi="宋体"/>
                <w:sz w:val="18"/>
                <w:szCs w:val="18"/>
              </w:rPr>
            </w:pPr>
          </w:p>
        </w:tc>
        <w:tc>
          <w:tcPr>
            <w:tcW w:w="1176" w:type="pct"/>
            <w:shd w:val="clear" w:color="auto" w:fill="auto"/>
          </w:tcPr>
          <w:p w14:paraId="7B19FE20" w14:textId="77777777" w:rsidR="007C29EF" w:rsidRDefault="007C29EF">
            <w:pPr>
              <w:jc w:val="right"/>
              <w:rPr>
                <w:rFonts w:ascii="宋体" w:hAnsi="宋体"/>
                <w:sz w:val="18"/>
                <w:szCs w:val="18"/>
              </w:rPr>
            </w:pPr>
          </w:p>
        </w:tc>
      </w:tr>
      <w:tr w:rsidR="007C29EF" w14:paraId="353754E9" w14:textId="77777777">
        <w:tc>
          <w:tcPr>
            <w:tcW w:w="2149" w:type="pct"/>
            <w:shd w:val="pct10" w:color="auto" w:fill="FFFFFF"/>
            <w:vAlign w:val="center"/>
          </w:tcPr>
          <w:p w14:paraId="6BD6C4AA" w14:textId="77777777" w:rsidR="007C29EF" w:rsidRDefault="00006F49">
            <w:pPr>
              <w:rPr>
                <w:rFonts w:ascii="宋体" w:hAnsi="宋体" w:cs="宋体"/>
                <w:sz w:val="18"/>
                <w:szCs w:val="18"/>
              </w:rPr>
            </w:pPr>
            <w:r>
              <w:rPr>
                <w:rFonts w:ascii="宋体" w:hAnsi="宋体" w:hint="eastAsia"/>
                <w:sz w:val="18"/>
                <w:szCs w:val="18"/>
              </w:rPr>
              <w:t>其中：营业收入</w:t>
            </w:r>
          </w:p>
        </w:tc>
        <w:tc>
          <w:tcPr>
            <w:tcW w:w="645" w:type="pct"/>
            <w:shd w:val="clear" w:color="auto" w:fill="auto"/>
          </w:tcPr>
          <w:p w14:paraId="29439636" w14:textId="77777777" w:rsidR="007C29EF" w:rsidRDefault="007C29EF">
            <w:pPr>
              <w:jc w:val="right"/>
              <w:rPr>
                <w:rFonts w:ascii="宋体" w:hAnsi="宋体"/>
                <w:sz w:val="18"/>
                <w:szCs w:val="18"/>
              </w:rPr>
            </w:pPr>
          </w:p>
        </w:tc>
        <w:tc>
          <w:tcPr>
            <w:tcW w:w="1030" w:type="pct"/>
            <w:shd w:val="clear" w:color="auto" w:fill="auto"/>
          </w:tcPr>
          <w:p w14:paraId="20E65130" w14:textId="77777777" w:rsidR="007C29EF" w:rsidRDefault="007C29EF">
            <w:pPr>
              <w:jc w:val="right"/>
              <w:rPr>
                <w:rFonts w:ascii="宋体" w:hAnsi="宋体"/>
                <w:sz w:val="18"/>
                <w:szCs w:val="18"/>
              </w:rPr>
            </w:pPr>
          </w:p>
        </w:tc>
        <w:tc>
          <w:tcPr>
            <w:tcW w:w="1176" w:type="pct"/>
            <w:shd w:val="clear" w:color="auto" w:fill="auto"/>
          </w:tcPr>
          <w:p w14:paraId="3EC5616C" w14:textId="77777777" w:rsidR="007C29EF" w:rsidRDefault="007C29EF">
            <w:pPr>
              <w:jc w:val="right"/>
              <w:rPr>
                <w:rFonts w:ascii="宋体" w:hAnsi="宋体"/>
                <w:sz w:val="18"/>
                <w:szCs w:val="18"/>
              </w:rPr>
            </w:pPr>
          </w:p>
        </w:tc>
      </w:tr>
      <w:tr w:rsidR="007C29EF" w14:paraId="2BFF8812" w14:textId="77777777">
        <w:tc>
          <w:tcPr>
            <w:tcW w:w="2149" w:type="pct"/>
            <w:shd w:val="pct10" w:color="auto" w:fill="FFFFFF"/>
            <w:vAlign w:val="center"/>
          </w:tcPr>
          <w:p w14:paraId="26C13EF8" w14:textId="77777777" w:rsidR="007C29EF" w:rsidRDefault="00006F49">
            <w:pPr>
              <w:ind w:firstLineChars="300" w:firstLine="540"/>
              <w:rPr>
                <w:rFonts w:ascii="宋体" w:hAnsi="宋体"/>
                <w:sz w:val="18"/>
                <w:szCs w:val="18"/>
              </w:rPr>
            </w:pPr>
            <w:r>
              <w:rPr>
                <w:rFonts w:ascii="宋体" w:hAnsi="宋体" w:hint="eastAsia"/>
                <w:sz w:val="18"/>
                <w:szCs w:val="18"/>
              </w:rPr>
              <w:t>利息收入</w:t>
            </w:r>
          </w:p>
        </w:tc>
        <w:tc>
          <w:tcPr>
            <w:tcW w:w="645" w:type="pct"/>
            <w:shd w:val="clear" w:color="auto" w:fill="auto"/>
          </w:tcPr>
          <w:p w14:paraId="5E997F24" w14:textId="77777777" w:rsidR="007C29EF" w:rsidRDefault="007C29EF">
            <w:pPr>
              <w:jc w:val="right"/>
              <w:rPr>
                <w:rFonts w:ascii="宋体" w:hAnsi="宋体"/>
                <w:sz w:val="18"/>
                <w:szCs w:val="18"/>
              </w:rPr>
            </w:pPr>
          </w:p>
        </w:tc>
        <w:tc>
          <w:tcPr>
            <w:tcW w:w="1030" w:type="pct"/>
            <w:shd w:val="clear" w:color="auto" w:fill="auto"/>
          </w:tcPr>
          <w:p w14:paraId="41AF7A1F" w14:textId="77777777" w:rsidR="007C29EF" w:rsidRDefault="007C29EF">
            <w:pPr>
              <w:jc w:val="right"/>
              <w:rPr>
                <w:rFonts w:ascii="宋体" w:hAnsi="宋体"/>
                <w:sz w:val="18"/>
                <w:szCs w:val="18"/>
              </w:rPr>
            </w:pPr>
          </w:p>
        </w:tc>
        <w:tc>
          <w:tcPr>
            <w:tcW w:w="1176" w:type="pct"/>
            <w:shd w:val="clear" w:color="auto" w:fill="auto"/>
          </w:tcPr>
          <w:p w14:paraId="03ECBC46" w14:textId="77777777" w:rsidR="007C29EF" w:rsidRDefault="007C29EF">
            <w:pPr>
              <w:jc w:val="right"/>
              <w:rPr>
                <w:rFonts w:ascii="宋体" w:hAnsi="宋体"/>
                <w:sz w:val="18"/>
                <w:szCs w:val="18"/>
              </w:rPr>
            </w:pPr>
          </w:p>
        </w:tc>
      </w:tr>
      <w:tr w:rsidR="007C29EF" w14:paraId="29D1E8D9" w14:textId="77777777">
        <w:tc>
          <w:tcPr>
            <w:tcW w:w="2149" w:type="pct"/>
            <w:shd w:val="pct10" w:color="auto" w:fill="FFFFFF"/>
            <w:vAlign w:val="center"/>
          </w:tcPr>
          <w:p w14:paraId="0513EEB0" w14:textId="77777777" w:rsidR="007C29EF" w:rsidRDefault="00006F49">
            <w:pPr>
              <w:ind w:firstLineChars="300" w:firstLine="540"/>
              <w:rPr>
                <w:rFonts w:ascii="宋体" w:hAnsi="宋体"/>
                <w:sz w:val="18"/>
                <w:szCs w:val="18"/>
              </w:rPr>
            </w:pPr>
            <w:r>
              <w:rPr>
                <w:rFonts w:ascii="宋体" w:hAnsi="宋体" w:hint="eastAsia"/>
                <w:sz w:val="18"/>
                <w:szCs w:val="18"/>
              </w:rPr>
              <w:t>已赚保费</w:t>
            </w:r>
          </w:p>
        </w:tc>
        <w:tc>
          <w:tcPr>
            <w:tcW w:w="645" w:type="pct"/>
            <w:shd w:val="clear" w:color="auto" w:fill="auto"/>
          </w:tcPr>
          <w:p w14:paraId="68B888BD" w14:textId="77777777" w:rsidR="007C29EF" w:rsidRDefault="007C29EF">
            <w:pPr>
              <w:jc w:val="right"/>
              <w:rPr>
                <w:rFonts w:ascii="宋体" w:hAnsi="宋体"/>
                <w:sz w:val="18"/>
                <w:szCs w:val="18"/>
              </w:rPr>
            </w:pPr>
          </w:p>
        </w:tc>
        <w:tc>
          <w:tcPr>
            <w:tcW w:w="1030" w:type="pct"/>
            <w:shd w:val="clear" w:color="auto" w:fill="auto"/>
          </w:tcPr>
          <w:p w14:paraId="0A629A59" w14:textId="77777777" w:rsidR="007C29EF" w:rsidRDefault="007C29EF">
            <w:pPr>
              <w:jc w:val="right"/>
              <w:rPr>
                <w:rFonts w:ascii="宋体" w:hAnsi="宋体"/>
                <w:sz w:val="18"/>
                <w:szCs w:val="18"/>
              </w:rPr>
            </w:pPr>
          </w:p>
        </w:tc>
        <w:tc>
          <w:tcPr>
            <w:tcW w:w="1176" w:type="pct"/>
            <w:shd w:val="clear" w:color="auto" w:fill="auto"/>
          </w:tcPr>
          <w:p w14:paraId="03C7FA17" w14:textId="77777777" w:rsidR="007C29EF" w:rsidRDefault="007C29EF">
            <w:pPr>
              <w:jc w:val="right"/>
              <w:rPr>
                <w:rFonts w:ascii="宋体" w:hAnsi="宋体"/>
                <w:sz w:val="18"/>
                <w:szCs w:val="18"/>
              </w:rPr>
            </w:pPr>
          </w:p>
        </w:tc>
      </w:tr>
      <w:tr w:rsidR="007C29EF" w14:paraId="2CE6F5CD" w14:textId="77777777">
        <w:tc>
          <w:tcPr>
            <w:tcW w:w="2149" w:type="pct"/>
            <w:shd w:val="pct10" w:color="auto" w:fill="FFFFFF"/>
            <w:vAlign w:val="center"/>
          </w:tcPr>
          <w:p w14:paraId="74DE91EA" w14:textId="77777777" w:rsidR="007C29EF" w:rsidRDefault="00006F49">
            <w:pPr>
              <w:ind w:firstLineChars="300" w:firstLine="540"/>
              <w:rPr>
                <w:rFonts w:ascii="宋体" w:hAnsi="宋体"/>
                <w:sz w:val="18"/>
                <w:szCs w:val="18"/>
              </w:rPr>
            </w:pPr>
            <w:r>
              <w:rPr>
                <w:rFonts w:ascii="宋体" w:hAnsi="宋体" w:hint="eastAsia"/>
                <w:sz w:val="18"/>
                <w:szCs w:val="18"/>
              </w:rPr>
              <w:t>手续费及佣金收入</w:t>
            </w:r>
          </w:p>
        </w:tc>
        <w:tc>
          <w:tcPr>
            <w:tcW w:w="645" w:type="pct"/>
            <w:shd w:val="clear" w:color="auto" w:fill="auto"/>
          </w:tcPr>
          <w:p w14:paraId="1990A9FB" w14:textId="77777777" w:rsidR="007C29EF" w:rsidRDefault="007C29EF">
            <w:pPr>
              <w:jc w:val="right"/>
              <w:rPr>
                <w:rFonts w:ascii="宋体" w:hAnsi="宋体"/>
                <w:sz w:val="18"/>
                <w:szCs w:val="18"/>
              </w:rPr>
            </w:pPr>
          </w:p>
        </w:tc>
        <w:tc>
          <w:tcPr>
            <w:tcW w:w="1030" w:type="pct"/>
            <w:shd w:val="clear" w:color="auto" w:fill="auto"/>
          </w:tcPr>
          <w:p w14:paraId="5DD5D248" w14:textId="77777777" w:rsidR="007C29EF" w:rsidRDefault="007C29EF">
            <w:pPr>
              <w:jc w:val="right"/>
              <w:rPr>
                <w:rFonts w:ascii="宋体" w:hAnsi="宋体"/>
                <w:sz w:val="18"/>
                <w:szCs w:val="18"/>
              </w:rPr>
            </w:pPr>
          </w:p>
        </w:tc>
        <w:tc>
          <w:tcPr>
            <w:tcW w:w="1176" w:type="pct"/>
            <w:shd w:val="clear" w:color="auto" w:fill="auto"/>
          </w:tcPr>
          <w:p w14:paraId="6EF0F4A9" w14:textId="77777777" w:rsidR="007C29EF" w:rsidRDefault="007C29EF">
            <w:pPr>
              <w:jc w:val="right"/>
              <w:rPr>
                <w:rFonts w:ascii="宋体" w:hAnsi="宋体"/>
                <w:sz w:val="18"/>
                <w:szCs w:val="18"/>
              </w:rPr>
            </w:pPr>
          </w:p>
        </w:tc>
      </w:tr>
      <w:tr w:rsidR="007C29EF" w14:paraId="6D0EFB22" w14:textId="77777777">
        <w:tc>
          <w:tcPr>
            <w:tcW w:w="2149" w:type="pct"/>
            <w:shd w:val="pct10" w:color="auto" w:fill="FFFFFF"/>
            <w:vAlign w:val="center"/>
          </w:tcPr>
          <w:p w14:paraId="33707D6F" w14:textId="77777777" w:rsidR="007C29EF" w:rsidRDefault="00006F49">
            <w:pPr>
              <w:rPr>
                <w:rFonts w:ascii="宋体" w:hAnsi="宋体" w:cs="宋体"/>
                <w:b/>
                <w:sz w:val="18"/>
                <w:szCs w:val="18"/>
              </w:rPr>
            </w:pPr>
            <w:r>
              <w:rPr>
                <w:rFonts w:ascii="宋体" w:hAnsi="宋体" w:hint="eastAsia"/>
                <w:b/>
                <w:sz w:val="18"/>
                <w:szCs w:val="18"/>
              </w:rPr>
              <w:t>二、营业总成本</w:t>
            </w:r>
          </w:p>
        </w:tc>
        <w:tc>
          <w:tcPr>
            <w:tcW w:w="645" w:type="pct"/>
            <w:shd w:val="clear" w:color="auto" w:fill="auto"/>
          </w:tcPr>
          <w:p w14:paraId="7D88DB7E" w14:textId="77777777" w:rsidR="007C29EF" w:rsidRDefault="007C29EF">
            <w:pPr>
              <w:jc w:val="right"/>
              <w:rPr>
                <w:rFonts w:ascii="宋体" w:hAnsi="宋体"/>
                <w:sz w:val="18"/>
                <w:szCs w:val="18"/>
              </w:rPr>
            </w:pPr>
          </w:p>
        </w:tc>
        <w:tc>
          <w:tcPr>
            <w:tcW w:w="1030" w:type="pct"/>
            <w:shd w:val="clear" w:color="auto" w:fill="auto"/>
          </w:tcPr>
          <w:p w14:paraId="06597E9E" w14:textId="77777777" w:rsidR="007C29EF" w:rsidRDefault="007C29EF">
            <w:pPr>
              <w:jc w:val="right"/>
              <w:rPr>
                <w:rFonts w:ascii="宋体" w:hAnsi="宋体"/>
                <w:sz w:val="18"/>
                <w:szCs w:val="18"/>
              </w:rPr>
            </w:pPr>
          </w:p>
        </w:tc>
        <w:tc>
          <w:tcPr>
            <w:tcW w:w="1176" w:type="pct"/>
            <w:shd w:val="clear" w:color="auto" w:fill="auto"/>
          </w:tcPr>
          <w:p w14:paraId="325B2108" w14:textId="77777777" w:rsidR="007C29EF" w:rsidRDefault="007C29EF">
            <w:pPr>
              <w:jc w:val="right"/>
              <w:rPr>
                <w:rFonts w:ascii="宋体" w:hAnsi="宋体"/>
                <w:sz w:val="18"/>
                <w:szCs w:val="18"/>
              </w:rPr>
            </w:pPr>
          </w:p>
        </w:tc>
      </w:tr>
      <w:tr w:rsidR="007C29EF" w14:paraId="49F0022B" w14:textId="77777777">
        <w:tc>
          <w:tcPr>
            <w:tcW w:w="2149" w:type="pct"/>
            <w:shd w:val="pct10" w:color="auto" w:fill="FFFFFF"/>
            <w:vAlign w:val="center"/>
          </w:tcPr>
          <w:p w14:paraId="72C52F46" w14:textId="77777777" w:rsidR="007C29EF" w:rsidRDefault="00006F49">
            <w:pPr>
              <w:rPr>
                <w:rFonts w:ascii="宋体" w:hAnsi="宋体" w:cs="宋体"/>
                <w:sz w:val="18"/>
                <w:szCs w:val="18"/>
              </w:rPr>
            </w:pPr>
            <w:r>
              <w:rPr>
                <w:rFonts w:ascii="宋体" w:hAnsi="宋体" w:hint="eastAsia"/>
                <w:sz w:val="18"/>
                <w:szCs w:val="18"/>
              </w:rPr>
              <w:t>其中：营业成本</w:t>
            </w:r>
          </w:p>
        </w:tc>
        <w:tc>
          <w:tcPr>
            <w:tcW w:w="645" w:type="pct"/>
            <w:shd w:val="clear" w:color="auto" w:fill="auto"/>
            <w:vAlign w:val="center"/>
          </w:tcPr>
          <w:p w14:paraId="11B38E3D" w14:textId="77777777" w:rsidR="007C29EF" w:rsidRDefault="007C29EF">
            <w:pPr>
              <w:jc w:val="right"/>
              <w:rPr>
                <w:rFonts w:ascii="宋体" w:hAnsi="宋体" w:cs="宋体"/>
                <w:color w:val="000000"/>
                <w:sz w:val="18"/>
                <w:szCs w:val="18"/>
              </w:rPr>
            </w:pPr>
          </w:p>
        </w:tc>
        <w:tc>
          <w:tcPr>
            <w:tcW w:w="1030" w:type="pct"/>
            <w:shd w:val="clear" w:color="auto" w:fill="auto"/>
          </w:tcPr>
          <w:p w14:paraId="30646CBD" w14:textId="77777777" w:rsidR="007C29EF" w:rsidRDefault="007C29EF">
            <w:pPr>
              <w:jc w:val="right"/>
              <w:rPr>
                <w:rFonts w:ascii="宋体" w:hAnsi="宋体"/>
                <w:sz w:val="18"/>
                <w:szCs w:val="18"/>
              </w:rPr>
            </w:pPr>
          </w:p>
        </w:tc>
        <w:tc>
          <w:tcPr>
            <w:tcW w:w="1176" w:type="pct"/>
            <w:shd w:val="clear" w:color="auto" w:fill="auto"/>
          </w:tcPr>
          <w:p w14:paraId="17AC5971" w14:textId="77777777" w:rsidR="007C29EF" w:rsidRDefault="007C29EF">
            <w:pPr>
              <w:jc w:val="right"/>
              <w:rPr>
                <w:rFonts w:ascii="宋体" w:hAnsi="宋体"/>
                <w:sz w:val="18"/>
                <w:szCs w:val="18"/>
              </w:rPr>
            </w:pPr>
          </w:p>
        </w:tc>
      </w:tr>
      <w:tr w:rsidR="007C29EF" w14:paraId="37C65DC7" w14:textId="77777777">
        <w:tc>
          <w:tcPr>
            <w:tcW w:w="2149" w:type="pct"/>
            <w:shd w:val="pct10" w:color="auto" w:fill="FFFFFF"/>
            <w:vAlign w:val="center"/>
          </w:tcPr>
          <w:p w14:paraId="178FF55A" w14:textId="77777777" w:rsidR="007C29EF" w:rsidRDefault="00006F49">
            <w:pPr>
              <w:ind w:firstLineChars="300" w:firstLine="540"/>
              <w:rPr>
                <w:rFonts w:ascii="宋体" w:hAnsi="宋体"/>
                <w:sz w:val="18"/>
                <w:szCs w:val="18"/>
              </w:rPr>
            </w:pPr>
            <w:r>
              <w:rPr>
                <w:rFonts w:ascii="宋体" w:hAnsi="宋体" w:hint="eastAsia"/>
                <w:sz w:val="18"/>
                <w:szCs w:val="18"/>
              </w:rPr>
              <w:t>利息支出</w:t>
            </w:r>
          </w:p>
        </w:tc>
        <w:tc>
          <w:tcPr>
            <w:tcW w:w="645" w:type="pct"/>
            <w:shd w:val="clear" w:color="auto" w:fill="auto"/>
            <w:vAlign w:val="center"/>
          </w:tcPr>
          <w:p w14:paraId="08C44D59" w14:textId="77777777" w:rsidR="007C29EF" w:rsidRDefault="007C29EF">
            <w:pPr>
              <w:jc w:val="right"/>
              <w:rPr>
                <w:rFonts w:ascii="宋体" w:hAnsi="宋体" w:cs="宋体"/>
                <w:color w:val="000000"/>
                <w:sz w:val="18"/>
                <w:szCs w:val="18"/>
              </w:rPr>
            </w:pPr>
          </w:p>
        </w:tc>
        <w:tc>
          <w:tcPr>
            <w:tcW w:w="1030" w:type="pct"/>
            <w:shd w:val="clear" w:color="auto" w:fill="auto"/>
          </w:tcPr>
          <w:p w14:paraId="6DD80607" w14:textId="77777777" w:rsidR="007C29EF" w:rsidRDefault="007C29EF">
            <w:pPr>
              <w:jc w:val="right"/>
              <w:rPr>
                <w:rFonts w:ascii="宋体" w:hAnsi="宋体"/>
                <w:sz w:val="18"/>
                <w:szCs w:val="18"/>
              </w:rPr>
            </w:pPr>
          </w:p>
        </w:tc>
        <w:tc>
          <w:tcPr>
            <w:tcW w:w="1176" w:type="pct"/>
            <w:shd w:val="clear" w:color="auto" w:fill="auto"/>
          </w:tcPr>
          <w:p w14:paraId="136C2B50" w14:textId="77777777" w:rsidR="007C29EF" w:rsidRDefault="007C29EF">
            <w:pPr>
              <w:jc w:val="right"/>
              <w:rPr>
                <w:rFonts w:ascii="宋体" w:hAnsi="宋体"/>
                <w:sz w:val="18"/>
                <w:szCs w:val="18"/>
              </w:rPr>
            </w:pPr>
          </w:p>
        </w:tc>
      </w:tr>
      <w:tr w:rsidR="007C29EF" w14:paraId="781457B9" w14:textId="77777777">
        <w:tc>
          <w:tcPr>
            <w:tcW w:w="2149" w:type="pct"/>
            <w:shd w:val="pct10" w:color="auto" w:fill="FFFFFF"/>
            <w:vAlign w:val="center"/>
          </w:tcPr>
          <w:p w14:paraId="50085A3B" w14:textId="77777777" w:rsidR="007C29EF" w:rsidRDefault="00006F49">
            <w:pPr>
              <w:ind w:firstLineChars="300" w:firstLine="540"/>
              <w:rPr>
                <w:rFonts w:ascii="宋体" w:hAnsi="宋体"/>
                <w:sz w:val="18"/>
                <w:szCs w:val="18"/>
              </w:rPr>
            </w:pPr>
            <w:r>
              <w:rPr>
                <w:rFonts w:ascii="宋体" w:hAnsi="宋体" w:hint="eastAsia"/>
                <w:sz w:val="18"/>
                <w:szCs w:val="18"/>
              </w:rPr>
              <w:t>手续费及佣金支出</w:t>
            </w:r>
          </w:p>
        </w:tc>
        <w:tc>
          <w:tcPr>
            <w:tcW w:w="645" w:type="pct"/>
            <w:shd w:val="clear" w:color="auto" w:fill="auto"/>
            <w:vAlign w:val="center"/>
          </w:tcPr>
          <w:p w14:paraId="6B7A7973" w14:textId="77777777" w:rsidR="007C29EF" w:rsidRDefault="007C29EF">
            <w:pPr>
              <w:jc w:val="right"/>
              <w:rPr>
                <w:rFonts w:ascii="宋体" w:hAnsi="宋体" w:cs="宋体"/>
                <w:color w:val="000000"/>
                <w:sz w:val="18"/>
                <w:szCs w:val="18"/>
              </w:rPr>
            </w:pPr>
          </w:p>
        </w:tc>
        <w:tc>
          <w:tcPr>
            <w:tcW w:w="1030" w:type="pct"/>
            <w:shd w:val="clear" w:color="auto" w:fill="auto"/>
          </w:tcPr>
          <w:p w14:paraId="54921FD2" w14:textId="77777777" w:rsidR="007C29EF" w:rsidRDefault="007C29EF">
            <w:pPr>
              <w:jc w:val="right"/>
              <w:rPr>
                <w:rFonts w:ascii="宋体" w:hAnsi="宋体"/>
                <w:sz w:val="18"/>
                <w:szCs w:val="18"/>
              </w:rPr>
            </w:pPr>
          </w:p>
        </w:tc>
        <w:tc>
          <w:tcPr>
            <w:tcW w:w="1176" w:type="pct"/>
            <w:shd w:val="clear" w:color="auto" w:fill="auto"/>
          </w:tcPr>
          <w:p w14:paraId="04DB9CA0" w14:textId="77777777" w:rsidR="007C29EF" w:rsidRDefault="007C29EF">
            <w:pPr>
              <w:jc w:val="right"/>
              <w:rPr>
                <w:rFonts w:ascii="宋体" w:hAnsi="宋体"/>
                <w:sz w:val="18"/>
                <w:szCs w:val="18"/>
              </w:rPr>
            </w:pPr>
          </w:p>
        </w:tc>
      </w:tr>
      <w:tr w:rsidR="007C29EF" w14:paraId="6BFBC81D" w14:textId="77777777">
        <w:tc>
          <w:tcPr>
            <w:tcW w:w="2149" w:type="pct"/>
            <w:shd w:val="pct10" w:color="auto" w:fill="FFFFFF"/>
            <w:vAlign w:val="center"/>
          </w:tcPr>
          <w:p w14:paraId="3F765DDA" w14:textId="77777777" w:rsidR="007C29EF" w:rsidRDefault="00006F49">
            <w:pPr>
              <w:ind w:firstLineChars="300" w:firstLine="540"/>
              <w:rPr>
                <w:rFonts w:ascii="宋体" w:hAnsi="宋体"/>
                <w:sz w:val="18"/>
                <w:szCs w:val="18"/>
              </w:rPr>
            </w:pPr>
            <w:r>
              <w:rPr>
                <w:rFonts w:ascii="宋体" w:hAnsi="宋体" w:hint="eastAsia"/>
                <w:sz w:val="18"/>
                <w:szCs w:val="18"/>
              </w:rPr>
              <w:t>退保金</w:t>
            </w:r>
          </w:p>
        </w:tc>
        <w:tc>
          <w:tcPr>
            <w:tcW w:w="645" w:type="pct"/>
            <w:shd w:val="clear" w:color="auto" w:fill="auto"/>
            <w:vAlign w:val="center"/>
          </w:tcPr>
          <w:p w14:paraId="3AFB4199" w14:textId="77777777" w:rsidR="007C29EF" w:rsidRDefault="007C29EF">
            <w:pPr>
              <w:jc w:val="right"/>
              <w:rPr>
                <w:rFonts w:ascii="宋体" w:hAnsi="宋体" w:cs="宋体"/>
                <w:color w:val="000000"/>
                <w:sz w:val="18"/>
                <w:szCs w:val="18"/>
              </w:rPr>
            </w:pPr>
          </w:p>
        </w:tc>
        <w:tc>
          <w:tcPr>
            <w:tcW w:w="1030" w:type="pct"/>
            <w:shd w:val="clear" w:color="auto" w:fill="auto"/>
          </w:tcPr>
          <w:p w14:paraId="54105669" w14:textId="77777777" w:rsidR="007C29EF" w:rsidRDefault="007C29EF">
            <w:pPr>
              <w:jc w:val="right"/>
              <w:rPr>
                <w:rFonts w:ascii="宋体" w:hAnsi="宋体"/>
                <w:sz w:val="18"/>
                <w:szCs w:val="18"/>
              </w:rPr>
            </w:pPr>
          </w:p>
        </w:tc>
        <w:tc>
          <w:tcPr>
            <w:tcW w:w="1176" w:type="pct"/>
            <w:shd w:val="clear" w:color="auto" w:fill="auto"/>
          </w:tcPr>
          <w:p w14:paraId="11CFCD18" w14:textId="77777777" w:rsidR="007C29EF" w:rsidRDefault="007C29EF">
            <w:pPr>
              <w:jc w:val="right"/>
              <w:rPr>
                <w:rFonts w:ascii="宋体" w:hAnsi="宋体"/>
                <w:sz w:val="18"/>
                <w:szCs w:val="18"/>
              </w:rPr>
            </w:pPr>
          </w:p>
        </w:tc>
      </w:tr>
      <w:tr w:rsidR="007C29EF" w14:paraId="7F1EBDD8" w14:textId="77777777">
        <w:tc>
          <w:tcPr>
            <w:tcW w:w="2149" w:type="pct"/>
            <w:shd w:val="pct10" w:color="auto" w:fill="FFFFFF"/>
            <w:vAlign w:val="center"/>
          </w:tcPr>
          <w:p w14:paraId="3538FBCB" w14:textId="77777777" w:rsidR="007C29EF" w:rsidRDefault="00006F49">
            <w:pPr>
              <w:ind w:firstLineChars="300" w:firstLine="540"/>
              <w:rPr>
                <w:rFonts w:ascii="宋体" w:hAnsi="宋体"/>
                <w:sz w:val="18"/>
                <w:szCs w:val="18"/>
              </w:rPr>
            </w:pPr>
            <w:r>
              <w:rPr>
                <w:rFonts w:ascii="宋体" w:hAnsi="宋体" w:hint="eastAsia"/>
                <w:sz w:val="18"/>
                <w:szCs w:val="18"/>
              </w:rPr>
              <w:t>赔付支出净额</w:t>
            </w:r>
          </w:p>
        </w:tc>
        <w:tc>
          <w:tcPr>
            <w:tcW w:w="645" w:type="pct"/>
            <w:shd w:val="clear" w:color="auto" w:fill="auto"/>
            <w:vAlign w:val="center"/>
          </w:tcPr>
          <w:p w14:paraId="66206CF1" w14:textId="77777777" w:rsidR="007C29EF" w:rsidRDefault="007C29EF">
            <w:pPr>
              <w:jc w:val="right"/>
              <w:rPr>
                <w:rFonts w:ascii="宋体" w:hAnsi="宋体" w:cs="宋体"/>
                <w:color w:val="000000"/>
                <w:sz w:val="18"/>
                <w:szCs w:val="18"/>
              </w:rPr>
            </w:pPr>
          </w:p>
        </w:tc>
        <w:tc>
          <w:tcPr>
            <w:tcW w:w="1030" w:type="pct"/>
            <w:shd w:val="clear" w:color="auto" w:fill="auto"/>
          </w:tcPr>
          <w:p w14:paraId="05003D5C" w14:textId="77777777" w:rsidR="007C29EF" w:rsidRDefault="007C29EF">
            <w:pPr>
              <w:jc w:val="right"/>
              <w:rPr>
                <w:rFonts w:ascii="宋体" w:hAnsi="宋体"/>
                <w:sz w:val="18"/>
                <w:szCs w:val="18"/>
              </w:rPr>
            </w:pPr>
          </w:p>
        </w:tc>
        <w:tc>
          <w:tcPr>
            <w:tcW w:w="1176" w:type="pct"/>
            <w:shd w:val="clear" w:color="auto" w:fill="auto"/>
          </w:tcPr>
          <w:p w14:paraId="753EA3CC" w14:textId="77777777" w:rsidR="007C29EF" w:rsidRDefault="007C29EF">
            <w:pPr>
              <w:jc w:val="right"/>
              <w:rPr>
                <w:rFonts w:ascii="宋体" w:hAnsi="宋体"/>
                <w:sz w:val="18"/>
                <w:szCs w:val="18"/>
              </w:rPr>
            </w:pPr>
          </w:p>
        </w:tc>
      </w:tr>
      <w:tr w:rsidR="007C29EF" w14:paraId="18831666" w14:textId="77777777">
        <w:tc>
          <w:tcPr>
            <w:tcW w:w="2149" w:type="pct"/>
            <w:shd w:val="pct10" w:color="auto" w:fill="FFFFFF"/>
            <w:vAlign w:val="center"/>
          </w:tcPr>
          <w:p w14:paraId="596607AB" w14:textId="77777777" w:rsidR="007C29EF" w:rsidRDefault="00006F49">
            <w:pPr>
              <w:ind w:firstLineChars="300" w:firstLine="540"/>
              <w:rPr>
                <w:rFonts w:ascii="宋体" w:hAnsi="宋体"/>
                <w:sz w:val="18"/>
                <w:szCs w:val="18"/>
              </w:rPr>
            </w:pPr>
            <w:r>
              <w:rPr>
                <w:rFonts w:ascii="宋体" w:hAnsi="宋体" w:hint="eastAsia"/>
                <w:sz w:val="18"/>
                <w:szCs w:val="18"/>
              </w:rPr>
              <w:t>提取保险责任准备金净额</w:t>
            </w:r>
          </w:p>
        </w:tc>
        <w:tc>
          <w:tcPr>
            <w:tcW w:w="645" w:type="pct"/>
            <w:shd w:val="clear" w:color="auto" w:fill="auto"/>
            <w:vAlign w:val="center"/>
          </w:tcPr>
          <w:p w14:paraId="3A41233B" w14:textId="77777777" w:rsidR="007C29EF" w:rsidRDefault="007C29EF">
            <w:pPr>
              <w:jc w:val="right"/>
              <w:rPr>
                <w:rFonts w:ascii="宋体" w:hAnsi="宋体" w:cs="宋体"/>
                <w:color w:val="000000"/>
                <w:sz w:val="18"/>
                <w:szCs w:val="18"/>
              </w:rPr>
            </w:pPr>
          </w:p>
        </w:tc>
        <w:tc>
          <w:tcPr>
            <w:tcW w:w="1030" w:type="pct"/>
            <w:shd w:val="clear" w:color="auto" w:fill="auto"/>
          </w:tcPr>
          <w:p w14:paraId="6FF16ECA" w14:textId="77777777" w:rsidR="007C29EF" w:rsidRDefault="007C29EF">
            <w:pPr>
              <w:jc w:val="right"/>
              <w:rPr>
                <w:rFonts w:ascii="宋体" w:hAnsi="宋体"/>
                <w:sz w:val="18"/>
                <w:szCs w:val="18"/>
              </w:rPr>
            </w:pPr>
          </w:p>
        </w:tc>
        <w:tc>
          <w:tcPr>
            <w:tcW w:w="1176" w:type="pct"/>
            <w:shd w:val="clear" w:color="auto" w:fill="auto"/>
          </w:tcPr>
          <w:p w14:paraId="1C342BDA" w14:textId="77777777" w:rsidR="007C29EF" w:rsidRDefault="007C29EF">
            <w:pPr>
              <w:jc w:val="right"/>
              <w:rPr>
                <w:rFonts w:ascii="宋体" w:hAnsi="宋体"/>
                <w:sz w:val="18"/>
                <w:szCs w:val="18"/>
              </w:rPr>
            </w:pPr>
          </w:p>
        </w:tc>
      </w:tr>
      <w:tr w:rsidR="007C29EF" w14:paraId="19EBC642" w14:textId="77777777">
        <w:tc>
          <w:tcPr>
            <w:tcW w:w="2149" w:type="pct"/>
            <w:shd w:val="pct10" w:color="auto" w:fill="FFFFFF"/>
            <w:vAlign w:val="center"/>
          </w:tcPr>
          <w:p w14:paraId="77FF167A" w14:textId="77777777" w:rsidR="007C29EF" w:rsidRDefault="00006F49">
            <w:pPr>
              <w:ind w:firstLineChars="300" w:firstLine="540"/>
              <w:rPr>
                <w:rFonts w:ascii="宋体" w:hAnsi="宋体"/>
                <w:sz w:val="18"/>
                <w:szCs w:val="18"/>
              </w:rPr>
            </w:pPr>
            <w:r>
              <w:rPr>
                <w:rFonts w:ascii="宋体" w:hAnsi="宋体" w:hint="eastAsia"/>
                <w:sz w:val="18"/>
                <w:szCs w:val="18"/>
              </w:rPr>
              <w:t>保单红利支出</w:t>
            </w:r>
          </w:p>
        </w:tc>
        <w:tc>
          <w:tcPr>
            <w:tcW w:w="645" w:type="pct"/>
            <w:shd w:val="clear" w:color="auto" w:fill="auto"/>
            <w:vAlign w:val="center"/>
          </w:tcPr>
          <w:p w14:paraId="100E34D8" w14:textId="77777777" w:rsidR="007C29EF" w:rsidRDefault="007C29EF">
            <w:pPr>
              <w:jc w:val="right"/>
              <w:rPr>
                <w:rFonts w:ascii="宋体" w:hAnsi="宋体" w:cs="宋体"/>
                <w:color w:val="000000"/>
                <w:sz w:val="18"/>
                <w:szCs w:val="18"/>
              </w:rPr>
            </w:pPr>
          </w:p>
        </w:tc>
        <w:tc>
          <w:tcPr>
            <w:tcW w:w="1030" w:type="pct"/>
            <w:shd w:val="clear" w:color="auto" w:fill="auto"/>
          </w:tcPr>
          <w:p w14:paraId="0C0DF2F3" w14:textId="77777777" w:rsidR="007C29EF" w:rsidRDefault="007C29EF">
            <w:pPr>
              <w:jc w:val="right"/>
              <w:rPr>
                <w:rFonts w:ascii="宋体" w:hAnsi="宋体"/>
                <w:sz w:val="18"/>
                <w:szCs w:val="18"/>
              </w:rPr>
            </w:pPr>
          </w:p>
        </w:tc>
        <w:tc>
          <w:tcPr>
            <w:tcW w:w="1176" w:type="pct"/>
            <w:shd w:val="clear" w:color="auto" w:fill="auto"/>
          </w:tcPr>
          <w:p w14:paraId="0E2E1BC3" w14:textId="77777777" w:rsidR="007C29EF" w:rsidRDefault="007C29EF">
            <w:pPr>
              <w:jc w:val="right"/>
              <w:rPr>
                <w:rFonts w:ascii="宋体" w:hAnsi="宋体"/>
                <w:sz w:val="18"/>
                <w:szCs w:val="18"/>
              </w:rPr>
            </w:pPr>
          </w:p>
        </w:tc>
      </w:tr>
      <w:tr w:rsidR="007C29EF" w14:paraId="268DC314" w14:textId="77777777">
        <w:tc>
          <w:tcPr>
            <w:tcW w:w="2149" w:type="pct"/>
            <w:shd w:val="pct10" w:color="auto" w:fill="FFFFFF"/>
            <w:vAlign w:val="center"/>
          </w:tcPr>
          <w:p w14:paraId="05219138" w14:textId="77777777" w:rsidR="007C29EF" w:rsidRDefault="00006F49">
            <w:pPr>
              <w:ind w:firstLineChars="300" w:firstLine="540"/>
              <w:rPr>
                <w:rFonts w:ascii="宋体" w:hAnsi="宋体"/>
                <w:sz w:val="18"/>
                <w:szCs w:val="18"/>
              </w:rPr>
            </w:pPr>
            <w:r>
              <w:rPr>
                <w:rFonts w:ascii="宋体" w:hAnsi="宋体" w:hint="eastAsia"/>
                <w:sz w:val="18"/>
                <w:szCs w:val="18"/>
              </w:rPr>
              <w:t>分保费用</w:t>
            </w:r>
          </w:p>
        </w:tc>
        <w:tc>
          <w:tcPr>
            <w:tcW w:w="645" w:type="pct"/>
            <w:shd w:val="clear" w:color="auto" w:fill="auto"/>
            <w:vAlign w:val="center"/>
          </w:tcPr>
          <w:p w14:paraId="73CCD081" w14:textId="77777777" w:rsidR="007C29EF" w:rsidRDefault="007C29EF">
            <w:pPr>
              <w:jc w:val="right"/>
              <w:rPr>
                <w:rFonts w:ascii="宋体" w:hAnsi="宋体" w:cs="宋体"/>
                <w:color w:val="000000"/>
                <w:sz w:val="18"/>
                <w:szCs w:val="18"/>
              </w:rPr>
            </w:pPr>
          </w:p>
        </w:tc>
        <w:tc>
          <w:tcPr>
            <w:tcW w:w="1030" w:type="pct"/>
            <w:shd w:val="clear" w:color="auto" w:fill="auto"/>
          </w:tcPr>
          <w:p w14:paraId="1367E9CA" w14:textId="77777777" w:rsidR="007C29EF" w:rsidRDefault="007C29EF">
            <w:pPr>
              <w:jc w:val="right"/>
              <w:rPr>
                <w:rFonts w:ascii="宋体" w:hAnsi="宋体"/>
                <w:sz w:val="18"/>
                <w:szCs w:val="18"/>
              </w:rPr>
            </w:pPr>
          </w:p>
        </w:tc>
        <w:tc>
          <w:tcPr>
            <w:tcW w:w="1176" w:type="pct"/>
            <w:shd w:val="clear" w:color="auto" w:fill="auto"/>
          </w:tcPr>
          <w:p w14:paraId="1480A6DA" w14:textId="77777777" w:rsidR="007C29EF" w:rsidRDefault="007C29EF">
            <w:pPr>
              <w:jc w:val="right"/>
              <w:rPr>
                <w:rFonts w:ascii="宋体" w:hAnsi="宋体"/>
                <w:sz w:val="18"/>
                <w:szCs w:val="18"/>
              </w:rPr>
            </w:pPr>
          </w:p>
        </w:tc>
      </w:tr>
      <w:tr w:rsidR="007C29EF" w14:paraId="31AB4545" w14:textId="77777777">
        <w:tc>
          <w:tcPr>
            <w:tcW w:w="2149" w:type="pct"/>
            <w:shd w:val="pct10" w:color="auto" w:fill="FFFFFF"/>
            <w:vAlign w:val="center"/>
          </w:tcPr>
          <w:p w14:paraId="27818D7D" w14:textId="77777777" w:rsidR="007C29EF" w:rsidRDefault="00006F49">
            <w:pPr>
              <w:ind w:firstLineChars="300" w:firstLine="540"/>
              <w:rPr>
                <w:rFonts w:ascii="宋体" w:hAnsi="宋体" w:cs="宋体"/>
                <w:sz w:val="18"/>
                <w:szCs w:val="18"/>
              </w:rPr>
            </w:pPr>
            <w:r>
              <w:rPr>
                <w:rFonts w:ascii="宋体" w:hAnsi="宋体" w:hint="eastAsia"/>
                <w:sz w:val="18"/>
                <w:szCs w:val="18"/>
              </w:rPr>
              <w:t>税金及附加</w:t>
            </w:r>
          </w:p>
        </w:tc>
        <w:tc>
          <w:tcPr>
            <w:tcW w:w="645" w:type="pct"/>
            <w:shd w:val="clear" w:color="auto" w:fill="auto"/>
            <w:vAlign w:val="center"/>
          </w:tcPr>
          <w:p w14:paraId="301DC93B" w14:textId="77777777" w:rsidR="007C29EF" w:rsidRDefault="007C29EF">
            <w:pPr>
              <w:jc w:val="right"/>
              <w:rPr>
                <w:rFonts w:ascii="宋体" w:hAnsi="宋体" w:cs="宋体"/>
                <w:color w:val="000000"/>
                <w:sz w:val="18"/>
                <w:szCs w:val="18"/>
              </w:rPr>
            </w:pPr>
          </w:p>
        </w:tc>
        <w:tc>
          <w:tcPr>
            <w:tcW w:w="1030" w:type="pct"/>
            <w:shd w:val="clear" w:color="auto" w:fill="auto"/>
          </w:tcPr>
          <w:p w14:paraId="01BDA797" w14:textId="77777777" w:rsidR="007C29EF" w:rsidRDefault="007C29EF">
            <w:pPr>
              <w:jc w:val="right"/>
              <w:rPr>
                <w:rFonts w:ascii="宋体" w:hAnsi="宋体"/>
                <w:sz w:val="18"/>
                <w:szCs w:val="18"/>
              </w:rPr>
            </w:pPr>
          </w:p>
        </w:tc>
        <w:tc>
          <w:tcPr>
            <w:tcW w:w="1176" w:type="pct"/>
            <w:shd w:val="clear" w:color="auto" w:fill="auto"/>
          </w:tcPr>
          <w:p w14:paraId="63D30673" w14:textId="77777777" w:rsidR="007C29EF" w:rsidRDefault="007C29EF">
            <w:pPr>
              <w:jc w:val="right"/>
              <w:rPr>
                <w:rFonts w:ascii="宋体" w:hAnsi="宋体"/>
                <w:sz w:val="18"/>
                <w:szCs w:val="18"/>
              </w:rPr>
            </w:pPr>
          </w:p>
        </w:tc>
      </w:tr>
      <w:tr w:rsidR="007C29EF" w14:paraId="5DA19C80" w14:textId="77777777">
        <w:tc>
          <w:tcPr>
            <w:tcW w:w="2149" w:type="pct"/>
            <w:shd w:val="pct10" w:color="auto" w:fill="FFFFFF"/>
            <w:vAlign w:val="center"/>
          </w:tcPr>
          <w:p w14:paraId="128D2A3B" w14:textId="77777777" w:rsidR="007C29EF" w:rsidRDefault="00006F49">
            <w:pPr>
              <w:ind w:firstLineChars="300" w:firstLine="540"/>
              <w:rPr>
                <w:rFonts w:ascii="宋体" w:hAnsi="宋体" w:cs="宋体"/>
                <w:sz w:val="18"/>
                <w:szCs w:val="18"/>
              </w:rPr>
            </w:pPr>
            <w:r>
              <w:rPr>
                <w:rFonts w:ascii="宋体" w:hAnsi="宋体" w:hint="eastAsia"/>
                <w:sz w:val="18"/>
                <w:szCs w:val="18"/>
              </w:rPr>
              <w:t>销售费用</w:t>
            </w:r>
          </w:p>
        </w:tc>
        <w:tc>
          <w:tcPr>
            <w:tcW w:w="645" w:type="pct"/>
            <w:shd w:val="clear" w:color="auto" w:fill="auto"/>
            <w:vAlign w:val="center"/>
          </w:tcPr>
          <w:p w14:paraId="4C99DBD2" w14:textId="77777777" w:rsidR="007C29EF" w:rsidRDefault="007C29EF">
            <w:pPr>
              <w:jc w:val="right"/>
              <w:rPr>
                <w:rFonts w:ascii="宋体" w:hAnsi="宋体" w:cs="宋体"/>
                <w:color w:val="000000"/>
                <w:sz w:val="18"/>
                <w:szCs w:val="18"/>
              </w:rPr>
            </w:pPr>
          </w:p>
        </w:tc>
        <w:tc>
          <w:tcPr>
            <w:tcW w:w="1030" w:type="pct"/>
            <w:shd w:val="clear" w:color="auto" w:fill="auto"/>
          </w:tcPr>
          <w:p w14:paraId="4592DE95" w14:textId="77777777" w:rsidR="007C29EF" w:rsidRDefault="007C29EF">
            <w:pPr>
              <w:jc w:val="right"/>
              <w:rPr>
                <w:rFonts w:ascii="宋体" w:hAnsi="宋体"/>
                <w:sz w:val="18"/>
                <w:szCs w:val="18"/>
              </w:rPr>
            </w:pPr>
          </w:p>
        </w:tc>
        <w:tc>
          <w:tcPr>
            <w:tcW w:w="1176" w:type="pct"/>
            <w:shd w:val="clear" w:color="auto" w:fill="auto"/>
          </w:tcPr>
          <w:p w14:paraId="2E71C50F" w14:textId="77777777" w:rsidR="007C29EF" w:rsidRDefault="007C29EF">
            <w:pPr>
              <w:jc w:val="right"/>
              <w:rPr>
                <w:rFonts w:ascii="宋体" w:hAnsi="宋体"/>
                <w:sz w:val="18"/>
                <w:szCs w:val="18"/>
              </w:rPr>
            </w:pPr>
          </w:p>
        </w:tc>
      </w:tr>
      <w:tr w:rsidR="007C29EF" w14:paraId="43E0DCCD" w14:textId="77777777">
        <w:tc>
          <w:tcPr>
            <w:tcW w:w="2149" w:type="pct"/>
            <w:shd w:val="pct10" w:color="auto" w:fill="FFFFFF"/>
            <w:vAlign w:val="center"/>
          </w:tcPr>
          <w:p w14:paraId="1BFDC25A" w14:textId="77777777" w:rsidR="007C29EF" w:rsidRDefault="00006F49">
            <w:pPr>
              <w:ind w:firstLineChars="300" w:firstLine="540"/>
              <w:rPr>
                <w:rFonts w:ascii="宋体" w:hAnsi="宋体" w:cs="宋体"/>
                <w:sz w:val="18"/>
                <w:szCs w:val="18"/>
              </w:rPr>
            </w:pPr>
            <w:r>
              <w:rPr>
                <w:rFonts w:ascii="宋体" w:hAnsi="宋体" w:hint="eastAsia"/>
                <w:sz w:val="18"/>
                <w:szCs w:val="18"/>
              </w:rPr>
              <w:t>管理费用</w:t>
            </w:r>
          </w:p>
        </w:tc>
        <w:tc>
          <w:tcPr>
            <w:tcW w:w="645" w:type="pct"/>
            <w:shd w:val="clear" w:color="auto" w:fill="auto"/>
            <w:vAlign w:val="center"/>
          </w:tcPr>
          <w:p w14:paraId="7115C717" w14:textId="77777777" w:rsidR="007C29EF" w:rsidRDefault="007C29EF">
            <w:pPr>
              <w:jc w:val="right"/>
              <w:rPr>
                <w:rFonts w:ascii="宋体" w:hAnsi="宋体" w:cs="宋体"/>
                <w:color w:val="000000"/>
                <w:sz w:val="18"/>
                <w:szCs w:val="18"/>
              </w:rPr>
            </w:pPr>
          </w:p>
        </w:tc>
        <w:tc>
          <w:tcPr>
            <w:tcW w:w="1030" w:type="pct"/>
            <w:shd w:val="clear" w:color="auto" w:fill="auto"/>
          </w:tcPr>
          <w:p w14:paraId="6B83B9BC" w14:textId="77777777" w:rsidR="007C29EF" w:rsidRDefault="007C29EF">
            <w:pPr>
              <w:jc w:val="right"/>
              <w:rPr>
                <w:rFonts w:ascii="宋体" w:hAnsi="宋体"/>
                <w:sz w:val="18"/>
                <w:szCs w:val="18"/>
              </w:rPr>
            </w:pPr>
          </w:p>
        </w:tc>
        <w:tc>
          <w:tcPr>
            <w:tcW w:w="1176" w:type="pct"/>
            <w:shd w:val="clear" w:color="auto" w:fill="auto"/>
          </w:tcPr>
          <w:p w14:paraId="37794F38" w14:textId="77777777" w:rsidR="007C29EF" w:rsidRDefault="007C29EF">
            <w:pPr>
              <w:jc w:val="right"/>
              <w:rPr>
                <w:rFonts w:ascii="宋体" w:hAnsi="宋体"/>
                <w:sz w:val="18"/>
                <w:szCs w:val="18"/>
              </w:rPr>
            </w:pPr>
          </w:p>
        </w:tc>
      </w:tr>
      <w:tr w:rsidR="007C29EF" w14:paraId="5604AAF7" w14:textId="77777777">
        <w:tc>
          <w:tcPr>
            <w:tcW w:w="2149" w:type="pct"/>
            <w:shd w:val="pct10" w:color="auto" w:fill="FFFFFF"/>
            <w:vAlign w:val="center"/>
          </w:tcPr>
          <w:p w14:paraId="24838CED" w14:textId="77777777" w:rsidR="007C29EF" w:rsidRDefault="00006F49">
            <w:pPr>
              <w:ind w:firstLineChars="300" w:firstLine="540"/>
              <w:rPr>
                <w:rFonts w:ascii="宋体" w:hAnsi="宋体"/>
                <w:sz w:val="18"/>
                <w:szCs w:val="18"/>
              </w:rPr>
            </w:pPr>
            <w:r>
              <w:rPr>
                <w:rFonts w:ascii="宋体" w:hAnsi="宋体" w:hint="eastAsia"/>
                <w:sz w:val="18"/>
                <w:szCs w:val="18"/>
              </w:rPr>
              <w:t>研发费用</w:t>
            </w:r>
          </w:p>
        </w:tc>
        <w:tc>
          <w:tcPr>
            <w:tcW w:w="645" w:type="pct"/>
            <w:shd w:val="clear" w:color="auto" w:fill="auto"/>
            <w:vAlign w:val="center"/>
          </w:tcPr>
          <w:p w14:paraId="65C21B84" w14:textId="77777777" w:rsidR="007C29EF" w:rsidRDefault="007C29EF">
            <w:pPr>
              <w:jc w:val="right"/>
              <w:rPr>
                <w:rFonts w:ascii="宋体" w:hAnsi="宋体" w:cs="宋体"/>
                <w:color w:val="000000"/>
                <w:sz w:val="18"/>
                <w:szCs w:val="18"/>
              </w:rPr>
            </w:pPr>
          </w:p>
        </w:tc>
        <w:tc>
          <w:tcPr>
            <w:tcW w:w="1030" w:type="pct"/>
            <w:shd w:val="clear" w:color="auto" w:fill="auto"/>
          </w:tcPr>
          <w:p w14:paraId="62A6725D" w14:textId="77777777" w:rsidR="007C29EF" w:rsidRDefault="007C29EF">
            <w:pPr>
              <w:jc w:val="right"/>
              <w:rPr>
                <w:rFonts w:ascii="宋体" w:hAnsi="宋体"/>
                <w:sz w:val="18"/>
                <w:szCs w:val="18"/>
              </w:rPr>
            </w:pPr>
          </w:p>
        </w:tc>
        <w:tc>
          <w:tcPr>
            <w:tcW w:w="1176" w:type="pct"/>
            <w:shd w:val="clear" w:color="auto" w:fill="auto"/>
          </w:tcPr>
          <w:p w14:paraId="267E4AB4" w14:textId="77777777" w:rsidR="007C29EF" w:rsidRDefault="007C29EF">
            <w:pPr>
              <w:jc w:val="right"/>
              <w:rPr>
                <w:rFonts w:ascii="宋体" w:hAnsi="宋体"/>
                <w:sz w:val="18"/>
                <w:szCs w:val="18"/>
              </w:rPr>
            </w:pPr>
          </w:p>
        </w:tc>
      </w:tr>
      <w:tr w:rsidR="007C29EF" w14:paraId="5F2F4271" w14:textId="77777777">
        <w:tc>
          <w:tcPr>
            <w:tcW w:w="2149" w:type="pct"/>
            <w:shd w:val="pct10" w:color="auto" w:fill="FFFFFF"/>
            <w:vAlign w:val="center"/>
          </w:tcPr>
          <w:p w14:paraId="0C1F9BD4" w14:textId="77777777" w:rsidR="007C29EF" w:rsidRDefault="00006F49">
            <w:pPr>
              <w:ind w:firstLineChars="300" w:firstLine="540"/>
              <w:rPr>
                <w:rFonts w:ascii="宋体" w:hAnsi="宋体" w:cs="宋体"/>
                <w:sz w:val="18"/>
                <w:szCs w:val="18"/>
              </w:rPr>
            </w:pPr>
            <w:r>
              <w:rPr>
                <w:rFonts w:ascii="宋体" w:hAnsi="宋体" w:hint="eastAsia"/>
                <w:sz w:val="18"/>
                <w:szCs w:val="18"/>
              </w:rPr>
              <w:t>财务费用</w:t>
            </w:r>
          </w:p>
        </w:tc>
        <w:tc>
          <w:tcPr>
            <w:tcW w:w="645" w:type="pct"/>
            <w:shd w:val="clear" w:color="auto" w:fill="auto"/>
            <w:vAlign w:val="center"/>
          </w:tcPr>
          <w:p w14:paraId="33A9BC2E" w14:textId="77777777" w:rsidR="007C29EF" w:rsidRDefault="007C29EF">
            <w:pPr>
              <w:jc w:val="right"/>
              <w:rPr>
                <w:rFonts w:ascii="宋体" w:hAnsi="宋体" w:cs="宋体"/>
                <w:color w:val="000000"/>
                <w:sz w:val="18"/>
                <w:szCs w:val="18"/>
              </w:rPr>
            </w:pPr>
          </w:p>
        </w:tc>
        <w:tc>
          <w:tcPr>
            <w:tcW w:w="1030" w:type="pct"/>
            <w:shd w:val="clear" w:color="auto" w:fill="auto"/>
          </w:tcPr>
          <w:p w14:paraId="11A4F1FA" w14:textId="77777777" w:rsidR="007C29EF" w:rsidRDefault="007C29EF">
            <w:pPr>
              <w:jc w:val="right"/>
              <w:rPr>
                <w:rFonts w:ascii="宋体" w:hAnsi="宋体"/>
                <w:sz w:val="18"/>
                <w:szCs w:val="18"/>
              </w:rPr>
            </w:pPr>
          </w:p>
        </w:tc>
        <w:tc>
          <w:tcPr>
            <w:tcW w:w="1176" w:type="pct"/>
            <w:shd w:val="clear" w:color="auto" w:fill="auto"/>
          </w:tcPr>
          <w:p w14:paraId="7FE3BF4F" w14:textId="77777777" w:rsidR="007C29EF" w:rsidRDefault="007C29EF">
            <w:pPr>
              <w:jc w:val="right"/>
              <w:rPr>
                <w:rFonts w:ascii="宋体" w:hAnsi="宋体"/>
                <w:sz w:val="18"/>
                <w:szCs w:val="18"/>
              </w:rPr>
            </w:pPr>
          </w:p>
        </w:tc>
      </w:tr>
      <w:tr w:rsidR="007C29EF" w14:paraId="70C6D690" w14:textId="77777777">
        <w:tc>
          <w:tcPr>
            <w:tcW w:w="2149" w:type="pct"/>
            <w:shd w:val="pct10" w:color="auto" w:fill="FFFFFF"/>
            <w:vAlign w:val="center"/>
          </w:tcPr>
          <w:p w14:paraId="3314D5EC" w14:textId="77777777" w:rsidR="007C29EF" w:rsidRDefault="00006F49">
            <w:pPr>
              <w:ind w:firstLineChars="300" w:firstLine="540"/>
              <w:rPr>
                <w:rFonts w:ascii="宋体" w:hAnsi="宋体"/>
                <w:sz w:val="18"/>
                <w:szCs w:val="18"/>
              </w:rPr>
            </w:pPr>
            <w:r>
              <w:rPr>
                <w:rFonts w:ascii="宋体" w:hAnsi="宋体" w:hint="eastAsia"/>
                <w:sz w:val="18"/>
                <w:szCs w:val="18"/>
              </w:rPr>
              <w:t>其中：利息费用</w:t>
            </w:r>
          </w:p>
        </w:tc>
        <w:tc>
          <w:tcPr>
            <w:tcW w:w="645" w:type="pct"/>
            <w:shd w:val="clear" w:color="auto" w:fill="auto"/>
            <w:vAlign w:val="center"/>
          </w:tcPr>
          <w:p w14:paraId="415F95A7" w14:textId="77777777" w:rsidR="007C29EF" w:rsidRDefault="007C29EF">
            <w:pPr>
              <w:jc w:val="right"/>
              <w:rPr>
                <w:rFonts w:ascii="宋体" w:hAnsi="宋体" w:cs="宋体"/>
                <w:color w:val="000000"/>
                <w:sz w:val="18"/>
                <w:szCs w:val="18"/>
              </w:rPr>
            </w:pPr>
          </w:p>
        </w:tc>
        <w:tc>
          <w:tcPr>
            <w:tcW w:w="1030" w:type="pct"/>
            <w:shd w:val="clear" w:color="auto" w:fill="auto"/>
          </w:tcPr>
          <w:p w14:paraId="0AFCF61F" w14:textId="77777777" w:rsidR="007C29EF" w:rsidRDefault="007C29EF">
            <w:pPr>
              <w:jc w:val="right"/>
              <w:rPr>
                <w:rFonts w:ascii="宋体" w:hAnsi="宋体"/>
                <w:sz w:val="18"/>
                <w:szCs w:val="18"/>
              </w:rPr>
            </w:pPr>
          </w:p>
        </w:tc>
        <w:tc>
          <w:tcPr>
            <w:tcW w:w="1176" w:type="pct"/>
            <w:shd w:val="clear" w:color="auto" w:fill="auto"/>
          </w:tcPr>
          <w:p w14:paraId="257ABD8F" w14:textId="77777777" w:rsidR="007C29EF" w:rsidRDefault="007C29EF">
            <w:pPr>
              <w:jc w:val="right"/>
              <w:rPr>
                <w:rFonts w:ascii="宋体" w:hAnsi="宋体"/>
                <w:sz w:val="18"/>
                <w:szCs w:val="18"/>
              </w:rPr>
            </w:pPr>
          </w:p>
        </w:tc>
      </w:tr>
      <w:tr w:rsidR="007C29EF" w14:paraId="55D9BEC2" w14:textId="77777777">
        <w:tc>
          <w:tcPr>
            <w:tcW w:w="2149" w:type="pct"/>
            <w:shd w:val="pct10" w:color="auto" w:fill="FFFFFF"/>
            <w:vAlign w:val="center"/>
          </w:tcPr>
          <w:p w14:paraId="17223452" w14:textId="77777777" w:rsidR="007C29EF" w:rsidRDefault="00006F49">
            <w:pPr>
              <w:ind w:firstLineChars="600" w:firstLine="1080"/>
              <w:rPr>
                <w:rFonts w:ascii="宋体" w:hAnsi="宋体"/>
                <w:sz w:val="18"/>
                <w:szCs w:val="18"/>
              </w:rPr>
            </w:pPr>
            <w:r>
              <w:rPr>
                <w:rFonts w:ascii="宋体" w:hAnsi="宋体" w:hint="eastAsia"/>
                <w:sz w:val="18"/>
                <w:szCs w:val="18"/>
              </w:rPr>
              <w:lastRenderedPageBreak/>
              <w:t>利息收入</w:t>
            </w:r>
          </w:p>
        </w:tc>
        <w:tc>
          <w:tcPr>
            <w:tcW w:w="645" w:type="pct"/>
            <w:shd w:val="clear" w:color="auto" w:fill="auto"/>
            <w:vAlign w:val="center"/>
          </w:tcPr>
          <w:p w14:paraId="163DF7BF" w14:textId="77777777" w:rsidR="007C29EF" w:rsidRDefault="007C29EF">
            <w:pPr>
              <w:jc w:val="right"/>
              <w:rPr>
                <w:rFonts w:ascii="宋体" w:hAnsi="宋体" w:cs="宋体"/>
                <w:color w:val="000000"/>
                <w:sz w:val="18"/>
                <w:szCs w:val="18"/>
              </w:rPr>
            </w:pPr>
          </w:p>
        </w:tc>
        <w:tc>
          <w:tcPr>
            <w:tcW w:w="1030" w:type="pct"/>
            <w:shd w:val="clear" w:color="auto" w:fill="auto"/>
          </w:tcPr>
          <w:p w14:paraId="62561893" w14:textId="77777777" w:rsidR="007C29EF" w:rsidRDefault="007C29EF">
            <w:pPr>
              <w:jc w:val="right"/>
              <w:rPr>
                <w:rFonts w:ascii="宋体" w:hAnsi="宋体"/>
                <w:sz w:val="18"/>
                <w:szCs w:val="18"/>
              </w:rPr>
            </w:pPr>
          </w:p>
        </w:tc>
        <w:tc>
          <w:tcPr>
            <w:tcW w:w="1176" w:type="pct"/>
            <w:shd w:val="clear" w:color="auto" w:fill="auto"/>
          </w:tcPr>
          <w:p w14:paraId="1BF9B677" w14:textId="77777777" w:rsidR="007C29EF" w:rsidRDefault="007C29EF">
            <w:pPr>
              <w:jc w:val="right"/>
              <w:rPr>
                <w:rFonts w:ascii="宋体" w:hAnsi="宋体"/>
                <w:sz w:val="18"/>
                <w:szCs w:val="18"/>
              </w:rPr>
            </w:pPr>
          </w:p>
        </w:tc>
      </w:tr>
      <w:tr w:rsidR="007C29EF" w14:paraId="3A881B8A" w14:textId="77777777">
        <w:tc>
          <w:tcPr>
            <w:tcW w:w="2149" w:type="pct"/>
            <w:shd w:val="pct10" w:color="auto" w:fill="FFFFFF"/>
            <w:vAlign w:val="center"/>
          </w:tcPr>
          <w:p w14:paraId="1D77F5EA" w14:textId="77777777" w:rsidR="007C29EF" w:rsidRDefault="00006F49">
            <w:pPr>
              <w:rPr>
                <w:rFonts w:ascii="宋体" w:hAnsi="宋体" w:cs="宋体"/>
                <w:sz w:val="18"/>
                <w:szCs w:val="18"/>
              </w:rPr>
            </w:pPr>
            <w:r>
              <w:rPr>
                <w:rFonts w:ascii="宋体" w:hAnsi="宋体" w:hint="eastAsia"/>
                <w:sz w:val="18"/>
                <w:szCs w:val="18"/>
              </w:rPr>
              <w:t>加：</w:t>
            </w:r>
            <w:r>
              <w:rPr>
                <w:rFonts w:ascii="宋体" w:hAnsi="宋体" w:hint="eastAsia"/>
                <w:color w:val="000000"/>
                <w:sz w:val="18"/>
                <w:szCs w:val="18"/>
              </w:rPr>
              <w:t>其他收益</w:t>
            </w:r>
          </w:p>
        </w:tc>
        <w:tc>
          <w:tcPr>
            <w:tcW w:w="645" w:type="pct"/>
            <w:shd w:val="clear" w:color="auto" w:fill="auto"/>
            <w:vAlign w:val="center"/>
          </w:tcPr>
          <w:p w14:paraId="1E21D8E4" w14:textId="77777777" w:rsidR="007C29EF" w:rsidRDefault="007C29EF">
            <w:pPr>
              <w:jc w:val="right"/>
              <w:rPr>
                <w:rFonts w:ascii="宋体" w:hAnsi="宋体" w:cs="宋体"/>
                <w:color w:val="000000"/>
                <w:sz w:val="18"/>
                <w:szCs w:val="18"/>
              </w:rPr>
            </w:pPr>
          </w:p>
        </w:tc>
        <w:tc>
          <w:tcPr>
            <w:tcW w:w="1030" w:type="pct"/>
            <w:shd w:val="clear" w:color="auto" w:fill="auto"/>
          </w:tcPr>
          <w:p w14:paraId="138A763A" w14:textId="77777777" w:rsidR="007C29EF" w:rsidRDefault="007C29EF">
            <w:pPr>
              <w:jc w:val="right"/>
              <w:rPr>
                <w:rFonts w:ascii="宋体" w:hAnsi="宋体"/>
                <w:sz w:val="18"/>
                <w:szCs w:val="18"/>
              </w:rPr>
            </w:pPr>
          </w:p>
        </w:tc>
        <w:tc>
          <w:tcPr>
            <w:tcW w:w="1176" w:type="pct"/>
            <w:shd w:val="clear" w:color="auto" w:fill="auto"/>
          </w:tcPr>
          <w:p w14:paraId="41E648EA" w14:textId="77777777" w:rsidR="007C29EF" w:rsidRDefault="007C29EF">
            <w:pPr>
              <w:jc w:val="right"/>
              <w:rPr>
                <w:rFonts w:ascii="宋体" w:hAnsi="宋体"/>
                <w:sz w:val="18"/>
                <w:szCs w:val="18"/>
              </w:rPr>
            </w:pPr>
          </w:p>
        </w:tc>
      </w:tr>
      <w:tr w:rsidR="007C29EF" w14:paraId="3201151F" w14:textId="77777777">
        <w:tc>
          <w:tcPr>
            <w:tcW w:w="2149" w:type="pct"/>
            <w:shd w:val="pct10" w:color="auto" w:fill="FFFFFF"/>
            <w:vAlign w:val="center"/>
          </w:tcPr>
          <w:p w14:paraId="12955181" w14:textId="77777777" w:rsidR="007C29EF" w:rsidRDefault="00006F49">
            <w:pPr>
              <w:ind w:firstLineChars="200" w:firstLine="360"/>
              <w:rPr>
                <w:rFonts w:ascii="宋体" w:hAnsi="宋体" w:cs="宋体"/>
                <w:sz w:val="18"/>
                <w:szCs w:val="18"/>
              </w:rPr>
            </w:pPr>
            <w:r>
              <w:rPr>
                <w:rFonts w:ascii="宋体" w:hAnsi="宋体" w:hint="eastAsia"/>
                <w:sz w:val="18"/>
                <w:szCs w:val="18"/>
              </w:rPr>
              <w:t>投资收益（损失以“－”号填列）</w:t>
            </w:r>
          </w:p>
        </w:tc>
        <w:tc>
          <w:tcPr>
            <w:tcW w:w="645" w:type="pct"/>
            <w:shd w:val="clear" w:color="auto" w:fill="auto"/>
            <w:vAlign w:val="center"/>
          </w:tcPr>
          <w:p w14:paraId="05648993" w14:textId="77777777" w:rsidR="007C29EF" w:rsidRDefault="007C29EF">
            <w:pPr>
              <w:jc w:val="right"/>
              <w:rPr>
                <w:rFonts w:ascii="宋体" w:hAnsi="宋体" w:cs="宋体"/>
                <w:color w:val="000000"/>
                <w:sz w:val="18"/>
                <w:szCs w:val="18"/>
              </w:rPr>
            </w:pPr>
          </w:p>
        </w:tc>
        <w:tc>
          <w:tcPr>
            <w:tcW w:w="1030" w:type="pct"/>
            <w:shd w:val="clear" w:color="auto" w:fill="auto"/>
          </w:tcPr>
          <w:p w14:paraId="7CFE795B" w14:textId="77777777" w:rsidR="007C29EF" w:rsidRDefault="007C29EF">
            <w:pPr>
              <w:jc w:val="right"/>
              <w:rPr>
                <w:rFonts w:ascii="宋体" w:hAnsi="宋体"/>
                <w:sz w:val="18"/>
                <w:szCs w:val="18"/>
              </w:rPr>
            </w:pPr>
          </w:p>
        </w:tc>
        <w:tc>
          <w:tcPr>
            <w:tcW w:w="1176" w:type="pct"/>
            <w:shd w:val="clear" w:color="auto" w:fill="auto"/>
          </w:tcPr>
          <w:p w14:paraId="498297A9" w14:textId="77777777" w:rsidR="007C29EF" w:rsidRDefault="007C29EF">
            <w:pPr>
              <w:jc w:val="right"/>
              <w:rPr>
                <w:rFonts w:ascii="宋体" w:hAnsi="宋体"/>
                <w:sz w:val="18"/>
                <w:szCs w:val="18"/>
              </w:rPr>
            </w:pPr>
          </w:p>
        </w:tc>
      </w:tr>
      <w:tr w:rsidR="007C29EF" w14:paraId="52200259" w14:textId="77777777">
        <w:tc>
          <w:tcPr>
            <w:tcW w:w="2149" w:type="pct"/>
            <w:shd w:val="pct10" w:color="auto" w:fill="FFFFFF"/>
            <w:vAlign w:val="center"/>
          </w:tcPr>
          <w:p w14:paraId="6E942139" w14:textId="46BECF90" w:rsidR="007C29EF" w:rsidRDefault="00006F49">
            <w:pPr>
              <w:ind w:firstLineChars="200" w:firstLine="360"/>
              <w:rPr>
                <w:rFonts w:ascii="宋体" w:hAnsi="宋体" w:cs="宋体"/>
                <w:sz w:val="18"/>
                <w:szCs w:val="18"/>
              </w:rPr>
            </w:pPr>
            <w:r>
              <w:rPr>
                <w:rFonts w:ascii="宋体" w:hAnsi="宋体" w:hint="eastAsia"/>
                <w:sz w:val="18"/>
                <w:szCs w:val="18"/>
              </w:rPr>
              <w:t>其中：对联营企业和合营企业的投资收益</w:t>
            </w:r>
            <w:r w:rsidR="001A31ED">
              <w:rPr>
                <w:rFonts w:ascii="宋体" w:hAnsi="宋体" w:hint="eastAsia"/>
                <w:sz w:val="18"/>
                <w:szCs w:val="18"/>
              </w:rPr>
              <w:t>（损失以“－”号填列）</w:t>
            </w:r>
          </w:p>
        </w:tc>
        <w:tc>
          <w:tcPr>
            <w:tcW w:w="645" w:type="pct"/>
            <w:shd w:val="clear" w:color="auto" w:fill="auto"/>
          </w:tcPr>
          <w:p w14:paraId="43CB752D" w14:textId="77777777" w:rsidR="007C29EF" w:rsidRDefault="007C29EF">
            <w:pPr>
              <w:jc w:val="right"/>
              <w:rPr>
                <w:rFonts w:ascii="宋体" w:hAnsi="宋体"/>
                <w:sz w:val="18"/>
                <w:szCs w:val="18"/>
              </w:rPr>
            </w:pPr>
          </w:p>
        </w:tc>
        <w:tc>
          <w:tcPr>
            <w:tcW w:w="1030" w:type="pct"/>
            <w:shd w:val="clear" w:color="auto" w:fill="auto"/>
          </w:tcPr>
          <w:p w14:paraId="6F5B27B8" w14:textId="77777777" w:rsidR="007C29EF" w:rsidRDefault="007C29EF">
            <w:pPr>
              <w:jc w:val="right"/>
              <w:rPr>
                <w:rFonts w:ascii="宋体" w:hAnsi="宋体"/>
                <w:sz w:val="18"/>
                <w:szCs w:val="18"/>
              </w:rPr>
            </w:pPr>
          </w:p>
        </w:tc>
        <w:tc>
          <w:tcPr>
            <w:tcW w:w="1176" w:type="pct"/>
            <w:shd w:val="clear" w:color="auto" w:fill="auto"/>
          </w:tcPr>
          <w:p w14:paraId="170FBF06" w14:textId="77777777" w:rsidR="007C29EF" w:rsidRDefault="007C29EF">
            <w:pPr>
              <w:jc w:val="right"/>
              <w:rPr>
                <w:rFonts w:ascii="宋体" w:hAnsi="宋体"/>
                <w:sz w:val="18"/>
                <w:szCs w:val="18"/>
              </w:rPr>
            </w:pPr>
          </w:p>
        </w:tc>
      </w:tr>
      <w:tr w:rsidR="007C29EF" w14:paraId="4310196D" w14:textId="77777777">
        <w:tc>
          <w:tcPr>
            <w:tcW w:w="2149" w:type="pct"/>
            <w:shd w:val="pct10" w:color="auto" w:fill="FFFFFF"/>
            <w:vAlign w:val="center"/>
          </w:tcPr>
          <w:p w14:paraId="310700E0" w14:textId="77777777" w:rsidR="007C29EF" w:rsidRDefault="00006F49">
            <w:pPr>
              <w:ind w:leftChars="450" w:left="945"/>
              <w:rPr>
                <w:rFonts w:ascii="宋体" w:hAnsi="宋体"/>
                <w:sz w:val="18"/>
                <w:szCs w:val="18"/>
              </w:rPr>
            </w:pPr>
            <w:r>
              <w:rPr>
                <w:rFonts w:ascii="宋体" w:hAnsi="宋体" w:hint="eastAsia"/>
                <w:sz w:val="18"/>
                <w:szCs w:val="18"/>
              </w:rPr>
              <w:t>以摊余成本计量的金融资产终止确认收益（损失以“</w:t>
            </w:r>
            <w:r>
              <w:rPr>
                <w:rFonts w:ascii="宋体" w:hAnsi="宋体"/>
                <w:sz w:val="18"/>
                <w:szCs w:val="18"/>
              </w:rPr>
              <w:t>-”号填列）</w:t>
            </w:r>
          </w:p>
        </w:tc>
        <w:tc>
          <w:tcPr>
            <w:tcW w:w="645" w:type="pct"/>
            <w:shd w:val="clear" w:color="auto" w:fill="auto"/>
          </w:tcPr>
          <w:p w14:paraId="74B96478" w14:textId="77777777" w:rsidR="007C29EF" w:rsidRDefault="007C29EF">
            <w:pPr>
              <w:jc w:val="right"/>
              <w:rPr>
                <w:rFonts w:ascii="宋体" w:hAnsi="宋体"/>
                <w:sz w:val="18"/>
                <w:szCs w:val="18"/>
              </w:rPr>
            </w:pPr>
          </w:p>
        </w:tc>
        <w:tc>
          <w:tcPr>
            <w:tcW w:w="1030" w:type="pct"/>
            <w:shd w:val="clear" w:color="auto" w:fill="auto"/>
          </w:tcPr>
          <w:p w14:paraId="07503A4C" w14:textId="77777777" w:rsidR="007C29EF" w:rsidRDefault="007C29EF">
            <w:pPr>
              <w:jc w:val="right"/>
              <w:rPr>
                <w:rFonts w:ascii="宋体" w:hAnsi="宋体"/>
                <w:sz w:val="18"/>
                <w:szCs w:val="18"/>
              </w:rPr>
            </w:pPr>
          </w:p>
        </w:tc>
        <w:tc>
          <w:tcPr>
            <w:tcW w:w="1176" w:type="pct"/>
            <w:shd w:val="clear" w:color="auto" w:fill="auto"/>
          </w:tcPr>
          <w:p w14:paraId="2BD91BE6" w14:textId="77777777" w:rsidR="007C29EF" w:rsidRDefault="007C29EF">
            <w:pPr>
              <w:jc w:val="right"/>
              <w:rPr>
                <w:rFonts w:ascii="宋体" w:hAnsi="宋体"/>
                <w:sz w:val="18"/>
                <w:szCs w:val="18"/>
              </w:rPr>
            </w:pPr>
          </w:p>
        </w:tc>
      </w:tr>
      <w:tr w:rsidR="007C29EF" w14:paraId="2796B028" w14:textId="77777777">
        <w:tc>
          <w:tcPr>
            <w:tcW w:w="2149" w:type="pct"/>
            <w:shd w:val="pct10" w:color="auto" w:fill="FFFFFF"/>
            <w:vAlign w:val="center"/>
          </w:tcPr>
          <w:p w14:paraId="5BAC4064" w14:textId="77777777" w:rsidR="007C29EF" w:rsidRDefault="00006F49">
            <w:pPr>
              <w:ind w:firstLineChars="200" w:firstLine="360"/>
              <w:rPr>
                <w:rFonts w:ascii="宋体" w:hAnsi="宋体" w:cs="宋体"/>
                <w:sz w:val="18"/>
                <w:szCs w:val="18"/>
              </w:rPr>
            </w:pPr>
            <w:r>
              <w:rPr>
                <w:rFonts w:ascii="宋体" w:hAnsi="宋体" w:hint="eastAsia"/>
                <w:sz w:val="18"/>
                <w:szCs w:val="18"/>
              </w:rPr>
              <w:t>汇兑收益（损失以“</w:t>
            </w:r>
            <w:r>
              <w:rPr>
                <w:rFonts w:ascii="宋体" w:hAnsi="宋体"/>
                <w:sz w:val="18"/>
                <w:szCs w:val="18"/>
              </w:rPr>
              <w:t>-”号填列）</w:t>
            </w:r>
          </w:p>
        </w:tc>
        <w:tc>
          <w:tcPr>
            <w:tcW w:w="645" w:type="pct"/>
            <w:shd w:val="clear" w:color="auto" w:fill="auto"/>
          </w:tcPr>
          <w:p w14:paraId="7A2F1557" w14:textId="77777777" w:rsidR="007C29EF" w:rsidRDefault="007C29EF">
            <w:pPr>
              <w:jc w:val="right"/>
              <w:rPr>
                <w:rFonts w:ascii="宋体" w:hAnsi="宋体"/>
                <w:sz w:val="18"/>
                <w:szCs w:val="18"/>
              </w:rPr>
            </w:pPr>
          </w:p>
        </w:tc>
        <w:tc>
          <w:tcPr>
            <w:tcW w:w="1030" w:type="pct"/>
            <w:shd w:val="clear" w:color="auto" w:fill="auto"/>
          </w:tcPr>
          <w:p w14:paraId="7B52A2B6" w14:textId="77777777" w:rsidR="007C29EF" w:rsidRDefault="007C29EF">
            <w:pPr>
              <w:jc w:val="right"/>
              <w:rPr>
                <w:rFonts w:ascii="宋体" w:hAnsi="宋体"/>
                <w:sz w:val="18"/>
                <w:szCs w:val="18"/>
              </w:rPr>
            </w:pPr>
          </w:p>
        </w:tc>
        <w:tc>
          <w:tcPr>
            <w:tcW w:w="1176" w:type="pct"/>
            <w:shd w:val="clear" w:color="auto" w:fill="auto"/>
          </w:tcPr>
          <w:p w14:paraId="2C3926EA" w14:textId="77777777" w:rsidR="007C29EF" w:rsidRDefault="007C29EF">
            <w:pPr>
              <w:jc w:val="right"/>
              <w:rPr>
                <w:rFonts w:ascii="宋体" w:hAnsi="宋体"/>
                <w:sz w:val="18"/>
                <w:szCs w:val="18"/>
              </w:rPr>
            </w:pPr>
          </w:p>
        </w:tc>
      </w:tr>
      <w:tr w:rsidR="007C29EF" w14:paraId="21CC20C1" w14:textId="77777777">
        <w:tc>
          <w:tcPr>
            <w:tcW w:w="2149" w:type="pct"/>
            <w:shd w:val="pct10" w:color="auto" w:fill="FFFFFF"/>
            <w:vAlign w:val="center"/>
          </w:tcPr>
          <w:p w14:paraId="5AF0BD81" w14:textId="77777777" w:rsidR="007C29EF" w:rsidRDefault="00006F49">
            <w:pPr>
              <w:ind w:firstLineChars="200" w:firstLine="360"/>
              <w:rPr>
                <w:rFonts w:ascii="宋体" w:hAnsi="宋体"/>
                <w:sz w:val="18"/>
                <w:szCs w:val="18"/>
              </w:rPr>
            </w:pPr>
            <w:r>
              <w:rPr>
                <w:rFonts w:ascii="宋体" w:hAnsi="宋体" w:hint="eastAsia"/>
                <w:sz w:val="18"/>
                <w:szCs w:val="18"/>
              </w:rPr>
              <w:t>净敞口套期收益（损失以“</w:t>
            </w:r>
            <w:r>
              <w:rPr>
                <w:rFonts w:ascii="宋体" w:hAnsi="宋体"/>
                <w:sz w:val="18"/>
                <w:szCs w:val="18"/>
              </w:rPr>
              <w:t>-”号填列）</w:t>
            </w:r>
          </w:p>
        </w:tc>
        <w:tc>
          <w:tcPr>
            <w:tcW w:w="645" w:type="pct"/>
            <w:shd w:val="clear" w:color="auto" w:fill="auto"/>
          </w:tcPr>
          <w:p w14:paraId="60A2E8EF" w14:textId="77777777" w:rsidR="007C29EF" w:rsidRDefault="007C29EF">
            <w:pPr>
              <w:jc w:val="right"/>
              <w:rPr>
                <w:rFonts w:ascii="宋体" w:hAnsi="宋体"/>
                <w:sz w:val="18"/>
                <w:szCs w:val="18"/>
              </w:rPr>
            </w:pPr>
          </w:p>
        </w:tc>
        <w:tc>
          <w:tcPr>
            <w:tcW w:w="1030" w:type="pct"/>
            <w:shd w:val="clear" w:color="auto" w:fill="auto"/>
          </w:tcPr>
          <w:p w14:paraId="64CF0851" w14:textId="77777777" w:rsidR="007C29EF" w:rsidRDefault="007C29EF">
            <w:pPr>
              <w:jc w:val="right"/>
              <w:rPr>
                <w:rFonts w:ascii="宋体" w:hAnsi="宋体"/>
                <w:sz w:val="18"/>
                <w:szCs w:val="18"/>
              </w:rPr>
            </w:pPr>
          </w:p>
        </w:tc>
        <w:tc>
          <w:tcPr>
            <w:tcW w:w="1176" w:type="pct"/>
            <w:shd w:val="clear" w:color="auto" w:fill="auto"/>
          </w:tcPr>
          <w:p w14:paraId="757EF00D" w14:textId="77777777" w:rsidR="007C29EF" w:rsidRDefault="007C29EF">
            <w:pPr>
              <w:jc w:val="right"/>
              <w:rPr>
                <w:rFonts w:ascii="宋体" w:hAnsi="宋体"/>
                <w:sz w:val="18"/>
                <w:szCs w:val="18"/>
              </w:rPr>
            </w:pPr>
          </w:p>
        </w:tc>
      </w:tr>
      <w:tr w:rsidR="007C29EF" w14:paraId="54C070DD" w14:textId="77777777">
        <w:tc>
          <w:tcPr>
            <w:tcW w:w="2149" w:type="pct"/>
            <w:shd w:val="pct10" w:color="auto" w:fill="FFFFFF"/>
            <w:vAlign w:val="center"/>
          </w:tcPr>
          <w:p w14:paraId="2F1153AC" w14:textId="77777777" w:rsidR="007C29EF" w:rsidRDefault="00006F49">
            <w:pPr>
              <w:ind w:firstLineChars="200" w:firstLine="360"/>
              <w:rPr>
                <w:rFonts w:ascii="宋体" w:hAnsi="宋体"/>
                <w:sz w:val="18"/>
                <w:szCs w:val="18"/>
              </w:rPr>
            </w:pPr>
            <w:r>
              <w:rPr>
                <w:rFonts w:ascii="宋体" w:hAnsi="宋体" w:hint="eastAsia"/>
                <w:sz w:val="18"/>
                <w:szCs w:val="18"/>
              </w:rPr>
              <w:t>公允价值变动收益（损失以“－”号填列）</w:t>
            </w:r>
          </w:p>
        </w:tc>
        <w:tc>
          <w:tcPr>
            <w:tcW w:w="645" w:type="pct"/>
            <w:shd w:val="clear" w:color="auto" w:fill="auto"/>
          </w:tcPr>
          <w:p w14:paraId="46C3B2DE" w14:textId="77777777" w:rsidR="007C29EF" w:rsidRDefault="007C29EF">
            <w:pPr>
              <w:jc w:val="right"/>
              <w:rPr>
                <w:rFonts w:ascii="宋体" w:hAnsi="宋体"/>
                <w:sz w:val="18"/>
                <w:szCs w:val="18"/>
              </w:rPr>
            </w:pPr>
          </w:p>
        </w:tc>
        <w:tc>
          <w:tcPr>
            <w:tcW w:w="1030" w:type="pct"/>
            <w:shd w:val="clear" w:color="auto" w:fill="auto"/>
          </w:tcPr>
          <w:p w14:paraId="5CB1D021" w14:textId="77777777" w:rsidR="007C29EF" w:rsidRDefault="007C29EF">
            <w:pPr>
              <w:jc w:val="right"/>
              <w:rPr>
                <w:rFonts w:ascii="宋体" w:hAnsi="宋体"/>
                <w:sz w:val="18"/>
                <w:szCs w:val="18"/>
              </w:rPr>
            </w:pPr>
          </w:p>
        </w:tc>
        <w:tc>
          <w:tcPr>
            <w:tcW w:w="1176" w:type="pct"/>
            <w:shd w:val="clear" w:color="auto" w:fill="auto"/>
          </w:tcPr>
          <w:p w14:paraId="2C8A67E4" w14:textId="77777777" w:rsidR="007C29EF" w:rsidRDefault="007C29EF">
            <w:pPr>
              <w:jc w:val="right"/>
              <w:rPr>
                <w:rFonts w:ascii="宋体" w:hAnsi="宋体"/>
                <w:sz w:val="18"/>
                <w:szCs w:val="18"/>
              </w:rPr>
            </w:pPr>
          </w:p>
        </w:tc>
      </w:tr>
      <w:tr w:rsidR="007C29EF" w14:paraId="6B6C6293" w14:textId="77777777">
        <w:tc>
          <w:tcPr>
            <w:tcW w:w="2149" w:type="pct"/>
            <w:shd w:val="pct10" w:color="auto" w:fill="FFFFFF"/>
            <w:vAlign w:val="center"/>
          </w:tcPr>
          <w:p w14:paraId="75B6C2B9" w14:textId="77777777" w:rsidR="007C29EF" w:rsidRDefault="00006F49">
            <w:pPr>
              <w:ind w:firstLineChars="200" w:firstLine="360"/>
              <w:rPr>
                <w:rFonts w:ascii="宋体" w:hAnsi="宋体"/>
                <w:sz w:val="18"/>
                <w:szCs w:val="18"/>
              </w:rPr>
            </w:pPr>
            <w:r>
              <w:rPr>
                <w:rFonts w:ascii="宋体" w:hAnsi="宋体" w:hint="eastAsia"/>
                <w:sz w:val="18"/>
                <w:szCs w:val="18"/>
              </w:rPr>
              <w:t>信用减值损失（损失以“</w:t>
            </w:r>
            <w:r>
              <w:rPr>
                <w:rFonts w:ascii="宋体" w:hAnsi="宋体"/>
                <w:sz w:val="18"/>
                <w:szCs w:val="18"/>
              </w:rPr>
              <w:t>-”号填列）</w:t>
            </w:r>
          </w:p>
        </w:tc>
        <w:tc>
          <w:tcPr>
            <w:tcW w:w="645" w:type="pct"/>
            <w:shd w:val="clear" w:color="auto" w:fill="auto"/>
          </w:tcPr>
          <w:p w14:paraId="7F591762" w14:textId="77777777" w:rsidR="007C29EF" w:rsidRDefault="007C29EF">
            <w:pPr>
              <w:jc w:val="right"/>
              <w:rPr>
                <w:rFonts w:ascii="宋体" w:hAnsi="宋体"/>
                <w:sz w:val="18"/>
                <w:szCs w:val="18"/>
              </w:rPr>
            </w:pPr>
          </w:p>
        </w:tc>
        <w:tc>
          <w:tcPr>
            <w:tcW w:w="1030" w:type="pct"/>
            <w:shd w:val="clear" w:color="auto" w:fill="auto"/>
          </w:tcPr>
          <w:p w14:paraId="17E30543" w14:textId="77777777" w:rsidR="007C29EF" w:rsidRDefault="007C29EF">
            <w:pPr>
              <w:jc w:val="right"/>
              <w:rPr>
                <w:rFonts w:ascii="宋体" w:hAnsi="宋体"/>
                <w:sz w:val="18"/>
                <w:szCs w:val="18"/>
              </w:rPr>
            </w:pPr>
          </w:p>
        </w:tc>
        <w:tc>
          <w:tcPr>
            <w:tcW w:w="1176" w:type="pct"/>
            <w:shd w:val="clear" w:color="auto" w:fill="auto"/>
          </w:tcPr>
          <w:p w14:paraId="7B4D9C26" w14:textId="77777777" w:rsidR="007C29EF" w:rsidRDefault="007C29EF">
            <w:pPr>
              <w:jc w:val="right"/>
              <w:rPr>
                <w:rFonts w:ascii="宋体" w:hAnsi="宋体"/>
                <w:sz w:val="18"/>
                <w:szCs w:val="18"/>
              </w:rPr>
            </w:pPr>
          </w:p>
        </w:tc>
      </w:tr>
      <w:tr w:rsidR="007C29EF" w14:paraId="10BEB66E" w14:textId="77777777">
        <w:tc>
          <w:tcPr>
            <w:tcW w:w="2149" w:type="pct"/>
            <w:shd w:val="pct10" w:color="auto" w:fill="FFFFFF"/>
            <w:vAlign w:val="center"/>
          </w:tcPr>
          <w:p w14:paraId="380E9C83" w14:textId="77777777" w:rsidR="007C29EF" w:rsidRDefault="00006F49">
            <w:pPr>
              <w:ind w:firstLineChars="200" w:firstLine="360"/>
              <w:rPr>
                <w:rFonts w:ascii="宋体" w:hAnsi="宋体"/>
                <w:sz w:val="18"/>
                <w:szCs w:val="18"/>
              </w:rPr>
            </w:pPr>
            <w:r>
              <w:rPr>
                <w:rFonts w:ascii="宋体" w:hAnsi="宋体" w:hint="eastAsia"/>
                <w:sz w:val="18"/>
                <w:szCs w:val="18"/>
              </w:rPr>
              <w:t>资产减值损失（损失以“</w:t>
            </w:r>
            <w:r>
              <w:rPr>
                <w:rFonts w:ascii="宋体" w:hAnsi="宋体"/>
                <w:sz w:val="18"/>
                <w:szCs w:val="18"/>
              </w:rPr>
              <w:t>-”号填列）</w:t>
            </w:r>
          </w:p>
        </w:tc>
        <w:tc>
          <w:tcPr>
            <w:tcW w:w="645" w:type="pct"/>
            <w:shd w:val="clear" w:color="auto" w:fill="auto"/>
          </w:tcPr>
          <w:p w14:paraId="239711DA" w14:textId="77777777" w:rsidR="007C29EF" w:rsidRDefault="007C29EF">
            <w:pPr>
              <w:jc w:val="right"/>
              <w:rPr>
                <w:rFonts w:ascii="宋体" w:hAnsi="宋体"/>
                <w:sz w:val="18"/>
                <w:szCs w:val="18"/>
              </w:rPr>
            </w:pPr>
          </w:p>
        </w:tc>
        <w:tc>
          <w:tcPr>
            <w:tcW w:w="1030" w:type="pct"/>
            <w:shd w:val="clear" w:color="auto" w:fill="auto"/>
          </w:tcPr>
          <w:p w14:paraId="75949DE0" w14:textId="77777777" w:rsidR="007C29EF" w:rsidRDefault="007C29EF">
            <w:pPr>
              <w:jc w:val="right"/>
              <w:rPr>
                <w:rFonts w:ascii="宋体" w:hAnsi="宋体"/>
                <w:sz w:val="18"/>
                <w:szCs w:val="18"/>
              </w:rPr>
            </w:pPr>
          </w:p>
        </w:tc>
        <w:tc>
          <w:tcPr>
            <w:tcW w:w="1176" w:type="pct"/>
            <w:shd w:val="clear" w:color="auto" w:fill="auto"/>
          </w:tcPr>
          <w:p w14:paraId="617997BA" w14:textId="77777777" w:rsidR="007C29EF" w:rsidRDefault="007C29EF">
            <w:pPr>
              <w:jc w:val="right"/>
              <w:rPr>
                <w:rFonts w:ascii="宋体" w:hAnsi="宋体"/>
                <w:sz w:val="18"/>
                <w:szCs w:val="18"/>
              </w:rPr>
            </w:pPr>
          </w:p>
        </w:tc>
      </w:tr>
      <w:tr w:rsidR="007C29EF" w14:paraId="2EC787A1" w14:textId="77777777">
        <w:tc>
          <w:tcPr>
            <w:tcW w:w="2149" w:type="pct"/>
            <w:shd w:val="pct10" w:color="auto" w:fill="FFFFFF"/>
            <w:vAlign w:val="center"/>
          </w:tcPr>
          <w:p w14:paraId="7F695719" w14:textId="77777777" w:rsidR="007C29EF" w:rsidRDefault="00006F49">
            <w:pPr>
              <w:ind w:firstLineChars="200" w:firstLine="360"/>
              <w:rPr>
                <w:rFonts w:ascii="宋体" w:hAnsi="宋体"/>
                <w:sz w:val="18"/>
                <w:szCs w:val="18"/>
              </w:rPr>
            </w:pPr>
            <w:r>
              <w:rPr>
                <w:rFonts w:ascii="宋体" w:hAnsi="宋体" w:hint="eastAsia"/>
                <w:sz w:val="18"/>
                <w:szCs w:val="18"/>
              </w:rPr>
              <w:t>资产处置收益（损失以“</w:t>
            </w:r>
            <w:r>
              <w:rPr>
                <w:rFonts w:ascii="宋体" w:hAnsi="宋体"/>
                <w:sz w:val="18"/>
                <w:szCs w:val="18"/>
              </w:rPr>
              <w:t>-”号填列）</w:t>
            </w:r>
          </w:p>
        </w:tc>
        <w:tc>
          <w:tcPr>
            <w:tcW w:w="645" w:type="pct"/>
            <w:shd w:val="clear" w:color="auto" w:fill="auto"/>
          </w:tcPr>
          <w:p w14:paraId="073F62AE" w14:textId="77777777" w:rsidR="007C29EF" w:rsidRDefault="007C29EF">
            <w:pPr>
              <w:jc w:val="right"/>
              <w:rPr>
                <w:rFonts w:ascii="宋体" w:hAnsi="宋体"/>
                <w:sz w:val="18"/>
                <w:szCs w:val="18"/>
              </w:rPr>
            </w:pPr>
          </w:p>
        </w:tc>
        <w:tc>
          <w:tcPr>
            <w:tcW w:w="1030" w:type="pct"/>
            <w:shd w:val="clear" w:color="auto" w:fill="auto"/>
          </w:tcPr>
          <w:p w14:paraId="25B965C9" w14:textId="77777777" w:rsidR="007C29EF" w:rsidRDefault="007C29EF">
            <w:pPr>
              <w:jc w:val="right"/>
              <w:rPr>
                <w:rFonts w:ascii="宋体" w:hAnsi="宋体"/>
                <w:sz w:val="18"/>
                <w:szCs w:val="18"/>
              </w:rPr>
            </w:pPr>
          </w:p>
        </w:tc>
        <w:tc>
          <w:tcPr>
            <w:tcW w:w="1176" w:type="pct"/>
            <w:shd w:val="clear" w:color="auto" w:fill="auto"/>
          </w:tcPr>
          <w:p w14:paraId="548288D0" w14:textId="77777777" w:rsidR="007C29EF" w:rsidRDefault="007C29EF">
            <w:pPr>
              <w:jc w:val="right"/>
              <w:rPr>
                <w:rFonts w:ascii="宋体" w:hAnsi="宋体"/>
                <w:sz w:val="18"/>
                <w:szCs w:val="18"/>
              </w:rPr>
            </w:pPr>
          </w:p>
        </w:tc>
      </w:tr>
      <w:tr w:rsidR="007C29EF" w14:paraId="1F255A9E" w14:textId="77777777">
        <w:tc>
          <w:tcPr>
            <w:tcW w:w="2149" w:type="pct"/>
            <w:shd w:val="pct10" w:color="auto" w:fill="FFFFFF"/>
            <w:vAlign w:val="center"/>
          </w:tcPr>
          <w:p w14:paraId="37AAECD4" w14:textId="77777777" w:rsidR="007C29EF" w:rsidRDefault="00006F49">
            <w:pPr>
              <w:rPr>
                <w:rFonts w:ascii="宋体" w:hAnsi="宋体" w:cs="宋体"/>
                <w:b/>
                <w:sz w:val="18"/>
                <w:szCs w:val="18"/>
              </w:rPr>
            </w:pPr>
            <w:r>
              <w:rPr>
                <w:rFonts w:ascii="宋体" w:hAnsi="宋体" w:hint="eastAsia"/>
                <w:b/>
                <w:sz w:val="18"/>
                <w:szCs w:val="18"/>
              </w:rPr>
              <w:t>三、营业利润（亏损以“－”号填列）</w:t>
            </w:r>
          </w:p>
        </w:tc>
        <w:tc>
          <w:tcPr>
            <w:tcW w:w="645" w:type="pct"/>
            <w:shd w:val="clear" w:color="auto" w:fill="auto"/>
          </w:tcPr>
          <w:p w14:paraId="334C437A" w14:textId="77777777" w:rsidR="007C29EF" w:rsidRDefault="007C29EF">
            <w:pPr>
              <w:jc w:val="right"/>
              <w:rPr>
                <w:rFonts w:ascii="宋体" w:hAnsi="宋体"/>
                <w:sz w:val="18"/>
                <w:szCs w:val="18"/>
              </w:rPr>
            </w:pPr>
          </w:p>
        </w:tc>
        <w:tc>
          <w:tcPr>
            <w:tcW w:w="1030" w:type="pct"/>
            <w:shd w:val="clear" w:color="auto" w:fill="auto"/>
          </w:tcPr>
          <w:p w14:paraId="0FC57D95" w14:textId="77777777" w:rsidR="007C29EF" w:rsidRDefault="007C29EF">
            <w:pPr>
              <w:jc w:val="right"/>
              <w:rPr>
                <w:rFonts w:ascii="宋体" w:hAnsi="宋体"/>
                <w:sz w:val="18"/>
                <w:szCs w:val="18"/>
              </w:rPr>
            </w:pPr>
          </w:p>
        </w:tc>
        <w:tc>
          <w:tcPr>
            <w:tcW w:w="1176" w:type="pct"/>
            <w:shd w:val="clear" w:color="auto" w:fill="auto"/>
          </w:tcPr>
          <w:p w14:paraId="266F83F0" w14:textId="77777777" w:rsidR="007C29EF" w:rsidRDefault="007C29EF">
            <w:pPr>
              <w:jc w:val="right"/>
              <w:rPr>
                <w:rFonts w:ascii="宋体" w:hAnsi="宋体"/>
                <w:sz w:val="18"/>
                <w:szCs w:val="18"/>
              </w:rPr>
            </w:pPr>
          </w:p>
        </w:tc>
      </w:tr>
      <w:tr w:rsidR="007C29EF" w14:paraId="64307329" w14:textId="77777777">
        <w:tc>
          <w:tcPr>
            <w:tcW w:w="2149" w:type="pct"/>
            <w:shd w:val="pct10" w:color="auto" w:fill="FFFFFF"/>
            <w:vAlign w:val="center"/>
          </w:tcPr>
          <w:p w14:paraId="77121D5C" w14:textId="77777777" w:rsidR="007C29EF" w:rsidRDefault="00006F49">
            <w:pPr>
              <w:rPr>
                <w:rFonts w:ascii="宋体" w:hAnsi="宋体" w:cs="宋体"/>
                <w:sz w:val="18"/>
                <w:szCs w:val="18"/>
              </w:rPr>
            </w:pPr>
            <w:r>
              <w:rPr>
                <w:rFonts w:ascii="宋体" w:hAnsi="宋体" w:hint="eastAsia"/>
                <w:sz w:val="18"/>
                <w:szCs w:val="18"/>
              </w:rPr>
              <w:t>加：营业外收入</w:t>
            </w:r>
          </w:p>
        </w:tc>
        <w:tc>
          <w:tcPr>
            <w:tcW w:w="645" w:type="pct"/>
            <w:shd w:val="clear" w:color="auto" w:fill="auto"/>
            <w:vAlign w:val="center"/>
          </w:tcPr>
          <w:p w14:paraId="0CFD5AF2" w14:textId="77777777" w:rsidR="007C29EF" w:rsidRDefault="007C29EF">
            <w:pPr>
              <w:jc w:val="right"/>
              <w:rPr>
                <w:rFonts w:ascii="宋体" w:hAnsi="宋体" w:cs="宋体"/>
                <w:color w:val="000000"/>
                <w:sz w:val="18"/>
                <w:szCs w:val="18"/>
              </w:rPr>
            </w:pPr>
          </w:p>
        </w:tc>
        <w:tc>
          <w:tcPr>
            <w:tcW w:w="1030" w:type="pct"/>
            <w:shd w:val="clear" w:color="auto" w:fill="auto"/>
          </w:tcPr>
          <w:p w14:paraId="6E96A797" w14:textId="77777777" w:rsidR="007C29EF" w:rsidRDefault="007C29EF">
            <w:pPr>
              <w:jc w:val="right"/>
              <w:rPr>
                <w:rFonts w:ascii="宋体" w:hAnsi="宋体"/>
                <w:sz w:val="18"/>
                <w:szCs w:val="18"/>
              </w:rPr>
            </w:pPr>
          </w:p>
        </w:tc>
        <w:tc>
          <w:tcPr>
            <w:tcW w:w="1176" w:type="pct"/>
            <w:shd w:val="clear" w:color="auto" w:fill="auto"/>
          </w:tcPr>
          <w:p w14:paraId="24A8361B" w14:textId="77777777" w:rsidR="007C29EF" w:rsidRDefault="007C29EF">
            <w:pPr>
              <w:jc w:val="right"/>
              <w:rPr>
                <w:rFonts w:ascii="宋体" w:hAnsi="宋体"/>
                <w:sz w:val="18"/>
                <w:szCs w:val="18"/>
              </w:rPr>
            </w:pPr>
          </w:p>
        </w:tc>
      </w:tr>
      <w:tr w:rsidR="007C29EF" w14:paraId="27E63E45" w14:textId="77777777">
        <w:tc>
          <w:tcPr>
            <w:tcW w:w="2149" w:type="pct"/>
            <w:shd w:val="pct10" w:color="auto" w:fill="FFFFFF"/>
            <w:vAlign w:val="center"/>
          </w:tcPr>
          <w:p w14:paraId="31BEE56E" w14:textId="77777777" w:rsidR="007C29EF" w:rsidRDefault="00006F49">
            <w:pPr>
              <w:rPr>
                <w:rFonts w:ascii="宋体" w:hAnsi="宋体" w:cs="宋体"/>
                <w:sz w:val="18"/>
                <w:szCs w:val="18"/>
              </w:rPr>
            </w:pPr>
            <w:r>
              <w:rPr>
                <w:rFonts w:ascii="宋体" w:hAnsi="宋体" w:hint="eastAsia"/>
                <w:sz w:val="18"/>
                <w:szCs w:val="18"/>
              </w:rPr>
              <w:t>减：营业外支出</w:t>
            </w:r>
          </w:p>
        </w:tc>
        <w:tc>
          <w:tcPr>
            <w:tcW w:w="645" w:type="pct"/>
            <w:shd w:val="clear" w:color="auto" w:fill="auto"/>
            <w:vAlign w:val="center"/>
          </w:tcPr>
          <w:p w14:paraId="03747845" w14:textId="77777777" w:rsidR="007C29EF" w:rsidRDefault="007C29EF">
            <w:pPr>
              <w:jc w:val="right"/>
              <w:rPr>
                <w:rFonts w:ascii="宋体" w:hAnsi="宋体" w:cs="宋体"/>
                <w:color w:val="000000"/>
                <w:sz w:val="18"/>
                <w:szCs w:val="18"/>
              </w:rPr>
            </w:pPr>
          </w:p>
        </w:tc>
        <w:tc>
          <w:tcPr>
            <w:tcW w:w="1030" w:type="pct"/>
            <w:shd w:val="clear" w:color="auto" w:fill="auto"/>
          </w:tcPr>
          <w:p w14:paraId="2636913C" w14:textId="77777777" w:rsidR="007C29EF" w:rsidRDefault="007C29EF">
            <w:pPr>
              <w:jc w:val="right"/>
              <w:rPr>
                <w:rFonts w:ascii="宋体" w:hAnsi="宋体"/>
                <w:sz w:val="18"/>
                <w:szCs w:val="18"/>
              </w:rPr>
            </w:pPr>
          </w:p>
        </w:tc>
        <w:tc>
          <w:tcPr>
            <w:tcW w:w="1176" w:type="pct"/>
            <w:shd w:val="clear" w:color="auto" w:fill="auto"/>
          </w:tcPr>
          <w:p w14:paraId="166E7E0C" w14:textId="77777777" w:rsidR="007C29EF" w:rsidRDefault="007C29EF">
            <w:pPr>
              <w:jc w:val="right"/>
              <w:rPr>
                <w:rFonts w:ascii="宋体" w:hAnsi="宋体"/>
                <w:sz w:val="18"/>
                <w:szCs w:val="18"/>
              </w:rPr>
            </w:pPr>
          </w:p>
        </w:tc>
      </w:tr>
      <w:tr w:rsidR="007C29EF" w14:paraId="25F23E72" w14:textId="77777777">
        <w:tc>
          <w:tcPr>
            <w:tcW w:w="2149" w:type="pct"/>
            <w:shd w:val="pct10" w:color="auto" w:fill="FFFFFF"/>
            <w:vAlign w:val="center"/>
          </w:tcPr>
          <w:p w14:paraId="46EFA17A" w14:textId="77777777" w:rsidR="007C29EF" w:rsidRDefault="00006F49">
            <w:pPr>
              <w:rPr>
                <w:rFonts w:ascii="宋体" w:hAnsi="宋体" w:cs="宋体"/>
                <w:b/>
                <w:sz w:val="18"/>
                <w:szCs w:val="18"/>
              </w:rPr>
            </w:pPr>
            <w:r>
              <w:rPr>
                <w:rFonts w:ascii="宋体" w:hAnsi="宋体" w:hint="eastAsia"/>
                <w:b/>
                <w:sz w:val="18"/>
                <w:szCs w:val="18"/>
              </w:rPr>
              <w:t>四、利润总额（亏损总额以“－”号填列）</w:t>
            </w:r>
          </w:p>
        </w:tc>
        <w:tc>
          <w:tcPr>
            <w:tcW w:w="645" w:type="pct"/>
            <w:shd w:val="clear" w:color="auto" w:fill="auto"/>
          </w:tcPr>
          <w:p w14:paraId="721298F0" w14:textId="77777777" w:rsidR="007C29EF" w:rsidRDefault="007C29EF">
            <w:pPr>
              <w:jc w:val="right"/>
              <w:rPr>
                <w:rFonts w:ascii="宋体" w:hAnsi="宋体"/>
                <w:sz w:val="18"/>
                <w:szCs w:val="18"/>
              </w:rPr>
            </w:pPr>
          </w:p>
        </w:tc>
        <w:tc>
          <w:tcPr>
            <w:tcW w:w="1030" w:type="pct"/>
            <w:shd w:val="clear" w:color="auto" w:fill="auto"/>
          </w:tcPr>
          <w:p w14:paraId="4E82244D" w14:textId="77777777" w:rsidR="007C29EF" w:rsidRDefault="007C29EF">
            <w:pPr>
              <w:jc w:val="right"/>
              <w:rPr>
                <w:rFonts w:ascii="宋体" w:hAnsi="宋体"/>
                <w:sz w:val="18"/>
                <w:szCs w:val="18"/>
              </w:rPr>
            </w:pPr>
          </w:p>
        </w:tc>
        <w:tc>
          <w:tcPr>
            <w:tcW w:w="1176" w:type="pct"/>
            <w:shd w:val="clear" w:color="auto" w:fill="auto"/>
          </w:tcPr>
          <w:p w14:paraId="71B77436" w14:textId="77777777" w:rsidR="007C29EF" w:rsidRDefault="007C29EF">
            <w:pPr>
              <w:jc w:val="right"/>
              <w:rPr>
                <w:rFonts w:ascii="宋体" w:hAnsi="宋体"/>
                <w:sz w:val="18"/>
                <w:szCs w:val="18"/>
              </w:rPr>
            </w:pPr>
          </w:p>
        </w:tc>
      </w:tr>
      <w:tr w:rsidR="007C29EF" w14:paraId="508462E2" w14:textId="77777777">
        <w:tc>
          <w:tcPr>
            <w:tcW w:w="2149" w:type="pct"/>
            <w:shd w:val="pct10" w:color="auto" w:fill="FFFFFF"/>
            <w:vAlign w:val="center"/>
          </w:tcPr>
          <w:p w14:paraId="59525495" w14:textId="77777777" w:rsidR="007C29EF" w:rsidRDefault="00006F49">
            <w:pPr>
              <w:rPr>
                <w:rFonts w:ascii="宋体" w:hAnsi="宋体" w:cs="宋体"/>
                <w:sz w:val="18"/>
                <w:szCs w:val="18"/>
              </w:rPr>
            </w:pPr>
            <w:r>
              <w:rPr>
                <w:rFonts w:ascii="宋体" w:hAnsi="宋体" w:hint="eastAsia"/>
                <w:sz w:val="18"/>
                <w:szCs w:val="18"/>
              </w:rPr>
              <w:t>减：所得税费用</w:t>
            </w:r>
          </w:p>
        </w:tc>
        <w:tc>
          <w:tcPr>
            <w:tcW w:w="645" w:type="pct"/>
            <w:shd w:val="clear" w:color="auto" w:fill="auto"/>
            <w:vAlign w:val="center"/>
          </w:tcPr>
          <w:p w14:paraId="4683C8AC" w14:textId="77777777" w:rsidR="007C29EF" w:rsidRDefault="007C29EF">
            <w:pPr>
              <w:jc w:val="right"/>
              <w:rPr>
                <w:rFonts w:ascii="宋体" w:hAnsi="宋体" w:cs="宋体"/>
                <w:color w:val="000000"/>
                <w:sz w:val="18"/>
                <w:szCs w:val="18"/>
              </w:rPr>
            </w:pPr>
          </w:p>
        </w:tc>
        <w:tc>
          <w:tcPr>
            <w:tcW w:w="1030" w:type="pct"/>
            <w:shd w:val="clear" w:color="auto" w:fill="auto"/>
          </w:tcPr>
          <w:p w14:paraId="48B64194" w14:textId="77777777" w:rsidR="007C29EF" w:rsidRDefault="007C29EF">
            <w:pPr>
              <w:jc w:val="right"/>
              <w:rPr>
                <w:rFonts w:ascii="宋体" w:hAnsi="宋体"/>
                <w:sz w:val="18"/>
                <w:szCs w:val="18"/>
              </w:rPr>
            </w:pPr>
          </w:p>
        </w:tc>
        <w:tc>
          <w:tcPr>
            <w:tcW w:w="1176" w:type="pct"/>
            <w:shd w:val="clear" w:color="auto" w:fill="auto"/>
          </w:tcPr>
          <w:p w14:paraId="12FEB577" w14:textId="77777777" w:rsidR="007C29EF" w:rsidRDefault="007C29EF">
            <w:pPr>
              <w:jc w:val="right"/>
              <w:rPr>
                <w:rFonts w:ascii="宋体" w:hAnsi="宋体"/>
                <w:sz w:val="18"/>
                <w:szCs w:val="18"/>
              </w:rPr>
            </w:pPr>
          </w:p>
        </w:tc>
      </w:tr>
      <w:tr w:rsidR="007C29EF" w14:paraId="25A8464E" w14:textId="77777777">
        <w:tc>
          <w:tcPr>
            <w:tcW w:w="2149" w:type="pct"/>
            <w:shd w:val="pct10" w:color="auto" w:fill="FFFFFF"/>
            <w:vAlign w:val="center"/>
          </w:tcPr>
          <w:p w14:paraId="01D24AFA" w14:textId="77777777" w:rsidR="007C29EF" w:rsidRDefault="00006F49">
            <w:pPr>
              <w:rPr>
                <w:rFonts w:ascii="宋体" w:hAnsi="宋体" w:cs="宋体"/>
                <w:b/>
                <w:sz w:val="18"/>
                <w:szCs w:val="18"/>
              </w:rPr>
            </w:pPr>
            <w:r>
              <w:rPr>
                <w:rFonts w:ascii="宋体" w:hAnsi="宋体" w:hint="eastAsia"/>
                <w:b/>
                <w:sz w:val="18"/>
                <w:szCs w:val="18"/>
              </w:rPr>
              <w:t>五、净利润（净亏损以“－”号填列）</w:t>
            </w:r>
          </w:p>
        </w:tc>
        <w:tc>
          <w:tcPr>
            <w:tcW w:w="645" w:type="pct"/>
            <w:shd w:val="clear" w:color="auto" w:fill="auto"/>
          </w:tcPr>
          <w:p w14:paraId="7B93083F" w14:textId="77777777" w:rsidR="007C29EF" w:rsidRDefault="007C29EF">
            <w:pPr>
              <w:ind w:left="1260" w:hanging="420"/>
              <w:jc w:val="right"/>
              <w:rPr>
                <w:rFonts w:ascii="宋体" w:hAnsi="宋体"/>
                <w:sz w:val="18"/>
                <w:szCs w:val="18"/>
              </w:rPr>
            </w:pPr>
          </w:p>
        </w:tc>
        <w:tc>
          <w:tcPr>
            <w:tcW w:w="1030" w:type="pct"/>
            <w:shd w:val="clear" w:color="auto" w:fill="auto"/>
          </w:tcPr>
          <w:p w14:paraId="52B05844" w14:textId="77777777" w:rsidR="007C29EF" w:rsidRDefault="007C29EF">
            <w:pPr>
              <w:jc w:val="right"/>
              <w:rPr>
                <w:rFonts w:ascii="宋体" w:hAnsi="宋体"/>
                <w:sz w:val="18"/>
                <w:szCs w:val="18"/>
              </w:rPr>
            </w:pPr>
          </w:p>
        </w:tc>
        <w:tc>
          <w:tcPr>
            <w:tcW w:w="1176" w:type="pct"/>
            <w:shd w:val="clear" w:color="auto" w:fill="auto"/>
          </w:tcPr>
          <w:p w14:paraId="52371187" w14:textId="77777777" w:rsidR="007C29EF" w:rsidRDefault="007C29EF">
            <w:pPr>
              <w:jc w:val="right"/>
              <w:rPr>
                <w:rFonts w:ascii="宋体" w:hAnsi="宋体"/>
                <w:sz w:val="18"/>
                <w:szCs w:val="18"/>
              </w:rPr>
            </w:pPr>
          </w:p>
        </w:tc>
      </w:tr>
      <w:tr w:rsidR="007C29EF" w14:paraId="23B056B7" w14:textId="77777777">
        <w:tc>
          <w:tcPr>
            <w:tcW w:w="2149" w:type="pct"/>
            <w:shd w:val="pct10" w:color="auto" w:fill="FFFFFF"/>
            <w:vAlign w:val="center"/>
          </w:tcPr>
          <w:p w14:paraId="439DE525" w14:textId="77777777" w:rsidR="007C29EF" w:rsidRDefault="00006F49">
            <w:pPr>
              <w:rPr>
                <w:rFonts w:ascii="宋体" w:hAnsi="宋体"/>
                <w:b/>
                <w:sz w:val="18"/>
                <w:szCs w:val="18"/>
              </w:rPr>
            </w:pPr>
            <w:r>
              <w:rPr>
                <w:rFonts w:ascii="宋体" w:hAnsi="宋体" w:hint="eastAsia"/>
                <w:color w:val="000000"/>
                <w:sz w:val="18"/>
                <w:szCs w:val="18"/>
              </w:rPr>
              <w:t>其中：被合并方在合并前实现的净利润</w:t>
            </w:r>
          </w:p>
        </w:tc>
        <w:tc>
          <w:tcPr>
            <w:tcW w:w="645" w:type="pct"/>
            <w:shd w:val="clear" w:color="auto" w:fill="auto"/>
          </w:tcPr>
          <w:p w14:paraId="1B6C88DF" w14:textId="77777777" w:rsidR="007C29EF" w:rsidRDefault="007C29EF">
            <w:pPr>
              <w:ind w:left="1260" w:hanging="420"/>
              <w:jc w:val="right"/>
              <w:rPr>
                <w:rFonts w:ascii="宋体" w:hAnsi="宋体"/>
                <w:sz w:val="18"/>
                <w:szCs w:val="18"/>
              </w:rPr>
            </w:pPr>
          </w:p>
        </w:tc>
        <w:tc>
          <w:tcPr>
            <w:tcW w:w="1030" w:type="pct"/>
            <w:shd w:val="clear" w:color="auto" w:fill="auto"/>
          </w:tcPr>
          <w:p w14:paraId="2DCB90FB" w14:textId="77777777" w:rsidR="007C29EF" w:rsidRDefault="007C29EF">
            <w:pPr>
              <w:jc w:val="right"/>
              <w:rPr>
                <w:rFonts w:ascii="宋体" w:hAnsi="宋体"/>
                <w:sz w:val="18"/>
                <w:szCs w:val="18"/>
              </w:rPr>
            </w:pPr>
          </w:p>
        </w:tc>
        <w:tc>
          <w:tcPr>
            <w:tcW w:w="1176" w:type="pct"/>
            <w:shd w:val="clear" w:color="auto" w:fill="auto"/>
          </w:tcPr>
          <w:p w14:paraId="7585A8F9" w14:textId="77777777" w:rsidR="007C29EF" w:rsidRDefault="007C29EF">
            <w:pPr>
              <w:jc w:val="right"/>
              <w:rPr>
                <w:rFonts w:ascii="宋体" w:hAnsi="宋体"/>
                <w:sz w:val="18"/>
                <w:szCs w:val="18"/>
              </w:rPr>
            </w:pPr>
          </w:p>
        </w:tc>
      </w:tr>
      <w:tr w:rsidR="007C29EF" w14:paraId="40D63143" w14:textId="77777777">
        <w:tc>
          <w:tcPr>
            <w:tcW w:w="2149" w:type="pct"/>
            <w:shd w:val="pct10" w:color="auto" w:fill="FFFFFF"/>
            <w:vAlign w:val="center"/>
          </w:tcPr>
          <w:p w14:paraId="3EFB6081" w14:textId="77777777" w:rsidR="007C29EF" w:rsidRDefault="00006F49">
            <w:pPr>
              <w:rPr>
                <w:rFonts w:ascii="宋体" w:hAnsi="宋体"/>
                <w:color w:val="000000"/>
                <w:sz w:val="18"/>
                <w:szCs w:val="18"/>
              </w:rPr>
            </w:pPr>
            <w:r>
              <w:rPr>
                <w:rFonts w:ascii="宋体" w:hAnsi="宋体" w:hint="eastAsia"/>
                <w:color w:val="000000"/>
                <w:sz w:val="18"/>
                <w:szCs w:val="18"/>
              </w:rPr>
              <w:t>（一）按</w:t>
            </w:r>
            <w:r>
              <w:rPr>
                <w:rFonts w:ascii="宋体" w:hAnsi="宋体"/>
                <w:color w:val="000000"/>
                <w:sz w:val="18"/>
                <w:szCs w:val="18"/>
              </w:rPr>
              <w:t>经营持续性分类：</w:t>
            </w:r>
          </w:p>
        </w:tc>
        <w:tc>
          <w:tcPr>
            <w:tcW w:w="645" w:type="pct"/>
            <w:shd w:val="clear" w:color="auto" w:fill="auto"/>
          </w:tcPr>
          <w:p w14:paraId="4CB20D47" w14:textId="77777777" w:rsidR="007C29EF" w:rsidRDefault="007C29EF">
            <w:pPr>
              <w:ind w:left="1260" w:hanging="420"/>
              <w:jc w:val="right"/>
              <w:rPr>
                <w:rFonts w:ascii="宋体" w:hAnsi="宋体"/>
                <w:sz w:val="18"/>
                <w:szCs w:val="18"/>
              </w:rPr>
            </w:pPr>
          </w:p>
        </w:tc>
        <w:tc>
          <w:tcPr>
            <w:tcW w:w="1030" w:type="pct"/>
            <w:shd w:val="clear" w:color="auto" w:fill="auto"/>
          </w:tcPr>
          <w:p w14:paraId="65B44385" w14:textId="77777777" w:rsidR="007C29EF" w:rsidRDefault="007C29EF">
            <w:pPr>
              <w:jc w:val="right"/>
              <w:rPr>
                <w:rFonts w:ascii="宋体" w:hAnsi="宋体"/>
                <w:sz w:val="18"/>
                <w:szCs w:val="18"/>
              </w:rPr>
            </w:pPr>
          </w:p>
        </w:tc>
        <w:tc>
          <w:tcPr>
            <w:tcW w:w="1176" w:type="pct"/>
            <w:shd w:val="clear" w:color="auto" w:fill="auto"/>
          </w:tcPr>
          <w:p w14:paraId="4F8F2047" w14:textId="77777777" w:rsidR="007C29EF" w:rsidRDefault="007C29EF">
            <w:pPr>
              <w:jc w:val="right"/>
              <w:rPr>
                <w:rFonts w:ascii="宋体" w:hAnsi="宋体"/>
                <w:sz w:val="18"/>
                <w:szCs w:val="18"/>
              </w:rPr>
            </w:pPr>
          </w:p>
        </w:tc>
      </w:tr>
      <w:tr w:rsidR="007C29EF" w14:paraId="6E661F3A" w14:textId="77777777">
        <w:tc>
          <w:tcPr>
            <w:tcW w:w="2149" w:type="pct"/>
            <w:shd w:val="pct10" w:color="auto" w:fill="FFFFFF"/>
            <w:vAlign w:val="center"/>
          </w:tcPr>
          <w:p w14:paraId="742CBFA3" w14:textId="77777777" w:rsidR="007C29EF" w:rsidRDefault="00006F49">
            <w:pPr>
              <w:rPr>
                <w:rFonts w:ascii="宋体" w:hAnsi="宋体"/>
                <w:color w:val="000000"/>
                <w:sz w:val="18"/>
                <w:szCs w:val="18"/>
              </w:rPr>
            </w:pPr>
            <w:r>
              <w:rPr>
                <w:rFonts w:ascii="宋体" w:hAnsi="宋体"/>
                <w:sz w:val="18"/>
                <w:szCs w:val="18"/>
              </w:rPr>
              <w:t>1.持续经营净利润</w:t>
            </w:r>
            <w:r>
              <w:rPr>
                <w:rFonts w:ascii="宋体" w:hAnsi="宋体" w:hint="eastAsia"/>
                <w:sz w:val="18"/>
                <w:szCs w:val="18"/>
              </w:rPr>
              <w:t>（净亏损以“</w:t>
            </w:r>
            <w:r>
              <w:rPr>
                <w:rFonts w:ascii="宋体" w:hAnsi="宋体"/>
                <w:sz w:val="18"/>
                <w:szCs w:val="18"/>
              </w:rPr>
              <w:t>-”号填列）</w:t>
            </w:r>
          </w:p>
        </w:tc>
        <w:tc>
          <w:tcPr>
            <w:tcW w:w="645" w:type="pct"/>
            <w:shd w:val="clear" w:color="auto" w:fill="auto"/>
          </w:tcPr>
          <w:p w14:paraId="73C0CA6C" w14:textId="77777777" w:rsidR="007C29EF" w:rsidRDefault="007C29EF">
            <w:pPr>
              <w:ind w:left="1260" w:hanging="420"/>
              <w:jc w:val="right"/>
              <w:rPr>
                <w:rFonts w:ascii="宋体" w:hAnsi="宋体"/>
                <w:sz w:val="18"/>
                <w:szCs w:val="18"/>
              </w:rPr>
            </w:pPr>
          </w:p>
        </w:tc>
        <w:tc>
          <w:tcPr>
            <w:tcW w:w="1030" w:type="pct"/>
            <w:shd w:val="clear" w:color="auto" w:fill="auto"/>
          </w:tcPr>
          <w:p w14:paraId="462274F7" w14:textId="77777777" w:rsidR="007C29EF" w:rsidRDefault="007C29EF">
            <w:pPr>
              <w:jc w:val="right"/>
              <w:rPr>
                <w:rFonts w:ascii="宋体" w:hAnsi="宋体"/>
                <w:sz w:val="18"/>
                <w:szCs w:val="18"/>
              </w:rPr>
            </w:pPr>
          </w:p>
        </w:tc>
        <w:tc>
          <w:tcPr>
            <w:tcW w:w="1176" w:type="pct"/>
            <w:shd w:val="clear" w:color="auto" w:fill="auto"/>
          </w:tcPr>
          <w:p w14:paraId="32EDF894" w14:textId="77777777" w:rsidR="007C29EF" w:rsidRDefault="007C29EF">
            <w:pPr>
              <w:jc w:val="right"/>
              <w:rPr>
                <w:rFonts w:ascii="宋体" w:hAnsi="宋体"/>
                <w:sz w:val="18"/>
                <w:szCs w:val="18"/>
              </w:rPr>
            </w:pPr>
          </w:p>
        </w:tc>
      </w:tr>
      <w:tr w:rsidR="007C29EF" w14:paraId="00C40D2D" w14:textId="77777777">
        <w:tc>
          <w:tcPr>
            <w:tcW w:w="2149" w:type="pct"/>
            <w:shd w:val="pct10" w:color="auto" w:fill="FFFFFF"/>
            <w:vAlign w:val="center"/>
          </w:tcPr>
          <w:p w14:paraId="5EC8EFA0" w14:textId="77777777" w:rsidR="007C29EF" w:rsidRDefault="00006F49">
            <w:pPr>
              <w:rPr>
                <w:rFonts w:ascii="宋体" w:hAnsi="宋体"/>
                <w:color w:val="000000"/>
                <w:sz w:val="18"/>
                <w:szCs w:val="18"/>
              </w:rPr>
            </w:pPr>
            <w:r>
              <w:rPr>
                <w:rFonts w:ascii="宋体" w:hAnsi="宋体"/>
                <w:sz w:val="18"/>
                <w:szCs w:val="18"/>
              </w:rPr>
              <w:t>2.终止经营净利润</w:t>
            </w:r>
            <w:r>
              <w:rPr>
                <w:rFonts w:ascii="宋体" w:hAnsi="宋体" w:hint="eastAsia"/>
                <w:sz w:val="18"/>
                <w:szCs w:val="18"/>
              </w:rPr>
              <w:t>（净亏损以“</w:t>
            </w:r>
            <w:r>
              <w:rPr>
                <w:rFonts w:ascii="宋体" w:hAnsi="宋体"/>
                <w:sz w:val="18"/>
                <w:szCs w:val="18"/>
              </w:rPr>
              <w:t>-”号填列）</w:t>
            </w:r>
          </w:p>
        </w:tc>
        <w:tc>
          <w:tcPr>
            <w:tcW w:w="645" w:type="pct"/>
            <w:shd w:val="clear" w:color="auto" w:fill="auto"/>
          </w:tcPr>
          <w:p w14:paraId="5D9DBB31" w14:textId="77777777" w:rsidR="007C29EF" w:rsidRDefault="007C29EF">
            <w:pPr>
              <w:ind w:left="1260" w:hanging="420"/>
              <w:jc w:val="right"/>
              <w:rPr>
                <w:rFonts w:ascii="宋体" w:hAnsi="宋体"/>
                <w:sz w:val="18"/>
                <w:szCs w:val="18"/>
              </w:rPr>
            </w:pPr>
          </w:p>
        </w:tc>
        <w:tc>
          <w:tcPr>
            <w:tcW w:w="1030" w:type="pct"/>
            <w:shd w:val="clear" w:color="auto" w:fill="auto"/>
          </w:tcPr>
          <w:p w14:paraId="0723407D" w14:textId="77777777" w:rsidR="007C29EF" w:rsidRDefault="007C29EF">
            <w:pPr>
              <w:jc w:val="right"/>
              <w:rPr>
                <w:rFonts w:ascii="宋体" w:hAnsi="宋体"/>
                <w:sz w:val="18"/>
                <w:szCs w:val="18"/>
              </w:rPr>
            </w:pPr>
          </w:p>
        </w:tc>
        <w:tc>
          <w:tcPr>
            <w:tcW w:w="1176" w:type="pct"/>
            <w:shd w:val="clear" w:color="auto" w:fill="auto"/>
          </w:tcPr>
          <w:p w14:paraId="6E6DAE49" w14:textId="77777777" w:rsidR="007C29EF" w:rsidRDefault="007C29EF">
            <w:pPr>
              <w:jc w:val="right"/>
              <w:rPr>
                <w:rFonts w:ascii="宋体" w:hAnsi="宋体"/>
                <w:sz w:val="18"/>
                <w:szCs w:val="18"/>
              </w:rPr>
            </w:pPr>
          </w:p>
        </w:tc>
      </w:tr>
      <w:tr w:rsidR="007C29EF" w14:paraId="5D87ED14" w14:textId="77777777">
        <w:tc>
          <w:tcPr>
            <w:tcW w:w="2149" w:type="pct"/>
            <w:shd w:val="pct10" w:color="auto" w:fill="FFFFFF"/>
            <w:vAlign w:val="center"/>
          </w:tcPr>
          <w:p w14:paraId="7C3A2520" w14:textId="77777777" w:rsidR="007C29EF" w:rsidRDefault="00006F49">
            <w:pPr>
              <w:rPr>
                <w:rFonts w:ascii="宋体" w:hAnsi="宋体"/>
                <w:color w:val="000000"/>
                <w:sz w:val="18"/>
                <w:szCs w:val="18"/>
              </w:rPr>
            </w:pPr>
            <w:r>
              <w:rPr>
                <w:rFonts w:ascii="宋体" w:hAnsi="宋体" w:hint="eastAsia"/>
                <w:sz w:val="18"/>
                <w:szCs w:val="18"/>
              </w:rPr>
              <w:t>（二）按</w:t>
            </w:r>
            <w:r>
              <w:rPr>
                <w:rFonts w:ascii="宋体" w:hAnsi="宋体"/>
                <w:sz w:val="18"/>
                <w:szCs w:val="18"/>
              </w:rPr>
              <w:t>所有权归属分类</w:t>
            </w:r>
            <w:r>
              <w:rPr>
                <w:rFonts w:ascii="宋体" w:hAnsi="宋体" w:hint="eastAsia"/>
                <w:sz w:val="18"/>
                <w:szCs w:val="18"/>
              </w:rPr>
              <w:t>：</w:t>
            </w:r>
          </w:p>
        </w:tc>
        <w:tc>
          <w:tcPr>
            <w:tcW w:w="645" w:type="pct"/>
            <w:shd w:val="clear" w:color="auto" w:fill="auto"/>
          </w:tcPr>
          <w:p w14:paraId="5DAF3C27" w14:textId="77777777" w:rsidR="007C29EF" w:rsidRDefault="007C29EF">
            <w:pPr>
              <w:ind w:left="1260" w:hanging="420"/>
              <w:jc w:val="right"/>
              <w:rPr>
                <w:rFonts w:ascii="宋体" w:hAnsi="宋体"/>
                <w:sz w:val="18"/>
                <w:szCs w:val="18"/>
              </w:rPr>
            </w:pPr>
          </w:p>
        </w:tc>
        <w:tc>
          <w:tcPr>
            <w:tcW w:w="1030" w:type="pct"/>
            <w:shd w:val="clear" w:color="auto" w:fill="auto"/>
          </w:tcPr>
          <w:p w14:paraId="26A38F64" w14:textId="77777777" w:rsidR="007C29EF" w:rsidRDefault="007C29EF">
            <w:pPr>
              <w:jc w:val="right"/>
              <w:rPr>
                <w:rFonts w:ascii="宋体" w:hAnsi="宋体"/>
                <w:sz w:val="18"/>
                <w:szCs w:val="18"/>
              </w:rPr>
            </w:pPr>
          </w:p>
        </w:tc>
        <w:tc>
          <w:tcPr>
            <w:tcW w:w="1176" w:type="pct"/>
            <w:shd w:val="clear" w:color="auto" w:fill="auto"/>
          </w:tcPr>
          <w:p w14:paraId="6BC0C664" w14:textId="77777777" w:rsidR="007C29EF" w:rsidRDefault="007C29EF">
            <w:pPr>
              <w:jc w:val="right"/>
              <w:rPr>
                <w:rFonts w:ascii="宋体" w:hAnsi="宋体"/>
                <w:sz w:val="18"/>
                <w:szCs w:val="18"/>
              </w:rPr>
            </w:pPr>
          </w:p>
        </w:tc>
      </w:tr>
      <w:tr w:rsidR="007C29EF" w14:paraId="5911AF19" w14:textId="77777777">
        <w:tc>
          <w:tcPr>
            <w:tcW w:w="2149" w:type="pct"/>
            <w:shd w:val="pct10" w:color="auto" w:fill="FFFFFF"/>
            <w:vAlign w:val="center"/>
          </w:tcPr>
          <w:p w14:paraId="429EF0C2" w14:textId="77777777" w:rsidR="007C29EF" w:rsidRDefault="00006F49">
            <w:pPr>
              <w:rPr>
                <w:rFonts w:ascii="宋体" w:hAnsi="宋体"/>
                <w:color w:val="000000"/>
                <w:sz w:val="18"/>
                <w:szCs w:val="18"/>
              </w:rPr>
            </w:pPr>
            <w:r>
              <w:rPr>
                <w:rFonts w:ascii="宋体" w:hAnsi="宋体"/>
                <w:sz w:val="18"/>
                <w:szCs w:val="18"/>
              </w:rPr>
              <w:t>1.少数股东损益</w:t>
            </w:r>
            <w:r>
              <w:rPr>
                <w:rFonts w:ascii="宋体" w:hAnsi="宋体" w:hint="eastAsia"/>
                <w:sz w:val="18"/>
                <w:szCs w:val="18"/>
              </w:rPr>
              <w:t>（净亏损以“</w:t>
            </w:r>
            <w:r>
              <w:rPr>
                <w:rFonts w:ascii="宋体" w:hAnsi="宋体"/>
                <w:sz w:val="18"/>
                <w:szCs w:val="18"/>
              </w:rPr>
              <w:t>-”号填列）</w:t>
            </w:r>
          </w:p>
        </w:tc>
        <w:tc>
          <w:tcPr>
            <w:tcW w:w="645" w:type="pct"/>
            <w:shd w:val="clear" w:color="auto" w:fill="auto"/>
          </w:tcPr>
          <w:p w14:paraId="668709CE" w14:textId="77777777" w:rsidR="007C29EF" w:rsidRDefault="007C29EF">
            <w:pPr>
              <w:ind w:left="1260" w:hanging="420"/>
              <w:jc w:val="right"/>
              <w:rPr>
                <w:rFonts w:ascii="宋体" w:hAnsi="宋体"/>
                <w:sz w:val="18"/>
                <w:szCs w:val="18"/>
              </w:rPr>
            </w:pPr>
          </w:p>
        </w:tc>
        <w:tc>
          <w:tcPr>
            <w:tcW w:w="1030" w:type="pct"/>
            <w:shd w:val="clear" w:color="auto" w:fill="auto"/>
          </w:tcPr>
          <w:p w14:paraId="6590210A" w14:textId="77777777" w:rsidR="007C29EF" w:rsidRDefault="007C29EF">
            <w:pPr>
              <w:jc w:val="right"/>
              <w:rPr>
                <w:rFonts w:ascii="宋体" w:hAnsi="宋体"/>
                <w:sz w:val="18"/>
                <w:szCs w:val="18"/>
              </w:rPr>
            </w:pPr>
          </w:p>
        </w:tc>
        <w:tc>
          <w:tcPr>
            <w:tcW w:w="1176" w:type="pct"/>
            <w:shd w:val="clear" w:color="auto" w:fill="auto"/>
          </w:tcPr>
          <w:p w14:paraId="65506A7A" w14:textId="77777777" w:rsidR="007C29EF" w:rsidRDefault="007C29EF">
            <w:pPr>
              <w:jc w:val="right"/>
              <w:rPr>
                <w:rFonts w:ascii="宋体" w:hAnsi="宋体"/>
                <w:sz w:val="18"/>
                <w:szCs w:val="18"/>
              </w:rPr>
            </w:pPr>
          </w:p>
        </w:tc>
      </w:tr>
      <w:tr w:rsidR="007C29EF" w14:paraId="0E74F31F" w14:textId="77777777">
        <w:tc>
          <w:tcPr>
            <w:tcW w:w="2149" w:type="pct"/>
            <w:shd w:val="pct10" w:color="auto" w:fill="FFFFFF"/>
            <w:vAlign w:val="center"/>
          </w:tcPr>
          <w:p w14:paraId="167737B0" w14:textId="77777777" w:rsidR="007C29EF" w:rsidRDefault="00006F49">
            <w:pPr>
              <w:rPr>
                <w:rFonts w:ascii="宋体" w:hAnsi="宋体"/>
                <w:color w:val="000000"/>
                <w:sz w:val="18"/>
                <w:szCs w:val="18"/>
              </w:rPr>
            </w:pPr>
            <w:r>
              <w:rPr>
                <w:rFonts w:ascii="宋体" w:hAnsi="宋体"/>
                <w:sz w:val="18"/>
                <w:szCs w:val="18"/>
              </w:rPr>
              <w:t>2.归属于母公司所有者的净利润</w:t>
            </w:r>
            <w:r>
              <w:rPr>
                <w:rFonts w:ascii="宋体" w:hAnsi="宋体" w:hint="eastAsia"/>
                <w:sz w:val="18"/>
                <w:szCs w:val="18"/>
              </w:rPr>
              <w:t>（净亏损以“</w:t>
            </w:r>
            <w:r>
              <w:rPr>
                <w:rFonts w:ascii="宋体" w:hAnsi="宋体"/>
                <w:sz w:val="18"/>
                <w:szCs w:val="18"/>
              </w:rPr>
              <w:t>-”号填列）</w:t>
            </w:r>
          </w:p>
        </w:tc>
        <w:tc>
          <w:tcPr>
            <w:tcW w:w="645" w:type="pct"/>
            <w:shd w:val="clear" w:color="auto" w:fill="auto"/>
          </w:tcPr>
          <w:p w14:paraId="76A01A19" w14:textId="77777777" w:rsidR="007C29EF" w:rsidRDefault="007C29EF">
            <w:pPr>
              <w:ind w:left="1260" w:hanging="420"/>
              <w:jc w:val="right"/>
              <w:rPr>
                <w:rFonts w:ascii="宋体" w:hAnsi="宋体"/>
                <w:sz w:val="18"/>
                <w:szCs w:val="18"/>
              </w:rPr>
            </w:pPr>
          </w:p>
        </w:tc>
        <w:tc>
          <w:tcPr>
            <w:tcW w:w="1030" w:type="pct"/>
            <w:shd w:val="clear" w:color="auto" w:fill="auto"/>
          </w:tcPr>
          <w:p w14:paraId="77163600" w14:textId="77777777" w:rsidR="007C29EF" w:rsidRDefault="007C29EF">
            <w:pPr>
              <w:jc w:val="right"/>
              <w:rPr>
                <w:rFonts w:ascii="宋体" w:hAnsi="宋体"/>
                <w:sz w:val="18"/>
                <w:szCs w:val="18"/>
              </w:rPr>
            </w:pPr>
          </w:p>
        </w:tc>
        <w:tc>
          <w:tcPr>
            <w:tcW w:w="1176" w:type="pct"/>
            <w:shd w:val="clear" w:color="auto" w:fill="auto"/>
          </w:tcPr>
          <w:p w14:paraId="2A22A732" w14:textId="77777777" w:rsidR="007C29EF" w:rsidRDefault="007C29EF">
            <w:pPr>
              <w:jc w:val="right"/>
              <w:rPr>
                <w:rFonts w:ascii="宋体" w:hAnsi="宋体"/>
                <w:sz w:val="18"/>
                <w:szCs w:val="18"/>
              </w:rPr>
            </w:pPr>
          </w:p>
        </w:tc>
      </w:tr>
      <w:tr w:rsidR="007C29EF" w14:paraId="04E310C5" w14:textId="77777777">
        <w:tc>
          <w:tcPr>
            <w:tcW w:w="2149" w:type="pct"/>
            <w:shd w:val="pct10" w:color="auto" w:fill="FFFFFF"/>
            <w:vAlign w:val="center"/>
          </w:tcPr>
          <w:p w14:paraId="379FAA74" w14:textId="77777777" w:rsidR="007C29EF" w:rsidRDefault="00006F49">
            <w:pPr>
              <w:rPr>
                <w:rFonts w:ascii="宋体" w:hAnsi="宋体"/>
                <w:b/>
                <w:sz w:val="18"/>
                <w:szCs w:val="18"/>
              </w:rPr>
            </w:pPr>
            <w:r>
              <w:rPr>
                <w:rFonts w:ascii="宋体" w:hAnsi="宋体" w:hint="eastAsia"/>
                <w:b/>
                <w:sz w:val="18"/>
                <w:szCs w:val="18"/>
              </w:rPr>
              <w:t>六、其他综合收益的税后净额</w:t>
            </w:r>
          </w:p>
        </w:tc>
        <w:tc>
          <w:tcPr>
            <w:tcW w:w="645" w:type="pct"/>
            <w:shd w:val="clear" w:color="auto" w:fill="auto"/>
          </w:tcPr>
          <w:p w14:paraId="035AF4D8" w14:textId="77777777" w:rsidR="007C29EF" w:rsidRDefault="007C29EF">
            <w:pPr>
              <w:jc w:val="right"/>
              <w:rPr>
                <w:rFonts w:ascii="宋体" w:hAnsi="宋体"/>
                <w:sz w:val="18"/>
                <w:szCs w:val="18"/>
              </w:rPr>
            </w:pPr>
          </w:p>
        </w:tc>
        <w:tc>
          <w:tcPr>
            <w:tcW w:w="1030" w:type="pct"/>
            <w:shd w:val="clear" w:color="auto" w:fill="auto"/>
          </w:tcPr>
          <w:p w14:paraId="536FA7A2" w14:textId="77777777" w:rsidR="007C29EF" w:rsidRDefault="007C29EF">
            <w:pPr>
              <w:jc w:val="right"/>
              <w:rPr>
                <w:rFonts w:ascii="宋体" w:hAnsi="宋体"/>
                <w:sz w:val="18"/>
                <w:szCs w:val="18"/>
              </w:rPr>
            </w:pPr>
          </w:p>
        </w:tc>
        <w:tc>
          <w:tcPr>
            <w:tcW w:w="1176" w:type="pct"/>
            <w:shd w:val="clear" w:color="auto" w:fill="auto"/>
          </w:tcPr>
          <w:p w14:paraId="7D7ECF49" w14:textId="77777777" w:rsidR="007C29EF" w:rsidRDefault="007C29EF">
            <w:pPr>
              <w:jc w:val="right"/>
              <w:rPr>
                <w:rFonts w:ascii="宋体" w:hAnsi="宋体"/>
                <w:sz w:val="18"/>
                <w:szCs w:val="18"/>
              </w:rPr>
            </w:pPr>
          </w:p>
        </w:tc>
      </w:tr>
      <w:tr w:rsidR="007C29EF" w14:paraId="72CF72AE" w14:textId="77777777">
        <w:tc>
          <w:tcPr>
            <w:tcW w:w="2149" w:type="pct"/>
            <w:shd w:val="pct10" w:color="auto" w:fill="FFFFFF"/>
            <w:vAlign w:val="center"/>
          </w:tcPr>
          <w:p w14:paraId="160702C0" w14:textId="77777777" w:rsidR="007C29EF" w:rsidRDefault="00006F49">
            <w:pPr>
              <w:rPr>
                <w:rFonts w:ascii="宋体" w:hAnsi="宋体"/>
                <w:sz w:val="18"/>
                <w:szCs w:val="18"/>
              </w:rPr>
            </w:pPr>
            <w:r>
              <w:rPr>
                <w:rFonts w:ascii="宋体" w:hAnsi="宋体" w:hint="eastAsia"/>
                <w:sz w:val="18"/>
                <w:szCs w:val="18"/>
              </w:rPr>
              <w:t>（一）归属于母公司所有者的其他综合收益的税后净额</w:t>
            </w:r>
          </w:p>
        </w:tc>
        <w:tc>
          <w:tcPr>
            <w:tcW w:w="645" w:type="pct"/>
            <w:shd w:val="clear" w:color="auto" w:fill="auto"/>
          </w:tcPr>
          <w:p w14:paraId="26014789" w14:textId="77777777" w:rsidR="007C29EF" w:rsidRDefault="007C29EF">
            <w:pPr>
              <w:jc w:val="right"/>
              <w:rPr>
                <w:rFonts w:ascii="宋体" w:hAnsi="宋体"/>
                <w:sz w:val="18"/>
                <w:szCs w:val="18"/>
              </w:rPr>
            </w:pPr>
          </w:p>
        </w:tc>
        <w:tc>
          <w:tcPr>
            <w:tcW w:w="1030" w:type="pct"/>
            <w:shd w:val="clear" w:color="auto" w:fill="auto"/>
          </w:tcPr>
          <w:p w14:paraId="1A2206B3" w14:textId="77777777" w:rsidR="007C29EF" w:rsidRDefault="007C29EF">
            <w:pPr>
              <w:jc w:val="right"/>
              <w:rPr>
                <w:rFonts w:ascii="宋体" w:hAnsi="宋体"/>
                <w:sz w:val="18"/>
                <w:szCs w:val="18"/>
              </w:rPr>
            </w:pPr>
          </w:p>
        </w:tc>
        <w:tc>
          <w:tcPr>
            <w:tcW w:w="1176" w:type="pct"/>
            <w:shd w:val="clear" w:color="auto" w:fill="auto"/>
          </w:tcPr>
          <w:p w14:paraId="2667AFC9" w14:textId="77777777" w:rsidR="007C29EF" w:rsidRDefault="007C29EF">
            <w:pPr>
              <w:jc w:val="right"/>
              <w:rPr>
                <w:rFonts w:ascii="宋体" w:hAnsi="宋体"/>
                <w:sz w:val="18"/>
                <w:szCs w:val="18"/>
              </w:rPr>
            </w:pPr>
          </w:p>
        </w:tc>
      </w:tr>
      <w:tr w:rsidR="007C29EF" w14:paraId="7E1ECF97" w14:textId="77777777">
        <w:tc>
          <w:tcPr>
            <w:tcW w:w="2149" w:type="pct"/>
            <w:shd w:val="pct10" w:color="auto" w:fill="FFFFFF"/>
            <w:vAlign w:val="center"/>
          </w:tcPr>
          <w:p w14:paraId="1B6F740D" w14:textId="77777777" w:rsidR="007C29EF" w:rsidRDefault="00006F49">
            <w:pPr>
              <w:rPr>
                <w:rFonts w:ascii="宋体" w:hAnsi="宋体"/>
                <w:sz w:val="18"/>
                <w:szCs w:val="18"/>
              </w:rPr>
            </w:pPr>
            <w:r>
              <w:rPr>
                <w:rFonts w:ascii="宋体" w:hAnsi="宋体"/>
                <w:sz w:val="18"/>
                <w:szCs w:val="18"/>
              </w:rPr>
              <w:t>1.</w:t>
            </w:r>
            <w:r>
              <w:rPr>
                <w:rFonts w:ascii="宋体" w:hAnsi="宋体" w:hint="eastAsia"/>
                <w:sz w:val="18"/>
                <w:szCs w:val="18"/>
              </w:rPr>
              <w:t>不能重分类进损益的其他综合收益</w:t>
            </w:r>
          </w:p>
        </w:tc>
        <w:tc>
          <w:tcPr>
            <w:tcW w:w="645" w:type="pct"/>
            <w:shd w:val="clear" w:color="auto" w:fill="auto"/>
          </w:tcPr>
          <w:p w14:paraId="1DC3CD7F" w14:textId="77777777" w:rsidR="007C29EF" w:rsidRDefault="007C29EF">
            <w:pPr>
              <w:jc w:val="right"/>
              <w:rPr>
                <w:rFonts w:ascii="宋体" w:hAnsi="宋体"/>
                <w:sz w:val="18"/>
                <w:szCs w:val="18"/>
              </w:rPr>
            </w:pPr>
          </w:p>
        </w:tc>
        <w:tc>
          <w:tcPr>
            <w:tcW w:w="1030" w:type="pct"/>
            <w:shd w:val="clear" w:color="auto" w:fill="auto"/>
          </w:tcPr>
          <w:p w14:paraId="7BAF5281" w14:textId="77777777" w:rsidR="007C29EF" w:rsidRDefault="007C29EF">
            <w:pPr>
              <w:jc w:val="right"/>
              <w:rPr>
                <w:rFonts w:ascii="宋体" w:hAnsi="宋体"/>
                <w:sz w:val="18"/>
                <w:szCs w:val="18"/>
              </w:rPr>
            </w:pPr>
          </w:p>
        </w:tc>
        <w:tc>
          <w:tcPr>
            <w:tcW w:w="1176" w:type="pct"/>
            <w:shd w:val="clear" w:color="auto" w:fill="auto"/>
          </w:tcPr>
          <w:p w14:paraId="0FFD291C" w14:textId="77777777" w:rsidR="007C29EF" w:rsidRDefault="007C29EF">
            <w:pPr>
              <w:jc w:val="right"/>
              <w:rPr>
                <w:rFonts w:ascii="宋体" w:hAnsi="宋体"/>
                <w:sz w:val="18"/>
                <w:szCs w:val="18"/>
              </w:rPr>
            </w:pPr>
          </w:p>
        </w:tc>
      </w:tr>
      <w:tr w:rsidR="007C29EF" w14:paraId="382A0246" w14:textId="77777777">
        <w:tc>
          <w:tcPr>
            <w:tcW w:w="2149" w:type="pct"/>
            <w:shd w:val="pct10" w:color="auto" w:fill="FFFFFF"/>
            <w:vAlign w:val="center"/>
          </w:tcPr>
          <w:p w14:paraId="7F0ECB70" w14:textId="77777777" w:rsidR="007C29EF" w:rsidRDefault="00006F49">
            <w:pPr>
              <w:rPr>
                <w:rFonts w:ascii="宋体" w:hAnsi="宋体"/>
                <w:sz w:val="18"/>
                <w:szCs w:val="18"/>
              </w:rPr>
            </w:pPr>
            <w:r>
              <w:rPr>
                <w:rFonts w:ascii="宋体" w:hAnsi="宋体" w:hint="eastAsia"/>
                <w:sz w:val="18"/>
                <w:szCs w:val="18"/>
              </w:rPr>
              <w:t>（</w:t>
            </w:r>
            <w:r>
              <w:rPr>
                <w:rFonts w:ascii="宋体" w:hAnsi="宋体"/>
                <w:sz w:val="18"/>
                <w:szCs w:val="18"/>
              </w:rPr>
              <w:t>1）重新计量设定受益计划变动额</w:t>
            </w:r>
          </w:p>
        </w:tc>
        <w:tc>
          <w:tcPr>
            <w:tcW w:w="645" w:type="pct"/>
            <w:shd w:val="clear" w:color="auto" w:fill="auto"/>
          </w:tcPr>
          <w:p w14:paraId="759F83FE" w14:textId="77777777" w:rsidR="007C29EF" w:rsidRDefault="007C29EF">
            <w:pPr>
              <w:jc w:val="right"/>
              <w:rPr>
                <w:rFonts w:ascii="宋体" w:hAnsi="宋体"/>
                <w:sz w:val="18"/>
                <w:szCs w:val="18"/>
              </w:rPr>
            </w:pPr>
          </w:p>
        </w:tc>
        <w:tc>
          <w:tcPr>
            <w:tcW w:w="1030" w:type="pct"/>
            <w:shd w:val="clear" w:color="auto" w:fill="auto"/>
          </w:tcPr>
          <w:p w14:paraId="03978E4E" w14:textId="77777777" w:rsidR="007C29EF" w:rsidRDefault="007C29EF">
            <w:pPr>
              <w:jc w:val="right"/>
              <w:rPr>
                <w:rFonts w:ascii="宋体" w:hAnsi="宋体"/>
                <w:sz w:val="18"/>
                <w:szCs w:val="18"/>
              </w:rPr>
            </w:pPr>
          </w:p>
        </w:tc>
        <w:tc>
          <w:tcPr>
            <w:tcW w:w="1176" w:type="pct"/>
            <w:shd w:val="clear" w:color="auto" w:fill="auto"/>
          </w:tcPr>
          <w:p w14:paraId="683AF085" w14:textId="77777777" w:rsidR="007C29EF" w:rsidRDefault="007C29EF">
            <w:pPr>
              <w:jc w:val="right"/>
              <w:rPr>
                <w:rFonts w:ascii="宋体" w:hAnsi="宋体"/>
                <w:sz w:val="18"/>
                <w:szCs w:val="18"/>
              </w:rPr>
            </w:pPr>
          </w:p>
        </w:tc>
      </w:tr>
      <w:tr w:rsidR="007C29EF" w14:paraId="2F943A47" w14:textId="77777777">
        <w:tc>
          <w:tcPr>
            <w:tcW w:w="2149" w:type="pct"/>
            <w:shd w:val="pct10" w:color="auto" w:fill="FFFFFF"/>
            <w:vAlign w:val="center"/>
          </w:tcPr>
          <w:p w14:paraId="3EA5F6BF" w14:textId="77777777" w:rsidR="007C29EF" w:rsidRDefault="00006F49">
            <w:pPr>
              <w:rPr>
                <w:rFonts w:ascii="宋体" w:hAnsi="宋体"/>
                <w:sz w:val="18"/>
                <w:szCs w:val="18"/>
              </w:rPr>
            </w:pPr>
            <w:r>
              <w:rPr>
                <w:rFonts w:ascii="宋体" w:hAnsi="宋体" w:hint="eastAsia"/>
                <w:sz w:val="18"/>
                <w:szCs w:val="18"/>
              </w:rPr>
              <w:t>（</w:t>
            </w:r>
            <w:r>
              <w:rPr>
                <w:rFonts w:ascii="宋体" w:hAnsi="宋体"/>
                <w:sz w:val="18"/>
                <w:szCs w:val="18"/>
              </w:rPr>
              <w:t>2）权益法下不能转损益的其他综合收益</w:t>
            </w:r>
          </w:p>
        </w:tc>
        <w:tc>
          <w:tcPr>
            <w:tcW w:w="645" w:type="pct"/>
            <w:shd w:val="clear" w:color="auto" w:fill="auto"/>
          </w:tcPr>
          <w:p w14:paraId="7FF7C384" w14:textId="77777777" w:rsidR="007C29EF" w:rsidRDefault="007C29EF">
            <w:pPr>
              <w:jc w:val="right"/>
              <w:rPr>
                <w:rFonts w:ascii="宋体" w:hAnsi="宋体"/>
                <w:sz w:val="18"/>
                <w:szCs w:val="18"/>
              </w:rPr>
            </w:pPr>
          </w:p>
        </w:tc>
        <w:tc>
          <w:tcPr>
            <w:tcW w:w="1030" w:type="pct"/>
            <w:shd w:val="clear" w:color="auto" w:fill="auto"/>
          </w:tcPr>
          <w:p w14:paraId="5F149FC1" w14:textId="77777777" w:rsidR="007C29EF" w:rsidRDefault="007C29EF">
            <w:pPr>
              <w:jc w:val="right"/>
              <w:rPr>
                <w:rFonts w:ascii="宋体" w:hAnsi="宋体"/>
                <w:sz w:val="18"/>
                <w:szCs w:val="18"/>
              </w:rPr>
            </w:pPr>
          </w:p>
        </w:tc>
        <w:tc>
          <w:tcPr>
            <w:tcW w:w="1176" w:type="pct"/>
            <w:shd w:val="clear" w:color="auto" w:fill="auto"/>
          </w:tcPr>
          <w:p w14:paraId="3541923F" w14:textId="77777777" w:rsidR="007C29EF" w:rsidRDefault="007C29EF">
            <w:pPr>
              <w:jc w:val="right"/>
              <w:rPr>
                <w:rFonts w:ascii="宋体" w:hAnsi="宋体"/>
                <w:sz w:val="18"/>
                <w:szCs w:val="18"/>
              </w:rPr>
            </w:pPr>
          </w:p>
        </w:tc>
      </w:tr>
      <w:tr w:rsidR="007C29EF" w14:paraId="53539B19" w14:textId="77777777">
        <w:tc>
          <w:tcPr>
            <w:tcW w:w="2149" w:type="pct"/>
            <w:shd w:val="pct10" w:color="auto" w:fill="FFFFFF"/>
          </w:tcPr>
          <w:p w14:paraId="648C82E4" w14:textId="77777777" w:rsidR="007C29EF" w:rsidRDefault="00006F49">
            <w:pPr>
              <w:rPr>
                <w:rFonts w:ascii="宋体" w:hAnsi="宋体"/>
                <w:sz w:val="18"/>
                <w:szCs w:val="18"/>
              </w:rPr>
            </w:pPr>
            <w:r>
              <w:rPr>
                <w:rFonts w:hint="eastAsia"/>
                <w:sz w:val="18"/>
                <w:szCs w:val="18"/>
              </w:rPr>
              <w:t>（</w:t>
            </w:r>
            <w:r>
              <w:rPr>
                <w:sz w:val="18"/>
                <w:szCs w:val="18"/>
              </w:rPr>
              <w:t>3</w:t>
            </w:r>
            <w:r>
              <w:rPr>
                <w:rFonts w:hint="eastAsia"/>
                <w:sz w:val="18"/>
                <w:szCs w:val="18"/>
              </w:rPr>
              <w:t>）其他权益工具投资公允价值变动</w:t>
            </w:r>
          </w:p>
        </w:tc>
        <w:tc>
          <w:tcPr>
            <w:tcW w:w="645" w:type="pct"/>
            <w:shd w:val="clear" w:color="auto" w:fill="auto"/>
          </w:tcPr>
          <w:p w14:paraId="7D866181" w14:textId="77777777" w:rsidR="007C29EF" w:rsidRDefault="007C29EF">
            <w:pPr>
              <w:jc w:val="right"/>
              <w:rPr>
                <w:rFonts w:ascii="宋体" w:hAnsi="宋体"/>
                <w:sz w:val="18"/>
                <w:szCs w:val="18"/>
              </w:rPr>
            </w:pPr>
          </w:p>
        </w:tc>
        <w:tc>
          <w:tcPr>
            <w:tcW w:w="1030" w:type="pct"/>
            <w:shd w:val="clear" w:color="auto" w:fill="auto"/>
          </w:tcPr>
          <w:p w14:paraId="27579BA9" w14:textId="77777777" w:rsidR="007C29EF" w:rsidRDefault="007C29EF">
            <w:pPr>
              <w:jc w:val="right"/>
              <w:rPr>
                <w:rFonts w:ascii="宋体" w:hAnsi="宋体"/>
                <w:sz w:val="18"/>
                <w:szCs w:val="18"/>
              </w:rPr>
            </w:pPr>
          </w:p>
        </w:tc>
        <w:tc>
          <w:tcPr>
            <w:tcW w:w="1176" w:type="pct"/>
            <w:shd w:val="clear" w:color="auto" w:fill="auto"/>
          </w:tcPr>
          <w:p w14:paraId="66FB575E" w14:textId="77777777" w:rsidR="007C29EF" w:rsidRDefault="007C29EF">
            <w:pPr>
              <w:jc w:val="right"/>
              <w:rPr>
                <w:rFonts w:ascii="宋体" w:hAnsi="宋体"/>
                <w:sz w:val="18"/>
                <w:szCs w:val="18"/>
              </w:rPr>
            </w:pPr>
          </w:p>
        </w:tc>
      </w:tr>
      <w:tr w:rsidR="007C29EF" w14:paraId="5E9D9E43" w14:textId="77777777">
        <w:tc>
          <w:tcPr>
            <w:tcW w:w="2149" w:type="pct"/>
            <w:shd w:val="pct10" w:color="auto" w:fill="FFFFFF"/>
          </w:tcPr>
          <w:p w14:paraId="4971E1C7" w14:textId="77777777" w:rsidR="007C29EF" w:rsidRDefault="00006F49">
            <w:pPr>
              <w:rPr>
                <w:rFonts w:ascii="宋体" w:hAnsi="宋体"/>
                <w:sz w:val="18"/>
                <w:szCs w:val="18"/>
              </w:rPr>
            </w:pPr>
            <w:r>
              <w:rPr>
                <w:rFonts w:ascii="宋体" w:hAnsi="宋体" w:hint="eastAsia"/>
                <w:sz w:val="18"/>
                <w:szCs w:val="18"/>
              </w:rPr>
              <w:t>（</w:t>
            </w:r>
            <w:r>
              <w:rPr>
                <w:sz w:val="18"/>
                <w:szCs w:val="18"/>
              </w:rPr>
              <w:t>4</w:t>
            </w:r>
            <w:r>
              <w:rPr>
                <w:rFonts w:hint="eastAsia"/>
                <w:sz w:val="18"/>
                <w:szCs w:val="18"/>
              </w:rPr>
              <w:t>）企业自身信用风险公允价值变动</w:t>
            </w:r>
          </w:p>
        </w:tc>
        <w:tc>
          <w:tcPr>
            <w:tcW w:w="645" w:type="pct"/>
            <w:shd w:val="clear" w:color="auto" w:fill="auto"/>
          </w:tcPr>
          <w:p w14:paraId="30EF6503" w14:textId="77777777" w:rsidR="007C29EF" w:rsidRDefault="007C29EF">
            <w:pPr>
              <w:jc w:val="right"/>
              <w:rPr>
                <w:rFonts w:ascii="宋体" w:hAnsi="宋体"/>
                <w:sz w:val="18"/>
                <w:szCs w:val="18"/>
              </w:rPr>
            </w:pPr>
          </w:p>
        </w:tc>
        <w:tc>
          <w:tcPr>
            <w:tcW w:w="1030" w:type="pct"/>
            <w:shd w:val="clear" w:color="auto" w:fill="auto"/>
          </w:tcPr>
          <w:p w14:paraId="6B02F622" w14:textId="77777777" w:rsidR="007C29EF" w:rsidRDefault="007C29EF">
            <w:pPr>
              <w:jc w:val="right"/>
              <w:rPr>
                <w:rFonts w:ascii="宋体" w:hAnsi="宋体"/>
                <w:sz w:val="18"/>
                <w:szCs w:val="18"/>
              </w:rPr>
            </w:pPr>
          </w:p>
        </w:tc>
        <w:tc>
          <w:tcPr>
            <w:tcW w:w="1176" w:type="pct"/>
            <w:shd w:val="clear" w:color="auto" w:fill="auto"/>
          </w:tcPr>
          <w:p w14:paraId="6BA97295" w14:textId="77777777" w:rsidR="007C29EF" w:rsidRDefault="007C29EF">
            <w:pPr>
              <w:jc w:val="right"/>
              <w:rPr>
                <w:rFonts w:ascii="宋体" w:hAnsi="宋体"/>
                <w:sz w:val="18"/>
                <w:szCs w:val="18"/>
              </w:rPr>
            </w:pPr>
          </w:p>
        </w:tc>
      </w:tr>
      <w:tr w:rsidR="007C29EF" w14:paraId="3B9A911C" w14:textId="77777777">
        <w:tc>
          <w:tcPr>
            <w:tcW w:w="2149" w:type="pct"/>
            <w:shd w:val="pct10" w:color="auto" w:fill="FFFFFF"/>
          </w:tcPr>
          <w:p w14:paraId="5FCD4BFA" w14:textId="77777777" w:rsidR="007C29EF" w:rsidRDefault="00006F49">
            <w:pPr>
              <w:rPr>
                <w:sz w:val="18"/>
                <w:szCs w:val="18"/>
              </w:rPr>
            </w:pPr>
            <w:r>
              <w:rPr>
                <w:rFonts w:ascii="宋体" w:hAnsi="宋体" w:hint="eastAsia"/>
                <w:sz w:val="18"/>
                <w:szCs w:val="18"/>
              </w:rPr>
              <w:t>（</w:t>
            </w:r>
            <w:r>
              <w:rPr>
                <w:rFonts w:ascii="宋体" w:hAnsi="宋体"/>
                <w:color w:val="000000"/>
                <w:sz w:val="18"/>
                <w:szCs w:val="18"/>
              </w:rPr>
              <w:t>5</w:t>
            </w:r>
            <w:r>
              <w:rPr>
                <w:rFonts w:ascii="宋体" w:hAnsi="宋体" w:hint="eastAsia"/>
                <w:color w:val="000000"/>
                <w:sz w:val="18"/>
                <w:szCs w:val="18"/>
              </w:rPr>
              <w:t>）其他</w:t>
            </w:r>
          </w:p>
        </w:tc>
        <w:tc>
          <w:tcPr>
            <w:tcW w:w="645" w:type="pct"/>
            <w:shd w:val="clear" w:color="auto" w:fill="auto"/>
          </w:tcPr>
          <w:p w14:paraId="61E89547" w14:textId="77777777" w:rsidR="007C29EF" w:rsidRDefault="007C29EF">
            <w:pPr>
              <w:jc w:val="right"/>
              <w:rPr>
                <w:rFonts w:ascii="宋体" w:hAnsi="宋体"/>
                <w:sz w:val="18"/>
                <w:szCs w:val="18"/>
              </w:rPr>
            </w:pPr>
          </w:p>
        </w:tc>
        <w:tc>
          <w:tcPr>
            <w:tcW w:w="1030" w:type="pct"/>
            <w:shd w:val="clear" w:color="auto" w:fill="auto"/>
          </w:tcPr>
          <w:p w14:paraId="32B3AE5E" w14:textId="77777777" w:rsidR="007C29EF" w:rsidRDefault="007C29EF">
            <w:pPr>
              <w:jc w:val="right"/>
              <w:rPr>
                <w:rFonts w:ascii="宋体" w:hAnsi="宋体"/>
                <w:sz w:val="18"/>
                <w:szCs w:val="18"/>
              </w:rPr>
            </w:pPr>
          </w:p>
        </w:tc>
        <w:tc>
          <w:tcPr>
            <w:tcW w:w="1176" w:type="pct"/>
            <w:shd w:val="clear" w:color="auto" w:fill="auto"/>
          </w:tcPr>
          <w:p w14:paraId="3235235E" w14:textId="77777777" w:rsidR="007C29EF" w:rsidRDefault="007C29EF">
            <w:pPr>
              <w:jc w:val="right"/>
              <w:rPr>
                <w:rFonts w:ascii="宋体" w:hAnsi="宋体"/>
                <w:sz w:val="18"/>
                <w:szCs w:val="18"/>
              </w:rPr>
            </w:pPr>
          </w:p>
        </w:tc>
      </w:tr>
      <w:tr w:rsidR="007C29EF" w14:paraId="467C088C" w14:textId="77777777">
        <w:tc>
          <w:tcPr>
            <w:tcW w:w="2149" w:type="pct"/>
            <w:shd w:val="pct10" w:color="auto" w:fill="FFFFFF"/>
            <w:vAlign w:val="center"/>
          </w:tcPr>
          <w:p w14:paraId="33BDAF59" w14:textId="77777777" w:rsidR="007C29EF" w:rsidRDefault="00006F49">
            <w:pPr>
              <w:rPr>
                <w:rFonts w:ascii="宋体" w:hAnsi="宋体"/>
                <w:sz w:val="18"/>
                <w:szCs w:val="18"/>
              </w:rPr>
            </w:pPr>
            <w:r>
              <w:rPr>
                <w:rFonts w:ascii="宋体" w:hAnsi="宋体"/>
                <w:sz w:val="18"/>
                <w:szCs w:val="18"/>
              </w:rPr>
              <w:t>2.</w:t>
            </w:r>
            <w:r>
              <w:rPr>
                <w:rFonts w:ascii="宋体" w:hAnsi="宋体" w:hint="eastAsia"/>
                <w:sz w:val="18"/>
                <w:szCs w:val="18"/>
              </w:rPr>
              <w:t>将重分类进损益的其他综合收益</w:t>
            </w:r>
          </w:p>
        </w:tc>
        <w:tc>
          <w:tcPr>
            <w:tcW w:w="645" w:type="pct"/>
            <w:shd w:val="clear" w:color="auto" w:fill="auto"/>
          </w:tcPr>
          <w:p w14:paraId="0EFCAA73" w14:textId="77777777" w:rsidR="007C29EF" w:rsidRDefault="007C29EF">
            <w:pPr>
              <w:jc w:val="right"/>
              <w:rPr>
                <w:rFonts w:ascii="宋体" w:hAnsi="宋体"/>
                <w:sz w:val="18"/>
                <w:szCs w:val="18"/>
              </w:rPr>
            </w:pPr>
          </w:p>
        </w:tc>
        <w:tc>
          <w:tcPr>
            <w:tcW w:w="1030" w:type="pct"/>
            <w:shd w:val="clear" w:color="auto" w:fill="auto"/>
          </w:tcPr>
          <w:p w14:paraId="0E23AB56" w14:textId="77777777" w:rsidR="007C29EF" w:rsidRDefault="007C29EF">
            <w:pPr>
              <w:jc w:val="right"/>
              <w:rPr>
                <w:rFonts w:ascii="宋体" w:hAnsi="宋体"/>
                <w:sz w:val="18"/>
                <w:szCs w:val="18"/>
              </w:rPr>
            </w:pPr>
          </w:p>
        </w:tc>
        <w:tc>
          <w:tcPr>
            <w:tcW w:w="1176" w:type="pct"/>
            <w:shd w:val="clear" w:color="auto" w:fill="auto"/>
          </w:tcPr>
          <w:p w14:paraId="0970C681" w14:textId="77777777" w:rsidR="007C29EF" w:rsidRDefault="007C29EF">
            <w:pPr>
              <w:jc w:val="right"/>
              <w:rPr>
                <w:rFonts w:ascii="宋体" w:hAnsi="宋体"/>
                <w:sz w:val="18"/>
                <w:szCs w:val="18"/>
              </w:rPr>
            </w:pPr>
          </w:p>
        </w:tc>
      </w:tr>
      <w:tr w:rsidR="007C29EF" w14:paraId="663A69D0" w14:textId="77777777">
        <w:tc>
          <w:tcPr>
            <w:tcW w:w="2149" w:type="pct"/>
            <w:shd w:val="pct10" w:color="auto" w:fill="FFFFFF"/>
            <w:vAlign w:val="center"/>
          </w:tcPr>
          <w:p w14:paraId="1F60B9DA" w14:textId="77777777" w:rsidR="007C29EF" w:rsidRDefault="00006F49">
            <w:pPr>
              <w:rPr>
                <w:rFonts w:ascii="宋体" w:hAnsi="宋体"/>
                <w:sz w:val="18"/>
                <w:szCs w:val="18"/>
              </w:rPr>
            </w:pPr>
            <w:r>
              <w:rPr>
                <w:rFonts w:ascii="宋体" w:hAnsi="宋体" w:hint="eastAsia"/>
                <w:sz w:val="18"/>
                <w:szCs w:val="18"/>
              </w:rPr>
              <w:t>（</w:t>
            </w:r>
            <w:r>
              <w:rPr>
                <w:rFonts w:ascii="宋体" w:hAnsi="宋体"/>
                <w:sz w:val="18"/>
                <w:szCs w:val="18"/>
              </w:rPr>
              <w:t>1）权益法下可转损益的其他综合收益</w:t>
            </w:r>
          </w:p>
        </w:tc>
        <w:tc>
          <w:tcPr>
            <w:tcW w:w="645" w:type="pct"/>
            <w:shd w:val="clear" w:color="auto" w:fill="auto"/>
          </w:tcPr>
          <w:p w14:paraId="5CC6B59D" w14:textId="77777777" w:rsidR="007C29EF" w:rsidRDefault="007C29EF">
            <w:pPr>
              <w:jc w:val="right"/>
              <w:rPr>
                <w:rFonts w:ascii="宋体" w:hAnsi="宋体"/>
                <w:sz w:val="18"/>
                <w:szCs w:val="18"/>
              </w:rPr>
            </w:pPr>
          </w:p>
        </w:tc>
        <w:tc>
          <w:tcPr>
            <w:tcW w:w="1030" w:type="pct"/>
            <w:shd w:val="clear" w:color="auto" w:fill="auto"/>
          </w:tcPr>
          <w:p w14:paraId="4E322492" w14:textId="77777777" w:rsidR="007C29EF" w:rsidRDefault="007C29EF">
            <w:pPr>
              <w:jc w:val="right"/>
              <w:rPr>
                <w:rFonts w:ascii="宋体" w:hAnsi="宋体"/>
                <w:sz w:val="18"/>
                <w:szCs w:val="18"/>
              </w:rPr>
            </w:pPr>
          </w:p>
        </w:tc>
        <w:tc>
          <w:tcPr>
            <w:tcW w:w="1176" w:type="pct"/>
            <w:shd w:val="clear" w:color="auto" w:fill="auto"/>
          </w:tcPr>
          <w:p w14:paraId="74B1DB63" w14:textId="77777777" w:rsidR="007C29EF" w:rsidRDefault="007C29EF">
            <w:pPr>
              <w:jc w:val="right"/>
              <w:rPr>
                <w:rFonts w:ascii="宋体" w:hAnsi="宋体"/>
                <w:sz w:val="18"/>
                <w:szCs w:val="18"/>
              </w:rPr>
            </w:pPr>
          </w:p>
        </w:tc>
      </w:tr>
      <w:tr w:rsidR="007C29EF" w14:paraId="21563D62" w14:textId="77777777">
        <w:tc>
          <w:tcPr>
            <w:tcW w:w="2149" w:type="pct"/>
            <w:shd w:val="pct10" w:color="auto" w:fill="FFFFFF"/>
            <w:vAlign w:val="center"/>
          </w:tcPr>
          <w:p w14:paraId="69FA2C59" w14:textId="77777777" w:rsidR="007C29EF" w:rsidRDefault="00006F49">
            <w:pPr>
              <w:rPr>
                <w:rFonts w:ascii="宋体" w:hAnsi="宋体"/>
                <w:sz w:val="18"/>
                <w:szCs w:val="18"/>
              </w:rPr>
            </w:pPr>
            <w:r>
              <w:rPr>
                <w:rFonts w:ascii="宋体" w:hAnsi="宋体" w:hint="eastAsia"/>
                <w:sz w:val="18"/>
                <w:szCs w:val="18"/>
              </w:rPr>
              <w:t>（</w:t>
            </w:r>
            <w:r>
              <w:rPr>
                <w:rFonts w:ascii="宋体" w:hAnsi="宋体"/>
                <w:sz w:val="18"/>
                <w:szCs w:val="18"/>
              </w:rPr>
              <w:t>2）其他债权投资公允价值变动</w:t>
            </w:r>
          </w:p>
        </w:tc>
        <w:tc>
          <w:tcPr>
            <w:tcW w:w="645" w:type="pct"/>
            <w:shd w:val="clear" w:color="auto" w:fill="auto"/>
          </w:tcPr>
          <w:p w14:paraId="3D843FBA" w14:textId="77777777" w:rsidR="007C29EF" w:rsidRDefault="007C29EF">
            <w:pPr>
              <w:jc w:val="right"/>
              <w:rPr>
                <w:rFonts w:ascii="宋体" w:hAnsi="宋体"/>
                <w:sz w:val="18"/>
                <w:szCs w:val="18"/>
              </w:rPr>
            </w:pPr>
          </w:p>
        </w:tc>
        <w:tc>
          <w:tcPr>
            <w:tcW w:w="1030" w:type="pct"/>
            <w:shd w:val="clear" w:color="auto" w:fill="auto"/>
          </w:tcPr>
          <w:p w14:paraId="158DA3E8" w14:textId="77777777" w:rsidR="007C29EF" w:rsidRDefault="007C29EF">
            <w:pPr>
              <w:jc w:val="right"/>
              <w:rPr>
                <w:rFonts w:ascii="宋体" w:hAnsi="宋体"/>
                <w:sz w:val="18"/>
                <w:szCs w:val="18"/>
              </w:rPr>
            </w:pPr>
          </w:p>
        </w:tc>
        <w:tc>
          <w:tcPr>
            <w:tcW w:w="1176" w:type="pct"/>
            <w:shd w:val="clear" w:color="auto" w:fill="auto"/>
          </w:tcPr>
          <w:p w14:paraId="75D5ACE1" w14:textId="77777777" w:rsidR="007C29EF" w:rsidRDefault="007C29EF">
            <w:pPr>
              <w:jc w:val="right"/>
              <w:rPr>
                <w:rFonts w:ascii="宋体" w:hAnsi="宋体"/>
                <w:sz w:val="18"/>
                <w:szCs w:val="18"/>
              </w:rPr>
            </w:pPr>
          </w:p>
        </w:tc>
      </w:tr>
      <w:tr w:rsidR="007C29EF" w14:paraId="3012CCD9" w14:textId="77777777">
        <w:tc>
          <w:tcPr>
            <w:tcW w:w="2149" w:type="pct"/>
            <w:shd w:val="pct10" w:color="auto" w:fill="FFFFFF"/>
            <w:vAlign w:val="center"/>
          </w:tcPr>
          <w:p w14:paraId="047DA602" w14:textId="77777777" w:rsidR="007C29EF" w:rsidRDefault="00006F49">
            <w:pPr>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）金融资产重分类计入其他综合收益的金额</w:t>
            </w:r>
          </w:p>
        </w:tc>
        <w:tc>
          <w:tcPr>
            <w:tcW w:w="645" w:type="pct"/>
            <w:shd w:val="clear" w:color="auto" w:fill="auto"/>
          </w:tcPr>
          <w:p w14:paraId="63564030" w14:textId="77777777" w:rsidR="007C29EF" w:rsidRDefault="007C29EF">
            <w:pPr>
              <w:jc w:val="right"/>
              <w:rPr>
                <w:rFonts w:ascii="宋体" w:hAnsi="宋体"/>
                <w:sz w:val="18"/>
                <w:szCs w:val="18"/>
              </w:rPr>
            </w:pPr>
          </w:p>
        </w:tc>
        <w:tc>
          <w:tcPr>
            <w:tcW w:w="1030" w:type="pct"/>
            <w:shd w:val="clear" w:color="auto" w:fill="auto"/>
          </w:tcPr>
          <w:p w14:paraId="7EE96ABE" w14:textId="77777777" w:rsidR="007C29EF" w:rsidRDefault="007C29EF">
            <w:pPr>
              <w:jc w:val="right"/>
              <w:rPr>
                <w:rFonts w:ascii="宋体" w:hAnsi="宋体"/>
                <w:sz w:val="18"/>
                <w:szCs w:val="18"/>
              </w:rPr>
            </w:pPr>
          </w:p>
        </w:tc>
        <w:tc>
          <w:tcPr>
            <w:tcW w:w="1176" w:type="pct"/>
            <w:shd w:val="clear" w:color="auto" w:fill="auto"/>
          </w:tcPr>
          <w:p w14:paraId="5BB0FE26" w14:textId="77777777" w:rsidR="007C29EF" w:rsidRDefault="007C29EF">
            <w:pPr>
              <w:jc w:val="right"/>
              <w:rPr>
                <w:rFonts w:ascii="宋体" w:hAnsi="宋体"/>
                <w:sz w:val="18"/>
                <w:szCs w:val="18"/>
              </w:rPr>
            </w:pPr>
          </w:p>
        </w:tc>
      </w:tr>
      <w:tr w:rsidR="007C29EF" w14:paraId="7A527CBE" w14:textId="77777777">
        <w:tc>
          <w:tcPr>
            <w:tcW w:w="2149" w:type="pct"/>
            <w:shd w:val="pct10" w:color="auto" w:fill="FFFFFF"/>
            <w:vAlign w:val="center"/>
          </w:tcPr>
          <w:p w14:paraId="5C4980E4" w14:textId="77777777" w:rsidR="007C29EF" w:rsidRDefault="00006F49">
            <w:pPr>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）其他债权投资信用减值准备</w:t>
            </w:r>
          </w:p>
        </w:tc>
        <w:tc>
          <w:tcPr>
            <w:tcW w:w="645" w:type="pct"/>
            <w:shd w:val="clear" w:color="auto" w:fill="auto"/>
          </w:tcPr>
          <w:p w14:paraId="0AE27F6D" w14:textId="77777777" w:rsidR="007C29EF" w:rsidRDefault="007C29EF">
            <w:pPr>
              <w:jc w:val="right"/>
              <w:rPr>
                <w:rFonts w:ascii="宋体" w:hAnsi="宋体"/>
                <w:sz w:val="18"/>
                <w:szCs w:val="18"/>
              </w:rPr>
            </w:pPr>
          </w:p>
        </w:tc>
        <w:tc>
          <w:tcPr>
            <w:tcW w:w="1030" w:type="pct"/>
            <w:shd w:val="clear" w:color="auto" w:fill="auto"/>
          </w:tcPr>
          <w:p w14:paraId="2E3F2ED9" w14:textId="77777777" w:rsidR="007C29EF" w:rsidRDefault="007C29EF">
            <w:pPr>
              <w:jc w:val="right"/>
              <w:rPr>
                <w:rFonts w:ascii="宋体" w:hAnsi="宋体"/>
                <w:sz w:val="18"/>
                <w:szCs w:val="18"/>
              </w:rPr>
            </w:pPr>
          </w:p>
        </w:tc>
        <w:tc>
          <w:tcPr>
            <w:tcW w:w="1176" w:type="pct"/>
            <w:shd w:val="clear" w:color="auto" w:fill="auto"/>
          </w:tcPr>
          <w:p w14:paraId="48F501CA" w14:textId="77777777" w:rsidR="007C29EF" w:rsidRDefault="007C29EF">
            <w:pPr>
              <w:jc w:val="right"/>
              <w:rPr>
                <w:rFonts w:ascii="宋体" w:hAnsi="宋体"/>
                <w:sz w:val="18"/>
                <w:szCs w:val="18"/>
              </w:rPr>
            </w:pPr>
          </w:p>
        </w:tc>
      </w:tr>
      <w:tr w:rsidR="007C29EF" w14:paraId="14C8F653" w14:textId="77777777">
        <w:tc>
          <w:tcPr>
            <w:tcW w:w="2149" w:type="pct"/>
            <w:shd w:val="pct10" w:color="auto" w:fill="FFFFFF"/>
            <w:vAlign w:val="center"/>
          </w:tcPr>
          <w:p w14:paraId="49888779" w14:textId="77777777" w:rsidR="007C29EF" w:rsidRDefault="00006F49">
            <w:pPr>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）现金流量套期储备</w:t>
            </w:r>
          </w:p>
        </w:tc>
        <w:tc>
          <w:tcPr>
            <w:tcW w:w="645" w:type="pct"/>
            <w:shd w:val="clear" w:color="auto" w:fill="auto"/>
          </w:tcPr>
          <w:p w14:paraId="15C20FF1" w14:textId="77777777" w:rsidR="007C29EF" w:rsidRDefault="007C29EF">
            <w:pPr>
              <w:jc w:val="right"/>
              <w:rPr>
                <w:rFonts w:ascii="宋体" w:hAnsi="宋体"/>
                <w:sz w:val="18"/>
                <w:szCs w:val="18"/>
              </w:rPr>
            </w:pPr>
          </w:p>
        </w:tc>
        <w:tc>
          <w:tcPr>
            <w:tcW w:w="1030" w:type="pct"/>
            <w:shd w:val="clear" w:color="auto" w:fill="auto"/>
          </w:tcPr>
          <w:p w14:paraId="50EA4201" w14:textId="77777777" w:rsidR="007C29EF" w:rsidRDefault="007C29EF">
            <w:pPr>
              <w:jc w:val="right"/>
              <w:rPr>
                <w:rFonts w:ascii="宋体" w:hAnsi="宋体"/>
                <w:sz w:val="18"/>
                <w:szCs w:val="18"/>
              </w:rPr>
            </w:pPr>
          </w:p>
        </w:tc>
        <w:tc>
          <w:tcPr>
            <w:tcW w:w="1176" w:type="pct"/>
            <w:shd w:val="clear" w:color="auto" w:fill="auto"/>
          </w:tcPr>
          <w:p w14:paraId="45F2F5B5" w14:textId="77777777" w:rsidR="007C29EF" w:rsidRDefault="007C29EF">
            <w:pPr>
              <w:jc w:val="right"/>
              <w:rPr>
                <w:rFonts w:ascii="宋体" w:hAnsi="宋体"/>
                <w:sz w:val="18"/>
                <w:szCs w:val="18"/>
              </w:rPr>
            </w:pPr>
          </w:p>
        </w:tc>
      </w:tr>
      <w:tr w:rsidR="007C29EF" w14:paraId="7FFEAE0D" w14:textId="77777777">
        <w:tc>
          <w:tcPr>
            <w:tcW w:w="2149" w:type="pct"/>
            <w:shd w:val="pct10" w:color="auto" w:fill="FFFFFF"/>
            <w:vAlign w:val="center"/>
          </w:tcPr>
          <w:p w14:paraId="7C9E9242" w14:textId="77777777" w:rsidR="007C29EF" w:rsidRDefault="00006F49">
            <w:pPr>
              <w:rPr>
                <w:rFonts w:ascii="宋体" w:hAnsi="宋体"/>
                <w:color w:val="000000"/>
                <w:sz w:val="18"/>
                <w:szCs w:val="18"/>
              </w:rPr>
            </w:pPr>
            <w:r>
              <w:rPr>
                <w:rFonts w:ascii="宋体" w:hAnsi="宋体" w:hint="eastAsia"/>
                <w:sz w:val="18"/>
                <w:szCs w:val="18"/>
              </w:rPr>
              <w:t>（</w:t>
            </w:r>
            <w:r>
              <w:rPr>
                <w:rFonts w:ascii="宋体" w:hAnsi="宋体"/>
                <w:color w:val="000000"/>
                <w:sz w:val="18"/>
                <w:szCs w:val="18"/>
              </w:rPr>
              <w:t>6</w:t>
            </w:r>
            <w:r>
              <w:rPr>
                <w:rFonts w:ascii="宋体" w:hAnsi="宋体" w:hint="eastAsia"/>
                <w:color w:val="000000"/>
                <w:sz w:val="18"/>
                <w:szCs w:val="18"/>
              </w:rPr>
              <w:t>）外币财务报表折算差额</w:t>
            </w:r>
          </w:p>
        </w:tc>
        <w:tc>
          <w:tcPr>
            <w:tcW w:w="645" w:type="pct"/>
            <w:shd w:val="clear" w:color="auto" w:fill="auto"/>
          </w:tcPr>
          <w:p w14:paraId="6A5DF273" w14:textId="77777777" w:rsidR="007C29EF" w:rsidRDefault="007C29EF">
            <w:pPr>
              <w:jc w:val="right"/>
              <w:rPr>
                <w:rFonts w:ascii="宋体" w:hAnsi="宋体"/>
                <w:sz w:val="18"/>
                <w:szCs w:val="18"/>
              </w:rPr>
            </w:pPr>
          </w:p>
        </w:tc>
        <w:tc>
          <w:tcPr>
            <w:tcW w:w="1030" w:type="pct"/>
            <w:shd w:val="clear" w:color="auto" w:fill="auto"/>
          </w:tcPr>
          <w:p w14:paraId="312B0503" w14:textId="77777777" w:rsidR="007C29EF" w:rsidRDefault="007C29EF">
            <w:pPr>
              <w:jc w:val="right"/>
              <w:rPr>
                <w:rFonts w:ascii="宋体" w:hAnsi="宋体"/>
                <w:sz w:val="18"/>
                <w:szCs w:val="18"/>
              </w:rPr>
            </w:pPr>
          </w:p>
        </w:tc>
        <w:tc>
          <w:tcPr>
            <w:tcW w:w="1176" w:type="pct"/>
            <w:shd w:val="clear" w:color="auto" w:fill="auto"/>
          </w:tcPr>
          <w:p w14:paraId="5A6C18C2" w14:textId="77777777" w:rsidR="007C29EF" w:rsidRDefault="007C29EF">
            <w:pPr>
              <w:jc w:val="right"/>
              <w:rPr>
                <w:rFonts w:ascii="宋体" w:hAnsi="宋体"/>
                <w:sz w:val="18"/>
                <w:szCs w:val="18"/>
              </w:rPr>
            </w:pPr>
          </w:p>
        </w:tc>
      </w:tr>
      <w:tr w:rsidR="007C29EF" w14:paraId="60C19554" w14:textId="77777777">
        <w:tc>
          <w:tcPr>
            <w:tcW w:w="2149" w:type="pct"/>
            <w:shd w:val="pct10" w:color="auto" w:fill="FFFFFF"/>
            <w:vAlign w:val="center"/>
          </w:tcPr>
          <w:p w14:paraId="68683848" w14:textId="77777777" w:rsidR="007C29EF" w:rsidRDefault="00006F49">
            <w:pPr>
              <w:rPr>
                <w:rFonts w:ascii="宋体" w:hAnsi="宋体"/>
                <w:color w:val="000000"/>
                <w:sz w:val="18"/>
                <w:szCs w:val="18"/>
              </w:rPr>
            </w:pPr>
            <w:r>
              <w:rPr>
                <w:rFonts w:ascii="宋体" w:hAnsi="宋体" w:hint="eastAsia"/>
                <w:sz w:val="18"/>
                <w:szCs w:val="18"/>
              </w:rPr>
              <w:lastRenderedPageBreak/>
              <w:t>（</w:t>
            </w:r>
            <w:r>
              <w:rPr>
                <w:rFonts w:ascii="宋体" w:hAnsi="宋体"/>
                <w:color w:val="000000"/>
                <w:sz w:val="18"/>
                <w:szCs w:val="18"/>
              </w:rPr>
              <w:t>7</w:t>
            </w:r>
            <w:r>
              <w:rPr>
                <w:rFonts w:ascii="宋体" w:hAnsi="宋体" w:hint="eastAsia"/>
                <w:color w:val="000000"/>
                <w:sz w:val="18"/>
                <w:szCs w:val="18"/>
              </w:rPr>
              <w:t>）其他</w:t>
            </w:r>
          </w:p>
        </w:tc>
        <w:tc>
          <w:tcPr>
            <w:tcW w:w="645" w:type="pct"/>
            <w:shd w:val="clear" w:color="auto" w:fill="auto"/>
          </w:tcPr>
          <w:p w14:paraId="01442343" w14:textId="77777777" w:rsidR="007C29EF" w:rsidRDefault="007C29EF">
            <w:pPr>
              <w:jc w:val="right"/>
              <w:rPr>
                <w:rFonts w:ascii="宋体" w:hAnsi="宋体"/>
                <w:sz w:val="18"/>
                <w:szCs w:val="18"/>
              </w:rPr>
            </w:pPr>
          </w:p>
        </w:tc>
        <w:tc>
          <w:tcPr>
            <w:tcW w:w="1030" w:type="pct"/>
            <w:shd w:val="clear" w:color="auto" w:fill="auto"/>
          </w:tcPr>
          <w:p w14:paraId="2E09738B" w14:textId="77777777" w:rsidR="007C29EF" w:rsidRDefault="007C29EF">
            <w:pPr>
              <w:jc w:val="right"/>
              <w:rPr>
                <w:rFonts w:ascii="宋体" w:hAnsi="宋体"/>
                <w:sz w:val="18"/>
                <w:szCs w:val="18"/>
              </w:rPr>
            </w:pPr>
          </w:p>
        </w:tc>
        <w:tc>
          <w:tcPr>
            <w:tcW w:w="1176" w:type="pct"/>
            <w:shd w:val="clear" w:color="auto" w:fill="auto"/>
          </w:tcPr>
          <w:p w14:paraId="3BA269CC" w14:textId="77777777" w:rsidR="007C29EF" w:rsidRDefault="007C29EF">
            <w:pPr>
              <w:jc w:val="right"/>
              <w:rPr>
                <w:rFonts w:ascii="宋体" w:hAnsi="宋体"/>
                <w:sz w:val="18"/>
                <w:szCs w:val="18"/>
              </w:rPr>
            </w:pPr>
          </w:p>
        </w:tc>
      </w:tr>
      <w:tr w:rsidR="007C29EF" w14:paraId="457FE234" w14:textId="77777777">
        <w:tc>
          <w:tcPr>
            <w:tcW w:w="2149" w:type="pct"/>
            <w:shd w:val="pct10" w:color="auto" w:fill="FFFFFF"/>
            <w:vAlign w:val="center"/>
          </w:tcPr>
          <w:p w14:paraId="7D8AB458" w14:textId="77777777" w:rsidR="007C29EF" w:rsidRDefault="00006F49">
            <w:pPr>
              <w:rPr>
                <w:rFonts w:ascii="宋体" w:hAnsi="宋体"/>
                <w:color w:val="000000"/>
                <w:sz w:val="18"/>
                <w:szCs w:val="18"/>
              </w:rPr>
            </w:pPr>
            <w:r>
              <w:rPr>
                <w:rFonts w:ascii="宋体" w:hAnsi="宋体" w:hint="eastAsia"/>
                <w:color w:val="000000"/>
                <w:sz w:val="18"/>
                <w:szCs w:val="18"/>
              </w:rPr>
              <w:t>（二）归属于少数股东的其他综合收益的税后净额</w:t>
            </w:r>
            <w:r>
              <w:rPr>
                <w:rFonts w:ascii="宋体" w:hAnsi="宋体"/>
                <w:color w:val="000000"/>
                <w:sz w:val="18"/>
                <w:szCs w:val="18"/>
              </w:rPr>
              <w:t xml:space="preserve"> </w:t>
            </w:r>
          </w:p>
        </w:tc>
        <w:tc>
          <w:tcPr>
            <w:tcW w:w="645" w:type="pct"/>
            <w:shd w:val="clear" w:color="auto" w:fill="auto"/>
          </w:tcPr>
          <w:p w14:paraId="4D358556" w14:textId="77777777" w:rsidR="007C29EF" w:rsidRDefault="007C29EF">
            <w:pPr>
              <w:jc w:val="right"/>
              <w:rPr>
                <w:rFonts w:ascii="宋体" w:hAnsi="宋体"/>
                <w:sz w:val="18"/>
                <w:szCs w:val="18"/>
              </w:rPr>
            </w:pPr>
          </w:p>
        </w:tc>
        <w:tc>
          <w:tcPr>
            <w:tcW w:w="1030" w:type="pct"/>
            <w:shd w:val="clear" w:color="auto" w:fill="auto"/>
          </w:tcPr>
          <w:p w14:paraId="19490757" w14:textId="77777777" w:rsidR="007C29EF" w:rsidRDefault="007C29EF">
            <w:pPr>
              <w:jc w:val="right"/>
              <w:rPr>
                <w:rFonts w:ascii="宋体" w:hAnsi="宋体"/>
                <w:sz w:val="18"/>
                <w:szCs w:val="18"/>
              </w:rPr>
            </w:pPr>
          </w:p>
        </w:tc>
        <w:tc>
          <w:tcPr>
            <w:tcW w:w="1176" w:type="pct"/>
            <w:shd w:val="clear" w:color="auto" w:fill="auto"/>
          </w:tcPr>
          <w:p w14:paraId="21AB58F1" w14:textId="77777777" w:rsidR="007C29EF" w:rsidRDefault="007C29EF">
            <w:pPr>
              <w:jc w:val="right"/>
              <w:rPr>
                <w:rFonts w:ascii="宋体" w:hAnsi="宋体"/>
                <w:sz w:val="18"/>
                <w:szCs w:val="18"/>
              </w:rPr>
            </w:pPr>
          </w:p>
        </w:tc>
      </w:tr>
      <w:tr w:rsidR="007C29EF" w14:paraId="7C44050C" w14:textId="77777777">
        <w:tc>
          <w:tcPr>
            <w:tcW w:w="2149" w:type="pct"/>
            <w:shd w:val="pct10" w:color="auto" w:fill="FFFFFF"/>
            <w:vAlign w:val="center"/>
          </w:tcPr>
          <w:p w14:paraId="5615B7C3" w14:textId="77777777" w:rsidR="007C29EF" w:rsidRDefault="00006F49">
            <w:pPr>
              <w:rPr>
                <w:rFonts w:ascii="宋体" w:hAnsi="宋体"/>
                <w:b/>
                <w:color w:val="000000"/>
                <w:sz w:val="18"/>
                <w:szCs w:val="18"/>
              </w:rPr>
            </w:pPr>
            <w:r>
              <w:rPr>
                <w:rFonts w:ascii="宋体" w:hAnsi="宋体" w:hint="eastAsia"/>
                <w:b/>
                <w:color w:val="000000"/>
                <w:sz w:val="18"/>
                <w:szCs w:val="18"/>
              </w:rPr>
              <w:t>七、综合收益总额</w:t>
            </w:r>
          </w:p>
        </w:tc>
        <w:tc>
          <w:tcPr>
            <w:tcW w:w="645" w:type="pct"/>
            <w:shd w:val="clear" w:color="auto" w:fill="auto"/>
          </w:tcPr>
          <w:p w14:paraId="1A3789A3" w14:textId="77777777" w:rsidR="007C29EF" w:rsidRDefault="007C29EF">
            <w:pPr>
              <w:jc w:val="right"/>
              <w:rPr>
                <w:rFonts w:ascii="宋体" w:hAnsi="宋体"/>
                <w:sz w:val="18"/>
                <w:szCs w:val="18"/>
              </w:rPr>
            </w:pPr>
          </w:p>
        </w:tc>
        <w:tc>
          <w:tcPr>
            <w:tcW w:w="1030" w:type="pct"/>
            <w:shd w:val="clear" w:color="auto" w:fill="auto"/>
          </w:tcPr>
          <w:p w14:paraId="5FA7E4DD" w14:textId="77777777" w:rsidR="007C29EF" w:rsidRDefault="007C29EF">
            <w:pPr>
              <w:jc w:val="right"/>
              <w:rPr>
                <w:rFonts w:ascii="宋体" w:hAnsi="宋体"/>
                <w:sz w:val="18"/>
                <w:szCs w:val="18"/>
              </w:rPr>
            </w:pPr>
          </w:p>
        </w:tc>
        <w:tc>
          <w:tcPr>
            <w:tcW w:w="1176" w:type="pct"/>
            <w:shd w:val="clear" w:color="auto" w:fill="auto"/>
          </w:tcPr>
          <w:p w14:paraId="4703EA65" w14:textId="77777777" w:rsidR="007C29EF" w:rsidRDefault="007C29EF">
            <w:pPr>
              <w:jc w:val="right"/>
              <w:rPr>
                <w:rFonts w:ascii="宋体" w:hAnsi="宋体"/>
                <w:sz w:val="18"/>
                <w:szCs w:val="18"/>
              </w:rPr>
            </w:pPr>
          </w:p>
        </w:tc>
      </w:tr>
      <w:tr w:rsidR="007C29EF" w14:paraId="7DB785F8" w14:textId="77777777">
        <w:tc>
          <w:tcPr>
            <w:tcW w:w="2149" w:type="pct"/>
            <w:shd w:val="pct10" w:color="auto" w:fill="FFFFFF"/>
            <w:vAlign w:val="center"/>
          </w:tcPr>
          <w:p w14:paraId="58828DD3" w14:textId="77777777" w:rsidR="007C29EF" w:rsidRDefault="00006F49">
            <w:pPr>
              <w:rPr>
                <w:rFonts w:ascii="宋体" w:hAnsi="宋体"/>
                <w:color w:val="000000"/>
                <w:sz w:val="18"/>
                <w:szCs w:val="18"/>
              </w:rPr>
            </w:pPr>
            <w:r>
              <w:rPr>
                <w:rFonts w:ascii="宋体" w:hAnsi="宋体" w:hint="eastAsia"/>
                <w:color w:val="000000"/>
                <w:sz w:val="18"/>
                <w:szCs w:val="18"/>
              </w:rPr>
              <w:t>（一）归属于母公司所有者的综合收益总额</w:t>
            </w:r>
          </w:p>
        </w:tc>
        <w:tc>
          <w:tcPr>
            <w:tcW w:w="645" w:type="pct"/>
            <w:shd w:val="clear" w:color="auto" w:fill="auto"/>
          </w:tcPr>
          <w:p w14:paraId="2387CA38" w14:textId="77777777" w:rsidR="007C29EF" w:rsidRDefault="007C29EF">
            <w:pPr>
              <w:jc w:val="right"/>
              <w:rPr>
                <w:rFonts w:ascii="宋体" w:hAnsi="宋体"/>
                <w:sz w:val="18"/>
                <w:szCs w:val="18"/>
              </w:rPr>
            </w:pPr>
          </w:p>
        </w:tc>
        <w:tc>
          <w:tcPr>
            <w:tcW w:w="1030" w:type="pct"/>
            <w:shd w:val="clear" w:color="auto" w:fill="auto"/>
          </w:tcPr>
          <w:p w14:paraId="2B6595C5" w14:textId="77777777" w:rsidR="007C29EF" w:rsidRDefault="007C29EF">
            <w:pPr>
              <w:jc w:val="right"/>
              <w:rPr>
                <w:rFonts w:ascii="宋体" w:hAnsi="宋体"/>
                <w:sz w:val="18"/>
                <w:szCs w:val="18"/>
              </w:rPr>
            </w:pPr>
          </w:p>
        </w:tc>
        <w:tc>
          <w:tcPr>
            <w:tcW w:w="1176" w:type="pct"/>
            <w:shd w:val="clear" w:color="auto" w:fill="auto"/>
          </w:tcPr>
          <w:p w14:paraId="732F6EB8" w14:textId="77777777" w:rsidR="007C29EF" w:rsidRDefault="007C29EF">
            <w:pPr>
              <w:jc w:val="right"/>
              <w:rPr>
                <w:rFonts w:ascii="宋体" w:hAnsi="宋体"/>
                <w:sz w:val="18"/>
                <w:szCs w:val="18"/>
              </w:rPr>
            </w:pPr>
          </w:p>
        </w:tc>
      </w:tr>
      <w:tr w:rsidR="007C29EF" w14:paraId="333FECE4" w14:textId="77777777">
        <w:tc>
          <w:tcPr>
            <w:tcW w:w="2149" w:type="pct"/>
            <w:shd w:val="pct10" w:color="auto" w:fill="FFFFFF"/>
            <w:vAlign w:val="center"/>
          </w:tcPr>
          <w:p w14:paraId="049B887D" w14:textId="77777777" w:rsidR="007C29EF" w:rsidRDefault="00006F49">
            <w:pPr>
              <w:rPr>
                <w:rFonts w:ascii="宋体" w:hAnsi="宋体"/>
                <w:color w:val="000000"/>
                <w:sz w:val="18"/>
                <w:szCs w:val="18"/>
              </w:rPr>
            </w:pPr>
            <w:r>
              <w:rPr>
                <w:rFonts w:ascii="宋体" w:hAnsi="宋体" w:hint="eastAsia"/>
                <w:color w:val="000000"/>
                <w:sz w:val="18"/>
                <w:szCs w:val="18"/>
              </w:rPr>
              <w:t>（二）归属于少数股东的综合收益总额</w:t>
            </w:r>
          </w:p>
        </w:tc>
        <w:tc>
          <w:tcPr>
            <w:tcW w:w="645" w:type="pct"/>
            <w:shd w:val="clear" w:color="auto" w:fill="auto"/>
          </w:tcPr>
          <w:p w14:paraId="5DCFCD98" w14:textId="77777777" w:rsidR="007C29EF" w:rsidRDefault="007C29EF">
            <w:pPr>
              <w:jc w:val="right"/>
              <w:rPr>
                <w:rFonts w:ascii="宋体" w:hAnsi="宋体"/>
                <w:sz w:val="18"/>
                <w:szCs w:val="18"/>
              </w:rPr>
            </w:pPr>
          </w:p>
        </w:tc>
        <w:tc>
          <w:tcPr>
            <w:tcW w:w="1030" w:type="pct"/>
            <w:shd w:val="clear" w:color="auto" w:fill="auto"/>
          </w:tcPr>
          <w:p w14:paraId="080F242D" w14:textId="77777777" w:rsidR="007C29EF" w:rsidRDefault="007C29EF">
            <w:pPr>
              <w:jc w:val="right"/>
              <w:rPr>
                <w:rFonts w:ascii="宋体" w:hAnsi="宋体"/>
                <w:sz w:val="18"/>
                <w:szCs w:val="18"/>
              </w:rPr>
            </w:pPr>
          </w:p>
        </w:tc>
        <w:tc>
          <w:tcPr>
            <w:tcW w:w="1176" w:type="pct"/>
            <w:shd w:val="clear" w:color="auto" w:fill="auto"/>
          </w:tcPr>
          <w:p w14:paraId="47EB91A9" w14:textId="77777777" w:rsidR="007C29EF" w:rsidRDefault="007C29EF">
            <w:pPr>
              <w:jc w:val="right"/>
              <w:rPr>
                <w:rFonts w:ascii="宋体" w:hAnsi="宋体"/>
                <w:sz w:val="18"/>
                <w:szCs w:val="18"/>
              </w:rPr>
            </w:pPr>
          </w:p>
        </w:tc>
      </w:tr>
      <w:tr w:rsidR="007C29EF" w14:paraId="2FFF0221" w14:textId="77777777">
        <w:tc>
          <w:tcPr>
            <w:tcW w:w="2149" w:type="pct"/>
            <w:shd w:val="pct10" w:color="auto" w:fill="FFFFFF"/>
            <w:vAlign w:val="center"/>
          </w:tcPr>
          <w:p w14:paraId="366FC144" w14:textId="77777777" w:rsidR="007C29EF" w:rsidRDefault="00006F49">
            <w:pPr>
              <w:rPr>
                <w:rFonts w:ascii="宋体" w:hAnsi="宋体" w:cs="宋体"/>
                <w:b/>
                <w:sz w:val="18"/>
                <w:szCs w:val="18"/>
              </w:rPr>
            </w:pPr>
            <w:r>
              <w:rPr>
                <w:rFonts w:ascii="宋体" w:hAnsi="宋体" w:hint="eastAsia"/>
                <w:b/>
                <w:sz w:val="18"/>
                <w:szCs w:val="18"/>
              </w:rPr>
              <w:t>八、每股收益：</w:t>
            </w:r>
          </w:p>
        </w:tc>
        <w:tc>
          <w:tcPr>
            <w:tcW w:w="645" w:type="pct"/>
            <w:shd w:val="clear" w:color="auto" w:fill="auto"/>
          </w:tcPr>
          <w:p w14:paraId="785630C1" w14:textId="77777777" w:rsidR="007C29EF" w:rsidRDefault="007C29EF">
            <w:pPr>
              <w:jc w:val="right"/>
              <w:rPr>
                <w:rFonts w:ascii="宋体" w:hAnsi="宋体"/>
                <w:sz w:val="18"/>
                <w:szCs w:val="18"/>
              </w:rPr>
            </w:pPr>
          </w:p>
        </w:tc>
        <w:tc>
          <w:tcPr>
            <w:tcW w:w="1030" w:type="pct"/>
            <w:shd w:val="clear" w:color="auto" w:fill="auto"/>
          </w:tcPr>
          <w:p w14:paraId="1D996143" w14:textId="77777777" w:rsidR="007C29EF" w:rsidRDefault="007C29EF">
            <w:pPr>
              <w:jc w:val="right"/>
              <w:rPr>
                <w:rFonts w:ascii="宋体" w:hAnsi="宋体"/>
                <w:sz w:val="18"/>
                <w:szCs w:val="18"/>
              </w:rPr>
            </w:pPr>
          </w:p>
        </w:tc>
        <w:tc>
          <w:tcPr>
            <w:tcW w:w="1176" w:type="pct"/>
            <w:shd w:val="clear" w:color="auto" w:fill="auto"/>
          </w:tcPr>
          <w:p w14:paraId="203518A4" w14:textId="77777777" w:rsidR="007C29EF" w:rsidRDefault="007C29EF">
            <w:pPr>
              <w:jc w:val="right"/>
              <w:rPr>
                <w:rFonts w:ascii="宋体" w:hAnsi="宋体"/>
                <w:sz w:val="18"/>
                <w:szCs w:val="18"/>
              </w:rPr>
            </w:pPr>
          </w:p>
        </w:tc>
      </w:tr>
      <w:tr w:rsidR="007C29EF" w14:paraId="11A12B23" w14:textId="77777777">
        <w:tc>
          <w:tcPr>
            <w:tcW w:w="2149" w:type="pct"/>
            <w:shd w:val="pct10" w:color="auto" w:fill="FFFFFF"/>
            <w:vAlign w:val="center"/>
          </w:tcPr>
          <w:p w14:paraId="65016874" w14:textId="77777777" w:rsidR="007C29EF" w:rsidRDefault="00006F49">
            <w:pPr>
              <w:rPr>
                <w:rFonts w:ascii="宋体" w:hAnsi="宋体" w:cs="宋体"/>
                <w:sz w:val="18"/>
                <w:szCs w:val="18"/>
              </w:rPr>
            </w:pPr>
            <w:r>
              <w:rPr>
                <w:rFonts w:ascii="宋体" w:hAnsi="宋体" w:hint="eastAsia"/>
                <w:sz w:val="18"/>
                <w:szCs w:val="18"/>
              </w:rPr>
              <w:t>（一）基本每股收益（元</w:t>
            </w:r>
            <w:r>
              <w:rPr>
                <w:rFonts w:ascii="宋体" w:hAnsi="宋体"/>
                <w:sz w:val="18"/>
                <w:szCs w:val="18"/>
              </w:rPr>
              <w:t>/股）</w:t>
            </w:r>
          </w:p>
        </w:tc>
        <w:tc>
          <w:tcPr>
            <w:tcW w:w="645" w:type="pct"/>
            <w:shd w:val="clear" w:color="auto" w:fill="auto"/>
          </w:tcPr>
          <w:p w14:paraId="02111A63" w14:textId="77777777" w:rsidR="007C29EF" w:rsidRDefault="007C29EF">
            <w:pPr>
              <w:jc w:val="right"/>
              <w:rPr>
                <w:rFonts w:ascii="宋体" w:hAnsi="宋体"/>
                <w:sz w:val="18"/>
                <w:szCs w:val="18"/>
              </w:rPr>
            </w:pPr>
          </w:p>
        </w:tc>
        <w:tc>
          <w:tcPr>
            <w:tcW w:w="1030" w:type="pct"/>
            <w:shd w:val="clear" w:color="auto" w:fill="auto"/>
          </w:tcPr>
          <w:p w14:paraId="652DFF2F" w14:textId="77777777" w:rsidR="007C29EF" w:rsidRDefault="007C29EF">
            <w:pPr>
              <w:jc w:val="right"/>
              <w:rPr>
                <w:rFonts w:ascii="宋体" w:hAnsi="宋体"/>
                <w:sz w:val="18"/>
                <w:szCs w:val="18"/>
              </w:rPr>
            </w:pPr>
          </w:p>
        </w:tc>
        <w:tc>
          <w:tcPr>
            <w:tcW w:w="1176" w:type="pct"/>
            <w:shd w:val="clear" w:color="auto" w:fill="auto"/>
          </w:tcPr>
          <w:p w14:paraId="30A3A943" w14:textId="77777777" w:rsidR="007C29EF" w:rsidRDefault="007C29EF">
            <w:pPr>
              <w:jc w:val="right"/>
              <w:rPr>
                <w:rFonts w:ascii="宋体" w:hAnsi="宋体"/>
                <w:sz w:val="18"/>
                <w:szCs w:val="18"/>
              </w:rPr>
            </w:pPr>
          </w:p>
        </w:tc>
      </w:tr>
      <w:tr w:rsidR="007C29EF" w14:paraId="247FAF42" w14:textId="77777777">
        <w:tc>
          <w:tcPr>
            <w:tcW w:w="2149" w:type="pct"/>
            <w:shd w:val="pct10" w:color="auto" w:fill="FFFFFF"/>
            <w:vAlign w:val="center"/>
          </w:tcPr>
          <w:p w14:paraId="6F008F3D" w14:textId="77777777" w:rsidR="007C29EF" w:rsidRDefault="00006F49">
            <w:pPr>
              <w:rPr>
                <w:rFonts w:ascii="宋体" w:hAnsi="宋体" w:cs="宋体"/>
                <w:sz w:val="18"/>
                <w:szCs w:val="18"/>
              </w:rPr>
            </w:pPr>
            <w:r>
              <w:rPr>
                <w:rFonts w:ascii="宋体" w:hAnsi="宋体" w:hint="eastAsia"/>
                <w:sz w:val="18"/>
                <w:szCs w:val="18"/>
              </w:rPr>
              <w:t>（二）稀释每股收益（元</w:t>
            </w:r>
            <w:r>
              <w:rPr>
                <w:rFonts w:ascii="宋体" w:hAnsi="宋体"/>
                <w:sz w:val="18"/>
                <w:szCs w:val="18"/>
              </w:rPr>
              <w:t>/股）</w:t>
            </w:r>
          </w:p>
        </w:tc>
        <w:tc>
          <w:tcPr>
            <w:tcW w:w="645" w:type="pct"/>
            <w:shd w:val="clear" w:color="auto" w:fill="auto"/>
            <w:vAlign w:val="center"/>
          </w:tcPr>
          <w:p w14:paraId="038419D7" w14:textId="77777777" w:rsidR="007C29EF" w:rsidRDefault="007C29EF">
            <w:pPr>
              <w:jc w:val="right"/>
              <w:rPr>
                <w:rFonts w:ascii="宋体" w:hAnsi="宋体" w:cs="宋体"/>
                <w:color w:val="000000"/>
                <w:sz w:val="18"/>
                <w:szCs w:val="18"/>
              </w:rPr>
            </w:pPr>
          </w:p>
        </w:tc>
        <w:tc>
          <w:tcPr>
            <w:tcW w:w="1030" w:type="pct"/>
            <w:shd w:val="clear" w:color="auto" w:fill="auto"/>
          </w:tcPr>
          <w:p w14:paraId="7DDFF830" w14:textId="77777777" w:rsidR="007C29EF" w:rsidRDefault="007C29EF">
            <w:pPr>
              <w:jc w:val="right"/>
              <w:rPr>
                <w:rFonts w:ascii="宋体" w:hAnsi="宋体"/>
                <w:sz w:val="18"/>
                <w:szCs w:val="18"/>
              </w:rPr>
            </w:pPr>
          </w:p>
        </w:tc>
        <w:tc>
          <w:tcPr>
            <w:tcW w:w="1176" w:type="pct"/>
            <w:shd w:val="clear" w:color="auto" w:fill="auto"/>
          </w:tcPr>
          <w:p w14:paraId="1441344A" w14:textId="77777777" w:rsidR="007C29EF" w:rsidRDefault="007C29EF">
            <w:pPr>
              <w:jc w:val="right"/>
              <w:rPr>
                <w:rFonts w:ascii="宋体" w:hAnsi="宋体"/>
                <w:sz w:val="18"/>
                <w:szCs w:val="18"/>
              </w:rPr>
            </w:pPr>
          </w:p>
        </w:tc>
      </w:tr>
    </w:tbl>
    <w:p w14:paraId="51734F8B" w14:textId="77777777" w:rsidR="007C29EF" w:rsidRDefault="00006F49">
      <w:pPr>
        <w:widowControl/>
        <w:jc w:val="left"/>
        <w:rPr>
          <w:rFonts w:ascii="宋体" w:hAnsi="宋体" w:cs="宋体"/>
          <w:kern w:val="0"/>
          <w:sz w:val="18"/>
          <w:szCs w:val="18"/>
        </w:rPr>
      </w:pPr>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14:paraId="4FBF55CC" w14:textId="77777777" w:rsidR="007C29EF" w:rsidRDefault="00006F49">
      <w:pPr>
        <w:tabs>
          <w:tab w:val="left" w:pos="5140"/>
        </w:tabs>
        <w:outlineLvl w:val="2"/>
        <w:rPr>
          <w:rFonts w:ascii="宋体" w:hAnsi="宋体"/>
          <w:b/>
          <w:color w:val="000000"/>
          <w:szCs w:val="44"/>
        </w:rPr>
      </w:pPr>
      <w:r>
        <w:rPr>
          <w:rFonts w:ascii="宋体" w:hAnsi="宋体" w:hint="eastAsia"/>
          <w:b/>
          <w:color w:val="000000"/>
          <w:szCs w:val="44"/>
        </w:rPr>
        <w:t>（四）母公司利润表</w:t>
      </w:r>
    </w:p>
    <w:p w14:paraId="7A4B45D4" w14:textId="77777777" w:rsidR="007C29EF" w:rsidRDefault="00006F49">
      <w:pPr>
        <w:ind w:left="6720" w:firstLine="420"/>
        <w:jc w:val="right"/>
      </w:pPr>
      <w:r>
        <w:rPr>
          <w:rFonts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400"/>
        <w:gridCol w:w="1417"/>
        <w:gridCol w:w="1845"/>
        <w:gridCol w:w="1988"/>
      </w:tblGrid>
      <w:tr w:rsidR="007C29EF" w14:paraId="07182210" w14:textId="77777777">
        <w:tc>
          <w:tcPr>
            <w:tcW w:w="2280" w:type="pct"/>
            <w:tcBorders>
              <w:bottom w:val="single" w:sz="4" w:space="0" w:color="5B9BD5"/>
            </w:tcBorders>
            <w:shd w:val="pct10" w:color="auto" w:fill="FFFFFF"/>
            <w:vAlign w:val="center"/>
          </w:tcPr>
          <w:p w14:paraId="34C2C43C" w14:textId="77777777" w:rsidR="007C29EF" w:rsidRDefault="00006F49">
            <w:pPr>
              <w:jc w:val="center"/>
              <w:rPr>
                <w:rFonts w:ascii="宋体" w:hAnsi="宋体" w:cs="宋体"/>
                <w:b/>
                <w:sz w:val="18"/>
                <w:szCs w:val="18"/>
              </w:rPr>
            </w:pPr>
            <w:r>
              <w:rPr>
                <w:rFonts w:ascii="宋体" w:hAnsi="宋体" w:hint="eastAsia"/>
                <w:b/>
                <w:sz w:val="18"/>
                <w:szCs w:val="18"/>
              </w:rPr>
              <w:t>项目</w:t>
            </w:r>
          </w:p>
        </w:tc>
        <w:tc>
          <w:tcPr>
            <w:tcW w:w="734" w:type="pct"/>
            <w:shd w:val="pct10" w:color="auto" w:fill="FFFFFF"/>
            <w:vAlign w:val="center"/>
          </w:tcPr>
          <w:p w14:paraId="2EEF1321" w14:textId="77777777" w:rsidR="007C29EF" w:rsidRDefault="00006F49">
            <w:pPr>
              <w:jc w:val="center"/>
              <w:rPr>
                <w:rFonts w:ascii="宋体" w:hAnsi="宋体" w:cs="宋体"/>
                <w:b/>
                <w:sz w:val="18"/>
                <w:szCs w:val="18"/>
              </w:rPr>
            </w:pPr>
            <w:r>
              <w:rPr>
                <w:rFonts w:ascii="宋体" w:hAnsi="宋体" w:hint="eastAsia"/>
                <w:b/>
                <w:sz w:val="18"/>
                <w:szCs w:val="18"/>
              </w:rPr>
              <w:t>附注</w:t>
            </w:r>
          </w:p>
        </w:tc>
        <w:tc>
          <w:tcPr>
            <w:tcW w:w="956" w:type="pct"/>
            <w:shd w:val="pct10" w:color="auto" w:fill="FFFFFF"/>
          </w:tcPr>
          <w:p w14:paraId="24BDB0F5" w14:textId="0819DE12" w:rsidR="007C29EF" w:rsidRDefault="00006F49">
            <w:pPr>
              <w:jc w:val="center"/>
              <w:rPr>
                <w:rFonts w:ascii="宋体" w:hAnsi="宋体" w:cs="宋体"/>
                <w:b/>
                <w:sz w:val="18"/>
                <w:szCs w:val="18"/>
              </w:rPr>
            </w:pPr>
            <w:r>
              <w:rPr>
                <w:rFonts w:ascii="宋体" w:hAnsi="宋体"/>
                <w:b/>
                <w:sz w:val="18"/>
                <w:szCs w:val="18"/>
              </w:rPr>
              <w:t>202</w:t>
            </w:r>
            <w:r w:rsidR="009A2517">
              <w:rPr>
                <w:rFonts w:ascii="宋体" w:hAnsi="宋体"/>
                <w:b/>
                <w:sz w:val="18"/>
                <w:szCs w:val="18"/>
              </w:rPr>
              <w:t>1</w:t>
            </w:r>
            <w:r>
              <w:rPr>
                <w:rFonts w:ascii="宋体" w:hAnsi="宋体" w:hint="eastAsia"/>
                <w:b/>
                <w:sz w:val="18"/>
                <w:szCs w:val="18"/>
              </w:rPr>
              <w:t>年</w:t>
            </w:r>
          </w:p>
        </w:tc>
        <w:tc>
          <w:tcPr>
            <w:tcW w:w="1030" w:type="pct"/>
            <w:shd w:val="pct10" w:color="auto" w:fill="FFFFFF"/>
            <w:vAlign w:val="center"/>
          </w:tcPr>
          <w:p w14:paraId="1C3A63EC" w14:textId="63690BB7" w:rsidR="007C29EF" w:rsidRDefault="00006F49">
            <w:pPr>
              <w:jc w:val="center"/>
              <w:rPr>
                <w:rFonts w:ascii="宋体" w:hAnsi="宋体" w:cs="宋体"/>
                <w:b/>
                <w:sz w:val="18"/>
                <w:szCs w:val="18"/>
              </w:rPr>
            </w:pPr>
            <w:r>
              <w:rPr>
                <w:rFonts w:ascii="宋体" w:hAnsi="宋体"/>
                <w:b/>
                <w:sz w:val="18"/>
                <w:szCs w:val="18"/>
              </w:rPr>
              <w:t>20</w:t>
            </w:r>
            <w:r w:rsidR="009A2517">
              <w:rPr>
                <w:rFonts w:ascii="宋体" w:hAnsi="宋体"/>
                <w:b/>
                <w:sz w:val="18"/>
                <w:szCs w:val="18"/>
              </w:rPr>
              <w:t>20</w:t>
            </w:r>
            <w:r>
              <w:rPr>
                <w:rFonts w:ascii="宋体" w:hAnsi="宋体" w:hint="eastAsia"/>
                <w:b/>
                <w:sz w:val="18"/>
                <w:szCs w:val="18"/>
              </w:rPr>
              <w:t>年</w:t>
            </w:r>
          </w:p>
        </w:tc>
      </w:tr>
      <w:tr w:rsidR="007C29EF" w14:paraId="712A41A9" w14:textId="77777777">
        <w:tc>
          <w:tcPr>
            <w:tcW w:w="2280" w:type="pct"/>
            <w:shd w:val="pct10" w:color="auto" w:fill="FFFFFF"/>
            <w:vAlign w:val="center"/>
          </w:tcPr>
          <w:p w14:paraId="43DF84AC" w14:textId="77777777" w:rsidR="007C29EF" w:rsidRDefault="00006F49">
            <w:pPr>
              <w:rPr>
                <w:rFonts w:ascii="宋体" w:hAnsi="宋体" w:cs="宋体"/>
                <w:b/>
                <w:sz w:val="18"/>
                <w:szCs w:val="18"/>
              </w:rPr>
            </w:pPr>
            <w:r>
              <w:rPr>
                <w:rFonts w:ascii="宋体" w:hAnsi="宋体" w:hint="eastAsia"/>
                <w:b/>
                <w:sz w:val="18"/>
                <w:szCs w:val="18"/>
              </w:rPr>
              <w:t>一、营业收入</w:t>
            </w:r>
          </w:p>
        </w:tc>
        <w:tc>
          <w:tcPr>
            <w:tcW w:w="734" w:type="pct"/>
            <w:shd w:val="clear" w:color="auto" w:fill="auto"/>
          </w:tcPr>
          <w:p w14:paraId="70F1918C" w14:textId="77777777" w:rsidR="007C29EF" w:rsidRDefault="007C29EF">
            <w:pPr>
              <w:rPr>
                <w:rFonts w:ascii="宋体" w:hAnsi="宋体"/>
                <w:sz w:val="18"/>
                <w:szCs w:val="18"/>
              </w:rPr>
            </w:pPr>
          </w:p>
        </w:tc>
        <w:tc>
          <w:tcPr>
            <w:tcW w:w="956" w:type="pct"/>
            <w:shd w:val="clear" w:color="auto" w:fill="auto"/>
          </w:tcPr>
          <w:p w14:paraId="7E69AA9B" w14:textId="77777777" w:rsidR="007C29EF" w:rsidRDefault="007C29EF">
            <w:pPr>
              <w:rPr>
                <w:rFonts w:ascii="宋体" w:hAnsi="宋体"/>
                <w:sz w:val="18"/>
                <w:szCs w:val="18"/>
              </w:rPr>
            </w:pPr>
          </w:p>
        </w:tc>
        <w:tc>
          <w:tcPr>
            <w:tcW w:w="1030" w:type="pct"/>
            <w:shd w:val="clear" w:color="auto" w:fill="auto"/>
          </w:tcPr>
          <w:p w14:paraId="36C2FB2A" w14:textId="77777777" w:rsidR="007C29EF" w:rsidRDefault="007C29EF">
            <w:pPr>
              <w:rPr>
                <w:rFonts w:ascii="宋体" w:hAnsi="宋体"/>
                <w:sz w:val="18"/>
                <w:szCs w:val="18"/>
              </w:rPr>
            </w:pPr>
          </w:p>
        </w:tc>
      </w:tr>
      <w:tr w:rsidR="007C29EF" w14:paraId="154E4B35" w14:textId="77777777">
        <w:tc>
          <w:tcPr>
            <w:tcW w:w="2280" w:type="pct"/>
            <w:shd w:val="pct10" w:color="auto" w:fill="FFFFFF"/>
            <w:vAlign w:val="center"/>
          </w:tcPr>
          <w:p w14:paraId="7D25F491" w14:textId="77777777" w:rsidR="007C29EF" w:rsidRDefault="00006F49">
            <w:pPr>
              <w:rPr>
                <w:rFonts w:ascii="宋体" w:hAnsi="宋体" w:cs="宋体"/>
                <w:sz w:val="18"/>
                <w:szCs w:val="18"/>
              </w:rPr>
            </w:pPr>
            <w:r>
              <w:rPr>
                <w:rFonts w:ascii="宋体" w:hAnsi="宋体" w:hint="eastAsia"/>
                <w:sz w:val="18"/>
                <w:szCs w:val="18"/>
              </w:rPr>
              <w:t>减：营业成本</w:t>
            </w:r>
          </w:p>
        </w:tc>
        <w:tc>
          <w:tcPr>
            <w:tcW w:w="734" w:type="pct"/>
            <w:shd w:val="clear" w:color="auto" w:fill="auto"/>
          </w:tcPr>
          <w:p w14:paraId="34244867" w14:textId="77777777" w:rsidR="007C29EF" w:rsidRDefault="007C29EF">
            <w:pPr>
              <w:rPr>
                <w:rFonts w:ascii="宋体" w:hAnsi="宋体"/>
                <w:sz w:val="18"/>
                <w:szCs w:val="18"/>
              </w:rPr>
            </w:pPr>
          </w:p>
        </w:tc>
        <w:tc>
          <w:tcPr>
            <w:tcW w:w="956" w:type="pct"/>
            <w:shd w:val="clear" w:color="auto" w:fill="auto"/>
          </w:tcPr>
          <w:p w14:paraId="6EFA5648" w14:textId="77777777" w:rsidR="007C29EF" w:rsidRDefault="007C29EF">
            <w:pPr>
              <w:rPr>
                <w:rFonts w:ascii="宋体" w:hAnsi="宋体"/>
                <w:sz w:val="18"/>
                <w:szCs w:val="18"/>
              </w:rPr>
            </w:pPr>
          </w:p>
        </w:tc>
        <w:tc>
          <w:tcPr>
            <w:tcW w:w="1030" w:type="pct"/>
            <w:shd w:val="clear" w:color="auto" w:fill="auto"/>
          </w:tcPr>
          <w:p w14:paraId="14CCF135" w14:textId="77777777" w:rsidR="007C29EF" w:rsidRDefault="007C29EF">
            <w:pPr>
              <w:rPr>
                <w:rFonts w:ascii="宋体" w:hAnsi="宋体"/>
                <w:sz w:val="18"/>
                <w:szCs w:val="18"/>
              </w:rPr>
            </w:pPr>
          </w:p>
        </w:tc>
      </w:tr>
      <w:tr w:rsidR="007C29EF" w14:paraId="6176B048" w14:textId="77777777">
        <w:tc>
          <w:tcPr>
            <w:tcW w:w="2280" w:type="pct"/>
            <w:shd w:val="pct10" w:color="auto" w:fill="FFFFFF"/>
            <w:vAlign w:val="center"/>
          </w:tcPr>
          <w:p w14:paraId="77A7F8A2" w14:textId="77777777" w:rsidR="007C29EF" w:rsidRDefault="00006F49">
            <w:pPr>
              <w:ind w:firstLineChars="200" w:firstLine="360"/>
              <w:rPr>
                <w:rFonts w:ascii="宋体" w:hAnsi="宋体" w:cs="宋体"/>
                <w:sz w:val="18"/>
                <w:szCs w:val="18"/>
              </w:rPr>
            </w:pPr>
            <w:r>
              <w:rPr>
                <w:rFonts w:ascii="宋体" w:hAnsi="宋体" w:hint="eastAsia"/>
                <w:sz w:val="18"/>
                <w:szCs w:val="18"/>
              </w:rPr>
              <w:t>税金及附加</w:t>
            </w:r>
          </w:p>
        </w:tc>
        <w:tc>
          <w:tcPr>
            <w:tcW w:w="734" w:type="pct"/>
            <w:shd w:val="clear" w:color="auto" w:fill="auto"/>
          </w:tcPr>
          <w:p w14:paraId="01FA4A87" w14:textId="77777777" w:rsidR="007C29EF" w:rsidRDefault="007C29EF">
            <w:pPr>
              <w:rPr>
                <w:rFonts w:ascii="宋体" w:hAnsi="宋体"/>
                <w:sz w:val="18"/>
                <w:szCs w:val="18"/>
              </w:rPr>
            </w:pPr>
          </w:p>
        </w:tc>
        <w:tc>
          <w:tcPr>
            <w:tcW w:w="956" w:type="pct"/>
            <w:shd w:val="clear" w:color="auto" w:fill="auto"/>
          </w:tcPr>
          <w:p w14:paraId="7A09D144" w14:textId="77777777" w:rsidR="007C29EF" w:rsidRDefault="007C29EF">
            <w:pPr>
              <w:rPr>
                <w:rFonts w:ascii="宋体" w:hAnsi="宋体"/>
                <w:sz w:val="18"/>
                <w:szCs w:val="18"/>
              </w:rPr>
            </w:pPr>
          </w:p>
        </w:tc>
        <w:tc>
          <w:tcPr>
            <w:tcW w:w="1030" w:type="pct"/>
            <w:shd w:val="clear" w:color="auto" w:fill="auto"/>
          </w:tcPr>
          <w:p w14:paraId="65AE0EB2" w14:textId="77777777" w:rsidR="007C29EF" w:rsidRDefault="007C29EF">
            <w:pPr>
              <w:rPr>
                <w:rFonts w:ascii="宋体" w:hAnsi="宋体"/>
                <w:sz w:val="18"/>
                <w:szCs w:val="18"/>
              </w:rPr>
            </w:pPr>
          </w:p>
        </w:tc>
      </w:tr>
      <w:tr w:rsidR="007C29EF" w14:paraId="7D3C93BA" w14:textId="77777777">
        <w:tc>
          <w:tcPr>
            <w:tcW w:w="2280" w:type="pct"/>
            <w:shd w:val="pct10" w:color="auto" w:fill="FFFFFF"/>
            <w:vAlign w:val="center"/>
          </w:tcPr>
          <w:p w14:paraId="2155B065" w14:textId="77777777" w:rsidR="007C29EF" w:rsidRDefault="00006F49">
            <w:pPr>
              <w:ind w:firstLineChars="200" w:firstLine="360"/>
              <w:rPr>
                <w:rFonts w:ascii="宋体" w:hAnsi="宋体" w:cs="宋体"/>
                <w:sz w:val="18"/>
                <w:szCs w:val="18"/>
              </w:rPr>
            </w:pPr>
            <w:r>
              <w:rPr>
                <w:rFonts w:ascii="宋体" w:hAnsi="宋体" w:hint="eastAsia"/>
                <w:sz w:val="18"/>
                <w:szCs w:val="18"/>
              </w:rPr>
              <w:t>销售费用</w:t>
            </w:r>
          </w:p>
        </w:tc>
        <w:tc>
          <w:tcPr>
            <w:tcW w:w="734" w:type="pct"/>
            <w:shd w:val="clear" w:color="auto" w:fill="auto"/>
          </w:tcPr>
          <w:p w14:paraId="6F5CDE4B" w14:textId="77777777" w:rsidR="007C29EF" w:rsidRDefault="007C29EF">
            <w:pPr>
              <w:rPr>
                <w:rFonts w:ascii="宋体" w:hAnsi="宋体"/>
                <w:sz w:val="18"/>
                <w:szCs w:val="18"/>
              </w:rPr>
            </w:pPr>
          </w:p>
        </w:tc>
        <w:tc>
          <w:tcPr>
            <w:tcW w:w="956" w:type="pct"/>
            <w:shd w:val="clear" w:color="auto" w:fill="auto"/>
          </w:tcPr>
          <w:p w14:paraId="58C8C7A6" w14:textId="77777777" w:rsidR="007C29EF" w:rsidRDefault="007C29EF">
            <w:pPr>
              <w:rPr>
                <w:rFonts w:ascii="宋体" w:hAnsi="宋体"/>
                <w:sz w:val="18"/>
                <w:szCs w:val="18"/>
              </w:rPr>
            </w:pPr>
          </w:p>
        </w:tc>
        <w:tc>
          <w:tcPr>
            <w:tcW w:w="1030" w:type="pct"/>
            <w:shd w:val="clear" w:color="auto" w:fill="auto"/>
          </w:tcPr>
          <w:p w14:paraId="29A0146E" w14:textId="77777777" w:rsidR="007C29EF" w:rsidRDefault="007C29EF">
            <w:pPr>
              <w:rPr>
                <w:rFonts w:ascii="宋体" w:hAnsi="宋体"/>
                <w:sz w:val="18"/>
                <w:szCs w:val="18"/>
              </w:rPr>
            </w:pPr>
          </w:p>
        </w:tc>
      </w:tr>
      <w:tr w:rsidR="007C29EF" w14:paraId="00B008A6" w14:textId="77777777">
        <w:tc>
          <w:tcPr>
            <w:tcW w:w="2280" w:type="pct"/>
            <w:shd w:val="pct10" w:color="auto" w:fill="FFFFFF"/>
            <w:vAlign w:val="center"/>
          </w:tcPr>
          <w:p w14:paraId="17FC499F" w14:textId="77777777" w:rsidR="007C29EF" w:rsidRDefault="00006F49">
            <w:pPr>
              <w:ind w:firstLineChars="200" w:firstLine="360"/>
              <w:rPr>
                <w:rFonts w:ascii="宋体" w:hAnsi="宋体" w:cs="宋体"/>
                <w:sz w:val="18"/>
                <w:szCs w:val="18"/>
              </w:rPr>
            </w:pPr>
            <w:r>
              <w:rPr>
                <w:rFonts w:ascii="宋体" w:hAnsi="宋体" w:hint="eastAsia"/>
                <w:sz w:val="18"/>
                <w:szCs w:val="18"/>
              </w:rPr>
              <w:t>管理费用</w:t>
            </w:r>
          </w:p>
        </w:tc>
        <w:tc>
          <w:tcPr>
            <w:tcW w:w="734" w:type="pct"/>
            <w:shd w:val="clear" w:color="auto" w:fill="auto"/>
          </w:tcPr>
          <w:p w14:paraId="44A126C3" w14:textId="77777777" w:rsidR="007C29EF" w:rsidRDefault="007C29EF">
            <w:pPr>
              <w:rPr>
                <w:rFonts w:ascii="宋体" w:hAnsi="宋体"/>
                <w:sz w:val="18"/>
                <w:szCs w:val="18"/>
              </w:rPr>
            </w:pPr>
          </w:p>
        </w:tc>
        <w:tc>
          <w:tcPr>
            <w:tcW w:w="956" w:type="pct"/>
            <w:shd w:val="clear" w:color="auto" w:fill="auto"/>
          </w:tcPr>
          <w:p w14:paraId="7558E40C" w14:textId="77777777" w:rsidR="007C29EF" w:rsidRDefault="007C29EF">
            <w:pPr>
              <w:rPr>
                <w:rFonts w:ascii="宋体" w:hAnsi="宋体"/>
                <w:sz w:val="18"/>
                <w:szCs w:val="18"/>
              </w:rPr>
            </w:pPr>
          </w:p>
        </w:tc>
        <w:tc>
          <w:tcPr>
            <w:tcW w:w="1030" w:type="pct"/>
            <w:shd w:val="clear" w:color="auto" w:fill="auto"/>
          </w:tcPr>
          <w:p w14:paraId="6E319F10" w14:textId="77777777" w:rsidR="007C29EF" w:rsidRDefault="007C29EF">
            <w:pPr>
              <w:rPr>
                <w:rFonts w:ascii="宋体" w:hAnsi="宋体"/>
                <w:sz w:val="18"/>
                <w:szCs w:val="18"/>
              </w:rPr>
            </w:pPr>
          </w:p>
        </w:tc>
      </w:tr>
      <w:tr w:rsidR="007C29EF" w14:paraId="73B480A7" w14:textId="77777777">
        <w:tc>
          <w:tcPr>
            <w:tcW w:w="2280" w:type="pct"/>
            <w:shd w:val="pct10" w:color="auto" w:fill="FFFFFF"/>
            <w:vAlign w:val="center"/>
          </w:tcPr>
          <w:p w14:paraId="7C488811" w14:textId="77777777" w:rsidR="007C29EF" w:rsidRDefault="00006F49">
            <w:pPr>
              <w:ind w:firstLineChars="200" w:firstLine="360"/>
              <w:rPr>
                <w:rFonts w:ascii="宋体" w:hAnsi="宋体"/>
                <w:sz w:val="18"/>
                <w:szCs w:val="18"/>
              </w:rPr>
            </w:pPr>
            <w:r>
              <w:rPr>
                <w:rFonts w:ascii="宋体" w:hAnsi="宋体" w:hint="eastAsia"/>
                <w:sz w:val="18"/>
                <w:szCs w:val="18"/>
              </w:rPr>
              <w:t>研发费用</w:t>
            </w:r>
          </w:p>
        </w:tc>
        <w:tc>
          <w:tcPr>
            <w:tcW w:w="734" w:type="pct"/>
            <w:shd w:val="clear" w:color="auto" w:fill="auto"/>
          </w:tcPr>
          <w:p w14:paraId="0598E420" w14:textId="77777777" w:rsidR="007C29EF" w:rsidRDefault="007C29EF">
            <w:pPr>
              <w:rPr>
                <w:rFonts w:ascii="宋体" w:hAnsi="宋体"/>
                <w:sz w:val="18"/>
                <w:szCs w:val="18"/>
              </w:rPr>
            </w:pPr>
          </w:p>
        </w:tc>
        <w:tc>
          <w:tcPr>
            <w:tcW w:w="956" w:type="pct"/>
            <w:shd w:val="clear" w:color="auto" w:fill="auto"/>
          </w:tcPr>
          <w:p w14:paraId="55744683" w14:textId="77777777" w:rsidR="007C29EF" w:rsidRDefault="007C29EF">
            <w:pPr>
              <w:rPr>
                <w:rFonts w:ascii="宋体" w:hAnsi="宋体"/>
                <w:sz w:val="18"/>
                <w:szCs w:val="18"/>
              </w:rPr>
            </w:pPr>
          </w:p>
        </w:tc>
        <w:tc>
          <w:tcPr>
            <w:tcW w:w="1030" w:type="pct"/>
            <w:shd w:val="clear" w:color="auto" w:fill="auto"/>
          </w:tcPr>
          <w:p w14:paraId="68C1F3D7" w14:textId="77777777" w:rsidR="007C29EF" w:rsidRDefault="007C29EF">
            <w:pPr>
              <w:rPr>
                <w:rFonts w:ascii="宋体" w:hAnsi="宋体"/>
                <w:sz w:val="18"/>
                <w:szCs w:val="18"/>
              </w:rPr>
            </w:pPr>
          </w:p>
        </w:tc>
      </w:tr>
      <w:tr w:rsidR="007C29EF" w14:paraId="251CF380" w14:textId="77777777">
        <w:tc>
          <w:tcPr>
            <w:tcW w:w="2280" w:type="pct"/>
            <w:shd w:val="pct10" w:color="auto" w:fill="FFFFFF"/>
            <w:vAlign w:val="center"/>
          </w:tcPr>
          <w:p w14:paraId="6EB8890A" w14:textId="77777777" w:rsidR="007C29EF" w:rsidRDefault="00006F49">
            <w:pPr>
              <w:ind w:firstLineChars="200" w:firstLine="360"/>
              <w:rPr>
                <w:rFonts w:ascii="宋体" w:hAnsi="宋体" w:cs="宋体"/>
                <w:sz w:val="18"/>
                <w:szCs w:val="18"/>
              </w:rPr>
            </w:pPr>
            <w:r>
              <w:rPr>
                <w:rFonts w:ascii="宋体" w:hAnsi="宋体" w:hint="eastAsia"/>
                <w:sz w:val="18"/>
                <w:szCs w:val="18"/>
              </w:rPr>
              <w:t>财务费用</w:t>
            </w:r>
          </w:p>
        </w:tc>
        <w:tc>
          <w:tcPr>
            <w:tcW w:w="734" w:type="pct"/>
            <w:shd w:val="clear" w:color="auto" w:fill="auto"/>
          </w:tcPr>
          <w:p w14:paraId="386E46EF" w14:textId="77777777" w:rsidR="007C29EF" w:rsidRDefault="007C29EF">
            <w:pPr>
              <w:rPr>
                <w:rFonts w:ascii="宋体" w:hAnsi="宋体"/>
                <w:sz w:val="18"/>
                <w:szCs w:val="18"/>
              </w:rPr>
            </w:pPr>
          </w:p>
        </w:tc>
        <w:tc>
          <w:tcPr>
            <w:tcW w:w="956" w:type="pct"/>
            <w:shd w:val="clear" w:color="auto" w:fill="auto"/>
          </w:tcPr>
          <w:p w14:paraId="79A413DD" w14:textId="77777777" w:rsidR="007C29EF" w:rsidRDefault="007C29EF">
            <w:pPr>
              <w:rPr>
                <w:rFonts w:ascii="宋体" w:hAnsi="宋体"/>
                <w:sz w:val="18"/>
                <w:szCs w:val="18"/>
              </w:rPr>
            </w:pPr>
          </w:p>
        </w:tc>
        <w:tc>
          <w:tcPr>
            <w:tcW w:w="1030" w:type="pct"/>
            <w:shd w:val="clear" w:color="auto" w:fill="auto"/>
          </w:tcPr>
          <w:p w14:paraId="269B0BB5" w14:textId="77777777" w:rsidR="007C29EF" w:rsidRDefault="007C29EF">
            <w:pPr>
              <w:rPr>
                <w:rFonts w:ascii="宋体" w:hAnsi="宋体"/>
                <w:sz w:val="18"/>
                <w:szCs w:val="18"/>
              </w:rPr>
            </w:pPr>
          </w:p>
        </w:tc>
      </w:tr>
      <w:tr w:rsidR="007C29EF" w14:paraId="53E3F416" w14:textId="77777777">
        <w:tc>
          <w:tcPr>
            <w:tcW w:w="2280" w:type="pct"/>
            <w:shd w:val="pct10" w:color="auto" w:fill="FFFFFF"/>
          </w:tcPr>
          <w:p w14:paraId="62B639AF" w14:textId="77777777" w:rsidR="007C29EF" w:rsidRDefault="00006F49">
            <w:pPr>
              <w:ind w:firstLineChars="200" w:firstLine="360"/>
              <w:rPr>
                <w:rFonts w:ascii="宋体" w:hAnsi="宋体"/>
                <w:sz w:val="18"/>
                <w:szCs w:val="18"/>
              </w:rPr>
            </w:pPr>
            <w:r>
              <w:rPr>
                <w:rFonts w:ascii="宋体" w:hAnsi="宋体" w:hint="eastAsia"/>
                <w:sz w:val="18"/>
                <w:szCs w:val="18"/>
              </w:rPr>
              <w:t>其中：利息费用</w:t>
            </w:r>
          </w:p>
        </w:tc>
        <w:tc>
          <w:tcPr>
            <w:tcW w:w="734" w:type="pct"/>
            <w:shd w:val="clear" w:color="auto" w:fill="auto"/>
          </w:tcPr>
          <w:p w14:paraId="03CFD3A8" w14:textId="77777777" w:rsidR="007C29EF" w:rsidRDefault="007C29EF">
            <w:pPr>
              <w:rPr>
                <w:rFonts w:ascii="宋体" w:hAnsi="宋体"/>
                <w:sz w:val="18"/>
                <w:szCs w:val="18"/>
              </w:rPr>
            </w:pPr>
          </w:p>
        </w:tc>
        <w:tc>
          <w:tcPr>
            <w:tcW w:w="956" w:type="pct"/>
            <w:shd w:val="clear" w:color="auto" w:fill="auto"/>
          </w:tcPr>
          <w:p w14:paraId="56F788C8" w14:textId="77777777" w:rsidR="007C29EF" w:rsidRDefault="007C29EF">
            <w:pPr>
              <w:rPr>
                <w:rFonts w:ascii="宋体" w:hAnsi="宋体"/>
                <w:sz w:val="18"/>
                <w:szCs w:val="18"/>
              </w:rPr>
            </w:pPr>
          </w:p>
        </w:tc>
        <w:tc>
          <w:tcPr>
            <w:tcW w:w="1030" w:type="pct"/>
            <w:shd w:val="clear" w:color="auto" w:fill="auto"/>
          </w:tcPr>
          <w:p w14:paraId="714735B2" w14:textId="77777777" w:rsidR="007C29EF" w:rsidRDefault="007C29EF">
            <w:pPr>
              <w:rPr>
                <w:rFonts w:ascii="宋体" w:hAnsi="宋体"/>
                <w:sz w:val="18"/>
                <w:szCs w:val="18"/>
              </w:rPr>
            </w:pPr>
          </w:p>
        </w:tc>
      </w:tr>
      <w:tr w:rsidR="007C29EF" w14:paraId="57E8676E" w14:textId="77777777">
        <w:tc>
          <w:tcPr>
            <w:tcW w:w="2280" w:type="pct"/>
            <w:shd w:val="pct10" w:color="auto" w:fill="FFFFFF"/>
          </w:tcPr>
          <w:p w14:paraId="6B17C4BC" w14:textId="77777777" w:rsidR="007C29EF" w:rsidRDefault="00006F49">
            <w:pPr>
              <w:ind w:firstLineChars="500" w:firstLine="900"/>
              <w:rPr>
                <w:rFonts w:ascii="宋体" w:hAnsi="宋体"/>
                <w:sz w:val="18"/>
                <w:szCs w:val="18"/>
              </w:rPr>
            </w:pPr>
            <w:r>
              <w:rPr>
                <w:rFonts w:ascii="宋体" w:hAnsi="宋体" w:hint="eastAsia"/>
                <w:sz w:val="18"/>
                <w:szCs w:val="18"/>
              </w:rPr>
              <w:t>利息收入</w:t>
            </w:r>
          </w:p>
        </w:tc>
        <w:tc>
          <w:tcPr>
            <w:tcW w:w="734" w:type="pct"/>
            <w:shd w:val="clear" w:color="auto" w:fill="auto"/>
          </w:tcPr>
          <w:p w14:paraId="09E34AD9" w14:textId="77777777" w:rsidR="007C29EF" w:rsidRDefault="007C29EF">
            <w:pPr>
              <w:rPr>
                <w:rFonts w:ascii="宋体" w:hAnsi="宋体"/>
                <w:sz w:val="18"/>
                <w:szCs w:val="18"/>
              </w:rPr>
            </w:pPr>
          </w:p>
        </w:tc>
        <w:tc>
          <w:tcPr>
            <w:tcW w:w="956" w:type="pct"/>
            <w:shd w:val="clear" w:color="auto" w:fill="auto"/>
          </w:tcPr>
          <w:p w14:paraId="6FBB25B2" w14:textId="77777777" w:rsidR="007C29EF" w:rsidRDefault="007C29EF">
            <w:pPr>
              <w:rPr>
                <w:rFonts w:ascii="宋体" w:hAnsi="宋体"/>
                <w:sz w:val="18"/>
                <w:szCs w:val="18"/>
              </w:rPr>
            </w:pPr>
          </w:p>
        </w:tc>
        <w:tc>
          <w:tcPr>
            <w:tcW w:w="1030" w:type="pct"/>
            <w:shd w:val="clear" w:color="auto" w:fill="auto"/>
          </w:tcPr>
          <w:p w14:paraId="79A206B6" w14:textId="77777777" w:rsidR="007C29EF" w:rsidRDefault="007C29EF">
            <w:pPr>
              <w:rPr>
                <w:rFonts w:ascii="宋体" w:hAnsi="宋体"/>
                <w:sz w:val="18"/>
                <w:szCs w:val="18"/>
              </w:rPr>
            </w:pPr>
          </w:p>
        </w:tc>
      </w:tr>
      <w:tr w:rsidR="007C29EF" w14:paraId="38A3C061" w14:textId="77777777">
        <w:tc>
          <w:tcPr>
            <w:tcW w:w="2280" w:type="pct"/>
            <w:shd w:val="pct10" w:color="auto" w:fill="FFFFFF"/>
            <w:vAlign w:val="center"/>
          </w:tcPr>
          <w:p w14:paraId="09D4D5C9" w14:textId="77777777" w:rsidR="007C29EF" w:rsidRDefault="00006F49">
            <w:pPr>
              <w:rPr>
                <w:rFonts w:ascii="宋体" w:hAnsi="宋体"/>
                <w:sz w:val="18"/>
                <w:szCs w:val="18"/>
              </w:rPr>
            </w:pPr>
            <w:r>
              <w:rPr>
                <w:rFonts w:ascii="宋体" w:hAnsi="宋体" w:hint="eastAsia"/>
                <w:sz w:val="18"/>
                <w:szCs w:val="18"/>
              </w:rPr>
              <w:t>加：</w:t>
            </w:r>
            <w:r>
              <w:rPr>
                <w:rFonts w:ascii="宋体" w:hAnsi="宋体" w:hint="eastAsia"/>
                <w:color w:val="000000"/>
                <w:sz w:val="18"/>
                <w:szCs w:val="18"/>
              </w:rPr>
              <w:t>其他收益</w:t>
            </w:r>
          </w:p>
        </w:tc>
        <w:tc>
          <w:tcPr>
            <w:tcW w:w="734" w:type="pct"/>
            <w:shd w:val="clear" w:color="auto" w:fill="auto"/>
          </w:tcPr>
          <w:p w14:paraId="451A25EF" w14:textId="77777777" w:rsidR="007C29EF" w:rsidRDefault="007C29EF">
            <w:pPr>
              <w:rPr>
                <w:rFonts w:ascii="宋体" w:hAnsi="宋体"/>
                <w:sz w:val="18"/>
                <w:szCs w:val="18"/>
              </w:rPr>
            </w:pPr>
          </w:p>
        </w:tc>
        <w:tc>
          <w:tcPr>
            <w:tcW w:w="956" w:type="pct"/>
            <w:shd w:val="clear" w:color="auto" w:fill="auto"/>
          </w:tcPr>
          <w:p w14:paraId="172E1838" w14:textId="77777777" w:rsidR="007C29EF" w:rsidRDefault="007C29EF">
            <w:pPr>
              <w:rPr>
                <w:rFonts w:ascii="宋体" w:hAnsi="宋体"/>
                <w:sz w:val="18"/>
                <w:szCs w:val="18"/>
              </w:rPr>
            </w:pPr>
          </w:p>
        </w:tc>
        <w:tc>
          <w:tcPr>
            <w:tcW w:w="1030" w:type="pct"/>
            <w:shd w:val="clear" w:color="auto" w:fill="auto"/>
          </w:tcPr>
          <w:p w14:paraId="5E63E061" w14:textId="77777777" w:rsidR="007C29EF" w:rsidRDefault="007C29EF">
            <w:pPr>
              <w:rPr>
                <w:rFonts w:ascii="宋体" w:hAnsi="宋体"/>
                <w:sz w:val="18"/>
                <w:szCs w:val="18"/>
              </w:rPr>
            </w:pPr>
          </w:p>
        </w:tc>
      </w:tr>
      <w:tr w:rsidR="007C29EF" w14:paraId="7BB73FC7" w14:textId="77777777">
        <w:tc>
          <w:tcPr>
            <w:tcW w:w="2280" w:type="pct"/>
            <w:shd w:val="pct10" w:color="auto" w:fill="FFFFFF"/>
            <w:vAlign w:val="center"/>
          </w:tcPr>
          <w:p w14:paraId="7D182C97" w14:textId="77777777" w:rsidR="007C29EF" w:rsidRDefault="00006F49">
            <w:pPr>
              <w:ind w:firstLineChars="200" w:firstLine="360"/>
              <w:rPr>
                <w:rFonts w:ascii="宋体" w:hAnsi="宋体"/>
                <w:sz w:val="18"/>
                <w:szCs w:val="18"/>
              </w:rPr>
            </w:pPr>
            <w:r>
              <w:rPr>
                <w:rFonts w:ascii="宋体" w:hAnsi="宋体" w:hint="eastAsia"/>
                <w:sz w:val="18"/>
                <w:szCs w:val="18"/>
              </w:rPr>
              <w:t>投资收益（损失以“－”号填列）</w:t>
            </w:r>
          </w:p>
        </w:tc>
        <w:tc>
          <w:tcPr>
            <w:tcW w:w="734" w:type="pct"/>
            <w:shd w:val="clear" w:color="auto" w:fill="auto"/>
          </w:tcPr>
          <w:p w14:paraId="23739784" w14:textId="77777777" w:rsidR="007C29EF" w:rsidRDefault="007C29EF">
            <w:pPr>
              <w:rPr>
                <w:rFonts w:ascii="宋体" w:hAnsi="宋体"/>
                <w:sz w:val="18"/>
                <w:szCs w:val="18"/>
              </w:rPr>
            </w:pPr>
          </w:p>
        </w:tc>
        <w:tc>
          <w:tcPr>
            <w:tcW w:w="956" w:type="pct"/>
            <w:shd w:val="clear" w:color="auto" w:fill="auto"/>
          </w:tcPr>
          <w:p w14:paraId="248863C5" w14:textId="77777777" w:rsidR="007C29EF" w:rsidRDefault="007C29EF">
            <w:pPr>
              <w:rPr>
                <w:rFonts w:ascii="宋体" w:hAnsi="宋体"/>
                <w:sz w:val="18"/>
                <w:szCs w:val="18"/>
              </w:rPr>
            </w:pPr>
          </w:p>
        </w:tc>
        <w:tc>
          <w:tcPr>
            <w:tcW w:w="1030" w:type="pct"/>
            <w:shd w:val="clear" w:color="auto" w:fill="auto"/>
          </w:tcPr>
          <w:p w14:paraId="1F68349D" w14:textId="77777777" w:rsidR="007C29EF" w:rsidRDefault="007C29EF">
            <w:pPr>
              <w:rPr>
                <w:rFonts w:ascii="宋体" w:hAnsi="宋体"/>
                <w:sz w:val="18"/>
                <w:szCs w:val="18"/>
              </w:rPr>
            </w:pPr>
          </w:p>
        </w:tc>
      </w:tr>
      <w:tr w:rsidR="007C29EF" w14:paraId="784A1325" w14:textId="77777777">
        <w:tc>
          <w:tcPr>
            <w:tcW w:w="2280" w:type="pct"/>
            <w:shd w:val="pct10" w:color="auto" w:fill="FFFFFF"/>
            <w:vAlign w:val="center"/>
          </w:tcPr>
          <w:p w14:paraId="40169FD7" w14:textId="212DAE0B" w:rsidR="007C29EF" w:rsidRDefault="00006F49">
            <w:pPr>
              <w:ind w:firstLineChars="350" w:firstLine="630"/>
              <w:rPr>
                <w:rFonts w:ascii="宋体" w:hAnsi="宋体"/>
                <w:sz w:val="18"/>
                <w:szCs w:val="18"/>
              </w:rPr>
            </w:pPr>
            <w:r>
              <w:rPr>
                <w:rFonts w:ascii="宋体" w:hAnsi="宋体" w:hint="eastAsia"/>
                <w:sz w:val="18"/>
                <w:szCs w:val="18"/>
              </w:rPr>
              <w:t>其中：对联营企业和合营企业的投资收益</w:t>
            </w:r>
            <w:r w:rsidR="001A31ED">
              <w:rPr>
                <w:rFonts w:ascii="宋体" w:hAnsi="宋体" w:hint="eastAsia"/>
                <w:sz w:val="18"/>
                <w:szCs w:val="18"/>
              </w:rPr>
              <w:t>（损失以“－”号填列）</w:t>
            </w:r>
          </w:p>
        </w:tc>
        <w:tc>
          <w:tcPr>
            <w:tcW w:w="734" w:type="pct"/>
            <w:shd w:val="clear" w:color="auto" w:fill="auto"/>
          </w:tcPr>
          <w:p w14:paraId="3EFEE055" w14:textId="77777777" w:rsidR="007C29EF" w:rsidRDefault="007C29EF">
            <w:pPr>
              <w:rPr>
                <w:rFonts w:ascii="宋体" w:hAnsi="宋体"/>
                <w:sz w:val="18"/>
                <w:szCs w:val="18"/>
              </w:rPr>
            </w:pPr>
          </w:p>
        </w:tc>
        <w:tc>
          <w:tcPr>
            <w:tcW w:w="956" w:type="pct"/>
            <w:shd w:val="clear" w:color="auto" w:fill="auto"/>
          </w:tcPr>
          <w:p w14:paraId="52F105ED" w14:textId="77777777" w:rsidR="007C29EF" w:rsidRDefault="007C29EF">
            <w:pPr>
              <w:rPr>
                <w:rFonts w:ascii="宋体" w:hAnsi="宋体"/>
                <w:sz w:val="18"/>
                <w:szCs w:val="18"/>
              </w:rPr>
            </w:pPr>
          </w:p>
        </w:tc>
        <w:tc>
          <w:tcPr>
            <w:tcW w:w="1030" w:type="pct"/>
            <w:shd w:val="clear" w:color="auto" w:fill="auto"/>
          </w:tcPr>
          <w:p w14:paraId="037D4844" w14:textId="77777777" w:rsidR="007C29EF" w:rsidRDefault="007C29EF">
            <w:pPr>
              <w:rPr>
                <w:rFonts w:ascii="宋体" w:hAnsi="宋体"/>
                <w:sz w:val="18"/>
                <w:szCs w:val="18"/>
              </w:rPr>
            </w:pPr>
          </w:p>
        </w:tc>
      </w:tr>
      <w:tr w:rsidR="007C29EF" w14:paraId="609761E8" w14:textId="77777777">
        <w:tc>
          <w:tcPr>
            <w:tcW w:w="2280" w:type="pct"/>
            <w:shd w:val="pct10" w:color="auto" w:fill="FFFFFF"/>
            <w:vAlign w:val="center"/>
          </w:tcPr>
          <w:p w14:paraId="4CCD665B" w14:textId="77777777" w:rsidR="007C29EF" w:rsidRDefault="00006F49">
            <w:pPr>
              <w:ind w:leftChars="600" w:left="1260"/>
              <w:rPr>
                <w:rFonts w:ascii="宋体" w:hAnsi="宋体"/>
                <w:sz w:val="18"/>
                <w:szCs w:val="18"/>
              </w:rPr>
            </w:pPr>
            <w:r>
              <w:rPr>
                <w:rFonts w:ascii="宋体" w:hAnsi="宋体" w:hint="eastAsia"/>
                <w:sz w:val="18"/>
                <w:szCs w:val="18"/>
              </w:rPr>
              <w:t>以摊余成本计量的金融资产终止确认收益（损失以“</w:t>
            </w:r>
            <w:r>
              <w:rPr>
                <w:rFonts w:ascii="宋体" w:hAnsi="宋体"/>
                <w:sz w:val="18"/>
                <w:szCs w:val="18"/>
              </w:rPr>
              <w:t>-”号填列）</w:t>
            </w:r>
          </w:p>
        </w:tc>
        <w:tc>
          <w:tcPr>
            <w:tcW w:w="734" w:type="pct"/>
            <w:shd w:val="clear" w:color="auto" w:fill="auto"/>
          </w:tcPr>
          <w:p w14:paraId="7EDC8AE5" w14:textId="77777777" w:rsidR="007C29EF" w:rsidRDefault="007C29EF">
            <w:pPr>
              <w:rPr>
                <w:rFonts w:ascii="宋体" w:hAnsi="宋体"/>
                <w:sz w:val="18"/>
                <w:szCs w:val="18"/>
              </w:rPr>
            </w:pPr>
          </w:p>
        </w:tc>
        <w:tc>
          <w:tcPr>
            <w:tcW w:w="956" w:type="pct"/>
            <w:shd w:val="clear" w:color="auto" w:fill="auto"/>
          </w:tcPr>
          <w:p w14:paraId="6DC96B39" w14:textId="77777777" w:rsidR="007C29EF" w:rsidRDefault="007C29EF">
            <w:pPr>
              <w:rPr>
                <w:rFonts w:ascii="宋体" w:hAnsi="宋体"/>
                <w:sz w:val="18"/>
                <w:szCs w:val="18"/>
              </w:rPr>
            </w:pPr>
          </w:p>
        </w:tc>
        <w:tc>
          <w:tcPr>
            <w:tcW w:w="1030" w:type="pct"/>
            <w:shd w:val="clear" w:color="auto" w:fill="auto"/>
          </w:tcPr>
          <w:p w14:paraId="6323699C" w14:textId="77777777" w:rsidR="007C29EF" w:rsidRDefault="007C29EF">
            <w:pPr>
              <w:rPr>
                <w:rFonts w:ascii="宋体" w:hAnsi="宋体"/>
                <w:sz w:val="18"/>
                <w:szCs w:val="18"/>
              </w:rPr>
            </w:pPr>
          </w:p>
        </w:tc>
      </w:tr>
      <w:tr w:rsidR="007C29EF" w14:paraId="2E75F24A" w14:textId="77777777">
        <w:tc>
          <w:tcPr>
            <w:tcW w:w="2280" w:type="pct"/>
            <w:shd w:val="pct10" w:color="auto" w:fill="FFFFFF"/>
            <w:vAlign w:val="center"/>
          </w:tcPr>
          <w:p w14:paraId="2A93F220" w14:textId="77777777" w:rsidR="007C29EF" w:rsidRDefault="00006F49">
            <w:pPr>
              <w:ind w:firstLineChars="200" w:firstLine="360"/>
              <w:rPr>
                <w:rFonts w:ascii="宋体" w:hAnsi="宋体" w:cs="宋体"/>
                <w:b/>
                <w:sz w:val="18"/>
                <w:szCs w:val="18"/>
              </w:rPr>
            </w:pPr>
            <w:r>
              <w:rPr>
                <w:rFonts w:ascii="宋体" w:hAnsi="宋体" w:hint="eastAsia"/>
                <w:sz w:val="18"/>
                <w:szCs w:val="18"/>
              </w:rPr>
              <w:t>汇兑收益（损失以“</w:t>
            </w:r>
            <w:r>
              <w:rPr>
                <w:rFonts w:ascii="宋体" w:hAnsi="宋体"/>
                <w:sz w:val="18"/>
                <w:szCs w:val="18"/>
              </w:rPr>
              <w:t>-”号填列）</w:t>
            </w:r>
          </w:p>
        </w:tc>
        <w:tc>
          <w:tcPr>
            <w:tcW w:w="734" w:type="pct"/>
            <w:shd w:val="clear" w:color="auto" w:fill="auto"/>
          </w:tcPr>
          <w:p w14:paraId="08BC7E3C" w14:textId="77777777" w:rsidR="007C29EF" w:rsidRDefault="007C29EF">
            <w:pPr>
              <w:rPr>
                <w:rFonts w:ascii="宋体" w:hAnsi="宋体"/>
                <w:sz w:val="18"/>
                <w:szCs w:val="18"/>
              </w:rPr>
            </w:pPr>
          </w:p>
        </w:tc>
        <w:tc>
          <w:tcPr>
            <w:tcW w:w="956" w:type="pct"/>
            <w:shd w:val="clear" w:color="auto" w:fill="auto"/>
          </w:tcPr>
          <w:p w14:paraId="424377A6" w14:textId="77777777" w:rsidR="007C29EF" w:rsidRDefault="007C29EF">
            <w:pPr>
              <w:rPr>
                <w:rFonts w:ascii="宋体" w:hAnsi="宋体"/>
                <w:sz w:val="18"/>
                <w:szCs w:val="18"/>
              </w:rPr>
            </w:pPr>
          </w:p>
        </w:tc>
        <w:tc>
          <w:tcPr>
            <w:tcW w:w="1030" w:type="pct"/>
            <w:shd w:val="clear" w:color="auto" w:fill="auto"/>
          </w:tcPr>
          <w:p w14:paraId="3151E975" w14:textId="77777777" w:rsidR="007C29EF" w:rsidRDefault="007C29EF">
            <w:pPr>
              <w:rPr>
                <w:rFonts w:ascii="宋体" w:hAnsi="宋体"/>
                <w:sz w:val="18"/>
                <w:szCs w:val="18"/>
              </w:rPr>
            </w:pPr>
          </w:p>
        </w:tc>
      </w:tr>
      <w:tr w:rsidR="007C29EF" w14:paraId="6B95F0C3" w14:textId="77777777">
        <w:tc>
          <w:tcPr>
            <w:tcW w:w="2280" w:type="pct"/>
            <w:shd w:val="pct10" w:color="auto" w:fill="FFFFFF"/>
            <w:vAlign w:val="center"/>
          </w:tcPr>
          <w:p w14:paraId="7DDCD0FA" w14:textId="77777777" w:rsidR="007C29EF" w:rsidRDefault="00006F49">
            <w:pPr>
              <w:ind w:firstLineChars="200" w:firstLine="360"/>
              <w:rPr>
                <w:rFonts w:ascii="宋体" w:hAnsi="宋体"/>
                <w:sz w:val="18"/>
                <w:szCs w:val="18"/>
              </w:rPr>
            </w:pPr>
            <w:r>
              <w:rPr>
                <w:rFonts w:ascii="宋体" w:hAnsi="宋体" w:hint="eastAsia"/>
                <w:sz w:val="18"/>
                <w:szCs w:val="18"/>
              </w:rPr>
              <w:t>净敞口套期收益（损失以“</w:t>
            </w:r>
            <w:r>
              <w:rPr>
                <w:rFonts w:ascii="宋体" w:hAnsi="宋体"/>
                <w:sz w:val="18"/>
                <w:szCs w:val="18"/>
              </w:rPr>
              <w:t>-”号填列）</w:t>
            </w:r>
          </w:p>
        </w:tc>
        <w:tc>
          <w:tcPr>
            <w:tcW w:w="734" w:type="pct"/>
            <w:shd w:val="clear" w:color="auto" w:fill="auto"/>
          </w:tcPr>
          <w:p w14:paraId="1B4A0DB2" w14:textId="77777777" w:rsidR="007C29EF" w:rsidRDefault="007C29EF">
            <w:pPr>
              <w:rPr>
                <w:rFonts w:ascii="宋体" w:hAnsi="宋体"/>
                <w:sz w:val="18"/>
                <w:szCs w:val="18"/>
              </w:rPr>
            </w:pPr>
          </w:p>
        </w:tc>
        <w:tc>
          <w:tcPr>
            <w:tcW w:w="956" w:type="pct"/>
            <w:shd w:val="clear" w:color="auto" w:fill="auto"/>
          </w:tcPr>
          <w:p w14:paraId="02FC1758" w14:textId="77777777" w:rsidR="007C29EF" w:rsidRDefault="007C29EF">
            <w:pPr>
              <w:rPr>
                <w:rFonts w:ascii="宋体" w:hAnsi="宋体"/>
                <w:sz w:val="18"/>
                <w:szCs w:val="18"/>
              </w:rPr>
            </w:pPr>
          </w:p>
        </w:tc>
        <w:tc>
          <w:tcPr>
            <w:tcW w:w="1030" w:type="pct"/>
            <w:shd w:val="clear" w:color="auto" w:fill="auto"/>
          </w:tcPr>
          <w:p w14:paraId="1C184EDB" w14:textId="77777777" w:rsidR="007C29EF" w:rsidRDefault="007C29EF">
            <w:pPr>
              <w:rPr>
                <w:rFonts w:ascii="宋体" w:hAnsi="宋体"/>
                <w:sz w:val="18"/>
                <w:szCs w:val="18"/>
              </w:rPr>
            </w:pPr>
          </w:p>
        </w:tc>
      </w:tr>
      <w:tr w:rsidR="007C29EF" w14:paraId="15600387" w14:textId="77777777">
        <w:tc>
          <w:tcPr>
            <w:tcW w:w="2280" w:type="pct"/>
            <w:shd w:val="pct10" w:color="auto" w:fill="FFFFFF"/>
            <w:vAlign w:val="center"/>
          </w:tcPr>
          <w:p w14:paraId="72426B70" w14:textId="77777777" w:rsidR="007C29EF" w:rsidRDefault="00006F49">
            <w:pPr>
              <w:ind w:firstLineChars="200" w:firstLine="360"/>
              <w:rPr>
                <w:rFonts w:ascii="宋体" w:hAnsi="宋体"/>
                <w:sz w:val="18"/>
                <w:szCs w:val="18"/>
              </w:rPr>
            </w:pPr>
            <w:r>
              <w:rPr>
                <w:rFonts w:ascii="宋体" w:hAnsi="宋体" w:hint="eastAsia"/>
                <w:sz w:val="18"/>
                <w:szCs w:val="18"/>
              </w:rPr>
              <w:t>公允价值变动收益（损失以“－”号填列）</w:t>
            </w:r>
          </w:p>
        </w:tc>
        <w:tc>
          <w:tcPr>
            <w:tcW w:w="734" w:type="pct"/>
            <w:shd w:val="clear" w:color="auto" w:fill="auto"/>
          </w:tcPr>
          <w:p w14:paraId="7920989A" w14:textId="77777777" w:rsidR="007C29EF" w:rsidRDefault="007C29EF">
            <w:pPr>
              <w:rPr>
                <w:rFonts w:ascii="宋体" w:hAnsi="宋体"/>
                <w:sz w:val="18"/>
                <w:szCs w:val="18"/>
              </w:rPr>
            </w:pPr>
          </w:p>
        </w:tc>
        <w:tc>
          <w:tcPr>
            <w:tcW w:w="956" w:type="pct"/>
            <w:shd w:val="clear" w:color="auto" w:fill="auto"/>
          </w:tcPr>
          <w:p w14:paraId="728B41F4" w14:textId="77777777" w:rsidR="007C29EF" w:rsidRDefault="007C29EF">
            <w:pPr>
              <w:rPr>
                <w:rFonts w:ascii="宋体" w:hAnsi="宋体"/>
                <w:sz w:val="18"/>
                <w:szCs w:val="18"/>
              </w:rPr>
            </w:pPr>
          </w:p>
        </w:tc>
        <w:tc>
          <w:tcPr>
            <w:tcW w:w="1030" w:type="pct"/>
            <w:shd w:val="clear" w:color="auto" w:fill="auto"/>
          </w:tcPr>
          <w:p w14:paraId="636E3123" w14:textId="77777777" w:rsidR="007C29EF" w:rsidRDefault="007C29EF">
            <w:pPr>
              <w:rPr>
                <w:rFonts w:ascii="宋体" w:hAnsi="宋体"/>
                <w:sz w:val="18"/>
                <w:szCs w:val="18"/>
              </w:rPr>
            </w:pPr>
          </w:p>
        </w:tc>
      </w:tr>
      <w:tr w:rsidR="007C29EF" w14:paraId="48044C0B" w14:textId="77777777">
        <w:tc>
          <w:tcPr>
            <w:tcW w:w="2280" w:type="pct"/>
            <w:shd w:val="pct10" w:color="auto" w:fill="FFFFFF"/>
            <w:vAlign w:val="center"/>
          </w:tcPr>
          <w:p w14:paraId="1F741688" w14:textId="77777777" w:rsidR="007C29EF" w:rsidRDefault="00006F49">
            <w:pPr>
              <w:ind w:firstLineChars="200" w:firstLine="360"/>
              <w:rPr>
                <w:rFonts w:ascii="宋体" w:hAnsi="宋体" w:cs="宋体"/>
                <w:b/>
                <w:sz w:val="18"/>
                <w:szCs w:val="18"/>
              </w:rPr>
            </w:pPr>
            <w:r>
              <w:rPr>
                <w:rFonts w:ascii="宋体" w:hAnsi="宋体" w:hint="eastAsia"/>
                <w:sz w:val="18"/>
                <w:szCs w:val="18"/>
              </w:rPr>
              <w:t>信用减值损失（损失以“</w:t>
            </w:r>
            <w:r>
              <w:rPr>
                <w:rFonts w:ascii="宋体" w:hAnsi="宋体"/>
                <w:sz w:val="18"/>
                <w:szCs w:val="18"/>
              </w:rPr>
              <w:t>-”号填列）</w:t>
            </w:r>
          </w:p>
        </w:tc>
        <w:tc>
          <w:tcPr>
            <w:tcW w:w="734" w:type="pct"/>
            <w:shd w:val="clear" w:color="auto" w:fill="auto"/>
          </w:tcPr>
          <w:p w14:paraId="439113A2" w14:textId="77777777" w:rsidR="007C29EF" w:rsidRDefault="007C29EF">
            <w:pPr>
              <w:rPr>
                <w:rFonts w:ascii="宋体" w:hAnsi="宋体"/>
                <w:sz w:val="18"/>
                <w:szCs w:val="18"/>
              </w:rPr>
            </w:pPr>
          </w:p>
        </w:tc>
        <w:tc>
          <w:tcPr>
            <w:tcW w:w="956" w:type="pct"/>
            <w:shd w:val="clear" w:color="auto" w:fill="auto"/>
          </w:tcPr>
          <w:p w14:paraId="2FAAF87B" w14:textId="77777777" w:rsidR="007C29EF" w:rsidRDefault="007C29EF">
            <w:pPr>
              <w:rPr>
                <w:rFonts w:ascii="宋体" w:hAnsi="宋体"/>
                <w:sz w:val="18"/>
                <w:szCs w:val="18"/>
              </w:rPr>
            </w:pPr>
          </w:p>
        </w:tc>
        <w:tc>
          <w:tcPr>
            <w:tcW w:w="1030" w:type="pct"/>
            <w:shd w:val="clear" w:color="auto" w:fill="auto"/>
          </w:tcPr>
          <w:p w14:paraId="4D0B5D3A" w14:textId="77777777" w:rsidR="007C29EF" w:rsidRDefault="007C29EF">
            <w:pPr>
              <w:rPr>
                <w:rFonts w:ascii="宋体" w:hAnsi="宋体"/>
                <w:sz w:val="18"/>
                <w:szCs w:val="18"/>
              </w:rPr>
            </w:pPr>
          </w:p>
        </w:tc>
      </w:tr>
      <w:tr w:rsidR="007C29EF" w14:paraId="36695CEC" w14:textId="77777777">
        <w:tc>
          <w:tcPr>
            <w:tcW w:w="2280" w:type="pct"/>
            <w:shd w:val="pct10" w:color="auto" w:fill="FFFFFF"/>
            <w:vAlign w:val="center"/>
          </w:tcPr>
          <w:p w14:paraId="67E610E5" w14:textId="77777777" w:rsidR="007C29EF" w:rsidRDefault="00006F49">
            <w:pPr>
              <w:ind w:firstLineChars="200" w:firstLine="360"/>
              <w:rPr>
                <w:rFonts w:ascii="宋体" w:hAnsi="宋体" w:cs="宋体"/>
                <w:sz w:val="18"/>
                <w:szCs w:val="18"/>
              </w:rPr>
            </w:pPr>
            <w:r>
              <w:rPr>
                <w:rFonts w:ascii="宋体" w:hAnsi="宋体" w:hint="eastAsia"/>
                <w:sz w:val="18"/>
                <w:szCs w:val="18"/>
              </w:rPr>
              <w:t>资产减值损失（损失以“</w:t>
            </w:r>
            <w:r>
              <w:rPr>
                <w:rFonts w:ascii="宋体" w:hAnsi="宋体"/>
                <w:sz w:val="18"/>
                <w:szCs w:val="18"/>
              </w:rPr>
              <w:t>-”号填列）</w:t>
            </w:r>
          </w:p>
        </w:tc>
        <w:tc>
          <w:tcPr>
            <w:tcW w:w="734" w:type="pct"/>
            <w:shd w:val="clear" w:color="auto" w:fill="auto"/>
          </w:tcPr>
          <w:p w14:paraId="0023054D" w14:textId="77777777" w:rsidR="007C29EF" w:rsidRDefault="007C29EF">
            <w:pPr>
              <w:rPr>
                <w:rFonts w:ascii="宋体" w:hAnsi="宋体"/>
                <w:sz w:val="18"/>
                <w:szCs w:val="18"/>
              </w:rPr>
            </w:pPr>
          </w:p>
        </w:tc>
        <w:tc>
          <w:tcPr>
            <w:tcW w:w="956" w:type="pct"/>
            <w:shd w:val="clear" w:color="auto" w:fill="auto"/>
          </w:tcPr>
          <w:p w14:paraId="5A8F01DC" w14:textId="77777777" w:rsidR="007C29EF" w:rsidRDefault="007C29EF">
            <w:pPr>
              <w:rPr>
                <w:rFonts w:ascii="宋体" w:hAnsi="宋体"/>
                <w:sz w:val="18"/>
                <w:szCs w:val="18"/>
              </w:rPr>
            </w:pPr>
          </w:p>
        </w:tc>
        <w:tc>
          <w:tcPr>
            <w:tcW w:w="1030" w:type="pct"/>
            <w:shd w:val="clear" w:color="auto" w:fill="auto"/>
          </w:tcPr>
          <w:p w14:paraId="3B47392E" w14:textId="77777777" w:rsidR="007C29EF" w:rsidRDefault="007C29EF">
            <w:pPr>
              <w:rPr>
                <w:rFonts w:ascii="宋体" w:hAnsi="宋体"/>
                <w:sz w:val="18"/>
                <w:szCs w:val="18"/>
              </w:rPr>
            </w:pPr>
          </w:p>
        </w:tc>
      </w:tr>
      <w:tr w:rsidR="007C29EF" w14:paraId="1F7D0518" w14:textId="77777777">
        <w:tc>
          <w:tcPr>
            <w:tcW w:w="2280" w:type="pct"/>
            <w:shd w:val="pct10" w:color="auto" w:fill="FFFFFF"/>
            <w:vAlign w:val="center"/>
          </w:tcPr>
          <w:p w14:paraId="031EA0F4" w14:textId="77777777" w:rsidR="007C29EF" w:rsidRDefault="00006F49">
            <w:pPr>
              <w:ind w:firstLineChars="200" w:firstLine="360"/>
              <w:rPr>
                <w:rFonts w:ascii="宋体" w:hAnsi="宋体" w:cs="宋体"/>
                <w:sz w:val="18"/>
                <w:szCs w:val="18"/>
              </w:rPr>
            </w:pPr>
            <w:r>
              <w:rPr>
                <w:rFonts w:ascii="宋体" w:hAnsi="宋体" w:hint="eastAsia"/>
                <w:sz w:val="18"/>
                <w:szCs w:val="18"/>
              </w:rPr>
              <w:t>资产处置收益（损失以“</w:t>
            </w:r>
            <w:r>
              <w:rPr>
                <w:rFonts w:ascii="宋体" w:hAnsi="宋体"/>
                <w:sz w:val="18"/>
                <w:szCs w:val="18"/>
              </w:rPr>
              <w:t>-”号填列）</w:t>
            </w:r>
          </w:p>
        </w:tc>
        <w:tc>
          <w:tcPr>
            <w:tcW w:w="734" w:type="pct"/>
            <w:shd w:val="clear" w:color="auto" w:fill="auto"/>
          </w:tcPr>
          <w:p w14:paraId="4911749A" w14:textId="77777777" w:rsidR="007C29EF" w:rsidRDefault="007C29EF">
            <w:pPr>
              <w:rPr>
                <w:rFonts w:ascii="宋体" w:hAnsi="宋体"/>
                <w:sz w:val="18"/>
                <w:szCs w:val="18"/>
              </w:rPr>
            </w:pPr>
          </w:p>
        </w:tc>
        <w:tc>
          <w:tcPr>
            <w:tcW w:w="956" w:type="pct"/>
            <w:shd w:val="clear" w:color="auto" w:fill="auto"/>
          </w:tcPr>
          <w:p w14:paraId="3DB3081F" w14:textId="77777777" w:rsidR="007C29EF" w:rsidRDefault="007C29EF">
            <w:pPr>
              <w:rPr>
                <w:rFonts w:ascii="宋体" w:hAnsi="宋体"/>
                <w:sz w:val="18"/>
                <w:szCs w:val="18"/>
              </w:rPr>
            </w:pPr>
          </w:p>
        </w:tc>
        <w:tc>
          <w:tcPr>
            <w:tcW w:w="1030" w:type="pct"/>
            <w:shd w:val="clear" w:color="auto" w:fill="auto"/>
          </w:tcPr>
          <w:p w14:paraId="184B6561" w14:textId="77777777" w:rsidR="007C29EF" w:rsidRDefault="007C29EF">
            <w:pPr>
              <w:rPr>
                <w:rFonts w:ascii="宋体" w:hAnsi="宋体"/>
                <w:sz w:val="18"/>
                <w:szCs w:val="18"/>
              </w:rPr>
            </w:pPr>
          </w:p>
        </w:tc>
      </w:tr>
      <w:tr w:rsidR="007C29EF" w14:paraId="0899F63C" w14:textId="77777777">
        <w:tc>
          <w:tcPr>
            <w:tcW w:w="2280" w:type="pct"/>
            <w:shd w:val="pct10" w:color="auto" w:fill="FFFFFF"/>
            <w:vAlign w:val="center"/>
          </w:tcPr>
          <w:p w14:paraId="1A392ECE" w14:textId="77777777" w:rsidR="007C29EF" w:rsidRDefault="00006F49">
            <w:pPr>
              <w:rPr>
                <w:rFonts w:ascii="宋体" w:hAnsi="宋体"/>
                <w:sz w:val="18"/>
                <w:szCs w:val="18"/>
              </w:rPr>
            </w:pPr>
            <w:r>
              <w:rPr>
                <w:rFonts w:ascii="宋体" w:hAnsi="宋体" w:hint="eastAsia"/>
                <w:b/>
                <w:sz w:val="18"/>
                <w:szCs w:val="18"/>
              </w:rPr>
              <w:t>二、营业利润（亏损以“－”号填列）</w:t>
            </w:r>
          </w:p>
        </w:tc>
        <w:tc>
          <w:tcPr>
            <w:tcW w:w="734" w:type="pct"/>
            <w:shd w:val="clear" w:color="auto" w:fill="auto"/>
          </w:tcPr>
          <w:p w14:paraId="1EC55A72" w14:textId="77777777" w:rsidR="007C29EF" w:rsidRDefault="007C29EF">
            <w:pPr>
              <w:rPr>
                <w:rFonts w:ascii="宋体" w:hAnsi="宋体"/>
                <w:sz w:val="18"/>
                <w:szCs w:val="18"/>
              </w:rPr>
            </w:pPr>
          </w:p>
        </w:tc>
        <w:tc>
          <w:tcPr>
            <w:tcW w:w="956" w:type="pct"/>
            <w:shd w:val="clear" w:color="auto" w:fill="auto"/>
          </w:tcPr>
          <w:p w14:paraId="142B9771" w14:textId="77777777" w:rsidR="007C29EF" w:rsidRDefault="007C29EF">
            <w:pPr>
              <w:rPr>
                <w:rFonts w:ascii="宋体" w:hAnsi="宋体"/>
                <w:sz w:val="18"/>
                <w:szCs w:val="18"/>
              </w:rPr>
            </w:pPr>
          </w:p>
        </w:tc>
        <w:tc>
          <w:tcPr>
            <w:tcW w:w="1030" w:type="pct"/>
            <w:shd w:val="clear" w:color="auto" w:fill="auto"/>
          </w:tcPr>
          <w:p w14:paraId="675D7D3A" w14:textId="77777777" w:rsidR="007C29EF" w:rsidRDefault="007C29EF">
            <w:pPr>
              <w:rPr>
                <w:rFonts w:ascii="宋体" w:hAnsi="宋体"/>
                <w:sz w:val="18"/>
                <w:szCs w:val="18"/>
              </w:rPr>
            </w:pPr>
          </w:p>
        </w:tc>
      </w:tr>
      <w:tr w:rsidR="007C29EF" w14:paraId="18C1F9D0" w14:textId="77777777">
        <w:tc>
          <w:tcPr>
            <w:tcW w:w="2280" w:type="pct"/>
            <w:shd w:val="pct10" w:color="auto" w:fill="FFFFFF"/>
            <w:vAlign w:val="center"/>
          </w:tcPr>
          <w:p w14:paraId="15881F4F" w14:textId="77777777" w:rsidR="007C29EF" w:rsidRDefault="00006F49">
            <w:pPr>
              <w:rPr>
                <w:rFonts w:ascii="宋体" w:hAnsi="宋体"/>
                <w:sz w:val="18"/>
                <w:szCs w:val="18"/>
              </w:rPr>
            </w:pPr>
            <w:r>
              <w:rPr>
                <w:rFonts w:ascii="宋体" w:hAnsi="宋体" w:hint="eastAsia"/>
                <w:sz w:val="18"/>
                <w:szCs w:val="18"/>
              </w:rPr>
              <w:t>加：营业外收入</w:t>
            </w:r>
          </w:p>
        </w:tc>
        <w:tc>
          <w:tcPr>
            <w:tcW w:w="734" w:type="pct"/>
            <w:shd w:val="clear" w:color="auto" w:fill="auto"/>
          </w:tcPr>
          <w:p w14:paraId="2225E66E" w14:textId="77777777" w:rsidR="007C29EF" w:rsidRDefault="007C29EF">
            <w:pPr>
              <w:rPr>
                <w:rFonts w:ascii="宋体" w:hAnsi="宋体"/>
                <w:sz w:val="18"/>
                <w:szCs w:val="18"/>
              </w:rPr>
            </w:pPr>
          </w:p>
        </w:tc>
        <w:tc>
          <w:tcPr>
            <w:tcW w:w="956" w:type="pct"/>
            <w:shd w:val="clear" w:color="auto" w:fill="auto"/>
          </w:tcPr>
          <w:p w14:paraId="2305BD70" w14:textId="77777777" w:rsidR="007C29EF" w:rsidRDefault="007C29EF">
            <w:pPr>
              <w:rPr>
                <w:rFonts w:ascii="宋体" w:hAnsi="宋体"/>
                <w:sz w:val="18"/>
                <w:szCs w:val="18"/>
              </w:rPr>
            </w:pPr>
          </w:p>
        </w:tc>
        <w:tc>
          <w:tcPr>
            <w:tcW w:w="1030" w:type="pct"/>
            <w:shd w:val="clear" w:color="auto" w:fill="auto"/>
          </w:tcPr>
          <w:p w14:paraId="2E41435C" w14:textId="77777777" w:rsidR="007C29EF" w:rsidRDefault="007C29EF">
            <w:pPr>
              <w:rPr>
                <w:rFonts w:ascii="宋体" w:hAnsi="宋体"/>
                <w:sz w:val="18"/>
                <w:szCs w:val="18"/>
              </w:rPr>
            </w:pPr>
          </w:p>
        </w:tc>
      </w:tr>
      <w:tr w:rsidR="007C29EF" w14:paraId="26E40756" w14:textId="77777777">
        <w:tc>
          <w:tcPr>
            <w:tcW w:w="2280" w:type="pct"/>
            <w:shd w:val="pct10" w:color="auto" w:fill="FFFFFF"/>
            <w:vAlign w:val="center"/>
          </w:tcPr>
          <w:p w14:paraId="64996EC9" w14:textId="77777777" w:rsidR="007C29EF" w:rsidRDefault="00006F49">
            <w:pPr>
              <w:rPr>
                <w:rFonts w:ascii="宋体" w:hAnsi="宋体"/>
                <w:sz w:val="18"/>
                <w:szCs w:val="18"/>
              </w:rPr>
            </w:pPr>
            <w:r>
              <w:rPr>
                <w:rFonts w:ascii="宋体" w:hAnsi="宋体" w:hint="eastAsia"/>
                <w:sz w:val="18"/>
                <w:szCs w:val="18"/>
              </w:rPr>
              <w:t>减：营业外支出</w:t>
            </w:r>
          </w:p>
        </w:tc>
        <w:tc>
          <w:tcPr>
            <w:tcW w:w="734" w:type="pct"/>
            <w:shd w:val="clear" w:color="auto" w:fill="auto"/>
          </w:tcPr>
          <w:p w14:paraId="6D3C0722" w14:textId="77777777" w:rsidR="007C29EF" w:rsidRDefault="007C29EF">
            <w:pPr>
              <w:rPr>
                <w:rFonts w:ascii="宋体" w:hAnsi="宋体"/>
                <w:sz w:val="18"/>
                <w:szCs w:val="18"/>
              </w:rPr>
            </w:pPr>
          </w:p>
        </w:tc>
        <w:tc>
          <w:tcPr>
            <w:tcW w:w="956" w:type="pct"/>
            <w:shd w:val="clear" w:color="auto" w:fill="auto"/>
          </w:tcPr>
          <w:p w14:paraId="32EA95B1" w14:textId="77777777" w:rsidR="007C29EF" w:rsidRDefault="007C29EF">
            <w:pPr>
              <w:rPr>
                <w:rFonts w:ascii="宋体" w:hAnsi="宋体"/>
                <w:sz w:val="18"/>
                <w:szCs w:val="18"/>
              </w:rPr>
            </w:pPr>
          </w:p>
        </w:tc>
        <w:tc>
          <w:tcPr>
            <w:tcW w:w="1030" w:type="pct"/>
            <w:shd w:val="clear" w:color="auto" w:fill="auto"/>
          </w:tcPr>
          <w:p w14:paraId="6C7D8855" w14:textId="77777777" w:rsidR="007C29EF" w:rsidRDefault="007C29EF">
            <w:pPr>
              <w:rPr>
                <w:rFonts w:ascii="宋体" w:hAnsi="宋体"/>
                <w:sz w:val="18"/>
                <w:szCs w:val="18"/>
              </w:rPr>
            </w:pPr>
          </w:p>
        </w:tc>
      </w:tr>
      <w:tr w:rsidR="007C29EF" w14:paraId="39BFA254" w14:textId="77777777">
        <w:tc>
          <w:tcPr>
            <w:tcW w:w="2280" w:type="pct"/>
            <w:shd w:val="pct10" w:color="auto" w:fill="FFFFFF"/>
            <w:vAlign w:val="center"/>
          </w:tcPr>
          <w:p w14:paraId="14FA3BCC" w14:textId="77777777" w:rsidR="007C29EF" w:rsidRDefault="00006F49">
            <w:pPr>
              <w:rPr>
                <w:rFonts w:ascii="宋体" w:hAnsi="宋体"/>
                <w:sz w:val="18"/>
                <w:szCs w:val="18"/>
              </w:rPr>
            </w:pPr>
            <w:r>
              <w:rPr>
                <w:rFonts w:ascii="宋体" w:hAnsi="宋体" w:hint="eastAsia"/>
                <w:b/>
                <w:sz w:val="18"/>
                <w:szCs w:val="18"/>
              </w:rPr>
              <w:t>三、利润总额（亏损总额以“－”号填列）</w:t>
            </w:r>
          </w:p>
        </w:tc>
        <w:tc>
          <w:tcPr>
            <w:tcW w:w="734" w:type="pct"/>
            <w:shd w:val="clear" w:color="auto" w:fill="auto"/>
          </w:tcPr>
          <w:p w14:paraId="5ED4B482" w14:textId="77777777" w:rsidR="007C29EF" w:rsidRDefault="007C29EF">
            <w:pPr>
              <w:rPr>
                <w:rFonts w:ascii="宋体" w:hAnsi="宋体"/>
                <w:sz w:val="18"/>
                <w:szCs w:val="18"/>
              </w:rPr>
            </w:pPr>
          </w:p>
        </w:tc>
        <w:tc>
          <w:tcPr>
            <w:tcW w:w="956" w:type="pct"/>
            <w:shd w:val="clear" w:color="auto" w:fill="auto"/>
          </w:tcPr>
          <w:p w14:paraId="211DD04C" w14:textId="77777777" w:rsidR="007C29EF" w:rsidRDefault="007C29EF">
            <w:pPr>
              <w:rPr>
                <w:rFonts w:ascii="宋体" w:hAnsi="宋体"/>
                <w:sz w:val="18"/>
                <w:szCs w:val="18"/>
              </w:rPr>
            </w:pPr>
          </w:p>
        </w:tc>
        <w:tc>
          <w:tcPr>
            <w:tcW w:w="1030" w:type="pct"/>
            <w:shd w:val="clear" w:color="auto" w:fill="auto"/>
          </w:tcPr>
          <w:p w14:paraId="0FCCAAC3" w14:textId="77777777" w:rsidR="007C29EF" w:rsidRDefault="007C29EF">
            <w:pPr>
              <w:rPr>
                <w:rFonts w:ascii="宋体" w:hAnsi="宋体"/>
                <w:sz w:val="18"/>
                <w:szCs w:val="18"/>
              </w:rPr>
            </w:pPr>
          </w:p>
        </w:tc>
      </w:tr>
      <w:tr w:rsidR="007C29EF" w14:paraId="63F800F6" w14:textId="77777777">
        <w:tc>
          <w:tcPr>
            <w:tcW w:w="2280" w:type="pct"/>
            <w:shd w:val="pct10" w:color="auto" w:fill="FFFFFF"/>
            <w:vAlign w:val="center"/>
          </w:tcPr>
          <w:p w14:paraId="07C33FCB" w14:textId="77777777" w:rsidR="007C29EF" w:rsidRDefault="00006F49">
            <w:pPr>
              <w:rPr>
                <w:rFonts w:ascii="宋体" w:hAnsi="宋体"/>
                <w:sz w:val="18"/>
                <w:szCs w:val="18"/>
              </w:rPr>
            </w:pPr>
            <w:r>
              <w:rPr>
                <w:rFonts w:ascii="宋体" w:hAnsi="宋体" w:hint="eastAsia"/>
                <w:sz w:val="18"/>
                <w:szCs w:val="18"/>
              </w:rPr>
              <w:t>减：所得税费用</w:t>
            </w:r>
          </w:p>
        </w:tc>
        <w:tc>
          <w:tcPr>
            <w:tcW w:w="734" w:type="pct"/>
            <w:shd w:val="clear" w:color="auto" w:fill="auto"/>
          </w:tcPr>
          <w:p w14:paraId="687308F7" w14:textId="77777777" w:rsidR="007C29EF" w:rsidRDefault="007C29EF">
            <w:pPr>
              <w:rPr>
                <w:rFonts w:ascii="宋体" w:hAnsi="宋体"/>
                <w:sz w:val="18"/>
                <w:szCs w:val="18"/>
              </w:rPr>
            </w:pPr>
          </w:p>
        </w:tc>
        <w:tc>
          <w:tcPr>
            <w:tcW w:w="956" w:type="pct"/>
            <w:shd w:val="clear" w:color="auto" w:fill="auto"/>
          </w:tcPr>
          <w:p w14:paraId="202BCABE" w14:textId="77777777" w:rsidR="007C29EF" w:rsidRDefault="007C29EF">
            <w:pPr>
              <w:rPr>
                <w:rFonts w:ascii="宋体" w:hAnsi="宋体"/>
                <w:sz w:val="18"/>
                <w:szCs w:val="18"/>
              </w:rPr>
            </w:pPr>
          </w:p>
        </w:tc>
        <w:tc>
          <w:tcPr>
            <w:tcW w:w="1030" w:type="pct"/>
            <w:shd w:val="clear" w:color="auto" w:fill="auto"/>
          </w:tcPr>
          <w:p w14:paraId="4B0D9AC9" w14:textId="77777777" w:rsidR="007C29EF" w:rsidRDefault="007C29EF">
            <w:pPr>
              <w:rPr>
                <w:rFonts w:ascii="宋体" w:hAnsi="宋体"/>
                <w:sz w:val="18"/>
                <w:szCs w:val="18"/>
              </w:rPr>
            </w:pPr>
          </w:p>
        </w:tc>
      </w:tr>
      <w:tr w:rsidR="007C29EF" w14:paraId="65BBEBF2" w14:textId="77777777">
        <w:tc>
          <w:tcPr>
            <w:tcW w:w="2280" w:type="pct"/>
            <w:shd w:val="pct10" w:color="auto" w:fill="FFFFFF"/>
            <w:vAlign w:val="center"/>
          </w:tcPr>
          <w:p w14:paraId="3C49C571" w14:textId="77777777" w:rsidR="007C29EF" w:rsidRDefault="00006F49">
            <w:pPr>
              <w:rPr>
                <w:rFonts w:ascii="宋体" w:hAnsi="宋体"/>
                <w:b/>
                <w:sz w:val="18"/>
                <w:szCs w:val="18"/>
              </w:rPr>
            </w:pPr>
            <w:r>
              <w:rPr>
                <w:rFonts w:ascii="宋体" w:hAnsi="宋体" w:hint="eastAsia"/>
                <w:b/>
                <w:sz w:val="18"/>
                <w:szCs w:val="18"/>
              </w:rPr>
              <w:t>四、净利润（净亏损以“－”号填列）</w:t>
            </w:r>
          </w:p>
        </w:tc>
        <w:tc>
          <w:tcPr>
            <w:tcW w:w="734" w:type="pct"/>
            <w:shd w:val="clear" w:color="auto" w:fill="auto"/>
          </w:tcPr>
          <w:p w14:paraId="7528655A" w14:textId="77777777" w:rsidR="007C29EF" w:rsidRDefault="007C29EF">
            <w:pPr>
              <w:rPr>
                <w:rFonts w:ascii="宋体" w:hAnsi="宋体"/>
                <w:sz w:val="18"/>
                <w:szCs w:val="18"/>
              </w:rPr>
            </w:pPr>
          </w:p>
        </w:tc>
        <w:tc>
          <w:tcPr>
            <w:tcW w:w="956" w:type="pct"/>
            <w:shd w:val="clear" w:color="auto" w:fill="auto"/>
          </w:tcPr>
          <w:p w14:paraId="29C51DB7" w14:textId="77777777" w:rsidR="007C29EF" w:rsidRDefault="007C29EF">
            <w:pPr>
              <w:rPr>
                <w:rFonts w:ascii="宋体" w:hAnsi="宋体"/>
                <w:sz w:val="18"/>
                <w:szCs w:val="18"/>
              </w:rPr>
            </w:pPr>
          </w:p>
        </w:tc>
        <w:tc>
          <w:tcPr>
            <w:tcW w:w="1030" w:type="pct"/>
            <w:shd w:val="clear" w:color="auto" w:fill="auto"/>
          </w:tcPr>
          <w:p w14:paraId="0A11BE3D" w14:textId="77777777" w:rsidR="007C29EF" w:rsidRDefault="007C29EF">
            <w:pPr>
              <w:rPr>
                <w:rFonts w:ascii="宋体" w:hAnsi="宋体"/>
                <w:sz w:val="18"/>
                <w:szCs w:val="18"/>
              </w:rPr>
            </w:pPr>
          </w:p>
        </w:tc>
      </w:tr>
      <w:tr w:rsidR="007C29EF" w14:paraId="0F21C40A" w14:textId="77777777">
        <w:tc>
          <w:tcPr>
            <w:tcW w:w="2280" w:type="pct"/>
            <w:shd w:val="pct10" w:color="auto" w:fill="FFFFFF"/>
            <w:vAlign w:val="center"/>
          </w:tcPr>
          <w:p w14:paraId="75578F2F" w14:textId="77777777" w:rsidR="007C29EF" w:rsidRDefault="00006F49">
            <w:pPr>
              <w:rPr>
                <w:rFonts w:ascii="宋体" w:hAnsi="宋体"/>
                <w:b/>
                <w:sz w:val="18"/>
                <w:szCs w:val="18"/>
              </w:rPr>
            </w:pPr>
            <w:r>
              <w:rPr>
                <w:rFonts w:ascii="宋体" w:hAnsi="宋体" w:hint="eastAsia"/>
                <w:sz w:val="18"/>
                <w:szCs w:val="18"/>
              </w:rPr>
              <w:t>（一）持续</w:t>
            </w:r>
            <w:r>
              <w:rPr>
                <w:rFonts w:ascii="宋体" w:hAnsi="宋体"/>
                <w:sz w:val="18"/>
                <w:szCs w:val="18"/>
              </w:rPr>
              <w:t>经营净利润</w:t>
            </w:r>
            <w:r>
              <w:rPr>
                <w:rFonts w:ascii="宋体" w:hAnsi="宋体" w:hint="eastAsia"/>
                <w:sz w:val="18"/>
                <w:szCs w:val="18"/>
              </w:rPr>
              <w:t>（净亏损以“－”号填列）</w:t>
            </w:r>
          </w:p>
        </w:tc>
        <w:tc>
          <w:tcPr>
            <w:tcW w:w="734" w:type="pct"/>
            <w:shd w:val="clear" w:color="auto" w:fill="auto"/>
          </w:tcPr>
          <w:p w14:paraId="3B1CE9F9" w14:textId="77777777" w:rsidR="007C29EF" w:rsidRDefault="007C29EF">
            <w:pPr>
              <w:rPr>
                <w:rFonts w:ascii="宋体" w:hAnsi="宋体"/>
                <w:sz w:val="18"/>
                <w:szCs w:val="18"/>
              </w:rPr>
            </w:pPr>
          </w:p>
        </w:tc>
        <w:tc>
          <w:tcPr>
            <w:tcW w:w="956" w:type="pct"/>
            <w:shd w:val="clear" w:color="auto" w:fill="auto"/>
          </w:tcPr>
          <w:p w14:paraId="5F48BE83" w14:textId="77777777" w:rsidR="007C29EF" w:rsidRDefault="007C29EF">
            <w:pPr>
              <w:rPr>
                <w:rFonts w:ascii="宋体" w:hAnsi="宋体"/>
                <w:sz w:val="18"/>
                <w:szCs w:val="18"/>
              </w:rPr>
            </w:pPr>
          </w:p>
        </w:tc>
        <w:tc>
          <w:tcPr>
            <w:tcW w:w="1030" w:type="pct"/>
            <w:shd w:val="clear" w:color="auto" w:fill="auto"/>
          </w:tcPr>
          <w:p w14:paraId="04C18541" w14:textId="77777777" w:rsidR="007C29EF" w:rsidRDefault="007C29EF">
            <w:pPr>
              <w:rPr>
                <w:rFonts w:ascii="宋体" w:hAnsi="宋体"/>
                <w:sz w:val="18"/>
                <w:szCs w:val="18"/>
              </w:rPr>
            </w:pPr>
          </w:p>
        </w:tc>
      </w:tr>
      <w:tr w:rsidR="007C29EF" w14:paraId="472A53DD" w14:textId="77777777">
        <w:tc>
          <w:tcPr>
            <w:tcW w:w="2280" w:type="pct"/>
            <w:shd w:val="pct10" w:color="auto" w:fill="FFFFFF"/>
            <w:vAlign w:val="center"/>
          </w:tcPr>
          <w:p w14:paraId="1D6A7AAB" w14:textId="77777777" w:rsidR="007C29EF" w:rsidRDefault="00006F49">
            <w:pPr>
              <w:rPr>
                <w:rFonts w:ascii="宋体" w:hAnsi="宋体"/>
                <w:b/>
                <w:sz w:val="18"/>
                <w:szCs w:val="18"/>
              </w:rPr>
            </w:pPr>
            <w:r>
              <w:rPr>
                <w:rFonts w:ascii="宋体" w:hAnsi="宋体" w:hint="eastAsia"/>
                <w:sz w:val="18"/>
                <w:szCs w:val="18"/>
              </w:rPr>
              <w:t>（二）终止经营</w:t>
            </w:r>
            <w:r>
              <w:rPr>
                <w:rFonts w:ascii="宋体" w:hAnsi="宋体"/>
                <w:sz w:val="18"/>
                <w:szCs w:val="18"/>
              </w:rPr>
              <w:t>净利润</w:t>
            </w:r>
            <w:r>
              <w:rPr>
                <w:rFonts w:ascii="宋体" w:hAnsi="宋体" w:hint="eastAsia"/>
                <w:sz w:val="18"/>
                <w:szCs w:val="18"/>
              </w:rPr>
              <w:t>（净亏损以“－”号填列）</w:t>
            </w:r>
          </w:p>
        </w:tc>
        <w:tc>
          <w:tcPr>
            <w:tcW w:w="734" w:type="pct"/>
            <w:shd w:val="clear" w:color="auto" w:fill="auto"/>
          </w:tcPr>
          <w:p w14:paraId="18F0AD18" w14:textId="77777777" w:rsidR="007C29EF" w:rsidRDefault="007C29EF">
            <w:pPr>
              <w:rPr>
                <w:rFonts w:ascii="宋体" w:hAnsi="宋体"/>
                <w:sz w:val="18"/>
                <w:szCs w:val="18"/>
              </w:rPr>
            </w:pPr>
          </w:p>
        </w:tc>
        <w:tc>
          <w:tcPr>
            <w:tcW w:w="956" w:type="pct"/>
            <w:shd w:val="clear" w:color="auto" w:fill="auto"/>
          </w:tcPr>
          <w:p w14:paraId="642D2352" w14:textId="77777777" w:rsidR="007C29EF" w:rsidRDefault="007C29EF">
            <w:pPr>
              <w:rPr>
                <w:rFonts w:ascii="宋体" w:hAnsi="宋体"/>
                <w:sz w:val="18"/>
                <w:szCs w:val="18"/>
              </w:rPr>
            </w:pPr>
          </w:p>
        </w:tc>
        <w:tc>
          <w:tcPr>
            <w:tcW w:w="1030" w:type="pct"/>
            <w:shd w:val="clear" w:color="auto" w:fill="auto"/>
          </w:tcPr>
          <w:p w14:paraId="32B0E412" w14:textId="77777777" w:rsidR="007C29EF" w:rsidRDefault="007C29EF">
            <w:pPr>
              <w:rPr>
                <w:rFonts w:ascii="宋体" w:hAnsi="宋体"/>
                <w:sz w:val="18"/>
                <w:szCs w:val="18"/>
              </w:rPr>
            </w:pPr>
          </w:p>
        </w:tc>
      </w:tr>
      <w:tr w:rsidR="007C29EF" w14:paraId="4696C56E" w14:textId="77777777">
        <w:tc>
          <w:tcPr>
            <w:tcW w:w="2280" w:type="pct"/>
            <w:shd w:val="pct10" w:color="auto" w:fill="FFFFFF"/>
            <w:vAlign w:val="center"/>
          </w:tcPr>
          <w:p w14:paraId="3DE03082" w14:textId="77777777" w:rsidR="007C29EF" w:rsidRDefault="00006F49">
            <w:pPr>
              <w:rPr>
                <w:rFonts w:ascii="宋体" w:hAnsi="宋体"/>
                <w:b/>
                <w:sz w:val="18"/>
                <w:szCs w:val="18"/>
              </w:rPr>
            </w:pPr>
            <w:r>
              <w:rPr>
                <w:rFonts w:ascii="宋体" w:hAnsi="宋体"/>
                <w:b/>
                <w:sz w:val="18"/>
                <w:szCs w:val="18"/>
              </w:rPr>
              <w:t>五</w:t>
            </w:r>
            <w:r>
              <w:rPr>
                <w:rFonts w:ascii="宋体" w:hAnsi="宋体" w:hint="eastAsia"/>
                <w:b/>
                <w:sz w:val="18"/>
                <w:szCs w:val="18"/>
              </w:rPr>
              <w:t>、其他综合收益的税后净额</w:t>
            </w:r>
            <w:r>
              <w:rPr>
                <w:rFonts w:ascii="宋体" w:hAnsi="宋体"/>
                <w:b/>
                <w:sz w:val="18"/>
                <w:szCs w:val="18"/>
              </w:rPr>
              <w:t xml:space="preserve"> </w:t>
            </w:r>
          </w:p>
        </w:tc>
        <w:tc>
          <w:tcPr>
            <w:tcW w:w="734" w:type="pct"/>
            <w:shd w:val="clear" w:color="auto" w:fill="auto"/>
          </w:tcPr>
          <w:p w14:paraId="5CB1C24B" w14:textId="77777777" w:rsidR="007C29EF" w:rsidRDefault="007C29EF">
            <w:pPr>
              <w:rPr>
                <w:rFonts w:ascii="宋体" w:hAnsi="宋体"/>
                <w:sz w:val="18"/>
                <w:szCs w:val="18"/>
              </w:rPr>
            </w:pPr>
          </w:p>
        </w:tc>
        <w:tc>
          <w:tcPr>
            <w:tcW w:w="956" w:type="pct"/>
            <w:shd w:val="clear" w:color="auto" w:fill="auto"/>
          </w:tcPr>
          <w:p w14:paraId="2A7793A2" w14:textId="77777777" w:rsidR="007C29EF" w:rsidRDefault="007C29EF">
            <w:pPr>
              <w:rPr>
                <w:rFonts w:ascii="宋体" w:hAnsi="宋体"/>
                <w:sz w:val="18"/>
                <w:szCs w:val="18"/>
              </w:rPr>
            </w:pPr>
          </w:p>
        </w:tc>
        <w:tc>
          <w:tcPr>
            <w:tcW w:w="1030" w:type="pct"/>
            <w:shd w:val="clear" w:color="auto" w:fill="auto"/>
          </w:tcPr>
          <w:p w14:paraId="48678644" w14:textId="77777777" w:rsidR="007C29EF" w:rsidRDefault="007C29EF">
            <w:pPr>
              <w:rPr>
                <w:rFonts w:ascii="宋体" w:hAnsi="宋体"/>
                <w:sz w:val="18"/>
                <w:szCs w:val="18"/>
              </w:rPr>
            </w:pPr>
          </w:p>
        </w:tc>
      </w:tr>
      <w:tr w:rsidR="007C29EF" w14:paraId="4499D599" w14:textId="77777777">
        <w:tc>
          <w:tcPr>
            <w:tcW w:w="2280" w:type="pct"/>
            <w:shd w:val="pct10" w:color="auto" w:fill="FFFFFF"/>
            <w:vAlign w:val="center"/>
          </w:tcPr>
          <w:p w14:paraId="2120E7ED" w14:textId="77777777" w:rsidR="007C29EF" w:rsidRDefault="00006F49">
            <w:pPr>
              <w:rPr>
                <w:rFonts w:ascii="宋体" w:hAnsi="宋体" w:cs="宋体"/>
                <w:sz w:val="18"/>
                <w:szCs w:val="18"/>
              </w:rPr>
            </w:pPr>
            <w:r>
              <w:rPr>
                <w:rFonts w:ascii="宋体" w:hAnsi="宋体" w:hint="eastAsia"/>
                <w:sz w:val="18"/>
                <w:szCs w:val="18"/>
              </w:rPr>
              <w:t>（一）不能重分类进损益的其他综合收益</w:t>
            </w:r>
          </w:p>
        </w:tc>
        <w:tc>
          <w:tcPr>
            <w:tcW w:w="734" w:type="pct"/>
            <w:shd w:val="clear" w:color="auto" w:fill="auto"/>
          </w:tcPr>
          <w:p w14:paraId="066E3635" w14:textId="77777777" w:rsidR="007C29EF" w:rsidRDefault="007C29EF">
            <w:pPr>
              <w:rPr>
                <w:rFonts w:ascii="宋体" w:hAnsi="宋体"/>
                <w:sz w:val="18"/>
                <w:szCs w:val="18"/>
              </w:rPr>
            </w:pPr>
          </w:p>
        </w:tc>
        <w:tc>
          <w:tcPr>
            <w:tcW w:w="956" w:type="pct"/>
            <w:shd w:val="clear" w:color="auto" w:fill="auto"/>
          </w:tcPr>
          <w:p w14:paraId="4D225131" w14:textId="77777777" w:rsidR="007C29EF" w:rsidRDefault="007C29EF">
            <w:pPr>
              <w:rPr>
                <w:rFonts w:ascii="宋体" w:hAnsi="宋体"/>
                <w:sz w:val="18"/>
                <w:szCs w:val="18"/>
              </w:rPr>
            </w:pPr>
          </w:p>
        </w:tc>
        <w:tc>
          <w:tcPr>
            <w:tcW w:w="1030" w:type="pct"/>
            <w:shd w:val="clear" w:color="auto" w:fill="auto"/>
          </w:tcPr>
          <w:p w14:paraId="389198A5" w14:textId="77777777" w:rsidR="007C29EF" w:rsidRDefault="007C29EF">
            <w:pPr>
              <w:rPr>
                <w:rFonts w:ascii="宋体" w:hAnsi="宋体"/>
                <w:sz w:val="18"/>
                <w:szCs w:val="18"/>
              </w:rPr>
            </w:pPr>
          </w:p>
        </w:tc>
      </w:tr>
      <w:tr w:rsidR="007C29EF" w14:paraId="27A8B9E8" w14:textId="77777777">
        <w:tc>
          <w:tcPr>
            <w:tcW w:w="2280" w:type="pct"/>
            <w:shd w:val="pct10" w:color="auto" w:fill="FFFFFF"/>
            <w:vAlign w:val="center"/>
          </w:tcPr>
          <w:p w14:paraId="5CA41863" w14:textId="77777777" w:rsidR="007C29EF" w:rsidRDefault="00006F49">
            <w:pPr>
              <w:rPr>
                <w:rFonts w:ascii="宋体" w:hAnsi="宋体"/>
                <w:sz w:val="18"/>
                <w:szCs w:val="18"/>
              </w:rPr>
            </w:pPr>
            <w:r>
              <w:rPr>
                <w:rFonts w:ascii="宋体" w:hAnsi="宋体"/>
                <w:sz w:val="18"/>
                <w:szCs w:val="18"/>
              </w:rPr>
              <w:lastRenderedPageBreak/>
              <w:t>1.</w:t>
            </w:r>
            <w:r>
              <w:t xml:space="preserve"> </w:t>
            </w:r>
            <w:r>
              <w:rPr>
                <w:rFonts w:ascii="宋体" w:hAnsi="宋体" w:hint="eastAsia"/>
                <w:sz w:val="18"/>
                <w:szCs w:val="18"/>
              </w:rPr>
              <w:t>重新计量设定受益计划变动额</w:t>
            </w:r>
          </w:p>
        </w:tc>
        <w:tc>
          <w:tcPr>
            <w:tcW w:w="734" w:type="pct"/>
            <w:shd w:val="clear" w:color="auto" w:fill="auto"/>
          </w:tcPr>
          <w:p w14:paraId="1E486496" w14:textId="77777777" w:rsidR="007C29EF" w:rsidRDefault="007C29EF">
            <w:pPr>
              <w:rPr>
                <w:rFonts w:ascii="宋体" w:hAnsi="宋体"/>
                <w:sz w:val="18"/>
                <w:szCs w:val="18"/>
              </w:rPr>
            </w:pPr>
          </w:p>
        </w:tc>
        <w:tc>
          <w:tcPr>
            <w:tcW w:w="956" w:type="pct"/>
            <w:shd w:val="clear" w:color="auto" w:fill="auto"/>
          </w:tcPr>
          <w:p w14:paraId="5A478111" w14:textId="77777777" w:rsidR="007C29EF" w:rsidRDefault="007C29EF">
            <w:pPr>
              <w:rPr>
                <w:rFonts w:ascii="宋体" w:hAnsi="宋体"/>
                <w:sz w:val="18"/>
                <w:szCs w:val="18"/>
              </w:rPr>
            </w:pPr>
          </w:p>
        </w:tc>
        <w:tc>
          <w:tcPr>
            <w:tcW w:w="1030" w:type="pct"/>
            <w:shd w:val="clear" w:color="auto" w:fill="auto"/>
          </w:tcPr>
          <w:p w14:paraId="042F5A52" w14:textId="77777777" w:rsidR="007C29EF" w:rsidRDefault="007C29EF">
            <w:pPr>
              <w:rPr>
                <w:rFonts w:ascii="宋体" w:hAnsi="宋体"/>
                <w:sz w:val="18"/>
                <w:szCs w:val="18"/>
              </w:rPr>
            </w:pPr>
          </w:p>
        </w:tc>
      </w:tr>
      <w:tr w:rsidR="007C29EF" w14:paraId="022D43AD" w14:textId="77777777">
        <w:tc>
          <w:tcPr>
            <w:tcW w:w="2280" w:type="pct"/>
            <w:shd w:val="pct10" w:color="auto" w:fill="FFFFFF"/>
            <w:vAlign w:val="center"/>
          </w:tcPr>
          <w:p w14:paraId="0EF0C304" w14:textId="77777777" w:rsidR="007C29EF" w:rsidRDefault="00006F49">
            <w:pPr>
              <w:rPr>
                <w:rFonts w:ascii="宋体" w:hAnsi="宋体"/>
                <w:sz w:val="18"/>
                <w:szCs w:val="18"/>
              </w:rPr>
            </w:pPr>
            <w:r>
              <w:rPr>
                <w:rFonts w:ascii="宋体" w:hAnsi="宋体"/>
                <w:sz w:val="18"/>
                <w:szCs w:val="18"/>
              </w:rPr>
              <w:t>2.</w:t>
            </w:r>
            <w:r>
              <w:rPr>
                <w:sz w:val="18"/>
                <w:szCs w:val="18"/>
              </w:rPr>
              <w:t xml:space="preserve"> </w:t>
            </w:r>
            <w:r>
              <w:rPr>
                <w:rFonts w:ascii="宋体" w:hAnsi="宋体" w:hint="eastAsia"/>
                <w:sz w:val="18"/>
                <w:szCs w:val="18"/>
              </w:rPr>
              <w:t>权益法下不能转损益的其他综合收益</w:t>
            </w:r>
          </w:p>
        </w:tc>
        <w:tc>
          <w:tcPr>
            <w:tcW w:w="734" w:type="pct"/>
            <w:shd w:val="clear" w:color="auto" w:fill="auto"/>
          </w:tcPr>
          <w:p w14:paraId="457619BD" w14:textId="77777777" w:rsidR="007C29EF" w:rsidRDefault="007C29EF">
            <w:pPr>
              <w:rPr>
                <w:rFonts w:ascii="宋体" w:hAnsi="宋体"/>
                <w:sz w:val="18"/>
                <w:szCs w:val="18"/>
              </w:rPr>
            </w:pPr>
          </w:p>
        </w:tc>
        <w:tc>
          <w:tcPr>
            <w:tcW w:w="956" w:type="pct"/>
            <w:shd w:val="clear" w:color="auto" w:fill="auto"/>
          </w:tcPr>
          <w:p w14:paraId="5EC644B8" w14:textId="77777777" w:rsidR="007C29EF" w:rsidRDefault="007C29EF">
            <w:pPr>
              <w:rPr>
                <w:rFonts w:ascii="宋体" w:hAnsi="宋体"/>
                <w:sz w:val="18"/>
                <w:szCs w:val="18"/>
              </w:rPr>
            </w:pPr>
          </w:p>
        </w:tc>
        <w:tc>
          <w:tcPr>
            <w:tcW w:w="1030" w:type="pct"/>
            <w:shd w:val="clear" w:color="auto" w:fill="auto"/>
          </w:tcPr>
          <w:p w14:paraId="7747379C" w14:textId="77777777" w:rsidR="007C29EF" w:rsidRDefault="007C29EF">
            <w:pPr>
              <w:rPr>
                <w:rFonts w:ascii="宋体" w:hAnsi="宋体"/>
                <w:sz w:val="18"/>
                <w:szCs w:val="18"/>
              </w:rPr>
            </w:pPr>
          </w:p>
        </w:tc>
      </w:tr>
      <w:tr w:rsidR="007C29EF" w14:paraId="687D1508" w14:textId="77777777">
        <w:tc>
          <w:tcPr>
            <w:tcW w:w="2280" w:type="pct"/>
            <w:shd w:val="pct10" w:color="auto" w:fill="FFFFFF"/>
          </w:tcPr>
          <w:p w14:paraId="1D89FBD2" w14:textId="77777777" w:rsidR="007C29EF" w:rsidRDefault="00006F49">
            <w:pPr>
              <w:rPr>
                <w:rFonts w:ascii="宋体" w:hAnsi="宋体"/>
                <w:sz w:val="18"/>
                <w:szCs w:val="18"/>
              </w:rPr>
            </w:pPr>
            <w:r>
              <w:rPr>
                <w:sz w:val="18"/>
                <w:szCs w:val="18"/>
              </w:rPr>
              <w:t>3</w:t>
            </w:r>
            <w:r>
              <w:rPr>
                <w:rFonts w:hint="eastAsia"/>
                <w:sz w:val="18"/>
                <w:szCs w:val="18"/>
              </w:rPr>
              <w:t>．其他权益工具投资公允价值变动</w:t>
            </w:r>
          </w:p>
        </w:tc>
        <w:tc>
          <w:tcPr>
            <w:tcW w:w="734" w:type="pct"/>
            <w:shd w:val="clear" w:color="auto" w:fill="auto"/>
          </w:tcPr>
          <w:p w14:paraId="518E7511" w14:textId="77777777" w:rsidR="007C29EF" w:rsidRDefault="007C29EF">
            <w:pPr>
              <w:rPr>
                <w:rFonts w:ascii="宋体" w:hAnsi="宋体"/>
                <w:sz w:val="18"/>
                <w:szCs w:val="18"/>
              </w:rPr>
            </w:pPr>
          </w:p>
        </w:tc>
        <w:tc>
          <w:tcPr>
            <w:tcW w:w="956" w:type="pct"/>
            <w:shd w:val="clear" w:color="auto" w:fill="auto"/>
          </w:tcPr>
          <w:p w14:paraId="612DEC7C" w14:textId="77777777" w:rsidR="007C29EF" w:rsidRDefault="007C29EF">
            <w:pPr>
              <w:rPr>
                <w:rFonts w:ascii="宋体" w:hAnsi="宋体"/>
                <w:sz w:val="18"/>
                <w:szCs w:val="18"/>
              </w:rPr>
            </w:pPr>
          </w:p>
        </w:tc>
        <w:tc>
          <w:tcPr>
            <w:tcW w:w="1030" w:type="pct"/>
            <w:shd w:val="clear" w:color="auto" w:fill="auto"/>
          </w:tcPr>
          <w:p w14:paraId="39D62CAF" w14:textId="77777777" w:rsidR="007C29EF" w:rsidRDefault="007C29EF">
            <w:pPr>
              <w:rPr>
                <w:rFonts w:ascii="宋体" w:hAnsi="宋体"/>
                <w:sz w:val="18"/>
                <w:szCs w:val="18"/>
              </w:rPr>
            </w:pPr>
          </w:p>
        </w:tc>
      </w:tr>
      <w:tr w:rsidR="007C29EF" w14:paraId="0A76AC20" w14:textId="77777777">
        <w:tc>
          <w:tcPr>
            <w:tcW w:w="2280" w:type="pct"/>
            <w:shd w:val="pct10" w:color="auto" w:fill="FFFFFF"/>
          </w:tcPr>
          <w:p w14:paraId="219CBD7B" w14:textId="77777777" w:rsidR="007C29EF" w:rsidRDefault="00006F49">
            <w:pPr>
              <w:rPr>
                <w:rFonts w:ascii="宋体" w:hAnsi="宋体"/>
                <w:sz w:val="18"/>
                <w:szCs w:val="18"/>
              </w:rPr>
            </w:pPr>
            <w:r>
              <w:rPr>
                <w:sz w:val="18"/>
                <w:szCs w:val="18"/>
              </w:rPr>
              <w:t>4</w:t>
            </w:r>
            <w:r>
              <w:rPr>
                <w:rFonts w:hint="eastAsia"/>
                <w:sz w:val="18"/>
                <w:szCs w:val="18"/>
              </w:rPr>
              <w:t>．企业自身信用风险公允价值变动</w:t>
            </w:r>
          </w:p>
        </w:tc>
        <w:tc>
          <w:tcPr>
            <w:tcW w:w="734" w:type="pct"/>
            <w:shd w:val="clear" w:color="auto" w:fill="auto"/>
          </w:tcPr>
          <w:p w14:paraId="151DEEE7" w14:textId="77777777" w:rsidR="007C29EF" w:rsidRDefault="007C29EF">
            <w:pPr>
              <w:rPr>
                <w:rFonts w:ascii="宋体" w:hAnsi="宋体"/>
                <w:sz w:val="18"/>
                <w:szCs w:val="18"/>
              </w:rPr>
            </w:pPr>
          </w:p>
        </w:tc>
        <w:tc>
          <w:tcPr>
            <w:tcW w:w="956" w:type="pct"/>
            <w:shd w:val="clear" w:color="auto" w:fill="auto"/>
          </w:tcPr>
          <w:p w14:paraId="3862D7E1" w14:textId="77777777" w:rsidR="007C29EF" w:rsidRDefault="007C29EF">
            <w:pPr>
              <w:rPr>
                <w:rFonts w:ascii="宋体" w:hAnsi="宋体"/>
                <w:sz w:val="18"/>
                <w:szCs w:val="18"/>
              </w:rPr>
            </w:pPr>
          </w:p>
        </w:tc>
        <w:tc>
          <w:tcPr>
            <w:tcW w:w="1030" w:type="pct"/>
            <w:shd w:val="clear" w:color="auto" w:fill="auto"/>
          </w:tcPr>
          <w:p w14:paraId="4300A2E9" w14:textId="77777777" w:rsidR="007C29EF" w:rsidRDefault="007C29EF">
            <w:pPr>
              <w:rPr>
                <w:rFonts w:ascii="宋体" w:hAnsi="宋体"/>
                <w:sz w:val="18"/>
                <w:szCs w:val="18"/>
              </w:rPr>
            </w:pPr>
          </w:p>
        </w:tc>
      </w:tr>
      <w:tr w:rsidR="007C29EF" w14:paraId="568B4ED9" w14:textId="77777777">
        <w:tc>
          <w:tcPr>
            <w:tcW w:w="2280" w:type="pct"/>
            <w:shd w:val="pct10" w:color="auto" w:fill="FFFFFF"/>
          </w:tcPr>
          <w:p w14:paraId="05B5F52F" w14:textId="77777777" w:rsidR="007C29EF" w:rsidRDefault="00006F49">
            <w:pPr>
              <w:rPr>
                <w:sz w:val="18"/>
                <w:szCs w:val="18"/>
              </w:rPr>
            </w:pPr>
            <w:r>
              <w:rPr>
                <w:rFonts w:ascii="宋体" w:hAnsi="宋体"/>
                <w:color w:val="000000"/>
                <w:sz w:val="18"/>
                <w:szCs w:val="18"/>
              </w:rPr>
              <w:t xml:space="preserve">5. </w:t>
            </w:r>
            <w:r>
              <w:rPr>
                <w:rFonts w:ascii="宋体" w:hAnsi="宋体" w:hint="eastAsia"/>
                <w:color w:val="000000"/>
                <w:sz w:val="18"/>
                <w:szCs w:val="18"/>
              </w:rPr>
              <w:t>其他</w:t>
            </w:r>
          </w:p>
        </w:tc>
        <w:tc>
          <w:tcPr>
            <w:tcW w:w="734" w:type="pct"/>
            <w:shd w:val="clear" w:color="auto" w:fill="auto"/>
          </w:tcPr>
          <w:p w14:paraId="308BD056" w14:textId="77777777" w:rsidR="007C29EF" w:rsidRDefault="007C29EF">
            <w:pPr>
              <w:rPr>
                <w:rFonts w:ascii="宋体" w:hAnsi="宋体"/>
                <w:sz w:val="18"/>
                <w:szCs w:val="18"/>
              </w:rPr>
            </w:pPr>
          </w:p>
        </w:tc>
        <w:tc>
          <w:tcPr>
            <w:tcW w:w="956" w:type="pct"/>
            <w:shd w:val="clear" w:color="auto" w:fill="auto"/>
          </w:tcPr>
          <w:p w14:paraId="7EC438EC" w14:textId="77777777" w:rsidR="007C29EF" w:rsidRDefault="007C29EF">
            <w:pPr>
              <w:rPr>
                <w:rFonts w:ascii="宋体" w:hAnsi="宋体"/>
                <w:sz w:val="18"/>
                <w:szCs w:val="18"/>
              </w:rPr>
            </w:pPr>
          </w:p>
        </w:tc>
        <w:tc>
          <w:tcPr>
            <w:tcW w:w="1030" w:type="pct"/>
            <w:shd w:val="clear" w:color="auto" w:fill="auto"/>
          </w:tcPr>
          <w:p w14:paraId="48C8B317" w14:textId="77777777" w:rsidR="007C29EF" w:rsidRDefault="007C29EF">
            <w:pPr>
              <w:rPr>
                <w:rFonts w:ascii="宋体" w:hAnsi="宋体"/>
                <w:sz w:val="18"/>
                <w:szCs w:val="18"/>
              </w:rPr>
            </w:pPr>
          </w:p>
        </w:tc>
      </w:tr>
      <w:tr w:rsidR="007C29EF" w14:paraId="244189B9" w14:textId="77777777">
        <w:tc>
          <w:tcPr>
            <w:tcW w:w="2280" w:type="pct"/>
            <w:shd w:val="pct10" w:color="auto" w:fill="FFFFFF"/>
            <w:vAlign w:val="center"/>
          </w:tcPr>
          <w:p w14:paraId="395CBE56" w14:textId="77777777" w:rsidR="007C29EF" w:rsidRDefault="00006F49">
            <w:pPr>
              <w:rPr>
                <w:rFonts w:ascii="宋体" w:hAnsi="宋体"/>
                <w:sz w:val="18"/>
                <w:szCs w:val="18"/>
              </w:rPr>
            </w:pPr>
            <w:r>
              <w:rPr>
                <w:rFonts w:ascii="宋体" w:hAnsi="宋体" w:hint="eastAsia"/>
                <w:sz w:val="18"/>
                <w:szCs w:val="18"/>
              </w:rPr>
              <w:t>（二）将重分类进损益的其他综合收益</w:t>
            </w:r>
          </w:p>
        </w:tc>
        <w:tc>
          <w:tcPr>
            <w:tcW w:w="734" w:type="pct"/>
            <w:shd w:val="clear" w:color="auto" w:fill="auto"/>
          </w:tcPr>
          <w:p w14:paraId="35FECB79" w14:textId="77777777" w:rsidR="007C29EF" w:rsidRDefault="007C29EF">
            <w:pPr>
              <w:rPr>
                <w:rFonts w:ascii="宋体" w:hAnsi="宋体"/>
                <w:sz w:val="18"/>
                <w:szCs w:val="18"/>
              </w:rPr>
            </w:pPr>
          </w:p>
        </w:tc>
        <w:tc>
          <w:tcPr>
            <w:tcW w:w="956" w:type="pct"/>
            <w:shd w:val="clear" w:color="auto" w:fill="auto"/>
          </w:tcPr>
          <w:p w14:paraId="0AD0BFD2" w14:textId="77777777" w:rsidR="007C29EF" w:rsidRDefault="007C29EF">
            <w:pPr>
              <w:rPr>
                <w:rFonts w:ascii="宋体" w:hAnsi="宋体"/>
                <w:sz w:val="18"/>
                <w:szCs w:val="18"/>
              </w:rPr>
            </w:pPr>
          </w:p>
        </w:tc>
        <w:tc>
          <w:tcPr>
            <w:tcW w:w="1030" w:type="pct"/>
            <w:shd w:val="clear" w:color="auto" w:fill="auto"/>
          </w:tcPr>
          <w:p w14:paraId="055B8D1F" w14:textId="77777777" w:rsidR="007C29EF" w:rsidRDefault="007C29EF">
            <w:pPr>
              <w:rPr>
                <w:rFonts w:ascii="宋体" w:hAnsi="宋体"/>
                <w:sz w:val="18"/>
                <w:szCs w:val="18"/>
              </w:rPr>
            </w:pPr>
          </w:p>
        </w:tc>
      </w:tr>
      <w:tr w:rsidR="007C29EF" w14:paraId="5F87F219" w14:textId="77777777">
        <w:tc>
          <w:tcPr>
            <w:tcW w:w="2280" w:type="pct"/>
            <w:shd w:val="pct10" w:color="auto" w:fill="FFFFFF"/>
            <w:vAlign w:val="center"/>
          </w:tcPr>
          <w:p w14:paraId="014D3F2D" w14:textId="77777777" w:rsidR="007C29EF" w:rsidRDefault="00006F49">
            <w:pPr>
              <w:rPr>
                <w:rFonts w:ascii="宋体" w:hAnsi="宋体"/>
                <w:sz w:val="18"/>
                <w:szCs w:val="18"/>
              </w:rPr>
            </w:pPr>
            <w:r>
              <w:rPr>
                <w:rFonts w:ascii="宋体" w:hAnsi="宋体"/>
                <w:sz w:val="18"/>
                <w:szCs w:val="18"/>
              </w:rPr>
              <w:t>1.</w:t>
            </w:r>
            <w:r>
              <w:rPr>
                <w:sz w:val="18"/>
                <w:szCs w:val="18"/>
              </w:rPr>
              <w:t xml:space="preserve"> </w:t>
            </w:r>
            <w:r>
              <w:rPr>
                <w:rFonts w:ascii="宋体" w:hAnsi="宋体" w:hint="eastAsia"/>
                <w:sz w:val="18"/>
                <w:szCs w:val="18"/>
              </w:rPr>
              <w:t>权益法下可转损益的其他综合收益</w:t>
            </w:r>
          </w:p>
        </w:tc>
        <w:tc>
          <w:tcPr>
            <w:tcW w:w="734" w:type="pct"/>
            <w:shd w:val="clear" w:color="auto" w:fill="auto"/>
          </w:tcPr>
          <w:p w14:paraId="0B7D40F9" w14:textId="77777777" w:rsidR="007C29EF" w:rsidRDefault="007C29EF">
            <w:pPr>
              <w:rPr>
                <w:rFonts w:ascii="宋体" w:hAnsi="宋体"/>
                <w:sz w:val="18"/>
                <w:szCs w:val="18"/>
              </w:rPr>
            </w:pPr>
          </w:p>
        </w:tc>
        <w:tc>
          <w:tcPr>
            <w:tcW w:w="956" w:type="pct"/>
            <w:shd w:val="clear" w:color="auto" w:fill="auto"/>
          </w:tcPr>
          <w:p w14:paraId="5F323698" w14:textId="77777777" w:rsidR="007C29EF" w:rsidRDefault="007C29EF">
            <w:pPr>
              <w:rPr>
                <w:rFonts w:ascii="宋体" w:hAnsi="宋体"/>
                <w:sz w:val="18"/>
                <w:szCs w:val="18"/>
              </w:rPr>
            </w:pPr>
          </w:p>
        </w:tc>
        <w:tc>
          <w:tcPr>
            <w:tcW w:w="1030" w:type="pct"/>
            <w:shd w:val="clear" w:color="auto" w:fill="auto"/>
          </w:tcPr>
          <w:p w14:paraId="24655C05" w14:textId="77777777" w:rsidR="007C29EF" w:rsidRDefault="007C29EF">
            <w:pPr>
              <w:rPr>
                <w:rFonts w:ascii="宋体" w:hAnsi="宋体"/>
                <w:sz w:val="18"/>
                <w:szCs w:val="18"/>
              </w:rPr>
            </w:pPr>
          </w:p>
        </w:tc>
      </w:tr>
      <w:tr w:rsidR="007C29EF" w14:paraId="625E5AF4" w14:textId="77777777">
        <w:tc>
          <w:tcPr>
            <w:tcW w:w="2280" w:type="pct"/>
            <w:shd w:val="pct10" w:color="auto" w:fill="FFFFFF"/>
            <w:vAlign w:val="center"/>
          </w:tcPr>
          <w:p w14:paraId="7D5F9174" w14:textId="77777777" w:rsidR="007C29EF" w:rsidRDefault="00006F49">
            <w:pPr>
              <w:rPr>
                <w:rFonts w:ascii="宋体" w:hAnsi="宋体"/>
                <w:sz w:val="18"/>
                <w:szCs w:val="18"/>
              </w:rPr>
            </w:pPr>
            <w:r>
              <w:rPr>
                <w:rFonts w:ascii="宋体" w:hAnsi="宋体"/>
                <w:sz w:val="18"/>
                <w:szCs w:val="18"/>
              </w:rPr>
              <w:t xml:space="preserve">2. </w:t>
            </w:r>
            <w:r>
              <w:rPr>
                <w:rFonts w:ascii="宋体" w:hAnsi="宋体" w:hint="eastAsia"/>
                <w:sz w:val="18"/>
                <w:szCs w:val="18"/>
              </w:rPr>
              <w:t>其他债权投资公允价值变动</w:t>
            </w:r>
          </w:p>
        </w:tc>
        <w:tc>
          <w:tcPr>
            <w:tcW w:w="734" w:type="pct"/>
            <w:shd w:val="clear" w:color="auto" w:fill="auto"/>
          </w:tcPr>
          <w:p w14:paraId="565C1051" w14:textId="77777777" w:rsidR="007C29EF" w:rsidRDefault="007C29EF">
            <w:pPr>
              <w:rPr>
                <w:rFonts w:ascii="宋体" w:hAnsi="宋体"/>
                <w:sz w:val="18"/>
                <w:szCs w:val="18"/>
              </w:rPr>
            </w:pPr>
          </w:p>
        </w:tc>
        <w:tc>
          <w:tcPr>
            <w:tcW w:w="956" w:type="pct"/>
            <w:shd w:val="clear" w:color="auto" w:fill="auto"/>
          </w:tcPr>
          <w:p w14:paraId="24EAD2F6" w14:textId="77777777" w:rsidR="007C29EF" w:rsidRDefault="007C29EF">
            <w:pPr>
              <w:rPr>
                <w:rFonts w:ascii="宋体" w:hAnsi="宋体"/>
                <w:sz w:val="18"/>
                <w:szCs w:val="18"/>
              </w:rPr>
            </w:pPr>
          </w:p>
        </w:tc>
        <w:tc>
          <w:tcPr>
            <w:tcW w:w="1030" w:type="pct"/>
            <w:shd w:val="clear" w:color="auto" w:fill="auto"/>
          </w:tcPr>
          <w:p w14:paraId="5FABF18B" w14:textId="77777777" w:rsidR="007C29EF" w:rsidRDefault="007C29EF">
            <w:pPr>
              <w:rPr>
                <w:rFonts w:ascii="宋体" w:hAnsi="宋体"/>
                <w:sz w:val="18"/>
                <w:szCs w:val="18"/>
              </w:rPr>
            </w:pPr>
          </w:p>
        </w:tc>
      </w:tr>
      <w:tr w:rsidR="007C29EF" w14:paraId="25325624" w14:textId="77777777">
        <w:tc>
          <w:tcPr>
            <w:tcW w:w="2280" w:type="pct"/>
            <w:shd w:val="pct10" w:color="auto" w:fill="FFFFFF"/>
            <w:vAlign w:val="center"/>
          </w:tcPr>
          <w:p w14:paraId="58D42D56" w14:textId="77777777" w:rsidR="007C29EF" w:rsidRDefault="00006F49">
            <w:pPr>
              <w:rPr>
                <w:rFonts w:ascii="宋体" w:hAnsi="宋体"/>
                <w:sz w:val="18"/>
                <w:szCs w:val="18"/>
              </w:rPr>
            </w:pPr>
            <w:r>
              <w:rPr>
                <w:rFonts w:ascii="宋体" w:hAnsi="宋体"/>
                <w:sz w:val="18"/>
                <w:szCs w:val="18"/>
              </w:rPr>
              <w:t xml:space="preserve">3. </w:t>
            </w:r>
            <w:r>
              <w:rPr>
                <w:rFonts w:ascii="宋体" w:hAnsi="宋体" w:hint="eastAsia"/>
                <w:sz w:val="18"/>
                <w:szCs w:val="18"/>
              </w:rPr>
              <w:t>金融资产重分类计入其他综合收益的金额</w:t>
            </w:r>
          </w:p>
        </w:tc>
        <w:tc>
          <w:tcPr>
            <w:tcW w:w="734" w:type="pct"/>
            <w:shd w:val="clear" w:color="auto" w:fill="auto"/>
          </w:tcPr>
          <w:p w14:paraId="5EDC2F41" w14:textId="77777777" w:rsidR="007C29EF" w:rsidRDefault="007C29EF">
            <w:pPr>
              <w:rPr>
                <w:rFonts w:ascii="宋体" w:hAnsi="宋体"/>
                <w:sz w:val="18"/>
                <w:szCs w:val="18"/>
              </w:rPr>
            </w:pPr>
          </w:p>
        </w:tc>
        <w:tc>
          <w:tcPr>
            <w:tcW w:w="956" w:type="pct"/>
            <w:shd w:val="clear" w:color="auto" w:fill="auto"/>
          </w:tcPr>
          <w:p w14:paraId="400DC9D9" w14:textId="77777777" w:rsidR="007C29EF" w:rsidRDefault="007C29EF">
            <w:pPr>
              <w:rPr>
                <w:rFonts w:ascii="宋体" w:hAnsi="宋体"/>
                <w:sz w:val="18"/>
                <w:szCs w:val="18"/>
              </w:rPr>
            </w:pPr>
          </w:p>
        </w:tc>
        <w:tc>
          <w:tcPr>
            <w:tcW w:w="1030" w:type="pct"/>
            <w:shd w:val="clear" w:color="auto" w:fill="auto"/>
          </w:tcPr>
          <w:p w14:paraId="6C055F9F" w14:textId="77777777" w:rsidR="007C29EF" w:rsidRDefault="007C29EF">
            <w:pPr>
              <w:rPr>
                <w:rFonts w:ascii="宋体" w:hAnsi="宋体"/>
                <w:sz w:val="18"/>
                <w:szCs w:val="18"/>
              </w:rPr>
            </w:pPr>
          </w:p>
        </w:tc>
      </w:tr>
      <w:tr w:rsidR="007C29EF" w14:paraId="7B50FBB3" w14:textId="77777777">
        <w:tc>
          <w:tcPr>
            <w:tcW w:w="2280" w:type="pct"/>
            <w:shd w:val="pct10" w:color="auto" w:fill="FFFFFF"/>
            <w:vAlign w:val="center"/>
          </w:tcPr>
          <w:p w14:paraId="171F74D4" w14:textId="77777777" w:rsidR="007C29EF" w:rsidRDefault="00006F49">
            <w:pPr>
              <w:rPr>
                <w:rFonts w:ascii="宋体" w:hAnsi="宋体"/>
                <w:sz w:val="18"/>
                <w:szCs w:val="18"/>
              </w:rPr>
            </w:pPr>
            <w:r>
              <w:rPr>
                <w:rFonts w:ascii="宋体" w:hAnsi="宋体"/>
                <w:sz w:val="18"/>
                <w:szCs w:val="18"/>
              </w:rPr>
              <w:t xml:space="preserve">4. </w:t>
            </w:r>
            <w:r>
              <w:rPr>
                <w:rFonts w:ascii="宋体" w:hAnsi="宋体" w:hint="eastAsia"/>
                <w:sz w:val="18"/>
                <w:szCs w:val="18"/>
              </w:rPr>
              <w:t>其他债权投资信用减值准备</w:t>
            </w:r>
          </w:p>
        </w:tc>
        <w:tc>
          <w:tcPr>
            <w:tcW w:w="734" w:type="pct"/>
            <w:shd w:val="clear" w:color="auto" w:fill="auto"/>
          </w:tcPr>
          <w:p w14:paraId="2CD1A303" w14:textId="77777777" w:rsidR="007C29EF" w:rsidRDefault="007C29EF">
            <w:pPr>
              <w:rPr>
                <w:rFonts w:ascii="宋体" w:hAnsi="宋体"/>
                <w:sz w:val="18"/>
                <w:szCs w:val="18"/>
              </w:rPr>
            </w:pPr>
          </w:p>
        </w:tc>
        <w:tc>
          <w:tcPr>
            <w:tcW w:w="956" w:type="pct"/>
            <w:shd w:val="clear" w:color="auto" w:fill="auto"/>
          </w:tcPr>
          <w:p w14:paraId="01677433" w14:textId="77777777" w:rsidR="007C29EF" w:rsidRDefault="007C29EF">
            <w:pPr>
              <w:rPr>
                <w:rFonts w:ascii="宋体" w:hAnsi="宋体"/>
                <w:sz w:val="18"/>
                <w:szCs w:val="18"/>
              </w:rPr>
            </w:pPr>
          </w:p>
        </w:tc>
        <w:tc>
          <w:tcPr>
            <w:tcW w:w="1030" w:type="pct"/>
            <w:shd w:val="clear" w:color="auto" w:fill="auto"/>
          </w:tcPr>
          <w:p w14:paraId="78E16E4A" w14:textId="77777777" w:rsidR="007C29EF" w:rsidRDefault="007C29EF">
            <w:pPr>
              <w:rPr>
                <w:rFonts w:ascii="宋体" w:hAnsi="宋体"/>
                <w:sz w:val="18"/>
                <w:szCs w:val="18"/>
              </w:rPr>
            </w:pPr>
          </w:p>
        </w:tc>
      </w:tr>
      <w:tr w:rsidR="007C29EF" w14:paraId="603DB85D" w14:textId="77777777">
        <w:tc>
          <w:tcPr>
            <w:tcW w:w="2280" w:type="pct"/>
            <w:shd w:val="pct10" w:color="auto" w:fill="FFFFFF"/>
            <w:vAlign w:val="center"/>
          </w:tcPr>
          <w:p w14:paraId="6CD50047" w14:textId="77777777" w:rsidR="007C29EF" w:rsidRDefault="00006F49">
            <w:pPr>
              <w:rPr>
                <w:rFonts w:ascii="宋体" w:hAnsi="宋体"/>
                <w:sz w:val="18"/>
                <w:szCs w:val="18"/>
              </w:rPr>
            </w:pPr>
            <w:r>
              <w:rPr>
                <w:rFonts w:ascii="宋体" w:hAnsi="宋体"/>
                <w:sz w:val="18"/>
                <w:szCs w:val="18"/>
              </w:rPr>
              <w:t xml:space="preserve">5. </w:t>
            </w:r>
            <w:r>
              <w:rPr>
                <w:rFonts w:ascii="宋体" w:hAnsi="宋体" w:hint="eastAsia"/>
                <w:sz w:val="18"/>
                <w:szCs w:val="18"/>
              </w:rPr>
              <w:t>现金流量套期储备</w:t>
            </w:r>
          </w:p>
        </w:tc>
        <w:tc>
          <w:tcPr>
            <w:tcW w:w="734" w:type="pct"/>
            <w:shd w:val="clear" w:color="auto" w:fill="auto"/>
          </w:tcPr>
          <w:p w14:paraId="4278A68B" w14:textId="77777777" w:rsidR="007C29EF" w:rsidRDefault="007C29EF">
            <w:pPr>
              <w:rPr>
                <w:rFonts w:ascii="宋体" w:hAnsi="宋体"/>
                <w:sz w:val="18"/>
                <w:szCs w:val="18"/>
              </w:rPr>
            </w:pPr>
          </w:p>
        </w:tc>
        <w:tc>
          <w:tcPr>
            <w:tcW w:w="956" w:type="pct"/>
            <w:shd w:val="clear" w:color="auto" w:fill="auto"/>
          </w:tcPr>
          <w:p w14:paraId="2999FAFD" w14:textId="77777777" w:rsidR="007C29EF" w:rsidRDefault="007C29EF">
            <w:pPr>
              <w:rPr>
                <w:rFonts w:ascii="宋体" w:hAnsi="宋体"/>
                <w:sz w:val="18"/>
                <w:szCs w:val="18"/>
              </w:rPr>
            </w:pPr>
          </w:p>
        </w:tc>
        <w:tc>
          <w:tcPr>
            <w:tcW w:w="1030" w:type="pct"/>
            <w:shd w:val="clear" w:color="auto" w:fill="auto"/>
          </w:tcPr>
          <w:p w14:paraId="133E833F" w14:textId="77777777" w:rsidR="007C29EF" w:rsidRDefault="007C29EF">
            <w:pPr>
              <w:rPr>
                <w:rFonts w:ascii="宋体" w:hAnsi="宋体"/>
                <w:sz w:val="18"/>
                <w:szCs w:val="18"/>
              </w:rPr>
            </w:pPr>
          </w:p>
        </w:tc>
      </w:tr>
      <w:tr w:rsidR="007C29EF" w14:paraId="725641D8" w14:textId="77777777">
        <w:tc>
          <w:tcPr>
            <w:tcW w:w="2280" w:type="pct"/>
            <w:shd w:val="pct10" w:color="auto" w:fill="FFFFFF"/>
            <w:vAlign w:val="center"/>
          </w:tcPr>
          <w:p w14:paraId="3AD6B5A1" w14:textId="77777777" w:rsidR="007C29EF" w:rsidRDefault="00006F49">
            <w:pPr>
              <w:rPr>
                <w:rFonts w:ascii="宋体" w:hAnsi="宋体"/>
                <w:color w:val="000000"/>
                <w:sz w:val="18"/>
                <w:szCs w:val="18"/>
              </w:rPr>
            </w:pPr>
            <w:r>
              <w:rPr>
                <w:rFonts w:ascii="宋体" w:hAnsi="宋体"/>
                <w:color w:val="000000"/>
                <w:sz w:val="18"/>
                <w:szCs w:val="18"/>
              </w:rPr>
              <w:t xml:space="preserve">6. </w:t>
            </w:r>
            <w:r>
              <w:rPr>
                <w:rFonts w:ascii="宋体" w:hAnsi="宋体" w:hint="eastAsia"/>
                <w:color w:val="000000"/>
                <w:sz w:val="18"/>
                <w:szCs w:val="18"/>
              </w:rPr>
              <w:t>外币财务报表折算差额</w:t>
            </w:r>
          </w:p>
        </w:tc>
        <w:tc>
          <w:tcPr>
            <w:tcW w:w="734" w:type="pct"/>
            <w:shd w:val="clear" w:color="auto" w:fill="auto"/>
          </w:tcPr>
          <w:p w14:paraId="5A02C644" w14:textId="77777777" w:rsidR="007C29EF" w:rsidRDefault="007C29EF">
            <w:pPr>
              <w:rPr>
                <w:rFonts w:ascii="宋体" w:hAnsi="宋体"/>
                <w:sz w:val="18"/>
                <w:szCs w:val="18"/>
              </w:rPr>
            </w:pPr>
          </w:p>
        </w:tc>
        <w:tc>
          <w:tcPr>
            <w:tcW w:w="956" w:type="pct"/>
            <w:shd w:val="clear" w:color="auto" w:fill="auto"/>
          </w:tcPr>
          <w:p w14:paraId="377D044F" w14:textId="77777777" w:rsidR="007C29EF" w:rsidRDefault="007C29EF">
            <w:pPr>
              <w:rPr>
                <w:rFonts w:ascii="宋体" w:hAnsi="宋体"/>
                <w:sz w:val="18"/>
                <w:szCs w:val="18"/>
              </w:rPr>
            </w:pPr>
          </w:p>
        </w:tc>
        <w:tc>
          <w:tcPr>
            <w:tcW w:w="1030" w:type="pct"/>
            <w:shd w:val="clear" w:color="auto" w:fill="auto"/>
          </w:tcPr>
          <w:p w14:paraId="521B09DD" w14:textId="77777777" w:rsidR="007C29EF" w:rsidRDefault="007C29EF">
            <w:pPr>
              <w:rPr>
                <w:rFonts w:ascii="宋体" w:hAnsi="宋体"/>
                <w:sz w:val="18"/>
                <w:szCs w:val="18"/>
              </w:rPr>
            </w:pPr>
          </w:p>
        </w:tc>
      </w:tr>
      <w:tr w:rsidR="007C29EF" w14:paraId="7A933CD3" w14:textId="77777777">
        <w:tc>
          <w:tcPr>
            <w:tcW w:w="2280" w:type="pct"/>
            <w:shd w:val="pct10" w:color="auto" w:fill="FFFFFF"/>
            <w:vAlign w:val="center"/>
          </w:tcPr>
          <w:p w14:paraId="7228DE26" w14:textId="77777777" w:rsidR="007C29EF" w:rsidRDefault="00006F49">
            <w:pPr>
              <w:rPr>
                <w:rFonts w:ascii="宋体" w:hAnsi="宋体"/>
                <w:color w:val="000000"/>
                <w:sz w:val="18"/>
                <w:szCs w:val="18"/>
              </w:rPr>
            </w:pPr>
            <w:r>
              <w:rPr>
                <w:rFonts w:ascii="宋体" w:hAnsi="宋体"/>
                <w:color w:val="000000"/>
                <w:sz w:val="18"/>
                <w:szCs w:val="18"/>
              </w:rPr>
              <w:t xml:space="preserve">7. </w:t>
            </w:r>
            <w:r>
              <w:rPr>
                <w:rFonts w:ascii="宋体" w:hAnsi="宋体" w:hint="eastAsia"/>
                <w:color w:val="000000"/>
                <w:sz w:val="18"/>
                <w:szCs w:val="18"/>
              </w:rPr>
              <w:t>其他</w:t>
            </w:r>
          </w:p>
        </w:tc>
        <w:tc>
          <w:tcPr>
            <w:tcW w:w="734" w:type="pct"/>
            <w:shd w:val="clear" w:color="auto" w:fill="auto"/>
          </w:tcPr>
          <w:p w14:paraId="24DF3A30" w14:textId="77777777" w:rsidR="007C29EF" w:rsidRDefault="007C29EF">
            <w:pPr>
              <w:rPr>
                <w:rFonts w:ascii="宋体" w:hAnsi="宋体"/>
                <w:sz w:val="18"/>
                <w:szCs w:val="18"/>
              </w:rPr>
            </w:pPr>
          </w:p>
        </w:tc>
        <w:tc>
          <w:tcPr>
            <w:tcW w:w="956" w:type="pct"/>
            <w:shd w:val="clear" w:color="auto" w:fill="auto"/>
          </w:tcPr>
          <w:p w14:paraId="22C809F2" w14:textId="77777777" w:rsidR="007C29EF" w:rsidRDefault="007C29EF">
            <w:pPr>
              <w:rPr>
                <w:rFonts w:ascii="宋体" w:hAnsi="宋体"/>
                <w:sz w:val="18"/>
                <w:szCs w:val="18"/>
              </w:rPr>
            </w:pPr>
          </w:p>
        </w:tc>
        <w:tc>
          <w:tcPr>
            <w:tcW w:w="1030" w:type="pct"/>
            <w:shd w:val="clear" w:color="auto" w:fill="auto"/>
          </w:tcPr>
          <w:p w14:paraId="6F325FD4" w14:textId="77777777" w:rsidR="007C29EF" w:rsidRDefault="007C29EF">
            <w:pPr>
              <w:rPr>
                <w:rFonts w:ascii="宋体" w:hAnsi="宋体"/>
                <w:sz w:val="18"/>
                <w:szCs w:val="18"/>
              </w:rPr>
            </w:pPr>
          </w:p>
        </w:tc>
      </w:tr>
      <w:tr w:rsidR="007C29EF" w14:paraId="4A4AC888" w14:textId="77777777">
        <w:tc>
          <w:tcPr>
            <w:tcW w:w="2280" w:type="pct"/>
            <w:shd w:val="pct10" w:color="auto" w:fill="FFFFFF"/>
            <w:vAlign w:val="center"/>
          </w:tcPr>
          <w:p w14:paraId="7D9171BF" w14:textId="77777777" w:rsidR="007C29EF" w:rsidRDefault="00006F49">
            <w:pPr>
              <w:rPr>
                <w:rFonts w:ascii="宋体" w:hAnsi="宋体"/>
                <w:b/>
                <w:sz w:val="18"/>
                <w:szCs w:val="18"/>
              </w:rPr>
            </w:pPr>
            <w:r>
              <w:rPr>
                <w:rFonts w:ascii="宋体" w:hAnsi="宋体" w:hint="eastAsia"/>
                <w:b/>
                <w:sz w:val="18"/>
                <w:szCs w:val="18"/>
              </w:rPr>
              <w:t>六、综合收益总额</w:t>
            </w:r>
          </w:p>
        </w:tc>
        <w:tc>
          <w:tcPr>
            <w:tcW w:w="734" w:type="pct"/>
            <w:shd w:val="clear" w:color="auto" w:fill="auto"/>
          </w:tcPr>
          <w:p w14:paraId="4FC59968" w14:textId="77777777" w:rsidR="007C29EF" w:rsidRDefault="007C29EF">
            <w:pPr>
              <w:rPr>
                <w:rFonts w:ascii="宋体" w:hAnsi="宋体"/>
                <w:sz w:val="18"/>
                <w:szCs w:val="18"/>
              </w:rPr>
            </w:pPr>
          </w:p>
        </w:tc>
        <w:tc>
          <w:tcPr>
            <w:tcW w:w="956" w:type="pct"/>
            <w:shd w:val="clear" w:color="auto" w:fill="auto"/>
          </w:tcPr>
          <w:p w14:paraId="6A9B0FB5" w14:textId="77777777" w:rsidR="007C29EF" w:rsidRDefault="007C29EF">
            <w:pPr>
              <w:rPr>
                <w:rFonts w:ascii="宋体" w:hAnsi="宋体"/>
                <w:sz w:val="18"/>
                <w:szCs w:val="18"/>
              </w:rPr>
            </w:pPr>
          </w:p>
        </w:tc>
        <w:tc>
          <w:tcPr>
            <w:tcW w:w="1030" w:type="pct"/>
            <w:shd w:val="clear" w:color="auto" w:fill="auto"/>
          </w:tcPr>
          <w:p w14:paraId="59B6864B" w14:textId="77777777" w:rsidR="007C29EF" w:rsidRDefault="007C29EF">
            <w:pPr>
              <w:rPr>
                <w:rFonts w:ascii="宋体" w:hAnsi="宋体"/>
                <w:sz w:val="18"/>
                <w:szCs w:val="18"/>
              </w:rPr>
            </w:pPr>
          </w:p>
        </w:tc>
      </w:tr>
      <w:tr w:rsidR="007C29EF" w14:paraId="1AA49812" w14:textId="77777777">
        <w:tc>
          <w:tcPr>
            <w:tcW w:w="2280" w:type="pct"/>
            <w:shd w:val="pct10" w:color="auto" w:fill="FFFFFF"/>
            <w:vAlign w:val="center"/>
          </w:tcPr>
          <w:p w14:paraId="31FBE8B7" w14:textId="77777777" w:rsidR="007C29EF" w:rsidRDefault="00006F49">
            <w:pPr>
              <w:rPr>
                <w:rFonts w:ascii="宋体" w:hAnsi="宋体"/>
                <w:sz w:val="18"/>
                <w:szCs w:val="18"/>
              </w:rPr>
            </w:pPr>
            <w:r>
              <w:rPr>
                <w:rFonts w:ascii="宋体" w:hAnsi="宋体" w:hint="eastAsia"/>
                <w:b/>
                <w:sz w:val="18"/>
                <w:szCs w:val="18"/>
              </w:rPr>
              <w:t>七、每股收益：</w:t>
            </w:r>
          </w:p>
        </w:tc>
        <w:tc>
          <w:tcPr>
            <w:tcW w:w="734" w:type="pct"/>
            <w:shd w:val="clear" w:color="auto" w:fill="auto"/>
          </w:tcPr>
          <w:p w14:paraId="281B901F" w14:textId="77777777" w:rsidR="007C29EF" w:rsidRDefault="007C29EF">
            <w:pPr>
              <w:rPr>
                <w:rFonts w:ascii="宋体" w:hAnsi="宋体"/>
                <w:sz w:val="18"/>
                <w:szCs w:val="18"/>
              </w:rPr>
            </w:pPr>
          </w:p>
        </w:tc>
        <w:tc>
          <w:tcPr>
            <w:tcW w:w="956" w:type="pct"/>
            <w:shd w:val="clear" w:color="auto" w:fill="auto"/>
          </w:tcPr>
          <w:p w14:paraId="4474AE5B" w14:textId="77777777" w:rsidR="007C29EF" w:rsidRDefault="007C29EF">
            <w:pPr>
              <w:rPr>
                <w:rFonts w:ascii="宋体" w:hAnsi="宋体"/>
                <w:sz w:val="18"/>
                <w:szCs w:val="18"/>
              </w:rPr>
            </w:pPr>
          </w:p>
        </w:tc>
        <w:tc>
          <w:tcPr>
            <w:tcW w:w="1030" w:type="pct"/>
            <w:shd w:val="clear" w:color="auto" w:fill="auto"/>
          </w:tcPr>
          <w:p w14:paraId="4B51C2A2" w14:textId="77777777" w:rsidR="007C29EF" w:rsidRDefault="007C29EF">
            <w:pPr>
              <w:rPr>
                <w:rFonts w:ascii="宋体" w:hAnsi="宋体"/>
                <w:sz w:val="18"/>
                <w:szCs w:val="18"/>
              </w:rPr>
            </w:pPr>
          </w:p>
        </w:tc>
      </w:tr>
      <w:tr w:rsidR="007C29EF" w14:paraId="18AC0125" w14:textId="77777777">
        <w:tc>
          <w:tcPr>
            <w:tcW w:w="2280" w:type="pct"/>
            <w:shd w:val="pct10" w:color="auto" w:fill="FFFFFF"/>
            <w:vAlign w:val="center"/>
          </w:tcPr>
          <w:p w14:paraId="376AAE80" w14:textId="77777777" w:rsidR="007C29EF" w:rsidRDefault="00006F49">
            <w:pPr>
              <w:rPr>
                <w:rFonts w:ascii="宋体" w:hAnsi="宋体"/>
                <w:sz w:val="18"/>
                <w:szCs w:val="18"/>
              </w:rPr>
            </w:pPr>
            <w:r>
              <w:rPr>
                <w:rFonts w:ascii="宋体" w:hAnsi="宋体" w:hint="eastAsia"/>
                <w:sz w:val="18"/>
                <w:szCs w:val="18"/>
              </w:rPr>
              <w:t>（一）基本每股收益（元</w:t>
            </w:r>
            <w:r>
              <w:rPr>
                <w:rFonts w:ascii="宋体" w:hAnsi="宋体"/>
                <w:sz w:val="18"/>
                <w:szCs w:val="18"/>
              </w:rPr>
              <w:t>/股）</w:t>
            </w:r>
          </w:p>
        </w:tc>
        <w:tc>
          <w:tcPr>
            <w:tcW w:w="734" w:type="pct"/>
            <w:shd w:val="clear" w:color="auto" w:fill="auto"/>
          </w:tcPr>
          <w:p w14:paraId="12B534AD" w14:textId="77777777" w:rsidR="007C29EF" w:rsidRDefault="007C29EF">
            <w:pPr>
              <w:rPr>
                <w:rFonts w:ascii="宋体" w:hAnsi="宋体"/>
                <w:sz w:val="18"/>
                <w:szCs w:val="18"/>
              </w:rPr>
            </w:pPr>
          </w:p>
        </w:tc>
        <w:tc>
          <w:tcPr>
            <w:tcW w:w="956" w:type="pct"/>
            <w:shd w:val="clear" w:color="auto" w:fill="auto"/>
          </w:tcPr>
          <w:p w14:paraId="4CB291F6" w14:textId="77777777" w:rsidR="007C29EF" w:rsidRDefault="007C29EF">
            <w:pPr>
              <w:rPr>
                <w:rFonts w:ascii="宋体" w:hAnsi="宋体"/>
                <w:sz w:val="18"/>
                <w:szCs w:val="18"/>
              </w:rPr>
            </w:pPr>
          </w:p>
        </w:tc>
        <w:tc>
          <w:tcPr>
            <w:tcW w:w="1030" w:type="pct"/>
            <w:shd w:val="clear" w:color="auto" w:fill="auto"/>
          </w:tcPr>
          <w:p w14:paraId="79965E49" w14:textId="77777777" w:rsidR="007C29EF" w:rsidRDefault="007C29EF">
            <w:pPr>
              <w:rPr>
                <w:rFonts w:ascii="宋体" w:hAnsi="宋体"/>
                <w:sz w:val="18"/>
                <w:szCs w:val="18"/>
              </w:rPr>
            </w:pPr>
          </w:p>
        </w:tc>
      </w:tr>
      <w:tr w:rsidR="007C29EF" w14:paraId="13B06C97" w14:textId="77777777">
        <w:tc>
          <w:tcPr>
            <w:tcW w:w="2280" w:type="pct"/>
            <w:shd w:val="pct10" w:color="auto" w:fill="FFFFFF"/>
            <w:vAlign w:val="center"/>
          </w:tcPr>
          <w:p w14:paraId="19B4AE34" w14:textId="77777777" w:rsidR="007C29EF" w:rsidRDefault="00006F49">
            <w:pPr>
              <w:rPr>
                <w:rFonts w:ascii="宋体" w:hAnsi="宋体"/>
                <w:sz w:val="18"/>
                <w:szCs w:val="18"/>
              </w:rPr>
            </w:pPr>
            <w:r>
              <w:rPr>
                <w:rFonts w:ascii="宋体" w:hAnsi="宋体" w:hint="eastAsia"/>
                <w:sz w:val="18"/>
                <w:szCs w:val="18"/>
              </w:rPr>
              <w:t>（二）稀释每股收益（元</w:t>
            </w:r>
            <w:r>
              <w:rPr>
                <w:rFonts w:ascii="宋体" w:hAnsi="宋体"/>
                <w:sz w:val="18"/>
                <w:szCs w:val="18"/>
              </w:rPr>
              <w:t>/股）</w:t>
            </w:r>
          </w:p>
        </w:tc>
        <w:tc>
          <w:tcPr>
            <w:tcW w:w="734" w:type="pct"/>
            <w:shd w:val="clear" w:color="auto" w:fill="auto"/>
          </w:tcPr>
          <w:p w14:paraId="438BB87D" w14:textId="77777777" w:rsidR="007C29EF" w:rsidRDefault="007C29EF">
            <w:pPr>
              <w:rPr>
                <w:rFonts w:ascii="宋体" w:hAnsi="宋体"/>
                <w:sz w:val="18"/>
                <w:szCs w:val="18"/>
              </w:rPr>
            </w:pPr>
          </w:p>
        </w:tc>
        <w:tc>
          <w:tcPr>
            <w:tcW w:w="956" w:type="pct"/>
            <w:shd w:val="clear" w:color="auto" w:fill="auto"/>
          </w:tcPr>
          <w:p w14:paraId="623164B5" w14:textId="77777777" w:rsidR="007C29EF" w:rsidRDefault="007C29EF">
            <w:pPr>
              <w:rPr>
                <w:rFonts w:ascii="宋体" w:hAnsi="宋体"/>
                <w:sz w:val="18"/>
                <w:szCs w:val="18"/>
              </w:rPr>
            </w:pPr>
          </w:p>
        </w:tc>
        <w:tc>
          <w:tcPr>
            <w:tcW w:w="1030" w:type="pct"/>
            <w:shd w:val="clear" w:color="auto" w:fill="auto"/>
          </w:tcPr>
          <w:p w14:paraId="1BF150AB" w14:textId="77777777" w:rsidR="007C29EF" w:rsidRDefault="007C29EF">
            <w:pPr>
              <w:rPr>
                <w:rFonts w:ascii="宋体" w:hAnsi="宋体"/>
                <w:sz w:val="18"/>
                <w:szCs w:val="18"/>
              </w:rPr>
            </w:pPr>
          </w:p>
        </w:tc>
      </w:tr>
    </w:tbl>
    <w:p w14:paraId="7242A6BB" w14:textId="77777777" w:rsidR="007C29EF" w:rsidRDefault="007C29EF">
      <w:pPr>
        <w:rPr>
          <w:rFonts w:ascii="宋体" w:hAnsi="宋体"/>
          <w:sz w:val="18"/>
          <w:szCs w:val="18"/>
        </w:rPr>
      </w:pPr>
    </w:p>
    <w:p w14:paraId="020357E3" w14:textId="77777777" w:rsidR="007C29EF" w:rsidRDefault="00006F49">
      <w:pPr>
        <w:tabs>
          <w:tab w:val="left" w:pos="5140"/>
        </w:tabs>
        <w:outlineLvl w:val="2"/>
        <w:rPr>
          <w:rFonts w:ascii="宋体" w:hAnsi="宋体"/>
          <w:b/>
          <w:color w:val="000000"/>
          <w:szCs w:val="44"/>
        </w:rPr>
      </w:pPr>
      <w:r>
        <w:rPr>
          <w:rFonts w:ascii="宋体" w:hAnsi="宋体" w:hint="eastAsia"/>
          <w:b/>
          <w:color w:val="000000"/>
          <w:szCs w:val="44"/>
        </w:rPr>
        <w:t>（五）合并现金流量表</w:t>
      </w:r>
    </w:p>
    <w:p w14:paraId="554F4DFF" w14:textId="77777777" w:rsidR="007C29EF" w:rsidRDefault="00006F49">
      <w:pPr>
        <w:ind w:left="7140"/>
        <w:jc w:val="right"/>
      </w:pPr>
      <w:r>
        <w:rPr>
          <w:rFonts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9"/>
        <w:gridCol w:w="1740"/>
        <w:gridCol w:w="1667"/>
        <w:gridCol w:w="1692"/>
      </w:tblGrid>
      <w:tr w:rsidR="007C29EF" w14:paraId="73A9A88A" w14:textId="77777777">
        <w:tc>
          <w:tcPr>
            <w:tcW w:w="2356" w:type="pct"/>
            <w:tcBorders>
              <w:bottom w:val="single" w:sz="4" w:space="0" w:color="5B9BD5"/>
            </w:tcBorders>
            <w:shd w:val="pct10" w:color="auto" w:fill="FFFFFF"/>
            <w:vAlign w:val="center"/>
          </w:tcPr>
          <w:p w14:paraId="5E7001C2" w14:textId="77777777" w:rsidR="007C29EF" w:rsidRDefault="00006F49">
            <w:pPr>
              <w:jc w:val="center"/>
              <w:rPr>
                <w:rFonts w:ascii="宋体" w:hAnsi="宋体" w:cs="宋体"/>
                <w:b/>
                <w:sz w:val="18"/>
                <w:szCs w:val="18"/>
              </w:rPr>
            </w:pPr>
            <w:r>
              <w:rPr>
                <w:rFonts w:ascii="宋体" w:hAnsi="宋体" w:hint="eastAsia"/>
                <w:b/>
                <w:sz w:val="18"/>
                <w:szCs w:val="18"/>
              </w:rPr>
              <w:t>项目</w:t>
            </w:r>
          </w:p>
        </w:tc>
        <w:tc>
          <w:tcPr>
            <w:tcW w:w="901" w:type="pct"/>
            <w:shd w:val="pct10" w:color="auto" w:fill="FFFFFF"/>
            <w:vAlign w:val="center"/>
          </w:tcPr>
          <w:p w14:paraId="0A006352" w14:textId="77777777" w:rsidR="007C29EF" w:rsidRDefault="00006F49">
            <w:pPr>
              <w:jc w:val="center"/>
              <w:rPr>
                <w:rFonts w:ascii="宋体" w:hAnsi="宋体" w:cs="宋体"/>
                <w:b/>
                <w:sz w:val="18"/>
                <w:szCs w:val="18"/>
              </w:rPr>
            </w:pPr>
            <w:r>
              <w:rPr>
                <w:rFonts w:ascii="宋体" w:hAnsi="宋体" w:hint="eastAsia"/>
                <w:b/>
                <w:sz w:val="18"/>
                <w:szCs w:val="18"/>
              </w:rPr>
              <w:t>附注</w:t>
            </w:r>
          </w:p>
        </w:tc>
        <w:tc>
          <w:tcPr>
            <w:tcW w:w="864" w:type="pct"/>
            <w:shd w:val="pct10" w:color="auto" w:fill="FFFFFF"/>
          </w:tcPr>
          <w:p w14:paraId="4BEEED39" w14:textId="4FF347A4" w:rsidR="007C29EF" w:rsidRDefault="00006F49">
            <w:pPr>
              <w:jc w:val="center"/>
              <w:rPr>
                <w:rFonts w:ascii="宋体" w:hAnsi="宋体" w:cs="宋体"/>
                <w:b/>
                <w:sz w:val="18"/>
                <w:szCs w:val="18"/>
              </w:rPr>
            </w:pPr>
            <w:r>
              <w:rPr>
                <w:rFonts w:ascii="宋体" w:hAnsi="宋体"/>
                <w:b/>
                <w:sz w:val="18"/>
                <w:szCs w:val="18"/>
              </w:rPr>
              <w:t>202</w:t>
            </w:r>
            <w:r w:rsidR="009A2517">
              <w:rPr>
                <w:rFonts w:ascii="宋体" w:hAnsi="宋体"/>
                <w:b/>
                <w:sz w:val="18"/>
                <w:szCs w:val="18"/>
              </w:rPr>
              <w:t>1</w:t>
            </w:r>
            <w:r>
              <w:rPr>
                <w:rFonts w:ascii="宋体" w:hAnsi="宋体" w:hint="eastAsia"/>
                <w:b/>
                <w:sz w:val="18"/>
                <w:szCs w:val="18"/>
              </w:rPr>
              <w:t>年</w:t>
            </w:r>
          </w:p>
        </w:tc>
        <w:tc>
          <w:tcPr>
            <w:tcW w:w="877" w:type="pct"/>
            <w:shd w:val="pct10" w:color="auto" w:fill="FFFFFF"/>
            <w:vAlign w:val="center"/>
          </w:tcPr>
          <w:p w14:paraId="280F7289" w14:textId="43104874" w:rsidR="007C29EF" w:rsidRDefault="009A2517" w:rsidP="009A2517">
            <w:pPr>
              <w:jc w:val="center"/>
              <w:rPr>
                <w:rFonts w:ascii="宋体" w:hAnsi="宋体" w:cs="宋体"/>
                <w:b/>
                <w:sz w:val="18"/>
                <w:szCs w:val="18"/>
              </w:rPr>
            </w:pPr>
            <w:r>
              <w:rPr>
                <w:rFonts w:ascii="宋体" w:hAnsi="宋体"/>
                <w:b/>
                <w:sz w:val="18"/>
                <w:szCs w:val="18"/>
              </w:rPr>
              <w:t>2020</w:t>
            </w:r>
            <w:r w:rsidR="00006F49">
              <w:rPr>
                <w:rFonts w:ascii="宋体" w:hAnsi="宋体" w:hint="eastAsia"/>
                <w:b/>
                <w:sz w:val="18"/>
                <w:szCs w:val="18"/>
              </w:rPr>
              <w:t>年</w:t>
            </w:r>
          </w:p>
        </w:tc>
      </w:tr>
      <w:tr w:rsidR="007C29EF" w14:paraId="4EC2549E" w14:textId="77777777">
        <w:trPr>
          <w:trHeight w:val="354"/>
        </w:trPr>
        <w:tc>
          <w:tcPr>
            <w:tcW w:w="2356" w:type="pct"/>
            <w:shd w:val="pct10" w:color="auto" w:fill="FFFFFF"/>
            <w:vAlign w:val="center"/>
          </w:tcPr>
          <w:p w14:paraId="4EB3ADDE" w14:textId="77777777" w:rsidR="007C29EF" w:rsidRDefault="00006F49">
            <w:pPr>
              <w:rPr>
                <w:rFonts w:ascii="宋体" w:hAnsi="宋体" w:cs="宋体"/>
                <w:b/>
                <w:sz w:val="18"/>
                <w:szCs w:val="18"/>
              </w:rPr>
            </w:pPr>
            <w:r>
              <w:rPr>
                <w:rFonts w:ascii="宋体" w:hAnsi="宋体" w:hint="eastAsia"/>
                <w:b/>
                <w:sz w:val="18"/>
                <w:szCs w:val="18"/>
              </w:rPr>
              <w:t>一、经营活动产生的现金流量：</w:t>
            </w:r>
          </w:p>
        </w:tc>
        <w:tc>
          <w:tcPr>
            <w:tcW w:w="901" w:type="pct"/>
            <w:shd w:val="clear" w:color="auto" w:fill="auto"/>
          </w:tcPr>
          <w:p w14:paraId="5E2201AD" w14:textId="77777777" w:rsidR="007C29EF" w:rsidRDefault="007C29EF">
            <w:pPr>
              <w:jc w:val="right"/>
              <w:rPr>
                <w:rFonts w:ascii="宋体" w:hAnsi="宋体" w:cs="宋体"/>
                <w:kern w:val="0"/>
                <w:sz w:val="18"/>
                <w:szCs w:val="18"/>
              </w:rPr>
            </w:pPr>
          </w:p>
        </w:tc>
        <w:tc>
          <w:tcPr>
            <w:tcW w:w="864" w:type="pct"/>
            <w:shd w:val="clear" w:color="auto" w:fill="auto"/>
          </w:tcPr>
          <w:p w14:paraId="59A7367E" w14:textId="77777777" w:rsidR="007C29EF" w:rsidRDefault="007C29EF">
            <w:pPr>
              <w:jc w:val="right"/>
              <w:rPr>
                <w:rFonts w:ascii="宋体" w:hAnsi="宋体" w:cs="宋体"/>
                <w:kern w:val="0"/>
                <w:sz w:val="18"/>
                <w:szCs w:val="18"/>
              </w:rPr>
            </w:pPr>
          </w:p>
        </w:tc>
        <w:tc>
          <w:tcPr>
            <w:tcW w:w="877" w:type="pct"/>
            <w:shd w:val="clear" w:color="auto" w:fill="auto"/>
          </w:tcPr>
          <w:p w14:paraId="7EE26825" w14:textId="77777777" w:rsidR="007C29EF" w:rsidRDefault="007C29EF">
            <w:pPr>
              <w:jc w:val="right"/>
              <w:rPr>
                <w:rFonts w:ascii="宋体" w:hAnsi="宋体" w:cs="宋体"/>
                <w:kern w:val="0"/>
                <w:sz w:val="18"/>
                <w:szCs w:val="18"/>
              </w:rPr>
            </w:pPr>
          </w:p>
        </w:tc>
      </w:tr>
      <w:tr w:rsidR="007C29EF" w14:paraId="6907F68A" w14:textId="77777777">
        <w:tc>
          <w:tcPr>
            <w:tcW w:w="2356" w:type="pct"/>
            <w:shd w:val="pct10" w:color="auto" w:fill="FFFFFF"/>
            <w:vAlign w:val="center"/>
          </w:tcPr>
          <w:p w14:paraId="103510EF" w14:textId="77777777" w:rsidR="007C29EF" w:rsidRDefault="00006F49">
            <w:pPr>
              <w:rPr>
                <w:rFonts w:ascii="宋体" w:hAnsi="宋体" w:cs="宋体"/>
                <w:sz w:val="18"/>
                <w:szCs w:val="18"/>
              </w:rPr>
            </w:pPr>
            <w:r>
              <w:rPr>
                <w:rFonts w:ascii="宋体" w:hAnsi="宋体" w:hint="eastAsia"/>
                <w:sz w:val="18"/>
                <w:szCs w:val="18"/>
              </w:rPr>
              <w:t>销售商品、提供劳务收到的现金</w:t>
            </w:r>
          </w:p>
        </w:tc>
        <w:tc>
          <w:tcPr>
            <w:tcW w:w="901" w:type="pct"/>
            <w:shd w:val="clear" w:color="auto" w:fill="auto"/>
          </w:tcPr>
          <w:p w14:paraId="5ED76B00" w14:textId="77777777" w:rsidR="007C29EF" w:rsidRDefault="007C29EF">
            <w:pPr>
              <w:jc w:val="right"/>
              <w:rPr>
                <w:rFonts w:ascii="宋体" w:hAnsi="宋体" w:cs="宋体"/>
                <w:kern w:val="0"/>
                <w:sz w:val="18"/>
                <w:szCs w:val="18"/>
              </w:rPr>
            </w:pPr>
          </w:p>
        </w:tc>
        <w:tc>
          <w:tcPr>
            <w:tcW w:w="864" w:type="pct"/>
            <w:shd w:val="clear" w:color="auto" w:fill="auto"/>
          </w:tcPr>
          <w:p w14:paraId="0930D876" w14:textId="77777777" w:rsidR="007C29EF" w:rsidRDefault="007C29EF">
            <w:pPr>
              <w:jc w:val="right"/>
              <w:rPr>
                <w:rFonts w:ascii="宋体" w:hAnsi="宋体" w:cs="宋体"/>
                <w:kern w:val="0"/>
                <w:sz w:val="18"/>
                <w:szCs w:val="18"/>
              </w:rPr>
            </w:pPr>
          </w:p>
        </w:tc>
        <w:tc>
          <w:tcPr>
            <w:tcW w:w="877" w:type="pct"/>
            <w:shd w:val="clear" w:color="auto" w:fill="auto"/>
          </w:tcPr>
          <w:p w14:paraId="31ECEB34" w14:textId="77777777" w:rsidR="007C29EF" w:rsidRDefault="007C29EF">
            <w:pPr>
              <w:jc w:val="right"/>
              <w:rPr>
                <w:rFonts w:ascii="宋体" w:hAnsi="宋体" w:cs="宋体"/>
                <w:kern w:val="0"/>
                <w:sz w:val="18"/>
                <w:szCs w:val="18"/>
              </w:rPr>
            </w:pPr>
          </w:p>
        </w:tc>
      </w:tr>
      <w:tr w:rsidR="007C29EF" w14:paraId="2897277C" w14:textId="77777777">
        <w:tc>
          <w:tcPr>
            <w:tcW w:w="2356" w:type="pct"/>
            <w:shd w:val="pct10" w:color="auto" w:fill="FFFFFF"/>
            <w:vAlign w:val="center"/>
          </w:tcPr>
          <w:p w14:paraId="718A055D" w14:textId="77777777" w:rsidR="007C29EF" w:rsidRDefault="00006F49">
            <w:pPr>
              <w:rPr>
                <w:rFonts w:ascii="宋体" w:hAnsi="宋体"/>
                <w:sz w:val="18"/>
                <w:szCs w:val="18"/>
              </w:rPr>
            </w:pPr>
            <w:r>
              <w:rPr>
                <w:rFonts w:ascii="宋体" w:hAnsi="宋体" w:hint="eastAsia"/>
                <w:sz w:val="18"/>
                <w:szCs w:val="18"/>
              </w:rPr>
              <w:t>客户存款和同业存放款项净增加额</w:t>
            </w:r>
            <w:r>
              <w:rPr>
                <w:rFonts w:ascii="宋体" w:hAnsi="宋体"/>
                <w:sz w:val="18"/>
                <w:szCs w:val="18"/>
              </w:rPr>
              <w:t xml:space="preserve"> </w:t>
            </w:r>
          </w:p>
        </w:tc>
        <w:tc>
          <w:tcPr>
            <w:tcW w:w="901" w:type="pct"/>
            <w:shd w:val="clear" w:color="auto" w:fill="auto"/>
          </w:tcPr>
          <w:p w14:paraId="56FCBCF1" w14:textId="77777777" w:rsidR="007C29EF" w:rsidRDefault="007C29EF">
            <w:pPr>
              <w:jc w:val="right"/>
              <w:rPr>
                <w:rFonts w:ascii="宋体" w:hAnsi="宋体" w:cs="宋体"/>
                <w:kern w:val="0"/>
                <w:sz w:val="18"/>
                <w:szCs w:val="18"/>
              </w:rPr>
            </w:pPr>
          </w:p>
        </w:tc>
        <w:tc>
          <w:tcPr>
            <w:tcW w:w="864" w:type="pct"/>
            <w:shd w:val="clear" w:color="auto" w:fill="auto"/>
          </w:tcPr>
          <w:p w14:paraId="38E942A4" w14:textId="77777777" w:rsidR="007C29EF" w:rsidRDefault="007C29EF">
            <w:pPr>
              <w:jc w:val="right"/>
              <w:rPr>
                <w:rFonts w:ascii="宋体" w:hAnsi="宋体" w:cs="宋体"/>
                <w:kern w:val="0"/>
                <w:sz w:val="18"/>
                <w:szCs w:val="18"/>
              </w:rPr>
            </w:pPr>
          </w:p>
        </w:tc>
        <w:tc>
          <w:tcPr>
            <w:tcW w:w="877" w:type="pct"/>
            <w:shd w:val="clear" w:color="auto" w:fill="auto"/>
          </w:tcPr>
          <w:p w14:paraId="67AE664B" w14:textId="77777777" w:rsidR="007C29EF" w:rsidRDefault="007C29EF">
            <w:pPr>
              <w:jc w:val="right"/>
              <w:rPr>
                <w:rFonts w:ascii="宋体" w:hAnsi="宋体" w:cs="宋体"/>
                <w:kern w:val="0"/>
                <w:sz w:val="18"/>
                <w:szCs w:val="18"/>
              </w:rPr>
            </w:pPr>
          </w:p>
        </w:tc>
      </w:tr>
      <w:tr w:rsidR="007C29EF" w14:paraId="4841CF61" w14:textId="77777777">
        <w:tc>
          <w:tcPr>
            <w:tcW w:w="2356" w:type="pct"/>
            <w:shd w:val="pct10" w:color="auto" w:fill="FFFFFF"/>
            <w:vAlign w:val="center"/>
          </w:tcPr>
          <w:p w14:paraId="49D28A86" w14:textId="77777777" w:rsidR="007C29EF" w:rsidRDefault="00006F49">
            <w:pPr>
              <w:rPr>
                <w:rFonts w:ascii="宋体" w:hAnsi="宋体"/>
                <w:sz w:val="18"/>
                <w:szCs w:val="18"/>
              </w:rPr>
            </w:pPr>
            <w:r>
              <w:rPr>
                <w:rFonts w:ascii="宋体" w:hAnsi="宋体" w:hint="eastAsia"/>
                <w:sz w:val="18"/>
                <w:szCs w:val="18"/>
              </w:rPr>
              <w:t>向中央银行借款净增加额</w:t>
            </w:r>
          </w:p>
        </w:tc>
        <w:tc>
          <w:tcPr>
            <w:tcW w:w="901" w:type="pct"/>
            <w:shd w:val="clear" w:color="auto" w:fill="auto"/>
          </w:tcPr>
          <w:p w14:paraId="2D1925A6" w14:textId="77777777" w:rsidR="007C29EF" w:rsidRDefault="007C29EF">
            <w:pPr>
              <w:jc w:val="right"/>
              <w:rPr>
                <w:rFonts w:ascii="宋体" w:hAnsi="宋体" w:cs="宋体"/>
                <w:kern w:val="0"/>
                <w:sz w:val="18"/>
                <w:szCs w:val="18"/>
              </w:rPr>
            </w:pPr>
          </w:p>
        </w:tc>
        <w:tc>
          <w:tcPr>
            <w:tcW w:w="864" w:type="pct"/>
            <w:shd w:val="clear" w:color="auto" w:fill="auto"/>
          </w:tcPr>
          <w:p w14:paraId="38C62B85" w14:textId="77777777" w:rsidR="007C29EF" w:rsidRDefault="007C29EF">
            <w:pPr>
              <w:jc w:val="right"/>
              <w:rPr>
                <w:rFonts w:ascii="宋体" w:hAnsi="宋体" w:cs="宋体"/>
                <w:kern w:val="0"/>
                <w:sz w:val="18"/>
                <w:szCs w:val="18"/>
              </w:rPr>
            </w:pPr>
          </w:p>
        </w:tc>
        <w:tc>
          <w:tcPr>
            <w:tcW w:w="877" w:type="pct"/>
            <w:shd w:val="clear" w:color="auto" w:fill="auto"/>
          </w:tcPr>
          <w:p w14:paraId="25805B78" w14:textId="77777777" w:rsidR="007C29EF" w:rsidRDefault="007C29EF">
            <w:pPr>
              <w:jc w:val="right"/>
              <w:rPr>
                <w:rFonts w:ascii="宋体" w:hAnsi="宋体" w:cs="宋体"/>
                <w:kern w:val="0"/>
                <w:sz w:val="18"/>
                <w:szCs w:val="18"/>
              </w:rPr>
            </w:pPr>
          </w:p>
        </w:tc>
      </w:tr>
      <w:tr w:rsidR="007C29EF" w14:paraId="2050830F" w14:textId="77777777">
        <w:tc>
          <w:tcPr>
            <w:tcW w:w="2356" w:type="pct"/>
            <w:shd w:val="pct10" w:color="auto" w:fill="FFFFFF"/>
            <w:vAlign w:val="center"/>
          </w:tcPr>
          <w:p w14:paraId="1FBD8C57" w14:textId="77777777" w:rsidR="007C29EF" w:rsidRDefault="00006F49">
            <w:pPr>
              <w:rPr>
                <w:rFonts w:ascii="宋体" w:hAnsi="宋体"/>
                <w:sz w:val="18"/>
                <w:szCs w:val="18"/>
              </w:rPr>
            </w:pPr>
            <w:r>
              <w:rPr>
                <w:rFonts w:ascii="宋体" w:hAnsi="宋体" w:hint="eastAsia"/>
                <w:sz w:val="18"/>
                <w:szCs w:val="18"/>
              </w:rPr>
              <w:t>向其他金融机构拆入资金净增加额</w:t>
            </w:r>
          </w:p>
        </w:tc>
        <w:tc>
          <w:tcPr>
            <w:tcW w:w="901" w:type="pct"/>
            <w:shd w:val="clear" w:color="auto" w:fill="auto"/>
          </w:tcPr>
          <w:p w14:paraId="45BD9FC0" w14:textId="77777777" w:rsidR="007C29EF" w:rsidRDefault="007C29EF">
            <w:pPr>
              <w:jc w:val="right"/>
              <w:rPr>
                <w:rFonts w:ascii="宋体" w:hAnsi="宋体" w:cs="宋体"/>
                <w:kern w:val="0"/>
                <w:sz w:val="18"/>
                <w:szCs w:val="18"/>
              </w:rPr>
            </w:pPr>
          </w:p>
        </w:tc>
        <w:tc>
          <w:tcPr>
            <w:tcW w:w="864" w:type="pct"/>
            <w:shd w:val="clear" w:color="auto" w:fill="auto"/>
          </w:tcPr>
          <w:p w14:paraId="16A660CB" w14:textId="77777777" w:rsidR="007C29EF" w:rsidRDefault="007C29EF">
            <w:pPr>
              <w:jc w:val="right"/>
              <w:rPr>
                <w:rFonts w:ascii="宋体" w:hAnsi="宋体" w:cs="宋体"/>
                <w:kern w:val="0"/>
                <w:sz w:val="18"/>
                <w:szCs w:val="18"/>
              </w:rPr>
            </w:pPr>
          </w:p>
        </w:tc>
        <w:tc>
          <w:tcPr>
            <w:tcW w:w="877" w:type="pct"/>
            <w:shd w:val="clear" w:color="auto" w:fill="auto"/>
          </w:tcPr>
          <w:p w14:paraId="07DC0FA3" w14:textId="77777777" w:rsidR="007C29EF" w:rsidRDefault="007C29EF">
            <w:pPr>
              <w:jc w:val="right"/>
              <w:rPr>
                <w:rFonts w:ascii="宋体" w:hAnsi="宋体" w:cs="宋体"/>
                <w:kern w:val="0"/>
                <w:sz w:val="18"/>
                <w:szCs w:val="18"/>
              </w:rPr>
            </w:pPr>
          </w:p>
        </w:tc>
      </w:tr>
      <w:tr w:rsidR="007C29EF" w14:paraId="7F0AA6A2" w14:textId="77777777">
        <w:tc>
          <w:tcPr>
            <w:tcW w:w="2356" w:type="pct"/>
            <w:shd w:val="pct10" w:color="auto" w:fill="FFFFFF"/>
            <w:vAlign w:val="center"/>
          </w:tcPr>
          <w:p w14:paraId="4BC09BAF" w14:textId="77777777" w:rsidR="007C29EF" w:rsidRDefault="00006F49">
            <w:pPr>
              <w:rPr>
                <w:rFonts w:ascii="宋体" w:hAnsi="宋体"/>
                <w:sz w:val="18"/>
                <w:szCs w:val="18"/>
              </w:rPr>
            </w:pPr>
            <w:r>
              <w:rPr>
                <w:rFonts w:ascii="宋体" w:hAnsi="宋体" w:hint="eastAsia"/>
                <w:sz w:val="18"/>
                <w:szCs w:val="18"/>
              </w:rPr>
              <w:t>收到原保险合同保费取得的现金</w:t>
            </w:r>
          </w:p>
        </w:tc>
        <w:tc>
          <w:tcPr>
            <w:tcW w:w="901" w:type="pct"/>
            <w:shd w:val="clear" w:color="auto" w:fill="auto"/>
          </w:tcPr>
          <w:p w14:paraId="37215C1F" w14:textId="77777777" w:rsidR="007C29EF" w:rsidRDefault="007C29EF">
            <w:pPr>
              <w:jc w:val="right"/>
              <w:rPr>
                <w:rFonts w:ascii="宋体" w:hAnsi="宋体" w:cs="宋体"/>
                <w:kern w:val="0"/>
                <w:sz w:val="18"/>
                <w:szCs w:val="18"/>
              </w:rPr>
            </w:pPr>
          </w:p>
        </w:tc>
        <w:tc>
          <w:tcPr>
            <w:tcW w:w="864" w:type="pct"/>
            <w:shd w:val="clear" w:color="auto" w:fill="auto"/>
          </w:tcPr>
          <w:p w14:paraId="15D7D90C" w14:textId="77777777" w:rsidR="007C29EF" w:rsidRDefault="007C29EF">
            <w:pPr>
              <w:jc w:val="right"/>
              <w:rPr>
                <w:rFonts w:ascii="宋体" w:hAnsi="宋体" w:cs="宋体"/>
                <w:kern w:val="0"/>
                <w:sz w:val="18"/>
                <w:szCs w:val="18"/>
              </w:rPr>
            </w:pPr>
          </w:p>
        </w:tc>
        <w:tc>
          <w:tcPr>
            <w:tcW w:w="877" w:type="pct"/>
            <w:shd w:val="clear" w:color="auto" w:fill="auto"/>
          </w:tcPr>
          <w:p w14:paraId="14AE554A" w14:textId="77777777" w:rsidR="007C29EF" w:rsidRDefault="007C29EF">
            <w:pPr>
              <w:jc w:val="right"/>
              <w:rPr>
                <w:rFonts w:ascii="宋体" w:hAnsi="宋体" w:cs="宋体"/>
                <w:kern w:val="0"/>
                <w:sz w:val="18"/>
                <w:szCs w:val="18"/>
              </w:rPr>
            </w:pPr>
          </w:p>
        </w:tc>
      </w:tr>
      <w:tr w:rsidR="007C29EF" w14:paraId="56C3C204" w14:textId="77777777">
        <w:tc>
          <w:tcPr>
            <w:tcW w:w="2356" w:type="pct"/>
            <w:shd w:val="pct10" w:color="auto" w:fill="FFFFFF"/>
            <w:vAlign w:val="center"/>
          </w:tcPr>
          <w:p w14:paraId="56A7A23D" w14:textId="77777777" w:rsidR="007C29EF" w:rsidRDefault="00006F49">
            <w:pPr>
              <w:rPr>
                <w:rFonts w:ascii="宋体" w:hAnsi="宋体"/>
                <w:sz w:val="18"/>
                <w:szCs w:val="18"/>
              </w:rPr>
            </w:pPr>
            <w:r>
              <w:rPr>
                <w:rFonts w:ascii="宋体" w:hAnsi="宋体" w:hint="eastAsia"/>
                <w:sz w:val="18"/>
                <w:szCs w:val="18"/>
              </w:rPr>
              <w:t>收到再保险业务现金净额</w:t>
            </w:r>
          </w:p>
        </w:tc>
        <w:tc>
          <w:tcPr>
            <w:tcW w:w="901" w:type="pct"/>
            <w:shd w:val="clear" w:color="auto" w:fill="auto"/>
          </w:tcPr>
          <w:p w14:paraId="7807F511" w14:textId="77777777" w:rsidR="007C29EF" w:rsidRDefault="007C29EF">
            <w:pPr>
              <w:jc w:val="right"/>
              <w:rPr>
                <w:rFonts w:ascii="宋体" w:hAnsi="宋体" w:cs="宋体"/>
                <w:kern w:val="0"/>
                <w:sz w:val="18"/>
                <w:szCs w:val="18"/>
              </w:rPr>
            </w:pPr>
          </w:p>
        </w:tc>
        <w:tc>
          <w:tcPr>
            <w:tcW w:w="864" w:type="pct"/>
            <w:shd w:val="clear" w:color="auto" w:fill="auto"/>
          </w:tcPr>
          <w:p w14:paraId="6451977E" w14:textId="77777777" w:rsidR="007C29EF" w:rsidRDefault="007C29EF">
            <w:pPr>
              <w:jc w:val="right"/>
              <w:rPr>
                <w:rFonts w:ascii="宋体" w:hAnsi="宋体" w:cs="宋体"/>
                <w:kern w:val="0"/>
                <w:sz w:val="18"/>
                <w:szCs w:val="18"/>
              </w:rPr>
            </w:pPr>
          </w:p>
        </w:tc>
        <w:tc>
          <w:tcPr>
            <w:tcW w:w="877" w:type="pct"/>
            <w:shd w:val="clear" w:color="auto" w:fill="auto"/>
          </w:tcPr>
          <w:p w14:paraId="292DA29A" w14:textId="77777777" w:rsidR="007C29EF" w:rsidRDefault="007C29EF">
            <w:pPr>
              <w:jc w:val="right"/>
              <w:rPr>
                <w:rFonts w:ascii="宋体" w:hAnsi="宋体" w:cs="宋体"/>
                <w:kern w:val="0"/>
                <w:sz w:val="18"/>
                <w:szCs w:val="18"/>
              </w:rPr>
            </w:pPr>
          </w:p>
        </w:tc>
      </w:tr>
      <w:tr w:rsidR="007C29EF" w14:paraId="042F664B" w14:textId="77777777">
        <w:tc>
          <w:tcPr>
            <w:tcW w:w="2356" w:type="pct"/>
            <w:shd w:val="pct10" w:color="auto" w:fill="FFFFFF"/>
            <w:vAlign w:val="center"/>
          </w:tcPr>
          <w:p w14:paraId="2EF6E5A7" w14:textId="77777777" w:rsidR="007C29EF" w:rsidRDefault="00006F49">
            <w:pPr>
              <w:rPr>
                <w:rFonts w:ascii="宋体" w:hAnsi="宋体"/>
                <w:sz w:val="18"/>
                <w:szCs w:val="18"/>
              </w:rPr>
            </w:pPr>
            <w:r>
              <w:rPr>
                <w:rFonts w:ascii="宋体" w:hAnsi="宋体" w:hint="eastAsia"/>
                <w:sz w:val="18"/>
                <w:szCs w:val="18"/>
              </w:rPr>
              <w:t>保户储金及投资款净增加额</w:t>
            </w:r>
          </w:p>
        </w:tc>
        <w:tc>
          <w:tcPr>
            <w:tcW w:w="901" w:type="pct"/>
            <w:shd w:val="clear" w:color="auto" w:fill="auto"/>
          </w:tcPr>
          <w:p w14:paraId="50D4F51C" w14:textId="77777777" w:rsidR="007C29EF" w:rsidRDefault="007C29EF">
            <w:pPr>
              <w:jc w:val="right"/>
              <w:rPr>
                <w:rFonts w:ascii="宋体" w:hAnsi="宋体" w:cs="宋体"/>
                <w:kern w:val="0"/>
                <w:sz w:val="18"/>
                <w:szCs w:val="18"/>
              </w:rPr>
            </w:pPr>
          </w:p>
        </w:tc>
        <w:tc>
          <w:tcPr>
            <w:tcW w:w="864" w:type="pct"/>
            <w:shd w:val="clear" w:color="auto" w:fill="auto"/>
          </w:tcPr>
          <w:p w14:paraId="14CC0AEA" w14:textId="77777777" w:rsidR="007C29EF" w:rsidRDefault="007C29EF">
            <w:pPr>
              <w:jc w:val="right"/>
              <w:rPr>
                <w:rFonts w:ascii="宋体" w:hAnsi="宋体" w:cs="宋体"/>
                <w:kern w:val="0"/>
                <w:sz w:val="18"/>
                <w:szCs w:val="18"/>
              </w:rPr>
            </w:pPr>
          </w:p>
        </w:tc>
        <w:tc>
          <w:tcPr>
            <w:tcW w:w="877" w:type="pct"/>
            <w:shd w:val="clear" w:color="auto" w:fill="auto"/>
          </w:tcPr>
          <w:p w14:paraId="72CB8161" w14:textId="77777777" w:rsidR="007C29EF" w:rsidRDefault="007C29EF">
            <w:pPr>
              <w:jc w:val="right"/>
              <w:rPr>
                <w:rFonts w:ascii="宋体" w:hAnsi="宋体" w:cs="宋体"/>
                <w:kern w:val="0"/>
                <w:sz w:val="18"/>
                <w:szCs w:val="18"/>
              </w:rPr>
            </w:pPr>
          </w:p>
        </w:tc>
      </w:tr>
      <w:tr w:rsidR="007C29EF" w14:paraId="541B192C" w14:textId="77777777">
        <w:tc>
          <w:tcPr>
            <w:tcW w:w="2356" w:type="pct"/>
            <w:shd w:val="pct10" w:color="auto" w:fill="FFFFFF"/>
            <w:vAlign w:val="center"/>
          </w:tcPr>
          <w:p w14:paraId="29740F0F" w14:textId="77777777" w:rsidR="007C29EF" w:rsidRDefault="00006F49">
            <w:pPr>
              <w:rPr>
                <w:rFonts w:ascii="宋体" w:hAnsi="宋体"/>
                <w:sz w:val="18"/>
                <w:szCs w:val="18"/>
              </w:rPr>
            </w:pPr>
            <w:r>
              <w:rPr>
                <w:rFonts w:ascii="宋体" w:hAnsi="宋体" w:hint="eastAsia"/>
                <w:sz w:val="18"/>
                <w:szCs w:val="18"/>
              </w:rPr>
              <w:t>收取利息、手续费及佣金的现金</w:t>
            </w:r>
          </w:p>
        </w:tc>
        <w:tc>
          <w:tcPr>
            <w:tcW w:w="901" w:type="pct"/>
            <w:shd w:val="clear" w:color="auto" w:fill="auto"/>
          </w:tcPr>
          <w:p w14:paraId="647274AF" w14:textId="77777777" w:rsidR="007C29EF" w:rsidRDefault="007C29EF">
            <w:pPr>
              <w:jc w:val="right"/>
              <w:rPr>
                <w:rFonts w:ascii="宋体" w:hAnsi="宋体" w:cs="宋体"/>
                <w:kern w:val="0"/>
                <w:sz w:val="18"/>
                <w:szCs w:val="18"/>
              </w:rPr>
            </w:pPr>
          </w:p>
        </w:tc>
        <w:tc>
          <w:tcPr>
            <w:tcW w:w="864" w:type="pct"/>
            <w:shd w:val="clear" w:color="auto" w:fill="auto"/>
          </w:tcPr>
          <w:p w14:paraId="15F34D4C" w14:textId="77777777" w:rsidR="007C29EF" w:rsidRDefault="007C29EF">
            <w:pPr>
              <w:jc w:val="right"/>
              <w:rPr>
                <w:rFonts w:ascii="宋体" w:hAnsi="宋体" w:cs="宋体"/>
                <w:kern w:val="0"/>
                <w:sz w:val="18"/>
                <w:szCs w:val="18"/>
              </w:rPr>
            </w:pPr>
          </w:p>
        </w:tc>
        <w:tc>
          <w:tcPr>
            <w:tcW w:w="877" w:type="pct"/>
            <w:shd w:val="clear" w:color="auto" w:fill="auto"/>
          </w:tcPr>
          <w:p w14:paraId="31E9096B" w14:textId="77777777" w:rsidR="007C29EF" w:rsidRDefault="007C29EF">
            <w:pPr>
              <w:jc w:val="right"/>
              <w:rPr>
                <w:rFonts w:ascii="宋体" w:hAnsi="宋体" w:cs="宋体"/>
                <w:kern w:val="0"/>
                <w:sz w:val="18"/>
                <w:szCs w:val="18"/>
              </w:rPr>
            </w:pPr>
          </w:p>
        </w:tc>
      </w:tr>
      <w:tr w:rsidR="007C29EF" w14:paraId="01DEACBA" w14:textId="77777777">
        <w:tc>
          <w:tcPr>
            <w:tcW w:w="2356" w:type="pct"/>
            <w:shd w:val="pct10" w:color="auto" w:fill="FFFFFF"/>
            <w:vAlign w:val="center"/>
          </w:tcPr>
          <w:p w14:paraId="2EA19BE1" w14:textId="77777777" w:rsidR="007C29EF" w:rsidRDefault="00006F49">
            <w:pPr>
              <w:rPr>
                <w:rFonts w:ascii="宋体" w:hAnsi="宋体"/>
                <w:sz w:val="18"/>
                <w:szCs w:val="18"/>
              </w:rPr>
            </w:pPr>
            <w:r>
              <w:rPr>
                <w:rFonts w:ascii="宋体" w:hAnsi="宋体" w:hint="eastAsia"/>
                <w:sz w:val="18"/>
                <w:szCs w:val="18"/>
              </w:rPr>
              <w:t>拆入资金净增加额</w:t>
            </w:r>
          </w:p>
        </w:tc>
        <w:tc>
          <w:tcPr>
            <w:tcW w:w="901" w:type="pct"/>
            <w:shd w:val="clear" w:color="auto" w:fill="auto"/>
          </w:tcPr>
          <w:p w14:paraId="08E5D9FD" w14:textId="77777777" w:rsidR="007C29EF" w:rsidRDefault="007C29EF">
            <w:pPr>
              <w:jc w:val="right"/>
              <w:rPr>
                <w:rFonts w:ascii="宋体" w:hAnsi="宋体" w:cs="宋体"/>
                <w:kern w:val="0"/>
                <w:sz w:val="18"/>
                <w:szCs w:val="18"/>
              </w:rPr>
            </w:pPr>
          </w:p>
        </w:tc>
        <w:tc>
          <w:tcPr>
            <w:tcW w:w="864" w:type="pct"/>
            <w:shd w:val="clear" w:color="auto" w:fill="auto"/>
          </w:tcPr>
          <w:p w14:paraId="74E86AD1" w14:textId="77777777" w:rsidR="007C29EF" w:rsidRDefault="007C29EF">
            <w:pPr>
              <w:jc w:val="right"/>
              <w:rPr>
                <w:rFonts w:ascii="宋体" w:hAnsi="宋体" w:cs="宋体"/>
                <w:kern w:val="0"/>
                <w:sz w:val="18"/>
                <w:szCs w:val="18"/>
              </w:rPr>
            </w:pPr>
          </w:p>
        </w:tc>
        <w:tc>
          <w:tcPr>
            <w:tcW w:w="877" w:type="pct"/>
            <w:shd w:val="clear" w:color="auto" w:fill="auto"/>
          </w:tcPr>
          <w:p w14:paraId="1356BEB4" w14:textId="77777777" w:rsidR="007C29EF" w:rsidRDefault="007C29EF">
            <w:pPr>
              <w:jc w:val="right"/>
              <w:rPr>
                <w:rFonts w:ascii="宋体" w:hAnsi="宋体" w:cs="宋体"/>
                <w:kern w:val="0"/>
                <w:sz w:val="18"/>
                <w:szCs w:val="18"/>
              </w:rPr>
            </w:pPr>
          </w:p>
        </w:tc>
      </w:tr>
      <w:tr w:rsidR="007C29EF" w14:paraId="227622A3" w14:textId="77777777">
        <w:tc>
          <w:tcPr>
            <w:tcW w:w="2356" w:type="pct"/>
            <w:shd w:val="pct10" w:color="auto" w:fill="FFFFFF"/>
            <w:vAlign w:val="center"/>
          </w:tcPr>
          <w:p w14:paraId="56950AED" w14:textId="77777777" w:rsidR="007C29EF" w:rsidRDefault="00006F49">
            <w:pPr>
              <w:rPr>
                <w:rFonts w:ascii="宋体" w:hAnsi="宋体"/>
                <w:sz w:val="18"/>
                <w:szCs w:val="18"/>
              </w:rPr>
            </w:pPr>
            <w:r>
              <w:rPr>
                <w:rFonts w:ascii="宋体" w:hAnsi="宋体" w:hint="eastAsia"/>
                <w:sz w:val="18"/>
                <w:szCs w:val="18"/>
              </w:rPr>
              <w:t>回购业务资金净增加额</w:t>
            </w:r>
          </w:p>
        </w:tc>
        <w:tc>
          <w:tcPr>
            <w:tcW w:w="901" w:type="pct"/>
            <w:shd w:val="clear" w:color="auto" w:fill="auto"/>
          </w:tcPr>
          <w:p w14:paraId="2ED0F826" w14:textId="77777777" w:rsidR="007C29EF" w:rsidRDefault="007C29EF">
            <w:pPr>
              <w:jc w:val="right"/>
              <w:rPr>
                <w:rFonts w:ascii="宋体" w:hAnsi="宋体" w:cs="宋体"/>
                <w:kern w:val="0"/>
                <w:sz w:val="18"/>
                <w:szCs w:val="18"/>
              </w:rPr>
            </w:pPr>
          </w:p>
        </w:tc>
        <w:tc>
          <w:tcPr>
            <w:tcW w:w="864" w:type="pct"/>
            <w:shd w:val="clear" w:color="auto" w:fill="auto"/>
          </w:tcPr>
          <w:p w14:paraId="21CC9050" w14:textId="77777777" w:rsidR="007C29EF" w:rsidRDefault="007C29EF">
            <w:pPr>
              <w:jc w:val="right"/>
              <w:rPr>
                <w:rFonts w:ascii="宋体" w:hAnsi="宋体" w:cs="宋体"/>
                <w:kern w:val="0"/>
                <w:sz w:val="18"/>
                <w:szCs w:val="18"/>
              </w:rPr>
            </w:pPr>
          </w:p>
        </w:tc>
        <w:tc>
          <w:tcPr>
            <w:tcW w:w="877" w:type="pct"/>
            <w:shd w:val="clear" w:color="auto" w:fill="auto"/>
          </w:tcPr>
          <w:p w14:paraId="3FC923FB" w14:textId="77777777" w:rsidR="007C29EF" w:rsidRDefault="007C29EF">
            <w:pPr>
              <w:jc w:val="right"/>
              <w:rPr>
                <w:rFonts w:ascii="宋体" w:hAnsi="宋体" w:cs="宋体"/>
                <w:kern w:val="0"/>
                <w:sz w:val="18"/>
                <w:szCs w:val="18"/>
              </w:rPr>
            </w:pPr>
          </w:p>
        </w:tc>
      </w:tr>
      <w:tr w:rsidR="007C29EF" w14:paraId="5FED3EC7" w14:textId="77777777">
        <w:tc>
          <w:tcPr>
            <w:tcW w:w="2356" w:type="pct"/>
            <w:shd w:val="pct10" w:color="auto" w:fill="FFFFFF"/>
            <w:vAlign w:val="center"/>
          </w:tcPr>
          <w:p w14:paraId="291B8183" w14:textId="77777777" w:rsidR="007C29EF" w:rsidRDefault="00006F49">
            <w:pPr>
              <w:rPr>
                <w:rFonts w:ascii="宋体" w:hAnsi="宋体"/>
                <w:sz w:val="18"/>
                <w:szCs w:val="18"/>
              </w:rPr>
            </w:pPr>
            <w:r>
              <w:rPr>
                <w:rFonts w:ascii="宋体" w:hAnsi="宋体" w:hint="eastAsia"/>
                <w:sz w:val="18"/>
                <w:szCs w:val="18"/>
              </w:rPr>
              <w:t>代理买卖证券收到的现金净额</w:t>
            </w:r>
          </w:p>
        </w:tc>
        <w:tc>
          <w:tcPr>
            <w:tcW w:w="901" w:type="pct"/>
            <w:shd w:val="clear" w:color="auto" w:fill="auto"/>
          </w:tcPr>
          <w:p w14:paraId="1F443E35" w14:textId="77777777" w:rsidR="007C29EF" w:rsidRDefault="007C29EF">
            <w:pPr>
              <w:jc w:val="right"/>
              <w:rPr>
                <w:rFonts w:ascii="宋体" w:hAnsi="宋体" w:cs="宋体"/>
                <w:kern w:val="0"/>
                <w:sz w:val="18"/>
                <w:szCs w:val="18"/>
              </w:rPr>
            </w:pPr>
          </w:p>
        </w:tc>
        <w:tc>
          <w:tcPr>
            <w:tcW w:w="864" w:type="pct"/>
            <w:shd w:val="clear" w:color="auto" w:fill="auto"/>
          </w:tcPr>
          <w:p w14:paraId="181332E6" w14:textId="77777777" w:rsidR="007C29EF" w:rsidRDefault="007C29EF">
            <w:pPr>
              <w:jc w:val="right"/>
              <w:rPr>
                <w:rFonts w:ascii="宋体" w:hAnsi="宋体" w:cs="宋体"/>
                <w:kern w:val="0"/>
                <w:sz w:val="18"/>
                <w:szCs w:val="18"/>
              </w:rPr>
            </w:pPr>
          </w:p>
        </w:tc>
        <w:tc>
          <w:tcPr>
            <w:tcW w:w="877" w:type="pct"/>
            <w:shd w:val="clear" w:color="auto" w:fill="auto"/>
          </w:tcPr>
          <w:p w14:paraId="33946B83" w14:textId="77777777" w:rsidR="007C29EF" w:rsidRDefault="007C29EF">
            <w:pPr>
              <w:jc w:val="right"/>
              <w:rPr>
                <w:rFonts w:ascii="宋体" w:hAnsi="宋体" w:cs="宋体"/>
                <w:kern w:val="0"/>
                <w:sz w:val="18"/>
                <w:szCs w:val="18"/>
              </w:rPr>
            </w:pPr>
          </w:p>
        </w:tc>
      </w:tr>
      <w:tr w:rsidR="007C29EF" w14:paraId="03DF045E" w14:textId="77777777">
        <w:tc>
          <w:tcPr>
            <w:tcW w:w="2356" w:type="pct"/>
            <w:shd w:val="pct10" w:color="auto" w:fill="FFFFFF"/>
            <w:vAlign w:val="center"/>
          </w:tcPr>
          <w:p w14:paraId="2B8E4F5B" w14:textId="77777777" w:rsidR="007C29EF" w:rsidRDefault="00006F49">
            <w:pPr>
              <w:rPr>
                <w:rFonts w:ascii="宋体" w:hAnsi="宋体" w:cs="宋体"/>
                <w:sz w:val="18"/>
                <w:szCs w:val="18"/>
              </w:rPr>
            </w:pPr>
            <w:r>
              <w:rPr>
                <w:rFonts w:ascii="宋体" w:hAnsi="宋体" w:hint="eastAsia"/>
                <w:sz w:val="18"/>
                <w:szCs w:val="18"/>
              </w:rPr>
              <w:t>收到的税费返还</w:t>
            </w:r>
          </w:p>
        </w:tc>
        <w:tc>
          <w:tcPr>
            <w:tcW w:w="901" w:type="pct"/>
            <w:shd w:val="clear" w:color="auto" w:fill="auto"/>
          </w:tcPr>
          <w:p w14:paraId="0D872197" w14:textId="77777777" w:rsidR="007C29EF" w:rsidRDefault="007C29EF">
            <w:pPr>
              <w:jc w:val="right"/>
              <w:rPr>
                <w:rFonts w:ascii="宋体" w:hAnsi="宋体" w:cs="宋体"/>
                <w:kern w:val="0"/>
                <w:sz w:val="18"/>
                <w:szCs w:val="18"/>
              </w:rPr>
            </w:pPr>
          </w:p>
        </w:tc>
        <w:tc>
          <w:tcPr>
            <w:tcW w:w="864" w:type="pct"/>
            <w:shd w:val="clear" w:color="auto" w:fill="auto"/>
          </w:tcPr>
          <w:p w14:paraId="142054EE" w14:textId="77777777" w:rsidR="007C29EF" w:rsidRDefault="007C29EF">
            <w:pPr>
              <w:jc w:val="right"/>
              <w:rPr>
                <w:rFonts w:ascii="宋体" w:hAnsi="宋体" w:cs="宋体"/>
                <w:kern w:val="0"/>
                <w:sz w:val="18"/>
                <w:szCs w:val="18"/>
              </w:rPr>
            </w:pPr>
          </w:p>
        </w:tc>
        <w:tc>
          <w:tcPr>
            <w:tcW w:w="877" w:type="pct"/>
            <w:shd w:val="clear" w:color="auto" w:fill="auto"/>
          </w:tcPr>
          <w:p w14:paraId="3766F558" w14:textId="77777777" w:rsidR="007C29EF" w:rsidRDefault="007C29EF">
            <w:pPr>
              <w:jc w:val="right"/>
              <w:rPr>
                <w:rFonts w:ascii="宋体" w:hAnsi="宋体" w:cs="宋体"/>
                <w:kern w:val="0"/>
                <w:sz w:val="18"/>
                <w:szCs w:val="18"/>
              </w:rPr>
            </w:pPr>
          </w:p>
        </w:tc>
      </w:tr>
      <w:tr w:rsidR="007C29EF" w14:paraId="542080B0" w14:textId="77777777">
        <w:tc>
          <w:tcPr>
            <w:tcW w:w="2356" w:type="pct"/>
            <w:shd w:val="pct10" w:color="auto" w:fill="FFFFFF"/>
            <w:vAlign w:val="center"/>
          </w:tcPr>
          <w:p w14:paraId="1DB743FF" w14:textId="77777777" w:rsidR="007C29EF" w:rsidRDefault="00006F49">
            <w:pPr>
              <w:rPr>
                <w:rFonts w:ascii="宋体" w:hAnsi="宋体" w:cs="宋体"/>
                <w:sz w:val="18"/>
                <w:szCs w:val="18"/>
              </w:rPr>
            </w:pPr>
            <w:r>
              <w:rPr>
                <w:rFonts w:ascii="宋体" w:hAnsi="宋体" w:hint="eastAsia"/>
                <w:sz w:val="18"/>
                <w:szCs w:val="18"/>
              </w:rPr>
              <w:t>收到其他与经营活动有关的现金</w:t>
            </w:r>
          </w:p>
        </w:tc>
        <w:tc>
          <w:tcPr>
            <w:tcW w:w="901" w:type="pct"/>
            <w:tcBorders>
              <w:bottom w:val="single" w:sz="4" w:space="0" w:color="5B9BD5"/>
            </w:tcBorders>
            <w:shd w:val="clear" w:color="auto" w:fill="auto"/>
          </w:tcPr>
          <w:p w14:paraId="1AB849CF" w14:textId="77777777" w:rsidR="007C29EF" w:rsidRDefault="007C29EF">
            <w:pPr>
              <w:jc w:val="right"/>
              <w:rPr>
                <w:rFonts w:ascii="宋体" w:hAnsi="宋体" w:cs="宋体"/>
                <w:kern w:val="0"/>
                <w:sz w:val="18"/>
                <w:szCs w:val="18"/>
              </w:rPr>
            </w:pPr>
          </w:p>
        </w:tc>
        <w:tc>
          <w:tcPr>
            <w:tcW w:w="864" w:type="pct"/>
            <w:tcBorders>
              <w:bottom w:val="single" w:sz="4" w:space="0" w:color="5B9BD5"/>
            </w:tcBorders>
            <w:shd w:val="clear" w:color="auto" w:fill="auto"/>
          </w:tcPr>
          <w:p w14:paraId="2AF43835" w14:textId="77777777" w:rsidR="007C29EF" w:rsidRDefault="007C29EF">
            <w:pPr>
              <w:jc w:val="right"/>
              <w:rPr>
                <w:rFonts w:ascii="宋体" w:hAnsi="宋体" w:cs="宋体"/>
                <w:kern w:val="0"/>
                <w:sz w:val="18"/>
                <w:szCs w:val="18"/>
              </w:rPr>
            </w:pPr>
          </w:p>
        </w:tc>
        <w:tc>
          <w:tcPr>
            <w:tcW w:w="877" w:type="pct"/>
            <w:tcBorders>
              <w:bottom w:val="single" w:sz="4" w:space="0" w:color="5B9BD5"/>
            </w:tcBorders>
            <w:shd w:val="clear" w:color="auto" w:fill="auto"/>
          </w:tcPr>
          <w:p w14:paraId="761D10F5" w14:textId="77777777" w:rsidR="007C29EF" w:rsidRDefault="007C29EF">
            <w:pPr>
              <w:jc w:val="right"/>
              <w:rPr>
                <w:rFonts w:ascii="宋体" w:hAnsi="宋体" w:cs="宋体"/>
                <w:kern w:val="0"/>
                <w:sz w:val="18"/>
                <w:szCs w:val="18"/>
              </w:rPr>
            </w:pPr>
          </w:p>
        </w:tc>
      </w:tr>
      <w:tr w:rsidR="007C29EF" w14:paraId="3F9623FE" w14:textId="77777777">
        <w:tc>
          <w:tcPr>
            <w:tcW w:w="2356" w:type="pct"/>
            <w:shd w:val="pct10" w:color="auto" w:fill="FFFFFF"/>
            <w:vAlign w:val="center"/>
          </w:tcPr>
          <w:p w14:paraId="7DF5B92C" w14:textId="77777777" w:rsidR="007C29EF" w:rsidRDefault="00006F49">
            <w:pPr>
              <w:jc w:val="center"/>
              <w:rPr>
                <w:rFonts w:ascii="宋体" w:hAnsi="宋体" w:cs="宋体"/>
                <w:b/>
                <w:sz w:val="18"/>
                <w:szCs w:val="18"/>
              </w:rPr>
            </w:pPr>
            <w:r>
              <w:rPr>
                <w:rFonts w:ascii="宋体" w:hAnsi="宋体" w:hint="eastAsia"/>
                <w:b/>
                <w:sz w:val="18"/>
                <w:szCs w:val="18"/>
              </w:rPr>
              <w:t>经营活动现金流入小计</w:t>
            </w:r>
          </w:p>
        </w:tc>
        <w:tc>
          <w:tcPr>
            <w:tcW w:w="901" w:type="pct"/>
            <w:shd w:val="pct10" w:color="auto" w:fill="FFFFFF"/>
          </w:tcPr>
          <w:p w14:paraId="56CDDA00" w14:textId="77777777" w:rsidR="007C29EF" w:rsidRDefault="007C29EF">
            <w:pPr>
              <w:jc w:val="right"/>
              <w:rPr>
                <w:rFonts w:ascii="宋体" w:hAnsi="宋体" w:cs="宋体"/>
                <w:kern w:val="0"/>
                <w:sz w:val="18"/>
                <w:szCs w:val="18"/>
              </w:rPr>
            </w:pPr>
          </w:p>
        </w:tc>
        <w:tc>
          <w:tcPr>
            <w:tcW w:w="864" w:type="pct"/>
            <w:shd w:val="pct10" w:color="auto" w:fill="FFFFFF"/>
          </w:tcPr>
          <w:p w14:paraId="32310625" w14:textId="77777777" w:rsidR="007C29EF" w:rsidRDefault="007C29EF">
            <w:pPr>
              <w:jc w:val="right"/>
              <w:rPr>
                <w:rFonts w:ascii="宋体" w:hAnsi="宋体" w:cs="宋体"/>
                <w:kern w:val="0"/>
                <w:sz w:val="18"/>
                <w:szCs w:val="18"/>
              </w:rPr>
            </w:pPr>
          </w:p>
        </w:tc>
        <w:tc>
          <w:tcPr>
            <w:tcW w:w="877" w:type="pct"/>
            <w:shd w:val="pct10" w:color="auto" w:fill="FFFFFF"/>
          </w:tcPr>
          <w:p w14:paraId="1DC5929C" w14:textId="77777777" w:rsidR="007C29EF" w:rsidRDefault="007C29EF">
            <w:pPr>
              <w:jc w:val="right"/>
              <w:rPr>
                <w:rFonts w:ascii="宋体" w:hAnsi="宋体" w:cs="宋体"/>
                <w:kern w:val="0"/>
                <w:sz w:val="18"/>
                <w:szCs w:val="18"/>
              </w:rPr>
            </w:pPr>
          </w:p>
        </w:tc>
      </w:tr>
      <w:tr w:rsidR="007C29EF" w14:paraId="1ABF72BA" w14:textId="77777777">
        <w:tc>
          <w:tcPr>
            <w:tcW w:w="2356" w:type="pct"/>
            <w:shd w:val="pct10" w:color="auto" w:fill="FFFFFF"/>
            <w:vAlign w:val="center"/>
          </w:tcPr>
          <w:p w14:paraId="7DEF9F63" w14:textId="77777777" w:rsidR="007C29EF" w:rsidRDefault="00006F49">
            <w:pPr>
              <w:rPr>
                <w:rFonts w:ascii="宋体" w:hAnsi="宋体" w:cs="宋体"/>
                <w:sz w:val="18"/>
                <w:szCs w:val="18"/>
              </w:rPr>
            </w:pPr>
            <w:r>
              <w:rPr>
                <w:rFonts w:ascii="宋体" w:hAnsi="宋体" w:hint="eastAsia"/>
                <w:sz w:val="18"/>
                <w:szCs w:val="18"/>
              </w:rPr>
              <w:t>购买商品、接受劳务支付的现金</w:t>
            </w:r>
          </w:p>
        </w:tc>
        <w:tc>
          <w:tcPr>
            <w:tcW w:w="901" w:type="pct"/>
            <w:shd w:val="clear" w:color="auto" w:fill="auto"/>
          </w:tcPr>
          <w:p w14:paraId="6CC28A2E" w14:textId="77777777" w:rsidR="007C29EF" w:rsidRDefault="007C29EF">
            <w:pPr>
              <w:jc w:val="right"/>
              <w:rPr>
                <w:rFonts w:ascii="宋体" w:hAnsi="宋体" w:cs="宋体"/>
                <w:kern w:val="0"/>
                <w:sz w:val="18"/>
                <w:szCs w:val="18"/>
              </w:rPr>
            </w:pPr>
          </w:p>
        </w:tc>
        <w:tc>
          <w:tcPr>
            <w:tcW w:w="864" w:type="pct"/>
            <w:shd w:val="clear" w:color="auto" w:fill="auto"/>
          </w:tcPr>
          <w:p w14:paraId="7E3BF23B" w14:textId="77777777" w:rsidR="007C29EF" w:rsidRDefault="007C29EF">
            <w:pPr>
              <w:jc w:val="right"/>
              <w:rPr>
                <w:rFonts w:ascii="宋体" w:hAnsi="宋体" w:cs="宋体"/>
                <w:kern w:val="0"/>
                <w:sz w:val="18"/>
                <w:szCs w:val="18"/>
              </w:rPr>
            </w:pPr>
          </w:p>
        </w:tc>
        <w:tc>
          <w:tcPr>
            <w:tcW w:w="877" w:type="pct"/>
            <w:shd w:val="clear" w:color="auto" w:fill="auto"/>
          </w:tcPr>
          <w:p w14:paraId="5CC8B472" w14:textId="77777777" w:rsidR="007C29EF" w:rsidRDefault="007C29EF">
            <w:pPr>
              <w:jc w:val="right"/>
              <w:rPr>
                <w:rFonts w:ascii="宋体" w:hAnsi="宋体" w:cs="宋体"/>
                <w:kern w:val="0"/>
                <w:sz w:val="18"/>
                <w:szCs w:val="18"/>
              </w:rPr>
            </w:pPr>
          </w:p>
        </w:tc>
      </w:tr>
      <w:tr w:rsidR="007C29EF" w14:paraId="009388E4" w14:textId="77777777">
        <w:tc>
          <w:tcPr>
            <w:tcW w:w="2356" w:type="pct"/>
            <w:shd w:val="pct10" w:color="auto" w:fill="FFFFFF"/>
            <w:vAlign w:val="center"/>
          </w:tcPr>
          <w:p w14:paraId="3DA0FFF8" w14:textId="77777777" w:rsidR="007C29EF" w:rsidRDefault="00006F49">
            <w:pPr>
              <w:rPr>
                <w:rFonts w:ascii="宋体" w:hAnsi="宋体"/>
                <w:sz w:val="18"/>
                <w:szCs w:val="18"/>
              </w:rPr>
            </w:pPr>
            <w:r>
              <w:rPr>
                <w:rFonts w:ascii="宋体" w:hAnsi="宋体" w:hint="eastAsia"/>
                <w:sz w:val="18"/>
                <w:szCs w:val="18"/>
              </w:rPr>
              <w:t>客户贷款及垫款净增加额</w:t>
            </w:r>
          </w:p>
        </w:tc>
        <w:tc>
          <w:tcPr>
            <w:tcW w:w="901" w:type="pct"/>
            <w:shd w:val="clear" w:color="auto" w:fill="auto"/>
          </w:tcPr>
          <w:p w14:paraId="6488A1FC" w14:textId="77777777" w:rsidR="007C29EF" w:rsidRDefault="007C29EF">
            <w:pPr>
              <w:jc w:val="right"/>
              <w:rPr>
                <w:rFonts w:ascii="宋体" w:hAnsi="宋体" w:cs="宋体"/>
                <w:kern w:val="0"/>
                <w:sz w:val="18"/>
                <w:szCs w:val="18"/>
              </w:rPr>
            </w:pPr>
          </w:p>
        </w:tc>
        <w:tc>
          <w:tcPr>
            <w:tcW w:w="864" w:type="pct"/>
            <w:shd w:val="clear" w:color="auto" w:fill="auto"/>
          </w:tcPr>
          <w:p w14:paraId="68BB3908" w14:textId="77777777" w:rsidR="007C29EF" w:rsidRDefault="007C29EF">
            <w:pPr>
              <w:jc w:val="right"/>
              <w:rPr>
                <w:rFonts w:ascii="宋体" w:hAnsi="宋体" w:cs="宋体"/>
                <w:kern w:val="0"/>
                <w:sz w:val="18"/>
                <w:szCs w:val="18"/>
              </w:rPr>
            </w:pPr>
          </w:p>
        </w:tc>
        <w:tc>
          <w:tcPr>
            <w:tcW w:w="877" w:type="pct"/>
            <w:shd w:val="clear" w:color="auto" w:fill="auto"/>
          </w:tcPr>
          <w:p w14:paraId="7187C4BD" w14:textId="77777777" w:rsidR="007C29EF" w:rsidRDefault="007C29EF">
            <w:pPr>
              <w:jc w:val="right"/>
              <w:rPr>
                <w:rFonts w:ascii="宋体" w:hAnsi="宋体" w:cs="宋体"/>
                <w:kern w:val="0"/>
                <w:sz w:val="18"/>
                <w:szCs w:val="18"/>
              </w:rPr>
            </w:pPr>
          </w:p>
        </w:tc>
      </w:tr>
      <w:tr w:rsidR="007C29EF" w14:paraId="1C502217" w14:textId="77777777">
        <w:tc>
          <w:tcPr>
            <w:tcW w:w="2356" w:type="pct"/>
            <w:shd w:val="pct10" w:color="auto" w:fill="FFFFFF"/>
            <w:vAlign w:val="center"/>
          </w:tcPr>
          <w:p w14:paraId="36F73A9E" w14:textId="77777777" w:rsidR="007C29EF" w:rsidRDefault="00006F49">
            <w:pPr>
              <w:rPr>
                <w:rFonts w:ascii="宋体" w:hAnsi="宋体"/>
                <w:sz w:val="18"/>
                <w:szCs w:val="18"/>
              </w:rPr>
            </w:pPr>
            <w:r>
              <w:rPr>
                <w:rFonts w:ascii="宋体" w:hAnsi="宋体" w:hint="eastAsia"/>
                <w:sz w:val="18"/>
                <w:szCs w:val="18"/>
              </w:rPr>
              <w:t>存放中央银行和同业款项净增加额</w:t>
            </w:r>
            <w:r>
              <w:rPr>
                <w:rFonts w:ascii="宋体" w:hAnsi="宋体"/>
                <w:sz w:val="18"/>
                <w:szCs w:val="18"/>
              </w:rPr>
              <w:t xml:space="preserve"> </w:t>
            </w:r>
          </w:p>
        </w:tc>
        <w:tc>
          <w:tcPr>
            <w:tcW w:w="901" w:type="pct"/>
            <w:shd w:val="clear" w:color="auto" w:fill="auto"/>
          </w:tcPr>
          <w:p w14:paraId="4590842F" w14:textId="77777777" w:rsidR="007C29EF" w:rsidRDefault="007C29EF">
            <w:pPr>
              <w:jc w:val="right"/>
              <w:rPr>
                <w:rFonts w:ascii="宋体" w:hAnsi="宋体" w:cs="宋体"/>
                <w:kern w:val="0"/>
                <w:sz w:val="18"/>
                <w:szCs w:val="18"/>
              </w:rPr>
            </w:pPr>
          </w:p>
        </w:tc>
        <w:tc>
          <w:tcPr>
            <w:tcW w:w="864" w:type="pct"/>
            <w:shd w:val="clear" w:color="auto" w:fill="auto"/>
          </w:tcPr>
          <w:p w14:paraId="542BDAA3" w14:textId="77777777" w:rsidR="007C29EF" w:rsidRDefault="007C29EF">
            <w:pPr>
              <w:jc w:val="right"/>
              <w:rPr>
                <w:rFonts w:ascii="宋体" w:hAnsi="宋体" w:cs="宋体"/>
                <w:kern w:val="0"/>
                <w:sz w:val="18"/>
                <w:szCs w:val="18"/>
              </w:rPr>
            </w:pPr>
          </w:p>
        </w:tc>
        <w:tc>
          <w:tcPr>
            <w:tcW w:w="877" w:type="pct"/>
            <w:shd w:val="clear" w:color="auto" w:fill="auto"/>
          </w:tcPr>
          <w:p w14:paraId="316F77B5" w14:textId="77777777" w:rsidR="007C29EF" w:rsidRDefault="007C29EF">
            <w:pPr>
              <w:jc w:val="right"/>
              <w:rPr>
                <w:rFonts w:ascii="宋体" w:hAnsi="宋体" w:cs="宋体"/>
                <w:kern w:val="0"/>
                <w:sz w:val="18"/>
                <w:szCs w:val="18"/>
              </w:rPr>
            </w:pPr>
          </w:p>
        </w:tc>
      </w:tr>
      <w:tr w:rsidR="007C29EF" w14:paraId="76E1B7D4" w14:textId="77777777">
        <w:tc>
          <w:tcPr>
            <w:tcW w:w="2356" w:type="pct"/>
            <w:shd w:val="pct10" w:color="auto" w:fill="FFFFFF"/>
            <w:vAlign w:val="center"/>
          </w:tcPr>
          <w:p w14:paraId="49387CD5" w14:textId="77777777" w:rsidR="007C29EF" w:rsidRDefault="00006F49">
            <w:pPr>
              <w:rPr>
                <w:rFonts w:ascii="宋体" w:hAnsi="宋体"/>
                <w:sz w:val="18"/>
                <w:szCs w:val="18"/>
              </w:rPr>
            </w:pPr>
            <w:r>
              <w:rPr>
                <w:rFonts w:ascii="宋体" w:hAnsi="宋体" w:hint="eastAsia"/>
                <w:sz w:val="18"/>
                <w:szCs w:val="18"/>
              </w:rPr>
              <w:t>支付原保险合同赔付款项的现金</w:t>
            </w:r>
          </w:p>
        </w:tc>
        <w:tc>
          <w:tcPr>
            <w:tcW w:w="901" w:type="pct"/>
            <w:shd w:val="clear" w:color="auto" w:fill="auto"/>
          </w:tcPr>
          <w:p w14:paraId="1719E53A" w14:textId="77777777" w:rsidR="007C29EF" w:rsidRDefault="007C29EF">
            <w:pPr>
              <w:jc w:val="right"/>
              <w:rPr>
                <w:rFonts w:ascii="宋体" w:hAnsi="宋体" w:cs="宋体"/>
                <w:kern w:val="0"/>
                <w:sz w:val="18"/>
                <w:szCs w:val="18"/>
              </w:rPr>
            </w:pPr>
          </w:p>
        </w:tc>
        <w:tc>
          <w:tcPr>
            <w:tcW w:w="864" w:type="pct"/>
            <w:shd w:val="clear" w:color="auto" w:fill="auto"/>
          </w:tcPr>
          <w:p w14:paraId="577BA07C" w14:textId="77777777" w:rsidR="007C29EF" w:rsidRDefault="007C29EF">
            <w:pPr>
              <w:jc w:val="right"/>
              <w:rPr>
                <w:rFonts w:ascii="宋体" w:hAnsi="宋体" w:cs="宋体"/>
                <w:kern w:val="0"/>
                <w:sz w:val="18"/>
                <w:szCs w:val="18"/>
              </w:rPr>
            </w:pPr>
          </w:p>
        </w:tc>
        <w:tc>
          <w:tcPr>
            <w:tcW w:w="877" w:type="pct"/>
            <w:shd w:val="clear" w:color="auto" w:fill="auto"/>
          </w:tcPr>
          <w:p w14:paraId="3CC89AA6" w14:textId="77777777" w:rsidR="007C29EF" w:rsidRDefault="007C29EF">
            <w:pPr>
              <w:jc w:val="right"/>
              <w:rPr>
                <w:rFonts w:ascii="宋体" w:hAnsi="宋体" w:cs="宋体"/>
                <w:kern w:val="0"/>
                <w:sz w:val="18"/>
                <w:szCs w:val="18"/>
              </w:rPr>
            </w:pPr>
          </w:p>
        </w:tc>
      </w:tr>
      <w:tr w:rsidR="007C29EF" w14:paraId="31C2E512" w14:textId="77777777">
        <w:tc>
          <w:tcPr>
            <w:tcW w:w="2356" w:type="pct"/>
            <w:shd w:val="pct10" w:color="auto" w:fill="FFFFFF"/>
            <w:vAlign w:val="center"/>
          </w:tcPr>
          <w:p w14:paraId="4C5644F0" w14:textId="77777777" w:rsidR="007C29EF" w:rsidRDefault="00006F49">
            <w:pPr>
              <w:rPr>
                <w:rFonts w:ascii="宋体" w:hAnsi="宋体"/>
                <w:sz w:val="18"/>
                <w:szCs w:val="18"/>
              </w:rPr>
            </w:pPr>
            <w:r>
              <w:rPr>
                <w:rFonts w:ascii="宋体" w:hAnsi="宋体" w:hint="eastAsia"/>
                <w:sz w:val="18"/>
                <w:szCs w:val="18"/>
              </w:rPr>
              <w:t>为交易目的而持有的金融资产净增加额</w:t>
            </w:r>
          </w:p>
        </w:tc>
        <w:tc>
          <w:tcPr>
            <w:tcW w:w="901" w:type="pct"/>
            <w:shd w:val="clear" w:color="auto" w:fill="auto"/>
          </w:tcPr>
          <w:p w14:paraId="249F8E05" w14:textId="77777777" w:rsidR="007C29EF" w:rsidRDefault="007C29EF">
            <w:pPr>
              <w:jc w:val="right"/>
              <w:rPr>
                <w:rFonts w:ascii="宋体" w:hAnsi="宋体" w:cs="宋体"/>
                <w:kern w:val="0"/>
                <w:sz w:val="18"/>
                <w:szCs w:val="18"/>
              </w:rPr>
            </w:pPr>
          </w:p>
        </w:tc>
        <w:tc>
          <w:tcPr>
            <w:tcW w:w="864" w:type="pct"/>
            <w:shd w:val="clear" w:color="auto" w:fill="auto"/>
          </w:tcPr>
          <w:p w14:paraId="18181FB3" w14:textId="77777777" w:rsidR="007C29EF" w:rsidRDefault="007C29EF">
            <w:pPr>
              <w:jc w:val="right"/>
              <w:rPr>
                <w:rFonts w:ascii="宋体" w:hAnsi="宋体" w:cs="宋体"/>
                <w:kern w:val="0"/>
                <w:sz w:val="18"/>
                <w:szCs w:val="18"/>
              </w:rPr>
            </w:pPr>
          </w:p>
        </w:tc>
        <w:tc>
          <w:tcPr>
            <w:tcW w:w="877" w:type="pct"/>
            <w:shd w:val="clear" w:color="auto" w:fill="auto"/>
          </w:tcPr>
          <w:p w14:paraId="7084CD3F" w14:textId="77777777" w:rsidR="007C29EF" w:rsidRDefault="007C29EF">
            <w:pPr>
              <w:jc w:val="right"/>
              <w:rPr>
                <w:rFonts w:ascii="宋体" w:hAnsi="宋体" w:cs="宋体"/>
                <w:kern w:val="0"/>
                <w:sz w:val="18"/>
                <w:szCs w:val="18"/>
              </w:rPr>
            </w:pPr>
          </w:p>
        </w:tc>
      </w:tr>
      <w:tr w:rsidR="007C29EF" w14:paraId="12960D92" w14:textId="77777777">
        <w:tc>
          <w:tcPr>
            <w:tcW w:w="2356" w:type="pct"/>
            <w:shd w:val="pct10" w:color="auto" w:fill="FFFFFF"/>
            <w:vAlign w:val="center"/>
          </w:tcPr>
          <w:p w14:paraId="1CDAAEB2" w14:textId="77777777" w:rsidR="007C29EF" w:rsidRDefault="00006F49">
            <w:pPr>
              <w:rPr>
                <w:rFonts w:ascii="宋体" w:hAnsi="宋体"/>
                <w:sz w:val="18"/>
                <w:szCs w:val="18"/>
              </w:rPr>
            </w:pPr>
            <w:r>
              <w:rPr>
                <w:rFonts w:ascii="宋体" w:hAnsi="宋体" w:hint="eastAsia"/>
                <w:sz w:val="18"/>
                <w:szCs w:val="18"/>
              </w:rPr>
              <w:t>拆出资金</w:t>
            </w:r>
            <w:r>
              <w:rPr>
                <w:rFonts w:ascii="宋体" w:hAnsi="宋体"/>
                <w:sz w:val="18"/>
                <w:szCs w:val="18"/>
              </w:rPr>
              <w:t>净增加额</w:t>
            </w:r>
          </w:p>
        </w:tc>
        <w:tc>
          <w:tcPr>
            <w:tcW w:w="901" w:type="pct"/>
            <w:shd w:val="clear" w:color="auto" w:fill="auto"/>
          </w:tcPr>
          <w:p w14:paraId="0C6C9D43" w14:textId="77777777" w:rsidR="007C29EF" w:rsidRDefault="007C29EF">
            <w:pPr>
              <w:jc w:val="right"/>
              <w:rPr>
                <w:rFonts w:ascii="宋体" w:hAnsi="宋体" w:cs="宋体"/>
                <w:kern w:val="0"/>
                <w:sz w:val="18"/>
                <w:szCs w:val="18"/>
              </w:rPr>
            </w:pPr>
          </w:p>
        </w:tc>
        <w:tc>
          <w:tcPr>
            <w:tcW w:w="864" w:type="pct"/>
            <w:shd w:val="clear" w:color="auto" w:fill="auto"/>
          </w:tcPr>
          <w:p w14:paraId="3DD9C877" w14:textId="77777777" w:rsidR="007C29EF" w:rsidRDefault="007C29EF">
            <w:pPr>
              <w:jc w:val="right"/>
              <w:rPr>
                <w:rFonts w:ascii="宋体" w:hAnsi="宋体" w:cs="宋体"/>
                <w:kern w:val="0"/>
                <w:sz w:val="18"/>
                <w:szCs w:val="18"/>
              </w:rPr>
            </w:pPr>
          </w:p>
        </w:tc>
        <w:tc>
          <w:tcPr>
            <w:tcW w:w="877" w:type="pct"/>
            <w:shd w:val="clear" w:color="auto" w:fill="auto"/>
          </w:tcPr>
          <w:p w14:paraId="66EC4EC0" w14:textId="77777777" w:rsidR="007C29EF" w:rsidRDefault="007C29EF">
            <w:pPr>
              <w:jc w:val="right"/>
              <w:rPr>
                <w:rFonts w:ascii="宋体" w:hAnsi="宋体" w:cs="宋体"/>
                <w:kern w:val="0"/>
                <w:sz w:val="18"/>
                <w:szCs w:val="18"/>
              </w:rPr>
            </w:pPr>
          </w:p>
        </w:tc>
      </w:tr>
      <w:tr w:rsidR="007C29EF" w14:paraId="7600D7EE" w14:textId="77777777">
        <w:tc>
          <w:tcPr>
            <w:tcW w:w="2356" w:type="pct"/>
            <w:shd w:val="pct10" w:color="auto" w:fill="FFFFFF"/>
            <w:vAlign w:val="center"/>
          </w:tcPr>
          <w:p w14:paraId="21934A25" w14:textId="77777777" w:rsidR="007C29EF" w:rsidRDefault="00006F49">
            <w:pPr>
              <w:rPr>
                <w:rFonts w:ascii="宋体" w:hAnsi="宋体"/>
                <w:sz w:val="18"/>
                <w:szCs w:val="18"/>
              </w:rPr>
            </w:pPr>
            <w:r>
              <w:rPr>
                <w:rFonts w:ascii="宋体" w:hAnsi="宋体" w:hint="eastAsia"/>
                <w:sz w:val="18"/>
                <w:szCs w:val="18"/>
              </w:rPr>
              <w:t>支付利息、手续费及佣金的现金</w:t>
            </w:r>
          </w:p>
        </w:tc>
        <w:tc>
          <w:tcPr>
            <w:tcW w:w="901" w:type="pct"/>
            <w:shd w:val="clear" w:color="auto" w:fill="auto"/>
          </w:tcPr>
          <w:p w14:paraId="2A903872" w14:textId="77777777" w:rsidR="007C29EF" w:rsidRDefault="007C29EF">
            <w:pPr>
              <w:jc w:val="right"/>
              <w:rPr>
                <w:rFonts w:ascii="宋体" w:hAnsi="宋体" w:cs="宋体"/>
                <w:kern w:val="0"/>
                <w:sz w:val="18"/>
                <w:szCs w:val="18"/>
              </w:rPr>
            </w:pPr>
          </w:p>
        </w:tc>
        <w:tc>
          <w:tcPr>
            <w:tcW w:w="864" w:type="pct"/>
            <w:shd w:val="clear" w:color="auto" w:fill="auto"/>
          </w:tcPr>
          <w:p w14:paraId="79D2406E" w14:textId="77777777" w:rsidR="007C29EF" w:rsidRDefault="007C29EF">
            <w:pPr>
              <w:jc w:val="right"/>
              <w:rPr>
                <w:rFonts w:ascii="宋体" w:hAnsi="宋体" w:cs="宋体"/>
                <w:kern w:val="0"/>
                <w:sz w:val="18"/>
                <w:szCs w:val="18"/>
              </w:rPr>
            </w:pPr>
          </w:p>
        </w:tc>
        <w:tc>
          <w:tcPr>
            <w:tcW w:w="877" w:type="pct"/>
            <w:shd w:val="clear" w:color="auto" w:fill="auto"/>
          </w:tcPr>
          <w:p w14:paraId="11FEC60F" w14:textId="77777777" w:rsidR="007C29EF" w:rsidRDefault="007C29EF">
            <w:pPr>
              <w:jc w:val="right"/>
              <w:rPr>
                <w:rFonts w:ascii="宋体" w:hAnsi="宋体" w:cs="宋体"/>
                <w:kern w:val="0"/>
                <w:sz w:val="18"/>
                <w:szCs w:val="18"/>
              </w:rPr>
            </w:pPr>
          </w:p>
        </w:tc>
      </w:tr>
      <w:tr w:rsidR="007C29EF" w14:paraId="6619800C" w14:textId="77777777">
        <w:tc>
          <w:tcPr>
            <w:tcW w:w="2356" w:type="pct"/>
            <w:shd w:val="pct10" w:color="auto" w:fill="FFFFFF"/>
            <w:vAlign w:val="center"/>
          </w:tcPr>
          <w:p w14:paraId="1968C54B" w14:textId="77777777" w:rsidR="007C29EF" w:rsidRDefault="00006F49">
            <w:pPr>
              <w:rPr>
                <w:rFonts w:ascii="宋体" w:hAnsi="宋体"/>
                <w:sz w:val="18"/>
                <w:szCs w:val="18"/>
              </w:rPr>
            </w:pPr>
            <w:r>
              <w:rPr>
                <w:rFonts w:ascii="宋体" w:hAnsi="宋体" w:hint="eastAsia"/>
                <w:sz w:val="18"/>
                <w:szCs w:val="18"/>
              </w:rPr>
              <w:lastRenderedPageBreak/>
              <w:t>支付保单红利的现金</w:t>
            </w:r>
          </w:p>
        </w:tc>
        <w:tc>
          <w:tcPr>
            <w:tcW w:w="901" w:type="pct"/>
            <w:shd w:val="clear" w:color="auto" w:fill="auto"/>
          </w:tcPr>
          <w:p w14:paraId="63657D39" w14:textId="77777777" w:rsidR="007C29EF" w:rsidRDefault="007C29EF">
            <w:pPr>
              <w:jc w:val="right"/>
              <w:rPr>
                <w:rFonts w:ascii="宋体" w:hAnsi="宋体" w:cs="宋体"/>
                <w:kern w:val="0"/>
                <w:sz w:val="18"/>
                <w:szCs w:val="18"/>
              </w:rPr>
            </w:pPr>
          </w:p>
        </w:tc>
        <w:tc>
          <w:tcPr>
            <w:tcW w:w="864" w:type="pct"/>
            <w:shd w:val="clear" w:color="auto" w:fill="auto"/>
          </w:tcPr>
          <w:p w14:paraId="4781EFA3" w14:textId="77777777" w:rsidR="007C29EF" w:rsidRDefault="007C29EF">
            <w:pPr>
              <w:jc w:val="right"/>
              <w:rPr>
                <w:rFonts w:ascii="宋体" w:hAnsi="宋体" w:cs="宋体"/>
                <w:kern w:val="0"/>
                <w:sz w:val="18"/>
                <w:szCs w:val="18"/>
              </w:rPr>
            </w:pPr>
          </w:p>
        </w:tc>
        <w:tc>
          <w:tcPr>
            <w:tcW w:w="877" w:type="pct"/>
            <w:shd w:val="clear" w:color="auto" w:fill="auto"/>
          </w:tcPr>
          <w:p w14:paraId="5ED32AB0" w14:textId="77777777" w:rsidR="007C29EF" w:rsidRDefault="007C29EF">
            <w:pPr>
              <w:jc w:val="right"/>
              <w:rPr>
                <w:rFonts w:ascii="宋体" w:hAnsi="宋体" w:cs="宋体"/>
                <w:kern w:val="0"/>
                <w:sz w:val="18"/>
                <w:szCs w:val="18"/>
              </w:rPr>
            </w:pPr>
          </w:p>
        </w:tc>
      </w:tr>
      <w:tr w:rsidR="007C29EF" w14:paraId="3D6D69AF" w14:textId="77777777">
        <w:tc>
          <w:tcPr>
            <w:tcW w:w="2356" w:type="pct"/>
            <w:shd w:val="pct10" w:color="auto" w:fill="FFFFFF"/>
            <w:vAlign w:val="center"/>
          </w:tcPr>
          <w:p w14:paraId="7B522B97" w14:textId="77777777" w:rsidR="007C29EF" w:rsidRDefault="00006F49">
            <w:pPr>
              <w:rPr>
                <w:rFonts w:ascii="宋体" w:hAnsi="宋体" w:cs="宋体"/>
                <w:sz w:val="18"/>
                <w:szCs w:val="18"/>
              </w:rPr>
            </w:pPr>
            <w:r>
              <w:rPr>
                <w:rFonts w:ascii="宋体" w:hAnsi="宋体" w:hint="eastAsia"/>
                <w:sz w:val="18"/>
                <w:szCs w:val="18"/>
              </w:rPr>
              <w:t>支付给职工以及为职工支付的现金</w:t>
            </w:r>
          </w:p>
        </w:tc>
        <w:tc>
          <w:tcPr>
            <w:tcW w:w="901" w:type="pct"/>
            <w:shd w:val="clear" w:color="auto" w:fill="auto"/>
          </w:tcPr>
          <w:p w14:paraId="1A5F3AE4" w14:textId="77777777" w:rsidR="007C29EF" w:rsidRDefault="007C29EF">
            <w:pPr>
              <w:jc w:val="right"/>
              <w:rPr>
                <w:rFonts w:ascii="宋体" w:hAnsi="宋体" w:cs="宋体"/>
                <w:kern w:val="0"/>
                <w:sz w:val="18"/>
                <w:szCs w:val="18"/>
              </w:rPr>
            </w:pPr>
          </w:p>
        </w:tc>
        <w:tc>
          <w:tcPr>
            <w:tcW w:w="864" w:type="pct"/>
            <w:shd w:val="clear" w:color="auto" w:fill="auto"/>
          </w:tcPr>
          <w:p w14:paraId="5262FA32" w14:textId="77777777" w:rsidR="007C29EF" w:rsidRDefault="007C29EF">
            <w:pPr>
              <w:jc w:val="right"/>
              <w:rPr>
                <w:rFonts w:ascii="宋体" w:hAnsi="宋体" w:cs="宋体"/>
                <w:kern w:val="0"/>
                <w:sz w:val="18"/>
                <w:szCs w:val="18"/>
              </w:rPr>
            </w:pPr>
          </w:p>
        </w:tc>
        <w:tc>
          <w:tcPr>
            <w:tcW w:w="877" w:type="pct"/>
            <w:shd w:val="clear" w:color="auto" w:fill="auto"/>
          </w:tcPr>
          <w:p w14:paraId="3A2520F0" w14:textId="77777777" w:rsidR="007C29EF" w:rsidRDefault="007C29EF">
            <w:pPr>
              <w:jc w:val="right"/>
              <w:rPr>
                <w:rFonts w:ascii="宋体" w:hAnsi="宋体" w:cs="宋体"/>
                <w:kern w:val="0"/>
                <w:sz w:val="18"/>
                <w:szCs w:val="18"/>
              </w:rPr>
            </w:pPr>
          </w:p>
        </w:tc>
      </w:tr>
      <w:tr w:rsidR="007C29EF" w14:paraId="7D4B1FA7" w14:textId="77777777">
        <w:tc>
          <w:tcPr>
            <w:tcW w:w="2356" w:type="pct"/>
            <w:shd w:val="pct10" w:color="auto" w:fill="FFFFFF"/>
            <w:vAlign w:val="center"/>
          </w:tcPr>
          <w:p w14:paraId="297C37E4" w14:textId="77777777" w:rsidR="007C29EF" w:rsidRDefault="00006F49">
            <w:pPr>
              <w:rPr>
                <w:rFonts w:ascii="宋体" w:hAnsi="宋体" w:cs="宋体"/>
                <w:sz w:val="18"/>
                <w:szCs w:val="18"/>
              </w:rPr>
            </w:pPr>
            <w:r>
              <w:rPr>
                <w:rFonts w:ascii="宋体" w:hAnsi="宋体" w:hint="eastAsia"/>
                <w:sz w:val="18"/>
                <w:szCs w:val="18"/>
              </w:rPr>
              <w:t>支付的各项税费</w:t>
            </w:r>
          </w:p>
        </w:tc>
        <w:tc>
          <w:tcPr>
            <w:tcW w:w="901" w:type="pct"/>
            <w:shd w:val="clear" w:color="auto" w:fill="auto"/>
          </w:tcPr>
          <w:p w14:paraId="1D78ED16" w14:textId="77777777" w:rsidR="007C29EF" w:rsidRDefault="007C29EF">
            <w:pPr>
              <w:jc w:val="right"/>
              <w:rPr>
                <w:rFonts w:ascii="宋体" w:hAnsi="宋体" w:cs="宋体"/>
                <w:kern w:val="0"/>
                <w:sz w:val="18"/>
                <w:szCs w:val="18"/>
              </w:rPr>
            </w:pPr>
          </w:p>
        </w:tc>
        <w:tc>
          <w:tcPr>
            <w:tcW w:w="864" w:type="pct"/>
            <w:shd w:val="clear" w:color="auto" w:fill="auto"/>
          </w:tcPr>
          <w:p w14:paraId="432C34DE" w14:textId="77777777" w:rsidR="007C29EF" w:rsidRDefault="007C29EF">
            <w:pPr>
              <w:jc w:val="right"/>
              <w:rPr>
                <w:rFonts w:ascii="宋体" w:hAnsi="宋体" w:cs="宋体"/>
                <w:kern w:val="0"/>
                <w:sz w:val="18"/>
                <w:szCs w:val="18"/>
              </w:rPr>
            </w:pPr>
          </w:p>
        </w:tc>
        <w:tc>
          <w:tcPr>
            <w:tcW w:w="877" w:type="pct"/>
            <w:shd w:val="clear" w:color="auto" w:fill="auto"/>
          </w:tcPr>
          <w:p w14:paraId="11F4F441" w14:textId="77777777" w:rsidR="007C29EF" w:rsidRDefault="007C29EF">
            <w:pPr>
              <w:jc w:val="right"/>
              <w:rPr>
                <w:rFonts w:ascii="宋体" w:hAnsi="宋体" w:cs="宋体"/>
                <w:kern w:val="0"/>
                <w:sz w:val="18"/>
                <w:szCs w:val="18"/>
              </w:rPr>
            </w:pPr>
          </w:p>
        </w:tc>
      </w:tr>
      <w:tr w:rsidR="007C29EF" w14:paraId="0F9C8950" w14:textId="77777777">
        <w:tc>
          <w:tcPr>
            <w:tcW w:w="2356" w:type="pct"/>
            <w:shd w:val="pct10" w:color="auto" w:fill="FFFFFF"/>
            <w:vAlign w:val="center"/>
          </w:tcPr>
          <w:p w14:paraId="460A32CB" w14:textId="77777777" w:rsidR="007C29EF" w:rsidRDefault="00006F49">
            <w:pPr>
              <w:rPr>
                <w:rFonts w:ascii="宋体" w:hAnsi="宋体" w:cs="宋体"/>
                <w:sz w:val="18"/>
                <w:szCs w:val="18"/>
              </w:rPr>
            </w:pPr>
            <w:r>
              <w:rPr>
                <w:rFonts w:ascii="宋体" w:hAnsi="宋体" w:hint="eastAsia"/>
                <w:sz w:val="18"/>
                <w:szCs w:val="18"/>
              </w:rPr>
              <w:t>支付其他与经营活动有关的现金</w:t>
            </w:r>
          </w:p>
        </w:tc>
        <w:tc>
          <w:tcPr>
            <w:tcW w:w="901" w:type="pct"/>
            <w:tcBorders>
              <w:bottom w:val="single" w:sz="4" w:space="0" w:color="5B9BD5"/>
            </w:tcBorders>
            <w:shd w:val="clear" w:color="auto" w:fill="auto"/>
          </w:tcPr>
          <w:p w14:paraId="104B6998" w14:textId="77777777" w:rsidR="007C29EF" w:rsidRDefault="007C29EF">
            <w:pPr>
              <w:jc w:val="right"/>
              <w:rPr>
                <w:rFonts w:ascii="宋体" w:hAnsi="宋体" w:cs="宋体"/>
                <w:kern w:val="0"/>
                <w:sz w:val="18"/>
                <w:szCs w:val="18"/>
              </w:rPr>
            </w:pPr>
          </w:p>
        </w:tc>
        <w:tc>
          <w:tcPr>
            <w:tcW w:w="864" w:type="pct"/>
            <w:tcBorders>
              <w:bottom w:val="single" w:sz="4" w:space="0" w:color="5B9BD5"/>
            </w:tcBorders>
            <w:shd w:val="clear" w:color="auto" w:fill="auto"/>
          </w:tcPr>
          <w:p w14:paraId="381EA983" w14:textId="77777777" w:rsidR="007C29EF" w:rsidRDefault="007C29EF">
            <w:pPr>
              <w:jc w:val="right"/>
              <w:rPr>
                <w:rFonts w:ascii="宋体" w:hAnsi="宋体" w:cs="宋体"/>
                <w:kern w:val="0"/>
                <w:sz w:val="18"/>
                <w:szCs w:val="18"/>
              </w:rPr>
            </w:pPr>
          </w:p>
        </w:tc>
        <w:tc>
          <w:tcPr>
            <w:tcW w:w="877" w:type="pct"/>
            <w:tcBorders>
              <w:bottom w:val="single" w:sz="4" w:space="0" w:color="5B9BD5"/>
            </w:tcBorders>
            <w:shd w:val="clear" w:color="auto" w:fill="auto"/>
          </w:tcPr>
          <w:p w14:paraId="0B59D066" w14:textId="77777777" w:rsidR="007C29EF" w:rsidRDefault="007C29EF">
            <w:pPr>
              <w:jc w:val="right"/>
              <w:rPr>
                <w:rFonts w:ascii="宋体" w:hAnsi="宋体" w:cs="宋体"/>
                <w:kern w:val="0"/>
                <w:sz w:val="18"/>
                <w:szCs w:val="18"/>
              </w:rPr>
            </w:pPr>
          </w:p>
        </w:tc>
      </w:tr>
      <w:tr w:rsidR="007C29EF" w14:paraId="2F332A3B" w14:textId="77777777">
        <w:tc>
          <w:tcPr>
            <w:tcW w:w="2356" w:type="pct"/>
            <w:shd w:val="pct10" w:color="auto" w:fill="FFFFFF"/>
            <w:vAlign w:val="center"/>
          </w:tcPr>
          <w:p w14:paraId="034C74A5" w14:textId="77777777" w:rsidR="007C29EF" w:rsidRDefault="00006F49">
            <w:pPr>
              <w:jc w:val="center"/>
              <w:rPr>
                <w:rFonts w:ascii="宋体" w:hAnsi="宋体" w:cs="宋体"/>
                <w:b/>
                <w:sz w:val="18"/>
                <w:szCs w:val="18"/>
              </w:rPr>
            </w:pPr>
            <w:r>
              <w:rPr>
                <w:rFonts w:ascii="宋体" w:hAnsi="宋体" w:hint="eastAsia"/>
                <w:b/>
                <w:sz w:val="18"/>
                <w:szCs w:val="18"/>
              </w:rPr>
              <w:t>经营活动现金流出小计</w:t>
            </w:r>
          </w:p>
        </w:tc>
        <w:tc>
          <w:tcPr>
            <w:tcW w:w="901" w:type="pct"/>
            <w:shd w:val="pct10" w:color="auto" w:fill="FFFFFF"/>
          </w:tcPr>
          <w:p w14:paraId="2723825C" w14:textId="77777777" w:rsidR="007C29EF" w:rsidRDefault="007C29EF">
            <w:pPr>
              <w:jc w:val="right"/>
              <w:rPr>
                <w:rFonts w:ascii="宋体" w:hAnsi="宋体" w:cs="宋体"/>
                <w:kern w:val="0"/>
                <w:sz w:val="18"/>
                <w:szCs w:val="18"/>
              </w:rPr>
            </w:pPr>
          </w:p>
        </w:tc>
        <w:tc>
          <w:tcPr>
            <w:tcW w:w="864" w:type="pct"/>
            <w:shd w:val="pct10" w:color="auto" w:fill="FFFFFF"/>
          </w:tcPr>
          <w:p w14:paraId="184CC18B" w14:textId="77777777" w:rsidR="007C29EF" w:rsidRDefault="007C29EF">
            <w:pPr>
              <w:jc w:val="right"/>
              <w:rPr>
                <w:rFonts w:ascii="宋体" w:hAnsi="宋体" w:cs="宋体"/>
                <w:kern w:val="0"/>
                <w:sz w:val="18"/>
                <w:szCs w:val="18"/>
              </w:rPr>
            </w:pPr>
          </w:p>
        </w:tc>
        <w:tc>
          <w:tcPr>
            <w:tcW w:w="877" w:type="pct"/>
            <w:shd w:val="pct10" w:color="auto" w:fill="FFFFFF"/>
          </w:tcPr>
          <w:p w14:paraId="53A9ABDD" w14:textId="77777777" w:rsidR="007C29EF" w:rsidRDefault="007C29EF">
            <w:pPr>
              <w:jc w:val="right"/>
              <w:rPr>
                <w:rFonts w:ascii="宋体" w:hAnsi="宋体" w:cs="宋体"/>
                <w:kern w:val="0"/>
                <w:sz w:val="18"/>
                <w:szCs w:val="18"/>
              </w:rPr>
            </w:pPr>
          </w:p>
        </w:tc>
      </w:tr>
      <w:tr w:rsidR="007C29EF" w14:paraId="0A4082C7" w14:textId="77777777">
        <w:tc>
          <w:tcPr>
            <w:tcW w:w="2356" w:type="pct"/>
            <w:shd w:val="pct10" w:color="auto" w:fill="FFFFFF"/>
            <w:vAlign w:val="center"/>
          </w:tcPr>
          <w:p w14:paraId="58E7F751" w14:textId="77777777" w:rsidR="007C29EF" w:rsidRDefault="00006F49">
            <w:pPr>
              <w:jc w:val="center"/>
              <w:rPr>
                <w:rFonts w:ascii="宋体" w:hAnsi="宋体" w:cs="宋体"/>
                <w:b/>
                <w:sz w:val="18"/>
                <w:szCs w:val="18"/>
              </w:rPr>
            </w:pPr>
            <w:r>
              <w:rPr>
                <w:rFonts w:ascii="宋体" w:hAnsi="宋体" w:hint="eastAsia"/>
                <w:b/>
                <w:sz w:val="18"/>
                <w:szCs w:val="18"/>
              </w:rPr>
              <w:t>经营活动产生的现金流量净额</w:t>
            </w:r>
          </w:p>
        </w:tc>
        <w:tc>
          <w:tcPr>
            <w:tcW w:w="901" w:type="pct"/>
            <w:shd w:val="pct10" w:color="auto" w:fill="FFFFFF"/>
          </w:tcPr>
          <w:p w14:paraId="5607CF1E" w14:textId="77777777" w:rsidR="007C29EF" w:rsidRDefault="007C29EF">
            <w:pPr>
              <w:jc w:val="right"/>
              <w:rPr>
                <w:rFonts w:ascii="宋体" w:hAnsi="宋体" w:cs="宋体"/>
                <w:kern w:val="0"/>
                <w:sz w:val="18"/>
                <w:szCs w:val="18"/>
              </w:rPr>
            </w:pPr>
          </w:p>
        </w:tc>
        <w:tc>
          <w:tcPr>
            <w:tcW w:w="864" w:type="pct"/>
            <w:shd w:val="pct10" w:color="auto" w:fill="FFFFFF"/>
          </w:tcPr>
          <w:p w14:paraId="04A192EF" w14:textId="77777777" w:rsidR="007C29EF" w:rsidRDefault="007C29EF">
            <w:pPr>
              <w:jc w:val="right"/>
              <w:rPr>
                <w:rFonts w:ascii="宋体" w:hAnsi="宋体" w:cs="宋体"/>
                <w:kern w:val="0"/>
                <w:sz w:val="18"/>
                <w:szCs w:val="18"/>
              </w:rPr>
            </w:pPr>
          </w:p>
        </w:tc>
        <w:tc>
          <w:tcPr>
            <w:tcW w:w="877" w:type="pct"/>
            <w:shd w:val="pct10" w:color="auto" w:fill="FFFFFF"/>
          </w:tcPr>
          <w:p w14:paraId="458E96EB" w14:textId="77777777" w:rsidR="007C29EF" w:rsidRDefault="007C29EF">
            <w:pPr>
              <w:jc w:val="right"/>
              <w:rPr>
                <w:rFonts w:ascii="宋体" w:hAnsi="宋体"/>
                <w:sz w:val="18"/>
                <w:szCs w:val="18"/>
              </w:rPr>
            </w:pPr>
          </w:p>
        </w:tc>
      </w:tr>
      <w:tr w:rsidR="007C29EF" w14:paraId="5EB68F44" w14:textId="77777777">
        <w:tc>
          <w:tcPr>
            <w:tcW w:w="2356" w:type="pct"/>
            <w:shd w:val="pct10" w:color="auto" w:fill="FFFFFF"/>
            <w:vAlign w:val="center"/>
          </w:tcPr>
          <w:p w14:paraId="67E5B1C1" w14:textId="77777777" w:rsidR="007C29EF" w:rsidRDefault="00006F49">
            <w:pPr>
              <w:rPr>
                <w:rFonts w:ascii="宋体" w:hAnsi="宋体" w:cs="宋体"/>
                <w:b/>
                <w:sz w:val="18"/>
                <w:szCs w:val="18"/>
              </w:rPr>
            </w:pPr>
            <w:r>
              <w:rPr>
                <w:rFonts w:ascii="宋体" w:hAnsi="宋体" w:hint="eastAsia"/>
                <w:b/>
                <w:sz w:val="18"/>
                <w:szCs w:val="18"/>
              </w:rPr>
              <w:t>二、投资活动产生的现金流量：</w:t>
            </w:r>
          </w:p>
        </w:tc>
        <w:tc>
          <w:tcPr>
            <w:tcW w:w="901" w:type="pct"/>
            <w:shd w:val="clear" w:color="auto" w:fill="auto"/>
          </w:tcPr>
          <w:p w14:paraId="71E1326B" w14:textId="77777777" w:rsidR="007C29EF" w:rsidRDefault="007C29EF">
            <w:pPr>
              <w:jc w:val="right"/>
              <w:rPr>
                <w:rFonts w:ascii="宋体" w:hAnsi="宋体" w:cs="宋体"/>
                <w:kern w:val="0"/>
                <w:sz w:val="18"/>
                <w:szCs w:val="18"/>
              </w:rPr>
            </w:pPr>
          </w:p>
        </w:tc>
        <w:tc>
          <w:tcPr>
            <w:tcW w:w="864" w:type="pct"/>
            <w:shd w:val="clear" w:color="auto" w:fill="auto"/>
          </w:tcPr>
          <w:p w14:paraId="675835FE" w14:textId="77777777" w:rsidR="007C29EF" w:rsidRDefault="007C29EF">
            <w:pPr>
              <w:jc w:val="right"/>
              <w:rPr>
                <w:rFonts w:ascii="宋体" w:hAnsi="宋体" w:cs="宋体"/>
                <w:kern w:val="0"/>
                <w:sz w:val="18"/>
                <w:szCs w:val="18"/>
              </w:rPr>
            </w:pPr>
          </w:p>
        </w:tc>
        <w:tc>
          <w:tcPr>
            <w:tcW w:w="877" w:type="pct"/>
            <w:shd w:val="clear" w:color="auto" w:fill="auto"/>
          </w:tcPr>
          <w:p w14:paraId="3E1C4CAE" w14:textId="77777777" w:rsidR="007C29EF" w:rsidRDefault="007C29EF">
            <w:pPr>
              <w:jc w:val="right"/>
              <w:rPr>
                <w:rFonts w:ascii="宋体" w:hAnsi="宋体" w:cs="宋体"/>
                <w:kern w:val="0"/>
                <w:sz w:val="18"/>
                <w:szCs w:val="18"/>
              </w:rPr>
            </w:pPr>
          </w:p>
        </w:tc>
      </w:tr>
      <w:tr w:rsidR="007C29EF" w14:paraId="05FC136E" w14:textId="77777777">
        <w:tc>
          <w:tcPr>
            <w:tcW w:w="2356" w:type="pct"/>
            <w:shd w:val="pct10" w:color="auto" w:fill="FFFFFF"/>
            <w:vAlign w:val="center"/>
          </w:tcPr>
          <w:p w14:paraId="1CA31EAA" w14:textId="77777777" w:rsidR="007C29EF" w:rsidRDefault="00006F49">
            <w:pPr>
              <w:rPr>
                <w:rFonts w:ascii="宋体" w:hAnsi="宋体" w:cs="宋体"/>
                <w:sz w:val="18"/>
                <w:szCs w:val="18"/>
              </w:rPr>
            </w:pPr>
            <w:r>
              <w:rPr>
                <w:rFonts w:ascii="宋体" w:hAnsi="宋体" w:hint="eastAsia"/>
                <w:sz w:val="18"/>
                <w:szCs w:val="18"/>
              </w:rPr>
              <w:t>收回投资收到的现金</w:t>
            </w:r>
          </w:p>
        </w:tc>
        <w:tc>
          <w:tcPr>
            <w:tcW w:w="901" w:type="pct"/>
            <w:shd w:val="clear" w:color="auto" w:fill="auto"/>
          </w:tcPr>
          <w:p w14:paraId="38DC1602" w14:textId="77777777" w:rsidR="007C29EF" w:rsidRDefault="007C29EF">
            <w:pPr>
              <w:jc w:val="right"/>
              <w:rPr>
                <w:rFonts w:ascii="宋体" w:hAnsi="宋体" w:cs="宋体"/>
                <w:kern w:val="0"/>
                <w:sz w:val="18"/>
                <w:szCs w:val="18"/>
              </w:rPr>
            </w:pPr>
          </w:p>
        </w:tc>
        <w:tc>
          <w:tcPr>
            <w:tcW w:w="864" w:type="pct"/>
            <w:shd w:val="clear" w:color="auto" w:fill="auto"/>
          </w:tcPr>
          <w:p w14:paraId="6E4511AE" w14:textId="77777777" w:rsidR="007C29EF" w:rsidRDefault="007C29EF">
            <w:pPr>
              <w:jc w:val="right"/>
              <w:rPr>
                <w:rFonts w:ascii="宋体" w:hAnsi="宋体" w:cs="宋体"/>
                <w:kern w:val="0"/>
                <w:sz w:val="18"/>
                <w:szCs w:val="18"/>
              </w:rPr>
            </w:pPr>
          </w:p>
        </w:tc>
        <w:tc>
          <w:tcPr>
            <w:tcW w:w="877" w:type="pct"/>
            <w:shd w:val="clear" w:color="auto" w:fill="auto"/>
          </w:tcPr>
          <w:p w14:paraId="6AC440EF" w14:textId="77777777" w:rsidR="007C29EF" w:rsidRDefault="007C29EF">
            <w:pPr>
              <w:jc w:val="right"/>
              <w:rPr>
                <w:rFonts w:ascii="宋体" w:hAnsi="宋体" w:cs="宋体"/>
                <w:kern w:val="0"/>
                <w:sz w:val="18"/>
                <w:szCs w:val="18"/>
              </w:rPr>
            </w:pPr>
          </w:p>
        </w:tc>
      </w:tr>
      <w:tr w:rsidR="007C29EF" w14:paraId="716410DC" w14:textId="77777777">
        <w:tc>
          <w:tcPr>
            <w:tcW w:w="2356" w:type="pct"/>
            <w:shd w:val="pct10" w:color="auto" w:fill="FFFFFF"/>
            <w:vAlign w:val="center"/>
          </w:tcPr>
          <w:p w14:paraId="32820727" w14:textId="77777777" w:rsidR="007C29EF" w:rsidRDefault="00006F49">
            <w:pPr>
              <w:rPr>
                <w:rFonts w:ascii="宋体" w:hAnsi="宋体" w:cs="宋体"/>
                <w:sz w:val="18"/>
                <w:szCs w:val="18"/>
              </w:rPr>
            </w:pPr>
            <w:r>
              <w:rPr>
                <w:rFonts w:ascii="宋体" w:hAnsi="宋体" w:hint="eastAsia"/>
                <w:sz w:val="18"/>
                <w:szCs w:val="18"/>
              </w:rPr>
              <w:t>取得投资收益收到的现金</w:t>
            </w:r>
          </w:p>
        </w:tc>
        <w:tc>
          <w:tcPr>
            <w:tcW w:w="901" w:type="pct"/>
            <w:shd w:val="clear" w:color="auto" w:fill="auto"/>
          </w:tcPr>
          <w:p w14:paraId="415932BE" w14:textId="77777777" w:rsidR="007C29EF" w:rsidRDefault="007C29EF">
            <w:pPr>
              <w:jc w:val="right"/>
              <w:rPr>
                <w:rFonts w:ascii="宋体" w:hAnsi="宋体" w:cs="宋体"/>
                <w:kern w:val="0"/>
                <w:sz w:val="18"/>
                <w:szCs w:val="18"/>
              </w:rPr>
            </w:pPr>
          </w:p>
        </w:tc>
        <w:tc>
          <w:tcPr>
            <w:tcW w:w="864" w:type="pct"/>
            <w:shd w:val="clear" w:color="auto" w:fill="auto"/>
          </w:tcPr>
          <w:p w14:paraId="15FC791E" w14:textId="77777777" w:rsidR="007C29EF" w:rsidRDefault="007C29EF">
            <w:pPr>
              <w:jc w:val="right"/>
              <w:rPr>
                <w:rFonts w:ascii="宋体" w:hAnsi="宋体" w:cs="宋体"/>
                <w:kern w:val="0"/>
                <w:sz w:val="18"/>
                <w:szCs w:val="18"/>
              </w:rPr>
            </w:pPr>
          </w:p>
        </w:tc>
        <w:tc>
          <w:tcPr>
            <w:tcW w:w="877" w:type="pct"/>
            <w:shd w:val="clear" w:color="auto" w:fill="auto"/>
          </w:tcPr>
          <w:p w14:paraId="11BF426D" w14:textId="77777777" w:rsidR="007C29EF" w:rsidRDefault="007C29EF">
            <w:pPr>
              <w:jc w:val="right"/>
              <w:rPr>
                <w:rFonts w:ascii="宋体" w:hAnsi="宋体" w:cs="宋体"/>
                <w:kern w:val="0"/>
                <w:sz w:val="18"/>
                <w:szCs w:val="18"/>
              </w:rPr>
            </w:pPr>
          </w:p>
        </w:tc>
      </w:tr>
      <w:tr w:rsidR="007C29EF" w14:paraId="433778DC" w14:textId="77777777">
        <w:tc>
          <w:tcPr>
            <w:tcW w:w="2356" w:type="pct"/>
            <w:shd w:val="pct10" w:color="auto" w:fill="FFFFFF"/>
            <w:vAlign w:val="center"/>
          </w:tcPr>
          <w:p w14:paraId="26E7A9C8" w14:textId="77777777" w:rsidR="007C29EF" w:rsidRDefault="00006F49">
            <w:pPr>
              <w:rPr>
                <w:rFonts w:ascii="宋体" w:hAnsi="宋体" w:cs="宋体"/>
                <w:sz w:val="18"/>
                <w:szCs w:val="18"/>
              </w:rPr>
            </w:pPr>
            <w:r>
              <w:rPr>
                <w:rFonts w:ascii="宋体" w:hAnsi="宋体" w:hint="eastAsia"/>
                <w:sz w:val="18"/>
                <w:szCs w:val="18"/>
              </w:rPr>
              <w:t>处置固定资产、无形资产和其他长期资产收回的现金净额</w:t>
            </w:r>
          </w:p>
        </w:tc>
        <w:tc>
          <w:tcPr>
            <w:tcW w:w="901" w:type="pct"/>
            <w:shd w:val="clear" w:color="auto" w:fill="auto"/>
          </w:tcPr>
          <w:p w14:paraId="206919D3" w14:textId="77777777" w:rsidR="007C29EF" w:rsidRDefault="007C29EF">
            <w:pPr>
              <w:jc w:val="right"/>
              <w:rPr>
                <w:rFonts w:ascii="宋体" w:hAnsi="宋体" w:cs="宋体"/>
                <w:kern w:val="0"/>
                <w:sz w:val="18"/>
                <w:szCs w:val="18"/>
              </w:rPr>
            </w:pPr>
          </w:p>
        </w:tc>
        <w:tc>
          <w:tcPr>
            <w:tcW w:w="864" w:type="pct"/>
            <w:shd w:val="clear" w:color="auto" w:fill="auto"/>
          </w:tcPr>
          <w:p w14:paraId="7B108805" w14:textId="77777777" w:rsidR="007C29EF" w:rsidRDefault="007C29EF">
            <w:pPr>
              <w:jc w:val="right"/>
              <w:rPr>
                <w:rFonts w:ascii="宋体" w:hAnsi="宋体" w:cs="宋体"/>
                <w:kern w:val="0"/>
                <w:sz w:val="18"/>
                <w:szCs w:val="18"/>
              </w:rPr>
            </w:pPr>
          </w:p>
        </w:tc>
        <w:tc>
          <w:tcPr>
            <w:tcW w:w="877" w:type="pct"/>
            <w:shd w:val="clear" w:color="auto" w:fill="auto"/>
          </w:tcPr>
          <w:p w14:paraId="443F15E3" w14:textId="77777777" w:rsidR="007C29EF" w:rsidRDefault="007C29EF">
            <w:pPr>
              <w:jc w:val="right"/>
              <w:rPr>
                <w:rFonts w:ascii="宋体" w:hAnsi="宋体" w:cs="宋体"/>
                <w:kern w:val="0"/>
                <w:sz w:val="18"/>
                <w:szCs w:val="18"/>
              </w:rPr>
            </w:pPr>
          </w:p>
        </w:tc>
      </w:tr>
      <w:tr w:rsidR="007C29EF" w14:paraId="5BE39E56" w14:textId="77777777">
        <w:tc>
          <w:tcPr>
            <w:tcW w:w="2356" w:type="pct"/>
            <w:shd w:val="pct10" w:color="auto" w:fill="FFFFFF"/>
            <w:vAlign w:val="center"/>
          </w:tcPr>
          <w:p w14:paraId="42247021" w14:textId="77777777" w:rsidR="007C29EF" w:rsidRDefault="00006F49">
            <w:pPr>
              <w:rPr>
                <w:rFonts w:ascii="宋体" w:hAnsi="宋体" w:cs="宋体"/>
                <w:sz w:val="18"/>
                <w:szCs w:val="18"/>
              </w:rPr>
            </w:pPr>
            <w:r>
              <w:rPr>
                <w:rFonts w:ascii="宋体" w:hAnsi="宋体" w:hint="eastAsia"/>
                <w:sz w:val="18"/>
                <w:szCs w:val="18"/>
              </w:rPr>
              <w:t>处置子公司及其他营业单位收到的现金净额</w:t>
            </w:r>
          </w:p>
        </w:tc>
        <w:tc>
          <w:tcPr>
            <w:tcW w:w="901" w:type="pct"/>
            <w:shd w:val="clear" w:color="auto" w:fill="auto"/>
          </w:tcPr>
          <w:p w14:paraId="0AEE8486" w14:textId="77777777" w:rsidR="007C29EF" w:rsidRDefault="007C29EF">
            <w:pPr>
              <w:jc w:val="right"/>
              <w:rPr>
                <w:rFonts w:ascii="宋体" w:hAnsi="宋体" w:cs="宋体"/>
                <w:kern w:val="0"/>
                <w:sz w:val="18"/>
                <w:szCs w:val="18"/>
              </w:rPr>
            </w:pPr>
          </w:p>
        </w:tc>
        <w:tc>
          <w:tcPr>
            <w:tcW w:w="864" w:type="pct"/>
            <w:shd w:val="clear" w:color="auto" w:fill="auto"/>
          </w:tcPr>
          <w:p w14:paraId="7B5EB6AF" w14:textId="77777777" w:rsidR="007C29EF" w:rsidRDefault="007C29EF">
            <w:pPr>
              <w:jc w:val="right"/>
              <w:rPr>
                <w:rFonts w:ascii="宋体" w:hAnsi="宋体" w:cs="宋体"/>
                <w:kern w:val="0"/>
                <w:sz w:val="18"/>
                <w:szCs w:val="18"/>
              </w:rPr>
            </w:pPr>
          </w:p>
        </w:tc>
        <w:tc>
          <w:tcPr>
            <w:tcW w:w="877" w:type="pct"/>
            <w:shd w:val="clear" w:color="auto" w:fill="auto"/>
          </w:tcPr>
          <w:p w14:paraId="7B9345A4" w14:textId="77777777" w:rsidR="007C29EF" w:rsidRDefault="007C29EF">
            <w:pPr>
              <w:jc w:val="right"/>
              <w:rPr>
                <w:rFonts w:ascii="宋体" w:hAnsi="宋体" w:cs="宋体"/>
                <w:kern w:val="0"/>
                <w:sz w:val="18"/>
                <w:szCs w:val="18"/>
              </w:rPr>
            </w:pPr>
          </w:p>
        </w:tc>
      </w:tr>
      <w:tr w:rsidR="007C29EF" w14:paraId="1854BFBB" w14:textId="77777777">
        <w:tc>
          <w:tcPr>
            <w:tcW w:w="2356" w:type="pct"/>
            <w:shd w:val="pct10" w:color="auto" w:fill="FFFFFF"/>
            <w:vAlign w:val="center"/>
          </w:tcPr>
          <w:p w14:paraId="463E2986" w14:textId="77777777" w:rsidR="007C29EF" w:rsidRDefault="00006F49">
            <w:pPr>
              <w:rPr>
                <w:rFonts w:ascii="宋体" w:hAnsi="宋体" w:cs="宋体"/>
                <w:sz w:val="18"/>
                <w:szCs w:val="18"/>
              </w:rPr>
            </w:pPr>
            <w:r>
              <w:rPr>
                <w:rFonts w:ascii="宋体" w:hAnsi="宋体" w:hint="eastAsia"/>
                <w:sz w:val="18"/>
                <w:szCs w:val="18"/>
              </w:rPr>
              <w:t>收到其他与投资活动有关的现金</w:t>
            </w:r>
          </w:p>
        </w:tc>
        <w:tc>
          <w:tcPr>
            <w:tcW w:w="901" w:type="pct"/>
            <w:tcBorders>
              <w:bottom w:val="single" w:sz="4" w:space="0" w:color="5B9BD5"/>
            </w:tcBorders>
            <w:shd w:val="clear" w:color="auto" w:fill="auto"/>
          </w:tcPr>
          <w:p w14:paraId="59CBE32D" w14:textId="77777777" w:rsidR="007C29EF" w:rsidRDefault="007C29EF">
            <w:pPr>
              <w:jc w:val="right"/>
              <w:rPr>
                <w:rFonts w:ascii="宋体" w:hAnsi="宋体" w:cs="宋体"/>
                <w:kern w:val="0"/>
                <w:sz w:val="18"/>
                <w:szCs w:val="18"/>
              </w:rPr>
            </w:pPr>
          </w:p>
        </w:tc>
        <w:tc>
          <w:tcPr>
            <w:tcW w:w="864" w:type="pct"/>
            <w:tcBorders>
              <w:bottom w:val="single" w:sz="4" w:space="0" w:color="5B9BD5"/>
            </w:tcBorders>
            <w:shd w:val="clear" w:color="auto" w:fill="auto"/>
          </w:tcPr>
          <w:p w14:paraId="7DD72BF5" w14:textId="77777777" w:rsidR="007C29EF" w:rsidRDefault="007C29EF">
            <w:pPr>
              <w:jc w:val="right"/>
              <w:rPr>
                <w:rFonts w:ascii="宋体" w:hAnsi="宋体" w:cs="宋体"/>
                <w:kern w:val="0"/>
                <w:sz w:val="18"/>
                <w:szCs w:val="18"/>
              </w:rPr>
            </w:pPr>
          </w:p>
        </w:tc>
        <w:tc>
          <w:tcPr>
            <w:tcW w:w="877" w:type="pct"/>
            <w:tcBorders>
              <w:bottom w:val="single" w:sz="4" w:space="0" w:color="5B9BD5"/>
            </w:tcBorders>
            <w:shd w:val="clear" w:color="auto" w:fill="auto"/>
          </w:tcPr>
          <w:p w14:paraId="42BE4473" w14:textId="77777777" w:rsidR="007C29EF" w:rsidRDefault="007C29EF">
            <w:pPr>
              <w:jc w:val="right"/>
              <w:rPr>
                <w:rFonts w:ascii="宋体" w:hAnsi="宋体" w:cs="宋体"/>
                <w:kern w:val="0"/>
                <w:sz w:val="18"/>
                <w:szCs w:val="18"/>
              </w:rPr>
            </w:pPr>
          </w:p>
        </w:tc>
      </w:tr>
      <w:tr w:rsidR="007C29EF" w14:paraId="7A9424B3" w14:textId="77777777">
        <w:tc>
          <w:tcPr>
            <w:tcW w:w="2356" w:type="pct"/>
            <w:shd w:val="pct10" w:color="auto" w:fill="FFFFFF"/>
            <w:vAlign w:val="center"/>
          </w:tcPr>
          <w:p w14:paraId="064C1525" w14:textId="77777777" w:rsidR="007C29EF" w:rsidRDefault="00006F49">
            <w:pPr>
              <w:jc w:val="center"/>
              <w:rPr>
                <w:rFonts w:ascii="宋体" w:hAnsi="宋体" w:cs="宋体"/>
                <w:b/>
                <w:sz w:val="18"/>
                <w:szCs w:val="18"/>
              </w:rPr>
            </w:pPr>
            <w:r>
              <w:rPr>
                <w:rFonts w:ascii="宋体" w:hAnsi="宋体" w:hint="eastAsia"/>
                <w:b/>
                <w:sz w:val="18"/>
                <w:szCs w:val="18"/>
              </w:rPr>
              <w:t>投资活动现金流入小计</w:t>
            </w:r>
          </w:p>
        </w:tc>
        <w:tc>
          <w:tcPr>
            <w:tcW w:w="901" w:type="pct"/>
            <w:shd w:val="pct10" w:color="auto" w:fill="auto"/>
          </w:tcPr>
          <w:p w14:paraId="2FD3E65D" w14:textId="77777777" w:rsidR="007C29EF" w:rsidRDefault="007C29EF">
            <w:pPr>
              <w:jc w:val="right"/>
              <w:rPr>
                <w:rFonts w:ascii="宋体" w:hAnsi="宋体" w:cs="宋体"/>
                <w:kern w:val="0"/>
                <w:sz w:val="18"/>
                <w:szCs w:val="18"/>
              </w:rPr>
            </w:pPr>
          </w:p>
        </w:tc>
        <w:tc>
          <w:tcPr>
            <w:tcW w:w="864" w:type="pct"/>
            <w:shd w:val="pct10" w:color="auto" w:fill="auto"/>
          </w:tcPr>
          <w:p w14:paraId="6F3940EB" w14:textId="77777777" w:rsidR="007C29EF" w:rsidRDefault="007C29EF">
            <w:pPr>
              <w:jc w:val="right"/>
              <w:rPr>
                <w:rFonts w:ascii="宋体" w:hAnsi="宋体" w:cs="宋体"/>
                <w:kern w:val="0"/>
                <w:sz w:val="18"/>
                <w:szCs w:val="18"/>
              </w:rPr>
            </w:pPr>
          </w:p>
        </w:tc>
        <w:tc>
          <w:tcPr>
            <w:tcW w:w="877" w:type="pct"/>
            <w:shd w:val="pct10" w:color="auto" w:fill="auto"/>
          </w:tcPr>
          <w:p w14:paraId="027C6DFD" w14:textId="77777777" w:rsidR="007C29EF" w:rsidRDefault="007C29EF">
            <w:pPr>
              <w:jc w:val="right"/>
              <w:rPr>
                <w:rFonts w:ascii="宋体" w:hAnsi="宋体" w:cs="宋体"/>
                <w:kern w:val="0"/>
                <w:sz w:val="18"/>
                <w:szCs w:val="18"/>
              </w:rPr>
            </w:pPr>
          </w:p>
        </w:tc>
      </w:tr>
      <w:tr w:rsidR="007C29EF" w14:paraId="0457D345" w14:textId="77777777">
        <w:tc>
          <w:tcPr>
            <w:tcW w:w="2356" w:type="pct"/>
            <w:shd w:val="pct10" w:color="auto" w:fill="FFFFFF"/>
            <w:vAlign w:val="center"/>
          </w:tcPr>
          <w:p w14:paraId="2050E42A" w14:textId="77777777" w:rsidR="007C29EF" w:rsidRDefault="00006F49">
            <w:pPr>
              <w:rPr>
                <w:rFonts w:ascii="宋体" w:hAnsi="宋体" w:cs="宋体"/>
                <w:sz w:val="18"/>
                <w:szCs w:val="18"/>
              </w:rPr>
            </w:pPr>
            <w:r>
              <w:rPr>
                <w:rFonts w:ascii="宋体" w:hAnsi="宋体" w:hint="eastAsia"/>
                <w:sz w:val="18"/>
                <w:szCs w:val="18"/>
              </w:rPr>
              <w:t>购建固定资产、无形资产和其他长期资产支付的现金</w:t>
            </w:r>
          </w:p>
        </w:tc>
        <w:tc>
          <w:tcPr>
            <w:tcW w:w="901" w:type="pct"/>
            <w:shd w:val="clear" w:color="auto" w:fill="auto"/>
          </w:tcPr>
          <w:p w14:paraId="5A4DD07C" w14:textId="77777777" w:rsidR="007C29EF" w:rsidRDefault="007C29EF">
            <w:pPr>
              <w:jc w:val="right"/>
              <w:rPr>
                <w:rFonts w:ascii="宋体" w:hAnsi="宋体" w:cs="宋体"/>
                <w:kern w:val="0"/>
                <w:sz w:val="18"/>
                <w:szCs w:val="18"/>
              </w:rPr>
            </w:pPr>
          </w:p>
        </w:tc>
        <w:tc>
          <w:tcPr>
            <w:tcW w:w="864" w:type="pct"/>
            <w:shd w:val="clear" w:color="auto" w:fill="auto"/>
          </w:tcPr>
          <w:p w14:paraId="76440BD8" w14:textId="77777777" w:rsidR="007C29EF" w:rsidRDefault="007C29EF">
            <w:pPr>
              <w:jc w:val="right"/>
              <w:rPr>
                <w:rFonts w:ascii="宋体" w:hAnsi="宋体" w:cs="宋体"/>
                <w:kern w:val="0"/>
                <w:sz w:val="18"/>
                <w:szCs w:val="18"/>
              </w:rPr>
            </w:pPr>
          </w:p>
        </w:tc>
        <w:tc>
          <w:tcPr>
            <w:tcW w:w="877" w:type="pct"/>
            <w:shd w:val="clear" w:color="auto" w:fill="auto"/>
          </w:tcPr>
          <w:p w14:paraId="2B8765C4" w14:textId="77777777" w:rsidR="007C29EF" w:rsidRDefault="007C29EF">
            <w:pPr>
              <w:jc w:val="right"/>
              <w:rPr>
                <w:rFonts w:ascii="宋体" w:hAnsi="宋体" w:cs="宋体"/>
                <w:kern w:val="0"/>
                <w:sz w:val="18"/>
                <w:szCs w:val="18"/>
              </w:rPr>
            </w:pPr>
          </w:p>
        </w:tc>
      </w:tr>
      <w:tr w:rsidR="007C29EF" w14:paraId="57AA41A1" w14:textId="77777777">
        <w:tc>
          <w:tcPr>
            <w:tcW w:w="2356" w:type="pct"/>
            <w:shd w:val="pct10" w:color="auto" w:fill="FFFFFF"/>
            <w:vAlign w:val="center"/>
          </w:tcPr>
          <w:p w14:paraId="3850A0FC" w14:textId="77777777" w:rsidR="007C29EF" w:rsidRDefault="00006F49">
            <w:pPr>
              <w:rPr>
                <w:rFonts w:ascii="宋体" w:hAnsi="宋体" w:cs="宋体"/>
                <w:sz w:val="18"/>
                <w:szCs w:val="18"/>
              </w:rPr>
            </w:pPr>
            <w:r>
              <w:rPr>
                <w:rFonts w:ascii="宋体" w:hAnsi="宋体" w:hint="eastAsia"/>
                <w:sz w:val="18"/>
                <w:szCs w:val="18"/>
              </w:rPr>
              <w:t>投资支付的现金</w:t>
            </w:r>
          </w:p>
        </w:tc>
        <w:tc>
          <w:tcPr>
            <w:tcW w:w="901" w:type="pct"/>
            <w:shd w:val="clear" w:color="auto" w:fill="auto"/>
          </w:tcPr>
          <w:p w14:paraId="083CAFC1" w14:textId="77777777" w:rsidR="007C29EF" w:rsidRDefault="007C29EF">
            <w:pPr>
              <w:jc w:val="right"/>
              <w:rPr>
                <w:rFonts w:ascii="宋体" w:hAnsi="宋体" w:cs="宋体"/>
                <w:kern w:val="0"/>
                <w:sz w:val="18"/>
                <w:szCs w:val="18"/>
              </w:rPr>
            </w:pPr>
          </w:p>
        </w:tc>
        <w:tc>
          <w:tcPr>
            <w:tcW w:w="864" w:type="pct"/>
            <w:shd w:val="clear" w:color="auto" w:fill="auto"/>
          </w:tcPr>
          <w:p w14:paraId="1B2F282D" w14:textId="77777777" w:rsidR="007C29EF" w:rsidRDefault="007C29EF">
            <w:pPr>
              <w:jc w:val="right"/>
              <w:rPr>
                <w:rFonts w:ascii="宋体" w:hAnsi="宋体" w:cs="宋体"/>
                <w:kern w:val="0"/>
                <w:sz w:val="18"/>
                <w:szCs w:val="18"/>
              </w:rPr>
            </w:pPr>
          </w:p>
        </w:tc>
        <w:tc>
          <w:tcPr>
            <w:tcW w:w="877" w:type="pct"/>
            <w:shd w:val="clear" w:color="auto" w:fill="auto"/>
          </w:tcPr>
          <w:p w14:paraId="7B250E80" w14:textId="77777777" w:rsidR="007C29EF" w:rsidRDefault="007C29EF">
            <w:pPr>
              <w:jc w:val="right"/>
              <w:rPr>
                <w:rFonts w:ascii="宋体" w:hAnsi="宋体" w:cs="宋体"/>
                <w:kern w:val="0"/>
                <w:sz w:val="18"/>
                <w:szCs w:val="18"/>
              </w:rPr>
            </w:pPr>
          </w:p>
        </w:tc>
      </w:tr>
      <w:tr w:rsidR="007C29EF" w14:paraId="6BAD972A" w14:textId="77777777">
        <w:tc>
          <w:tcPr>
            <w:tcW w:w="2356" w:type="pct"/>
            <w:shd w:val="pct10" w:color="auto" w:fill="FFFFFF"/>
            <w:vAlign w:val="center"/>
          </w:tcPr>
          <w:p w14:paraId="39A4A484" w14:textId="77777777" w:rsidR="007C29EF" w:rsidRDefault="00006F49">
            <w:pPr>
              <w:rPr>
                <w:rFonts w:ascii="宋体" w:hAnsi="宋体"/>
                <w:sz w:val="18"/>
                <w:szCs w:val="18"/>
              </w:rPr>
            </w:pPr>
            <w:r>
              <w:rPr>
                <w:rFonts w:ascii="宋体" w:hAnsi="宋体" w:hint="eastAsia"/>
                <w:sz w:val="18"/>
                <w:szCs w:val="18"/>
              </w:rPr>
              <w:t>质押贷款净增加额</w:t>
            </w:r>
          </w:p>
        </w:tc>
        <w:tc>
          <w:tcPr>
            <w:tcW w:w="901" w:type="pct"/>
            <w:shd w:val="clear" w:color="auto" w:fill="auto"/>
          </w:tcPr>
          <w:p w14:paraId="7C482C6C" w14:textId="77777777" w:rsidR="007C29EF" w:rsidRDefault="007C29EF">
            <w:pPr>
              <w:jc w:val="right"/>
              <w:rPr>
                <w:rFonts w:ascii="宋体" w:hAnsi="宋体" w:cs="宋体"/>
                <w:kern w:val="0"/>
                <w:sz w:val="18"/>
                <w:szCs w:val="18"/>
              </w:rPr>
            </w:pPr>
          </w:p>
        </w:tc>
        <w:tc>
          <w:tcPr>
            <w:tcW w:w="864" w:type="pct"/>
            <w:shd w:val="clear" w:color="auto" w:fill="auto"/>
          </w:tcPr>
          <w:p w14:paraId="77DD2E95" w14:textId="77777777" w:rsidR="007C29EF" w:rsidRDefault="007C29EF">
            <w:pPr>
              <w:jc w:val="right"/>
              <w:rPr>
                <w:rFonts w:ascii="宋体" w:hAnsi="宋体" w:cs="宋体"/>
                <w:kern w:val="0"/>
                <w:sz w:val="18"/>
                <w:szCs w:val="18"/>
              </w:rPr>
            </w:pPr>
          </w:p>
        </w:tc>
        <w:tc>
          <w:tcPr>
            <w:tcW w:w="877" w:type="pct"/>
            <w:shd w:val="clear" w:color="auto" w:fill="auto"/>
          </w:tcPr>
          <w:p w14:paraId="7B50F400" w14:textId="77777777" w:rsidR="007C29EF" w:rsidRDefault="007C29EF">
            <w:pPr>
              <w:jc w:val="right"/>
              <w:rPr>
                <w:rFonts w:ascii="宋体" w:hAnsi="宋体" w:cs="宋体"/>
                <w:kern w:val="0"/>
                <w:sz w:val="18"/>
                <w:szCs w:val="18"/>
              </w:rPr>
            </w:pPr>
          </w:p>
        </w:tc>
      </w:tr>
      <w:tr w:rsidR="007C29EF" w14:paraId="23BD40E4" w14:textId="77777777">
        <w:tc>
          <w:tcPr>
            <w:tcW w:w="2356" w:type="pct"/>
            <w:shd w:val="pct10" w:color="auto" w:fill="FFFFFF"/>
            <w:vAlign w:val="center"/>
          </w:tcPr>
          <w:p w14:paraId="7D8D0723" w14:textId="77777777" w:rsidR="007C29EF" w:rsidRDefault="00006F49">
            <w:pPr>
              <w:rPr>
                <w:rFonts w:ascii="宋体" w:hAnsi="宋体" w:cs="宋体"/>
                <w:sz w:val="18"/>
                <w:szCs w:val="18"/>
              </w:rPr>
            </w:pPr>
            <w:r>
              <w:rPr>
                <w:rFonts w:ascii="宋体" w:hAnsi="宋体" w:hint="eastAsia"/>
                <w:sz w:val="18"/>
                <w:szCs w:val="18"/>
              </w:rPr>
              <w:t>取得子公司及其他营业单位支付的现金净额</w:t>
            </w:r>
          </w:p>
        </w:tc>
        <w:tc>
          <w:tcPr>
            <w:tcW w:w="901" w:type="pct"/>
            <w:shd w:val="clear" w:color="auto" w:fill="auto"/>
          </w:tcPr>
          <w:p w14:paraId="2657C4AD" w14:textId="77777777" w:rsidR="007C29EF" w:rsidRDefault="007C29EF">
            <w:pPr>
              <w:jc w:val="right"/>
              <w:rPr>
                <w:rFonts w:ascii="宋体" w:hAnsi="宋体" w:cs="宋体"/>
                <w:kern w:val="0"/>
                <w:sz w:val="18"/>
                <w:szCs w:val="18"/>
              </w:rPr>
            </w:pPr>
          </w:p>
        </w:tc>
        <w:tc>
          <w:tcPr>
            <w:tcW w:w="864" w:type="pct"/>
            <w:shd w:val="clear" w:color="auto" w:fill="auto"/>
          </w:tcPr>
          <w:p w14:paraId="1020D72D" w14:textId="77777777" w:rsidR="007C29EF" w:rsidRDefault="007C29EF">
            <w:pPr>
              <w:jc w:val="right"/>
              <w:rPr>
                <w:rFonts w:ascii="宋体" w:hAnsi="宋体" w:cs="宋体"/>
                <w:kern w:val="0"/>
                <w:sz w:val="18"/>
                <w:szCs w:val="18"/>
              </w:rPr>
            </w:pPr>
          </w:p>
        </w:tc>
        <w:tc>
          <w:tcPr>
            <w:tcW w:w="877" w:type="pct"/>
            <w:shd w:val="clear" w:color="auto" w:fill="auto"/>
          </w:tcPr>
          <w:p w14:paraId="56EB80E9" w14:textId="77777777" w:rsidR="007C29EF" w:rsidRDefault="007C29EF">
            <w:pPr>
              <w:jc w:val="right"/>
              <w:rPr>
                <w:rFonts w:ascii="宋体" w:hAnsi="宋体" w:cs="宋体"/>
                <w:kern w:val="0"/>
                <w:sz w:val="18"/>
                <w:szCs w:val="18"/>
              </w:rPr>
            </w:pPr>
          </w:p>
        </w:tc>
      </w:tr>
      <w:tr w:rsidR="007C29EF" w14:paraId="66FAE04A" w14:textId="77777777">
        <w:tc>
          <w:tcPr>
            <w:tcW w:w="2356" w:type="pct"/>
            <w:shd w:val="pct10" w:color="auto" w:fill="FFFFFF"/>
            <w:vAlign w:val="center"/>
          </w:tcPr>
          <w:p w14:paraId="2E6F20EE" w14:textId="77777777" w:rsidR="007C29EF" w:rsidRDefault="00006F49">
            <w:pPr>
              <w:rPr>
                <w:rFonts w:ascii="宋体" w:hAnsi="宋体" w:cs="宋体"/>
                <w:sz w:val="18"/>
                <w:szCs w:val="18"/>
              </w:rPr>
            </w:pPr>
            <w:r>
              <w:rPr>
                <w:rFonts w:ascii="宋体" w:hAnsi="宋体" w:hint="eastAsia"/>
                <w:sz w:val="18"/>
                <w:szCs w:val="18"/>
              </w:rPr>
              <w:t>支付其他与投资活动有关的现金</w:t>
            </w:r>
          </w:p>
        </w:tc>
        <w:tc>
          <w:tcPr>
            <w:tcW w:w="901" w:type="pct"/>
            <w:tcBorders>
              <w:bottom w:val="single" w:sz="4" w:space="0" w:color="5B9BD5"/>
            </w:tcBorders>
            <w:shd w:val="clear" w:color="auto" w:fill="auto"/>
          </w:tcPr>
          <w:p w14:paraId="784F037A" w14:textId="77777777" w:rsidR="007C29EF" w:rsidRDefault="007C29EF">
            <w:pPr>
              <w:jc w:val="right"/>
              <w:rPr>
                <w:rFonts w:ascii="宋体" w:hAnsi="宋体" w:cs="宋体"/>
                <w:kern w:val="0"/>
                <w:sz w:val="18"/>
                <w:szCs w:val="18"/>
              </w:rPr>
            </w:pPr>
          </w:p>
        </w:tc>
        <w:tc>
          <w:tcPr>
            <w:tcW w:w="864" w:type="pct"/>
            <w:tcBorders>
              <w:bottom w:val="single" w:sz="4" w:space="0" w:color="5B9BD5"/>
            </w:tcBorders>
            <w:shd w:val="clear" w:color="auto" w:fill="auto"/>
          </w:tcPr>
          <w:p w14:paraId="0A45684B" w14:textId="77777777" w:rsidR="007C29EF" w:rsidRDefault="007C29EF">
            <w:pPr>
              <w:jc w:val="right"/>
              <w:rPr>
                <w:rFonts w:ascii="宋体" w:hAnsi="宋体" w:cs="宋体"/>
                <w:kern w:val="0"/>
                <w:sz w:val="18"/>
                <w:szCs w:val="18"/>
              </w:rPr>
            </w:pPr>
          </w:p>
        </w:tc>
        <w:tc>
          <w:tcPr>
            <w:tcW w:w="877" w:type="pct"/>
            <w:tcBorders>
              <w:bottom w:val="single" w:sz="4" w:space="0" w:color="5B9BD5"/>
            </w:tcBorders>
            <w:shd w:val="clear" w:color="auto" w:fill="auto"/>
          </w:tcPr>
          <w:p w14:paraId="23BEBA39" w14:textId="77777777" w:rsidR="007C29EF" w:rsidRDefault="007C29EF">
            <w:pPr>
              <w:jc w:val="right"/>
              <w:rPr>
                <w:rFonts w:ascii="宋体" w:hAnsi="宋体" w:cs="宋体"/>
                <w:kern w:val="0"/>
                <w:sz w:val="18"/>
                <w:szCs w:val="18"/>
              </w:rPr>
            </w:pPr>
          </w:p>
        </w:tc>
      </w:tr>
      <w:tr w:rsidR="007C29EF" w14:paraId="21456567" w14:textId="77777777">
        <w:tc>
          <w:tcPr>
            <w:tcW w:w="2356" w:type="pct"/>
            <w:shd w:val="pct10" w:color="auto" w:fill="FFFFFF"/>
            <w:vAlign w:val="center"/>
          </w:tcPr>
          <w:p w14:paraId="417B70F1" w14:textId="77777777" w:rsidR="007C29EF" w:rsidRDefault="00006F49">
            <w:pPr>
              <w:jc w:val="center"/>
              <w:rPr>
                <w:rFonts w:ascii="宋体" w:hAnsi="宋体" w:cs="宋体"/>
                <w:b/>
                <w:sz w:val="18"/>
                <w:szCs w:val="18"/>
              </w:rPr>
            </w:pPr>
            <w:r>
              <w:rPr>
                <w:rFonts w:ascii="宋体" w:hAnsi="宋体" w:hint="eastAsia"/>
                <w:b/>
                <w:sz w:val="18"/>
                <w:szCs w:val="18"/>
              </w:rPr>
              <w:t>投资活动现金流出小计</w:t>
            </w:r>
          </w:p>
        </w:tc>
        <w:tc>
          <w:tcPr>
            <w:tcW w:w="901" w:type="pct"/>
            <w:shd w:val="pct10" w:color="auto" w:fill="FFFFFF"/>
          </w:tcPr>
          <w:p w14:paraId="37A8A345" w14:textId="77777777" w:rsidR="007C29EF" w:rsidRDefault="007C29EF">
            <w:pPr>
              <w:jc w:val="right"/>
              <w:rPr>
                <w:rFonts w:ascii="宋体" w:hAnsi="宋体" w:cs="宋体"/>
                <w:b/>
                <w:kern w:val="0"/>
                <w:sz w:val="18"/>
                <w:szCs w:val="18"/>
              </w:rPr>
            </w:pPr>
          </w:p>
        </w:tc>
        <w:tc>
          <w:tcPr>
            <w:tcW w:w="864" w:type="pct"/>
            <w:shd w:val="pct10" w:color="auto" w:fill="FFFFFF"/>
          </w:tcPr>
          <w:p w14:paraId="5B8C601D" w14:textId="77777777" w:rsidR="007C29EF" w:rsidRDefault="007C29EF">
            <w:pPr>
              <w:jc w:val="right"/>
              <w:rPr>
                <w:rFonts w:ascii="宋体" w:hAnsi="宋体" w:cs="宋体"/>
                <w:b/>
                <w:kern w:val="0"/>
                <w:sz w:val="18"/>
                <w:szCs w:val="18"/>
              </w:rPr>
            </w:pPr>
          </w:p>
        </w:tc>
        <w:tc>
          <w:tcPr>
            <w:tcW w:w="877" w:type="pct"/>
            <w:shd w:val="pct10" w:color="auto" w:fill="FFFFFF"/>
          </w:tcPr>
          <w:p w14:paraId="33500E67" w14:textId="77777777" w:rsidR="007C29EF" w:rsidRDefault="007C29EF">
            <w:pPr>
              <w:jc w:val="right"/>
              <w:rPr>
                <w:rFonts w:ascii="宋体" w:hAnsi="宋体" w:cs="宋体"/>
                <w:b/>
                <w:kern w:val="0"/>
                <w:sz w:val="18"/>
                <w:szCs w:val="18"/>
              </w:rPr>
            </w:pPr>
          </w:p>
        </w:tc>
      </w:tr>
      <w:tr w:rsidR="007C29EF" w14:paraId="3C6D7553" w14:textId="77777777">
        <w:tc>
          <w:tcPr>
            <w:tcW w:w="2356" w:type="pct"/>
            <w:shd w:val="pct10" w:color="auto" w:fill="FFFFFF"/>
            <w:vAlign w:val="center"/>
          </w:tcPr>
          <w:p w14:paraId="7E4FEE0A" w14:textId="77777777" w:rsidR="007C29EF" w:rsidRDefault="00006F49">
            <w:pPr>
              <w:jc w:val="center"/>
              <w:rPr>
                <w:rFonts w:ascii="宋体" w:hAnsi="宋体" w:cs="宋体"/>
                <w:b/>
                <w:sz w:val="18"/>
                <w:szCs w:val="18"/>
              </w:rPr>
            </w:pPr>
            <w:r>
              <w:rPr>
                <w:rFonts w:ascii="宋体" w:hAnsi="宋体" w:hint="eastAsia"/>
                <w:b/>
                <w:sz w:val="18"/>
                <w:szCs w:val="18"/>
              </w:rPr>
              <w:t>投资活动产生的现金流量净额</w:t>
            </w:r>
          </w:p>
        </w:tc>
        <w:tc>
          <w:tcPr>
            <w:tcW w:w="901" w:type="pct"/>
            <w:shd w:val="pct10" w:color="auto" w:fill="FFFFFF"/>
          </w:tcPr>
          <w:p w14:paraId="5B6BFCBA" w14:textId="77777777" w:rsidR="007C29EF" w:rsidRDefault="007C29EF">
            <w:pPr>
              <w:jc w:val="right"/>
              <w:rPr>
                <w:rFonts w:ascii="宋体" w:hAnsi="宋体" w:cs="宋体"/>
                <w:b/>
                <w:kern w:val="0"/>
                <w:sz w:val="18"/>
                <w:szCs w:val="18"/>
              </w:rPr>
            </w:pPr>
          </w:p>
        </w:tc>
        <w:tc>
          <w:tcPr>
            <w:tcW w:w="864" w:type="pct"/>
            <w:shd w:val="pct10" w:color="auto" w:fill="FFFFFF"/>
          </w:tcPr>
          <w:p w14:paraId="58CB5897" w14:textId="77777777" w:rsidR="007C29EF" w:rsidRDefault="007C29EF">
            <w:pPr>
              <w:jc w:val="right"/>
              <w:rPr>
                <w:rFonts w:ascii="宋体" w:hAnsi="宋体" w:cs="宋体"/>
                <w:b/>
                <w:kern w:val="0"/>
                <w:sz w:val="18"/>
                <w:szCs w:val="18"/>
              </w:rPr>
            </w:pPr>
          </w:p>
        </w:tc>
        <w:tc>
          <w:tcPr>
            <w:tcW w:w="877" w:type="pct"/>
            <w:shd w:val="pct10" w:color="auto" w:fill="FFFFFF"/>
          </w:tcPr>
          <w:p w14:paraId="0C127DB6" w14:textId="77777777" w:rsidR="007C29EF" w:rsidRDefault="007C29EF">
            <w:pPr>
              <w:jc w:val="right"/>
              <w:rPr>
                <w:rFonts w:ascii="宋体" w:hAnsi="宋体" w:cs="宋体"/>
                <w:b/>
                <w:kern w:val="0"/>
                <w:sz w:val="18"/>
                <w:szCs w:val="18"/>
              </w:rPr>
            </w:pPr>
          </w:p>
        </w:tc>
      </w:tr>
      <w:tr w:rsidR="007C29EF" w14:paraId="72353255" w14:textId="77777777">
        <w:tc>
          <w:tcPr>
            <w:tcW w:w="2356" w:type="pct"/>
            <w:shd w:val="pct10" w:color="auto" w:fill="FFFFFF"/>
            <w:vAlign w:val="center"/>
          </w:tcPr>
          <w:p w14:paraId="4E3AD28F" w14:textId="77777777" w:rsidR="007C29EF" w:rsidRDefault="00006F49">
            <w:pPr>
              <w:rPr>
                <w:rFonts w:ascii="宋体" w:hAnsi="宋体" w:cs="宋体"/>
                <w:b/>
                <w:sz w:val="18"/>
                <w:szCs w:val="18"/>
              </w:rPr>
            </w:pPr>
            <w:r>
              <w:rPr>
                <w:rFonts w:ascii="宋体" w:hAnsi="宋体" w:hint="eastAsia"/>
                <w:b/>
                <w:sz w:val="18"/>
                <w:szCs w:val="18"/>
              </w:rPr>
              <w:t>三、筹资活动产生的现金流量：</w:t>
            </w:r>
          </w:p>
        </w:tc>
        <w:tc>
          <w:tcPr>
            <w:tcW w:w="901" w:type="pct"/>
            <w:shd w:val="clear" w:color="auto" w:fill="auto"/>
          </w:tcPr>
          <w:p w14:paraId="41AC96E2" w14:textId="77777777" w:rsidR="007C29EF" w:rsidRDefault="007C29EF">
            <w:pPr>
              <w:jc w:val="right"/>
              <w:rPr>
                <w:rFonts w:ascii="宋体" w:hAnsi="宋体" w:cs="宋体"/>
                <w:kern w:val="0"/>
                <w:sz w:val="18"/>
                <w:szCs w:val="18"/>
              </w:rPr>
            </w:pPr>
          </w:p>
        </w:tc>
        <w:tc>
          <w:tcPr>
            <w:tcW w:w="864" w:type="pct"/>
            <w:shd w:val="clear" w:color="auto" w:fill="auto"/>
          </w:tcPr>
          <w:p w14:paraId="15253B43" w14:textId="77777777" w:rsidR="007C29EF" w:rsidRDefault="007C29EF">
            <w:pPr>
              <w:jc w:val="right"/>
              <w:rPr>
                <w:rFonts w:ascii="宋体" w:hAnsi="宋体" w:cs="宋体"/>
                <w:kern w:val="0"/>
                <w:sz w:val="18"/>
                <w:szCs w:val="18"/>
              </w:rPr>
            </w:pPr>
          </w:p>
        </w:tc>
        <w:tc>
          <w:tcPr>
            <w:tcW w:w="877" w:type="pct"/>
            <w:shd w:val="clear" w:color="auto" w:fill="auto"/>
          </w:tcPr>
          <w:p w14:paraId="505F470A" w14:textId="77777777" w:rsidR="007C29EF" w:rsidRDefault="007C29EF">
            <w:pPr>
              <w:jc w:val="right"/>
              <w:rPr>
                <w:rFonts w:ascii="宋体" w:hAnsi="宋体" w:cs="宋体"/>
                <w:kern w:val="0"/>
                <w:sz w:val="18"/>
                <w:szCs w:val="18"/>
              </w:rPr>
            </w:pPr>
          </w:p>
        </w:tc>
      </w:tr>
      <w:tr w:rsidR="007C29EF" w14:paraId="660EB44F" w14:textId="77777777">
        <w:tc>
          <w:tcPr>
            <w:tcW w:w="2356" w:type="pct"/>
            <w:shd w:val="pct10" w:color="auto" w:fill="FFFFFF"/>
            <w:vAlign w:val="center"/>
          </w:tcPr>
          <w:p w14:paraId="7DD8CFB3" w14:textId="77777777" w:rsidR="007C29EF" w:rsidRDefault="00006F49">
            <w:pPr>
              <w:rPr>
                <w:rFonts w:ascii="宋体" w:hAnsi="宋体" w:cs="宋体"/>
                <w:sz w:val="18"/>
                <w:szCs w:val="18"/>
              </w:rPr>
            </w:pPr>
            <w:r>
              <w:rPr>
                <w:rFonts w:ascii="宋体" w:hAnsi="宋体" w:hint="eastAsia"/>
                <w:sz w:val="18"/>
                <w:szCs w:val="18"/>
              </w:rPr>
              <w:t>吸收投资收到的现金</w:t>
            </w:r>
          </w:p>
        </w:tc>
        <w:tc>
          <w:tcPr>
            <w:tcW w:w="901" w:type="pct"/>
            <w:shd w:val="clear" w:color="auto" w:fill="auto"/>
          </w:tcPr>
          <w:p w14:paraId="01A50ABB" w14:textId="77777777" w:rsidR="007C29EF" w:rsidRDefault="007C29EF">
            <w:pPr>
              <w:jc w:val="right"/>
              <w:rPr>
                <w:rFonts w:ascii="宋体" w:hAnsi="宋体" w:cs="宋体"/>
                <w:kern w:val="0"/>
                <w:sz w:val="18"/>
                <w:szCs w:val="18"/>
              </w:rPr>
            </w:pPr>
          </w:p>
        </w:tc>
        <w:tc>
          <w:tcPr>
            <w:tcW w:w="864" w:type="pct"/>
            <w:shd w:val="clear" w:color="auto" w:fill="auto"/>
          </w:tcPr>
          <w:p w14:paraId="33994F6C" w14:textId="77777777" w:rsidR="007C29EF" w:rsidRDefault="007C29EF">
            <w:pPr>
              <w:jc w:val="right"/>
              <w:rPr>
                <w:rFonts w:ascii="宋体" w:hAnsi="宋体" w:cs="宋体"/>
                <w:kern w:val="0"/>
                <w:sz w:val="18"/>
                <w:szCs w:val="18"/>
              </w:rPr>
            </w:pPr>
          </w:p>
        </w:tc>
        <w:tc>
          <w:tcPr>
            <w:tcW w:w="877" w:type="pct"/>
            <w:shd w:val="clear" w:color="auto" w:fill="auto"/>
          </w:tcPr>
          <w:p w14:paraId="1B88B183" w14:textId="77777777" w:rsidR="007C29EF" w:rsidRDefault="007C29EF">
            <w:pPr>
              <w:jc w:val="right"/>
              <w:rPr>
                <w:rFonts w:ascii="宋体" w:hAnsi="宋体" w:cs="宋体"/>
                <w:kern w:val="0"/>
                <w:sz w:val="18"/>
                <w:szCs w:val="18"/>
              </w:rPr>
            </w:pPr>
          </w:p>
        </w:tc>
      </w:tr>
      <w:tr w:rsidR="007C29EF" w14:paraId="2C18F65D" w14:textId="77777777">
        <w:tc>
          <w:tcPr>
            <w:tcW w:w="2356" w:type="pct"/>
            <w:shd w:val="pct10" w:color="auto" w:fill="FFFFFF"/>
            <w:vAlign w:val="center"/>
          </w:tcPr>
          <w:p w14:paraId="5D28285B" w14:textId="77777777" w:rsidR="007C29EF" w:rsidRDefault="00006F49">
            <w:pPr>
              <w:rPr>
                <w:rFonts w:ascii="宋体" w:hAnsi="宋体" w:cs="宋体"/>
                <w:sz w:val="18"/>
                <w:szCs w:val="18"/>
              </w:rPr>
            </w:pPr>
            <w:r>
              <w:rPr>
                <w:rFonts w:ascii="宋体" w:hAnsi="宋体" w:hint="eastAsia"/>
                <w:sz w:val="18"/>
                <w:szCs w:val="18"/>
              </w:rPr>
              <w:t>其中：子公司吸收少数股东投资收到的现金</w:t>
            </w:r>
          </w:p>
        </w:tc>
        <w:tc>
          <w:tcPr>
            <w:tcW w:w="901" w:type="pct"/>
            <w:shd w:val="clear" w:color="auto" w:fill="auto"/>
          </w:tcPr>
          <w:p w14:paraId="68A1118F" w14:textId="77777777" w:rsidR="007C29EF" w:rsidRDefault="007C29EF">
            <w:pPr>
              <w:jc w:val="right"/>
              <w:rPr>
                <w:rFonts w:ascii="宋体" w:hAnsi="宋体" w:cs="宋体"/>
                <w:kern w:val="0"/>
                <w:sz w:val="18"/>
                <w:szCs w:val="18"/>
              </w:rPr>
            </w:pPr>
          </w:p>
        </w:tc>
        <w:tc>
          <w:tcPr>
            <w:tcW w:w="864" w:type="pct"/>
            <w:shd w:val="clear" w:color="auto" w:fill="auto"/>
          </w:tcPr>
          <w:p w14:paraId="062B8760" w14:textId="77777777" w:rsidR="007C29EF" w:rsidRDefault="007C29EF">
            <w:pPr>
              <w:jc w:val="right"/>
              <w:rPr>
                <w:rFonts w:ascii="宋体" w:hAnsi="宋体" w:cs="宋体"/>
                <w:kern w:val="0"/>
                <w:sz w:val="18"/>
                <w:szCs w:val="18"/>
              </w:rPr>
            </w:pPr>
          </w:p>
        </w:tc>
        <w:tc>
          <w:tcPr>
            <w:tcW w:w="877" w:type="pct"/>
            <w:shd w:val="clear" w:color="auto" w:fill="auto"/>
          </w:tcPr>
          <w:p w14:paraId="4EF51AFB" w14:textId="77777777" w:rsidR="007C29EF" w:rsidRDefault="007C29EF">
            <w:pPr>
              <w:jc w:val="right"/>
              <w:rPr>
                <w:rFonts w:ascii="宋体" w:hAnsi="宋体" w:cs="宋体"/>
                <w:kern w:val="0"/>
                <w:sz w:val="18"/>
                <w:szCs w:val="18"/>
              </w:rPr>
            </w:pPr>
          </w:p>
        </w:tc>
      </w:tr>
      <w:tr w:rsidR="007C29EF" w14:paraId="3AC05CA6" w14:textId="77777777">
        <w:tc>
          <w:tcPr>
            <w:tcW w:w="2356" w:type="pct"/>
            <w:shd w:val="pct10" w:color="auto" w:fill="FFFFFF"/>
            <w:vAlign w:val="center"/>
          </w:tcPr>
          <w:p w14:paraId="54B005D5" w14:textId="77777777" w:rsidR="007C29EF" w:rsidRDefault="00006F49">
            <w:pPr>
              <w:rPr>
                <w:rFonts w:ascii="宋体" w:hAnsi="宋体" w:cs="宋体"/>
                <w:sz w:val="18"/>
                <w:szCs w:val="18"/>
              </w:rPr>
            </w:pPr>
            <w:r>
              <w:rPr>
                <w:rFonts w:ascii="宋体" w:hAnsi="宋体" w:hint="eastAsia"/>
                <w:sz w:val="18"/>
                <w:szCs w:val="18"/>
              </w:rPr>
              <w:t>取得借款收到的现金</w:t>
            </w:r>
          </w:p>
        </w:tc>
        <w:tc>
          <w:tcPr>
            <w:tcW w:w="901" w:type="pct"/>
            <w:shd w:val="clear" w:color="auto" w:fill="auto"/>
          </w:tcPr>
          <w:p w14:paraId="7FDC911F" w14:textId="77777777" w:rsidR="007C29EF" w:rsidRDefault="007C29EF">
            <w:pPr>
              <w:jc w:val="right"/>
              <w:rPr>
                <w:rFonts w:ascii="宋体" w:hAnsi="宋体" w:cs="宋体"/>
                <w:kern w:val="0"/>
                <w:sz w:val="18"/>
                <w:szCs w:val="18"/>
              </w:rPr>
            </w:pPr>
          </w:p>
        </w:tc>
        <w:tc>
          <w:tcPr>
            <w:tcW w:w="864" w:type="pct"/>
            <w:shd w:val="clear" w:color="auto" w:fill="auto"/>
          </w:tcPr>
          <w:p w14:paraId="4BB83CCF" w14:textId="77777777" w:rsidR="007C29EF" w:rsidRDefault="007C29EF">
            <w:pPr>
              <w:jc w:val="right"/>
              <w:rPr>
                <w:rFonts w:ascii="宋体" w:hAnsi="宋体" w:cs="宋体"/>
                <w:kern w:val="0"/>
                <w:sz w:val="18"/>
                <w:szCs w:val="18"/>
              </w:rPr>
            </w:pPr>
          </w:p>
        </w:tc>
        <w:tc>
          <w:tcPr>
            <w:tcW w:w="877" w:type="pct"/>
            <w:shd w:val="clear" w:color="auto" w:fill="auto"/>
          </w:tcPr>
          <w:p w14:paraId="7601B66D" w14:textId="77777777" w:rsidR="007C29EF" w:rsidRDefault="007C29EF">
            <w:pPr>
              <w:jc w:val="right"/>
              <w:rPr>
                <w:rFonts w:ascii="宋体" w:hAnsi="宋体" w:cs="宋体"/>
                <w:kern w:val="0"/>
                <w:sz w:val="18"/>
                <w:szCs w:val="18"/>
              </w:rPr>
            </w:pPr>
          </w:p>
        </w:tc>
      </w:tr>
      <w:tr w:rsidR="007C29EF" w14:paraId="04726EA8" w14:textId="77777777">
        <w:tc>
          <w:tcPr>
            <w:tcW w:w="2356" w:type="pct"/>
            <w:shd w:val="pct10" w:color="auto" w:fill="FFFFFF"/>
            <w:vAlign w:val="center"/>
          </w:tcPr>
          <w:p w14:paraId="00AF1943" w14:textId="77777777" w:rsidR="007C29EF" w:rsidRDefault="00006F49">
            <w:pPr>
              <w:rPr>
                <w:rFonts w:ascii="宋体" w:hAnsi="宋体" w:cs="宋体"/>
                <w:sz w:val="18"/>
                <w:szCs w:val="18"/>
              </w:rPr>
            </w:pPr>
            <w:r>
              <w:rPr>
                <w:rFonts w:ascii="宋体" w:hAnsi="宋体" w:hint="eastAsia"/>
                <w:sz w:val="18"/>
                <w:szCs w:val="18"/>
              </w:rPr>
              <w:t>发行债券收到的现金</w:t>
            </w:r>
          </w:p>
        </w:tc>
        <w:tc>
          <w:tcPr>
            <w:tcW w:w="901" w:type="pct"/>
            <w:shd w:val="clear" w:color="auto" w:fill="auto"/>
          </w:tcPr>
          <w:p w14:paraId="5868C15B" w14:textId="77777777" w:rsidR="007C29EF" w:rsidRDefault="007C29EF">
            <w:pPr>
              <w:jc w:val="right"/>
              <w:rPr>
                <w:rFonts w:ascii="宋体" w:hAnsi="宋体" w:cs="宋体"/>
                <w:kern w:val="0"/>
                <w:sz w:val="18"/>
                <w:szCs w:val="18"/>
              </w:rPr>
            </w:pPr>
          </w:p>
        </w:tc>
        <w:tc>
          <w:tcPr>
            <w:tcW w:w="864" w:type="pct"/>
            <w:shd w:val="clear" w:color="auto" w:fill="auto"/>
          </w:tcPr>
          <w:p w14:paraId="45CEABBB" w14:textId="77777777" w:rsidR="007C29EF" w:rsidRDefault="007C29EF">
            <w:pPr>
              <w:jc w:val="right"/>
              <w:rPr>
                <w:rFonts w:ascii="宋体" w:hAnsi="宋体" w:cs="宋体"/>
                <w:kern w:val="0"/>
                <w:sz w:val="18"/>
                <w:szCs w:val="18"/>
              </w:rPr>
            </w:pPr>
          </w:p>
        </w:tc>
        <w:tc>
          <w:tcPr>
            <w:tcW w:w="877" w:type="pct"/>
            <w:shd w:val="clear" w:color="auto" w:fill="auto"/>
          </w:tcPr>
          <w:p w14:paraId="249F0AEA" w14:textId="77777777" w:rsidR="007C29EF" w:rsidRDefault="007C29EF">
            <w:pPr>
              <w:jc w:val="right"/>
              <w:rPr>
                <w:rFonts w:ascii="宋体" w:hAnsi="宋体" w:cs="宋体"/>
                <w:kern w:val="0"/>
                <w:sz w:val="18"/>
                <w:szCs w:val="18"/>
              </w:rPr>
            </w:pPr>
          </w:p>
        </w:tc>
      </w:tr>
      <w:tr w:rsidR="007C29EF" w14:paraId="765A629A" w14:textId="77777777">
        <w:tc>
          <w:tcPr>
            <w:tcW w:w="2356" w:type="pct"/>
            <w:shd w:val="pct10" w:color="auto" w:fill="FFFFFF"/>
            <w:vAlign w:val="center"/>
          </w:tcPr>
          <w:p w14:paraId="350BC6A0" w14:textId="77777777" w:rsidR="007C29EF" w:rsidRDefault="00006F49">
            <w:pPr>
              <w:rPr>
                <w:rFonts w:ascii="宋体" w:hAnsi="宋体" w:cs="宋体"/>
                <w:sz w:val="18"/>
                <w:szCs w:val="18"/>
              </w:rPr>
            </w:pPr>
            <w:r>
              <w:rPr>
                <w:rFonts w:ascii="宋体" w:hAnsi="宋体" w:hint="eastAsia"/>
                <w:sz w:val="18"/>
                <w:szCs w:val="18"/>
              </w:rPr>
              <w:t>收到其他与筹资活动有关的现金</w:t>
            </w:r>
          </w:p>
        </w:tc>
        <w:tc>
          <w:tcPr>
            <w:tcW w:w="901" w:type="pct"/>
            <w:tcBorders>
              <w:bottom w:val="single" w:sz="4" w:space="0" w:color="5B9BD5"/>
            </w:tcBorders>
            <w:shd w:val="clear" w:color="auto" w:fill="auto"/>
          </w:tcPr>
          <w:p w14:paraId="1FCFA651" w14:textId="77777777" w:rsidR="007C29EF" w:rsidRDefault="007C29EF">
            <w:pPr>
              <w:jc w:val="right"/>
              <w:rPr>
                <w:rFonts w:ascii="宋体" w:hAnsi="宋体" w:cs="宋体"/>
                <w:kern w:val="0"/>
                <w:sz w:val="18"/>
                <w:szCs w:val="18"/>
              </w:rPr>
            </w:pPr>
          </w:p>
        </w:tc>
        <w:tc>
          <w:tcPr>
            <w:tcW w:w="864" w:type="pct"/>
            <w:tcBorders>
              <w:bottom w:val="single" w:sz="4" w:space="0" w:color="5B9BD5"/>
            </w:tcBorders>
            <w:shd w:val="clear" w:color="auto" w:fill="auto"/>
          </w:tcPr>
          <w:p w14:paraId="7C2C421F" w14:textId="77777777" w:rsidR="007C29EF" w:rsidRDefault="007C29EF">
            <w:pPr>
              <w:jc w:val="right"/>
              <w:rPr>
                <w:rFonts w:ascii="宋体" w:hAnsi="宋体" w:cs="宋体"/>
                <w:kern w:val="0"/>
                <w:sz w:val="18"/>
                <w:szCs w:val="18"/>
              </w:rPr>
            </w:pPr>
          </w:p>
        </w:tc>
        <w:tc>
          <w:tcPr>
            <w:tcW w:w="877" w:type="pct"/>
            <w:tcBorders>
              <w:bottom w:val="single" w:sz="4" w:space="0" w:color="5B9BD5"/>
            </w:tcBorders>
            <w:shd w:val="clear" w:color="auto" w:fill="auto"/>
          </w:tcPr>
          <w:p w14:paraId="48F19127" w14:textId="77777777" w:rsidR="007C29EF" w:rsidRDefault="007C29EF">
            <w:pPr>
              <w:jc w:val="right"/>
              <w:rPr>
                <w:rFonts w:ascii="宋体" w:hAnsi="宋体" w:cs="宋体"/>
                <w:kern w:val="0"/>
                <w:sz w:val="18"/>
                <w:szCs w:val="18"/>
              </w:rPr>
            </w:pPr>
          </w:p>
        </w:tc>
      </w:tr>
      <w:tr w:rsidR="007C29EF" w14:paraId="7BEC8DC4" w14:textId="77777777">
        <w:tc>
          <w:tcPr>
            <w:tcW w:w="2356" w:type="pct"/>
            <w:shd w:val="pct10" w:color="auto" w:fill="FFFFFF"/>
            <w:vAlign w:val="center"/>
          </w:tcPr>
          <w:p w14:paraId="04859B32" w14:textId="77777777" w:rsidR="007C29EF" w:rsidRDefault="00006F49">
            <w:pPr>
              <w:jc w:val="center"/>
              <w:rPr>
                <w:rFonts w:ascii="宋体" w:hAnsi="宋体" w:cs="宋体"/>
                <w:b/>
                <w:sz w:val="18"/>
                <w:szCs w:val="18"/>
              </w:rPr>
            </w:pPr>
            <w:r>
              <w:rPr>
                <w:rFonts w:ascii="宋体" w:hAnsi="宋体" w:hint="eastAsia"/>
                <w:b/>
                <w:sz w:val="18"/>
                <w:szCs w:val="18"/>
              </w:rPr>
              <w:t>筹资活动现金流入小计</w:t>
            </w:r>
          </w:p>
        </w:tc>
        <w:tc>
          <w:tcPr>
            <w:tcW w:w="901" w:type="pct"/>
            <w:shd w:val="pct10" w:color="auto" w:fill="auto"/>
          </w:tcPr>
          <w:p w14:paraId="149F7A59" w14:textId="77777777" w:rsidR="007C29EF" w:rsidRDefault="007C29EF">
            <w:pPr>
              <w:jc w:val="right"/>
              <w:rPr>
                <w:rFonts w:ascii="宋体" w:hAnsi="宋体" w:cs="宋体"/>
                <w:kern w:val="0"/>
                <w:sz w:val="18"/>
                <w:szCs w:val="18"/>
              </w:rPr>
            </w:pPr>
          </w:p>
        </w:tc>
        <w:tc>
          <w:tcPr>
            <w:tcW w:w="864" w:type="pct"/>
            <w:shd w:val="pct10" w:color="auto" w:fill="auto"/>
          </w:tcPr>
          <w:p w14:paraId="4525701D" w14:textId="77777777" w:rsidR="007C29EF" w:rsidRDefault="007C29EF">
            <w:pPr>
              <w:jc w:val="right"/>
              <w:rPr>
                <w:rFonts w:ascii="宋体" w:hAnsi="宋体" w:cs="宋体"/>
                <w:kern w:val="0"/>
                <w:sz w:val="18"/>
                <w:szCs w:val="18"/>
              </w:rPr>
            </w:pPr>
          </w:p>
        </w:tc>
        <w:tc>
          <w:tcPr>
            <w:tcW w:w="877" w:type="pct"/>
            <w:shd w:val="pct10" w:color="auto" w:fill="auto"/>
          </w:tcPr>
          <w:p w14:paraId="484AE2D3" w14:textId="77777777" w:rsidR="007C29EF" w:rsidRDefault="007C29EF">
            <w:pPr>
              <w:jc w:val="right"/>
              <w:rPr>
                <w:rFonts w:ascii="宋体" w:hAnsi="宋体" w:cs="宋体"/>
                <w:kern w:val="0"/>
                <w:sz w:val="18"/>
                <w:szCs w:val="18"/>
              </w:rPr>
            </w:pPr>
          </w:p>
        </w:tc>
      </w:tr>
      <w:tr w:rsidR="007C29EF" w14:paraId="14B9F4C1" w14:textId="77777777">
        <w:tc>
          <w:tcPr>
            <w:tcW w:w="2356" w:type="pct"/>
            <w:shd w:val="pct10" w:color="auto" w:fill="FFFFFF"/>
            <w:vAlign w:val="center"/>
          </w:tcPr>
          <w:p w14:paraId="3D07A598" w14:textId="77777777" w:rsidR="007C29EF" w:rsidRDefault="00006F49">
            <w:pPr>
              <w:rPr>
                <w:rFonts w:ascii="宋体" w:hAnsi="宋体" w:cs="宋体"/>
                <w:sz w:val="18"/>
                <w:szCs w:val="18"/>
              </w:rPr>
            </w:pPr>
            <w:r>
              <w:rPr>
                <w:rFonts w:ascii="宋体" w:hAnsi="宋体" w:hint="eastAsia"/>
                <w:sz w:val="18"/>
                <w:szCs w:val="18"/>
              </w:rPr>
              <w:t>偿还债务支付的现金</w:t>
            </w:r>
          </w:p>
        </w:tc>
        <w:tc>
          <w:tcPr>
            <w:tcW w:w="901" w:type="pct"/>
            <w:shd w:val="clear" w:color="auto" w:fill="auto"/>
          </w:tcPr>
          <w:p w14:paraId="696888C4" w14:textId="77777777" w:rsidR="007C29EF" w:rsidRDefault="007C29EF">
            <w:pPr>
              <w:jc w:val="right"/>
              <w:rPr>
                <w:rFonts w:ascii="宋体" w:hAnsi="宋体" w:cs="宋体"/>
                <w:kern w:val="0"/>
                <w:sz w:val="18"/>
                <w:szCs w:val="18"/>
              </w:rPr>
            </w:pPr>
          </w:p>
        </w:tc>
        <w:tc>
          <w:tcPr>
            <w:tcW w:w="864" w:type="pct"/>
            <w:shd w:val="clear" w:color="auto" w:fill="auto"/>
          </w:tcPr>
          <w:p w14:paraId="6A53AB28" w14:textId="77777777" w:rsidR="007C29EF" w:rsidRDefault="007C29EF">
            <w:pPr>
              <w:jc w:val="right"/>
              <w:rPr>
                <w:rFonts w:ascii="宋体" w:hAnsi="宋体" w:cs="宋体"/>
                <w:kern w:val="0"/>
                <w:sz w:val="18"/>
                <w:szCs w:val="18"/>
              </w:rPr>
            </w:pPr>
          </w:p>
        </w:tc>
        <w:tc>
          <w:tcPr>
            <w:tcW w:w="877" w:type="pct"/>
            <w:shd w:val="clear" w:color="auto" w:fill="auto"/>
          </w:tcPr>
          <w:p w14:paraId="26DA0336" w14:textId="77777777" w:rsidR="007C29EF" w:rsidRDefault="007C29EF">
            <w:pPr>
              <w:jc w:val="right"/>
              <w:rPr>
                <w:rFonts w:ascii="宋体" w:hAnsi="宋体" w:cs="宋体"/>
                <w:kern w:val="0"/>
                <w:sz w:val="18"/>
                <w:szCs w:val="18"/>
              </w:rPr>
            </w:pPr>
          </w:p>
        </w:tc>
      </w:tr>
      <w:tr w:rsidR="007C29EF" w14:paraId="3F42F8ED" w14:textId="77777777">
        <w:tc>
          <w:tcPr>
            <w:tcW w:w="2356" w:type="pct"/>
            <w:shd w:val="pct10" w:color="auto" w:fill="FFFFFF"/>
            <w:vAlign w:val="center"/>
          </w:tcPr>
          <w:p w14:paraId="3CEF4430" w14:textId="77777777" w:rsidR="007C29EF" w:rsidRDefault="00006F49">
            <w:pPr>
              <w:rPr>
                <w:rFonts w:ascii="宋体" w:hAnsi="宋体" w:cs="宋体"/>
                <w:sz w:val="18"/>
                <w:szCs w:val="18"/>
              </w:rPr>
            </w:pPr>
            <w:r>
              <w:rPr>
                <w:rFonts w:ascii="宋体" w:hAnsi="宋体" w:hint="eastAsia"/>
                <w:sz w:val="18"/>
                <w:szCs w:val="18"/>
              </w:rPr>
              <w:t>分配股利、利润或偿付利息支付的现金</w:t>
            </w:r>
          </w:p>
        </w:tc>
        <w:tc>
          <w:tcPr>
            <w:tcW w:w="901" w:type="pct"/>
            <w:shd w:val="clear" w:color="auto" w:fill="auto"/>
          </w:tcPr>
          <w:p w14:paraId="4217C87E" w14:textId="77777777" w:rsidR="007C29EF" w:rsidRDefault="007C29EF">
            <w:pPr>
              <w:jc w:val="right"/>
              <w:rPr>
                <w:rFonts w:ascii="宋体" w:hAnsi="宋体" w:cs="宋体"/>
                <w:kern w:val="0"/>
                <w:sz w:val="18"/>
                <w:szCs w:val="18"/>
              </w:rPr>
            </w:pPr>
          </w:p>
        </w:tc>
        <w:tc>
          <w:tcPr>
            <w:tcW w:w="864" w:type="pct"/>
            <w:shd w:val="clear" w:color="auto" w:fill="auto"/>
          </w:tcPr>
          <w:p w14:paraId="2573688F" w14:textId="77777777" w:rsidR="007C29EF" w:rsidRDefault="007C29EF">
            <w:pPr>
              <w:jc w:val="right"/>
              <w:rPr>
                <w:rFonts w:ascii="宋体" w:hAnsi="宋体" w:cs="宋体"/>
                <w:kern w:val="0"/>
                <w:sz w:val="18"/>
                <w:szCs w:val="18"/>
              </w:rPr>
            </w:pPr>
          </w:p>
        </w:tc>
        <w:tc>
          <w:tcPr>
            <w:tcW w:w="877" w:type="pct"/>
            <w:shd w:val="clear" w:color="auto" w:fill="auto"/>
          </w:tcPr>
          <w:p w14:paraId="577F072C" w14:textId="77777777" w:rsidR="007C29EF" w:rsidRDefault="007C29EF">
            <w:pPr>
              <w:jc w:val="right"/>
              <w:rPr>
                <w:rFonts w:ascii="宋体" w:hAnsi="宋体" w:cs="宋体"/>
                <w:kern w:val="0"/>
                <w:sz w:val="18"/>
                <w:szCs w:val="18"/>
              </w:rPr>
            </w:pPr>
          </w:p>
        </w:tc>
      </w:tr>
      <w:tr w:rsidR="007C29EF" w14:paraId="55AF6136" w14:textId="77777777">
        <w:tc>
          <w:tcPr>
            <w:tcW w:w="2356" w:type="pct"/>
            <w:shd w:val="pct10" w:color="auto" w:fill="FFFFFF"/>
            <w:vAlign w:val="center"/>
          </w:tcPr>
          <w:p w14:paraId="0754830E" w14:textId="77777777" w:rsidR="007C29EF" w:rsidRDefault="00006F49">
            <w:pPr>
              <w:rPr>
                <w:rFonts w:ascii="宋体" w:hAnsi="宋体" w:cs="宋体"/>
                <w:sz w:val="18"/>
                <w:szCs w:val="18"/>
              </w:rPr>
            </w:pPr>
            <w:r>
              <w:rPr>
                <w:rFonts w:ascii="宋体" w:hAnsi="宋体" w:hint="eastAsia"/>
                <w:sz w:val="18"/>
                <w:szCs w:val="18"/>
              </w:rPr>
              <w:t>其中：子公司支付给少数股东的股利、利润</w:t>
            </w:r>
          </w:p>
        </w:tc>
        <w:tc>
          <w:tcPr>
            <w:tcW w:w="901" w:type="pct"/>
            <w:shd w:val="clear" w:color="auto" w:fill="auto"/>
          </w:tcPr>
          <w:p w14:paraId="5034533A" w14:textId="77777777" w:rsidR="007C29EF" w:rsidRDefault="007C29EF">
            <w:pPr>
              <w:jc w:val="right"/>
              <w:rPr>
                <w:rFonts w:ascii="宋体" w:hAnsi="宋体" w:cs="宋体"/>
                <w:kern w:val="0"/>
                <w:sz w:val="18"/>
                <w:szCs w:val="18"/>
              </w:rPr>
            </w:pPr>
          </w:p>
        </w:tc>
        <w:tc>
          <w:tcPr>
            <w:tcW w:w="864" w:type="pct"/>
            <w:shd w:val="clear" w:color="auto" w:fill="auto"/>
          </w:tcPr>
          <w:p w14:paraId="0269B92E" w14:textId="77777777" w:rsidR="007C29EF" w:rsidRDefault="007C29EF">
            <w:pPr>
              <w:jc w:val="right"/>
              <w:rPr>
                <w:rFonts w:ascii="宋体" w:hAnsi="宋体" w:cs="宋体"/>
                <w:kern w:val="0"/>
                <w:sz w:val="18"/>
                <w:szCs w:val="18"/>
              </w:rPr>
            </w:pPr>
          </w:p>
        </w:tc>
        <w:tc>
          <w:tcPr>
            <w:tcW w:w="877" w:type="pct"/>
            <w:shd w:val="clear" w:color="auto" w:fill="auto"/>
          </w:tcPr>
          <w:p w14:paraId="2CF1DCC6" w14:textId="77777777" w:rsidR="007C29EF" w:rsidRDefault="007C29EF">
            <w:pPr>
              <w:jc w:val="right"/>
              <w:rPr>
                <w:rFonts w:ascii="宋体" w:hAnsi="宋体" w:cs="宋体"/>
                <w:kern w:val="0"/>
                <w:sz w:val="18"/>
                <w:szCs w:val="18"/>
              </w:rPr>
            </w:pPr>
          </w:p>
        </w:tc>
      </w:tr>
      <w:tr w:rsidR="007C29EF" w14:paraId="53D5786A" w14:textId="77777777">
        <w:tc>
          <w:tcPr>
            <w:tcW w:w="2356" w:type="pct"/>
            <w:shd w:val="pct10" w:color="auto" w:fill="FFFFFF"/>
            <w:vAlign w:val="center"/>
          </w:tcPr>
          <w:p w14:paraId="443137D3" w14:textId="77777777" w:rsidR="007C29EF" w:rsidRDefault="00006F49">
            <w:pPr>
              <w:rPr>
                <w:rFonts w:ascii="宋体" w:hAnsi="宋体" w:cs="宋体"/>
                <w:sz w:val="18"/>
                <w:szCs w:val="18"/>
              </w:rPr>
            </w:pPr>
            <w:r>
              <w:rPr>
                <w:rFonts w:ascii="宋体" w:hAnsi="宋体" w:hint="eastAsia"/>
                <w:sz w:val="18"/>
                <w:szCs w:val="18"/>
              </w:rPr>
              <w:t>支付其他与筹资活动有关的现金</w:t>
            </w:r>
          </w:p>
        </w:tc>
        <w:tc>
          <w:tcPr>
            <w:tcW w:w="901" w:type="pct"/>
            <w:tcBorders>
              <w:bottom w:val="single" w:sz="4" w:space="0" w:color="5B9BD5"/>
            </w:tcBorders>
            <w:shd w:val="clear" w:color="auto" w:fill="auto"/>
          </w:tcPr>
          <w:p w14:paraId="2F376003" w14:textId="77777777" w:rsidR="007C29EF" w:rsidRDefault="007C29EF">
            <w:pPr>
              <w:jc w:val="right"/>
              <w:rPr>
                <w:rFonts w:ascii="宋体" w:hAnsi="宋体" w:cs="宋体"/>
                <w:kern w:val="0"/>
                <w:sz w:val="18"/>
                <w:szCs w:val="18"/>
              </w:rPr>
            </w:pPr>
          </w:p>
        </w:tc>
        <w:tc>
          <w:tcPr>
            <w:tcW w:w="864" w:type="pct"/>
            <w:tcBorders>
              <w:bottom w:val="single" w:sz="4" w:space="0" w:color="5B9BD5"/>
            </w:tcBorders>
            <w:shd w:val="clear" w:color="auto" w:fill="auto"/>
          </w:tcPr>
          <w:p w14:paraId="7A6B1C11" w14:textId="77777777" w:rsidR="007C29EF" w:rsidRDefault="007C29EF">
            <w:pPr>
              <w:jc w:val="right"/>
              <w:rPr>
                <w:rFonts w:ascii="宋体" w:hAnsi="宋体" w:cs="宋体"/>
                <w:kern w:val="0"/>
                <w:sz w:val="18"/>
                <w:szCs w:val="18"/>
              </w:rPr>
            </w:pPr>
          </w:p>
        </w:tc>
        <w:tc>
          <w:tcPr>
            <w:tcW w:w="877" w:type="pct"/>
            <w:tcBorders>
              <w:bottom w:val="single" w:sz="4" w:space="0" w:color="5B9BD5"/>
            </w:tcBorders>
            <w:shd w:val="clear" w:color="auto" w:fill="auto"/>
          </w:tcPr>
          <w:p w14:paraId="7A20B53A" w14:textId="77777777" w:rsidR="007C29EF" w:rsidRDefault="007C29EF">
            <w:pPr>
              <w:jc w:val="right"/>
              <w:rPr>
                <w:rFonts w:ascii="宋体" w:hAnsi="宋体" w:cs="宋体"/>
                <w:kern w:val="0"/>
                <w:sz w:val="18"/>
                <w:szCs w:val="18"/>
              </w:rPr>
            </w:pPr>
          </w:p>
        </w:tc>
      </w:tr>
      <w:tr w:rsidR="007C29EF" w14:paraId="62D86D81" w14:textId="77777777">
        <w:tc>
          <w:tcPr>
            <w:tcW w:w="2356" w:type="pct"/>
            <w:shd w:val="pct10" w:color="auto" w:fill="FFFFFF"/>
            <w:vAlign w:val="center"/>
          </w:tcPr>
          <w:p w14:paraId="3F796E92" w14:textId="77777777" w:rsidR="007C29EF" w:rsidRDefault="00006F49">
            <w:pPr>
              <w:jc w:val="center"/>
              <w:rPr>
                <w:rFonts w:ascii="宋体" w:hAnsi="宋体" w:cs="宋体"/>
                <w:b/>
                <w:sz w:val="18"/>
                <w:szCs w:val="18"/>
              </w:rPr>
            </w:pPr>
            <w:r>
              <w:rPr>
                <w:rFonts w:ascii="宋体" w:hAnsi="宋体" w:hint="eastAsia"/>
                <w:b/>
                <w:sz w:val="18"/>
                <w:szCs w:val="18"/>
              </w:rPr>
              <w:t>筹资活动现金流出小计</w:t>
            </w:r>
          </w:p>
        </w:tc>
        <w:tc>
          <w:tcPr>
            <w:tcW w:w="901" w:type="pct"/>
            <w:shd w:val="pct10" w:color="auto" w:fill="FFFFFF"/>
          </w:tcPr>
          <w:p w14:paraId="3093BEBE" w14:textId="77777777" w:rsidR="007C29EF" w:rsidRDefault="007C29EF">
            <w:pPr>
              <w:jc w:val="right"/>
              <w:rPr>
                <w:rFonts w:ascii="宋体" w:hAnsi="宋体" w:cs="宋体"/>
                <w:kern w:val="0"/>
                <w:sz w:val="18"/>
                <w:szCs w:val="18"/>
              </w:rPr>
            </w:pPr>
          </w:p>
        </w:tc>
        <w:tc>
          <w:tcPr>
            <w:tcW w:w="864" w:type="pct"/>
            <w:shd w:val="pct10" w:color="auto" w:fill="FFFFFF"/>
          </w:tcPr>
          <w:p w14:paraId="2F09417C" w14:textId="77777777" w:rsidR="007C29EF" w:rsidRDefault="007C29EF">
            <w:pPr>
              <w:jc w:val="right"/>
              <w:rPr>
                <w:rFonts w:ascii="宋体" w:hAnsi="宋体" w:cs="宋体"/>
                <w:kern w:val="0"/>
                <w:sz w:val="18"/>
                <w:szCs w:val="18"/>
              </w:rPr>
            </w:pPr>
          </w:p>
        </w:tc>
        <w:tc>
          <w:tcPr>
            <w:tcW w:w="877" w:type="pct"/>
            <w:shd w:val="pct10" w:color="auto" w:fill="FFFFFF"/>
          </w:tcPr>
          <w:p w14:paraId="1122104F" w14:textId="77777777" w:rsidR="007C29EF" w:rsidRDefault="007C29EF">
            <w:pPr>
              <w:jc w:val="right"/>
              <w:rPr>
                <w:rFonts w:ascii="宋体" w:hAnsi="宋体" w:cs="宋体"/>
                <w:kern w:val="0"/>
                <w:sz w:val="18"/>
                <w:szCs w:val="18"/>
              </w:rPr>
            </w:pPr>
          </w:p>
        </w:tc>
      </w:tr>
      <w:tr w:rsidR="007C29EF" w14:paraId="708BAA44" w14:textId="77777777">
        <w:tc>
          <w:tcPr>
            <w:tcW w:w="2356" w:type="pct"/>
            <w:shd w:val="pct10" w:color="auto" w:fill="FFFFFF"/>
            <w:vAlign w:val="center"/>
          </w:tcPr>
          <w:p w14:paraId="23EDE0A8" w14:textId="77777777" w:rsidR="007C29EF" w:rsidRDefault="00006F49">
            <w:pPr>
              <w:jc w:val="center"/>
              <w:rPr>
                <w:rFonts w:ascii="宋体" w:hAnsi="宋体" w:cs="宋体"/>
                <w:b/>
                <w:sz w:val="18"/>
                <w:szCs w:val="18"/>
              </w:rPr>
            </w:pPr>
            <w:r>
              <w:rPr>
                <w:rFonts w:ascii="宋体" w:hAnsi="宋体" w:hint="eastAsia"/>
                <w:b/>
                <w:sz w:val="18"/>
                <w:szCs w:val="18"/>
              </w:rPr>
              <w:t>筹资活动产生的现金流量净额</w:t>
            </w:r>
          </w:p>
        </w:tc>
        <w:tc>
          <w:tcPr>
            <w:tcW w:w="901" w:type="pct"/>
            <w:shd w:val="pct10" w:color="auto" w:fill="FFFFFF"/>
          </w:tcPr>
          <w:p w14:paraId="77D04AFE" w14:textId="77777777" w:rsidR="007C29EF" w:rsidRDefault="007C29EF">
            <w:pPr>
              <w:jc w:val="right"/>
              <w:rPr>
                <w:rFonts w:ascii="宋体" w:hAnsi="宋体" w:cs="宋体"/>
                <w:kern w:val="0"/>
                <w:sz w:val="18"/>
                <w:szCs w:val="18"/>
              </w:rPr>
            </w:pPr>
          </w:p>
        </w:tc>
        <w:tc>
          <w:tcPr>
            <w:tcW w:w="864" w:type="pct"/>
            <w:shd w:val="pct10" w:color="auto" w:fill="FFFFFF"/>
          </w:tcPr>
          <w:p w14:paraId="0CD9FACC" w14:textId="77777777" w:rsidR="007C29EF" w:rsidRDefault="007C29EF">
            <w:pPr>
              <w:jc w:val="right"/>
              <w:rPr>
                <w:rFonts w:ascii="宋体" w:hAnsi="宋体" w:cs="宋体"/>
                <w:kern w:val="0"/>
                <w:sz w:val="18"/>
                <w:szCs w:val="18"/>
              </w:rPr>
            </w:pPr>
          </w:p>
        </w:tc>
        <w:tc>
          <w:tcPr>
            <w:tcW w:w="877" w:type="pct"/>
            <w:shd w:val="pct10" w:color="auto" w:fill="FFFFFF"/>
          </w:tcPr>
          <w:p w14:paraId="217715CA" w14:textId="77777777" w:rsidR="007C29EF" w:rsidRDefault="007C29EF">
            <w:pPr>
              <w:jc w:val="right"/>
              <w:rPr>
                <w:rFonts w:ascii="宋体" w:hAnsi="宋体" w:cs="宋体"/>
                <w:kern w:val="0"/>
                <w:sz w:val="18"/>
                <w:szCs w:val="18"/>
              </w:rPr>
            </w:pPr>
          </w:p>
        </w:tc>
      </w:tr>
      <w:tr w:rsidR="007C29EF" w14:paraId="75E68263" w14:textId="77777777">
        <w:tc>
          <w:tcPr>
            <w:tcW w:w="2356" w:type="pct"/>
            <w:shd w:val="pct10" w:color="auto" w:fill="FFFFFF"/>
            <w:vAlign w:val="center"/>
          </w:tcPr>
          <w:p w14:paraId="390FE246" w14:textId="77777777" w:rsidR="007C29EF" w:rsidRDefault="00006F49">
            <w:pPr>
              <w:rPr>
                <w:rFonts w:ascii="宋体" w:hAnsi="宋体" w:cs="宋体"/>
                <w:b/>
                <w:sz w:val="18"/>
                <w:szCs w:val="18"/>
              </w:rPr>
            </w:pPr>
            <w:r>
              <w:rPr>
                <w:rFonts w:ascii="宋体" w:hAnsi="宋体" w:hint="eastAsia"/>
                <w:b/>
                <w:sz w:val="18"/>
                <w:szCs w:val="18"/>
              </w:rPr>
              <w:t>四、汇率变动对现金及现金等价物的影响</w:t>
            </w:r>
          </w:p>
        </w:tc>
        <w:tc>
          <w:tcPr>
            <w:tcW w:w="901" w:type="pct"/>
            <w:shd w:val="clear" w:color="auto" w:fill="auto"/>
          </w:tcPr>
          <w:p w14:paraId="31685CBD" w14:textId="77777777" w:rsidR="007C29EF" w:rsidRDefault="007C29EF">
            <w:pPr>
              <w:jc w:val="right"/>
              <w:rPr>
                <w:rFonts w:ascii="宋体" w:hAnsi="宋体" w:cs="宋体"/>
                <w:kern w:val="0"/>
                <w:sz w:val="18"/>
                <w:szCs w:val="18"/>
              </w:rPr>
            </w:pPr>
          </w:p>
        </w:tc>
        <w:tc>
          <w:tcPr>
            <w:tcW w:w="864" w:type="pct"/>
            <w:shd w:val="clear" w:color="auto" w:fill="auto"/>
          </w:tcPr>
          <w:p w14:paraId="0BBA992D" w14:textId="77777777" w:rsidR="007C29EF" w:rsidRDefault="007C29EF">
            <w:pPr>
              <w:jc w:val="right"/>
              <w:rPr>
                <w:rFonts w:ascii="宋体" w:hAnsi="宋体" w:cs="宋体"/>
                <w:kern w:val="0"/>
                <w:sz w:val="18"/>
                <w:szCs w:val="18"/>
              </w:rPr>
            </w:pPr>
          </w:p>
        </w:tc>
        <w:tc>
          <w:tcPr>
            <w:tcW w:w="877" w:type="pct"/>
            <w:shd w:val="clear" w:color="auto" w:fill="auto"/>
          </w:tcPr>
          <w:p w14:paraId="10931703" w14:textId="77777777" w:rsidR="007C29EF" w:rsidRDefault="007C29EF">
            <w:pPr>
              <w:jc w:val="right"/>
              <w:rPr>
                <w:rFonts w:ascii="宋体" w:hAnsi="宋体" w:cs="宋体"/>
                <w:kern w:val="0"/>
                <w:sz w:val="18"/>
                <w:szCs w:val="18"/>
              </w:rPr>
            </w:pPr>
          </w:p>
        </w:tc>
      </w:tr>
      <w:tr w:rsidR="007C29EF" w14:paraId="4C27947E" w14:textId="77777777">
        <w:tc>
          <w:tcPr>
            <w:tcW w:w="2356" w:type="pct"/>
            <w:shd w:val="pct10" w:color="auto" w:fill="FFFFFF"/>
            <w:vAlign w:val="center"/>
          </w:tcPr>
          <w:p w14:paraId="272507ED" w14:textId="77777777" w:rsidR="007C29EF" w:rsidRDefault="00006F49">
            <w:pPr>
              <w:rPr>
                <w:rFonts w:ascii="宋体" w:hAnsi="宋体" w:cs="宋体"/>
                <w:b/>
                <w:sz w:val="18"/>
                <w:szCs w:val="18"/>
              </w:rPr>
            </w:pPr>
            <w:r>
              <w:rPr>
                <w:rFonts w:ascii="宋体" w:hAnsi="宋体" w:hint="eastAsia"/>
                <w:b/>
                <w:sz w:val="18"/>
                <w:szCs w:val="18"/>
              </w:rPr>
              <w:t>五、现金及现金等价物净增加额</w:t>
            </w:r>
          </w:p>
        </w:tc>
        <w:tc>
          <w:tcPr>
            <w:tcW w:w="901" w:type="pct"/>
            <w:shd w:val="clear" w:color="auto" w:fill="auto"/>
          </w:tcPr>
          <w:p w14:paraId="52ADE198" w14:textId="77777777" w:rsidR="007C29EF" w:rsidRDefault="007C29EF">
            <w:pPr>
              <w:jc w:val="right"/>
              <w:rPr>
                <w:rFonts w:ascii="宋体" w:hAnsi="宋体" w:cs="宋体"/>
                <w:kern w:val="0"/>
                <w:sz w:val="18"/>
                <w:szCs w:val="18"/>
              </w:rPr>
            </w:pPr>
          </w:p>
        </w:tc>
        <w:tc>
          <w:tcPr>
            <w:tcW w:w="864" w:type="pct"/>
            <w:shd w:val="clear" w:color="auto" w:fill="auto"/>
          </w:tcPr>
          <w:p w14:paraId="73B45D88" w14:textId="77777777" w:rsidR="007C29EF" w:rsidRDefault="007C29EF">
            <w:pPr>
              <w:jc w:val="right"/>
              <w:rPr>
                <w:rFonts w:ascii="宋体" w:hAnsi="宋体" w:cs="宋体"/>
                <w:kern w:val="0"/>
                <w:sz w:val="18"/>
                <w:szCs w:val="18"/>
              </w:rPr>
            </w:pPr>
          </w:p>
        </w:tc>
        <w:tc>
          <w:tcPr>
            <w:tcW w:w="877" w:type="pct"/>
            <w:shd w:val="clear" w:color="auto" w:fill="auto"/>
          </w:tcPr>
          <w:p w14:paraId="69751806" w14:textId="77777777" w:rsidR="007C29EF" w:rsidRDefault="007C29EF">
            <w:pPr>
              <w:jc w:val="right"/>
              <w:rPr>
                <w:rFonts w:ascii="宋体" w:hAnsi="宋体" w:cs="宋体"/>
                <w:kern w:val="0"/>
                <w:sz w:val="18"/>
                <w:szCs w:val="18"/>
              </w:rPr>
            </w:pPr>
          </w:p>
        </w:tc>
      </w:tr>
      <w:tr w:rsidR="007C29EF" w14:paraId="2A3B0E15" w14:textId="77777777">
        <w:tc>
          <w:tcPr>
            <w:tcW w:w="2356" w:type="pct"/>
            <w:shd w:val="pct10" w:color="auto" w:fill="FFFFFF"/>
            <w:vAlign w:val="center"/>
          </w:tcPr>
          <w:p w14:paraId="25787859" w14:textId="77777777" w:rsidR="007C29EF" w:rsidRDefault="00006F49">
            <w:pPr>
              <w:rPr>
                <w:rFonts w:ascii="宋体" w:hAnsi="宋体" w:cs="宋体"/>
                <w:sz w:val="18"/>
                <w:szCs w:val="18"/>
              </w:rPr>
            </w:pPr>
            <w:r>
              <w:rPr>
                <w:rFonts w:ascii="宋体" w:hAnsi="宋体" w:hint="eastAsia"/>
                <w:sz w:val="18"/>
                <w:szCs w:val="18"/>
              </w:rPr>
              <w:t>加：期初现金及现金等价物余额</w:t>
            </w:r>
          </w:p>
        </w:tc>
        <w:tc>
          <w:tcPr>
            <w:tcW w:w="901" w:type="pct"/>
            <w:shd w:val="clear" w:color="auto" w:fill="auto"/>
          </w:tcPr>
          <w:p w14:paraId="19ADA841" w14:textId="77777777" w:rsidR="007C29EF" w:rsidRDefault="007C29EF">
            <w:pPr>
              <w:jc w:val="right"/>
              <w:rPr>
                <w:rFonts w:ascii="宋体" w:hAnsi="宋体" w:cs="宋体"/>
                <w:kern w:val="0"/>
                <w:sz w:val="18"/>
                <w:szCs w:val="18"/>
              </w:rPr>
            </w:pPr>
          </w:p>
        </w:tc>
        <w:tc>
          <w:tcPr>
            <w:tcW w:w="864" w:type="pct"/>
            <w:shd w:val="clear" w:color="auto" w:fill="auto"/>
          </w:tcPr>
          <w:p w14:paraId="361C88C0" w14:textId="77777777" w:rsidR="007C29EF" w:rsidRDefault="007C29EF">
            <w:pPr>
              <w:jc w:val="right"/>
              <w:rPr>
                <w:rFonts w:ascii="宋体" w:hAnsi="宋体" w:cs="宋体"/>
                <w:kern w:val="0"/>
                <w:sz w:val="18"/>
                <w:szCs w:val="18"/>
              </w:rPr>
            </w:pPr>
          </w:p>
        </w:tc>
        <w:tc>
          <w:tcPr>
            <w:tcW w:w="877" w:type="pct"/>
            <w:shd w:val="clear" w:color="auto" w:fill="auto"/>
          </w:tcPr>
          <w:p w14:paraId="7FB6FDFF" w14:textId="77777777" w:rsidR="007C29EF" w:rsidRDefault="007C29EF">
            <w:pPr>
              <w:jc w:val="right"/>
              <w:rPr>
                <w:rFonts w:ascii="宋体" w:hAnsi="宋体" w:cs="宋体"/>
                <w:kern w:val="0"/>
                <w:sz w:val="18"/>
                <w:szCs w:val="18"/>
              </w:rPr>
            </w:pPr>
          </w:p>
        </w:tc>
      </w:tr>
      <w:tr w:rsidR="007C29EF" w14:paraId="2332280A" w14:textId="77777777">
        <w:tc>
          <w:tcPr>
            <w:tcW w:w="2356" w:type="pct"/>
            <w:shd w:val="pct10" w:color="auto" w:fill="FFFFFF"/>
            <w:vAlign w:val="center"/>
          </w:tcPr>
          <w:p w14:paraId="36980B94" w14:textId="77777777" w:rsidR="007C29EF" w:rsidRDefault="00006F49">
            <w:pPr>
              <w:rPr>
                <w:rFonts w:ascii="宋体" w:hAnsi="宋体" w:cs="宋体"/>
                <w:b/>
                <w:sz w:val="18"/>
                <w:szCs w:val="18"/>
              </w:rPr>
            </w:pPr>
            <w:r>
              <w:rPr>
                <w:rFonts w:ascii="宋体" w:hAnsi="宋体" w:hint="eastAsia"/>
                <w:b/>
                <w:sz w:val="18"/>
                <w:szCs w:val="18"/>
              </w:rPr>
              <w:t>六、期末现金及现金等价物余额</w:t>
            </w:r>
          </w:p>
        </w:tc>
        <w:tc>
          <w:tcPr>
            <w:tcW w:w="901" w:type="pct"/>
            <w:shd w:val="clear" w:color="auto" w:fill="auto"/>
          </w:tcPr>
          <w:p w14:paraId="0200FF57" w14:textId="77777777" w:rsidR="007C29EF" w:rsidRDefault="007C29EF">
            <w:pPr>
              <w:jc w:val="right"/>
              <w:rPr>
                <w:rFonts w:ascii="宋体" w:hAnsi="宋体" w:cs="宋体"/>
                <w:kern w:val="0"/>
                <w:sz w:val="18"/>
                <w:szCs w:val="18"/>
              </w:rPr>
            </w:pPr>
          </w:p>
        </w:tc>
        <w:tc>
          <w:tcPr>
            <w:tcW w:w="864" w:type="pct"/>
            <w:shd w:val="clear" w:color="auto" w:fill="auto"/>
          </w:tcPr>
          <w:p w14:paraId="7B506686" w14:textId="77777777" w:rsidR="007C29EF" w:rsidRDefault="007C29EF">
            <w:pPr>
              <w:jc w:val="right"/>
              <w:rPr>
                <w:rFonts w:ascii="宋体" w:hAnsi="宋体" w:cs="宋体"/>
                <w:kern w:val="0"/>
                <w:sz w:val="18"/>
                <w:szCs w:val="18"/>
              </w:rPr>
            </w:pPr>
          </w:p>
        </w:tc>
        <w:tc>
          <w:tcPr>
            <w:tcW w:w="877" w:type="pct"/>
            <w:shd w:val="clear" w:color="auto" w:fill="auto"/>
          </w:tcPr>
          <w:p w14:paraId="567A0C2E" w14:textId="77777777" w:rsidR="007C29EF" w:rsidRDefault="007C29EF">
            <w:pPr>
              <w:jc w:val="right"/>
              <w:rPr>
                <w:rFonts w:ascii="宋体" w:hAnsi="宋体" w:cs="宋体"/>
                <w:kern w:val="0"/>
                <w:sz w:val="18"/>
                <w:szCs w:val="18"/>
              </w:rPr>
            </w:pPr>
          </w:p>
        </w:tc>
      </w:tr>
    </w:tbl>
    <w:p w14:paraId="5636CD9D" w14:textId="77777777" w:rsidR="007C29EF" w:rsidRDefault="00006F49">
      <w:pPr>
        <w:widowControl/>
        <w:ind w:right="-382"/>
        <w:jc w:val="left"/>
        <w:rPr>
          <w:rFonts w:ascii="宋体" w:hAnsi="宋体"/>
          <w:bCs/>
          <w:sz w:val="18"/>
          <w:szCs w:val="18"/>
        </w:rPr>
      </w:pPr>
      <w:r>
        <w:rPr>
          <w:rFonts w:hint="eastAsia"/>
          <w:sz w:val="18"/>
          <w:szCs w:val="18"/>
        </w:rPr>
        <w:t>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14:paraId="0F7AF2E7" w14:textId="77777777" w:rsidR="007C29EF" w:rsidRDefault="007C29EF">
      <w:pPr>
        <w:widowControl/>
        <w:ind w:right="270"/>
        <w:jc w:val="left"/>
        <w:rPr>
          <w:rFonts w:ascii="宋体" w:hAnsi="宋体"/>
          <w:b/>
          <w:bCs/>
          <w:szCs w:val="18"/>
        </w:rPr>
      </w:pPr>
    </w:p>
    <w:p w14:paraId="7AC54CD9" w14:textId="77777777" w:rsidR="007C29EF" w:rsidRDefault="00006F49">
      <w:pPr>
        <w:tabs>
          <w:tab w:val="left" w:pos="5140"/>
        </w:tabs>
        <w:outlineLvl w:val="2"/>
        <w:rPr>
          <w:rFonts w:ascii="宋体" w:hAnsi="宋体"/>
          <w:b/>
          <w:color w:val="000000"/>
          <w:szCs w:val="44"/>
        </w:rPr>
      </w:pPr>
      <w:r>
        <w:rPr>
          <w:rFonts w:ascii="宋体" w:hAnsi="宋体" w:hint="eastAsia"/>
          <w:b/>
          <w:color w:val="000000"/>
          <w:szCs w:val="44"/>
        </w:rPr>
        <w:t>（六）母公司现金流量表</w:t>
      </w:r>
    </w:p>
    <w:p w14:paraId="7E22253A" w14:textId="77777777" w:rsidR="007C29EF" w:rsidRDefault="00006F49">
      <w:pPr>
        <w:ind w:left="6720" w:firstLine="420"/>
        <w:jc w:val="right"/>
      </w:pPr>
      <w:r>
        <w:rPr>
          <w:rFonts w:hint="eastAsia"/>
        </w:rPr>
        <w:t>单位：元</w:t>
      </w:r>
      <w:r>
        <w:t xml:space="preserve"> </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7"/>
        <w:gridCol w:w="1739"/>
        <w:gridCol w:w="1550"/>
        <w:gridCol w:w="1963"/>
      </w:tblGrid>
      <w:tr w:rsidR="007C29EF" w14:paraId="3EE77190" w14:textId="77777777">
        <w:tc>
          <w:tcPr>
            <w:tcW w:w="2276" w:type="pct"/>
            <w:tcBorders>
              <w:bottom w:val="single" w:sz="4" w:space="0" w:color="5B9BD5"/>
            </w:tcBorders>
            <w:shd w:val="pct10" w:color="auto" w:fill="FFFFFF"/>
            <w:vAlign w:val="center"/>
          </w:tcPr>
          <w:p w14:paraId="7EFB20C5" w14:textId="77777777" w:rsidR="007C29EF" w:rsidRDefault="00006F49">
            <w:pPr>
              <w:jc w:val="center"/>
              <w:rPr>
                <w:rFonts w:ascii="宋体" w:hAnsi="宋体" w:cs="宋体"/>
                <w:b/>
                <w:sz w:val="18"/>
                <w:szCs w:val="21"/>
              </w:rPr>
            </w:pPr>
            <w:r>
              <w:rPr>
                <w:rFonts w:ascii="宋体" w:hAnsi="宋体" w:hint="eastAsia"/>
                <w:b/>
                <w:sz w:val="18"/>
                <w:szCs w:val="21"/>
              </w:rPr>
              <w:t>项目</w:t>
            </w:r>
          </w:p>
        </w:tc>
        <w:tc>
          <w:tcPr>
            <w:tcW w:w="902" w:type="pct"/>
            <w:shd w:val="pct10" w:color="auto" w:fill="FFFFFF"/>
            <w:vAlign w:val="center"/>
          </w:tcPr>
          <w:p w14:paraId="03252BC4" w14:textId="77777777" w:rsidR="007C29EF" w:rsidRDefault="00006F49">
            <w:pPr>
              <w:jc w:val="center"/>
              <w:rPr>
                <w:rFonts w:ascii="宋体" w:hAnsi="宋体" w:cs="宋体"/>
                <w:b/>
                <w:sz w:val="18"/>
                <w:szCs w:val="21"/>
              </w:rPr>
            </w:pPr>
            <w:r>
              <w:rPr>
                <w:rFonts w:ascii="宋体" w:hAnsi="宋体" w:hint="eastAsia"/>
                <w:b/>
                <w:sz w:val="18"/>
                <w:szCs w:val="21"/>
              </w:rPr>
              <w:t>附注</w:t>
            </w:r>
          </w:p>
        </w:tc>
        <w:tc>
          <w:tcPr>
            <w:tcW w:w="804" w:type="pct"/>
            <w:shd w:val="pct10" w:color="auto" w:fill="FFFFFF"/>
          </w:tcPr>
          <w:p w14:paraId="440CBDF8" w14:textId="62B856DE" w:rsidR="007C29EF" w:rsidRDefault="00006F49">
            <w:pPr>
              <w:jc w:val="center"/>
              <w:rPr>
                <w:rFonts w:ascii="宋体" w:hAnsi="宋体"/>
                <w:b/>
                <w:sz w:val="18"/>
                <w:szCs w:val="21"/>
              </w:rPr>
            </w:pPr>
            <w:r>
              <w:rPr>
                <w:rFonts w:ascii="宋体" w:hAnsi="宋体"/>
                <w:b/>
                <w:sz w:val="18"/>
                <w:szCs w:val="18"/>
              </w:rPr>
              <w:t>202</w:t>
            </w:r>
            <w:r w:rsidR="009A2517">
              <w:rPr>
                <w:rFonts w:ascii="宋体" w:hAnsi="宋体"/>
                <w:b/>
                <w:sz w:val="18"/>
                <w:szCs w:val="18"/>
              </w:rPr>
              <w:t>1</w:t>
            </w:r>
            <w:r>
              <w:rPr>
                <w:rFonts w:ascii="宋体" w:hAnsi="宋体" w:hint="eastAsia"/>
                <w:b/>
                <w:sz w:val="18"/>
                <w:szCs w:val="18"/>
              </w:rPr>
              <w:t>年</w:t>
            </w:r>
          </w:p>
        </w:tc>
        <w:tc>
          <w:tcPr>
            <w:tcW w:w="1018" w:type="pct"/>
            <w:shd w:val="pct10" w:color="auto" w:fill="FFFFFF"/>
            <w:vAlign w:val="center"/>
          </w:tcPr>
          <w:p w14:paraId="37E09CAD" w14:textId="54E95C7D" w:rsidR="007C29EF" w:rsidRDefault="009A2517" w:rsidP="009A2517">
            <w:pPr>
              <w:jc w:val="center"/>
              <w:rPr>
                <w:rFonts w:ascii="宋体" w:hAnsi="宋体" w:cs="宋体"/>
                <w:b/>
                <w:sz w:val="18"/>
                <w:szCs w:val="21"/>
              </w:rPr>
            </w:pPr>
            <w:r>
              <w:rPr>
                <w:rFonts w:ascii="宋体" w:hAnsi="宋体"/>
                <w:b/>
                <w:sz w:val="18"/>
                <w:szCs w:val="18"/>
              </w:rPr>
              <w:t>2020</w:t>
            </w:r>
            <w:r w:rsidR="00006F49">
              <w:rPr>
                <w:rFonts w:ascii="宋体" w:hAnsi="宋体" w:hint="eastAsia"/>
                <w:b/>
                <w:sz w:val="18"/>
                <w:szCs w:val="18"/>
              </w:rPr>
              <w:t>年</w:t>
            </w:r>
          </w:p>
        </w:tc>
      </w:tr>
      <w:tr w:rsidR="007C29EF" w14:paraId="777C7658" w14:textId="77777777">
        <w:tc>
          <w:tcPr>
            <w:tcW w:w="2276" w:type="pct"/>
            <w:shd w:val="pct10" w:color="auto" w:fill="FFFFFF"/>
            <w:vAlign w:val="center"/>
          </w:tcPr>
          <w:p w14:paraId="4FFC7D8C" w14:textId="77777777" w:rsidR="007C29EF" w:rsidRDefault="00006F49">
            <w:pPr>
              <w:rPr>
                <w:rFonts w:ascii="宋体" w:hAnsi="宋体" w:cs="宋体"/>
                <w:b/>
                <w:sz w:val="18"/>
                <w:szCs w:val="21"/>
              </w:rPr>
            </w:pPr>
            <w:r>
              <w:rPr>
                <w:rFonts w:ascii="宋体" w:hAnsi="宋体" w:hint="eastAsia"/>
                <w:b/>
                <w:sz w:val="18"/>
                <w:szCs w:val="21"/>
              </w:rPr>
              <w:lastRenderedPageBreak/>
              <w:t>一、经营活动产生的现金流量：</w:t>
            </w:r>
          </w:p>
        </w:tc>
        <w:tc>
          <w:tcPr>
            <w:tcW w:w="902" w:type="pct"/>
            <w:shd w:val="clear" w:color="auto" w:fill="auto"/>
          </w:tcPr>
          <w:p w14:paraId="246954B4" w14:textId="77777777" w:rsidR="007C29EF" w:rsidRDefault="007C29EF">
            <w:pPr>
              <w:widowControl/>
              <w:rPr>
                <w:rFonts w:ascii="宋体" w:hAnsi="宋体" w:cs="宋体"/>
                <w:kern w:val="0"/>
                <w:sz w:val="18"/>
                <w:szCs w:val="21"/>
              </w:rPr>
            </w:pPr>
          </w:p>
        </w:tc>
        <w:tc>
          <w:tcPr>
            <w:tcW w:w="804" w:type="pct"/>
            <w:shd w:val="clear" w:color="auto" w:fill="auto"/>
          </w:tcPr>
          <w:p w14:paraId="77E345FE" w14:textId="77777777" w:rsidR="007C29EF" w:rsidRDefault="007C29EF">
            <w:pPr>
              <w:widowControl/>
              <w:rPr>
                <w:rFonts w:ascii="宋体" w:hAnsi="宋体" w:cs="宋体"/>
                <w:kern w:val="0"/>
                <w:sz w:val="18"/>
                <w:szCs w:val="21"/>
              </w:rPr>
            </w:pPr>
          </w:p>
        </w:tc>
        <w:tc>
          <w:tcPr>
            <w:tcW w:w="1018" w:type="pct"/>
            <w:shd w:val="clear" w:color="auto" w:fill="auto"/>
          </w:tcPr>
          <w:p w14:paraId="650121D9" w14:textId="77777777" w:rsidR="007C29EF" w:rsidRDefault="007C29EF">
            <w:pPr>
              <w:widowControl/>
              <w:rPr>
                <w:rFonts w:ascii="宋体" w:hAnsi="宋体" w:cs="宋体"/>
                <w:kern w:val="0"/>
                <w:sz w:val="18"/>
                <w:szCs w:val="21"/>
              </w:rPr>
            </w:pPr>
          </w:p>
        </w:tc>
      </w:tr>
      <w:tr w:rsidR="007C29EF" w14:paraId="6CCB383A" w14:textId="77777777">
        <w:tc>
          <w:tcPr>
            <w:tcW w:w="2276" w:type="pct"/>
            <w:shd w:val="pct10" w:color="auto" w:fill="FFFFFF"/>
            <w:vAlign w:val="center"/>
          </w:tcPr>
          <w:p w14:paraId="7CD4F91D" w14:textId="77777777" w:rsidR="007C29EF" w:rsidRDefault="00006F49">
            <w:pPr>
              <w:rPr>
                <w:rFonts w:ascii="宋体" w:hAnsi="宋体" w:cs="宋体"/>
                <w:sz w:val="18"/>
                <w:szCs w:val="21"/>
              </w:rPr>
            </w:pPr>
            <w:r>
              <w:rPr>
                <w:rFonts w:ascii="宋体" w:hAnsi="宋体" w:hint="eastAsia"/>
                <w:sz w:val="18"/>
                <w:szCs w:val="21"/>
              </w:rPr>
              <w:t>销售商品、提供劳务收到的现金</w:t>
            </w:r>
          </w:p>
        </w:tc>
        <w:tc>
          <w:tcPr>
            <w:tcW w:w="902" w:type="pct"/>
            <w:shd w:val="clear" w:color="auto" w:fill="auto"/>
          </w:tcPr>
          <w:p w14:paraId="1165C426" w14:textId="77777777" w:rsidR="007C29EF" w:rsidRDefault="007C29EF">
            <w:pPr>
              <w:widowControl/>
              <w:rPr>
                <w:rFonts w:ascii="宋体" w:hAnsi="宋体" w:cs="宋体"/>
                <w:kern w:val="0"/>
                <w:sz w:val="18"/>
                <w:szCs w:val="21"/>
              </w:rPr>
            </w:pPr>
          </w:p>
        </w:tc>
        <w:tc>
          <w:tcPr>
            <w:tcW w:w="804" w:type="pct"/>
            <w:shd w:val="clear" w:color="auto" w:fill="auto"/>
          </w:tcPr>
          <w:p w14:paraId="0822ADF7" w14:textId="77777777" w:rsidR="007C29EF" w:rsidRDefault="007C29EF">
            <w:pPr>
              <w:widowControl/>
              <w:rPr>
                <w:rFonts w:ascii="宋体" w:hAnsi="宋体" w:cs="宋体"/>
                <w:kern w:val="0"/>
                <w:sz w:val="18"/>
                <w:szCs w:val="21"/>
              </w:rPr>
            </w:pPr>
          </w:p>
        </w:tc>
        <w:tc>
          <w:tcPr>
            <w:tcW w:w="1018" w:type="pct"/>
            <w:shd w:val="clear" w:color="auto" w:fill="auto"/>
          </w:tcPr>
          <w:p w14:paraId="35788D23" w14:textId="77777777" w:rsidR="007C29EF" w:rsidRDefault="007C29EF">
            <w:pPr>
              <w:widowControl/>
              <w:rPr>
                <w:rFonts w:ascii="宋体" w:hAnsi="宋体" w:cs="宋体"/>
                <w:kern w:val="0"/>
                <w:sz w:val="18"/>
                <w:szCs w:val="21"/>
              </w:rPr>
            </w:pPr>
          </w:p>
        </w:tc>
      </w:tr>
      <w:tr w:rsidR="007C29EF" w14:paraId="4AFA6717" w14:textId="77777777">
        <w:tc>
          <w:tcPr>
            <w:tcW w:w="2276" w:type="pct"/>
            <w:shd w:val="pct10" w:color="auto" w:fill="FFFFFF"/>
            <w:vAlign w:val="center"/>
          </w:tcPr>
          <w:p w14:paraId="4B38F1F8" w14:textId="77777777" w:rsidR="007C29EF" w:rsidRDefault="00006F49">
            <w:pPr>
              <w:rPr>
                <w:rFonts w:ascii="宋体" w:hAnsi="宋体" w:cs="宋体"/>
                <w:sz w:val="18"/>
                <w:szCs w:val="21"/>
              </w:rPr>
            </w:pPr>
            <w:r>
              <w:rPr>
                <w:rFonts w:ascii="宋体" w:hAnsi="宋体" w:hint="eastAsia"/>
                <w:sz w:val="18"/>
                <w:szCs w:val="21"/>
              </w:rPr>
              <w:t>收到的税费返还</w:t>
            </w:r>
          </w:p>
        </w:tc>
        <w:tc>
          <w:tcPr>
            <w:tcW w:w="902" w:type="pct"/>
            <w:shd w:val="clear" w:color="auto" w:fill="auto"/>
          </w:tcPr>
          <w:p w14:paraId="62A79C52" w14:textId="77777777" w:rsidR="007C29EF" w:rsidRDefault="007C29EF">
            <w:pPr>
              <w:widowControl/>
              <w:rPr>
                <w:rFonts w:ascii="宋体" w:hAnsi="宋体" w:cs="宋体"/>
                <w:kern w:val="0"/>
                <w:sz w:val="18"/>
                <w:szCs w:val="21"/>
              </w:rPr>
            </w:pPr>
          </w:p>
        </w:tc>
        <w:tc>
          <w:tcPr>
            <w:tcW w:w="804" w:type="pct"/>
            <w:shd w:val="clear" w:color="auto" w:fill="auto"/>
          </w:tcPr>
          <w:p w14:paraId="5324DED6" w14:textId="77777777" w:rsidR="007C29EF" w:rsidRDefault="007C29EF">
            <w:pPr>
              <w:widowControl/>
              <w:rPr>
                <w:rFonts w:ascii="宋体" w:hAnsi="宋体" w:cs="宋体"/>
                <w:kern w:val="0"/>
                <w:sz w:val="18"/>
                <w:szCs w:val="21"/>
              </w:rPr>
            </w:pPr>
          </w:p>
        </w:tc>
        <w:tc>
          <w:tcPr>
            <w:tcW w:w="1018" w:type="pct"/>
            <w:shd w:val="clear" w:color="auto" w:fill="auto"/>
          </w:tcPr>
          <w:p w14:paraId="4885AAE8" w14:textId="77777777" w:rsidR="007C29EF" w:rsidRDefault="007C29EF">
            <w:pPr>
              <w:widowControl/>
              <w:rPr>
                <w:rFonts w:ascii="宋体" w:hAnsi="宋体" w:cs="宋体"/>
                <w:kern w:val="0"/>
                <w:sz w:val="18"/>
                <w:szCs w:val="21"/>
              </w:rPr>
            </w:pPr>
          </w:p>
        </w:tc>
      </w:tr>
      <w:tr w:rsidR="007C29EF" w14:paraId="2A687C4D" w14:textId="77777777">
        <w:tc>
          <w:tcPr>
            <w:tcW w:w="2276" w:type="pct"/>
            <w:tcBorders>
              <w:bottom w:val="single" w:sz="4" w:space="0" w:color="5B9BD5"/>
            </w:tcBorders>
            <w:shd w:val="pct10" w:color="auto" w:fill="FFFFFF"/>
            <w:vAlign w:val="center"/>
          </w:tcPr>
          <w:p w14:paraId="0351AAE9" w14:textId="77777777" w:rsidR="007C29EF" w:rsidRDefault="00006F49">
            <w:pPr>
              <w:rPr>
                <w:rFonts w:ascii="宋体" w:hAnsi="宋体" w:cs="宋体"/>
                <w:sz w:val="18"/>
                <w:szCs w:val="21"/>
              </w:rPr>
            </w:pPr>
            <w:r>
              <w:rPr>
                <w:rFonts w:ascii="宋体" w:hAnsi="宋体" w:hint="eastAsia"/>
                <w:sz w:val="18"/>
                <w:szCs w:val="18"/>
              </w:rPr>
              <w:t>收到其他与经营活动有关的现金</w:t>
            </w:r>
          </w:p>
        </w:tc>
        <w:tc>
          <w:tcPr>
            <w:tcW w:w="902" w:type="pct"/>
            <w:tcBorders>
              <w:bottom w:val="single" w:sz="4" w:space="0" w:color="5B9BD5"/>
            </w:tcBorders>
            <w:shd w:val="clear" w:color="auto" w:fill="auto"/>
          </w:tcPr>
          <w:p w14:paraId="6F16600B" w14:textId="77777777" w:rsidR="007C29EF" w:rsidRDefault="007C29EF">
            <w:pPr>
              <w:widowControl/>
              <w:rPr>
                <w:rFonts w:ascii="宋体" w:hAnsi="宋体" w:cs="宋体"/>
                <w:kern w:val="0"/>
                <w:sz w:val="18"/>
                <w:szCs w:val="21"/>
              </w:rPr>
            </w:pPr>
          </w:p>
        </w:tc>
        <w:tc>
          <w:tcPr>
            <w:tcW w:w="804" w:type="pct"/>
            <w:tcBorders>
              <w:bottom w:val="single" w:sz="4" w:space="0" w:color="5B9BD5"/>
            </w:tcBorders>
            <w:shd w:val="clear" w:color="auto" w:fill="auto"/>
          </w:tcPr>
          <w:p w14:paraId="486F7711" w14:textId="77777777" w:rsidR="007C29EF" w:rsidRDefault="007C29EF">
            <w:pPr>
              <w:widowControl/>
              <w:rPr>
                <w:rFonts w:ascii="宋体" w:hAnsi="宋体" w:cs="宋体"/>
                <w:kern w:val="0"/>
                <w:sz w:val="18"/>
                <w:szCs w:val="21"/>
              </w:rPr>
            </w:pPr>
          </w:p>
        </w:tc>
        <w:tc>
          <w:tcPr>
            <w:tcW w:w="1018" w:type="pct"/>
            <w:tcBorders>
              <w:bottom w:val="single" w:sz="4" w:space="0" w:color="5B9BD5"/>
            </w:tcBorders>
            <w:shd w:val="clear" w:color="auto" w:fill="auto"/>
          </w:tcPr>
          <w:p w14:paraId="77379553" w14:textId="77777777" w:rsidR="007C29EF" w:rsidRDefault="007C29EF">
            <w:pPr>
              <w:widowControl/>
              <w:rPr>
                <w:rFonts w:ascii="宋体" w:hAnsi="宋体" w:cs="宋体"/>
                <w:kern w:val="0"/>
                <w:sz w:val="18"/>
                <w:szCs w:val="21"/>
              </w:rPr>
            </w:pPr>
          </w:p>
        </w:tc>
      </w:tr>
      <w:tr w:rsidR="007C29EF" w14:paraId="66C59847" w14:textId="77777777">
        <w:tc>
          <w:tcPr>
            <w:tcW w:w="2276" w:type="pct"/>
            <w:shd w:val="pct10" w:color="auto" w:fill="FFFFFF"/>
            <w:vAlign w:val="center"/>
          </w:tcPr>
          <w:p w14:paraId="0575663A" w14:textId="77777777" w:rsidR="007C29EF" w:rsidRDefault="00006F49">
            <w:pPr>
              <w:jc w:val="center"/>
              <w:rPr>
                <w:rFonts w:ascii="宋体" w:hAnsi="宋体" w:cs="宋体"/>
                <w:b/>
                <w:sz w:val="18"/>
                <w:szCs w:val="21"/>
              </w:rPr>
            </w:pPr>
            <w:r>
              <w:rPr>
                <w:rFonts w:ascii="宋体" w:hAnsi="宋体" w:hint="eastAsia"/>
                <w:b/>
                <w:sz w:val="18"/>
                <w:szCs w:val="18"/>
              </w:rPr>
              <w:t>经营活动现金流入小计</w:t>
            </w:r>
          </w:p>
        </w:tc>
        <w:tc>
          <w:tcPr>
            <w:tcW w:w="902" w:type="pct"/>
            <w:shd w:val="pct10" w:color="auto" w:fill="FFFFFF"/>
          </w:tcPr>
          <w:p w14:paraId="03DF60CB" w14:textId="77777777" w:rsidR="007C29EF" w:rsidRDefault="007C29EF">
            <w:pPr>
              <w:widowControl/>
              <w:rPr>
                <w:rFonts w:ascii="宋体" w:hAnsi="宋体" w:cs="宋体"/>
                <w:kern w:val="0"/>
                <w:sz w:val="18"/>
                <w:szCs w:val="21"/>
              </w:rPr>
            </w:pPr>
          </w:p>
        </w:tc>
        <w:tc>
          <w:tcPr>
            <w:tcW w:w="804" w:type="pct"/>
            <w:shd w:val="pct10" w:color="auto" w:fill="FFFFFF"/>
          </w:tcPr>
          <w:p w14:paraId="2B90F52F" w14:textId="77777777" w:rsidR="007C29EF" w:rsidRDefault="007C29EF">
            <w:pPr>
              <w:widowControl/>
              <w:rPr>
                <w:rFonts w:ascii="宋体" w:hAnsi="宋体" w:cs="宋体"/>
                <w:kern w:val="0"/>
                <w:sz w:val="18"/>
                <w:szCs w:val="21"/>
              </w:rPr>
            </w:pPr>
          </w:p>
        </w:tc>
        <w:tc>
          <w:tcPr>
            <w:tcW w:w="1018" w:type="pct"/>
            <w:shd w:val="pct10" w:color="auto" w:fill="FFFFFF"/>
          </w:tcPr>
          <w:p w14:paraId="731AD0B5" w14:textId="77777777" w:rsidR="007C29EF" w:rsidRDefault="007C29EF">
            <w:pPr>
              <w:widowControl/>
              <w:rPr>
                <w:rFonts w:ascii="宋体" w:hAnsi="宋体" w:cs="宋体"/>
                <w:kern w:val="0"/>
                <w:sz w:val="18"/>
                <w:szCs w:val="21"/>
              </w:rPr>
            </w:pPr>
          </w:p>
        </w:tc>
      </w:tr>
      <w:tr w:rsidR="007C29EF" w14:paraId="2586E7A1" w14:textId="77777777">
        <w:tc>
          <w:tcPr>
            <w:tcW w:w="2276" w:type="pct"/>
            <w:shd w:val="pct10" w:color="auto" w:fill="FFFFFF"/>
            <w:vAlign w:val="center"/>
          </w:tcPr>
          <w:p w14:paraId="456FC49E" w14:textId="77777777" w:rsidR="007C29EF" w:rsidRDefault="00006F49">
            <w:pPr>
              <w:rPr>
                <w:rFonts w:ascii="宋体" w:hAnsi="宋体" w:cs="宋体"/>
                <w:sz w:val="18"/>
                <w:szCs w:val="21"/>
              </w:rPr>
            </w:pPr>
            <w:r>
              <w:rPr>
                <w:rFonts w:ascii="宋体" w:hAnsi="宋体" w:hint="eastAsia"/>
                <w:sz w:val="18"/>
                <w:szCs w:val="21"/>
              </w:rPr>
              <w:t>购买商品、接受劳务支付的现金</w:t>
            </w:r>
          </w:p>
        </w:tc>
        <w:tc>
          <w:tcPr>
            <w:tcW w:w="902" w:type="pct"/>
            <w:shd w:val="clear" w:color="auto" w:fill="auto"/>
          </w:tcPr>
          <w:p w14:paraId="6BD6BFA8" w14:textId="77777777" w:rsidR="007C29EF" w:rsidRDefault="007C29EF">
            <w:pPr>
              <w:widowControl/>
              <w:rPr>
                <w:rFonts w:ascii="宋体" w:hAnsi="宋体" w:cs="宋体"/>
                <w:kern w:val="0"/>
                <w:sz w:val="18"/>
                <w:szCs w:val="21"/>
              </w:rPr>
            </w:pPr>
          </w:p>
        </w:tc>
        <w:tc>
          <w:tcPr>
            <w:tcW w:w="804" w:type="pct"/>
            <w:shd w:val="clear" w:color="auto" w:fill="auto"/>
          </w:tcPr>
          <w:p w14:paraId="28837D34" w14:textId="77777777" w:rsidR="007C29EF" w:rsidRDefault="007C29EF">
            <w:pPr>
              <w:widowControl/>
              <w:rPr>
                <w:rFonts w:ascii="宋体" w:hAnsi="宋体" w:cs="宋体"/>
                <w:kern w:val="0"/>
                <w:sz w:val="18"/>
                <w:szCs w:val="21"/>
              </w:rPr>
            </w:pPr>
          </w:p>
        </w:tc>
        <w:tc>
          <w:tcPr>
            <w:tcW w:w="1018" w:type="pct"/>
            <w:shd w:val="clear" w:color="auto" w:fill="auto"/>
          </w:tcPr>
          <w:p w14:paraId="57670064" w14:textId="77777777" w:rsidR="007C29EF" w:rsidRDefault="007C29EF">
            <w:pPr>
              <w:widowControl/>
              <w:rPr>
                <w:rFonts w:ascii="宋体" w:hAnsi="宋体" w:cs="宋体"/>
                <w:kern w:val="0"/>
                <w:sz w:val="18"/>
                <w:szCs w:val="21"/>
              </w:rPr>
            </w:pPr>
          </w:p>
        </w:tc>
      </w:tr>
      <w:tr w:rsidR="007C29EF" w14:paraId="01C4B405" w14:textId="77777777">
        <w:tc>
          <w:tcPr>
            <w:tcW w:w="2276" w:type="pct"/>
            <w:shd w:val="pct10" w:color="auto" w:fill="FFFFFF"/>
            <w:vAlign w:val="center"/>
          </w:tcPr>
          <w:p w14:paraId="4370C329" w14:textId="77777777" w:rsidR="007C29EF" w:rsidRDefault="00006F49">
            <w:pPr>
              <w:rPr>
                <w:rFonts w:ascii="宋体" w:hAnsi="宋体" w:cs="宋体"/>
                <w:sz w:val="18"/>
                <w:szCs w:val="21"/>
              </w:rPr>
            </w:pPr>
            <w:r>
              <w:rPr>
                <w:rFonts w:ascii="宋体" w:hAnsi="宋体" w:hint="eastAsia"/>
                <w:sz w:val="18"/>
                <w:szCs w:val="21"/>
              </w:rPr>
              <w:t>支付给职工以及为职工支付的现金</w:t>
            </w:r>
          </w:p>
        </w:tc>
        <w:tc>
          <w:tcPr>
            <w:tcW w:w="902" w:type="pct"/>
            <w:shd w:val="clear" w:color="auto" w:fill="auto"/>
          </w:tcPr>
          <w:p w14:paraId="57FBD429" w14:textId="77777777" w:rsidR="007C29EF" w:rsidRDefault="007C29EF">
            <w:pPr>
              <w:widowControl/>
              <w:rPr>
                <w:rFonts w:ascii="宋体" w:hAnsi="宋体" w:cs="宋体"/>
                <w:kern w:val="0"/>
                <w:sz w:val="18"/>
                <w:szCs w:val="21"/>
              </w:rPr>
            </w:pPr>
          </w:p>
        </w:tc>
        <w:tc>
          <w:tcPr>
            <w:tcW w:w="804" w:type="pct"/>
            <w:shd w:val="clear" w:color="auto" w:fill="auto"/>
          </w:tcPr>
          <w:p w14:paraId="730701AF" w14:textId="77777777" w:rsidR="007C29EF" w:rsidRDefault="007C29EF">
            <w:pPr>
              <w:widowControl/>
              <w:rPr>
                <w:rFonts w:ascii="宋体" w:hAnsi="宋体" w:cs="宋体"/>
                <w:kern w:val="0"/>
                <w:sz w:val="18"/>
                <w:szCs w:val="21"/>
              </w:rPr>
            </w:pPr>
          </w:p>
        </w:tc>
        <w:tc>
          <w:tcPr>
            <w:tcW w:w="1018" w:type="pct"/>
            <w:shd w:val="clear" w:color="auto" w:fill="auto"/>
          </w:tcPr>
          <w:p w14:paraId="6ED879C7" w14:textId="77777777" w:rsidR="007C29EF" w:rsidRDefault="007C29EF">
            <w:pPr>
              <w:widowControl/>
              <w:rPr>
                <w:rFonts w:ascii="宋体" w:hAnsi="宋体" w:cs="宋体"/>
                <w:kern w:val="0"/>
                <w:sz w:val="18"/>
                <w:szCs w:val="21"/>
              </w:rPr>
            </w:pPr>
          </w:p>
        </w:tc>
      </w:tr>
      <w:tr w:rsidR="007C29EF" w14:paraId="05D8339A" w14:textId="77777777">
        <w:tc>
          <w:tcPr>
            <w:tcW w:w="2276" w:type="pct"/>
            <w:shd w:val="pct10" w:color="auto" w:fill="FFFFFF"/>
            <w:vAlign w:val="center"/>
          </w:tcPr>
          <w:p w14:paraId="723AC681" w14:textId="77777777" w:rsidR="007C29EF" w:rsidRDefault="00006F49">
            <w:pPr>
              <w:rPr>
                <w:rFonts w:ascii="宋体" w:hAnsi="宋体" w:cs="宋体"/>
                <w:sz w:val="18"/>
                <w:szCs w:val="21"/>
              </w:rPr>
            </w:pPr>
            <w:r>
              <w:rPr>
                <w:rFonts w:ascii="宋体" w:hAnsi="宋体" w:hint="eastAsia"/>
                <w:sz w:val="18"/>
                <w:szCs w:val="21"/>
              </w:rPr>
              <w:t>支付的各项税费</w:t>
            </w:r>
          </w:p>
        </w:tc>
        <w:tc>
          <w:tcPr>
            <w:tcW w:w="902" w:type="pct"/>
            <w:shd w:val="clear" w:color="auto" w:fill="auto"/>
          </w:tcPr>
          <w:p w14:paraId="53DE46E3" w14:textId="77777777" w:rsidR="007C29EF" w:rsidRDefault="007C29EF">
            <w:pPr>
              <w:widowControl/>
              <w:rPr>
                <w:rFonts w:ascii="宋体" w:hAnsi="宋体" w:cs="宋体"/>
                <w:kern w:val="0"/>
                <w:sz w:val="18"/>
                <w:szCs w:val="21"/>
              </w:rPr>
            </w:pPr>
          </w:p>
        </w:tc>
        <w:tc>
          <w:tcPr>
            <w:tcW w:w="804" w:type="pct"/>
            <w:shd w:val="clear" w:color="auto" w:fill="auto"/>
          </w:tcPr>
          <w:p w14:paraId="11526555" w14:textId="77777777" w:rsidR="007C29EF" w:rsidRDefault="007C29EF">
            <w:pPr>
              <w:widowControl/>
              <w:rPr>
                <w:rFonts w:ascii="宋体" w:hAnsi="宋体" w:cs="宋体"/>
                <w:kern w:val="0"/>
                <w:sz w:val="18"/>
                <w:szCs w:val="21"/>
              </w:rPr>
            </w:pPr>
          </w:p>
        </w:tc>
        <w:tc>
          <w:tcPr>
            <w:tcW w:w="1018" w:type="pct"/>
            <w:shd w:val="clear" w:color="auto" w:fill="auto"/>
          </w:tcPr>
          <w:p w14:paraId="210632D1" w14:textId="77777777" w:rsidR="007C29EF" w:rsidRDefault="007C29EF">
            <w:pPr>
              <w:widowControl/>
              <w:rPr>
                <w:rFonts w:ascii="宋体" w:hAnsi="宋体" w:cs="宋体"/>
                <w:kern w:val="0"/>
                <w:sz w:val="18"/>
                <w:szCs w:val="21"/>
              </w:rPr>
            </w:pPr>
          </w:p>
        </w:tc>
      </w:tr>
      <w:tr w:rsidR="007C29EF" w14:paraId="3EB01E32" w14:textId="77777777">
        <w:tc>
          <w:tcPr>
            <w:tcW w:w="2276" w:type="pct"/>
            <w:shd w:val="pct10" w:color="auto" w:fill="FFFFFF"/>
            <w:vAlign w:val="center"/>
          </w:tcPr>
          <w:p w14:paraId="52404CD9" w14:textId="77777777" w:rsidR="007C29EF" w:rsidRDefault="00006F49">
            <w:pPr>
              <w:rPr>
                <w:rFonts w:ascii="宋体" w:hAnsi="宋体" w:cs="宋体"/>
                <w:sz w:val="18"/>
                <w:szCs w:val="21"/>
              </w:rPr>
            </w:pPr>
            <w:r>
              <w:rPr>
                <w:rFonts w:ascii="宋体" w:hAnsi="宋体" w:hint="eastAsia"/>
                <w:sz w:val="18"/>
                <w:szCs w:val="21"/>
              </w:rPr>
              <w:t>支付其他与经营活动有关的现金</w:t>
            </w:r>
          </w:p>
        </w:tc>
        <w:tc>
          <w:tcPr>
            <w:tcW w:w="902" w:type="pct"/>
            <w:tcBorders>
              <w:bottom w:val="single" w:sz="4" w:space="0" w:color="5B9BD5"/>
            </w:tcBorders>
            <w:shd w:val="clear" w:color="auto" w:fill="auto"/>
          </w:tcPr>
          <w:p w14:paraId="07D0F9A0" w14:textId="77777777" w:rsidR="007C29EF" w:rsidRDefault="007C29EF">
            <w:pPr>
              <w:widowControl/>
              <w:rPr>
                <w:rFonts w:ascii="宋体" w:hAnsi="宋体" w:cs="宋体"/>
                <w:kern w:val="0"/>
                <w:sz w:val="18"/>
                <w:szCs w:val="21"/>
              </w:rPr>
            </w:pPr>
          </w:p>
        </w:tc>
        <w:tc>
          <w:tcPr>
            <w:tcW w:w="804" w:type="pct"/>
            <w:tcBorders>
              <w:bottom w:val="single" w:sz="4" w:space="0" w:color="5B9BD5"/>
            </w:tcBorders>
            <w:shd w:val="clear" w:color="auto" w:fill="auto"/>
          </w:tcPr>
          <w:p w14:paraId="77052BF7" w14:textId="77777777" w:rsidR="007C29EF" w:rsidRDefault="007C29EF">
            <w:pPr>
              <w:widowControl/>
              <w:rPr>
                <w:rFonts w:ascii="宋体" w:hAnsi="宋体" w:cs="宋体"/>
                <w:kern w:val="0"/>
                <w:sz w:val="18"/>
                <w:szCs w:val="21"/>
              </w:rPr>
            </w:pPr>
          </w:p>
        </w:tc>
        <w:tc>
          <w:tcPr>
            <w:tcW w:w="1018" w:type="pct"/>
            <w:tcBorders>
              <w:bottom w:val="single" w:sz="4" w:space="0" w:color="5B9BD5"/>
            </w:tcBorders>
            <w:shd w:val="clear" w:color="auto" w:fill="auto"/>
          </w:tcPr>
          <w:p w14:paraId="1C748F74" w14:textId="77777777" w:rsidR="007C29EF" w:rsidRDefault="007C29EF">
            <w:pPr>
              <w:widowControl/>
              <w:rPr>
                <w:rFonts w:ascii="宋体" w:hAnsi="宋体" w:cs="宋体"/>
                <w:kern w:val="0"/>
                <w:sz w:val="18"/>
                <w:szCs w:val="21"/>
              </w:rPr>
            </w:pPr>
          </w:p>
        </w:tc>
      </w:tr>
      <w:tr w:rsidR="007C29EF" w14:paraId="19173C56" w14:textId="77777777">
        <w:tc>
          <w:tcPr>
            <w:tcW w:w="2276" w:type="pct"/>
            <w:shd w:val="pct10" w:color="auto" w:fill="FFFFFF"/>
            <w:vAlign w:val="center"/>
          </w:tcPr>
          <w:p w14:paraId="058341D4" w14:textId="77777777" w:rsidR="007C29EF" w:rsidRDefault="00006F49">
            <w:pPr>
              <w:jc w:val="center"/>
              <w:rPr>
                <w:rFonts w:ascii="宋体" w:hAnsi="宋体" w:cs="宋体"/>
                <w:b/>
                <w:sz w:val="18"/>
                <w:szCs w:val="21"/>
              </w:rPr>
            </w:pPr>
            <w:r>
              <w:rPr>
                <w:rFonts w:ascii="宋体" w:hAnsi="宋体" w:hint="eastAsia"/>
                <w:b/>
                <w:sz w:val="18"/>
                <w:szCs w:val="21"/>
              </w:rPr>
              <w:t>经营活动现金流出小计</w:t>
            </w:r>
          </w:p>
        </w:tc>
        <w:tc>
          <w:tcPr>
            <w:tcW w:w="902" w:type="pct"/>
            <w:shd w:val="pct10" w:color="auto" w:fill="FFFFFF"/>
          </w:tcPr>
          <w:p w14:paraId="17811771" w14:textId="77777777" w:rsidR="007C29EF" w:rsidRDefault="007C29EF">
            <w:pPr>
              <w:widowControl/>
              <w:jc w:val="center"/>
              <w:rPr>
                <w:rFonts w:ascii="宋体" w:hAnsi="宋体" w:cs="宋体"/>
                <w:b/>
                <w:kern w:val="0"/>
                <w:sz w:val="18"/>
                <w:szCs w:val="21"/>
              </w:rPr>
            </w:pPr>
          </w:p>
        </w:tc>
        <w:tc>
          <w:tcPr>
            <w:tcW w:w="804" w:type="pct"/>
            <w:shd w:val="pct10" w:color="auto" w:fill="FFFFFF"/>
          </w:tcPr>
          <w:p w14:paraId="4E6D1115" w14:textId="77777777" w:rsidR="007C29EF" w:rsidRDefault="007C29EF">
            <w:pPr>
              <w:widowControl/>
              <w:jc w:val="center"/>
              <w:rPr>
                <w:rFonts w:ascii="宋体" w:hAnsi="宋体" w:cs="宋体"/>
                <w:b/>
                <w:kern w:val="0"/>
                <w:sz w:val="18"/>
                <w:szCs w:val="21"/>
              </w:rPr>
            </w:pPr>
          </w:p>
        </w:tc>
        <w:tc>
          <w:tcPr>
            <w:tcW w:w="1018" w:type="pct"/>
            <w:shd w:val="pct10" w:color="auto" w:fill="FFFFFF"/>
          </w:tcPr>
          <w:p w14:paraId="493533F6" w14:textId="77777777" w:rsidR="007C29EF" w:rsidRDefault="007C29EF">
            <w:pPr>
              <w:widowControl/>
              <w:jc w:val="center"/>
              <w:rPr>
                <w:rFonts w:ascii="宋体" w:hAnsi="宋体" w:cs="宋体"/>
                <w:b/>
                <w:kern w:val="0"/>
                <w:sz w:val="18"/>
                <w:szCs w:val="21"/>
              </w:rPr>
            </w:pPr>
          </w:p>
        </w:tc>
      </w:tr>
      <w:tr w:rsidR="007C29EF" w14:paraId="5498EF8F" w14:textId="77777777">
        <w:tc>
          <w:tcPr>
            <w:tcW w:w="2276" w:type="pct"/>
            <w:shd w:val="pct10" w:color="auto" w:fill="FFFFFF"/>
            <w:vAlign w:val="center"/>
          </w:tcPr>
          <w:p w14:paraId="2B726C29" w14:textId="77777777" w:rsidR="007C29EF" w:rsidRDefault="00006F49">
            <w:pPr>
              <w:jc w:val="center"/>
              <w:rPr>
                <w:rFonts w:ascii="宋体" w:hAnsi="宋体" w:cs="宋体"/>
                <w:b/>
                <w:sz w:val="18"/>
                <w:szCs w:val="21"/>
              </w:rPr>
            </w:pPr>
            <w:r>
              <w:rPr>
                <w:rFonts w:ascii="宋体" w:hAnsi="宋体" w:hint="eastAsia"/>
                <w:b/>
                <w:sz w:val="18"/>
                <w:szCs w:val="21"/>
              </w:rPr>
              <w:t>经营活动产生的现金流量净额</w:t>
            </w:r>
          </w:p>
        </w:tc>
        <w:tc>
          <w:tcPr>
            <w:tcW w:w="902" w:type="pct"/>
            <w:shd w:val="pct10" w:color="auto" w:fill="FFFFFF"/>
          </w:tcPr>
          <w:p w14:paraId="5FAC2E38" w14:textId="77777777" w:rsidR="007C29EF" w:rsidRDefault="007C29EF">
            <w:pPr>
              <w:widowControl/>
              <w:jc w:val="center"/>
              <w:rPr>
                <w:rFonts w:ascii="宋体" w:hAnsi="宋体" w:cs="宋体"/>
                <w:b/>
                <w:kern w:val="0"/>
                <w:sz w:val="18"/>
                <w:szCs w:val="21"/>
              </w:rPr>
            </w:pPr>
          </w:p>
        </w:tc>
        <w:tc>
          <w:tcPr>
            <w:tcW w:w="804" w:type="pct"/>
            <w:shd w:val="pct10" w:color="auto" w:fill="FFFFFF"/>
          </w:tcPr>
          <w:p w14:paraId="6B760590" w14:textId="77777777" w:rsidR="007C29EF" w:rsidRDefault="007C29EF">
            <w:pPr>
              <w:widowControl/>
              <w:jc w:val="center"/>
              <w:rPr>
                <w:rFonts w:ascii="宋体" w:hAnsi="宋体" w:cs="宋体"/>
                <w:b/>
                <w:kern w:val="0"/>
                <w:sz w:val="18"/>
                <w:szCs w:val="21"/>
              </w:rPr>
            </w:pPr>
          </w:p>
        </w:tc>
        <w:tc>
          <w:tcPr>
            <w:tcW w:w="1018" w:type="pct"/>
            <w:shd w:val="pct10" w:color="auto" w:fill="FFFFFF"/>
          </w:tcPr>
          <w:p w14:paraId="29C062BF" w14:textId="77777777" w:rsidR="007C29EF" w:rsidRDefault="007C29EF">
            <w:pPr>
              <w:widowControl/>
              <w:jc w:val="center"/>
              <w:rPr>
                <w:rFonts w:ascii="宋体" w:hAnsi="宋体" w:cs="宋体"/>
                <w:b/>
                <w:kern w:val="0"/>
                <w:sz w:val="18"/>
                <w:szCs w:val="21"/>
              </w:rPr>
            </w:pPr>
          </w:p>
        </w:tc>
      </w:tr>
      <w:tr w:rsidR="007C29EF" w14:paraId="4678F23D" w14:textId="77777777">
        <w:tc>
          <w:tcPr>
            <w:tcW w:w="2276" w:type="pct"/>
            <w:shd w:val="pct10" w:color="auto" w:fill="FFFFFF"/>
            <w:vAlign w:val="center"/>
          </w:tcPr>
          <w:p w14:paraId="0A2B274E" w14:textId="77777777" w:rsidR="007C29EF" w:rsidRDefault="00006F49">
            <w:pPr>
              <w:rPr>
                <w:rFonts w:ascii="宋体" w:hAnsi="宋体" w:cs="宋体"/>
                <w:b/>
                <w:sz w:val="18"/>
                <w:szCs w:val="21"/>
              </w:rPr>
            </w:pPr>
            <w:r>
              <w:rPr>
                <w:rFonts w:ascii="宋体" w:hAnsi="宋体" w:hint="eastAsia"/>
                <w:b/>
                <w:sz w:val="18"/>
                <w:szCs w:val="21"/>
              </w:rPr>
              <w:t>二、投资活动产生的现金流量：</w:t>
            </w:r>
          </w:p>
        </w:tc>
        <w:tc>
          <w:tcPr>
            <w:tcW w:w="902" w:type="pct"/>
            <w:shd w:val="clear" w:color="auto" w:fill="auto"/>
          </w:tcPr>
          <w:p w14:paraId="348F9375" w14:textId="77777777" w:rsidR="007C29EF" w:rsidRDefault="007C29EF">
            <w:pPr>
              <w:widowControl/>
              <w:rPr>
                <w:rFonts w:ascii="宋体" w:hAnsi="宋体" w:cs="宋体"/>
                <w:kern w:val="0"/>
                <w:sz w:val="18"/>
                <w:szCs w:val="21"/>
              </w:rPr>
            </w:pPr>
          </w:p>
        </w:tc>
        <w:tc>
          <w:tcPr>
            <w:tcW w:w="804" w:type="pct"/>
            <w:shd w:val="clear" w:color="auto" w:fill="auto"/>
          </w:tcPr>
          <w:p w14:paraId="0318CB38" w14:textId="77777777" w:rsidR="007C29EF" w:rsidRDefault="007C29EF">
            <w:pPr>
              <w:widowControl/>
              <w:rPr>
                <w:rFonts w:ascii="宋体" w:hAnsi="宋体" w:cs="宋体"/>
                <w:kern w:val="0"/>
                <w:sz w:val="18"/>
                <w:szCs w:val="21"/>
              </w:rPr>
            </w:pPr>
          </w:p>
        </w:tc>
        <w:tc>
          <w:tcPr>
            <w:tcW w:w="1018" w:type="pct"/>
            <w:shd w:val="clear" w:color="auto" w:fill="auto"/>
          </w:tcPr>
          <w:p w14:paraId="6938E368" w14:textId="77777777" w:rsidR="007C29EF" w:rsidRDefault="007C29EF">
            <w:pPr>
              <w:widowControl/>
              <w:rPr>
                <w:rFonts w:ascii="宋体" w:hAnsi="宋体" w:cs="宋体"/>
                <w:kern w:val="0"/>
                <w:sz w:val="18"/>
                <w:szCs w:val="21"/>
              </w:rPr>
            </w:pPr>
          </w:p>
        </w:tc>
      </w:tr>
      <w:tr w:rsidR="007C29EF" w14:paraId="4C85030F" w14:textId="77777777">
        <w:tc>
          <w:tcPr>
            <w:tcW w:w="2276" w:type="pct"/>
            <w:shd w:val="pct10" w:color="auto" w:fill="FFFFFF"/>
            <w:vAlign w:val="center"/>
          </w:tcPr>
          <w:p w14:paraId="28F1D665" w14:textId="77777777" w:rsidR="007C29EF" w:rsidRDefault="00006F49">
            <w:pPr>
              <w:rPr>
                <w:rFonts w:ascii="宋体" w:hAnsi="宋体" w:cs="宋体"/>
                <w:sz w:val="18"/>
                <w:szCs w:val="21"/>
              </w:rPr>
            </w:pPr>
            <w:r>
              <w:rPr>
                <w:rFonts w:ascii="宋体" w:hAnsi="宋体" w:hint="eastAsia"/>
                <w:sz w:val="18"/>
                <w:szCs w:val="21"/>
              </w:rPr>
              <w:t>收回投资收到的现金</w:t>
            </w:r>
          </w:p>
        </w:tc>
        <w:tc>
          <w:tcPr>
            <w:tcW w:w="902" w:type="pct"/>
            <w:shd w:val="clear" w:color="auto" w:fill="auto"/>
          </w:tcPr>
          <w:p w14:paraId="60BA9810" w14:textId="77777777" w:rsidR="007C29EF" w:rsidRDefault="007C29EF">
            <w:pPr>
              <w:widowControl/>
              <w:rPr>
                <w:rFonts w:ascii="宋体" w:hAnsi="宋体" w:cs="宋体"/>
                <w:kern w:val="0"/>
                <w:sz w:val="18"/>
                <w:szCs w:val="21"/>
              </w:rPr>
            </w:pPr>
          </w:p>
        </w:tc>
        <w:tc>
          <w:tcPr>
            <w:tcW w:w="804" w:type="pct"/>
            <w:shd w:val="clear" w:color="auto" w:fill="auto"/>
          </w:tcPr>
          <w:p w14:paraId="71688091" w14:textId="77777777" w:rsidR="007C29EF" w:rsidRDefault="007C29EF">
            <w:pPr>
              <w:widowControl/>
              <w:rPr>
                <w:rFonts w:ascii="宋体" w:hAnsi="宋体" w:cs="宋体"/>
                <w:kern w:val="0"/>
                <w:sz w:val="18"/>
                <w:szCs w:val="21"/>
              </w:rPr>
            </w:pPr>
          </w:p>
        </w:tc>
        <w:tc>
          <w:tcPr>
            <w:tcW w:w="1018" w:type="pct"/>
            <w:shd w:val="clear" w:color="auto" w:fill="auto"/>
          </w:tcPr>
          <w:p w14:paraId="511923F3" w14:textId="77777777" w:rsidR="007C29EF" w:rsidRDefault="007C29EF">
            <w:pPr>
              <w:widowControl/>
              <w:rPr>
                <w:rFonts w:ascii="宋体" w:hAnsi="宋体" w:cs="宋体"/>
                <w:kern w:val="0"/>
                <w:sz w:val="18"/>
                <w:szCs w:val="21"/>
              </w:rPr>
            </w:pPr>
          </w:p>
        </w:tc>
      </w:tr>
      <w:tr w:rsidR="007C29EF" w14:paraId="239E2BF0" w14:textId="77777777">
        <w:tc>
          <w:tcPr>
            <w:tcW w:w="2276" w:type="pct"/>
            <w:shd w:val="pct10" w:color="auto" w:fill="FFFFFF"/>
            <w:vAlign w:val="center"/>
          </w:tcPr>
          <w:p w14:paraId="25D331DD" w14:textId="77777777" w:rsidR="007C29EF" w:rsidRDefault="00006F49">
            <w:pPr>
              <w:rPr>
                <w:rFonts w:ascii="宋体" w:hAnsi="宋体" w:cs="宋体"/>
                <w:sz w:val="18"/>
                <w:szCs w:val="21"/>
              </w:rPr>
            </w:pPr>
            <w:r>
              <w:rPr>
                <w:rFonts w:ascii="宋体" w:hAnsi="宋体" w:hint="eastAsia"/>
                <w:sz w:val="18"/>
                <w:szCs w:val="21"/>
              </w:rPr>
              <w:t>取得投资收益收到的现金</w:t>
            </w:r>
          </w:p>
        </w:tc>
        <w:tc>
          <w:tcPr>
            <w:tcW w:w="902" w:type="pct"/>
            <w:shd w:val="clear" w:color="auto" w:fill="auto"/>
          </w:tcPr>
          <w:p w14:paraId="322CB5D7" w14:textId="77777777" w:rsidR="007C29EF" w:rsidRDefault="007C29EF">
            <w:pPr>
              <w:widowControl/>
              <w:rPr>
                <w:rFonts w:ascii="宋体" w:hAnsi="宋体" w:cs="宋体"/>
                <w:kern w:val="0"/>
                <w:sz w:val="18"/>
                <w:szCs w:val="21"/>
              </w:rPr>
            </w:pPr>
          </w:p>
        </w:tc>
        <w:tc>
          <w:tcPr>
            <w:tcW w:w="804" w:type="pct"/>
            <w:shd w:val="clear" w:color="auto" w:fill="auto"/>
          </w:tcPr>
          <w:p w14:paraId="7848C8AD" w14:textId="77777777" w:rsidR="007C29EF" w:rsidRDefault="007C29EF">
            <w:pPr>
              <w:widowControl/>
              <w:rPr>
                <w:rFonts w:ascii="宋体" w:hAnsi="宋体" w:cs="宋体"/>
                <w:kern w:val="0"/>
                <w:sz w:val="18"/>
                <w:szCs w:val="21"/>
              </w:rPr>
            </w:pPr>
          </w:p>
        </w:tc>
        <w:tc>
          <w:tcPr>
            <w:tcW w:w="1018" w:type="pct"/>
            <w:shd w:val="clear" w:color="auto" w:fill="auto"/>
          </w:tcPr>
          <w:p w14:paraId="1B47914E" w14:textId="77777777" w:rsidR="007C29EF" w:rsidRDefault="007C29EF">
            <w:pPr>
              <w:widowControl/>
              <w:rPr>
                <w:rFonts w:ascii="宋体" w:hAnsi="宋体" w:cs="宋体"/>
                <w:kern w:val="0"/>
                <w:sz w:val="18"/>
                <w:szCs w:val="21"/>
              </w:rPr>
            </w:pPr>
          </w:p>
        </w:tc>
      </w:tr>
      <w:tr w:rsidR="007C29EF" w14:paraId="0904E1B4" w14:textId="77777777">
        <w:tc>
          <w:tcPr>
            <w:tcW w:w="2276" w:type="pct"/>
            <w:shd w:val="pct10" w:color="auto" w:fill="FFFFFF"/>
            <w:vAlign w:val="center"/>
          </w:tcPr>
          <w:p w14:paraId="06085E6C" w14:textId="77777777" w:rsidR="007C29EF" w:rsidRDefault="00006F49">
            <w:pPr>
              <w:rPr>
                <w:rFonts w:ascii="宋体" w:hAnsi="宋体" w:cs="宋体"/>
                <w:sz w:val="18"/>
                <w:szCs w:val="21"/>
              </w:rPr>
            </w:pPr>
            <w:r>
              <w:rPr>
                <w:rFonts w:ascii="宋体" w:hAnsi="宋体" w:hint="eastAsia"/>
                <w:sz w:val="18"/>
                <w:szCs w:val="21"/>
              </w:rPr>
              <w:t>处置固定资产、无形资产和其他长期资产收回的现金净额</w:t>
            </w:r>
          </w:p>
        </w:tc>
        <w:tc>
          <w:tcPr>
            <w:tcW w:w="902" w:type="pct"/>
            <w:shd w:val="clear" w:color="auto" w:fill="auto"/>
          </w:tcPr>
          <w:p w14:paraId="0A1B0C9C" w14:textId="77777777" w:rsidR="007C29EF" w:rsidRDefault="007C29EF">
            <w:pPr>
              <w:widowControl/>
              <w:rPr>
                <w:rFonts w:ascii="宋体" w:hAnsi="宋体" w:cs="宋体"/>
                <w:kern w:val="0"/>
                <w:sz w:val="18"/>
                <w:szCs w:val="21"/>
              </w:rPr>
            </w:pPr>
          </w:p>
        </w:tc>
        <w:tc>
          <w:tcPr>
            <w:tcW w:w="804" w:type="pct"/>
            <w:shd w:val="clear" w:color="auto" w:fill="auto"/>
          </w:tcPr>
          <w:p w14:paraId="4ABF7910" w14:textId="77777777" w:rsidR="007C29EF" w:rsidRDefault="007C29EF">
            <w:pPr>
              <w:widowControl/>
              <w:rPr>
                <w:rFonts w:ascii="宋体" w:hAnsi="宋体" w:cs="宋体"/>
                <w:kern w:val="0"/>
                <w:sz w:val="18"/>
                <w:szCs w:val="21"/>
              </w:rPr>
            </w:pPr>
          </w:p>
        </w:tc>
        <w:tc>
          <w:tcPr>
            <w:tcW w:w="1018" w:type="pct"/>
            <w:shd w:val="clear" w:color="auto" w:fill="auto"/>
          </w:tcPr>
          <w:p w14:paraId="2E944417" w14:textId="77777777" w:rsidR="007C29EF" w:rsidRDefault="007C29EF">
            <w:pPr>
              <w:widowControl/>
              <w:rPr>
                <w:rFonts w:ascii="宋体" w:hAnsi="宋体" w:cs="宋体"/>
                <w:kern w:val="0"/>
                <w:sz w:val="18"/>
                <w:szCs w:val="21"/>
              </w:rPr>
            </w:pPr>
          </w:p>
        </w:tc>
      </w:tr>
      <w:tr w:rsidR="007C29EF" w14:paraId="1C897C60" w14:textId="77777777">
        <w:tc>
          <w:tcPr>
            <w:tcW w:w="2276" w:type="pct"/>
            <w:shd w:val="pct10" w:color="auto" w:fill="FFFFFF"/>
            <w:vAlign w:val="center"/>
          </w:tcPr>
          <w:p w14:paraId="1B536479" w14:textId="77777777" w:rsidR="007C29EF" w:rsidRDefault="00006F49">
            <w:pPr>
              <w:rPr>
                <w:rFonts w:ascii="宋体" w:hAnsi="宋体" w:cs="宋体"/>
                <w:sz w:val="18"/>
                <w:szCs w:val="21"/>
              </w:rPr>
            </w:pPr>
            <w:r>
              <w:rPr>
                <w:rFonts w:ascii="宋体" w:hAnsi="宋体" w:hint="eastAsia"/>
                <w:sz w:val="18"/>
                <w:szCs w:val="21"/>
              </w:rPr>
              <w:t>处置子公司及其他营业单位收到的现金净额</w:t>
            </w:r>
          </w:p>
        </w:tc>
        <w:tc>
          <w:tcPr>
            <w:tcW w:w="902" w:type="pct"/>
            <w:shd w:val="clear" w:color="auto" w:fill="auto"/>
          </w:tcPr>
          <w:p w14:paraId="694244A1" w14:textId="77777777" w:rsidR="007C29EF" w:rsidRDefault="007C29EF">
            <w:pPr>
              <w:widowControl/>
              <w:rPr>
                <w:rFonts w:ascii="宋体" w:hAnsi="宋体" w:cs="宋体"/>
                <w:kern w:val="0"/>
                <w:sz w:val="18"/>
                <w:szCs w:val="21"/>
              </w:rPr>
            </w:pPr>
          </w:p>
        </w:tc>
        <w:tc>
          <w:tcPr>
            <w:tcW w:w="804" w:type="pct"/>
            <w:shd w:val="clear" w:color="auto" w:fill="auto"/>
          </w:tcPr>
          <w:p w14:paraId="2E4FCA0D" w14:textId="77777777" w:rsidR="007C29EF" w:rsidRDefault="007C29EF">
            <w:pPr>
              <w:widowControl/>
              <w:rPr>
                <w:rFonts w:ascii="宋体" w:hAnsi="宋体" w:cs="宋体"/>
                <w:kern w:val="0"/>
                <w:sz w:val="18"/>
                <w:szCs w:val="21"/>
              </w:rPr>
            </w:pPr>
          </w:p>
        </w:tc>
        <w:tc>
          <w:tcPr>
            <w:tcW w:w="1018" w:type="pct"/>
            <w:shd w:val="clear" w:color="auto" w:fill="auto"/>
          </w:tcPr>
          <w:p w14:paraId="46072E56" w14:textId="77777777" w:rsidR="007C29EF" w:rsidRDefault="007C29EF">
            <w:pPr>
              <w:widowControl/>
              <w:rPr>
                <w:rFonts w:ascii="宋体" w:hAnsi="宋体" w:cs="宋体"/>
                <w:kern w:val="0"/>
                <w:sz w:val="18"/>
                <w:szCs w:val="21"/>
              </w:rPr>
            </w:pPr>
          </w:p>
        </w:tc>
      </w:tr>
      <w:tr w:rsidR="007C29EF" w14:paraId="57ED53D8" w14:textId="77777777">
        <w:tc>
          <w:tcPr>
            <w:tcW w:w="2276" w:type="pct"/>
            <w:shd w:val="pct10" w:color="auto" w:fill="FFFFFF"/>
            <w:vAlign w:val="center"/>
          </w:tcPr>
          <w:p w14:paraId="61752E43" w14:textId="77777777" w:rsidR="007C29EF" w:rsidRDefault="00006F49">
            <w:pPr>
              <w:rPr>
                <w:rFonts w:ascii="宋体" w:hAnsi="宋体" w:cs="宋体"/>
                <w:sz w:val="18"/>
                <w:szCs w:val="21"/>
              </w:rPr>
            </w:pPr>
            <w:r>
              <w:rPr>
                <w:rFonts w:ascii="宋体" w:hAnsi="宋体" w:hint="eastAsia"/>
                <w:sz w:val="18"/>
                <w:szCs w:val="21"/>
              </w:rPr>
              <w:t>收到其他与投资活动有关的现金</w:t>
            </w:r>
          </w:p>
        </w:tc>
        <w:tc>
          <w:tcPr>
            <w:tcW w:w="902" w:type="pct"/>
            <w:shd w:val="clear" w:color="auto" w:fill="auto"/>
          </w:tcPr>
          <w:p w14:paraId="677CB3CD" w14:textId="77777777" w:rsidR="007C29EF" w:rsidRDefault="007C29EF">
            <w:pPr>
              <w:widowControl/>
              <w:rPr>
                <w:rFonts w:ascii="宋体" w:hAnsi="宋体" w:cs="宋体"/>
                <w:kern w:val="0"/>
                <w:sz w:val="18"/>
                <w:szCs w:val="21"/>
              </w:rPr>
            </w:pPr>
          </w:p>
        </w:tc>
        <w:tc>
          <w:tcPr>
            <w:tcW w:w="804" w:type="pct"/>
            <w:shd w:val="clear" w:color="auto" w:fill="auto"/>
          </w:tcPr>
          <w:p w14:paraId="360ABC27" w14:textId="77777777" w:rsidR="007C29EF" w:rsidRDefault="007C29EF">
            <w:pPr>
              <w:widowControl/>
              <w:rPr>
                <w:rFonts w:ascii="宋体" w:hAnsi="宋体" w:cs="宋体"/>
                <w:kern w:val="0"/>
                <w:sz w:val="18"/>
                <w:szCs w:val="21"/>
              </w:rPr>
            </w:pPr>
          </w:p>
        </w:tc>
        <w:tc>
          <w:tcPr>
            <w:tcW w:w="1018" w:type="pct"/>
            <w:shd w:val="clear" w:color="auto" w:fill="auto"/>
          </w:tcPr>
          <w:p w14:paraId="54E10799" w14:textId="77777777" w:rsidR="007C29EF" w:rsidRDefault="007C29EF">
            <w:pPr>
              <w:widowControl/>
              <w:rPr>
                <w:rFonts w:ascii="宋体" w:hAnsi="宋体" w:cs="宋体"/>
                <w:kern w:val="0"/>
                <w:sz w:val="18"/>
                <w:szCs w:val="21"/>
              </w:rPr>
            </w:pPr>
          </w:p>
        </w:tc>
      </w:tr>
      <w:tr w:rsidR="007C29EF" w14:paraId="5D978A36" w14:textId="77777777">
        <w:tc>
          <w:tcPr>
            <w:tcW w:w="2276" w:type="pct"/>
            <w:shd w:val="pct10" w:color="auto" w:fill="FFFFFF"/>
            <w:vAlign w:val="center"/>
          </w:tcPr>
          <w:p w14:paraId="46B66873" w14:textId="77777777" w:rsidR="007C29EF" w:rsidRDefault="00006F49">
            <w:pPr>
              <w:jc w:val="center"/>
              <w:rPr>
                <w:rFonts w:ascii="宋体" w:hAnsi="宋体" w:cs="宋体"/>
                <w:b/>
                <w:sz w:val="18"/>
                <w:szCs w:val="21"/>
              </w:rPr>
            </w:pPr>
            <w:r>
              <w:rPr>
                <w:rFonts w:ascii="宋体" w:hAnsi="宋体" w:hint="eastAsia"/>
                <w:b/>
                <w:sz w:val="18"/>
                <w:szCs w:val="21"/>
              </w:rPr>
              <w:t>投资活动现金流入小计</w:t>
            </w:r>
          </w:p>
        </w:tc>
        <w:tc>
          <w:tcPr>
            <w:tcW w:w="902" w:type="pct"/>
            <w:shd w:val="clear" w:color="auto" w:fill="auto"/>
          </w:tcPr>
          <w:p w14:paraId="5ED1DB97" w14:textId="77777777" w:rsidR="007C29EF" w:rsidRDefault="007C29EF">
            <w:pPr>
              <w:widowControl/>
              <w:rPr>
                <w:rFonts w:ascii="宋体" w:hAnsi="宋体" w:cs="宋体"/>
                <w:kern w:val="0"/>
                <w:sz w:val="18"/>
                <w:szCs w:val="21"/>
              </w:rPr>
            </w:pPr>
          </w:p>
        </w:tc>
        <w:tc>
          <w:tcPr>
            <w:tcW w:w="804" w:type="pct"/>
            <w:shd w:val="clear" w:color="auto" w:fill="auto"/>
          </w:tcPr>
          <w:p w14:paraId="33E22B90" w14:textId="77777777" w:rsidR="007C29EF" w:rsidRDefault="007C29EF">
            <w:pPr>
              <w:widowControl/>
              <w:rPr>
                <w:rFonts w:ascii="宋体" w:hAnsi="宋体" w:cs="宋体"/>
                <w:kern w:val="0"/>
                <w:sz w:val="18"/>
                <w:szCs w:val="21"/>
              </w:rPr>
            </w:pPr>
          </w:p>
        </w:tc>
        <w:tc>
          <w:tcPr>
            <w:tcW w:w="1018" w:type="pct"/>
            <w:shd w:val="clear" w:color="auto" w:fill="auto"/>
          </w:tcPr>
          <w:p w14:paraId="06AE08E2" w14:textId="77777777" w:rsidR="007C29EF" w:rsidRDefault="007C29EF">
            <w:pPr>
              <w:widowControl/>
              <w:rPr>
                <w:rFonts w:ascii="宋体" w:hAnsi="宋体" w:cs="宋体"/>
                <w:kern w:val="0"/>
                <w:sz w:val="18"/>
                <w:szCs w:val="21"/>
              </w:rPr>
            </w:pPr>
          </w:p>
        </w:tc>
      </w:tr>
      <w:tr w:rsidR="007C29EF" w14:paraId="3F263841" w14:textId="77777777">
        <w:tc>
          <w:tcPr>
            <w:tcW w:w="2276" w:type="pct"/>
            <w:shd w:val="pct10" w:color="auto" w:fill="FFFFFF"/>
            <w:vAlign w:val="center"/>
          </w:tcPr>
          <w:p w14:paraId="199E17BB" w14:textId="77777777" w:rsidR="007C29EF" w:rsidRDefault="00006F49">
            <w:pPr>
              <w:rPr>
                <w:rFonts w:ascii="宋体" w:hAnsi="宋体" w:cs="宋体"/>
                <w:sz w:val="18"/>
                <w:szCs w:val="21"/>
              </w:rPr>
            </w:pPr>
            <w:r>
              <w:rPr>
                <w:rFonts w:ascii="宋体" w:hAnsi="宋体" w:hint="eastAsia"/>
                <w:sz w:val="18"/>
                <w:szCs w:val="21"/>
              </w:rPr>
              <w:t>购建固定资产、无形资产和其他长期资产支付的现金</w:t>
            </w:r>
          </w:p>
        </w:tc>
        <w:tc>
          <w:tcPr>
            <w:tcW w:w="902" w:type="pct"/>
            <w:shd w:val="clear" w:color="auto" w:fill="auto"/>
          </w:tcPr>
          <w:p w14:paraId="610119CD" w14:textId="77777777" w:rsidR="007C29EF" w:rsidRDefault="007C29EF">
            <w:pPr>
              <w:widowControl/>
              <w:rPr>
                <w:rFonts w:ascii="宋体" w:hAnsi="宋体" w:cs="宋体"/>
                <w:kern w:val="0"/>
                <w:sz w:val="18"/>
                <w:szCs w:val="21"/>
              </w:rPr>
            </w:pPr>
          </w:p>
        </w:tc>
        <w:tc>
          <w:tcPr>
            <w:tcW w:w="804" w:type="pct"/>
            <w:shd w:val="clear" w:color="auto" w:fill="auto"/>
          </w:tcPr>
          <w:p w14:paraId="0247C882" w14:textId="77777777" w:rsidR="007C29EF" w:rsidRDefault="007C29EF">
            <w:pPr>
              <w:widowControl/>
              <w:rPr>
                <w:rFonts w:ascii="宋体" w:hAnsi="宋体" w:cs="宋体"/>
                <w:kern w:val="0"/>
                <w:sz w:val="18"/>
                <w:szCs w:val="21"/>
              </w:rPr>
            </w:pPr>
          </w:p>
        </w:tc>
        <w:tc>
          <w:tcPr>
            <w:tcW w:w="1018" w:type="pct"/>
            <w:shd w:val="clear" w:color="auto" w:fill="auto"/>
          </w:tcPr>
          <w:p w14:paraId="16E3E072" w14:textId="77777777" w:rsidR="007C29EF" w:rsidRDefault="007C29EF">
            <w:pPr>
              <w:widowControl/>
              <w:rPr>
                <w:rFonts w:ascii="宋体" w:hAnsi="宋体" w:cs="宋体"/>
                <w:kern w:val="0"/>
                <w:sz w:val="18"/>
                <w:szCs w:val="21"/>
              </w:rPr>
            </w:pPr>
          </w:p>
        </w:tc>
      </w:tr>
      <w:tr w:rsidR="007C29EF" w14:paraId="75751A2F" w14:textId="77777777">
        <w:tc>
          <w:tcPr>
            <w:tcW w:w="2276" w:type="pct"/>
            <w:shd w:val="pct10" w:color="auto" w:fill="FFFFFF"/>
            <w:vAlign w:val="center"/>
          </w:tcPr>
          <w:p w14:paraId="3848E0FE" w14:textId="77777777" w:rsidR="007C29EF" w:rsidRDefault="00006F49">
            <w:pPr>
              <w:rPr>
                <w:rFonts w:ascii="宋体" w:hAnsi="宋体" w:cs="宋体"/>
                <w:sz w:val="18"/>
                <w:szCs w:val="21"/>
              </w:rPr>
            </w:pPr>
            <w:r>
              <w:rPr>
                <w:rFonts w:ascii="宋体" w:hAnsi="宋体" w:hint="eastAsia"/>
                <w:sz w:val="18"/>
                <w:szCs w:val="21"/>
              </w:rPr>
              <w:t>投资支付的现金</w:t>
            </w:r>
          </w:p>
        </w:tc>
        <w:tc>
          <w:tcPr>
            <w:tcW w:w="902" w:type="pct"/>
            <w:shd w:val="clear" w:color="auto" w:fill="auto"/>
          </w:tcPr>
          <w:p w14:paraId="5EEC3FC5" w14:textId="77777777" w:rsidR="007C29EF" w:rsidRDefault="007C29EF">
            <w:pPr>
              <w:widowControl/>
              <w:rPr>
                <w:rFonts w:ascii="宋体" w:hAnsi="宋体" w:cs="宋体"/>
                <w:kern w:val="0"/>
                <w:sz w:val="18"/>
                <w:szCs w:val="21"/>
              </w:rPr>
            </w:pPr>
          </w:p>
        </w:tc>
        <w:tc>
          <w:tcPr>
            <w:tcW w:w="804" w:type="pct"/>
            <w:shd w:val="clear" w:color="auto" w:fill="auto"/>
          </w:tcPr>
          <w:p w14:paraId="28575E0E" w14:textId="77777777" w:rsidR="007C29EF" w:rsidRDefault="007C29EF">
            <w:pPr>
              <w:widowControl/>
              <w:rPr>
                <w:rFonts w:ascii="宋体" w:hAnsi="宋体" w:cs="宋体"/>
                <w:kern w:val="0"/>
                <w:sz w:val="18"/>
                <w:szCs w:val="21"/>
              </w:rPr>
            </w:pPr>
          </w:p>
        </w:tc>
        <w:tc>
          <w:tcPr>
            <w:tcW w:w="1018" w:type="pct"/>
            <w:shd w:val="clear" w:color="auto" w:fill="auto"/>
          </w:tcPr>
          <w:p w14:paraId="3AC011BC" w14:textId="77777777" w:rsidR="007C29EF" w:rsidRDefault="007C29EF">
            <w:pPr>
              <w:widowControl/>
              <w:rPr>
                <w:rFonts w:ascii="宋体" w:hAnsi="宋体" w:cs="宋体"/>
                <w:kern w:val="0"/>
                <w:sz w:val="18"/>
                <w:szCs w:val="21"/>
              </w:rPr>
            </w:pPr>
          </w:p>
        </w:tc>
      </w:tr>
      <w:tr w:rsidR="007C29EF" w14:paraId="277B48C4" w14:textId="77777777">
        <w:tc>
          <w:tcPr>
            <w:tcW w:w="2276" w:type="pct"/>
            <w:shd w:val="pct10" w:color="auto" w:fill="FFFFFF"/>
            <w:vAlign w:val="center"/>
          </w:tcPr>
          <w:p w14:paraId="287A6274" w14:textId="77777777" w:rsidR="007C29EF" w:rsidRDefault="00006F49">
            <w:pPr>
              <w:rPr>
                <w:rFonts w:ascii="宋体" w:hAnsi="宋体" w:cs="宋体"/>
                <w:sz w:val="18"/>
                <w:szCs w:val="21"/>
              </w:rPr>
            </w:pPr>
            <w:r>
              <w:rPr>
                <w:rFonts w:ascii="宋体" w:hAnsi="宋体" w:hint="eastAsia"/>
                <w:sz w:val="18"/>
                <w:szCs w:val="21"/>
              </w:rPr>
              <w:t>取得子公司及其他营业单位支付的现金净额</w:t>
            </w:r>
          </w:p>
        </w:tc>
        <w:tc>
          <w:tcPr>
            <w:tcW w:w="902" w:type="pct"/>
            <w:shd w:val="clear" w:color="auto" w:fill="auto"/>
          </w:tcPr>
          <w:p w14:paraId="7A1FCCD6" w14:textId="77777777" w:rsidR="007C29EF" w:rsidRDefault="007C29EF">
            <w:pPr>
              <w:widowControl/>
              <w:rPr>
                <w:rFonts w:ascii="宋体" w:hAnsi="宋体" w:cs="宋体"/>
                <w:kern w:val="0"/>
                <w:sz w:val="18"/>
                <w:szCs w:val="21"/>
              </w:rPr>
            </w:pPr>
          </w:p>
        </w:tc>
        <w:tc>
          <w:tcPr>
            <w:tcW w:w="804" w:type="pct"/>
            <w:shd w:val="clear" w:color="auto" w:fill="auto"/>
          </w:tcPr>
          <w:p w14:paraId="31021FA2" w14:textId="77777777" w:rsidR="007C29EF" w:rsidRDefault="007C29EF">
            <w:pPr>
              <w:widowControl/>
              <w:rPr>
                <w:rFonts w:ascii="宋体" w:hAnsi="宋体" w:cs="宋体"/>
                <w:kern w:val="0"/>
                <w:sz w:val="18"/>
                <w:szCs w:val="21"/>
              </w:rPr>
            </w:pPr>
          </w:p>
        </w:tc>
        <w:tc>
          <w:tcPr>
            <w:tcW w:w="1018" w:type="pct"/>
            <w:shd w:val="clear" w:color="auto" w:fill="auto"/>
          </w:tcPr>
          <w:p w14:paraId="3984674A" w14:textId="77777777" w:rsidR="007C29EF" w:rsidRDefault="007C29EF">
            <w:pPr>
              <w:widowControl/>
              <w:rPr>
                <w:rFonts w:ascii="宋体" w:hAnsi="宋体" w:cs="宋体"/>
                <w:kern w:val="0"/>
                <w:sz w:val="18"/>
                <w:szCs w:val="21"/>
              </w:rPr>
            </w:pPr>
          </w:p>
        </w:tc>
      </w:tr>
      <w:tr w:rsidR="007C29EF" w14:paraId="459C7BE4" w14:textId="77777777">
        <w:tc>
          <w:tcPr>
            <w:tcW w:w="2276" w:type="pct"/>
            <w:shd w:val="pct10" w:color="auto" w:fill="FFFFFF"/>
            <w:vAlign w:val="center"/>
          </w:tcPr>
          <w:p w14:paraId="3FA35A99" w14:textId="77777777" w:rsidR="007C29EF" w:rsidRDefault="00006F49">
            <w:pPr>
              <w:rPr>
                <w:rFonts w:ascii="宋体" w:hAnsi="宋体" w:cs="宋体"/>
                <w:sz w:val="18"/>
                <w:szCs w:val="21"/>
              </w:rPr>
            </w:pPr>
            <w:r>
              <w:rPr>
                <w:rFonts w:ascii="宋体" w:hAnsi="宋体" w:hint="eastAsia"/>
                <w:sz w:val="18"/>
                <w:szCs w:val="21"/>
              </w:rPr>
              <w:t>支付其他与投资活动有关的现金</w:t>
            </w:r>
          </w:p>
        </w:tc>
        <w:tc>
          <w:tcPr>
            <w:tcW w:w="902" w:type="pct"/>
            <w:tcBorders>
              <w:bottom w:val="single" w:sz="4" w:space="0" w:color="5B9BD5"/>
            </w:tcBorders>
            <w:shd w:val="clear" w:color="auto" w:fill="auto"/>
          </w:tcPr>
          <w:p w14:paraId="78D77FC9" w14:textId="77777777" w:rsidR="007C29EF" w:rsidRDefault="007C29EF">
            <w:pPr>
              <w:widowControl/>
              <w:rPr>
                <w:rFonts w:ascii="宋体" w:hAnsi="宋体" w:cs="宋体"/>
                <w:kern w:val="0"/>
                <w:sz w:val="18"/>
                <w:szCs w:val="21"/>
              </w:rPr>
            </w:pPr>
          </w:p>
        </w:tc>
        <w:tc>
          <w:tcPr>
            <w:tcW w:w="804" w:type="pct"/>
            <w:tcBorders>
              <w:bottom w:val="single" w:sz="4" w:space="0" w:color="5B9BD5"/>
            </w:tcBorders>
            <w:shd w:val="clear" w:color="auto" w:fill="auto"/>
          </w:tcPr>
          <w:p w14:paraId="7E4E4AE9" w14:textId="77777777" w:rsidR="007C29EF" w:rsidRDefault="007C29EF">
            <w:pPr>
              <w:widowControl/>
              <w:rPr>
                <w:rFonts w:ascii="宋体" w:hAnsi="宋体" w:cs="宋体"/>
                <w:kern w:val="0"/>
                <w:sz w:val="18"/>
                <w:szCs w:val="21"/>
              </w:rPr>
            </w:pPr>
          </w:p>
        </w:tc>
        <w:tc>
          <w:tcPr>
            <w:tcW w:w="1018" w:type="pct"/>
            <w:tcBorders>
              <w:bottom w:val="single" w:sz="4" w:space="0" w:color="5B9BD5"/>
            </w:tcBorders>
            <w:shd w:val="clear" w:color="auto" w:fill="auto"/>
          </w:tcPr>
          <w:p w14:paraId="1C9CC774" w14:textId="77777777" w:rsidR="007C29EF" w:rsidRDefault="007C29EF">
            <w:pPr>
              <w:widowControl/>
              <w:rPr>
                <w:rFonts w:ascii="宋体" w:hAnsi="宋体" w:cs="宋体"/>
                <w:kern w:val="0"/>
                <w:sz w:val="18"/>
                <w:szCs w:val="21"/>
              </w:rPr>
            </w:pPr>
          </w:p>
        </w:tc>
      </w:tr>
      <w:tr w:rsidR="007C29EF" w14:paraId="60E09139" w14:textId="77777777">
        <w:tc>
          <w:tcPr>
            <w:tcW w:w="2276" w:type="pct"/>
            <w:shd w:val="pct10" w:color="auto" w:fill="FFFFFF"/>
            <w:vAlign w:val="center"/>
          </w:tcPr>
          <w:p w14:paraId="1F49AFFF" w14:textId="77777777" w:rsidR="007C29EF" w:rsidRDefault="00006F49">
            <w:pPr>
              <w:jc w:val="center"/>
              <w:rPr>
                <w:rFonts w:ascii="宋体" w:hAnsi="宋体" w:cs="宋体"/>
                <w:b/>
                <w:sz w:val="18"/>
                <w:szCs w:val="21"/>
              </w:rPr>
            </w:pPr>
            <w:r>
              <w:rPr>
                <w:rFonts w:ascii="宋体" w:hAnsi="宋体" w:hint="eastAsia"/>
                <w:b/>
                <w:sz w:val="18"/>
                <w:szCs w:val="21"/>
              </w:rPr>
              <w:t>投资活动现金流出小计</w:t>
            </w:r>
          </w:p>
        </w:tc>
        <w:tc>
          <w:tcPr>
            <w:tcW w:w="902" w:type="pct"/>
            <w:shd w:val="pct10" w:color="auto" w:fill="FFFFFF"/>
          </w:tcPr>
          <w:p w14:paraId="68F19F21" w14:textId="77777777" w:rsidR="007C29EF" w:rsidRDefault="007C29EF">
            <w:pPr>
              <w:widowControl/>
              <w:rPr>
                <w:rFonts w:ascii="宋体" w:hAnsi="宋体" w:cs="宋体"/>
                <w:kern w:val="0"/>
                <w:sz w:val="18"/>
                <w:szCs w:val="21"/>
              </w:rPr>
            </w:pPr>
          </w:p>
        </w:tc>
        <w:tc>
          <w:tcPr>
            <w:tcW w:w="804" w:type="pct"/>
            <w:shd w:val="pct10" w:color="auto" w:fill="FFFFFF"/>
          </w:tcPr>
          <w:p w14:paraId="1872987F" w14:textId="77777777" w:rsidR="007C29EF" w:rsidRDefault="007C29EF">
            <w:pPr>
              <w:widowControl/>
              <w:rPr>
                <w:rFonts w:ascii="宋体" w:hAnsi="宋体" w:cs="宋体"/>
                <w:kern w:val="0"/>
                <w:sz w:val="18"/>
                <w:szCs w:val="21"/>
              </w:rPr>
            </w:pPr>
          </w:p>
        </w:tc>
        <w:tc>
          <w:tcPr>
            <w:tcW w:w="1018" w:type="pct"/>
            <w:shd w:val="pct10" w:color="auto" w:fill="FFFFFF"/>
          </w:tcPr>
          <w:p w14:paraId="7F50FC00" w14:textId="77777777" w:rsidR="007C29EF" w:rsidRDefault="007C29EF">
            <w:pPr>
              <w:widowControl/>
              <w:rPr>
                <w:rFonts w:ascii="宋体" w:hAnsi="宋体" w:cs="宋体"/>
                <w:kern w:val="0"/>
                <w:sz w:val="18"/>
                <w:szCs w:val="21"/>
              </w:rPr>
            </w:pPr>
          </w:p>
        </w:tc>
      </w:tr>
      <w:tr w:rsidR="007C29EF" w14:paraId="7391229D" w14:textId="77777777">
        <w:tc>
          <w:tcPr>
            <w:tcW w:w="2276" w:type="pct"/>
            <w:shd w:val="pct10" w:color="auto" w:fill="FFFFFF"/>
            <w:vAlign w:val="center"/>
          </w:tcPr>
          <w:p w14:paraId="2230100D" w14:textId="77777777" w:rsidR="007C29EF" w:rsidRDefault="00006F49">
            <w:pPr>
              <w:jc w:val="center"/>
              <w:rPr>
                <w:rFonts w:ascii="宋体" w:hAnsi="宋体" w:cs="宋体"/>
                <w:b/>
                <w:sz w:val="18"/>
                <w:szCs w:val="21"/>
              </w:rPr>
            </w:pPr>
            <w:r>
              <w:rPr>
                <w:rFonts w:ascii="宋体" w:hAnsi="宋体" w:hint="eastAsia"/>
                <w:b/>
                <w:sz w:val="18"/>
                <w:szCs w:val="21"/>
              </w:rPr>
              <w:t>投资活动产生的现金流量净额</w:t>
            </w:r>
          </w:p>
        </w:tc>
        <w:tc>
          <w:tcPr>
            <w:tcW w:w="902" w:type="pct"/>
            <w:shd w:val="pct10" w:color="auto" w:fill="FFFFFF"/>
          </w:tcPr>
          <w:p w14:paraId="28E47C1F" w14:textId="77777777" w:rsidR="007C29EF" w:rsidRDefault="007C29EF">
            <w:pPr>
              <w:widowControl/>
              <w:rPr>
                <w:rFonts w:ascii="宋体" w:hAnsi="宋体" w:cs="宋体"/>
                <w:kern w:val="0"/>
                <w:sz w:val="18"/>
                <w:szCs w:val="21"/>
              </w:rPr>
            </w:pPr>
          </w:p>
        </w:tc>
        <w:tc>
          <w:tcPr>
            <w:tcW w:w="804" w:type="pct"/>
            <w:shd w:val="pct10" w:color="auto" w:fill="FFFFFF"/>
          </w:tcPr>
          <w:p w14:paraId="607A69FB" w14:textId="77777777" w:rsidR="007C29EF" w:rsidRDefault="007C29EF">
            <w:pPr>
              <w:widowControl/>
              <w:rPr>
                <w:rFonts w:ascii="宋体" w:hAnsi="宋体" w:cs="宋体"/>
                <w:kern w:val="0"/>
                <w:sz w:val="18"/>
                <w:szCs w:val="21"/>
              </w:rPr>
            </w:pPr>
          </w:p>
        </w:tc>
        <w:tc>
          <w:tcPr>
            <w:tcW w:w="1018" w:type="pct"/>
            <w:shd w:val="pct10" w:color="auto" w:fill="FFFFFF"/>
          </w:tcPr>
          <w:p w14:paraId="5340AF47" w14:textId="77777777" w:rsidR="007C29EF" w:rsidRDefault="007C29EF">
            <w:pPr>
              <w:widowControl/>
              <w:rPr>
                <w:rFonts w:ascii="宋体" w:hAnsi="宋体" w:cs="宋体"/>
                <w:kern w:val="0"/>
                <w:sz w:val="18"/>
                <w:szCs w:val="21"/>
              </w:rPr>
            </w:pPr>
          </w:p>
        </w:tc>
      </w:tr>
      <w:tr w:rsidR="007C29EF" w14:paraId="3972ACEF" w14:textId="77777777">
        <w:tc>
          <w:tcPr>
            <w:tcW w:w="2276" w:type="pct"/>
            <w:shd w:val="pct10" w:color="auto" w:fill="FFFFFF"/>
            <w:vAlign w:val="center"/>
          </w:tcPr>
          <w:p w14:paraId="21E9C97D" w14:textId="77777777" w:rsidR="007C29EF" w:rsidRDefault="00006F49">
            <w:pPr>
              <w:rPr>
                <w:rFonts w:ascii="宋体" w:hAnsi="宋体" w:cs="宋体"/>
                <w:b/>
                <w:sz w:val="18"/>
                <w:szCs w:val="21"/>
              </w:rPr>
            </w:pPr>
            <w:r>
              <w:rPr>
                <w:rFonts w:ascii="宋体" w:hAnsi="宋体" w:hint="eastAsia"/>
                <w:b/>
                <w:sz w:val="18"/>
                <w:szCs w:val="21"/>
              </w:rPr>
              <w:t>三、筹资活动产生的现金流量：</w:t>
            </w:r>
          </w:p>
        </w:tc>
        <w:tc>
          <w:tcPr>
            <w:tcW w:w="902" w:type="pct"/>
            <w:shd w:val="clear" w:color="auto" w:fill="auto"/>
          </w:tcPr>
          <w:p w14:paraId="20E37BFB" w14:textId="77777777" w:rsidR="007C29EF" w:rsidRDefault="007C29EF">
            <w:pPr>
              <w:widowControl/>
              <w:rPr>
                <w:rFonts w:ascii="宋体" w:hAnsi="宋体" w:cs="宋体"/>
                <w:kern w:val="0"/>
                <w:sz w:val="18"/>
                <w:szCs w:val="21"/>
              </w:rPr>
            </w:pPr>
          </w:p>
        </w:tc>
        <w:tc>
          <w:tcPr>
            <w:tcW w:w="804" w:type="pct"/>
            <w:shd w:val="clear" w:color="auto" w:fill="auto"/>
          </w:tcPr>
          <w:p w14:paraId="52180F2B" w14:textId="77777777" w:rsidR="007C29EF" w:rsidRDefault="007C29EF">
            <w:pPr>
              <w:widowControl/>
              <w:rPr>
                <w:rFonts w:ascii="宋体" w:hAnsi="宋体" w:cs="宋体"/>
                <w:kern w:val="0"/>
                <w:sz w:val="18"/>
                <w:szCs w:val="21"/>
              </w:rPr>
            </w:pPr>
          </w:p>
        </w:tc>
        <w:tc>
          <w:tcPr>
            <w:tcW w:w="1018" w:type="pct"/>
            <w:shd w:val="clear" w:color="auto" w:fill="auto"/>
          </w:tcPr>
          <w:p w14:paraId="000ACD4D" w14:textId="77777777" w:rsidR="007C29EF" w:rsidRDefault="007C29EF">
            <w:pPr>
              <w:widowControl/>
              <w:rPr>
                <w:rFonts w:ascii="宋体" w:hAnsi="宋体" w:cs="宋体"/>
                <w:kern w:val="0"/>
                <w:sz w:val="18"/>
                <w:szCs w:val="21"/>
              </w:rPr>
            </w:pPr>
          </w:p>
        </w:tc>
      </w:tr>
      <w:tr w:rsidR="007C29EF" w14:paraId="6D3B2541" w14:textId="77777777">
        <w:tc>
          <w:tcPr>
            <w:tcW w:w="2276" w:type="pct"/>
            <w:shd w:val="pct10" w:color="auto" w:fill="FFFFFF"/>
            <w:vAlign w:val="center"/>
          </w:tcPr>
          <w:p w14:paraId="7F611BDF" w14:textId="77777777" w:rsidR="007C29EF" w:rsidRDefault="00006F49">
            <w:pPr>
              <w:rPr>
                <w:rFonts w:ascii="宋体" w:hAnsi="宋体" w:cs="宋体"/>
                <w:sz w:val="18"/>
                <w:szCs w:val="21"/>
              </w:rPr>
            </w:pPr>
            <w:r>
              <w:rPr>
                <w:rFonts w:ascii="宋体" w:hAnsi="宋体" w:hint="eastAsia"/>
                <w:sz w:val="18"/>
                <w:szCs w:val="21"/>
              </w:rPr>
              <w:t>吸收投资收到的现金</w:t>
            </w:r>
          </w:p>
        </w:tc>
        <w:tc>
          <w:tcPr>
            <w:tcW w:w="902" w:type="pct"/>
            <w:shd w:val="clear" w:color="auto" w:fill="auto"/>
          </w:tcPr>
          <w:p w14:paraId="4B7739B0" w14:textId="77777777" w:rsidR="007C29EF" w:rsidRDefault="007C29EF">
            <w:pPr>
              <w:widowControl/>
              <w:rPr>
                <w:rFonts w:ascii="宋体" w:hAnsi="宋体" w:cs="宋体"/>
                <w:kern w:val="0"/>
                <w:sz w:val="18"/>
                <w:szCs w:val="21"/>
              </w:rPr>
            </w:pPr>
          </w:p>
        </w:tc>
        <w:tc>
          <w:tcPr>
            <w:tcW w:w="804" w:type="pct"/>
            <w:shd w:val="clear" w:color="auto" w:fill="auto"/>
          </w:tcPr>
          <w:p w14:paraId="37ED028F" w14:textId="77777777" w:rsidR="007C29EF" w:rsidRDefault="007C29EF">
            <w:pPr>
              <w:widowControl/>
              <w:rPr>
                <w:rFonts w:ascii="宋体" w:hAnsi="宋体" w:cs="宋体"/>
                <w:kern w:val="0"/>
                <w:sz w:val="18"/>
                <w:szCs w:val="21"/>
              </w:rPr>
            </w:pPr>
          </w:p>
        </w:tc>
        <w:tc>
          <w:tcPr>
            <w:tcW w:w="1018" w:type="pct"/>
            <w:shd w:val="clear" w:color="auto" w:fill="auto"/>
          </w:tcPr>
          <w:p w14:paraId="1A87F7D3" w14:textId="77777777" w:rsidR="007C29EF" w:rsidRDefault="007C29EF">
            <w:pPr>
              <w:widowControl/>
              <w:rPr>
                <w:rFonts w:ascii="宋体" w:hAnsi="宋体" w:cs="宋体"/>
                <w:kern w:val="0"/>
                <w:sz w:val="18"/>
                <w:szCs w:val="21"/>
              </w:rPr>
            </w:pPr>
          </w:p>
        </w:tc>
      </w:tr>
      <w:tr w:rsidR="007C29EF" w14:paraId="38B9806E" w14:textId="77777777">
        <w:tc>
          <w:tcPr>
            <w:tcW w:w="2276" w:type="pct"/>
            <w:shd w:val="pct10" w:color="auto" w:fill="FFFFFF"/>
            <w:vAlign w:val="center"/>
          </w:tcPr>
          <w:p w14:paraId="11111305" w14:textId="77777777" w:rsidR="007C29EF" w:rsidRDefault="00006F49">
            <w:pPr>
              <w:rPr>
                <w:rFonts w:ascii="宋体" w:hAnsi="宋体" w:cs="宋体"/>
                <w:sz w:val="18"/>
                <w:szCs w:val="21"/>
              </w:rPr>
            </w:pPr>
            <w:r>
              <w:rPr>
                <w:rFonts w:ascii="宋体" w:hAnsi="宋体" w:hint="eastAsia"/>
                <w:sz w:val="18"/>
                <w:szCs w:val="21"/>
              </w:rPr>
              <w:t>取得借款收到的现金</w:t>
            </w:r>
          </w:p>
        </w:tc>
        <w:tc>
          <w:tcPr>
            <w:tcW w:w="902" w:type="pct"/>
            <w:shd w:val="clear" w:color="auto" w:fill="auto"/>
          </w:tcPr>
          <w:p w14:paraId="57136994" w14:textId="77777777" w:rsidR="007C29EF" w:rsidRDefault="007C29EF">
            <w:pPr>
              <w:widowControl/>
              <w:rPr>
                <w:rFonts w:ascii="宋体" w:hAnsi="宋体" w:cs="宋体"/>
                <w:kern w:val="0"/>
                <w:sz w:val="18"/>
                <w:szCs w:val="21"/>
              </w:rPr>
            </w:pPr>
          </w:p>
        </w:tc>
        <w:tc>
          <w:tcPr>
            <w:tcW w:w="804" w:type="pct"/>
            <w:shd w:val="clear" w:color="auto" w:fill="auto"/>
          </w:tcPr>
          <w:p w14:paraId="1EC6268A" w14:textId="77777777" w:rsidR="007C29EF" w:rsidRDefault="007C29EF">
            <w:pPr>
              <w:widowControl/>
              <w:rPr>
                <w:rFonts w:ascii="宋体" w:hAnsi="宋体" w:cs="宋体"/>
                <w:kern w:val="0"/>
                <w:sz w:val="18"/>
                <w:szCs w:val="21"/>
              </w:rPr>
            </w:pPr>
          </w:p>
        </w:tc>
        <w:tc>
          <w:tcPr>
            <w:tcW w:w="1018" w:type="pct"/>
            <w:shd w:val="clear" w:color="auto" w:fill="auto"/>
          </w:tcPr>
          <w:p w14:paraId="32C13275" w14:textId="77777777" w:rsidR="007C29EF" w:rsidRDefault="007C29EF">
            <w:pPr>
              <w:widowControl/>
              <w:rPr>
                <w:rFonts w:ascii="宋体" w:hAnsi="宋体" w:cs="宋体"/>
                <w:kern w:val="0"/>
                <w:sz w:val="18"/>
                <w:szCs w:val="21"/>
              </w:rPr>
            </w:pPr>
          </w:p>
        </w:tc>
      </w:tr>
      <w:tr w:rsidR="007C29EF" w14:paraId="687FF459" w14:textId="77777777">
        <w:tc>
          <w:tcPr>
            <w:tcW w:w="2276" w:type="pct"/>
            <w:shd w:val="pct10" w:color="auto" w:fill="FFFFFF"/>
            <w:vAlign w:val="center"/>
          </w:tcPr>
          <w:p w14:paraId="3F80D234" w14:textId="77777777" w:rsidR="007C29EF" w:rsidRDefault="00006F49">
            <w:pPr>
              <w:rPr>
                <w:rFonts w:ascii="宋体" w:hAnsi="宋体"/>
                <w:sz w:val="18"/>
                <w:szCs w:val="21"/>
              </w:rPr>
            </w:pPr>
            <w:r>
              <w:rPr>
                <w:rFonts w:ascii="宋体" w:hAnsi="宋体" w:hint="eastAsia"/>
                <w:sz w:val="18"/>
                <w:szCs w:val="21"/>
              </w:rPr>
              <w:t>发行债券收到的现金</w:t>
            </w:r>
          </w:p>
        </w:tc>
        <w:tc>
          <w:tcPr>
            <w:tcW w:w="902" w:type="pct"/>
            <w:shd w:val="clear" w:color="auto" w:fill="auto"/>
          </w:tcPr>
          <w:p w14:paraId="4C0CF15A" w14:textId="77777777" w:rsidR="007C29EF" w:rsidRDefault="007C29EF">
            <w:pPr>
              <w:widowControl/>
              <w:rPr>
                <w:rFonts w:ascii="宋体" w:hAnsi="宋体" w:cs="宋体"/>
                <w:kern w:val="0"/>
                <w:sz w:val="18"/>
                <w:szCs w:val="21"/>
              </w:rPr>
            </w:pPr>
          </w:p>
        </w:tc>
        <w:tc>
          <w:tcPr>
            <w:tcW w:w="804" w:type="pct"/>
            <w:shd w:val="clear" w:color="auto" w:fill="auto"/>
          </w:tcPr>
          <w:p w14:paraId="2793E915" w14:textId="77777777" w:rsidR="007C29EF" w:rsidRDefault="007C29EF">
            <w:pPr>
              <w:widowControl/>
              <w:rPr>
                <w:rFonts w:ascii="宋体" w:hAnsi="宋体" w:cs="宋体"/>
                <w:kern w:val="0"/>
                <w:sz w:val="18"/>
                <w:szCs w:val="21"/>
              </w:rPr>
            </w:pPr>
          </w:p>
        </w:tc>
        <w:tc>
          <w:tcPr>
            <w:tcW w:w="1018" w:type="pct"/>
            <w:shd w:val="clear" w:color="auto" w:fill="auto"/>
          </w:tcPr>
          <w:p w14:paraId="706186DE" w14:textId="77777777" w:rsidR="007C29EF" w:rsidRDefault="007C29EF">
            <w:pPr>
              <w:widowControl/>
              <w:rPr>
                <w:rFonts w:ascii="宋体" w:hAnsi="宋体" w:cs="宋体"/>
                <w:kern w:val="0"/>
                <w:sz w:val="18"/>
                <w:szCs w:val="21"/>
              </w:rPr>
            </w:pPr>
          </w:p>
        </w:tc>
      </w:tr>
      <w:tr w:rsidR="007C29EF" w14:paraId="2AF1F253" w14:textId="77777777">
        <w:tc>
          <w:tcPr>
            <w:tcW w:w="2276" w:type="pct"/>
            <w:shd w:val="pct10" w:color="auto" w:fill="FFFFFF"/>
            <w:vAlign w:val="center"/>
          </w:tcPr>
          <w:p w14:paraId="0FCDE45C" w14:textId="77777777" w:rsidR="007C29EF" w:rsidRDefault="00006F49">
            <w:pPr>
              <w:rPr>
                <w:rFonts w:ascii="宋体" w:hAnsi="宋体" w:cs="宋体"/>
                <w:sz w:val="18"/>
                <w:szCs w:val="21"/>
              </w:rPr>
            </w:pPr>
            <w:r>
              <w:rPr>
                <w:rFonts w:ascii="宋体" w:hAnsi="宋体" w:hint="eastAsia"/>
                <w:sz w:val="18"/>
                <w:szCs w:val="21"/>
              </w:rPr>
              <w:t>收到其他与筹资活动有关的现金</w:t>
            </w:r>
          </w:p>
        </w:tc>
        <w:tc>
          <w:tcPr>
            <w:tcW w:w="902" w:type="pct"/>
            <w:shd w:val="clear" w:color="auto" w:fill="auto"/>
          </w:tcPr>
          <w:p w14:paraId="68BE51B8" w14:textId="77777777" w:rsidR="007C29EF" w:rsidRDefault="007C29EF">
            <w:pPr>
              <w:widowControl/>
              <w:rPr>
                <w:rFonts w:ascii="宋体" w:hAnsi="宋体" w:cs="宋体"/>
                <w:kern w:val="0"/>
                <w:sz w:val="18"/>
                <w:szCs w:val="21"/>
              </w:rPr>
            </w:pPr>
          </w:p>
        </w:tc>
        <w:tc>
          <w:tcPr>
            <w:tcW w:w="804" w:type="pct"/>
            <w:shd w:val="clear" w:color="auto" w:fill="auto"/>
          </w:tcPr>
          <w:p w14:paraId="6851F7CD" w14:textId="77777777" w:rsidR="007C29EF" w:rsidRDefault="007C29EF">
            <w:pPr>
              <w:widowControl/>
              <w:rPr>
                <w:rFonts w:ascii="宋体" w:hAnsi="宋体" w:cs="宋体"/>
                <w:kern w:val="0"/>
                <w:sz w:val="18"/>
                <w:szCs w:val="21"/>
              </w:rPr>
            </w:pPr>
          </w:p>
        </w:tc>
        <w:tc>
          <w:tcPr>
            <w:tcW w:w="1018" w:type="pct"/>
            <w:shd w:val="clear" w:color="auto" w:fill="auto"/>
          </w:tcPr>
          <w:p w14:paraId="2B9C6C42" w14:textId="77777777" w:rsidR="007C29EF" w:rsidRDefault="007C29EF">
            <w:pPr>
              <w:widowControl/>
              <w:rPr>
                <w:rFonts w:ascii="宋体" w:hAnsi="宋体" w:cs="宋体"/>
                <w:kern w:val="0"/>
                <w:sz w:val="18"/>
                <w:szCs w:val="21"/>
              </w:rPr>
            </w:pPr>
          </w:p>
        </w:tc>
      </w:tr>
      <w:tr w:rsidR="007C29EF" w14:paraId="67F194D9" w14:textId="77777777">
        <w:tc>
          <w:tcPr>
            <w:tcW w:w="2276" w:type="pct"/>
            <w:shd w:val="pct10" w:color="auto" w:fill="FFFFFF"/>
            <w:vAlign w:val="center"/>
          </w:tcPr>
          <w:p w14:paraId="1EEA2588" w14:textId="77777777" w:rsidR="007C29EF" w:rsidRDefault="00006F49">
            <w:pPr>
              <w:jc w:val="center"/>
              <w:rPr>
                <w:rFonts w:ascii="宋体" w:hAnsi="宋体" w:cs="宋体"/>
                <w:b/>
                <w:sz w:val="18"/>
                <w:szCs w:val="21"/>
              </w:rPr>
            </w:pPr>
            <w:r>
              <w:rPr>
                <w:rFonts w:ascii="宋体" w:hAnsi="宋体" w:hint="eastAsia"/>
                <w:b/>
                <w:sz w:val="18"/>
                <w:szCs w:val="21"/>
              </w:rPr>
              <w:t>筹资活动现金流入小计</w:t>
            </w:r>
          </w:p>
        </w:tc>
        <w:tc>
          <w:tcPr>
            <w:tcW w:w="902" w:type="pct"/>
            <w:shd w:val="clear" w:color="auto" w:fill="auto"/>
          </w:tcPr>
          <w:p w14:paraId="17AEA1E8" w14:textId="77777777" w:rsidR="007C29EF" w:rsidRDefault="007C29EF">
            <w:pPr>
              <w:widowControl/>
              <w:rPr>
                <w:rFonts w:ascii="宋体" w:hAnsi="宋体" w:cs="宋体"/>
                <w:kern w:val="0"/>
                <w:sz w:val="18"/>
                <w:szCs w:val="21"/>
              </w:rPr>
            </w:pPr>
          </w:p>
        </w:tc>
        <w:tc>
          <w:tcPr>
            <w:tcW w:w="804" w:type="pct"/>
            <w:shd w:val="clear" w:color="auto" w:fill="auto"/>
          </w:tcPr>
          <w:p w14:paraId="21861068" w14:textId="77777777" w:rsidR="007C29EF" w:rsidRDefault="007C29EF">
            <w:pPr>
              <w:widowControl/>
              <w:rPr>
                <w:rFonts w:ascii="宋体" w:hAnsi="宋体" w:cs="宋体"/>
                <w:kern w:val="0"/>
                <w:sz w:val="18"/>
                <w:szCs w:val="21"/>
              </w:rPr>
            </w:pPr>
          </w:p>
        </w:tc>
        <w:tc>
          <w:tcPr>
            <w:tcW w:w="1018" w:type="pct"/>
            <w:shd w:val="clear" w:color="auto" w:fill="auto"/>
          </w:tcPr>
          <w:p w14:paraId="2F30386E" w14:textId="77777777" w:rsidR="007C29EF" w:rsidRDefault="007C29EF">
            <w:pPr>
              <w:widowControl/>
              <w:rPr>
                <w:rFonts w:ascii="宋体" w:hAnsi="宋体" w:cs="宋体"/>
                <w:kern w:val="0"/>
                <w:sz w:val="18"/>
                <w:szCs w:val="21"/>
              </w:rPr>
            </w:pPr>
          </w:p>
        </w:tc>
      </w:tr>
      <w:tr w:rsidR="007C29EF" w14:paraId="150D5FF3" w14:textId="77777777">
        <w:tc>
          <w:tcPr>
            <w:tcW w:w="2276" w:type="pct"/>
            <w:shd w:val="pct10" w:color="auto" w:fill="FFFFFF"/>
            <w:vAlign w:val="center"/>
          </w:tcPr>
          <w:p w14:paraId="39E82E36" w14:textId="77777777" w:rsidR="007C29EF" w:rsidRDefault="00006F49">
            <w:pPr>
              <w:rPr>
                <w:rFonts w:ascii="宋体" w:hAnsi="宋体" w:cs="宋体"/>
                <w:sz w:val="18"/>
                <w:szCs w:val="21"/>
              </w:rPr>
            </w:pPr>
            <w:r>
              <w:rPr>
                <w:rFonts w:ascii="宋体" w:hAnsi="宋体" w:hint="eastAsia"/>
                <w:sz w:val="18"/>
                <w:szCs w:val="21"/>
              </w:rPr>
              <w:t>偿还债务支付的现金</w:t>
            </w:r>
          </w:p>
        </w:tc>
        <w:tc>
          <w:tcPr>
            <w:tcW w:w="902" w:type="pct"/>
            <w:shd w:val="clear" w:color="auto" w:fill="auto"/>
          </w:tcPr>
          <w:p w14:paraId="1B419E3E" w14:textId="77777777" w:rsidR="007C29EF" w:rsidRDefault="007C29EF">
            <w:pPr>
              <w:widowControl/>
              <w:rPr>
                <w:rFonts w:ascii="宋体" w:hAnsi="宋体" w:cs="宋体"/>
                <w:kern w:val="0"/>
                <w:sz w:val="18"/>
                <w:szCs w:val="21"/>
              </w:rPr>
            </w:pPr>
          </w:p>
        </w:tc>
        <w:tc>
          <w:tcPr>
            <w:tcW w:w="804" w:type="pct"/>
            <w:shd w:val="clear" w:color="auto" w:fill="auto"/>
          </w:tcPr>
          <w:p w14:paraId="3F607515" w14:textId="77777777" w:rsidR="007C29EF" w:rsidRDefault="007C29EF">
            <w:pPr>
              <w:widowControl/>
              <w:rPr>
                <w:rFonts w:ascii="宋体" w:hAnsi="宋体" w:cs="宋体"/>
                <w:kern w:val="0"/>
                <w:sz w:val="18"/>
                <w:szCs w:val="21"/>
              </w:rPr>
            </w:pPr>
          </w:p>
        </w:tc>
        <w:tc>
          <w:tcPr>
            <w:tcW w:w="1018" w:type="pct"/>
            <w:shd w:val="clear" w:color="auto" w:fill="auto"/>
          </w:tcPr>
          <w:p w14:paraId="7278882F" w14:textId="77777777" w:rsidR="007C29EF" w:rsidRDefault="007C29EF">
            <w:pPr>
              <w:widowControl/>
              <w:rPr>
                <w:rFonts w:ascii="宋体" w:hAnsi="宋体" w:cs="宋体"/>
                <w:kern w:val="0"/>
                <w:sz w:val="18"/>
                <w:szCs w:val="21"/>
              </w:rPr>
            </w:pPr>
          </w:p>
        </w:tc>
      </w:tr>
      <w:tr w:rsidR="007C29EF" w14:paraId="2C4B3B3E" w14:textId="77777777">
        <w:tc>
          <w:tcPr>
            <w:tcW w:w="2276" w:type="pct"/>
            <w:shd w:val="pct10" w:color="auto" w:fill="FFFFFF"/>
            <w:vAlign w:val="center"/>
          </w:tcPr>
          <w:p w14:paraId="3D269DE8" w14:textId="77777777" w:rsidR="007C29EF" w:rsidRDefault="00006F49">
            <w:pPr>
              <w:rPr>
                <w:rFonts w:ascii="宋体" w:hAnsi="宋体" w:cs="宋体"/>
                <w:sz w:val="18"/>
                <w:szCs w:val="21"/>
              </w:rPr>
            </w:pPr>
            <w:r>
              <w:rPr>
                <w:rFonts w:ascii="宋体" w:hAnsi="宋体" w:hint="eastAsia"/>
                <w:sz w:val="18"/>
                <w:szCs w:val="21"/>
              </w:rPr>
              <w:t>分配股利、利润或偿付利息支付的现金</w:t>
            </w:r>
          </w:p>
        </w:tc>
        <w:tc>
          <w:tcPr>
            <w:tcW w:w="902" w:type="pct"/>
            <w:shd w:val="clear" w:color="auto" w:fill="auto"/>
          </w:tcPr>
          <w:p w14:paraId="0D84A2B4" w14:textId="77777777" w:rsidR="007C29EF" w:rsidRDefault="007C29EF">
            <w:pPr>
              <w:widowControl/>
              <w:rPr>
                <w:rFonts w:ascii="宋体" w:hAnsi="宋体" w:cs="宋体"/>
                <w:kern w:val="0"/>
                <w:sz w:val="18"/>
                <w:szCs w:val="21"/>
              </w:rPr>
            </w:pPr>
          </w:p>
        </w:tc>
        <w:tc>
          <w:tcPr>
            <w:tcW w:w="804" w:type="pct"/>
            <w:shd w:val="clear" w:color="auto" w:fill="auto"/>
          </w:tcPr>
          <w:p w14:paraId="34628991" w14:textId="77777777" w:rsidR="007C29EF" w:rsidRDefault="007C29EF">
            <w:pPr>
              <w:widowControl/>
              <w:rPr>
                <w:rFonts w:ascii="宋体" w:hAnsi="宋体" w:cs="宋体"/>
                <w:kern w:val="0"/>
                <w:sz w:val="18"/>
                <w:szCs w:val="21"/>
              </w:rPr>
            </w:pPr>
          </w:p>
        </w:tc>
        <w:tc>
          <w:tcPr>
            <w:tcW w:w="1018" w:type="pct"/>
            <w:shd w:val="clear" w:color="auto" w:fill="auto"/>
          </w:tcPr>
          <w:p w14:paraId="43443FAA" w14:textId="77777777" w:rsidR="007C29EF" w:rsidRDefault="007C29EF">
            <w:pPr>
              <w:widowControl/>
              <w:rPr>
                <w:rFonts w:ascii="宋体" w:hAnsi="宋体" w:cs="宋体"/>
                <w:kern w:val="0"/>
                <w:sz w:val="18"/>
                <w:szCs w:val="21"/>
              </w:rPr>
            </w:pPr>
          </w:p>
        </w:tc>
      </w:tr>
      <w:tr w:rsidR="007C29EF" w14:paraId="18D810ED" w14:textId="77777777">
        <w:tc>
          <w:tcPr>
            <w:tcW w:w="2276" w:type="pct"/>
            <w:shd w:val="pct10" w:color="auto" w:fill="FFFFFF"/>
            <w:vAlign w:val="center"/>
          </w:tcPr>
          <w:p w14:paraId="5D2C953C" w14:textId="77777777" w:rsidR="007C29EF" w:rsidRDefault="00006F49">
            <w:pPr>
              <w:rPr>
                <w:rFonts w:ascii="宋体" w:hAnsi="宋体" w:cs="宋体"/>
                <w:sz w:val="18"/>
                <w:szCs w:val="21"/>
              </w:rPr>
            </w:pPr>
            <w:r>
              <w:rPr>
                <w:rFonts w:ascii="宋体" w:hAnsi="宋体" w:hint="eastAsia"/>
                <w:sz w:val="18"/>
                <w:szCs w:val="21"/>
              </w:rPr>
              <w:t>支付其他与筹资活动有关的现金</w:t>
            </w:r>
          </w:p>
        </w:tc>
        <w:tc>
          <w:tcPr>
            <w:tcW w:w="902" w:type="pct"/>
            <w:tcBorders>
              <w:bottom w:val="single" w:sz="4" w:space="0" w:color="5B9BD5"/>
            </w:tcBorders>
            <w:shd w:val="clear" w:color="auto" w:fill="auto"/>
          </w:tcPr>
          <w:p w14:paraId="1266053A" w14:textId="77777777" w:rsidR="007C29EF" w:rsidRDefault="007C29EF">
            <w:pPr>
              <w:widowControl/>
              <w:rPr>
                <w:rFonts w:ascii="宋体" w:hAnsi="宋体" w:cs="宋体"/>
                <w:kern w:val="0"/>
                <w:sz w:val="18"/>
                <w:szCs w:val="21"/>
              </w:rPr>
            </w:pPr>
          </w:p>
        </w:tc>
        <w:tc>
          <w:tcPr>
            <w:tcW w:w="804" w:type="pct"/>
            <w:tcBorders>
              <w:bottom w:val="single" w:sz="4" w:space="0" w:color="5B9BD5"/>
            </w:tcBorders>
            <w:shd w:val="clear" w:color="auto" w:fill="auto"/>
          </w:tcPr>
          <w:p w14:paraId="6EE34128" w14:textId="77777777" w:rsidR="007C29EF" w:rsidRDefault="007C29EF">
            <w:pPr>
              <w:widowControl/>
              <w:rPr>
                <w:rFonts w:ascii="宋体" w:hAnsi="宋体" w:cs="宋体"/>
                <w:kern w:val="0"/>
                <w:sz w:val="18"/>
                <w:szCs w:val="21"/>
              </w:rPr>
            </w:pPr>
          </w:p>
        </w:tc>
        <w:tc>
          <w:tcPr>
            <w:tcW w:w="1018" w:type="pct"/>
            <w:tcBorders>
              <w:bottom w:val="single" w:sz="4" w:space="0" w:color="5B9BD5"/>
            </w:tcBorders>
            <w:shd w:val="clear" w:color="auto" w:fill="auto"/>
          </w:tcPr>
          <w:p w14:paraId="1F47997D" w14:textId="77777777" w:rsidR="007C29EF" w:rsidRDefault="007C29EF">
            <w:pPr>
              <w:widowControl/>
              <w:rPr>
                <w:rFonts w:ascii="宋体" w:hAnsi="宋体" w:cs="宋体"/>
                <w:kern w:val="0"/>
                <w:sz w:val="18"/>
                <w:szCs w:val="21"/>
              </w:rPr>
            </w:pPr>
          </w:p>
        </w:tc>
      </w:tr>
      <w:tr w:rsidR="007C29EF" w14:paraId="7CFDBBE0" w14:textId="77777777">
        <w:tc>
          <w:tcPr>
            <w:tcW w:w="2276" w:type="pct"/>
            <w:shd w:val="pct10" w:color="auto" w:fill="FFFFFF"/>
            <w:vAlign w:val="center"/>
          </w:tcPr>
          <w:p w14:paraId="340E16A3" w14:textId="77777777" w:rsidR="007C29EF" w:rsidRDefault="00006F49">
            <w:pPr>
              <w:jc w:val="center"/>
              <w:rPr>
                <w:rFonts w:ascii="宋体" w:hAnsi="宋体" w:cs="宋体"/>
                <w:b/>
                <w:sz w:val="18"/>
                <w:szCs w:val="21"/>
              </w:rPr>
            </w:pPr>
            <w:r>
              <w:rPr>
                <w:rFonts w:ascii="宋体" w:hAnsi="宋体" w:hint="eastAsia"/>
                <w:b/>
                <w:sz w:val="18"/>
                <w:szCs w:val="21"/>
              </w:rPr>
              <w:t>筹资活动现金流出小计</w:t>
            </w:r>
          </w:p>
        </w:tc>
        <w:tc>
          <w:tcPr>
            <w:tcW w:w="902" w:type="pct"/>
            <w:shd w:val="pct10" w:color="auto" w:fill="FFFFFF"/>
          </w:tcPr>
          <w:p w14:paraId="1B872A15" w14:textId="77777777" w:rsidR="007C29EF" w:rsidRDefault="007C29EF">
            <w:pPr>
              <w:widowControl/>
              <w:rPr>
                <w:rFonts w:ascii="宋体" w:hAnsi="宋体" w:cs="宋体"/>
                <w:kern w:val="0"/>
                <w:sz w:val="18"/>
                <w:szCs w:val="21"/>
              </w:rPr>
            </w:pPr>
          </w:p>
        </w:tc>
        <w:tc>
          <w:tcPr>
            <w:tcW w:w="804" w:type="pct"/>
            <w:shd w:val="pct10" w:color="auto" w:fill="FFFFFF"/>
          </w:tcPr>
          <w:p w14:paraId="2B662A51" w14:textId="77777777" w:rsidR="007C29EF" w:rsidRDefault="007C29EF">
            <w:pPr>
              <w:widowControl/>
              <w:rPr>
                <w:rFonts w:ascii="宋体" w:hAnsi="宋体" w:cs="宋体"/>
                <w:kern w:val="0"/>
                <w:sz w:val="18"/>
                <w:szCs w:val="21"/>
              </w:rPr>
            </w:pPr>
          </w:p>
        </w:tc>
        <w:tc>
          <w:tcPr>
            <w:tcW w:w="1018" w:type="pct"/>
            <w:shd w:val="pct10" w:color="auto" w:fill="FFFFFF"/>
          </w:tcPr>
          <w:p w14:paraId="0972323B" w14:textId="77777777" w:rsidR="007C29EF" w:rsidRDefault="007C29EF">
            <w:pPr>
              <w:widowControl/>
              <w:rPr>
                <w:rFonts w:ascii="宋体" w:hAnsi="宋体" w:cs="宋体"/>
                <w:kern w:val="0"/>
                <w:sz w:val="18"/>
                <w:szCs w:val="21"/>
              </w:rPr>
            </w:pPr>
          </w:p>
        </w:tc>
      </w:tr>
      <w:tr w:rsidR="007C29EF" w14:paraId="54E82B36" w14:textId="77777777">
        <w:tc>
          <w:tcPr>
            <w:tcW w:w="2276" w:type="pct"/>
            <w:shd w:val="pct10" w:color="auto" w:fill="FFFFFF"/>
            <w:vAlign w:val="center"/>
          </w:tcPr>
          <w:p w14:paraId="2D1D744A" w14:textId="77777777" w:rsidR="007C29EF" w:rsidRDefault="00006F49">
            <w:pPr>
              <w:jc w:val="center"/>
              <w:rPr>
                <w:rFonts w:ascii="宋体" w:hAnsi="宋体" w:cs="宋体"/>
                <w:b/>
                <w:sz w:val="18"/>
                <w:szCs w:val="21"/>
              </w:rPr>
            </w:pPr>
            <w:r>
              <w:rPr>
                <w:rFonts w:ascii="宋体" w:hAnsi="宋体" w:hint="eastAsia"/>
                <w:b/>
                <w:sz w:val="18"/>
                <w:szCs w:val="21"/>
              </w:rPr>
              <w:t>筹资活动产生的现金流量净额</w:t>
            </w:r>
          </w:p>
        </w:tc>
        <w:tc>
          <w:tcPr>
            <w:tcW w:w="902" w:type="pct"/>
            <w:shd w:val="pct10" w:color="auto" w:fill="FFFFFF"/>
          </w:tcPr>
          <w:p w14:paraId="5E0314B8" w14:textId="77777777" w:rsidR="007C29EF" w:rsidRDefault="007C29EF">
            <w:pPr>
              <w:widowControl/>
              <w:rPr>
                <w:rFonts w:ascii="宋体" w:hAnsi="宋体" w:cs="宋体"/>
                <w:kern w:val="0"/>
                <w:sz w:val="18"/>
                <w:szCs w:val="21"/>
              </w:rPr>
            </w:pPr>
          </w:p>
        </w:tc>
        <w:tc>
          <w:tcPr>
            <w:tcW w:w="804" w:type="pct"/>
            <w:shd w:val="pct10" w:color="auto" w:fill="FFFFFF"/>
          </w:tcPr>
          <w:p w14:paraId="373ECEE1" w14:textId="77777777" w:rsidR="007C29EF" w:rsidRDefault="007C29EF">
            <w:pPr>
              <w:widowControl/>
              <w:rPr>
                <w:rFonts w:ascii="宋体" w:hAnsi="宋体" w:cs="宋体"/>
                <w:kern w:val="0"/>
                <w:sz w:val="18"/>
                <w:szCs w:val="21"/>
              </w:rPr>
            </w:pPr>
          </w:p>
        </w:tc>
        <w:tc>
          <w:tcPr>
            <w:tcW w:w="1018" w:type="pct"/>
            <w:shd w:val="pct10" w:color="auto" w:fill="FFFFFF"/>
          </w:tcPr>
          <w:p w14:paraId="7F936720" w14:textId="77777777" w:rsidR="007C29EF" w:rsidRDefault="007C29EF">
            <w:pPr>
              <w:widowControl/>
              <w:rPr>
                <w:rFonts w:ascii="宋体" w:hAnsi="宋体" w:cs="宋体"/>
                <w:kern w:val="0"/>
                <w:sz w:val="18"/>
                <w:szCs w:val="21"/>
              </w:rPr>
            </w:pPr>
          </w:p>
        </w:tc>
      </w:tr>
      <w:tr w:rsidR="007C29EF" w14:paraId="42C7E4C6" w14:textId="77777777">
        <w:tc>
          <w:tcPr>
            <w:tcW w:w="2276" w:type="pct"/>
            <w:shd w:val="pct10" w:color="auto" w:fill="FFFFFF"/>
            <w:vAlign w:val="center"/>
          </w:tcPr>
          <w:p w14:paraId="69CEA8BB" w14:textId="77777777" w:rsidR="007C29EF" w:rsidRDefault="00006F49">
            <w:pPr>
              <w:rPr>
                <w:rFonts w:ascii="宋体" w:hAnsi="宋体" w:cs="宋体"/>
                <w:b/>
                <w:sz w:val="18"/>
                <w:szCs w:val="21"/>
              </w:rPr>
            </w:pPr>
            <w:r>
              <w:rPr>
                <w:rFonts w:ascii="宋体" w:hAnsi="宋体" w:hint="eastAsia"/>
                <w:b/>
                <w:sz w:val="18"/>
                <w:szCs w:val="21"/>
              </w:rPr>
              <w:t>四、汇率变动对现金及现金等价物的影响</w:t>
            </w:r>
          </w:p>
        </w:tc>
        <w:tc>
          <w:tcPr>
            <w:tcW w:w="902" w:type="pct"/>
            <w:shd w:val="clear" w:color="auto" w:fill="auto"/>
          </w:tcPr>
          <w:p w14:paraId="382C0046" w14:textId="77777777" w:rsidR="007C29EF" w:rsidRDefault="007C29EF">
            <w:pPr>
              <w:widowControl/>
              <w:rPr>
                <w:rFonts w:ascii="宋体" w:hAnsi="宋体" w:cs="宋体"/>
                <w:kern w:val="0"/>
                <w:sz w:val="18"/>
                <w:szCs w:val="21"/>
              </w:rPr>
            </w:pPr>
          </w:p>
        </w:tc>
        <w:tc>
          <w:tcPr>
            <w:tcW w:w="804" w:type="pct"/>
            <w:shd w:val="clear" w:color="auto" w:fill="auto"/>
          </w:tcPr>
          <w:p w14:paraId="0B135E51" w14:textId="77777777" w:rsidR="007C29EF" w:rsidRDefault="007C29EF">
            <w:pPr>
              <w:widowControl/>
              <w:rPr>
                <w:rFonts w:ascii="宋体" w:hAnsi="宋体" w:cs="宋体"/>
                <w:kern w:val="0"/>
                <w:sz w:val="18"/>
                <w:szCs w:val="21"/>
              </w:rPr>
            </w:pPr>
          </w:p>
        </w:tc>
        <w:tc>
          <w:tcPr>
            <w:tcW w:w="1018" w:type="pct"/>
            <w:shd w:val="clear" w:color="auto" w:fill="auto"/>
          </w:tcPr>
          <w:p w14:paraId="0115F796" w14:textId="77777777" w:rsidR="007C29EF" w:rsidRDefault="007C29EF">
            <w:pPr>
              <w:widowControl/>
              <w:rPr>
                <w:rFonts w:ascii="宋体" w:hAnsi="宋体" w:cs="宋体"/>
                <w:kern w:val="0"/>
                <w:sz w:val="18"/>
                <w:szCs w:val="21"/>
              </w:rPr>
            </w:pPr>
          </w:p>
        </w:tc>
      </w:tr>
      <w:tr w:rsidR="007C29EF" w14:paraId="72520EDC" w14:textId="77777777">
        <w:tc>
          <w:tcPr>
            <w:tcW w:w="2276" w:type="pct"/>
            <w:shd w:val="pct10" w:color="auto" w:fill="FFFFFF"/>
            <w:vAlign w:val="center"/>
          </w:tcPr>
          <w:p w14:paraId="09A04B03" w14:textId="77777777" w:rsidR="007C29EF" w:rsidRDefault="00006F49">
            <w:pPr>
              <w:rPr>
                <w:rFonts w:ascii="宋体" w:hAnsi="宋体" w:cs="宋体"/>
                <w:b/>
                <w:sz w:val="18"/>
                <w:szCs w:val="21"/>
              </w:rPr>
            </w:pPr>
            <w:r>
              <w:rPr>
                <w:rFonts w:ascii="宋体" w:hAnsi="宋体" w:hint="eastAsia"/>
                <w:b/>
                <w:sz w:val="18"/>
                <w:szCs w:val="21"/>
              </w:rPr>
              <w:t>五、现金及现金等价物净增加额</w:t>
            </w:r>
          </w:p>
        </w:tc>
        <w:tc>
          <w:tcPr>
            <w:tcW w:w="902" w:type="pct"/>
            <w:shd w:val="clear" w:color="auto" w:fill="auto"/>
          </w:tcPr>
          <w:p w14:paraId="656A712D" w14:textId="77777777" w:rsidR="007C29EF" w:rsidRDefault="007C29EF">
            <w:pPr>
              <w:widowControl/>
              <w:rPr>
                <w:rFonts w:ascii="宋体" w:hAnsi="宋体" w:cs="宋体"/>
                <w:kern w:val="0"/>
                <w:sz w:val="18"/>
                <w:szCs w:val="21"/>
              </w:rPr>
            </w:pPr>
          </w:p>
        </w:tc>
        <w:tc>
          <w:tcPr>
            <w:tcW w:w="804" w:type="pct"/>
            <w:shd w:val="clear" w:color="auto" w:fill="auto"/>
          </w:tcPr>
          <w:p w14:paraId="3F84C94D" w14:textId="77777777" w:rsidR="007C29EF" w:rsidRDefault="007C29EF">
            <w:pPr>
              <w:widowControl/>
              <w:rPr>
                <w:rFonts w:ascii="宋体" w:hAnsi="宋体" w:cs="宋体"/>
                <w:kern w:val="0"/>
                <w:sz w:val="18"/>
                <w:szCs w:val="21"/>
              </w:rPr>
            </w:pPr>
          </w:p>
        </w:tc>
        <w:tc>
          <w:tcPr>
            <w:tcW w:w="1018" w:type="pct"/>
            <w:shd w:val="clear" w:color="auto" w:fill="auto"/>
          </w:tcPr>
          <w:p w14:paraId="642B75C6" w14:textId="77777777" w:rsidR="007C29EF" w:rsidRDefault="007C29EF">
            <w:pPr>
              <w:widowControl/>
              <w:rPr>
                <w:rFonts w:ascii="宋体" w:hAnsi="宋体" w:cs="宋体"/>
                <w:kern w:val="0"/>
                <w:sz w:val="18"/>
                <w:szCs w:val="21"/>
              </w:rPr>
            </w:pPr>
          </w:p>
        </w:tc>
      </w:tr>
      <w:tr w:rsidR="007C29EF" w14:paraId="20E7BFB0" w14:textId="77777777">
        <w:tc>
          <w:tcPr>
            <w:tcW w:w="2276" w:type="pct"/>
            <w:shd w:val="pct10" w:color="auto" w:fill="FFFFFF"/>
            <w:vAlign w:val="center"/>
          </w:tcPr>
          <w:p w14:paraId="5110F745" w14:textId="77777777" w:rsidR="007C29EF" w:rsidRDefault="00006F49">
            <w:pPr>
              <w:rPr>
                <w:rFonts w:ascii="宋体" w:hAnsi="宋体" w:cs="宋体"/>
                <w:sz w:val="18"/>
                <w:szCs w:val="21"/>
              </w:rPr>
            </w:pPr>
            <w:r>
              <w:rPr>
                <w:rFonts w:ascii="宋体" w:hAnsi="宋体" w:hint="eastAsia"/>
                <w:sz w:val="18"/>
                <w:szCs w:val="21"/>
              </w:rPr>
              <w:t>加：期初现金及现金等价物余额</w:t>
            </w:r>
          </w:p>
        </w:tc>
        <w:tc>
          <w:tcPr>
            <w:tcW w:w="902" w:type="pct"/>
            <w:shd w:val="clear" w:color="auto" w:fill="auto"/>
          </w:tcPr>
          <w:p w14:paraId="12EAFAE5" w14:textId="77777777" w:rsidR="007C29EF" w:rsidRDefault="007C29EF">
            <w:pPr>
              <w:widowControl/>
              <w:rPr>
                <w:rFonts w:ascii="宋体" w:hAnsi="宋体" w:cs="宋体"/>
                <w:kern w:val="0"/>
                <w:sz w:val="18"/>
                <w:szCs w:val="21"/>
              </w:rPr>
            </w:pPr>
          </w:p>
        </w:tc>
        <w:tc>
          <w:tcPr>
            <w:tcW w:w="804" w:type="pct"/>
            <w:shd w:val="clear" w:color="auto" w:fill="auto"/>
          </w:tcPr>
          <w:p w14:paraId="5BA7DB16" w14:textId="77777777" w:rsidR="007C29EF" w:rsidRDefault="007C29EF">
            <w:pPr>
              <w:widowControl/>
              <w:rPr>
                <w:rFonts w:ascii="宋体" w:hAnsi="宋体" w:cs="宋体"/>
                <w:kern w:val="0"/>
                <w:sz w:val="18"/>
                <w:szCs w:val="21"/>
              </w:rPr>
            </w:pPr>
          </w:p>
        </w:tc>
        <w:tc>
          <w:tcPr>
            <w:tcW w:w="1018" w:type="pct"/>
            <w:shd w:val="clear" w:color="auto" w:fill="auto"/>
          </w:tcPr>
          <w:p w14:paraId="518CC829" w14:textId="77777777" w:rsidR="007C29EF" w:rsidRDefault="007C29EF">
            <w:pPr>
              <w:widowControl/>
              <w:rPr>
                <w:rFonts w:ascii="宋体" w:hAnsi="宋体" w:cs="宋体"/>
                <w:kern w:val="0"/>
                <w:sz w:val="18"/>
                <w:szCs w:val="21"/>
              </w:rPr>
            </w:pPr>
          </w:p>
        </w:tc>
      </w:tr>
      <w:tr w:rsidR="007C29EF" w14:paraId="0B9D3CD5" w14:textId="77777777">
        <w:tc>
          <w:tcPr>
            <w:tcW w:w="2276" w:type="pct"/>
            <w:shd w:val="pct10" w:color="auto" w:fill="FFFFFF"/>
            <w:vAlign w:val="center"/>
          </w:tcPr>
          <w:p w14:paraId="75B180E6" w14:textId="77777777" w:rsidR="007C29EF" w:rsidRDefault="00006F49">
            <w:pPr>
              <w:rPr>
                <w:rFonts w:ascii="宋体" w:hAnsi="宋体" w:cs="宋体"/>
                <w:b/>
                <w:sz w:val="18"/>
                <w:szCs w:val="21"/>
              </w:rPr>
            </w:pPr>
            <w:r>
              <w:rPr>
                <w:rFonts w:ascii="宋体" w:hAnsi="宋体" w:hint="eastAsia"/>
                <w:b/>
                <w:sz w:val="18"/>
                <w:szCs w:val="21"/>
              </w:rPr>
              <w:t>六、期末现金及现金等价物余额</w:t>
            </w:r>
          </w:p>
        </w:tc>
        <w:tc>
          <w:tcPr>
            <w:tcW w:w="902" w:type="pct"/>
            <w:shd w:val="clear" w:color="auto" w:fill="auto"/>
          </w:tcPr>
          <w:p w14:paraId="35AB0013" w14:textId="77777777" w:rsidR="007C29EF" w:rsidRDefault="007C29EF">
            <w:pPr>
              <w:widowControl/>
              <w:rPr>
                <w:rFonts w:ascii="宋体" w:hAnsi="宋体" w:cs="宋体"/>
                <w:kern w:val="0"/>
                <w:sz w:val="18"/>
                <w:szCs w:val="21"/>
              </w:rPr>
            </w:pPr>
          </w:p>
        </w:tc>
        <w:tc>
          <w:tcPr>
            <w:tcW w:w="804" w:type="pct"/>
            <w:shd w:val="clear" w:color="auto" w:fill="auto"/>
          </w:tcPr>
          <w:p w14:paraId="7C2EB0F1" w14:textId="77777777" w:rsidR="007C29EF" w:rsidRDefault="007C29EF">
            <w:pPr>
              <w:widowControl/>
              <w:rPr>
                <w:rFonts w:ascii="宋体" w:hAnsi="宋体" w:cs="宋体"/>
                <w:kern w:val="0"/>
                <w:sz w:val="18"/>
                <w:szCs w:val="21"/>
              </w:rPr>
            </w:pPr>
          </w:p>
        </w:tc>
        <w:tc>
          <w:tcPr>
            <w:tcW w:w="1018" w:type="pct"/>
            <w:shd w:val="clear" w:color="auto" w:fill="auto"/>
          </w:tcPr>
          <w:p w14:paraId="2646F7CD" w14:textId="77777777" w:rsidR="007C29EF" w:rsidRDefault="007C29EF">
            <w:pPr>
              <w:widowControl/>
              <w:rPr>
                <w:rFonts w:ascii="宋体" w:hAnsi="宋体" w:cs="宋体"/>
                <w:kern w:val="0"/>
                <w:sz w:val="18"/>
                <w:szCs w:val="21"/>
              </w:rPr>
            </w:pPr>
          </w:p>
        </w:tc>
      </w:tr>
    </w:tbl>
    <w:p w14:paraId="2A336430" w14:textId="77777777" w:rsidR="007C29EF" w:rsidRDefault="007C29EF">
      <w:pPr>
        <w:widowControl/>
        <w:ind w:right="272"/>
        <w:jc w:val="left"/>
        <w:outlineLvl w:val="2"/>
        <w:rPr>
          <w:rFonts w:ascii="宋体" w:hAnsi="宋体"/>
          <w:b/>
          <w:bCs/>
          <w:color w:val="000000"/>
          <w:szCs w:val="18"/>
        </w:rPr>
        <w:sectPr w:rsidR="007C29EF">
          <w:pgSz w:w="11907" w:h="16839"/>
          <w:pgMar w:top="1440" w:right="1797" w:bottom="1440" w:left="1797" w:header="851" w:footer="992" w:gutter="0"/>
          <w:cols w:space="425"/>
          <w:docGrid w:type="lines" w:linePitch="312"/>
        </w:sectPr>
      </w:pPr>
    </w:p>
    <w:p w14:paraId="109750BE" w14:textId="77777777" w:rsidR="007C29EF" w:rsidRDefault="00006F49">
      <w:pPr>
        <w:widowControl/>
        <w:ind w:right="272"/>
        <w:jc w:val="left"/>
        <w:outlineLvl w:val="2"/>
        <w:rPr>
          <w:rFonts w:ascii="宋体" w:hAnsi="宋体"/>
          <w:bCs/>
          <w:color w:val="000000"/>
          <w:szCs w:val="18"/>
        </w:rPr>
      </w:pPr>
      <w:r>
        <w:rPr>
          <w:rFonts w:ascii="宋体" w:hAnsi="宋体" w:hint="eastAsia"/>
          <w:b/>
          <w:bCs/>
          <w:color w:val="000000"/>
          <w:szCs w:val="18"/>
        </w:rPr>
        <w:lastRenderedPageBreak/>
        <w:t>（</w:t>
      </w:r>
      <w:r>
        <w:rPr>
          <w:rFonts w:ascii="宋体" w:hAnsi="宋体"/>
          <w:b/>
          <w:bCs/>
          <w:color w:val="000000"/>
          <w:szCs w:val="18"/>
        </w:rPr>
        <w:t>七</w:t>
      </w:r>
      <w:r>
        <w:rPr>
          <w:rFonts w:ascii="宋体" w:hAnsi="宋体" w:hint="eastAsia"/>
          <w:b/>
          <w:bCs/>
          <w:color w:val="000000"/>
          <w:szCs w:val="18"/>
        </w:rPr>
        <w:t>）</w:t>
      </w:r>
      <w:r>
        <w:rPr>
          <w:rFonts w:ascii="宋体" w:hAnsi="宋体"/>
          <w:b/>
          <w:bCs/>
          <w:color w:val="000000"/>
          <w:szCs w:val="18"/>
        </w:rPr>
        <w:t>合并</w:t>
      </w:r>
      <w:r>
        <w:rPr>
          <w:rFonts w:ascii="宋体" w:hAnsi="宋体" w:hint="eastAsia"/>
          <w:b/>
          <w:bCs/>
          <w:color w:val="000000"/>
          <w:szCs w:val="18"/>
        </w:rPr>
        <w:t>股东权益变动表</w:t>
      </w:r>
      <w:r>
        <w:rPr>
          <w:rFonts w:ascii="宋体" w:hAnsi="宋体"/>
          <w:b/>
          <w:bCs/>
          <w:color w:val="000000"/>
          <w:szCs w:val="18"/>
        </w:rPr>
        <w:t xml:space="preserve"> </w:t>
      </w:r>
      <w:r>
        <w:rPr>
          <w:rFonts w:ascii="宋体" w:hAnsi="宋体"/>
          <w:bCs/>
          <w:color w:val="000000"/>
          <w:szCs w:val="18"/>
        </w:rPr>
        <w:t xml:space="preserve">                                                                                        </w:t>
      </w:r>
    </w:p>
    <w:p w14:paraId="1801518F" w14:textId="77777777" w:rsidR="007C29EF" w:rsidRDefault="00006F49">
      <w:pPr>
        <w:jc w:val="right"/>
        <w:rPr>
          <w:rFonts w:cs="宋体"/>
          <w:kern w:val="0"/>
          <w:sz w:val="18"/>
        </w:rPr>
      </w:pPr>
      <w:r>
        <w:rPr>
          <w:rFonts w:hint="eastAsia"/>
        </w:rPr>
        <w:t>单位：元</w:t>
      </w:r>
    </w:p>
    <w:tbl>
      <w:tblPr>
        <w:tblW w:w="1495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7C29EF" w14:paraId="41BB7314" w14:textId="77777777">
        <w:trPr>
          <w:trHeight w:val="302"/>
          <w:jc w:val="center"/>
        </w:trPr>
        <w:tc>
          <w:tcPr>
            <w:tcW w:w="3966" w:type="dxa"/>
            <w:vMerge w:val="restart"/>
            <w:shd w:val="clear" w:color="auto" w:fill="D9D9D9"/>
            <w:vAlign w:val="center"/>
          </w:tcPr>
          <w:p w14:paraId="05A287D6" w14:textId="77777777" w:rsidR="007C29EF" w:rsidRDefault="00006F49">
            <w:pPr>
              <w:jc w:val="center"/>
              <w:rPr>
                <w:rFonts w:ascii="宋体" w:hAnsi="宋体"/>
                <w:b/>
                <w:color w:val="000000"/>
                <w:sz w:val="18"/>
                <w:szCs w:val="18"/>
              </w:rPr>
            </w:pPr>
            <w:r>
              <w:rPr>
                <w:rFonts w:ascii="宋体" w:hAnsi="宋体" w:cs="宋体" w:hint="eastAsia"/>
                <w:b/>
                <w:color w:val="000000"/>
                <w:kern w:val="0"/>
                <w:sz w:val="18"/>
                <w:szCs w:val="18"/>
              </w:rPr>
              <w:t>项目</w:t>
            </w:r>
          </w:p>
        </w:tc>
        <w:tc>
          <w:tcPr>
            <w:tcW w:w="10989" w:type="dxa"/>
            <w:gridSpan w:val="13"/>
            <w:shd w:val="clear" w:color="auto" w:fill="D9D9D9"/>
          </w:tcPr>
          <w:p w14:paraId="4741C8A6" w14:textId="178DF916" w:rsidR="007C29EF" w:rsidRDefault="00006F49">
            <w:pPr>
              <w:jc w:val="center"/>
              <w:rPr>
                <w:b/>
                <w:color w:val="000000"/>
                <w:sz w:val="18"/>
                <w:szCs w:val="18"/>
              </w:rPr>
            </w:pPr>
            <w:r>
              <w:rPr>
                <w:b/>
                <w:color w:val="000000"/>
                <w:sz w:val="18"/>
                <w:szCs w:val="18"/>
              </w:rPr>
              <w:t>202</w:t>
            </w:r>
            <w:r w:rsidR="009A2517">
              <w:rPr>
                <w:b/>
                <w:color w:val="000000"/>
                <w:sz w:val="18"/>
                <w:szCs w:val="18"/>
              </w:rPr>
              <w:t>1</w:t>
            </w:r>
            <w:r>
              <w:rPr>
                <w:rFonts w:hint="eastAsia"/>
                <w:b/>
                <w:color w:val="000000"/>
                <w:sz w:val="18"/>
                <w:szCs w:val="18"/>
              </w:rPr>
              <w:t>年</w:t>
            </w:r>
          </w:p>
        </w:tc>
      </w:tr>
      <w:tr w:rsidR="007C29EF" w14:paraId="58560E1D" w14:textId="77777777">
        <w:trPr>
          <w:trHeight w:val="360"/>
          <w:jc w:val="center"/>
        </w:trPr>
        <w:tc>
          <w:tcPr>
            <w:tcW w:w="3966" w:type="dxa"/>
            <w:vMerge/>
            <w:shd w:val="clear" w:color="auto" w:fill="D9D9D9"/>
            <w:vAlign w:val="center"/>
          </w:tcPr>
          <w:p w14:paraId="4F3A99E3" w14:textId="77777777" w:rsidR="007C29EF" w:rsidRDefault="007C29EF">
            <w:pPr>
              <w:jc w:val="center"/>
              <w:rPr>
                <w:rFonts w:ascii="宋体" w:hAnsi="宋体"/>
                <w:b/>
                <w:color w:val="000000"/>
                <w:sz w:val="18"/>
                <w:szCs w:val="18"/>
              </w:rPr>
            </w:pPr>
          </w:p>
        </w:tc>
        <w:tc>
          <w:tcPr>
            <w:tcW w:w="9146" w:type="dxa"/>
            <w:gridSpan w:val="11"/>
            <w:shd w:val="clear" w:color="auto" w:fill="D9D9D9"/>
          </w:tcPr>
          <w:p w14:paraId="162E6838" w14:textId="77777777" w:rsidR="007C29EF" w:rsidRDefault="00006F49">
            <w:pPr>
              <w:jc w:val="center"/>
              <w:rPr>
                <w:b/>
                <w:color w:val="000000"/>
                <w:sz w:val="18"/>
                <w:szCs w:val="18"/>
              </w:rPr>
            </w:pPr>
            <w:r>
              <w:rPr>
                <w:rFonts w:hint="eastAsia"/>
                <w:b/>
                <w:color w:val="000000"/>
                <w:sz w:val="18"/>
                <w:szCs w:val="18"/>
              </w:rPr>
              <w:t>归属于母公司所有者权益</w:t>
            </w:r>
          </w:p>
        </w:tc>
        <w:tc>
          <w:tcPr>
            <w:tcW w:w="993" w:type="dxa"/>
            <w:vMerge w:val="restart"/>
            <w:shd w:val="clear" w:color="auto" w:fill="D9D9D9"/>
          </w:tcPr>
          <w:p w14:paraId="0D60DC27" w14:textId="77777777" w:rsidR="007C29EF" w:rsidRDefault="00006F49">
            <w:pPr>
              <w:jc w:val="center"/>
              <w:rPr>
                <w:b/>
                <w:color w:val="000000"/>
                <w:sz w:val="18"/>
                <w:szCs w:val="18"/>
              </w:rPr>
            </w:pPr>
            <w:r>
              <w:rPr>
                <w:rFonts w:hint="eastAsia"/>
                <w:b/>
                <w:color w:val="000000"/>
                <w:sz w:val="18"/>
                <w:szCs w:val="18"/>
              </w:rPr>
              <w:t>少数股东权益</w:t>
            </w:r>
          </w:p>
        </w:tc>
        <w:tc>
          <w:tcPr>
            <w:tcW w:w="850" w:type="dxa"/>
            <w:vMerge w:val="restart"/>
            <w:shd w:val="clear" w:color="auto" w:fill="D9D9D9"/>
          </w:tcPr>
          <w:p w14:paraId="57EA734C" w14:textId="77777777" w:rsidR="007C29EF" w:rsidRDefault="00006F49">
            <w:pPr>
              <w:jc w:val="center"/>
              <w:rPr>
                <w:b/>
                <w:color w:val="000000"/>
                <w:sz w:val="18"/>
                <w:szCs w:val="18"/>
              </w:rPr>
            </w:pPr>
            <w:r>
              <w:rPr>
                <w:rFonts w:hint="eastAsia"/>
                <w:b/>
                <w:color w:val="000000"/>
                <w:sz w:val="18"/>
                <w:szCs w:val="18"/>
              </w:rPr>
              <w:t>所有者权益合计</w:t>
            </w:r>
          </w:p>
        </w:tc>
      </w:tr>
      <w:tr w:rsidR="007C29EF" w14:paraId="0CB1E8AE" w14:textId="77777777">
        <w:trPr>
          <w:trHeight w:val="317"/>
          <w:jc w:val="center"/>
        </w:trPr>
        <w:tc>
          <w:tcPr>
            <w:tcW w:w="3966" w:type="dxa"/>
            <w:vMerge/>
            <w:shd w:val="clear" w:color="auto" w:fill="auto"/>
            <w:vAlign w:val="center"/>
          </w:tcPr>
          <w:p w14:paraId="786850C3" w14:textId="77777777" w:rsidR="007C29EF" w:rsidRDefault="007C29EF">
            <w:pPr>
              <w:rPr>
                <w:rFonts w:ascii="宋体" w:hAnsi="宋体"/>
                <w:color w:val="000000"/>
                <w:sz w:val="18"/>
                <w:szCs w:val="18"/>
              </w:rPr>
            </w:pPr>
          </w:p>
        </w:tc>
        <w:tc>
          <w:tcPr>
            <w:tcW w:w="1132" w:type="dxa"/>
            <w:vMerge w:val="restart"/>
            <w:shd w:val="clear" w:color="auto" w:fill="D9D9D9"/>
          </w:tcPr>
          <w:p w14:paraId="54EF4E10" w14:textId="77777777" w:rsidR="007C29EF" w:rsidRDefault="00006F49">
            <w:pPr>
              <w:jc w:val="center"/>
              <w:rPr>
                <w:b/>
                <w:color w:val="000000"/>
                <w:sz w:val="18"/>
                <w:szCs w:val="18"/>
              </w:rPr>
            </w:pPr>
            <w:r>
              <w:rPr>
                <w:rFonts w:hint="eastAsia"/>
                <w:b/>
                <w:color w:val="000000"/>
                <w:sz w:val="18"/>
                <w:szCs w:val="18"/>
              </w:rPr>
              <w:t>股本</w:t>
            </w:r>
          </w:p>
        </w:tc>
        <w:tc>
          <w:tcPr>
            <w:tcW w:w="2486" w:type="dxa"/>
            <w:gridSpan w:val="3"/>
            <w:shd w:val="clear" w:color="auto" w:fill="D9D9D9"/>
          </w:tcPr>
          <w:p w14:paraId="7B929426" w14:textId="77777777" w:rsidR="007C29EF" w:rsidRDefault="00006F49">
            <w:pPr>
              <w:jc w:val="center"/>
              <w:rPr>
                <w:b/>
                <w:color w:val="000000"/>
                <w:sz w:val="18"/>
                <w:szCs w:val="18"/>
              </w:rPr>
            </w:pPr>
            <w:r>
              <w:rPr>
                <w:rFonts w:hint="eastAsia"/>
                <w:b/>
                <w:color w:val="000000"/>
                <w:sz w:val="18"/>
                <w:szCs w:val="18"/>
              </w:rPr>
              <w:t>其他权益工具</w:t>
            </w:r>
          </w:p>
        </w:tc>
        <w:tc>
          <w:tcPr>
            <w:tcW w:w="709" w:type="dxa"/>
            <w:vMerge w:val="restart"/>
            <w:shd w:val="clear" w:color="auto" w:fill="D9D9D9"/>
          </w:tcPr>
          <w:p w14:paraId="414A7BED" w14:textId="77777777" w:rsidR="007C29EF" w:rsidRDefault="00006F49">
            <w:pPr>
              <w:jc w:val="center"/>
              <w:rPr>
                <w:b/>
                <w:color w:val="000000"/>
                <w:sz w:val="18"/>
                <w:szCs w:val="18"/>
              </w:rPr>
            </w:pPr>
            <w:r>
              <w:rPr>
                <w:rFonts w:hint="eastAsia"/>
                <w:b/>
                <w:color w:val="000000"/>
                <w:sz w:val="18"/>
                <w:szCs w:val="18"/>
              </w:rPr>
              <w:t>资本公积</w:t>
            </w:r>
          </w:p>
        </w:tc>
        <w:tc>
          <w:tcPr>
            <w:tcW w:w="850" w:type="dxa"/>
            <w:vMerge w:val="restart"/>
            <w:shd w:val="clear" w:color="auto" w:fill="D9D9D9"/>
          </w:tcPr>
          <w:p w14:paraId="61811254" w14:textId="77777777" w:rsidR="007C29EF" w:rsidRDefault="00006F49">
            <w:pPr>
              <w:jc w:val="center"/>
              <w:rPr>
                <w:b/>
                <w:color w:val="000000"/>
                <w:sz w:val="18"/>
                <w:szCs w:val="18"/>
              </w:rPr>
            </w:pPr>
            <w:r>
              <w:rPr>
                <w:rFonts w:hint="eastAsia"/>
                <w:b/>
                <w:color w:val="000000"/>
                <w:sz w:val="18"/>
                <w:szCs w:val="18"/>
              </w:rPr>
              <w:t>减：库存股</w:t>
            </w:r>
          </w:p>
        </w:tc>
        <w:tc>
          <w:tcPr>
            <w:tcW w:w="851" w:type="dxa"/>
            <w:vMerge w:val="restart"/>
            <w:tcBorders>
              <w:right w:val="single" w:sz="4" w:space="0" w:color="5B9BD5"/>
            </w:tcBorders>
            <w:shd w:val="clear" w:color="auto" w:fill="D9D9D9"/>
          </w:tcPr>
          <w:p w14:paraId="2FA91B8D" w14:textId="77777777" w:rsidR="007C29EF" w:rsidRDefault="00006F49">
            <w:pPr>
              <w:jc w:val="center"/>
              <w:rPr>
                <w:b/>
                <w:color w:val="000000"/>
                <w:sz w:val="18"/>
                <w:szCs w:val="18"/>
              </w:rPr>
            </w:pPr>
            <w:r>
              <w:rPr>
                <w:rFonts w:hint="eastAsia"/>
                <w:b/>
                <w:color w:val="000000"/>
                <w:sz w:val="18"/>
                <w:szCs w:val="18"/>
              </w:rPr>
              <w:t>其他综合收益</w:t>
            </w:r>
          </w:p>
        </w:tc>
        <w:tc>
          <w:tcPr>
            <w:tcW w:w="709" w:type="dxa"/>
            <w:vMerge w:val="restart"/>
            <w:tcBorders>
              <w:left w:val="single" w:sz="4" w:space="0" w:color="5B9BD5"/>
            </w:tcBorders>
            <w:shd w:val="clear" w:color="auto" w:fill="D9D9D9"/>
          </w:tcPr>
          <w:p w14:paraId="0592AD71" w14:textId="77777777" w:rsidR="007C29EF" w:rsidRDefault="00006F49">
            <w:pPr>
              <w:jc w:val="center"/>
              <w:rPr>
                <w:b/>
                <w:color w:val="000000"/>
                <w:sz w:val="18"/>
                <w:szCs w:val="18"/>
              </w:rPr>
            </w:pPr>
            <w:r>
              <w:rPr>
                <w:rFonts w:hint="eastAsia"/>
                <w:b/>
                <w:color w:val="000000"/>
                <w:sz w:val="18"/>
                <w:szCs w:val="18"/>
              </w:rPr>
              <w:t>专项储备</w:t>
            </w:r>
          </w:p>
        </w:tc>
        <w:tc>
          <w:tcPr>
            <w:tcW w:w="708" w:type="dxa"/>
            <w:vMerge w:val="restart"/>
            <w:shd w:val="clear" w:color="auto" w:fill="D9D9D9"/>
          </w:tcPr>
          <w:p w14:paraId="67148AE2" w14:textId="77777777" w:rsidR="007C29EF" w:rsidRDefault="00006F49">
            <w:pPr>
              <w:jc w:val="center"/>
              <w:rPr>
                <w:b/>
                <w:color w:val="000000"/>
                <w:sz w:val="18"/>
                <w:szCs w:val="18"/>
              </w:rPr>
            </w:pPr>
            <w:r>
              <w:rPr>
                <w:rFonts w:hint="eastAsia"/>
                <w:b/>
                <w:color w:val="000000"/>
                <w:sz w:val="18"/>
                <w:szCs w:val="18"/>
              </w:rPr>
              <w:t>盈余公积</w:t>
            </w:r>
          </w:p>
        </w:tc>
        <w:tc>
          <w:tcPr>
            <w:tcW w:w="851" w:type="dxa"/>
            <w:vMerge w:val="restart"/>
            <w:shd w:val="clear" w:color="auto" w:fill="D9D9D9"/>
          </w:tcPr>
          <w:p w14:paraId="1A210135" w14:textId="77777777" w:rsidR="007C29EF" w:rsidRDefault="00006F49">
            <w:pPr>
              <w:jc w:val="center"/>
              <w:rPr>
                <w:b/>
                <w:color w:val="000000"/>
                <w:sz w:val="18"/>
                <w:szCs w:val="18"/>
              </w:rPr>
            </w:pPr>
            <w:r>
              <w:rPr>
                <w:rFonts w:hint="eastAsia"/>
                <w:b/>
                <w:color w:val="000000"/>
                <w:sz w:val="18"/>
                <w:szCs w:val="18"/>
              </w:rPr>
              <w:t>一般风险准备</w:t>
            </w:r>
          </w:p>
        </w:tc>
        <w:tc>
          <w:tcPr>
            <w:tcW w:w="850" w:type="dxa"/>
            <w:vMerge w:val="restart"/>
            <w:shd w:val="clear" w:color="auto" w:fill="D9D9D9"/>
          </w:tcPr>
          <w:p w14:paraId="7F380074" w14:textId="77777777" w:rsidR="007C29EF" w:rsidRDefault="00006F49">
            <w:pPr>
              <w:jc w:val="center"/>
              <w:rPr>
                <w:b/>
                <w:color w:val="000000"/>
                <w:sz w:val="18"/>
                <w:szCs w:val="18"/>
              </w:rPr>
            </w:pPr>
            <w:r>
              <w:rPr>
                <w:rFonts w:hint="eastAsia"/>
                <w:b/>
                <w:color w:val="000000"/>
                <w:sz w:val="18"/>
                <w:szCs w:val="18"/>
              </w:rPr>
              <w:t>未分配利润</w:t>
            </w:r>
          </w:p>
        </w:tc>
        <w:tc>
          <w:tcPr>
            <w:tcW w:w="993" w:type="dxa"/>
            <w:vMerge/>
            <w:shd w:val="clear" w:color="auto" w:fill="D9D9D9"/>
          </w:tcPr>
          <w:p w14:paraId="227656CE" w14:textId="77777777" w:rsidR="007C29EF" w:rsidRDefault="007C29EF">
            <w:pPr>
              <w:jc w:val="center"/>
              <w:rPr>
                <w:b/>
                <w:color w:val="000000"/>
                <w:sz w:val="18"/>
                <w:szCs w:val="18"/>
              </w:rPr>
            </w:pPr>
          </w:p>
        </w:tc>
        <w:tc>
          <w:tcPr>
            <w:tcW w:w="850" w:type="dxa"/>
            <w:vMerge/>
            <w:shd w:val="clear" w:color="auto" w:fill="D9D9D9"/>
          </w:tcPr>
          <w:p w14:paraId="30ECEFA2" w14:textId="77777777" w:rsidR="007C29EF" w:rsidRDefault="007C29EF">
            <w:pPr>
              <w:jc w:val="center"/>
              <w:rPr>
                <w:b/>
                <w:color w:val="000000"/>
                <w:sz w:val="18"/>
                <w:szCs w:val="18"/>
              </w:rPr>
            </w:pPr>
          </w:p>
        </w:tc>
      </w:tr>
      <w:tr w:rsidR="007C29EF" w14:paraId="695EBB38" w14:textId="77777777">
        <w:trPr>
          <w:trHeight w:val="317"/>
          <w:jc w:val="center"/>
        </w:trPr>
        <w:tc>
          <w:tcPr>
            <w:tcW w:w="3966" w:type="dxa"/>
            <w:vMerge/>
            <w:shd w:val="clear" w:color="auto" w:fill="auto"/>
            <w:vAlign w:val="center"/>
          </w:tcPr>
          <w:p w14:paraId="203811FC" w14:textId="77777777" w:rsidR="007C29EF" w:rsidRDefault="007C29EF">
            <w:pPr>
              <w:rPr>
                <w:rFonts w:ascii="宋体" w:hAnsi="宋体"/>
                <w:color w:val="000000"/>
                <w:sz w:val="18"/>
                <w:szCs w:val="18"/>
              </w:rPr>
            </w:pPr>
          </w:p>
        </w:tc>
        <w:tc>
          <w:tcPr>
            <w:tcW w:w="1132" w:type="dxa"/>
            <w:vMerge/>
            <w:shd w:val="clear" w:color="auto" w:fill="D9D9D9"/>
          </w:tcPr>
          <w:p w14:paraId="2216C1EC" w14:textId="77777777" w:rsidR="007C29EF" w:rsidRDefault="007C29EF">
            <w:pPr>
              <w:jc w:val="center"/>
              <w:rPr>
                <w:b/>
                <w:color w:val="000000"/>
                <w:sz w:val="18"/>
                <w:szCs w:val="18"/>
              </w:rPr>
            </w:pPr>
          </w:p>
        </w:tc>
        <w:tc>
          <w:tcPr>
            <w:tcW w:w="921" w:type="dxa"/>
            <w:tcBorders>
              <w:right w:val="single" w:sz="4" w:space="0" w:color="5B9BD5"/>
            </w:tcBorders>
            <w:shd w:val="clear" w:color="auto" w:fill="D9D9D9"/>
          </w:tcPr>
          <w:p w14:paraId="5E1A3840" w14:textId="77777777" w:rsidR="007C29EF" w:rsidRDefault="00006F49">
            <w:pPr>
              <w:jc w:val="center"/>
              <w:rPr>
                <w:b/>
                <w:color w:val="000000"/>
                <w:sz w:val="18"/>
                <w:szCs w:val="18"/>
              </w:rPr>
            </w:pPr>
            <w:r>
              <w:rPr>
                <w:rFonts w:hint="eastAsia"/>
                <w:b/>
                <w:color w:val="000000"/>
                <w:sz w:val="18"/>
                <w:szCs w:val="18"/>
              </w:rPr>
              <w:t>优先股</w:t>
            </w:r>
          </w:p>
        </w:tc>
        <w:tc>
          <w:tcPr>
            <w:tcW w:w="850" w:type="dxa"/>
            <w:tcBorders>
              <w:left w:val="single" w:sz="4" w:space="0" w:color="5B9BD5"/>
              <w:right w:val="single" w:sz="4" w:space="0" w:color="5B9BD5"/>
            </w:tcBorders>
            <w:shd w:val="clear" w:color="auto" w:fill="D9D9D9"/>
          </w:tcPr>
          <w:p w14:paraId="2EECCDF6" w14:textId="77777777" w:rsidR="007C29EF" w:rsidRDefault="00006F49">
            <w:pPr>
              <w:jc w:val="center"/>
              <w:rPr>
                <w:b/>
                <w:color w:val="000000"/>
                <w:sz w:val="18"/>
                <w:szCs w:val="18"/>
              </w:rPr>
            </w:pPr>
            <w:r>
              <w:rPr>
                <w:rFonts w:hint="eastAsia"/>
                <w:b/>
                <w:color w:val="000000"/>
                <w:sz w:val="18"/>
                <w:szCs w:val="18"/>
              </w:rPr>
              <w:t>永续债</w:t>
            </w:r>
          </w:p>
        </w:tc>
        <w:tc>
          <w:tcPr>
            <w:tcW w:w="715" w:type="dxa"/>
            <w:tcBorders>
              <w:left w:val="single" w:sz="4" w:space="0" w:color="5B9BD5"/>
            </w:tcBorders>
            <w:shd w:val="clear" w:color="auto" w:fill="D9D9D9"/>
          </w:tcPr>
          <w:p w14:paraId="4DA6209F" w14:textId="77777777" w:rsidR="007C29EF" w:rsidRDefault="00006F49">
            <w:pPr>
              <w:jc w:val="center"/>
              <w:rPr>
                <w:b/>
                <w:color w:val="000000"/>
                <w:sz w:val="18"/>
                <w:szCs w:val="18"/>
              </w:rPr>
            </w:pPr>
            <w:r>
              <w:rPr>
                <w:rFonts w:hint="eastAsia"/>
                <w:b/>
                <w:color w:val="000000"/>
                <w:sz w:val="18"/>
                <w:szCs w:val="18"/>
              </w:rPr>
              <w:t>其他</w:t>
            </w:r>
          </w:p>
        </w:tc>
        <w:tc>
          <w:tcPr>
            <w:tcW w:w="709" w:type="dxa"/>
            <w:vMerge/>
            <w:shd w:val="clear" w:color="auto" w:fill="D9D9D9"/>
          </w:tcPr>
          <w:p w14:paraId="793E4DD3" w14:textId="77777777" w:rsidR="007C29EF" w:rsidRDefault="007C29EF">
            <w:pPr>
              <w:jc w:val="center"/>
              <w:rPr>
                <w:b/>
                <w:color w:val="000000"/>
                <w:sz w:val="18"/>
                <w:szCs w:val="18"/>
              </w:rPr>
            </w:pPr>
          </w:p>
        </w:tc>
        <w:tc>
          <w:tcPr>
            <w:tcW w:w="850" w:type="dxa"/>
            <w:vMerge/>
            <w:shd w:val="clear" w:color="auto" w:fill="D9D9D9"/>
          </w:tcPr>
          <w:p w14:paraId="663C7E3A" w14:textId="77777777" w:rsidR="007C29EF" w:rsidRDefault="007C29EF">
            <w:pPr>
              <w:jc w:val="center"/>
              <w:rPr>
                <w:b/>
                <w:color w:val="000000"/>
                <w:sz w:val="18"/>
                <w:szCs w:val="18"/>
              </w:rPr>
            </w:pPr>
          </w:p>
        </w:tc>
        <w:tc>
          <w:tcPr>
            <w:tcW w:w="851" w:type="dxa"/>
            <w:vMerge/>
            <w:tcBorders>
              <w:right w:val="single" w:sz="4" w:space="0" w:color="5B9BD5"/>
            </w:tcBorders>
            <w:shd w:val="clear" w:color="auto" w:fill="D9D9D9"/>
          </w:tcPr>
          <w:p w14:paraId="39C36A89" w14:textId="77777777" w:rsidR="007C29EF" w:rsidRDefault="007C29EF">
            <w:pPr>
              <w:jc w:val="center"/>
              <w:rPr>
                <w:b/>
                <w:color w:val="000000"/>
                <w:sz w:val="18"/>
                <w:szCs w:val="18"/>
              </w:rPr>
            </w:pPr>
          </w:p>
        </w:tc>
        <w:tc>
          <w:tcPr>
            <w:tcW w:w="709" w:type="dxa"/>
            <w:vMerge/>
            <w:tcBorders>
              <w:left w:val="single" w:sz="4" w:space="0" w:color="5B9BD5"/>
            </w:tcBorders>
            <w:shd w:val="clear" w:color="auto" w:fill="D9D9D9"/>
          </w:tcPr>
          <w:p w14:paraId="18DAE017" w14:textId="77777777" w:rsidR="007C29EF" w:rsidRDefault="007C29EF">
            <w:pPr>
              <w:jc w:val="center"/>
              <w:rPr>
                <w:b/>
                <w:color w:val="000000"/>
                <w:sz w:val="18"/>
                <w:szCs w:val="18"/>
              </w:rPr>
            </w:pPr>
          </w:p>
        </w:tc>
        <w:tc>
          <w:tcPr>
            <w:tcW w:w="708" w:type="dxa"/>
            <w:vMerge/>
            <w:shd w:val="clear" w:color="auto" w:fill="D9D9D9"/>
          </w:tcPr>
          <w:p w14:paraId="1FD38F6D" w14:textId="77777777" w:rsidR="007C29EF" w:rsidRDefault="007C29EF">
            <w:pPr>
              <w:jc w:val="center"/>
              <w:rPr>
                <w:b/>
                <w:color w:val="000000"/>
                <w:sz w:val="18"/>
                <w:szCs w:val="18"/>
              </w:rPr>
            </w:pPr>
          </w:p>
        </w:tc>
        <w:tc>
          <w:tcPr>
            <w:tcW w:w="851" w:type="dxa"/>
            <w:vMerge/>
            <w:shd w:val="clear" w:color="auto" w:fill="D9D9D9"/>
          </w:tcPr>
          <w:p w14:paraId="1231FD80" w14:textId="77777777" w:rsidR="007C29EF" w:rsidRDefault="007C29EF">
            <w:pPr>
              <w:jc w:val="center"/>
              <w:rPr>
                <w:b/>
                <w:color w:val="000000"/>
                <w:sz w:val="18"/>
                <w:szCs w:val="18"/>
              </w:rPr>
            </w:pPr>
          </w:p>
        </w:tc>
        <w:tc>
          <w:tcPr>
            <w:tcW w:w="850" w:type="dxa"/>
            <w:vMerge/>
            <w:shd w:val="clear" w:color="auto" w:fill="D9D9D9"/>
          </w:tcPr>
          <w:p w14:paraId="22D6D41E" w14:textId="77777777" w:rsidR="007C29EF" w:rsidRDefault="007C29EF">
            <w:pPr>
              <w:jc w:val="center"/>
              <w:rPr>
                <w:b/>
                <w:color w:val="000000"/>
                <w:sz w:val="18"/>
                <w:szCs w:val="18"/>
              </w:rPr>
            </w:pPr>
          </w:p>
        </w:tc>
        <w:tc>
          <w:tcPr>
            <w:tcW w:w="993" w:type="dxa"/>
            <w:vMerge/>
            <w:shd w:val="clear" w:color="auto" w:fill="D9D9D9"/>
          </w:tcPr>
          <w:p w14:paraId="26945AB7" w14:textId="77777777" w:rsidR="007C29EF" w:rsidRDefault="007C29EF">
            <w:pPr>
              <w:jc w:val="center"/>
              <w:rPr>
                <w:b/>
                <w:color w:val="000000"/>
                <w:sz w:val="18"/>
                <w:szCs w:val="18"/>
              </w:rPr>
            </w:pPr>
          </w:p>
        </w:tc>
        <w:tc>
          <w:tcPr>
            <w:tcW w:w="850" w:type="dxa"/>
            <w:vMerge/>
            <w:shd w:val="clear" w:color="auto" w:fill="D9D9D9"/>
          </w:tcPr>
          <w:p w14:paraId="2468F3D3" w14:textId="77777777" w:rsidR="007C29EF" w:rsidRDefault="007C29EF">
            <w:pPr>
              <w:jc w:val="center"/>
              <w:rPr>
                <w:b/>
                <w:color w:val="000000"/>
                <w:sz w:val="18"/>
                <w:szCs w:val="18"/>
              </w:rPr>
            </w:pPr>
          </w:p>
        </w:tc>
      </w:tr>
      <w:tr w:rsidR="007C29EF" w14:paraId="1C7F8A4E" w14:textId="77777777">
        <w:trPr>
          <w:trHeight w:val="317"/>
          <w:jc w:val="center"/>
        </w:trPr>
        <w:tc>
          <w:tcPr>
            <w:tcW w:w="3966" w:type="dxa"/>
            <w:shd w:val="clear" w:color="auto" w:fill="D9D9D9"/>
            <w:vAlign w:val="center"/>
          </w:tcPr>
          <w:p w14:paraId="72413DD0" w14:textId="77777777" w:rsidR="007C29EF" w:rsidRDefault="00006F49">
            <w:pPr>
              <w:rPr>
                <w:rFonts w:ascii="宋体" w:hAnsi="宋体" w:cs="宋体"/>
                <w:b/>
                <w:color w:val="000000"/>
                <w:sz w:val="18"/>
                <w:szCs w:val="18"/>
              </w:rPr>
            </w:pPr>
            <w:r>
              <w:rPr>
                <w:rFonts w:ascii="宋体" w:hAnsi="宋体" w:hint="eastAsia"/>
                <w:b/>
                <w:color w:val="000000"/>
                <w:sz w:val="18"/>
                <w:szCs w:val="18"/>
              </w:rPr>
              <w:t>一、上年期末余额</w:t>
            </w:r>
          </w:p>
        </w:tc>
        <w:tc>
          <w:tcPr>
            <w:tcW w:w="1132" w:type="dxa"/>
            <w:shd w:val="clear" w:color="auto" w:fill="auto"/>
          </w:tcPr>
          <w:p w14:paraId="4BED5909" w14:textId="77777777" w:rsidR="007C29EF" w:rsidRDefault="007C29EF">
            <w:pPr>
              <w:ind w:firstLine="360"/>
              <w:jc w:val="right"/>
              <w:rPr>
                <w:color w:val="000000"/>
                <w:sz w:val="18"/>
                <w:szCs w:val="18"/>
              </w:rPr>
            </w:pPr>
          </w:p>
        </w:tc>
        <w:tc>
          <w:tcPr>
            <w:tcW w:w="921" w:type="dxa"/>
            <w:tcBorders>
              <w:right w:val="single" w:sz="4" w:space="0" w:color="5B9BD5"/>
            </w:tcBorders>
          </w:tcPr>
          <w:p w14:paraId="6B7D8D80"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4AAA6288" w14:textId="77777777" w:rsidR="007C29EF" w:rsidRDefault="007C29EF">
            <w:pPr>
              <w:ind w:firstLine="360"/>
              <w:jc w:val="right"/>
              <w:rPr>
                <w:color w:val="000000"/>
                <w:sz w:val="18"/>
                <w:szCs w:val="18"/>
              </w:rPr>
            </w:pPr>
          </w:p>
        </w:tc>
        <w:tc>
          <w:tcPr>
            <w:tcW w:w="715" w:type="dxa"/>
            <w:tcBorders>
              <w:left w:val="single" w:sz="4" w:space="0" w:color="5B9BD5"/>
            </w:tcBorders>
          </w:tcPr>
          <w:p w14:paraId="0592DF24" w14:textId="77777777" w:rsidR="007C29EF" w:rsidRDefault="007C29EF">
            <w:pPr>
              <w:ind w:firstLine="360"/>
              <w:jc w:val="right"/>
              <w:rPr>
                <w:color w:val="000000"/>
                <w:sz w:val="18"/>
                <w:szCs w:val="18"/>
              </w:rPr>
            </w:pPr>
          </w:p>
        </w:tc>
        <w:tc>
          <w:tcPr>
            <w:tcW w:w="709" w:type="dxa"/>
            <w:shd w:val="clear" w:color="auto" w:fill="auto"/>
          </w:tcPr>
          <w:p w14:paraId="6E87127C" w14:textId="77777777" w:rsidR="007C29EF" w:rsidRDefault="007C29EF">
            <w:pPr>
              <w:ind w:firstLine="360"/>
              <w:jc w:val="right"/>
              <w:rPr>
                <w:color w:val="000000"/>
                <w:sz w:val="18"/>
                <w:szCs w:val="18"/>
              </w:rPr>
            </w:pPr>
          </w:p>
        </w:tc>
        <w:tc>
          <w:tcPr>
            <w:tcW w:w="850" w:type="dxa"/>
            <w:shd w:val="clear" w:color="auto" w:fill="auto"/>
          </w:tcPr>
          <w:p w14:paraId="4EDD17E8"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12EAF8AC"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5B52ACB5" w14:textId="77777777" w:rsidR="007C29EF" w:rsidRDefault="007C29EF">
            <w:pPr>
              <w:ind w:firstLine="360"/>
              <w:jc w:val="right"/>
              <w:rPr>
                <w:color w:val="000000"/>
                <w:sz w:val="18"/>
                <w:szCs w:val="18"/>
              </w:rPr>
            </w:pPr>
          </w:p>
        </w:tc>
        <w:tc>
          <w:tcPr>
            <w:tcW w:w="708" w:type="dxa"/>
            <w:shd w:val="clear" w:color="auto" w:fill="auto"/>
          </w:tcPr>
          <w:p w14:paraId="0DB88DE0" w14:textId="77777777" w:rsidR="007C29EF" w:rsidRDefault="007C29EF">
            <w:pPr>
              <w:ind w:firstLine="360"/>
              <w:jc w:val="right"/>
              <w:rPr>
                <w:color w:val="000000"/>
                <w:sz w:val="18"/>
                <w:szCs w:val="18"/>
              </w:rPr>
            </w:pPr>
          </w:p>
        </w:tc>
        <w:tc>
          <w:tcPr>
            <w:tcW w:w="851" w:type="dxa"/>
          </w:tcPr>
          <w:p w14:paraId="7C276FFC" w14:textId="77777777" w:rsidR="007C29EF" w:rsidRDefault="007C29EF">
            <w:pPr>
              <w:ind w:firstLine="360"/>
              <w:jc w:val="right"/>
              <w:rPr>
                <w:color w:val="000000"/>
                <w:sz w:val="18"/>
                <w:szCs w:val="18"/>
              </w:rPr>
            </w:pPr>
          </w:p>
        </w:tc>
        <w:tc>
          <w:tcPr>
            <w:tcW w:w="850" w:type="dxa"/>
            <w:shd w:val="clear" w:color="auto" w:fill="auto"/>
          </w:tcPr>
          <w:p w14:paraId="10001DCC" w14:textId="77777777" w:rsidR="007C29EF" w:rsidRDefault="007C29EF">
            <w:pPr>
              <w:ind w:firstLine="360"/>
              <w:jc w:val="right"/>
              <w:rPr>
                <w:color w:val="000000"/>
                <w:sz w:val="18"/>
                <w:szCs w:val="18"/>
              </w:rPr>
            </w:pPr>
          </w:p>
        </w:tc>
        <w:tc>
          <w:tcPr>
            <w:tcW w:w="993" w:type="dxa"/>
          </w:tcPr>
          <w:p w14:paraId="6F83C956" w14:textId="77777777" w:rsidR="007C29EF" w:rsidRDefault="007C29EF">
            <w:pPr>
              <w:ind w:firstLine="360"/>
              <w:jc w:val="right"/>
              <w:rPr>
                <w:color w:val="000000"/>
                <w:sz w:val="18"/>
                <w:szCs w:val="18"/>
              </w:rPr>
            </w:pPr>
          </w:p>
        </w:tc>
        <w:tc>
          <w:tcPr>
            <w:tcW w:w="850" w:type="dxa"/>
          </w:tcPr>
          <w:p w14:paraId="2DCFEB38" w14:textId="77777777" w:rsidR="007C29EF" w:rsidRDefault="007C29EF">
            <w:pPr>
              <w:ind w:firstLine="360"/>
              <w:jc w:val="right"/>
              <w:rPr>
                <w:color w:val="000000"/>
                <w:sz w:val="18"/>
                <w:szCs w:val="18"/>
              </w:rPr>
            </w:pPr>
          </w:p>
        </w:tc>
      </w:tr>
      <w:tr w:rsidR="007C29EF" w14:paraId="12A115D3" w14:textId="77777777">
        <w:trPr>
          <w:trHeight w:val="302"/>
          <w:jc w:val="center"/>
        </w:trPr>
        <w:tc>
          <w:tcPr>
            <w:tcW w:w="3966" w:type="dxa"/>
            <w:shd w:val="clear" w:color="auto" w:fill="D9D9D9"/>
            <w:vAlign w:val="center"/>
          </w:tcPr>
          <w:p w14:paraId="63E98656" w14:textId="77777777" w:rsidR="007C29EF" w:rsidRDefault="00006F49">
            <w:pPr>
              <w:ind w:left="360" w:hangingChars="200" w:hanging="360"/>
              <w:rPr>
                <w:rFonts w:ascii="宋体" w:hAnsi="宋体"/>
                <w:color w:val="000000"/>
                <w:sz w:val="18"/>
                <w:szCs w:val="18"/>
              </w:rPr>
            </w:pPr>
            <w:r>
              <w:rPr>
                <w:rFonts w:ascii="宋体" w:hAnsi="宋体" w:hint="eastAsia"/>
                <w:color w:val="000000"/>
                <w:sz w:val="18"/>
                <w:szCs w:val="18"/>
              </w:rPr>
              <w:t>加：会计政策变更</w:t>
            </w:r>
          </w:p>
        </w:tc>
        <w:tc>
          <w:tcPr>
            <w:tcW w:w="1132" w:type="dxa"/>
            <w:shd w:val="clear" w:color="auto" w:fill="auto"/>
          </w:tcPr>
          <w:p w14:paraId="10D36D55" w14:textId="77777777" w:rsidR="007C29EF" w:rsidRDefault="007C29EF">
            <w:pPr>
              <w:ind w:firstLine="360"/>
              <w:jc w:val="right"/>
              <w:rPr>
                <w:color w:val="000000"/>
                <w:sz w:val="18"/>
                <w:szCs w:val="18"/>
              </w:rPr>
            </w:pPr>
          </w:p>
        </w:tc>
        <w:tc>
          <w:tcPr>
            <w:tcW w:w="921" w:type="dxa"/>
            <w:tcBorders>
              <w:right w:val="single" w:sz="4" w:space="0" w:color="5B9BD5"/>
            </w:tcBorders>
          </w:tcPr>
          <w:p w14:paraId="1A16126C"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5BCD8A15" w14:textId="77777777" w:rsidR="007C29EF" w:rsidRDefault="007C29EF">
            <w:pPr>
              <w:ind w:firstLine="360"/>
              <w:jc w:val="right"/>
              <w:rPr>
                <w:color w:val="000000"/>
                <w:sz w:val="18"/>
                <w:szCs w:val="18"/>
              </w:rPr>
            </w:pPr>
          </w:p>
        </w:tc>
        <w:tc>
          <w:tcPr>
            <w:tcW w:w="715" w:type="dxa"/>
            <w:tcBorders>
              <w:left w:val="single" w:sz="4" w:space="0" w:color="5B9BD5"/>
            </w:tcBorders>
          </w:tcPr>
          <w:p w14:paraId="77372117" w14:textId="77777777" w:rsidR="007C29EF" w:rsidRDefault="007C29EF">
            <w:pPr>
              <w:ind w:firstLine="360"/>
              <w:jc w:val="right"/>
              <w:rPr>
                <w:color w:val="000000"/>
                <w:sz w:val="18"/>
                <w:szCs w:val="18"/>
              </w:rPr>
            </w:pPr>
          </w:p>
        </w:tc>
        <w:tc>
          <w:tcPr>
            <w:tcW w:w="709" w:type="dxa"/>
            <w:shd w:val="clear" w:color="auto" w:fill="auto"/>
          </w:tcPr>
          <w:p w14:paraId="18FD6AEA" w14:textId="77777777" w:rsidR="007C29EF" w:rsidRDefault="007C29EF">
            <w:pPr>
              <w:ind w:firstLine="360"/>
              <w:jc w:val="right"/>
              <w:rPr>
                <w:color w:val="000000"/>
                <w:sz w:val="18"/>
                <w:szCs w:val="18"/>
              </w:rPr>
            </w:pPr>
          </w:p>
        </w:tc>
        <w:tc>
          <w:tcPr>
            <w:tcW w:w="850" w:type="dxa"/>
            <w:shd w:val="clear" w:color="auto" w:fill="auto"/>
          </w:tcPr>
          <w:p w14:paraId="4CFB5AB7"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61D3F1CD"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1AF01EB7" w14:textId="77777777" w:rsidR="007C29EF" w:rsidRDefault="007C29EF">
            <w:pPr>
              <w:ind w:firstLine="360"/>
              <w:jc w:val="right"/>
              <w:rPr>
                <w:color w:val="000000"/>
                <w:sz w:val="18"/>
                <w:szCs w:val="18"/>
              </w:rPr>
            </w:pPr>
          </w:p>
        </w:tc>
        <w:tc>
          <w:tcPr>
            <w:tcW w:w="708" w:type="dxa"/>
            <w:shd w:val="clear" w:color="auto" w:fill="auto"/>
          </w:tcPr>
          <w:p w14:paraId="08D712C6" w14:textId="77777777" w:rsidR="007C29EF" w:rsidRDefault="007C29EF">
            <w:pPr>
              <w:ind w:firstLine="360"/>
              <w:jc w:val="right"/>
              <w:rPr>
                <w:color w:val="000000"/>
                <w:sz w:val="18"/>
                <w:szCs w:val="18"/>
              </w:rPr>
            </w:pPr>
          </w:p>
        </w:tc>
        <w:tc>
          <w:tcPr>
            <w:tcW w:w="851" w:type="dxa"/>
          </w:tcPr>
          <w:p w14:paraId="3DF7E390" w14:textId="77777777" w:rsidR="007C29EF" w:rsidRDefault="007C29EF">
            <w:pPr>
              <w:ind w:firstLine="360"/>
              <w:jc w:val="right"/>
              <w:rPr>
                <w:color w:val="000000"/>
                <w:sz w:val="18"/>
                <w:szCs w:val="18"/>
              </w:rPr>
            </w:pPr>
          </w:p>
        </w:tc>
        <w:tc>
          <w:tcPr>
            <w:tcW w:w="850" w:type="dxa"/>
            <w:shd w:val="clear" w:color="auto" w:fill="auto"/>
          </w:tcPr>
          <w:p w14:paraId="69E1D68A" w14:textId="77777777" w:rsidR="007C29EF" w:rsidRDefault="007C29EF">
            <w:pPr>
              <w:ind w:firstLine="360"/>
              <w:jc w:val="right"/>
              <w:rPr>
                <w:color w:val="000000"/>
                <w:sz w:val="18"/>
                <w:szCs w:val="18"/>
              </w:rPr>
            </w:pPr>
          </w:p>
        </w:tc>
        <w:tc>
          <w:tcPr>
            <w:tcW w:w="993" w:type="dxa"/>
          </w:tcPr>
          <w:p w14:paraId="17F05410" w14:textId="77777777" w:rsidR="007C29EF" w:rsidRDefault="007C29EF">
            <w:pPr>
              <w:ind w:firstLine="360"/>
              <w:jc w:val="right"/>
              <w:rPr>
                <w:color w:val="000000"/>
                <w:sz w:val="18"/>
                <w:szCs w:val="18"/>
              </w:rPr>
            </w:pPr>
          </w:p>
        </w:tc>
        <w:tc>
          <w:tcPr>
            <w:tcW w:w="850" w:type="dxa"/>
          </w:tcPr>
          <w:p w14:paraId="79D59AD0" w14:textId="77777777" w:rsidR="007C29EF" w:rsidRDefault="007C29EF">
            <w:pPr>
              <w:ind w:firstLine="360"/>
              <w:jc w:val="right"/>
              <w:rPr>
                <w:color w:val="000000"/>
                <w:sz w:val="18"/>
                <w:szCs w:val="18"/>
              </w:rPr>
            </w:pPr>
          </w:p>
        </w:tc>
      </w:tr>
      <w:tr w:rsidR="007C29EF" w14:paraId="55920729" w14:textId="77777777">
        <w:trPr>
          <w:trHeight w:val="317"/>
          <w:jc w:val="center"/>
        </w:trPr>
        <w:tc>
          <w:tcPr>
            <w:tcW w:w="3966" w:type="dxa"/>
            <w:shd w:val="clear" w:color="auto" w:fill="D9D9D9"/>
            <w:vAlign w:val="center"/>
          </w:tcPr>
          <w:p w14:paraId="48CF07A9" w14:textId="77777777" w:rsidR="007C29EF" w:rsidRDefault="00006F49">
            <w:pPr>
              <w:ind w:firstLineChars="200" w:firstLine="360"/>
              <w:rPr>
                <w:rFonts w:ascii="宋体" w:hAnsi="宋体" w:cs="宋体"/>
                <w:color w:val="000000"/>
                <w:sz w:val="18"/>
                <w:szCs w:val="18"/>
              </w:rPr>
            </w:pPr>
            <w:r>
              <w:rPr>
                <w:rFonts w:ascii="宋体" w:hAnsi="宋体" w:hint="eastAsia"/>
                <w:color w:val="000000"/>
                <w:sz w:val="18"/>
                <w:szCs w:val="18"/>
              </w:rPr>
              <w:t>前期差错更正</w:t>
            </w:r>
          </w:p>
        </w:tc>
        <w:tc>
          <w:tcPr>
            <w:tcW w:w="1132" w:type="dxa"/>
            <w:shd w:val="clear" w:color="auto" w:fill="auto"/>
          </w:tcPr>
          <w:p w14:paraId="4965A739" w14:textId="77777777" w:rsidR="007C29EF" w:rsidRDefault="007C29EF">
            <w:pPr>
              <w:ind w:firstLine="360"/>
              <w:jc w:val="right"/>
              <w:rPr>
                <w:color w:val="000000"/>
                <w:sz w:val="18"/>
                <w:szCs w:val="18"/>
              </w:rPr>
            </w:pPr>
          </w:p>
        </w:tc>
        <w:tc>
          <w:tcPr>
            <w:tcW w:w="921" w:type="dxa"/>
            <w:tcBorders>
              <w:right w:val="single" w:sz="4" w:space="0" w:color="5B9BD5"/>
            </w:tcBorders>
          </w:tcPr>
          <w:p w14:paraId="5BCD24D3"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680A9ACD" w14:textId="77777777" w:rsidR="007C29EF" w:rsidRDefault="007C29EF">
            <w:pPr>
              <w:ind w:firstLine="360"/>
              <w:jc w:val="right"/>
              <w:rPr>
                <w:color w:val="000000"/>
                <w:sz w:val="18"/>
                <w:szCs w:val="18"/>
              </w:rPr>
            </w:pPr>
          </w:p>
        </w:tc>
        <w:tc>
          <w:tcPr>
            <w:tcW w:w="715" w:type="dxa"/>
            <w:tcBorders>
              <w:left w:val="single" w:sz="4" w:space="0" w:color="5B9BD5"/>
            </w:tcBorders>
          </w:tcPr>
          <w:p w14:paraId="79E196BE" w14:textId="77777777" w:rsidR="007C29EF" w:rsidRDefault="007C29EF">
            <w:pPr>
              <w:ind w:firstLine="360"/>
              <w:jc w:val="right"/>
              <w:rPr>
                <w:color w:val="000000"/>
                <w:sz w:val="18"/>
                <w:szCs w:val="18"/>
              </w:rPr>
            </w:pPr>
          </w:p>
        </w:tc>
        <w:tc>
          <w:tcPr>
            <w:tcW w:w="709" w:type="dxa"/>
            <w:shd w:val="clear" w:color="auto" w:fill="auto"/>
          </w:tcPr>
          <w:p w14:paraId="5E60E2EB" w14:textId="77777777" w:rsidR="007C29EF" w:rsidRDefault="007C29EF">
            <w:pPr>
              <w:ind w:firstLine="360"/>
              <w:jc w:val="right"/>
              <w:rPr>
                <w:color w:val="000000"/>
                <w:sz w:val="18"/>
                <w:szCs w:val="18"/>
              </w:rPr>
            </w:pPr>
          </w:p>
        </w:tc>
        <w:tc>
          <w:tcPr>
            <w:tcW w:w="850" w:type="dxa"/>
            <w:shd w:val="clear" w:color="auto" w:fill="auto"/>
          </w:tcPr>
          <w:p w14:paraId="45EE40CA"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6038630B"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6E3C78C8" w14:textId="77777777" w:rsidR="007C29EF" w:rsidRDefault="007C29EF">
            <w:pPr>
              <w:ind w:firstLine="360"/>
              <w:jc w:val="right"/>
              <w:rPr>
                <w:color w:val="000000"/>
                <w:sz w:val="18"/>
                <w:szCs w:val="18"/>
              </w:rPr>
            </w:pPr>
          </w:p>
        </w:tc>
        <w:tc>
          <w:tcPr>
            <w:tcW w:w="708" w:type="dxa"/>
            <w:shd w:val="clear" w:color="auto" w:fill="auto"/>
          </w:tcPr>
          <w:p w14:paraId="20F27E0E" w14:textId="77777777" w:rsidR="007C29EF" w:rsidRDefault="007C29EF">
            <w:pPr>
              <w:ind w:firstLine="360"/>
              <w:jc w:val="right"/>
              <w:rPr>
                <w:color w:val="000000"/>
                <w:sz w:val="18"/>
                <w:szCs w:val="18"/>
              </w:rPr>
            </w:pPr>
          </w:p>
        </w:tc>
        <w:tc>
          <w:tcPr>
            <w:tcW w:w="851" w:type="dxa"/>
          </w:tcPr>
          <w:p w14:paraId="11DA9A0F" w14:textId="77777777" w:rsidR="007C29EF" w:rsidRDefault="007C29EF">
            <w:pPr>
              <w:ind w:firstLine="360"/>
              <w:jc w:val="right"/>
              <w:rPr>
                <w:color w:val="000000"/>
                <w:sz w:val="18"/>
                <w:szCs w:val="18"/>
              </w:rPr>
            </w:pPr>
          </w:p>
        </w:tc>
        <w:tc>
          <w:tcPr>
            <w:tcW w:w="850" w:type="dxa"/>
            <w:shd w:val="clear" w:color="auto" w:fill="auto"/>
          </w:tcPr>
          <w:p w14:paraId="0A54E30E" w14:textId="77777777" w:rsidR="007C29EF" w:rsidRDefault="007C29EF">
            <w:pPr>
              <w:ind w:firstLine="360"/>
              <w:jc w:val="right"/>
              <w:rPr>
                <w:color w:val="000000"/>
                <w:sz w:val="18"/>
                <w:szCs w:val="18"/>
              </w:rPr>
            </w:pPr>
          </w:p>
        </w:tc>
        <w:tc>
          <w:tcPr>
            <w:tcW w:w="993" w:type="dxa"/>
          </w:tcPr>
          <w:p w14:paraId="75974D00" w14:textId="77777777" w:rsidR="007C29EF" w:rsidRDefault="007C29EF">
            <w:pPr>
              <w:ind w:firstLine="360"/>
              <w:jc w:val="right"/>
              <w:rPr>
                <w:color w:val="000000"/>
                <w:sz w:val="18"/>
                <w:szCs w:val="18"/>
              </w:rPr>
            </w:pPr>
          </w:p>
        </w:tc>
        <w:tc>
          <w:tcPr>
            <w:tcW w:w="850" w:type="dxa"/>
          </w:tcPr>
          <w:p w14:paraId="4871ECB0" w14:textId="77777777" w:rsidR="007C29EF" w:rsidRDefault="007C29EF">
            <w:pPr>
              <w:ind w:firstLine="360"/>
              <w:jc w:val="right"/>
              <w:rPr>
                <w:color w:val="000000"/>
                <w:sz w:val="18"/>
                <w:szCs w:val="18"/>
              </w:rPr>
            </w:pPr>
          </w:p>
        </w:tc>
      </w:tr>
      <w:tr w:rsidR="007C29EF" w14:paraId="7CEEBE01" w14:textId="77777777">
        <w:trPr>
          <w:trHeight w:val="302"/>
          <w:jc w:val="center"/>
        </w:trPr>
        <w:tc>
          <w:tcPr>
            <w:tcW w:w="3966" w:type="dxa"/>
            <w:shd w:val="clear" w:color="auto" w:fill="D9D9D9"/>
            <w:vAlign w:val="center"/>
          </w:tcPr>
          <w:p w14:paraId="5E2986F6" w14:textId="77777777" w:rsidR="007C29EF" w:rsidRDefault="00006F49">
            <w:pPr>
              <w:ind w:firstLineChars="200" w:firstLine="360"/>
              <w:rPr>
                <w:rFonts w:ascii="宋体" w:hAnsi="宋体"/>
                <w:color w:val="000000"/>
                <w:sz w:val="18"/>
                <w:szCs w:val="18"/>
              </w:rPr>
            </w:pPr>
            <w:r>
              <w:rPr>
                <w:rFonts w:ascii="宋体" w:hAnsi="宋体" w:hint="eastAsia"/>
                <w:color w:val="000000"/>
                <w:sz w:val="18"/>
                <w:szCs w:val="18"/>
              </w:rPr>
              <w:t>同一控制下企业合并</w:t>
            </w:r>
          </w:p>
        </w:tc>
        <w:tc>
          <w:tcPr>
            <w:tcW w:w="1132" w:type="dxa"/>
            <w:shd w:val="clear" w:color="auto" w:fill="auto"/>
          </w:tcPr>
          <w:p w14:paraId="7A2B67C0" w14:textId="77777777" w:rsidR="007C29EF" w:rsidRDefault="007C29EF">
            <w:pPr>
              <w:ind w:firstLine="360"/>
              <w:jc w:val="right"/>
              <w:rPr>
                <w:color w:val="000000"/>
                <w:sz w:val="18"/>
                <w:szCs w:val="18"/>
              </w:rPr>
            </w:pPr>
          </w:p>
        </w:tc>
        <w:tc>
          <w:tcPr>
            <w:tcW w:w="921" w:type="dxa"/>
            <w:tcBorders>
              <w:right w:val="single" w:sz="4" w:space="0" w:color="5B9BD5"/>
            </w:tcBorders>
          </w:tcPr>
          <w:p w14:paraId="6E382F87"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7C8434C4" w14:textId="77777777" w:rsidR="007C29EF" w:rsidRDefault="007C29EF">
            <w:pPr>
              <w:ind w:firstLine="360"/>
              <w:jc w:val="right"/>
              <w:rPr>
                <w:color w:val="000000"/>
                <w:sz w:val="18"/>
                <w:szCs w:val="18"/>
              </w:rPr>
            </w:pPr>
          </w:p>
        </w:tc>
        <w:tc>
          <w:tcPr>
            <w:tcW w:w="715" w:type="dxa"/>
            <w:tcBorders>
              <w:left w:val="single" w:sz="4" w:space="0" w:color="5B9BD5"/>
            </w:tcBorders>
          </w:tcPr>
          <w:p w14:paraId="76E9449A" w14:textId="77777777" w:rsidR="007C29EF" w:rsidRDefault="007C29EF">
            <w:pPr>
              <w:ind w:firstLine="360"/>
              <w:jc w:val="right"/>
              <w:rPr>
                <w:color w:val="000000"/>
                <w:sz w:val="18"/>
                <w:szCs w:val="18"/>
              </w:rPr>
            </w:pPr>
          </w:p>
        </w:tc>
        <w:tc>
          <w:tcPr>
            <w:tcW w:w="709" w:type="dxa"/>
            <w:shd w:val="clear" w:color="auto" w:fill="auto"/>
          </w:tcPr>
          <w:p w14:paraId="6DF9BC75" w14:textId="77777777" w:rsidR="007C29EF" w:rsidRDefault="007C29EF">
            <w:pPr>
              <w:ind w:firstLine="360"/>
              <w:jc w:val="right"/>
              <w:rPr>
                <w:color w:val="000000"/>
                <w:sz w:val="18"/>
                <w:szCs w:val="18"/>
              </w:rPr>
            </w:pPr>
          </w:p>
        </w:tc>
        <w:tc>
          <w:tcPr>
            <w:tcW w:w="850" w:type="dxa"/>
            <w:shd w:val="clear" w:color="auto" w:fill="auto"/>
          </w:tcPr>
          <w:p w14:paraId="20BFBFBB"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772B19B5"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4B863E79" w14:textId="77777777" w:rsidR="007C29EF" w:rsidRDefault="007C29EF">
            <w:pPr>
              <w:ind w:firstLine="360"/>
              <w:jc w:val="right"/>
              <w:rPr>
                <w:color w:val="000000"/>
                <w:sz w:val="18"/>
                <w:szCs w:val="18"/>
              </w:rPr>
            </w:pPr>
          </w:p>
        </w:tc>
        <w:tc>
          <w:tcPr>
            <w:tcW w:w="708" w:type="dxa"/>
            <w:shd w:val="clear" w:color="auto" w:fill="auto"/>
          </w:tcPr>
          <w:p w14:paraId="78177C66" w14:textId="77777777" w:rsidR="007C29EF" w:rsidRDefault="007C29EF">
            <w:pPr>
              <w:ind w:firstLine="360"/>
              <w:jc w:val="right"/>
              <w:rPr>
                <w:color w:val="000000"/>
                <w:sz w:val="18"/>
                <w:szCs w:val="18"/>
              </w:rPr>
            </w:pPr>
          </w:p>
        </w:tc>
        <w:tc>
          <w:tcPr>
            <w:tcW w:w="851" w:type="dxa"/>
          </w:tcPr>
          <w:p w14:paraId="380C4A18" w14:textId="77777777" w:rsidR="007C29EF" w:rsidRDefault="007C29EF">
            <w:pPr>
              <w:ind w:firstLine="360"/>
              <w:jc w:val="right"/>
              <w:rPr>
                <w:color w:val="000000"/>
                <w:sz w:val="18"/>
                <w:szCs w:val="18"/>
              </w:rPr>
            </w:pPr>
          </w:p>
        </w:tc>
        <w:tc>
          <w:tcPr>
            <w:tcW w:w="850" w:type="dxa"/>
            <w:shd w:val="clear" w:color="auto" w:fill="auto"/>
          </w:tcPr>
          <w:p w14:paraId="4A834A11" w14:textId="77777777" w:rsidR="007C29EF" w:rsidRDefault="007C29EF">
            <w:pPr>
              <w:ind w:firstLine="360"/>
              <w:jc w:val="right"/>
              <w:rPr>
                <w:color w:val="000000"/>
                <w:sz w:val="18"/>
                <w:szCs w:val="18"/>
              </w:rPr>
            </w:pPr>
          </w:p>
        </w:tc>
        <w:tc>
          <w:tcPr>
            <w:tcW w:w="993" w:type="dxa"/>
          </w:tcPr>
          <w:p w14:paraId="29BD55BA" w14:textId="77777777" w:rsidR="007C29EF" w:rsidRDefault="007C29EF">
            <w:pPr>
              <w:ind w:firstLine="360"/>
              <w:jc w:val="right"/>
              <w:rPr>
                <w:color w:val="000000"/>
                <w:sz w:val="18"/>
                <w:szCs w:val="18"/>
              </w:rPr>
            </w:pPr>
          </w:p>
        </w:tc>
        <w:tc>
          <w:tcPr>
            <w:tcW w:w="850" w:type="dxa"/>
          </w:tcPr>
          <w:p w14:paraId="5F8E9B75" w14:textId="77777777" w:rsidR="007C29EF" w:rsidRDefault="007C29EF">
            <w:pPr>
              <w:ind w:firstLine="360"/>
              <w:jc w:val="right"/>
              <w:rPr>
                <w:color w:val="000000"/>
                <w:sz w:val="18"/>
                <w:szCs w:val="18"/>
              </w:rPr>
            </w:pPr>
          </w:p>
        </w:tc>
      </w:tr>
      <w:tr w:rsidR="007C29EF" w14:paraId="67B6CDFB" w14:textId="77777777">
        <w:trPr>
          <w:trHeight w:val="317"/>
          <w:jc w:val="center"/>
        </w:trPr>
        <w:tc>
          <w:tcPr>
            <w:tcW w:w="3966" w:type="dxa"/>
            <w:shd w:val="clear" w:color="auto" w:fill="D9D9D9"/>
            <w:vAlign w:val="center"/>
          </w:tcPr>
          <w:p w14:paraId="6DFC18C8" w14:textId="77777777" w:rsidR="007C29EF" w:rsidRDefault="00006F49">
            <w:pPr>
              <w:ind w:firstLineChars="200" w:firstLine="360"/>
              <w:rPr>
                <w:rFonts w:ascii="宋体" w:hAnsi="宋体" w:cs="宋体"/>
                <w:color w:val="000000"/>
                <w:sz w:val="18"/>
                <w:szCs w:val="18"/>
              </w:rPr>
            </w:pPr>
            <w:r>
              <w:rPr>
                <w:rFonts w:ascii="宋体" w:hAnsi="宋体" w:hint="eastAsia"/>
                <w:color w:val="000000"/>
                <w:sz w:val="18"/>
                <w:szCs w:val="18"/>
              </w:rPr>
              <w:t>其他</w:t>
            </w:r>
          </w:p>
        </w:tc>
        <w:tc>
          <w:tcPr>
            <w:tcW w:w="1132" w:type="dxa"/>
            <w:shd w:val="clear" w:color="auto" w:fill="auto"/>
          </w:tcPr>
          <w:p w14:paraId="7B4FAA90" w14:textId="77777777" w:rsidR="007C29EF" w:rsidRDefault="007C29EF">
            <w:pPr>
              <w:ind w:firstLine="360"/>
              <w:jc w:val="right"/>
              <w:rPr>
                <w:color w:val="000000"/>
                <w:sz w:val="18"/>
                <w:szCs w:val="18"/>
              </w:rPr>
            </w:pPr>
          </w:p>
        </w:tc>
        <w:tc>
          <w:tcPr>
            <w:tcW w:w="921" w:type="dxa"/>
            <w:tcBorders>
              <w:right w:val="single" w:sz="4" w:space="0" w:color="5B9BD5"/>
            </w:tcBorders>
          </w:tcPr>
          <w:p w14:paraId="3A4F4488"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0E04F6BE" w14:textId="77777777" w:rsidR="007C29EF" w:rsidRDefault="007C29EF">
            <w:pPr>
              <w:ind w:firstLine="360"/>
              <w:jc w:val="right"/>
              <w:rPr>
                <w:color w:val="000000"/>
                <w:sz w:val="18"/>
                <w:szCs w:val="18"/>
              </w:rPr>
            </w:pPr>
          </w:p>
        </w:tc>
        <w:tc>
          <w:tcPr>
            <w:tcW w:w="715" w:type="dxa"/>
            <w:tcBorders>
              <w:left w:val="single" w:sz="4" w:space="0" w:color="5B9BD5"/>
            </w:tcBorders>
          </w:tcPr>
          <w:p w14:paraId="6F7A88A0" w14:textId="77777777" w:rsidR="007C29EF" w:rsidRDefault="007C29EF">
            <w:pPr>
              <w:ind w:firstLine="360"/>
              <w:jc w:val="right"/>
              <w:rPr>
                <w:color w:val="000000"/>
                <w:sz w:val="18"/>
                <w:szCs w:val="18"/>
              </w:rPr>
            </w:pPr>
          </w:p>
        </w:tc>
        <w:tc>
          <w:tcPr>
            <w:tcW w:w="709" w:type="dxa"/>
            <w:shd w:val="clear" w:color="auto" w:fill="auto"/>
          </w:tcPr>
          <w:p w14:paraId="4AD84568" w14:textId="77777777" w:rsidR="007C29EF" w:rsidRDefault="007C29EF">
            <w:pPr>
              <w:ind w:firstLine="360"/>
              <w:jc w:val="right"/>
              <w:rPr>
                <w:color w:val="000000"/>
                <w:sz w:val="18"/>
                <w:szCs w:val="18"/>
              </w:rPr>
            </w:pPr>
          </w:p>
        </w:tc>
        <w:tc>
          <w:tcPr>
            <w:tcW w:w="850" w:type="dxa"/>
            <w:shd w:val="clear" w:color="auto" w:fill="auto"/>
          </w:tcPr>
          <w:p w14:paraId="65EB742E"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14D4FAE8"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49AA42DD" w14:textId="77777777" w:rsidR="007C29EF" w:rsidRDefault="007C29EF">
            <w:pPr>
              <w:ind w:firstLine="360"/>
              <w:jc w:val="right"/>
              <w:rPr>
                <w:color w:val="000000"/>
                <w:sz w:val="18"/>
                <w:szCs w:val="18"/>
              </w:rPr>
            </w:pPr>
          </w:p>
        </w:tc>
        <w:tc>
          <w:tcPr>
            <w:tcW w:w="708" w:type="dxa"/>
            <w:shd w:val="clear" w:color="auto" w:fill="auto"/>
          </w:tcPr>
          <w:p w14:paraId="23D3F50C" w14:textId="77777777" w:rsidR="007C29EF" w:rsidRDefault="007C29EF">
            <w:pPr>
              <w:ind w:firstLine="360"/>
              <w:jc w:val="right"/>
              <w:rPr>
                <w:color w:val="000000"/>
                <w:sz w:val="18"/>
                <w:szCs w:val="18"/>
              </w:rPr>
            </w:pPr>
          </w:p>
        </w:tc>
        <w:tc>
          <w:tcPr>
            <w:tcW w:w="851" w:type="dxa"/>
          </w:tcPr>
          <w:p w14:paraId="156CA242" w14:textId="77777777" w:rsidR="007C29EF" w:rsidRDefault="007C29EF">
            <w:pPr>
              <w:ind w:firstLine="360"/>
              <w:jc w:val="right"/>
              <w:rPr>
                <w:color w:val="000000"/>
                <w:sz w:val="18"/>
                <w:szCs w:val="18"/>
              </w:rPr>
            </w:pPr>
          </w:p>
        </w:tc>
        <w:tc>
          <w:tcPr>
            <w:tcW w:w="850" w:type="dxa"/>
            <w:shd w:val="clear" w:color="auto" w:fill="auto"/>
          </w:tcPr>
          <w:p w14:paraId="039969BD" w14:textId="77777777" w:rsidR="007C29EF" w:rsidRDefault="007C29EF">
            <w:pPr>
              <w:ind w:firstLine="360"/>
              <w:jc w:val="right"/>
              <w:rPr>
                <w:color w:val="000000"/>
                <w:sz w:val="18"/>
                <w:szCs w:val="18"/>
              </w:rPr>
            </w:pPr>
          </w:p>
        </w:tc>
        <w:tc>
          <w:tcPr>
            <w:tcW w:w="993" w:type="dxa"/>
          </w:tcPr>
          <w:p w14:paraId="2F7A2E22" w14:textId="77777777" w:rsidR="007C29EF" w:rsidRDefault="007C29EF">
            <w:pPr>
              <w:ind w:firstLine="360"/>
              <w:jc w:val="right"/>
              <w:rPr>
                <w:color w:val="000000"/>
                <w:sz w:val="18"/>
                <w:szCs w:val="18"/>
              </w:rPr>
            </w:pPr>
          </w:p>
        </w:tc>
        <w:tc>
          <w:tcPr>
            <w:tcW w:w="850" w:type="dxa"/>
          </w:tcPr>
          <w:p w14:paraId="7D48AA36" w14:textId="77777777" w:rsidR="007C29EF" w:rsidRDefault="007C29EF">
            <w:pPr>
              <w:ind w:firstLine="360"/>
              <w:jc w:val="right"/>
              <w:rPr>
                <w:color w:val="000000"/>
                <w:sz w:val="18"/>
                <w:szCs w:val="18"/>
              </w:rPr>
            </w:pPr>
          </w:p>
        </w:tc>
      </w:tr>
      <w:tr w:rsidR="007C29EF" w14:paraId="67629A1D" w14:textId="77777777">
        <w:trPr>
          <w:trHeight w:val="302"/>
          <w:jc w:val="center"/>
        </w:trPr>
        <w:tc>
          <w:tcPr>
            <w:tcW w:w="3966" w:type="dxa"/>
            <w:shd w:val="clear" w:color="auto" w:fill="D9D9D9"/>
            <w:vAlign w:val="center"/>
          </w:tcPr>
          <w:p w14:paraId="6B08F378" w14:textId="77777777" w:rsidR="007C29EF" w:rsidRDefault="00006F49">
            <w:pPr>
              <w:rPr>
                <w:rFonts w:ascii="宋体" w:hAnsi="宋体"/>
                <w:b/>
                <w:color w:val="000000"/>
                <w:sz w:val="18"/>
                <w:szCs w:val="18"/>
              </w:rPr>
            </w:pPr>
            <w:r>
              <w:rPr>
                <w:rFonts w:ascii="宋体" w:hAnsi="宋体" w:hint="eastAsia"/>
                <w:b/>
                <w:color w:val="000000"/>
                <w:sz w:val="18"/>
                <w:szCs w:val="18"/>
              </w:rPr>
              <w:t>二、本年期初余额</w:t>
            </w:r>
          </w:p>
        </w:tc>
        <w:tc>
          <w:tcPr>
            <w:tcW w:w="1132" w:type="dxa"/>
            <w:shd w:val="clear" w:color="auto" w:fill="auto"/>
          </w:tcPr>
          <w:p w14:paraId="517121E7" w14:textId="77777777" w:rsidR="007C29EF" w:rsidRDefault="007C29EF">
            <w:pPr>
              <w:ind w:firstLine="360"/>
              <w:jc w:val="right"/>
              <w:rPr>
                <w:color w:val="000000"/>
                <w:sz w:val="18"/>
                <w:szCs w:val="18"/>
              </w:rPr>
            </w:pPr>
          </w:p>
        </w:tc>
        <w:tc>
          <w:tcPr>
            <w:tcW w:w="921" w:type="dxa"/>
            <w:tcBorders>
              <w:right w:val="single" w:sz="4" w:space="0" w:color="5B9BD5"/>
            </w:tcBorders>
          </w:tcPr>
          <w:p w14:paraId="7C2E768D"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1D87050C" w14:textId="77777777" w:rsidR="007C29EF" w:rsidRDefault="007C29EF">
            <w:pPr>
              <w:ind w:firstLine="360"/>
              <w:jc w:val="right"/>
              <w:rPr>
                <w:color w:val="000000"/>
                <w:sz w:val="18"/>
                <w:szCs w:val="18"/>
              </w:rPr>
            </w:pPr>
          </w:p>
        </w:tc>
        <w:tc>
          <w:tcPr>
            <w:tcW w:w="715" w:type="dxa"/>
            <w:tcBorders>
              <w:left w:val="single" w:sz="4" w:space="0" w:color="5B9BD5"/>
            </w:tcBorders>
          </w:tcPr>
          <w:p w14:paraId="5FD960B8" w14:textId="77777777" w:rsidR="007C29EF" w:rsidRDefault="007C29EF">
            <w:pPr>
              <w:ind w:firstLine="360"/>
              <w:jc w:val="right"/>
              <w:rPr>
                <w:color w:val="000000"/>
                <w:sz w:val="18"/>
                <w:szCs w:val="18"/>
              </w:rPr>
            </w:pPr>
          </w:p>
        </w:tc>
        <w:tc>
          <w:tcPr>
            <w:tcW w:w="709" w:type="dxa"/>
            <w:shd w:val="clear" w:color="auto" w:fill="auto"/>
          </w:tcPr>
          <w:p w14:paraId="31605800" w14:textId="77777777" w:rsidR="007C29EF" w:rsidRDefault="007C29EF">
            <w:pPr>
              <w:ind w:firstLine="360"/>
              <w:jc w:val="right"/>
              <w:rPr>
                <w:color w:val="000000"/>
                <w:sz w:val="18"/>
                <w:szCs w:val="18"/>
              </w:rPr>
            </w:pPr>
          </w:p>
        </w:tc>
        <w:tc>
          <w:tcPr>
            <w:tcW w:w="850" w:type="dxa"/>
            <w:shd w:val="clear" w:color="auto" w:fill="auto"/>
          </w:tcPr>
          <w:p w14:paraId="581CB3B7"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60276AC4"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6337C1A2" w14:textId="77777777" w:rsidR="007C29EF" w:rsidRDefault="007C29EF">
            <w:pPr>
              <w:ind w:firstLine="360"/>
              <w:jc w:val="right"/>
              <w:rPr>
                <w:color w:val="000000"/>
                <w:sz w:val="18"/>
                <w:szCs w:val="18"/>
              </w:rPr>
            </w:pPr>
          </w:p>
        </w:tc>
        <w:tc>
          <w:tcPr>
            <w:tcW w:w="708" w:type="dxa"/>
            <w:shd w:val="clear" w:color="auto" w:fill="auto"/>
          </w:tcPr>
          <w:p w14:paraId="6D0C5B49" w14:textId="77777777" w:rsidR="007C29EF" w:rsidRDefault="007C29EF">
            <w:pPr>
              <w:ind w:firstLine="360"/>
              <w:jc w:val="right"/>
              <w:rPr>
                <w:color w:val="000000"/>
                <w:sz w:val="18"/>
                <w:szCs w:val="18"/>
              </w:rPr>
            </w:pPr>
          </w:p>
        </w:tc>
        <w:tc>
          <w:tcPr>
            <w:tcW w:w="851" w:type="dxa"/>
          </w:tcPr>
          <w:p w14:paraId="0E16EDE4" w14:textId="77777777" w:rsidR="007C29EF" w:rsidRDefault="007C29EF">
            <w:pPr>
              <w:ind w:firstLine="360"/>
              <w:jc w:val="right"/>
              <w:rPr>
                <w:color w:val="000000"/>
                <w:sz w:val="18"/>
                <w:szCs w:val="18"/>
              </w:rPr>
            </w:pPr>
          </w:p>
        </w:tc>
        <w:tc>
          <w:tcPr>
            <w:tcW w:w="850" w:type="dxa"/>
            <w:shd w:val="clear" w:color="auto" w:fill="auto"/>
          </w:tcPr>
          <w:p w14:paraId="20B10CBC" w14:textId="77777777" w:rsidR="007C29EF" w:rsidRDefault="007C29EF">
            <w:pPr>
              <w:ind w:firstLine="360"/>
              <w:jc w:val="right"/>
              <w:rPr>
                <w:color w:val="000000"/>
                <w:sz w:val="18"/>
                <w:szCs w:val="18"/>
              </w:rPr>
            </w:pPr>
          </w:p>
        </w:tc>
        <w:tc>
          <w:tcPr>
            <w:tcW w:w="993" w:type="dxa"/>
          </w:tcPr>
          <w:p w14:paraId="43425805" w14:textId="77777777" w:rsidR="007C29EF" w:rsidRDefault="007C29EF">
            <w:pPr>
              <w:ind w:firstLine="360"/>
              <w:jc w:val="right"/>
              <w:rPr>
                <w:color w:val="000000"/>
                <w:sz w:val="18"/>
                <w:szCs w:val="18"/>
              </w:rPr>
            </w:pPr>
          </w:p>
        </w:tc>
        <w:tc>
          <w:tcPr>
            <w:tcW w:w="850" w:type="dxa"/>
          </w:tcPr>
          <w:p w14:paraId="63379BD8" w14:textId="77777777" w:rsidR="007C29EF" w:rsidRDefault="007C29EF">
            <w:pPr>
              <w:ind w:firstLine="360"/>
              <w:jc w:val="right"/>
              <w:rPr>
                <w:color w:val="000000"/>
                <w:sz w:val="18"/>
                <w:szCs w:val="18"/>
              </w:rPr>
            </w:pPr>
          </w:p>
        </w:tc>
      </w:tr>
      <w:tr w:rsidR="007C29EF" w14:paraId="06979489" w14:textId="77777777">
        <w:trPr>
          <w:trHeight w:val="317"/>
          <w:jc w:val="center"/>
        </w:trPr>
        <w:tc>
          <w:tcPr>
            <w:tcW w:w="3966" w:type="dxa"/>
            <w:shd w:val="clear" w:color="auto" w:fill="D9D9D9"/>
            <w:vAlign w:val="center"/>
          </w:tcPr>
          <w:p w14:paraId="4CBF32E9" w14:textId="77777777" w:rsidR="007C29EF" w:rsidRDefault="00006F49">
            <w:pPr>
              <w:rPr>
                <w:rFonts w:ascii="宋体" w:hAnsi="宋体" w:cs="宋体"/>
                <w:b/>
                <w:color w:val="000000"/>
                <w:sz w:val="18"/>
                <w:szCs w:val="18"/>
              </w:rPr>
            </w:pPr>
            <w:r>
              <w:rPr>
                <w:rFonts w:ascii="宋体" w:hAnsi="宋体" w:hint="eastAsia"/>
                <w:b/>
                <w:color w:val="000000"/>
                <w:sz w:val="18"/>
                <w:szCs w:val="18"/>
              </w:rPr>
              <w:t>三、本期增减变动金额（减少以“－”号填列）</w:t>
            </w:r>
          </w:p>
        </w:tc>
        <w:tc>
          <w:tcPr>
            <w:tcW w:w="1132" w:type="dxa"/>
            <w:shd w:val="clear" w:color="auto" w:fill="auto"/>
          </w:tcPr>
          <w:p w14:paraId="5E10EF75" w14:textId="77777777" w:rsidR="007C29EF" w:rsidRDefault="007C29EF">
            <w:pPr>
              <w:ind w:firstLine="360"/>
              <w:jc w:val="right"/>
              <w:rPr>
                <w:color w:val="000000"/>
                <w:sz w:val="18"/>
                <w:szCs w:val="18"/>
              </w:rPr>
            </w:pPr>
          </w:p>
        </w:tc>
        <w:tc>
          <w:tcPr>
            <w:tcW w:w="921" w:type="dxa"/>
            <w:tcBorders>
              <w:right w:val="single" w:sz="4" w:space="0" w:color="5B9BD5"/>
            </w:tcBorders>
          </w:tcPr>
          <w:p w14:paraId="4ABF3B0A"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2548B8D0" w14:textId="77777777" w:rsidR="007C29EF" w:rsidRDefault="007C29EF">
            <w:pPr>
              <w:ind w:firstLine="360"/>
              <w:jc w:val="right"/>
              <w:rPr>
                <w:color w:val="000000"/>
                <w:sz w:val="18"/>
                <w:szCs w:val="18"/>
              </w:rPr>
            </w:pPr>
          </w:p>
        </w:tc>
        <w:tc>
          <w:tcPr>
            <w:tcW w:w="715" w:type="dxa"/>
            <w:tcBorders>
              <w:left w:val="single" w:sz="4" w:space="0" w:color="5B9BD5"/>
            </w:tcBorders>
          </w:tcPr>
          <w:p w14:paraId="71E6D6A8" w14:textId="77777777" w:rsidR="007C29EF" w:rsidRDefault="007C29EF">
            <w:pPr>
              <w:ind w:firstLine="360"/>
              <w:jc w:val="right"/>
              <w:rPr>
                <w:color w:val="000000"/>
                <w:sz w:val="18"/>
                <w:szCs w:val="18"/>
              </w:rPr>
            </w:pPr>
          </w:p>
        </w:tc>
        <w:tc>
          <w:tcPr>
            <w:tcW w:w="709" w:type="dxa"/>
            <w:shd w:val="clear" w:color="auto" w:fill="auto"/>
          </w:tcPr>
          <w:p w14:paraId="3FC5D5BB" w14:textId="77777777" w:rsidR="007C29EF" w:rsidRDefault="007C29EF">
            <w:pPr>
              <w:ind w:firstLine="360"/>
              <w:jc w:val="right"/>
              <w:rPr>
                <w:color w:val="000000"/>
                <w:sz w:val="18"/>
                <w:szCs w:val="18"/>
              </w:rPr>
            </w:pPr>
          </w:p>
        </w:tc>
        <w:tc>
          <w:tcPr>
            <w:tcW w:w="850" w:type="dxa"/>
            <w:shd w:val="clear" w:color="auto" w:fill="auto"/>
          </w:tcPr>
          <w:p w14:paraId="23A53396"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13B8D45E"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34B7C994" w14:textId="77777777" w:rsidR="007C29EF" w:rsidRDefault="007C29EF">
            <w:pPr>
              <w:ind w:firstLine="360"/>
              <w:jc w:val="right"/>
              <w:rPr>
                <w:color w:val="000000"/>
                <w:sz w:val="18"/>
                <w:szCs w:val="18"/>
              </w:rPr>
            </w:pPr>
          </w:p>
        </w:tc>
        <w:tc>
          <w:tcPr>
            <w:tcW w:w="708" w:type="dxa"/>
            <w:shd w:val="clear" w:color="auto" w:fill="auto"/>
          </w:tcPr>
          <w:p w14:paraId="09BD0BC9" w14:textId="77777777" w:rsidR="007C29EF" w:rsidRDefault="007C29EF">
            <w:pPr>
              <w:ind w:firstLine="360"/>
              <w:jc w:val="right"/>
              <w:rPr>
                <w:color w:val="000000"/>
                <w:sz w:val="18"/>
                <w:szCs w:val="18"/>
              </w:rPr>
            </w:pPr>
          </w:p>
        </w:tc>
        <w:tc>
          <w:tcPr>
            <w:tcW w:w="851" w:type="dxa"/>
          </w:tcPr>
          <w:p w14:paraId="3479C967" w14:textId="77777777" w:rsidR="007C29EF" w:rsidRDefault="007C29EF">
            <w:pPr>
              <w:ind w:firstLine="360"/>
              <w:jc w:val="right"/>
              <w:rPr>
                <w:color w:val="000000"/>
                <w:sz w:val="18"/>
                <w:szCs w:val="18"/>
              </w:rPr>
            </w:pPr>
          </w:p>
        </w:tc>
        <w:tc>
          <w:tcPr>
            <w:tcW w:w="850" w:type="dxa"/>
            <w:shd w:val="clear" w:color="auto" w:fill="auto"/>
          </w:tcPr>
          <w:p w14:paraId="3F3054C7" w14:textId="77777777" w:rsidR="007C29EF" w:rsidRDefault="007C29EF">
            <w:pPr>
              <w:ind w:firstLine="360"/>
              <w:jc w:val="right"/>
              <w:rPr>
                <w:color w:val="000000"/>
                <w:sz w:val="18"/>
                <w:szCs w:val="18"/>
              </w:rPr>
            </w:pPr>
          </w:p>
        </w:tc>
        <w:tc>
          <w:tcPr>
            <w:tcW w:w="993" w:type="dxa"/>
          </w:tcPr>
          <w:p w14:paraId="3C312066" w14:textId="77777777" w:rsidR="007C29EF" w:rsidRDefault="007C29EF">
            <w:pPr>
              <w:ind w:firstLine="360"/>
              <w:jc w:val="right"/>
              <w:rPr>
                <w:color w:val="000000"/>
                <w:sz w:val="18"/>
                <w:szCs w:val="18"/>
              </w:rPr>
            </w:pPr>
          </w:p>
        </w:tc>
        <w:tc>
          <w:tcPr>
            <w:tcW w:w="850" w:type="dxa"/>
          </w:tcPr>
          <w:p w14:paraId="43B4B52F" w14:textId="77777777" w:rsidR="007C29EF" w:rsidRDefault="007C29EF">
            <w:pPr>
              <w:ind w:firstLine="360"/>
              <w:jc w:val="right"/>
              <w:rPr>
                <w:color w:val="000000"/>
                <w:sz w:val="18"/>
                <w:szCs w:val="18"/>
              </w:rPr>
            </w:pPr>
          </w:p>
        </w:tc>
      </w:tr>
      <w:tr w:rsidR="007C29EF" w14:paraId="392F3C31" w14:textId="77777777">
        <w:trPr>
          <w:trHeight w:val="302"/>
          <w:jc w:val="center"/>
        </w:trPr>
        <w:tc>
          <w:tcPr>
            <w:tcW w:w="3966" w:type="dxa"/>
            <w:shd w:val="clear" w:color="auto" w:fill="D9D9D9"/>
            <w:vAlign w:val="center"/>
          </w:tcPr>
          <w:p w14:paraId="0029F1B0" w14:textId="77777777" w:rsidR="007C29EF" w:rsidRDefault="00006F49">
            <w:pPr>
              <w:rPr>
                <w:rFonts w:ascii="宋体" w:hAnsi="宋体" w:cs="宋体"/>
                <w:color w:val="000000"/>
                <w:sz w:val="18"/>
                <w:szCs w:val="18"/>
              </w:rPr>
            </w:pPr>
            <w:r>
              <w:rPr>
                <w:rFonts w:ascii="宋体" w:hAnsi="宋体" w:hint="eastAsia"/>
                <w:color w:val="000000"/>
                <w:sz w:val="18"/>
                <w:szCs w:val="18"/>
              </w:rPr>
              <w:t>（一）综合收益总额</w:t>
            </w:r>
          </w:p>
        </w:tc>
        <w:tc>
          <w:tcPr>
            <w:tcW w:w="1132" w:type="dxa"/>
            <w:shd w:val="clear" w:color="auto" w:fill="auto"/>
          </w:tcPr>
          <w:p w14:paraId="64299CF7" w14:textId="77777777" w:rsidR="007C29EF" w:rsidRDefault="007C29EF">
            <w:pPr>
              <w:ind w:firstLine="360"/>
              <w:jc w:val="right"/>
              <w:rPr>
                <w:color w:val="000000"/>
                <w:sz w:val="18"/>
                <w:szCs w:val="18"/>
              </w:rPr>
            </w:pPr>
          </w:p>
        </w:tc>
        <w:tc>
          <w:tcPr>
            <w:tcW w:w="921" w:type="dxa"/>
            <w:tcBorders>
              <w:right w:val="single" w:sz="4" w:space="0" w:color="5B9BD5"/>
            </w:tcBorders>
          </w:tcPr>
          <w:p w14:paraId="2B779A22"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2660C985" w14:textId="77777777" w:rsidR="007C29EF" w:rsidRDefault="007C29EF">
            <w:pPr>
              <w:ind w:firstLine="360"/>
              <w:jc w:val="right"/>
              <w:rPr>
                <w:color w:val="000000"/>
                <w:sz w:val="18"/>
                <w:szCs w:val="18"/>
              </w:rPr>
            </w:pPr>
          </w:p>
        </w:tc>
        <w:tc>
          <w:tcPr>
            <w:tcW w:w="715" w:type="dxa"/>
            <w:tcBorders>
              <w:left w:val="single" w:sz="4" w:space="0" w:color="5B9BD5"/>
            </w:tcBorders>
          </w:tcPr>
          <w:p w14:paraId="6A1FAB83" w14:textId="77777777" w:rsidR="007C29EF" w:rsidRDefault="007C29EF">
            <w:pPr>
              <w:ind w:firstLine="360"/>
              <w:jc w:val="right"/>
              <w:rPr>
                <w:color w:val="000000"/>
                <w:sz w:val="18"/>
                <w:szCs w:val="18"/>
              </w:rPr>
            </w:pPr>
          </w:p>
        </w:tc>
        <w:tc>
          <w:tcPr>
            <w:tcW w:w="709" w:type="dxa"/>
            <w:shd w:val="clear" w:color="auto" w:fill="auto"/>
          </w:tcPr>
          <w:p w14:paraId="5C03A345" w14:textId="77777777" w:rsidR="007C29EF" w:rsidRDefault="007C29EF">
            <w:pPr>
              <w:ind w:firstLine="360"/>
              <w:jc w:val="right"/>
              <w:rPr>
                <w:color w:val="000000"/>
                <w:sz w:val="18"/>
                <w:szCs w:val="18"/>
              </w:rPr>
            </w:pPr>
          </w:p>
        </w:tc>
        <w:tc>
          <w:tcPr>
            <w:tcW w:w="850" w:type="dxa"/>
            <w:shd w:val="clear" w:color="auto" w:fill="auto"/>
          </w:tcPr>
          <w:p w14:paraId="129B7060"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7032D256"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68BC27AC" w14:textId="77777777" w:rsidR="007C29EF" w:rsidRDefault="007C29EF">
            <w:pPr>
              <w:ind w:firstLine="360"/>
              <w:jc w:val="right"/>
              <w:rPr>
                <w:color w:val="000000"/>
                <w:sz w:val="18"/>
                <w:szCs w:val="18"/>
              </w:rPr>
            </w:pPr>
          </w:p>
        </w:tc>
        <w:tc>
          <w:tcPr>
            <w:tcW w:w="708" w:type="dxa"/>
            <w:shd w:val="clear" w:color="auto" w:fill="auto"/>
          </w:tcPr>
          <w:p w14:paraId="154AEA32" w14:textId="77777777" w:rsidR="007C29EF" w:rsidRDefault="007C29EF">
            <w:pPr>
              <w:ind w:firstLine="360"/>
              <w:jc w:val="right"/>
              <w:rPr>
                <w:color w:val="000000"/>
                <w:sz w:val="18"/>
                <w:szCs w:val="18"/>
              </w:rPr>
            </w:pPr>
          </w:p>
        </w:tc>
        <w:tc>
          <w:tcPr>
            <w:tcW w:w="851" w:type="dxa"/>
          </w:tcPr>
          <w:p w14:paraId="76074B8A" w14:textId="77777777" w:rsidR="007C29EF" w:rsidRDefault="007C29EF">
            <w:pPr>
              <w:ind w:firstLine="360"/>
              <w:jc w:val="right"/>
              <w:rPr>
                <w:color w:val="000000"/>
                <w:sz w:val="18"/>
                <w:szCs w:val="18"/>
              </w:rPr>
            </w:pPr>
          </w:p>
        </w:tc>
        <w:tc>
          <w:tcPr>
            <w:tcW w:w="850" w:type="dxa"/>
            <w:shd w:val="clear" w:color="auto" w:fill="auto"/>
          </w:tcPr>
          <w:p w14:paraId="10E9E300" w14:textId="77777777" w:rsidR="007C29EF" w:rsidRDefault="007C29EF">
            <w:pPr>
              <w:ind w:firstLine="360"/>
              <w:jc w:val="right"/>
              <w:rPr>
                <w:color w:val="000000"/>
                <w:sz w:val="18"/>
                <w:szCs w:val="18"/>
              </w:rPr>
            </w:pPr>
          </w:p>
        </w:tc>
        <w:tc>
          <w:tcPr>
            <w:tcW w:w="993" w:type="dxa"/>
          </w:tcPr>
          <w:p w14:paraId="77B61FD5" w14:textId="77777777" w:rsidR="007C29EF" w:rsidRDefault="007C29EF">
            <w:pPr>
              <w:ind w:firstLine="360"/>
              <w:jc w:val="right"/>
              <w:rPr>
                <w:color w:val="000000"/>
                <w:sz w:val="18"/>
                <w:szCs w:val="18"/>
              </w:rPr>
            </w:pPr>
          </w:p>
        </w:tc>
        <w:tc>
          <w:tcPr>
            <w:tcW w:w="850" w:type="dxa"/>
          </w:tcPr>
          <w:p w14:paraId="20F02E5C" w14:textId="77777777" w:rsidR="007C29EF" w:rsidRDefault="007C29EF">
            <w:pPr>
              <w:ind w:firstLine="360"/>
              <w:jc w:val="right"/>
              <w:rPr>
                <w:color w:val="000000"/>
                <w:sz w:val="18"/>
                <w:szCs w:val="18"/>
              </w:rPr>
            </w:pPr>
          </w:p>
        </w:tc>
      </w:tr>
      <w:tr w:rsidR="007C29EF" w14:paraId="1B99A286" w14:textId="77777777">
        <w:trPr>
          <w:trHeight w:val="302"/>
          <w:jc w:val="center"/>
        </w:trPr>
        <w:tc>
          <w:tcPr>
            <w:tcW w:w="3966" w:type="dxa"/>
            <w:shd w:val="clear" w:color="auto" w:fill="D9D9D9"/>
            <w:vAlign w:val="center"/>
          </w:tcPr>
          <w:p w14:paraId="6424E330" w14:textId="77777777" w:rsidR="007C29EF" w:rsidRDefault="00006F49">
            <w:pPr>
              <w:rPr>
                <w:rFonts w:ascii="宋体" w:hAnsi="宋体" w:cs="宋体"/>
                <w:color w:val="000000"/>
                <w:sz w:val="18"/>
                <w:szCs w:val="18"/>
              </w:rPr>
            </w:pPr>
            <w:r>
              <w:rPr>
                <w:rFonts w:ascii="宋体" w:hAnsi="宋体" w:hint="eastAsia"/>
                <w:color w:val="000000"/>
                <w:sz w:val="18"/>
                <w:szCs w:val="18"/>
              </w:rPr>
              <w:t>（二）所有者投入和减少资本</w:t>
            </w:r>
          </w:p>
        </w:tc>
        <w:tc>
          <w:tcPr>
            <w:tcW w:w="1132" w:type="dxa"/>
            <w:shd w:val="clear" w:color="auto" w:fill="auto"/>
          </w:tcPr>
          <w:p w14:paraId="762C9BE6" w14:textId="77777777" w:rsidR="007C29EF" w:rsidRDefault="007C29EF">
            <w:pPr>
              <w:ind w:firstLine="360"/>
              <w:jc w:val="right"/>
              <w:rPr>
                <w:color w:val="000000"/>
                <w:sz w:val="18"/>
                <w:szCs w:val="18"/>
              </w:rPr>
            </w:pPr>
          </w:p>
        </w:tc>
        <w:tc>
          <w:tcPr>
            <w:tcW w:w="921" w:type="dxa"/>
            <w:tcBorders>
              <w:right w:val="single" w:sz="4" w:space="0" w:color="5B9BD5"/>
            </w:tcBorders>
          </w:tcPr>
          <w:p w14:paraId="2865C33D"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62FFB83A" w14:textId="77777777" w:rsidR="007C29EF" w:rsidRDefault="007C29EF">
            <w:pPr>
              <w:ind w:firstLine="360"/>
              <w:jc w:val="right"/>
              <w:rPr>
                <w:color w:val="000000"/>
                <w:sz w:val="18"/>
                <w:szCs w:val="18"/>
              </w:rPr>
            </w:pPr>
          </w:p>
        </w:tc>
        <w:tc>
          <w:tcPr>
            <w:tcW w:w="715" w:type="dxa"/>
            <w:tcBorders>
              <w:left w:val="single" w:sz="4" w:space="0" w:color="5B9BD5"/>
            </w:tcBorders>
          </w:tcPr>
          <w:p w14:paraId="074B6456" w14:textId="77777777" w:rsidR="007C29EF" w:rsidRDefault="007C29EF">
            <w:pPr>
              <w:ind w:firstLine="360"/>
              <w:jc w:val="right"/>
              <w:rPr>
                <w:color w:val="000000"/>
                <w:sz w:val="18"/>
                <w:szCs w:val="18"/>
              </w:rPr>
            </w:pPr>
          </w:p>
        </w:tc>
        <w:tc>
          <w:tcPr>
            <w:tcW w:w="709" w:type="dxa"/>
            <w:shd w:val="clear" w:color="auto" w:fill="auto"/>
          </w:tcPr>
          <w:p w14:paraId="7254F3DB" w14:textId="77777777" w:rsidR="007C29EF" w:rsidRDefault="007C29EF">
            <w:pPr>
              <w:ind w:firstLine="360"/>
              <w:jc w:val="right"/>
              <w:rPr>
                <w:color w:val="000000"/>
                <w:sz w:val="18"/>
                <w:szCs w:val="18"/>
              </w:rPr>
            </w:pPr>
          </w:p>
        </w:tc>
        <w:tc>
          <w:tcPr>
            <w:tcW w:w="850" w:type="dxa"/>
            <w:shd w:val="clear" w:color="auto" w:fill="auto"/>
          </w:tcPr>
          <w:p w14:paraId="401C16BD"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10A12602"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113BC9EF" w14:textId="77777777" w:rsidR="007C29EF" w:rsidRDefault="007C29EF">
            <w:pPr>
              <w:ind w:firstLine="360"/>
              <w:jc w:val="right"/>
              <w:rPr>
                <w:color w:val="000000"/>
                <w:sz w:val="18"/>
                <w:szCs w:val="18"/>
              </w:rPr>
            </w:pPr>
          </w:p>
        </w:tc>
        <w:tc>
          <w:tcPr>
            <w:tcW w:w="708" w:type="dxa"/>
            <w:shd w:val="clear" w:color="auto" w:fill="auto"/>
          </w:tcPr>
          <w:p w14:paraId="3DBE99EF" w14:textId="77777777" w:rsidR="007C29EF" w:rsidRDefault="007C29EF">
            <w:pPr>
              <w:ind w:firstLine="360"/>
              <w:jc w:val="right"/>
              <w:rPr>
                <w:color w:val="000000"/>
                <w:sz w:val="18"/>
                <w:szCs w:val="18"/>
              </w:rPr>
            </w:pPr>
          </w:p>
        </w:tc>
        <w:tc>
          <w:tcPr>
            <w:tcW w:w="851" w:type="dxa"/>
          </w:tcPr>
          <w:p w14:paraId="542443EF" w14:textId="77777777" w:rsidR="007C29EF" w:rsidRDefault="007C29EF">
            <w:pPr>
              <w:ind w:firstLine="360"/>
              <w:jc w:val="right"/>
              <w:rPr>
                <w:color w:val="000000"/>
                <w:sz w:val="18"/>
                <w:szCs w:val="18"/>
              </w:rPr>
            </w:pPr>
          </w:p>
        </w:tc>
        <w:tc>
          <w:tcPr>
            <w:tcW w:w="850" w:type="dxa"/>
            <w:shd w:val="clear" w:color="auto" w:fill="auto"/>
          </w:tcPr>
          <w:p w14:paraId="0E4F0710" w14:textId="77777777" w:rsidR="007C29EF" w:rsidRDefault="007C29EF">
            <w:pPr>
              <w:ind w:firstLine="360"/>
              <w:jc w:val="right"/>
              <w:rPr>
                <w:color w:val="000000"/>
                <w:sz w:val="18"/>
                <w:szCs w:val="18"/>
              </w:rPr>
            </w:pPr>
          </w:p>
        </w:tc>
        <w:tc>
          <w:tcPr>
            <w:tcW w:w="993" w:type="dxa"/>
          </w:tcPr>
          <w:p w14:paraId="08CE9F1F" w14:textId="77777777" w:rsidR="007C29EF" w:rsidRDefault="007C29EF">
            <w:pPr>
              <w:ind w:firstLine="360"/>
              <w:jc w:val="right"/>
              <w:rPr>
                <w:color w:val="000000"/>
                <w:sz w:val="18"/>
                <w:szCs w:val="18"/>
              </w:rPr>
            </w:pPr>
          </w:p>
        </w:tc>
        <w:tc>
          <w:tcPr>
            <w:tcW w:w="850" w:type="dxa"/>
          </w:tcPr>
          <w:p w14:paraId="79BB257A" w14:textId="77777777" w:rsidR="007C29EF" w:rsidRDefault="007C29EF">
            <w:pPr>
              <w:ind w:firstLine="360"/>
              <w:jc w:val="right"/>
              <w:rPr>
                <w:color w:val="000000"/>
                <w:sz w:val="18"/>
                <w:szCs w:val="18"/>
              </w:rPr>
            </w:pPr>
          </w:p>
        </w:tc>
      </w:tr>
      <w:tr w:rsidR="007C29EF" w14:paraId="2B909AE0" w14:textId="77777777">
        <w:trPr>
          <w:trHeight w:val="317"/>
          <w:jc w:val="center"/>
        </w:trPr>
        <w:tc>
          <w:tcPr>
            <w:tcW w:w="3966" w:type="dxa"/>
            <w:shd w:val="clear" w:color="auto" w:fill="D9D9D9"/>
            <w:vAlign w:val="center"/>
          </w:tcPr>
          <w:p w14:paraId="6FFCA30D" w14:textId="77777777" w:rsidR="007C29EF" w:rsidRDefault="00006F49">
            <w:pPr>
              <w:rPr>
                <w:rFonts w:ascii="宋体" w:hAnsi="宋体" w:cs="宋体"/>
                <w:color w:val="000000"/>
                <w:sz w:val="18"/>
                <w:szCs w:val="18"/>
              </w:rPr>
            </w:pPr>
            <w:r>
              <w:rPr>
                <w:rFonts w:ascii="宋体" w:hAnsi="宋体"/>
                <w:color w:val="000000"/>
                <w:sz w:val="18"/>
                <w:szCs w:val="18"/>
              </w:rPr>
              <w:t>1．股东投入的普通股</w:t>
            </w:r>
          </w:p>
        </w:tc>
        <w:tc>
          <w:tcPr>
            <w:tcW w:w="1132" w:type="dxa"/>
            <w:shd w:val="clear" w:color="auto" w:fill="auto"/>
          </w:tcPr>
          <w:p w14:paraId="4A0828A7" w14:textId="77777777" w:rsidR="007C29EF" w:rsidRDefault="007C29EF">
            <w:pPr>
              <w:ind w:firstLine="360"/>
              <w:jc w:val="right"/>
              <w:rPr>
                <w:color w:val="000000"/>
                <w:sz w:val="18"/>
                <w:szCs w:val="18"/>
              </w:rPr>
            </w:pPr>
          </w:p>
        </w:tc>
        <w:tc>
          <w:tcPr>
            <w:tcW w:w="921" w:type="dxa"/>
            <w:tcBorders>
              <w:right w:val="single" w:sz="4" w:space="0" w:color="5B9BD5"/>
            </w:tcBorders>
          </w:tcPr>
          <w:p w14:paraId="360C5D1E"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135D288F" w14:textId="77777777" w:rsidR="007C29EF" w:rsidRDefault="007C29EF">
            <w:pPr>
              <w:ind w:firstLine="360"/>
              <w:jc w:val="right"/>
              <w:rPr>
                <w:color w:val="000000"/>
                <w:sz w:val="18"/>
                <w:szCs w:val="18"/>
              </w:rPr>
            </w:pPr>
          </w:p>
        </w:tc>
        <w:tc>
          <w:tcPr>
            <w:tcW w:w="715" w:type="dxa"/>
            <w:tcBorders>
              <w:left w:val="single" w:sz="4" w:space="0" w:color="5B9BD5"/>
            </w:tcBorders>
          </w:tcPr>
          <w:p w14:paraId="77E9B58F" w14:textId="77777777" w:rsidR="007C29EF" w:rsidRDefault="007C29EF">
            <w:pPr>
              <w:ind w:firstLine="360"/>
              <w:jc w:val="right"/>
              <w:rPr>
                <w:color w:val="000000"/>
                <w:sz w:val="18"/>
                <w:szCs w:val="18"/>
              </w:rPr>
            </w:pPr>
          </w:p>
        </w:tc>
        <w:tc>
          <w:tcPr>
            <w:tcW w:w="709" w:type="dxa"/>
            <w:shd w:val="clear" w:color="auto" w:fill="auto"/>
          </w:tcPr>
          <w:p w14:paraId="5BE73751" w14:textId="77777777" w:rsidR="007C29EF" w:rsidRDefault="007C29EF">
            <w:pPr>
              <w:ind w:firstLine="360"/>
              <w:jc w:val="right"/>
              <w:rPr>
                <w:color w:val="000000"/>
                <w:sz w:val="18"/>
                <w:szCs w:val="18"/>
              </w:rPr>
            </w:pPr>
          </w:p>
        </w:tc>
        <w:tc>
          <w:tcPr>
            <w:tcW w:w="850" w:type="dxa"/>
            <w:shd w:val="clear" w:color="auto" w:fill="auto"/>
          </w:tcPr>
          <w:p w14:paraId="50420EBE"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113C7395"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572AC576" w14:textId="77777777" w:rsidR="007C29EF" w:rsidRDefault="007C29EF">
            <w:pPr>
              <w:ind w:firstLine="360"/>
              <w:jc w:val="right"/>
              <w:rPr>
                <w:color w:val="000000"/>
                <w:sz w:val="18"/>
                <w:szCs w:val="18"/>
              </w:rPr>
            </w:pPr>
          </w:p>
        </w:tc>
        <w:tc>
          <w:tcPr>
            <w:tcW w:w="708" w:type="dxa"/>
            <w:shd w:val="clear" w:color="auto" w:fill="auto"/>
          </w:tcPr>
          <w:p w14:paraId="1EE631C3" w14:textId="77777777" w:rsidR="007C29EF" w:rsidRDefault="007C29EF">
            <w:pPr>
              <w:ind w:firstLine="360"/>
              <w:jc w:val="right"/>
              <w:rPr>
                <w:color w:val="000000"/>
                <w:sz w:val="18"/>
                <w:szCs w:val="18"/>
              </w:rPr>
            </w:pPr>
          </w:p>
        </w:tc>
        <w:tc>
          <w:tcPr>
            <w:tcW w:w="851" w:type="dxa"/>
          </w:tcPr>
          <w:p w14:paraId="000FBCEB" w14:textId="77777777" w:rsidR="007C29EF" w:rsidRDefault="007C29EF">
            <w:pPr>
              <w:ind w:firstLine="360"/>
              <w:jc w:val="right"/>
              <w:rPr>
                <w:color w:val="000000"/>
                <w:sz w:val="18"/>
                <w:szCs w:val="18"/>
              </w:rPr>
            </w:pPr>
          </w:p>
        </w:tc>
        <w:tc>
          <w:tcPr>
            <w:tcW w:w="850" w:type="dxa"/>
            <w:shd w:val="clear" w:color="auto" w:fill="auto"/>
          </w:tcPr>
          <w:p w14:paraId="76CF23E3" w14:textId="77777777" w:rsidR="007C29EF" w:rsidRDefault="007C29EF">
            <w:pPr>
              <w:ind w:firstLine="360"/>
              <w:jc w:val="right"/>
              <w:rPr>
                <w:color w:val="000000"/>
                <w:sz w:val="18"/>
                <w:szCs w:val="18"/>
              </w:rPr>
            </w:pPr>
          </w:p>
        </w:tc>
        <w:tc>
          <w:tcPr>
            <w:tcW w:w="993" w:type="dxa"/>
          </w:tcPr>
          <w:p w14:paraId="03A0B53B" w14:textId="77777777" w:rsidR="007C29EF" w:rsidRDefault="007C29EF">
            <w:pPr>
              <w:ind w:firstLine="360"/>
              <w:jc w:val="right"/>
              <w:rPr>
                <w:color w:val="000000"/>
                <w:sz w:val="18"/>
                <w:szCs w:val="18"/>
              </w:rPr>
            </w:pPr>
          </w:p>
        </w:tc>
        <w:tc>
          <w:tcPr>
            <w:tcW w:w="850" w:type="dxa"/>
          </w:tcPr>
          <w:p w14:paraId="475539A0" w14:textId="77777777" w:rsidR="007C29EF" w:rsidRDefault="007C29EF">
            <w:pPr>
              <w:ind w:firstLine="360"/>
              <w:jc w:val="right"/>
              <w:rPr>
                <w:color w:val="000000"/>
                <w:sz w:val="18"/>
                <w:szCs w:val="18"/>
              </w:rPr>
            </w:pPr>
          </w:p>
        </w:tc>
      </w:tr>
      <w:tr w:rsidR="007C29EF" w14:paraId="719E7FCF" w14:textId="77777777">
        <w:trPr>
          <w:trHeight w:val="317"/>
          <w:jc w:val="center"/>
        </w:trPr>
        <w:tc>
          <w:tcPr>
            <w:tcW w:w="3966" w:type="dxa"/>
            <w:shd w:val="clear" w:color="auto" w:fill="D9D9D9"/>
            <w:vAlign w:val="center"/>
          </w:tcPr>
          <w:p w14:paraId="65923E7E" w14:textId="77777777" w:rsidR="007C29EF" w:rsidRDefault="00006F49">
            <w:pPr>
              <w:rPr>
                <w:rFonts w:ascii="宋体" w:hAnsi="宋体"/>
                <w:color w:val="000000"/>
                <w:sz w:val="18"/>
                <w:szCs w:val="18"/>
              </w:rPr>
            </w:pPr>
            <w:r>
              <w:rPr>
                <w:color w:val="000000"/>
                <w:sz w:val="18"/>
                <w:szCs w:val="18"/>
              </w:rPr>
              <w:t>2</w:t>
            </w:r>
            <w:r>
              <w:rPr>
                <w:rFonts w:hint="eastAsia"/>
                <w:color w:val="000000"/>
                <w:sz w:val="18"/>
                <w:szCs w:val="18"/>
              </w:rPr>
              <w:t>．其他权益工具持有者投入资本</w:t>
            </w:r>
          </w:p>
        </w:tc>
        <w:tc>
          <w:tcPr>
            <w:tcW w:w="1132" w:type="dxa"/>
            <w:shd w:val="clear" w:color="auto" w:fill="auto"/>
          </w:tcPr>
          <w:p w14:paraId="36744DAD" w14:textId="77777777" w:rsidR="007C29EF" w:rsidRDefault="007C29EF">
            <w:pPr>
              <w:ind w:firstLine="360"/>
              <w:jc w:val="right"/>
              <w:rPr>
                <w:color w:val="000000"/>
                <w:sz w:val="18"/>
                <w:szCs w:val="18"/>
              </w:rPr>
            </w:pPr>
          </w:p>
        </w:tc>
        <w:tc>
          <w:tcPr>
            <w:tcW w:w="921" w:type="dxa"/>
            <w:tcBorders>
              <w:right w:val="single" w:sz="4" w:space="0" w:color="5B9BD5"/>
            </w:tcBorders>
          </w:tcPr>
          <w:p w14:paraId="26D4C0E3"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4AF8928A" w14:textId="77777777" w:rsidR="007C29EF" w:rsidRDefault="007C29EF">
            <w:pPr>
              <w:ind w:firstLine="360"/>
              <w:jc w:val="right"/>
              <w:rPr>
                <w:color w:val="000000"/>
                <w:sz w:val="18"/>
                <w:szCs w:val="18"/>
              </w:rPr>
            </w:pPr>
          </w:p>
        </w:tc>
        <w:tc>
          <w:tcPr>
            <w:tcW w:w="715" w:type="dxa"/>
            <w:tcBorders>
              <w:left w:val="single" w:sz="4" w:space="0" w:color="5B9BD5"/>
            </w:tcBorders>
          </w:tcPr>
          <w:p w14:paraId="3D1A9C50" w14:textId="77777777" w:rsidR="007C29EF" w:rsidRDefault="007C29EF">
            <w:pPr>
              <w:ind w:firstLine="360"/>
              <w:jc w:val="right"/>
              <w:rPr>
                <w:color w:val="000000"/>
                <w:sz w:val="18"/>
                <w:szCs w:val="18"/>
              </w:rPr>
            </w:pPr>
          </w:p>
        </w:tc>
        <w:tc>
          <w:tcPr>
            <w:tcW w:w="709" w:type="dxa"/>
            <w:shd w:val="clear" w:color="auto" w:fill="auto"/>
          </w:tcPr>
          <w:p w14:paraId="40EB7D48" w14:textId="77777777" w:rsidR="007C29EF" w:rsidRDefault="007C29EF">
            <w:pPr>
              <w:ind w:firstLine="360"/>
              <w:jc w:val="right"/>
              <w:rPr>
                <w:color w:val="000000"/>
                <w:sz w:val="18"/>
                <w:szCs w:val="18"/>
              </w:rPr>
            </w:pPr>
          </w:p>
        </w:tc>
        <w:tc>
          <w:tcPr>
            <w:tcW w:w="850" w:type="dxa"/>
            <w:shd w:val="clear" w:color="auto" w:fill="auto"/>
          </w:tcPr>
          <w:p w14:paraId="2532134B"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0D1AD973"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5A14C2E7" w14:textId="77777777" w:rsidR="007C29EF" w:rsidRDefault="007C29EF">
            <w:pPr>
              <w:ind w:firstLine="360"/>
              <w:jc w:val="right"/>
              <w:rPr>
                <w:color w:val="000000"/>
                <w:sz w:val="18"/>
                <w:szCs w:val="18"/>
              </w:rPr>
            </w:pPr>
          </w:p>
        </w:tc>
        <w:tc>
          <w:tcPr>
            <w:tcW w:w="708" w:type="dxa"/>
            <w:shd w:val="clear" w:color="auto" w:fill="auto"/>
          </w:tcPr>
          <w:p w14:paraId="6986059C" w14:textId="77777777" w:rsidR="007C29EF" w:rsidRDefault="007C29EF">
            <w:pPr>
              <w:ind w:firstLine="360"/>
              <w:jc w:val="right"/>
              <w:rPr>
                <w:color w:val="000000"/>
                <w:sz w:val="18"/>
                <w:szCs w:val="18"/>
              </w:rPr>
            </w:pPr>
          </w:p>
        </w:tc>
        <w:tc>
          <w:tcPr>
            <w:tcW w:w="851" w:type="dxa"/>
          </w:tcPr>
          <w:p w14:paraId="55922EE0" w14:textId="77777777" w:rsidR="007C29EF" w:rsidRDefault="007C29EF">
            <w:pPr>
              <w:ind w:firstLine="360"/>
              <w:jc w:val="right"/>
              <w:rPr>
                <w:color w:val="000000"/>
                <w:sz w:val="18"/>
                <w:szCs w:val="18"/>
              </w:rPr>
            </w:pPr>
          </w:p>
        </w:tc>
        <w:tc>
          <w:tcPr>
            <w:tcW w:w="850" w:type="dxa"/>
            <w:shd w:val="clear" w:color="auto" w:fill="auto"/>
          </w:tcPr>
          <w:p w14:paraId="641D3538" w14:textId="77777777" w:rsidR="007C29EF" w:rsidRDefault="007C29EF">
            <w:pPr>
              <w:ind w:firstLine="360"/>
              <w:jc w:val="right"/>
              <w:rPr>
                <w:color w:val="000000"/>
                <w:sz w:val="18"/>
                <w:szCs w:val="18"/>
              </w:rPr>
            </w:pPr>
          </w:p>
        </w:tc>
        <w:tc>
          <w:tcPr>
            <w:tcW w:w="993" w:type="dxa"/>
          </w:tcPr>
          <w:p w14:paraId="4F8F8A1F" w14:textId="77777777" w:rsidR="007C29EF" w:rsidRDefault="007C29EF">
            <w:pPr>
              <w:ind w:firstLine="360"/>
              <w:jc w:val="right"/>
              <w:rPr>
                <w:color w:val="000000"/>
                <w:sz w:val="18"/>
                <w:szCs w:val="18"/>
              </w:rPr>
            </w:pPr>
          </w:p>
        </w:tc>
        <w:tc>
          <w:tcPr>
            <w:tcW w:w="850" w:type="dxa"/>
          </w:tcPr>
          <w:p w14:paraId="50B2ACDD" w14:textId="77777777" w:rsidR="007C29EF" w:rsidRDefault="007C29EF">
            <w:pPr>
              <w:ind w:firstLine="360"/>
              <w:jc w:val="right"/>
              <w:rPr>
                <w:color w:val="000000"/>
                <w:sz w:val="18"/>
                <w:szCs w:val="18"/>
              </w:rPr>
            </w:pPr>
          </w:p>
        </w:tc>
      </w:tr>
      <w:tr w:rsidR="007C29EF" w14:paraId="6D77F4D3" w14:textId="77777777">
        <w:trPr>
          <w:trHeight w:val="302"/>
          <w:jc w:val="center"/>
        </w:trPr>
        <w:tc>
          <w:tcPr>
            <w:tcW w:w="3966" w:type="dxa"/>
            <w:shd w:val="clear" w:color="auto" w:fill="D9D9D9"/>
            <w:vAlign w:val="center"/>
          </w:tcPr>
          <w:p w14:paraId="689A2D1F" w14:textId="77777777" w:rsidR="007C29EF" w:rsidRDefault="00006F49">
            <w:pPr>
              <w:rPr>
                <w:rFonts w:ascii="宋体" w:hAnsi="宋体" w:cs="宋体"/>
                <w:color w:val="000000"/>
                <w:sz w:val="18"/>
                <w:szCs w:val="18"/>
              </w:rPr>
            </w:pPr>
            <w:r>
              <w:rPr>
                <w:rFonts w:ascii="宋体" w:hAnsi="宋体"/>
                <w:color w:val="000000"/>
                <w:sz w:val="18"/>
                <w:szCs w:val="18"/>
              </w:rPr>
              <w:t>3．股份支付计入所有者权益的金额</w:t>
            </w:r>
          </w:p>
        </w:tc>
        <w:tc>
          <w:tcPr>
            <w:tcW w:w="1132" w:type="dxa"/>
            <w:shd w:val="clear" w:color="auto" w:fill="auto"/>
          </w:tcPr>
          <w:p w14:paraId="7DC1E117" w14:textId="77777777" w:rsidR="007C29EF" w:rsidRDefault="007C29EF">
            <w:pPr>
              <w:ind w:firstLine="360"/>
              <w:jc w:val="right"/>
              <w:rPr>
                <w:color w:val="000000"/>
                <w:sz w:val="18"/>
                <w:szCs w:val="18"/>
              </w:rPr>
            </w:pPr>
          </w:p>
        </w:tc>
        <w:tc>
          <w:tcPr>
            <w:tcW w:w="921" w:type="dxa"/>
            <w:tcBorders>
              <w:right w:val="single" w:sz="4" w:space="0" w:color="5B9BD5"/>
            </w:tcBorders>
          </w:tcPr>
          <w:p w14:paraId="11E51F9A"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1DFA0E52" w14:textId="77777777" w:rsidR="007C29EF" w:rsidRDefault="007C29EF">
            <w:pPr>
              <w:ind w:firstLine="360"/>
              <w:jc w:val="right"/>
              <w:rPr>
                <w:color w:val="000000"/>
                <w:sz w:val="18"/>
                <w:szCs w:val="18"/>
              </w:rPr>
            </w:pPr>
          </w:p>
        </w:tc>
        <w:tc>
          <w:tcPr>
            <w:tcW w:w="715" w:type="dxa"/>
            <w:tcBorders>
              <w:left w:val="single" w:sz="4" w:space="0" w:color="5B9BD5"/>
            </w:tcBorders>
          </w:tcPr>
          <w:p w14:paraId="1D041C2F" w14:textId="77777777" w:rsidR="007C29EF" w:rsidRDefault="007C29EF">
            <w:pPr>
              <w:ind w:firstLine="360"/>
              <w:jc w:val="right"/>
              <w:rPr>
                <w:color w:val="000000"/>
                <w:sz w:val="18"/>
                <w:szCs w:val="18"/>
              </w:rPr>
            </w:pPr>
          </w:p>
        </w:tc>
        <w:tc>
          <w:tcPr>
            <w:tcW w:w="709" w:type="dxa"/>
            <w:shd w:val="clear" w:color="auto" w:fill="auto"/>
          </w:tcPr>
          <w:p w14:paraId="41B9F9FC" w14:textId="77777777" w:rsidR="007C29EF" w:rsidRDefault="007C29EF">
            <w:pPr>
              <w:ind w:firstLine="360"/>
              <w:jc w:val="right"/>
              <w:rPr>
                <w:color w:val="000000"/>
                <w:sz w:val="18"/>
                <w:szCs w:val="18"/>
              </w:rPr>
            </w:pPr>
          </w:p>
        </w:tc>
        <w:tc>
          <w:tcPr>
            <w:tcW w:w="850" w:type="dxa"/>
            <w:shd w:val="clear" w:color="auto" w:fill="auto"/>
          </w:tcPr>
          <w:p w14:paraId="16B81A42"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2FD4040F"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73AC821F" w14:textId="77777777" w:rsidR="007C29EF" w:rsidRDefault="007C29EF">
            <w:pPr>
              <w:ind w:firstLine="360"/>
              <w:jc w:val="right"/>
              <w:rPr>
                <w:color w:val="000000"/>
                <w:sz w:val="18"/>
                <w:szCs w:val="18"/>
              </w:rPr>
            </w:pPr>
          </w:p>
        </w:tc>
        <w:tc>
          <w:tcPr>
            <w:tcW w:w="708" w:type="dxa"/>
            <w:shd w:val="clear" w:color="auto" w:fill="auto"/>
          </w:tcPr>
          <w:p w14:paraId="3C08D4D3" w14:textId="77777777" w:rsidR="007C29EF" w:rsidRDefault="007C29EF">
            <w:pPr>
              <w:ind w:firstLine="360"/>
              <w:jc w:val="right"/>
              <w:rPr>
                <w:color w:val="000000"/>
                <w:sz w:val="18"/>
                <w:szCs w:val="18"/>
              </w:rPr>
            </w:pPr>
          </w:p>
        </w:tc>
        <w:tc>
          <w:tcPr>
            <w:tcW w:w="851" w:type="dxa"/>
          </w:tcPr>
          <w:p w14:paraId="39D97C58" w14:textId="77777777" w:rsidR="007C29EF" w:rsidRDefault="007C29EF">
            <w:pPr>
              <w:ind w:firstLine="360"/>
              <w:jc w:val="right"/>
              <w:rPr>
                <w:color w:val="000000"/>
                <w:sz w:val="18"/>
                <w:szCs w:val="18"/>
              </w:rPr>
            </w:pPr>
          </w:p>
        </w:tc>
        <w:tc>
          <w:tcPr>
            <w:tcW w:w="850" w:type="dxa"/>
            <w:shd w:val="clear" w:color="auto" w:fill="auto"/>
          </w:tcPr>
          <w:p w14:paraId="6783FFB4" w14:textId="77777777" w:rsidR="007C29EF" w:rsidRDefault="007C29EF">
            <w:pPr>
              <w:ind w:firstLine="360"/>
              <w:jc w:val="right"/>
              <w:rPr>
                <w:color w:val="000000"/>
                <w:sz w:val="18"/>
                <w:szCs w:val="18"/>
              </w:rPr>
            </w:pPr>
          </w:p>
        </w:tc>
        <w:tc>
          <w:tcPr>
            <w:tcW w:w="993" w:type="dxa"/>
          </w:tcPr>
          <w:p w14:paraId="4DF57E06" w14:textId="77777777" w:rsidR="007C29EF" w:rsidRDefault="007C29EF">
            <w:pPr>
              <w:ind w:firstLine="360"/>
              <w:jc w:val="right"/>
              <w:rPr>
                <w:color w:val="000000"/>
                <w:sz w:val="18"/>
                <w:szCs w:val="18"/>
              </w:rPr>
            </w:pPr>
          </w:p>
        </w:tc>
        <w:tc>
          <w:tcPr>
            <w:tcW w:w="850" w:type="dxa"/>
          </w:tcPr>
          <w:p w14:paraId="5DF079A7" w14:textId="77777777" w:rsidR="007C29EF" w:rsidRDefault="007C29EF">
            <w:pPr>
              <w:ind w:firstLine="360"/>
              <w:jc w:val="right"/>
              <w:rPr>
                <w:color w:val="000000"/>
                <w:sz w:val="18"/>
                <w:szCs w:val="18"/>
              </w:rPr>
            </w:pPr>
          </w:p>
        </w:tc>
      </w:tr>
      <w:tr w:rsidR="007C29EF" w14:paraId="217E8F0D" w14:textId="77777777">
        <w:trPr>
          <w:trHeight w:val="317"/>
          <w:jc w:val="center"/>
        </w:trPr>
        <w:tc>
          <w:tcPr>
            <w:tcW w:w="3966" w:type="dxa"/>
            <w:shd w:val="clear" w:color="auto" w:fill="D9D9D9"/>
            <w:vAlign w:val="center"/>
          </w:tcPr>
          <w:p w14:paraId="2DF837D7" w14:textId="77777777" w:rsidR="007C29EF" w:rsidRDefault="00006F49">
            <w:pPr>
              <w:rPr>
                <w:rFonts w:ascii="宋体" w:hAnsi="宋体" w:cs="宋体"/>
                <w:color w:val="000000"/>
                <w:sz w:val="18"/>
                <w:szCs w:val="18"/>
              </w:rPr>
            </w:pPr>
            <w:r>
              <w:rPr>
                <w:rFonts w:ascii="宋体" w:hAnsi="宋体"/>
                <w:color w:val="000000"/>
                <w:sz w:val="18"/>
                <w:szCs w:val="18"/>
              </w:rPr>
              <w:t>4．其他</w:t>
            </w:r>
          </w:p>
        </w:tc>
        <w:tc>
          <w:tcPr>
            <w:tcW w:w="1132" w:type="dxa"/>
            <w:shd w:val="clear" w:color="auto" w:fill="auto"/>
          </w:tcPr>
          <w:p w14:paraId="2683103E" w14:textId="77777777" w:rsidR="007C29EF" w:rsidRDefault="007C29EF">
            <w:pPr>
              <w:ind w:firstLine="360"/>
              <w:jc w:val="right"/>
              <w:rPr>
                <w:color w:val="000000"/>
                <w:sz w:val="18"/>
                <w:szCs w:val="18"/>
              </w:rPr>
            </w:pPr>
          </w:p>
        </w:tc>
        <w:tc>
          <w:tcPr>
            <w:tcW w:w="921" w:type="dxa"/>
            <w:tcBorders>
              <w:right w:val="single" w:sz="4" w:space="0" w:color="5B9BD5"/>
            </w:tcBorders>
          </w:tcPr>
          <w:p w14:paraId="0D12EBE6"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29F09413" w14:textId="77777777" w:rsidR="007C29EF" w:rsidRDefault="007C29EF">
            <w:pPr>
              <w:ind w:firstLine="360"/>
              <w:jc w:val="right"/>
              <w:rPr>
                <w:color w:val="000000"/>
                <w:sz w:val="18"/>
                <w:szCs w:val="18"/>
              </w:rPr>
            </w:pPr>
          </w:p>
        </w:tc>
        <w:tc>
          <w:tcPr>
            <w:tcW w:w="715" w:type="dxa"/>
            <w:tcBorders>
              <w:left w:val="single" w:sz="4" w:space="0" w:color="5B9BD5"/>
            </w:tcBorders>
          </w:tcPr>
          <w:p w14:paraId="0D6D5540" w14:textId="77777777" w:rsidR="007C29EF" w:rsidRDefault="007C29EF">
            <w:pPr>
              <w:ind w:firstLine="360"/>
              <w:jc w:val="right"/>
              <w:rPr>
                <w:color w:val="000000"/>
                <w:sz w:val="18"/>
                <w:szCs w:val="18"/>
              </w:rPr>
            </w:pPr>
          </w:p>
        </w:tc>
        <w:tc>
          <w:tcPr>
            <w:tcW w:w="709" w:type="dxa"/>
            <w:shd w:val="clear" w:color="auto" w:fill="auto"/>
          </w:tcPr>
          <w:p w14:paraId="366C4281" w14:textId="77777777" w:rsidR="007C29EF" w:rsidRDefault="007C29EF">
            <w:pPr>
              <w:ind w:firstLine="360"/>
              <w:jc w:val="right"/>
              <w:rPr>
                <w:color w:val="000000"/>
                <w:sz w:val="18"/>
                <w:szCs w:val="18"/>
              </w:rPr>
            </w:pPr>
          </w:p>
        </w:tc>
        <w:tc>
          <w:tcPr>
            <w:tcW w:w="850" w:type="dxa"/>
            <w:shd w:val="clear" w:color="auto" w:fill="auto"/>
          </w:tcPr>
          <w:p w14:paraId="724028ED"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226EF2AD"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1560A3F4" w14:textId="77777777" w:rsidR="007C29EF" w:rsidRDefault="007C29EF">
            <w:pPr>
              <w:ind w:firstLine="360"/>
              <w:jc w:val="right"/>
              <w:rPr>
                <w:color w:val="000000"/>
                <w:sz w:val="18"/>
                <w:szCs w:val="18"/>
              </w:rPr>
            </w:pPr>
          </w:p>
        </w:tc>
        <w:tc>
          <w:tcPr>
            <w:tcW w:w="708" w:type="dxa"/>
            <w:shd w:val="clear" w:color="auto" w:fill="auto"/>
          </w:tcPr>
          <w:p w14:paraId="377E7798" w14:textId="77777777" w:rsidR="007C29EF" w:rsidRDefault="007C29EF">
            <w:pPr>
              <w:ind w:firstLine="360"/>
              <w:jc w:val="right"/>
              <w:rPr>
                <w:color w:val="000000"/>
                <w:sz w:val="18"/>
                <w:szCs w:val="18"/>
              </w:rPr>
            </w:pPr>
          </w:p>
        </w:tc>
        <w:tc>
          <w:tcPr>
            <w:tcW w:w="851" w:type="dxa"/>
          </w:tcPr>
          <w:p w14:paraId="09BEE5A7" w14:textId="77777777" w:rsidR="007C29EF" w:rsidRDefault="007C29EF">
            <w:pPr>
              <w:ind w:firstLine="360"/>
              <w:jc w:val="right"/>
              <w:rPr>
                <w:color w:val="000000"/>
                <w:sz w:val="18"/>
                <w:szCs w:val="18"/>
              </w:rPr>
            </w:pPr>
          </w:p>
        </w:tc>
        <w:tc>
          <w:tcPr>
            <w:tcW w:w="850" w:type="dxa"/>
            <w:shd w:val="clear" w:color="auto" w:fill="auto"/>
          </w:tcPr>
          <w:p w14:paraId="7B7CEC90" w14:textId="77777777" w:rsidR="007C29EF" w:rsidRDefault="007C29EF">
            <w:pPr>
              <w:ind w:firstLine="360"/>
              <w:jc w:val="right"/>
              <w:rPr>
                <w:color w:val="000000"/>
                <w:sz w:val="18"/>
                <w:szCs w:val="18"/>
              </w:rPr>
            </w:pPr>
          </w:p>
        </w:tc>
        <w:tc>
          <w:tcPr>
            <w:tcW w:w="993" w:type="dxa"/>
          </w:tcPr>
          <w:p w14:paraId="028C59A9" w14:textId="77777777" w:rsidR="007C29EF" w:rsidRDefault="007C29EF">
            <w:pPr>
              <w:ind w:firstLine="360"/>
              <w:jc w:val="right"/>
              <w:rPr>
                <w:color w:val="000000"/>
                <w:sz w:val="18"/>
                <w:szCs w:val="18"/>
              </w:rPr>
            </w:pPr>
          </w:p>
        </w:tc>
        <w:tc>
          <w:tcPr>
            <w:tcW w:w="850" w:type="dxa"/>
          </w:tcPr>
          <w:p w14:paraId="5D5859EC" w14:textId="77777777" w:rsidR="007C29EF" w:rsidRDefault="007C29EF">
            <w:pPr>
              <w:ind w:firstLine="360"/>
              <w:jc w:val="right"/>
              <w:rPr>
                <w:color w:val="000000"/>
                <w:sz w:val="18"/>
                <w:szCs w:val="18"/>
              </w:rPr>
            </w:pPr>
          </w:p>
        </w:tc>
      </w:tr>
      <w:tr w:rsidR="007C29EF" w14:paraId="51355809" w14:textId="77777777">
        <w:trPr>
          <w:trHeight w:val="302"/>
          <w:jc w:val="center"/>
        </w:trPr>
        <w:tc>
          <w:tcPr>
            <w:tcW w:w="3966" w:type="dxa"/>
            <w:shd w:val="clear" w:color="auto" w:fill="D9D9D9"/>
            <w:vAlign w:val="center"/>
          </w:tcPr>
          <w:p w14:paraId="0F42A7D0" w14:textId="77777777" w:rsidR="007C29EF" w:rsidRDefault="00006F49">
            <w:pPr>
              <w:rPr>
                <w:rFonts w:ascii="宋体" w:hAnsi="宋体" w:cs="宋体"/>
                <w:color w:val="000000"/>
                <w:sz w:val="18"/>
                <w:szCs w:val="18"/>
              </w:rPr>
            </w:pPr>
            <w:r>
              <w:rPr>
                <w:rFonts w:ascii="宋体" w:hAnsi="宋体" w:hint="eastAsia"/>
                <w:color w:val="000000"/>
                <w:sz w:val="18"/>
                <w:szCs w:val="18"/>
              </w:rPr>
              <w:t>（三）利润分配</w:t>
            </w:r>
          </w:p>
        </w:tc>
        <w:tc>
          <w:tcPr>
            <w:tcW w:w="1132" w:type="dxa"/>
            <w:shd w:val="clear" w:color="auto" w:fill="auto"/>
          </w:tcPr>
          <w:p w14:paraId="0B2C91FC" w14:textId="77777777" w:rsidR="007C29EF" w:rsidRDefault="007C29EF">
            <w:pPr>
              <w:ind w:firstLine="360"/>
              <w:jc w:val="right"/>
              <w:rPr>
                <w:color w:val="000000"/>
                <w:sz w:val="18"/>
                <w:szCs w:val="18"/>
              </w:rPr>
            </w:pPr>
          </w:p>
        </w:tc>
        <w:tc>
          <w:tcPr>
            <w:tcW w:w="921" w:type="dxa"/>
            <w:tcBorders>
              <w:right w:val="single" w:sz="4" w:space="0" w:color="5B9BD5"/>
            </w:tcBorders>
          </w:tcPr>
          <w:p w14:paraId="47E92599"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56542922" w14:textId="77777777" w:rsidR="007C29EF" w:rsidRDefault="007C29EF">
            <w:pPr>
              <w:ind w:firstLine="360"/>
              <w:jc w:val="right"/>
              <w:rPr>
                <w:color w:val="000000"/>
                <w:sz w:val="18"/>
                <w:szCs w:val="18"/>
              </w:rPr>
            </w:pPr>
          </w:p>
        </w:tc>
        <w:tc>
          <w:tcPr>
            <w:tcW w:w="715" w:type="dxa"/>
            <w:tcBorders>
              <w:left w:val="single" w:sz="4" w:space="0" w:color="5B9BD5"/>
            </w:tcBorders>
          </w:tcPr>
          <w:p w14:paraId="75BAF349" w14:textId="77777777" w:rsidR="007C29EF" w:rsidRDefault="007C29EF">
            <w:pPr>
              <w:ind w:firstLine="360"/>
              <w:jc w:val="right"/>
              <w:rPr>
                <w:color w:val="000000"/>
                <w:sz w:val="18"/>
                <w:szCs w:val="18"/>
              </w:rPr>
            </w:pPr>
          </w:p>
        </w:tc>
        <w:tc>
          <w:tcPr>
            <w:tcW w:w="709" w:type="dxa"/>
            <w:shd w:val="clear" w:color="auto" w:fill="auto"/>
          </w:tcPr>
          <w:p w14:paraId="201433FA" w14:textId="77777777" w:rsidR="007C29EF" w:rsidRDefault="007C29EF">
            <w:pPr>
              <w:ind w:firstLine="360"/>
              <w:jc w:val="right"/>
              <w:rPr>
                <w:color w:val="000000"/>
                <w:sz w:val="18"/>
                <w:szCs w:val="18"/>
              </w:rPr>
            </w:pPr>
          </w:p>
        </w:tc>
        <w:tc>
          <w:tcPr>
            <w:tcW w:w="850" w:type="dxa"/>
            <w:shd w:val="clear" w:color="auto" w:fill="auto"/>
          </w:tcPr>
          <w:p w14:paraId="421ACC6C"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19211378"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24F499F8" w14:textId="77777777" w:rsidR="007C29EF" w:rsidRDefault="007C29EF">
            <w:pPr>
              <w:ind w:firstLine="360"/>
              <w:jc w:val="right"/>
              <w:rPr>
                <w:color w:val="000000"/>
                <w:sz w:val="18"/>
                <w:szCs w:val="18"/>
              </w:rPr>
            </w:pPr>
          </w:p>
        </w:tc>
        <w:tc>
          <w:tcPr>
            <w:tcW w:w="708" w:type="dxa"/>
            <w:shd w:val="clear" w:color="auto" w:fill="auto"/>
          </w:tcPr>
          <w:p w14:paraId="56C37B7C" w14:textId="77777777" w:rsidR="007C29EF" w:rsidRDefault="007C29EF">
            <w:pPr>
              <w:ind w:firstLine="360"/>
              <w:jc w:val="right"/>
              <w:rPr>
                <w:color w:val="000000"/>
                <w:sz w:val="18"/>
                <w:szCs w:val="18"/>
              </w:rPr>
            </w:pPr>
          </w:p>
        </w:tc>
        <w:tc>
          <w:tcPr>
            <w:tcW w:w="851" w:type="dxa"/>
          </w:tcPr>
          <w:p w14:paraId="24652D53" w14:textId="77777777" w:rsidR="007C29EF" w:rsidRDefault="007C29EF">
            <w:pPr>
              <w:ind w:firstLine="360"/>
              <w:jc w:val="right"/>
              <w:rPr>
                <w:color w:val="000000"/>
                <w:sz w:val="18"/>
                <w:szCs w:val="18"/>
              </w:rPr>
            </w:pPr>
          </w:p>
        </w:tc>
        <w:tc>
          <w:tcPr>
            <w:tcW w:w="850" w:type="dxa"/>
            <w:shd w:val="clear" w:color="auto" w:fill="auto"/>
          </w:tcPr>
          <w:p w14:paraId="5888847F" w14:textId="77777777" w:rsidR="007C29EF" w:rsidRDefault="007C29EF">
            <w:pPr>
              <w:ind w:firstLine="360"/>
              <w:jc w:val="right"/>
              <w:rPr>
                <w:color w:val="000000"/>
                <w:sz w:val="18"/>
                <w:szCs w:val="18"/>
              </w:rPr>
            </w:pPr>
          </w:p>
        </w:tc>
        <w:tc>
          <w:tcPr>
            <w:tcW w:w="993" w:type="dxa"/>
          </w:tcPr>
          <w:p w14:paraId="084FD096" w14:textId="77777777" w:rsidR="007C29EF" w:rsidRDefault="007C29EF">
            <w:pPr>
              <w:ind w:firstLine="360"/>
              <w:jc w:val="right"/>
              <w:rPr>
                <w:color w:val="000000"/>
                <w:sz w:val="18"/>
                <w:szCs w:val="18"/>
              </w:rPr>
            </w:pPr>
          </w:p>
        </w:tc>
        <w:tc>
          <w:tcPr>
            <w:tcW w:w="850" w:type="dxa"/>
          </w:tcPr>
          <w:p w14:paraId="7901B2CD" w14:textId="77777777" w:rsidR="007C29EF" w:rsidRDefault="007C29EF">
            <w:pPr>
              <w:ind w:firstLine="360"/>
              <w:jc w:val="right"/>
              <w:rPr>
                <w:color w:val="000000"/>
                <w:sz w:val="18"/>
                <w:szCs w:val="18"/>
              </w:rPr>
            </w:pPr>
          </w:p>
        </w:tc>
      </w:tr>
      <w:tr w:rsidR="007C29EF" w14:paraId="5E7FB11C" w14:textId="77777777">
        <w:trPr>
          <w:trHeight w:val="317"/>
          <w:jc w:val="center"/>
        </w:trPr>
        <w:tc>
          <w:tcPr>
            <w:tcW w:w="3966" w:type="dxa"/>
            <w:shd w:val="clear" w:color="auto" w:fill="D9D9D9"/>
            <w:vAlign w:val="center"/>
          </w:tcPr>
          <w:p w14:paraId="067F2AF6" w14:textId="77777777" w:rsidR="007C29EF" w:rsidRDefault="00006F49">
            <w:pPr>
              <w:rPr>
                <w:rFonts w:ascii="宋体" w:hAnsi="宋体" w:cs="宋体"/>
                <w:color w:val="000000"/>
                <w:sz w:val="18"/>
                <w:szCs w:val="18"/>
              </w:rPr>
            </w:pPr>
            <w:r>
              <w:rPr>
                <w:rFonts w:ascii="宋体" w:hAnsi="宋体"/>
                <w:color w:val="000000"/>
                <w:sz w:val="18"/>
                <w:szCs w:val="18"/>
              </w:rPr>
              <w:t>1．提取盈余公积</w:t>
            </w:r>
          </w:p>
        </w:tc>
        <w:tc>
          <w:tcPr>
            <w:tcW w:w="1132" w:type="dxa"/>
            <w:shd w:val="clear" w:color="auto" w:fill="auto"/>
          </w:tcPr>
          <w:p w14:paraId="579FE31A" w14:textId="77777777" w:rsidR="007C29EF" w:rsidRDefault="007C29EF">
            <w:pPr>
              <w:ind w:firstLine="360"/>
              <w:jc w:val="right"/>
              <w:rPr>
                <w:color w:val="000000"/>
                <w:sz w:val="18"/>
                <w:szCs w:val="18"/>
              </w:rPr>
            </w:pPr>
          </w:p>
        </w:tc>
        <w:tc>
          <w:tcPr>
            <w:tcW w:w="921" w:type="dxa"/>
            <w:tcBorders>
              <w:right w:val="single" w:sz="4" w:space="0" w:color="5B9BD5"/>
            </w:tcBorders>
          </w:tcPr>
          <w:p w14:paraId="2BD83E14"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21D252BE" w14:textId="77777777" w:rsidR="007C29EF" w:rsidRDefault="007C29EF">
            <w:pPr>
              <w:ind w:firstLine="360"/>
              <w:jc w:val="right"/>
              <w:rPr>
                <w:color w:val="000000"/>
                <w:sz w:val="18"/>
                <w:szCs w:val="18"/>
              </w:rPr>
            </w:pPr>
          </w:p>
        </w:tc>
        <w:tc>
          <w:tcPr>
            <w:tcW w:w="715" w:type="dxa"/>
            <w:tcBorders>
              <w:left w:val="single" w:sz="4" w:space="0" w:color="5B9BD5"/>
            </w:tcBorders>
          </w:tcPr>
          <w:p w14:paraId="1CBD15D2" w14:textId="77777777" w:rsidR="007C29EF" w:rsidRDefault="007C29EF">
            <w:pPr>
              <w:ind w:firstLine="360"/>
              <w:jc w:val="right"/>
              <w:rPr>
                <w:color w:val="000000"/>
                <w:sz w:val="18"/>
                <w:szCs w:val="18"/>
              </w:rPr>
            </w:pPr>
          </w:p>
        </w:tc>
        <w:tc>
          <w:tcPr>
            <w:tcW w:w="709" w:type="dxa"/>
            <w:shd w:val="clear" w:color="auto" w:fill="auto"/>
          </w:tcPr>
          <w:p w14:paraId="1CFAE81E" w14:textId="77777777" w:rsidR="007C29EF" w:rsidRDefault="007C29EF">
            <w:pPr>
              <w:ind w:firstLine="360"/>
              <w:jc w:val="right"/>
              <w:rPr>
                <w:color w:val="000000"/>
                <w:sz w:val="18"/>
                <w:szCs w:val="18"/>
              </w:rPr>
            </w:pPr>
          </w:p>
        </w:tc>
        <w:tc>
          <w:tcPr>
            <w:tcW w:w="850" w:type="dxa"/>
            <w:shd w:val="clear" w:color="auto" w:fill="auto"/>
          </w:tcPr>
          <w:p w14:paraId="60A77DAB"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148D00DC"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0066B571" w14:textId="77777777" w:rsidR="007C29EF" w:rsidRDefault="007C29EF">
            <w:pPr>
              <w:ind w:firstLine="360"/>
              <w:jc w:val="right"/>
              <w:rPr>
                <w:color w:val="000000"/>
                <w:sz w:val="18"/>
                <w:szCs w:val="18"/>
              </w:rPr>
            </w:pPr>
          </w:p>
        </w:tc>
        <w:tc>
          <w:tcPr>
            <w:tcW w:w="708" w:type="dxa"/>
            <w:shd w:val="clear" w:color="auto" w:fill="auto"/>
          </w:tcPr>
          <w:p w14:paraId="7F4B6865" w14:textId="77777777" w:rsidR="007C29EF" w:rsidRDefault="007C29EF">
            <w:pPr>
              <w:ind w:firstLine="360"/>
              <w:jc w:val="right"/>
              <w:rPr>
                <w:color w:val="000000"/>
                <w:sz w:val="18"/>
                <w:szCs w:val="18"/>
              </w:rPr>
            </w:pPr>
          </w:p>
        </w:tc>
        <w:tc>
          <w:tcPr>
            <w:tcW w:w="851" w:type="dxa"/>
          </w:tcPr>
          <w:p w14:paraId="0AF0DB50" w14:textId="77777777" w:rsidR="007C29EF" w:rsidRDefault="007C29EF">
            <w:pPr>
              <w:ind w:firstLine="360"/>
              <w:jc w:val="right"/>
              <w:rPr>
                <w:color w:val="000000"/>
                <w:sz w:val="18"/>
                <w:szCs w:val="18"/>
              </w:rPr>
            </w:pPr>
          </w:p>
        </w:tc>
        <w:tc>
          <w:tcPr>
            <w:tcW w:w="850" w:type="dxa"/>
            <w:shd w:val="clear" w:color="auto" w:fill="auto"/>
          </w:tcPr>
          <w:p w14:paraId="551A4E39" w14:textId="77777777" w:rsidR="007C29EF" w:rsidRDefault="007C29EF">
            <w:pPr>
              <w:ind w:firstLine="360"/>
              <w:jc w:val="right"/>
              <w:rPr>
                <w:color w:val="000000"/>
                <w:sz w:val="18"/>
                <w:szCs w:val="18"/>
              </w:rPr>
            </w:pPr>
          </w:p>
        </w:tc>
        <w:tc>
          <w:tcPr>
            <w:tcW w:w="993" w:type="dxa"/>
          </w:tcPr>
          <w:p w14:paraId="6D37C974" w14:textId="77777777" w:rsidR="007C29EF" w:rsidRDefault="007C29EF">
            <w:pPr>
              <w:ind w:firstLine="360"/>
              <w:jc w:val="right"/>
              <w:rPr>
                <w:color w:val="000000"/>
                <w:sz w:val="18"/>
                <w:szCs w:val="18"/>
              </w:rPr>
            </w:pPr>
          </w:p>
        </w:tc>
        <w:tc>
          <w:tcPr>
            <w:tcW w:w="850" w:type="dxa"/>
          </w:tcPr>
          <w:p w14:paraId="103864CC" w14:textId="77777777" w:rsidR="007C29EF" w:rsidRDefault="007C29EF">
            <w:pPr>
              <w:ind w:firstLine="360"/>
              <w:jc w:val="right"/>
              <w:rPr>
                <w:color w:val="000000"/>
                <w:sz w:val="18"/>
                <w:szCs w:val="18"/>
              </w:rPr>
            </w:pPr>
          </w:p>
        </w:tc>
      </w:tr>
      <w:tr w:rsidR="007C29EF" w14:paraId="16EA2AD9" w14:textId="77777777">
        <w:trPr>
          <w:trHeight w:val="317"/>
          <w:jc w:val="center"/>
        </w:trPr>
        <w:tc>
          <w:tcPr>
            <w:tcW w:w="3966" w:type="dxa"/>
            <w:shd w:val="clear" w:color="auto" w:fill="D9D9D9"/>
            <w:vAlign w:val="center"/>
          </w:tcPr>
          <w:p w14:paraId="63BA788E" w14:textId="77777777" w:rsidR="007C29EF" w:rsidRDefault="00006F49">
            <w:pP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．提取一般风险准备</w:t>
            </w:r>
          </w:p>
        </w:tc>
        <w:tc>
          <w:tcPr>
            <w:tcW w:w="1132" w:type="dxa"/>
            <w:shd w:val="clear" w:color="auto" w:fill="auto"/>
          </w:tcPr>
          <w:p w14:paraId="03AFC352" w14:textId="77777777" w:rsidR="007C29EF" w:rsidRDefault="007C29EF">
            <w:pPr>
              <w:ind w:firstLine="360"/>
              <w:jc w:val="right"/>
              <w:rPr>
                <w:color w:val="000000"/>
                <w:sz w:val="18"/>
                <w:szCs w:val="18"/>
              </w:rPr>
            </w:pPr>
          </w:p>
        </w:tc>
        <w:tc>
          <w:tcPr>
            <w:tcW w:w="921" w:type="dxa"/>
            <w:tcBorders>
              <w:right w:val="single" w:sz="4" w:space="0" w:color="5B9BD5"/>
            </w:tcBorders>
          </w:tcPr>
          <w:p w14:paraId="08E4CB34"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4C543606" w14:textId="77777777" w:rsidR="007C29EF" w:rsidRDefault="007C29EF">
            <w:pPr>
              <w:ind w:firstLine="360"/>
              <w:jc w:val="right"/>
              <w:rPr>
                <w:color w:val="000000"/>
                <w:sz w:val="18"/>
                <w:szCs w:val="18"/>
              </w:rPr>
            </w:pPr>
          </w:p>
        </w:tc>
        <w:tc>
          <w:tcPr>
            <w:tcW w:w="715" w:type="dxa"/>
            <w:tcBorders>
              <w:left w:val="single" w:sz="4" w:space="0" w:color="5B9BD5"/>
            </w:tcBorders>
          </w:tcPr>
          <w:p w14:paraId="55A95D7E" w14:textId="77777777" w:rsidR="007C29EF" w:rsidRDefault="007C29EF">
            <w:pPr>
              <w:ind w:firstLine="360"/>
              <w:jc w:val="right"/>
              <w:rPr>
                <w:color w:val="000000"/>
                <w:sz w:val="18"/>
                <w:szCs w:val="18"/>
              </w:rPr>
            </w:pPr>
          </w:p>
        </w:tc>
        <w:tc>
          <w:tcPr>
            <w:tcW w:w="709" w:type="dxa"/>
            <w:shd w:val="clear" w:color="auto" w:fill="auto"/>
          </w:tcPr>
          <w:p w14:paraId="5D749864" w14:textId="77777777" w:rsidR="007C29EF" w:rsidRDefault="007C29EF">
            <w:pPr>
              <w:ind w:firstLine="360"/>
              <w:jc w:val="right"/>
              <w:rPr>
                <w:color w:val="000000"/>
                <w:sz w:val="18"/>
                <w:szCs w:val="18"/>
              </w:rPr>
            </w:pPr>
          </w:p>
        </w:tc>
        <w:tc>
          <w:tcPr>
            <w:tcW w:w="850" w:type="dxa"/>
            <w:shd w:val="clear" w:color="auto" w:fill="auto"/>
          </w:tcPr>
          <w:p w14:paraId="5D072A90"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76F8C847"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41283032" w14:textId="77777777" w:rsidR="007C29EF" w:rsidRDefault="007C29EF">
            <w:pPr>
              <w:ind w:firstLine="360"/>
              <w:jc w:val="right"/>
              <w:rPr>
                <w:color w:val="000000"/>
                <w:sz w:val="18"/>
                <w:szCs w:val="18"/>
              </w:rPr>
            </w:pPr>
          </w:p>
        </w:tc>
        <w:tc>
          <w:tcPr>
            <w:tcW w:w="708" w:type="dxa"/>
            <w:shd w:val="clear" w:color="auto" w:fill="auto"/>
          </w:tcPr>
          <w:p w14:paraId="3DCDD74A" w14:textId="77777777" w:rsidR="007C29EF" w:rsidRDefault="007C29EF">
            <w:pPr>
              <w:ind w:firstLine="360"/>
              <w:jc w:val="right"/>
              <w:rPr>
                <w:color w:val="000000"/>
                <w:sz w:val="18"/>
                <w:szCs w:val="18"/>
              </w:rPr>
            </w:pPr>
          </w:p>
        </w:tc>
        <w:tc>
          <w:tcPr>
            <w:tcW w:w="851" w:type="dxa"/>
          </w:tcPr>
          <w:p w14:paraId="1CC905A8" w14:textId="77777777" w:rsidR="007C29EF" w:rsidRDefault="007C29EF">
            <w:pPr>
              <w:ind w:firstLine="360"/>
              <w:jc w:val="right"/>
              <w:rPr>
                <w:color w:val="000000"/>
                <w:sz w:val="18"/>
                <w:szCs w:val="18"/>
              </w:rPr>
            </w:pPr>
          </w:p>
        </w:tc>
        <w:tc>
          <w:tcPr>
            <w:tcW w:w="850" w:type="dxa"/>
            <w:shd w:val="clear" w:color="auto" w:fill="auto"/>
          </w:tcPr>
          <w:p w14:paraId="66EAB45A" w14:textId="77777777" w:rsidR="007C29EF" w:rsidRDefault="007C29EF">
            <w:pPr>
              <w:ind w:firstLine="360"/>
              <w:jc w:val="right"/>
              <w:rPr>
                <w:color w:val="000000"/>
                <w:sz w:val="18"/>
                <w:szCs w:val="18"/>
              </w:rPr>
            </w:pPr>
          </w:p>
        </w:tc>
        <w:tc>
          <w:tcPr>
            <w:tcW w:w="993" w:type="dxa"/>
          </w:tcPr>
          <w:p w14:paraId="5515D4FC" w14:textId="77777777" w:rsidR="007C29EF" w:rsidRDefault="007C29EF">
            <w:pPr>
              <w:ind w:firstLine="360"/>
              <w:jc w:val="right"/>
              <w:rPr>
                <w:color w:val="000000"/>
                <w:sz w:val="18"/>
                <w:szCs w:val="18"/>
              </w:rPr>
            </w:pPr>
          </w:p>
        </w:tc>
        <w:tc>
          <w:tcPr>
            <w:tcW w:w="850" w:type="dxa"/>
          </w:tcPr>
          <w:p w14:paraId="41989DCA" w14:textId="77777777" w:rsidR="007C29EF" w:rsidRDefault="007C29EF">
            <w:pPr>
              <w:ind w:firstLine="360"/>
              <w:jc w:val="right"/>
              <w:rPr>
                <w:color w:val="000000"/>
                <w:sz w:val="18"/>
                <w:szCs w:val="18"/>
              </w:rPr>
            </w:pPr>
          </w:p>
        </w:tc>
      </w:tr>
      <w:tr w:rsidR="007C29EF" w14:paraId="7DB161DD" w14:textId="77777777">
        <w:trPr>
          <w:trHeight w:val="302"/>
          <w:jc w:val="center"/>
        </w:trPr>
        <w:tc>
          <w:tcPr>
            <w:tcW w:w="3966" w:type="dxa"/>
            <w:shd w:val="clear" w:color="auto" w:fill="D9D9D9"/>
            <w:vAlign w:val="center"/>
          </w:tcPr>
          <w:p w14:paraId="307A7FDB" w14:textId="77777777" w:rsidR="007C29EF" w:rsidRDefault="00006F49">
            <w:pPr>
              <w:rPr>
                <w:rFonts w:ascii="宋体" w:hAnsi="宋体" w:cs="宋体"/>
                <w:color w:val="000000"/>
                <w:sz w:val="18"/>
                <w:szCs w:val="18"/>
              </w:rPr>
            </w:pPr>
            <w:r>
              <w:rPr>
                <w:rFonts w:ascii="宋体" w:hAnsi="宋体"/>
                <w:color w:val="000000"/>
                <w:sz w:val="18"/>
                <w:szCs w:val="18"/>
              </w:rPr>
              <w:t>3</w:t>
            </w:r>
            <w:r>
              <w:rPr>
                <w:rFonts w:ascii="宋体" w:hAnsi="宋体" w:hint="eastAsia"/>
                <w:color w:val="000000"/>
                <w:sz w:val="18"/>
                <w:szCs w:val="18"/>
              </w:rPr>
              <w:t>．对所有者（或股东）的分配</w:t>
            </w:r>
          </w:p>
        </w:tc>
        <w:tc>
          <w:tcPr>
            <w:tcW w:w="1132" w:type="dxa"/>
            <w:shd w:val="clear" w:color="auto" w:fill="auto"/>
          </w:tcPr>
          <w:p w14:paraId="6687B0CD" w14:textId="77777777" w:rsidR="007C29EF" w:rsidRDefault="007C29EF">
            <w:pPr>
              <w:ind w:firstLine="360"/>
              <w:jc w:val="right"/>
              <w:rPr>
                <w:color w:val="000000"/>
                <w:sz w:val="18"/>
                <w:szCs w:val="18"/>
              </w:rPr>
            </w:pPr>
          </w:p>
        </w:tc>
        <w:tc>
          <w:tcPr>
            <w:tcW w:w="921" w:type="dxa"/>
            <w:tcBorders>
              <w:right w:val="single" w:sz="4" w:space="0" w:color="5B9BD5"/>
            </w:tcBorders>
          </w:tcPr>
          <w:p w14:paraId="7E9683CF"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6F4B8625" w14:textId="77777777" w:rsidR="007C29EF" w:rsidRDefault="007C29EF">
            <w:pPr>
              <w:ind w:firstLine="360"/>
              <w:jc w:val="right"/>
              <w:rPr>
                <w:color w:val="000000"/>
                <w:sz w:val="18"/>
                <w:szCs w:val="18"/>
              </w:rPr>
            </w:pPr>
          </w:p>
        </w:tc>
        <w:tc>
          <w:tcPr>
            <w:tcW w:w="715" w:type="dxa"/>
            <w:tcBorders>
              <w:left w:val="single" w:sz="4" w:space="0" w:color="5B9BD5"/>
            </w:tcBorders>
          </w:tcPr>
          <w:p w14:paraId="3F6633A6" w14:textId="77777777" w:rsidR="007C29EF" w:rsidRDefault="007C29EF">
            <w:pPr>
              <w:ind w:firstLine="360"/>
              <w:jc w:val="right"/>
              <w:rPr>
                <w:color w:val="000000"/>
                <w:sz w:val="18"/>
                <w:szCs w:val="18"/>
              </w:rPr>
            </w:pPr>
          </w:p>
        </w:tc>
        <w:tc>
          <w:tcPr>
            <w:tcW w:w="709" w:type="dxa"/>
            <w:shd w:val="clear" w:color="auto" w:fill="auto"/>
          </w:tcPr>
          <w:p w14:paraId="4ED84B09" w14:textId="77777777" w:rsidR="007C29EF" w:rsidRDefault="007C29EF">
            <w:pPr>
              <w:ind w:firstLine="360"/>
              <w:jc w:val="right"/>
              <w:rPr>
                <w:color w:val="000000"/>
                <w:sz w:val="18"/>
                <w:szCs w:val="18"/>
              </w:rPr>
            </w:pPr>
          </w:p>
        </w:tc>
        <w:tc>
          <w:tcPr>
            <w:tcW w:w="850" w:type="dxa"/>
            <w:shd w:val="clear" w:color="auto" w:fill="auto"/>
          </w:tcPr>
          <w:p w14:paraId="5AC3690A"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15A19D7F"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7423C416" w14:textId="77777777" w:rsidR="007C29EF" w:rsidRDefault="007C29EF">
            <w:pPr>
              <w:ind w:firstLine="360"/>
              <w:jc w:val="right"/>
              <w:rPr>
                <w:color w:val="000000"/>
                <w:sz w:val="18"/>
                <w:szCs w:val="18"/>
              </w:rPr>
            </w:pPr>
          </w:p>
        </w:tc>
        <w:tc>
          <w:tcPr>
            <w:tcW w:w="708" w:type="dxa"/>
            <w:shd w:val="clear" w:color="auto" w:fill="auto"/>
          </w:tcPr>
          <w:p w14:paraId="1B266D9D" w14:textId="77777777" w:rsidR="007C29EF" w:rsidRDefault="007C29EF">
            <w:pPr>
              <w:ind w:firstLine="360"/>
              <w:jc w:val="right"/>
              <w:rPr>
                <w:color w:val="000000"/>
                <w:sz w:val="18"/>
                <w:szCs w:val="18"/>
              </w:rPr>
            </w:pPr>
          </w:p>
        </w:tc>
        <w:tc>
          <w:tcPr>
            <w:tcW w:w="851" w:type="dxa"/>
          </w:tcPr>
          <w:p w14:paraId="2C47EFFC" w14:textId="77777777" w:rsidR="007C29EF" w:rsidRDefault="007C29EF">
            <w:pPr>
              <w:ind w:firstLine="360"/>
              <w:jc w:val="right"/>
              <w:rPr>
                <w:color w:val="000000"/>
                <w:sz w:val="18"/>
                <w:szCs w:val="18"/>
              </w:rPr>
            </w:pPr>
          </w:p>
        </w:tc>
        <w:tc>
          <w:tcPr>
            <w:tcW w:w="850" w:type="dxa"/>
            <w:shd w:val="clear" w:color="auto" w:fill="auto"/>
          </w:tcPr>
          <w:p w14:paraId="5ECE691E" w14:textId="77777777" w:rsidR="007C29EF" w:rsidRDefault="007C29EF">
            <w:pPr>
              <w:ind w:firstLine="360"/>
              <w:jc w:val="right"/>
              <w:rPr>
                <w:color w:val="000000"/>
                <w:sz w:val="18"/>
                <w:szCs w:val="18"/>
              </w:rPr>
            </w:pPr>
          </w:p>
        </w:tc>
        <w:tc>
          <w:tcPr>
            <w:tcW w:w="993" w:type="dxa"/>
          </w:tcPr>
          <w:p w14:paraId="2FA3842F" w14:textId="77777777" w:rsidR="007C29EF" w:rsidRDefault="007C29EF">
            <w:pPr>
              <w:ind w:firstLine="360"/>
              <w:jc w:val="right"/>
              <w:rPr>
                <w:color w:val="000000"/>
                <w:sz w:val="18"/>
                <w:szCs w:val="18"/>
              </w:rPr>
            </w:pPr>
          </w:p>
        </w:tc>
        <w:tc>
          <w:tcPr>
            <w:tcW w:w="850" w:type="dxa"/>
          </w:tcPr>
          <w:p w14:paraId="2F12C236" w14:textId="77777777" w:rsidR="007C29EF" w:rsidRDefault="007C29EF">
            <w:pPr>
              <w:ind w:firstLine="360"/>
              <w:jc w:val="right"/>
              <w:rPr>
                <w:color w:val="000000"/>
                <w:sz w:val="18"/>
                <w:szCs w:val="18"/>
              </w:rPr>
            </w:pPr>
          </w:p>
        </w:tc>
      </w:tr>
      <w:tr w:rsidR="007C29EF" w14:paraId="782F7585" w14:textId="77777777">
        <w:trPr>
          <w:trHeight w:val="317"/>
          <w:jc w:val="center"/>
        </w:trPr>
        <w:tc>
          <w:tcPr>
            <w:tcW w:w="3966" w:type="dxa"/>
            <w:shd w:val="clear" w:color="auto" w:fill="D9D9D9"/>
            <w:vAlign w:val="center"/>
          </w:tcPr>
          <w:p w14:paraId="190449BB" w14:textId="77777777" w:rsidR="007C29EF" w:rsidRDefault="00006F49">
            <w:pPr>
              <w:rPr>
                <w:rFonts w:ascii="宋体" w:hAnsi="宋体" w:cs="宋体"/>
                <w:color w:val="000000"/>
                <w:sz w:val="18"/>
                <w:szCs w:val="18"/>
              </w:rPr>
            </w:pPr>
            <w:r>
              <w:rPr>
                <w:rFonts w:ascii="宋体" w:hAnsi="宋体"/>
                <w:color w:val="000000"/>
                <w:sz w:val="18"/>
                <w:szCs w:val="18"/>
              </w:rPr>
              <w:t>4</w:t>
            </w:r>
            <w:r>
              <w:rPr>
                <w:rFonts w:ascii="宋体" w:hAnsi="宋体" w:hint="eastAsia"/>
                <w:color w:val="000000"/>
                <w:sz w:val="18"/>
                <w:szCs w:val="18"/>
              </w:rPr>
              <w:t>．其他</w:t>
            </w:r>
          </w:p>
        </w:tc>
        <w:tc>
          <w:tcPr>
            <w:tcW w:w="1132" w:type="dxa"/>
            <w:shd w:val="clear" w:color="auto" w:fill="auto"/>
          </w:tcPr>
          <w:p w14:paraId="548D5AE2" w14:textId="77777777" w:rsidR="007C29EF" w:rsidRDefault="007C29EF">
            <w:pPr>
              <w:ind w:firstLine="360"/>
              <w:jc w:val="right"/>
              <w:rPr>
                <w:color w:val="000000"/>
                <w:sz w:val="18"/>
                <w:szCs w:val="18"/>
              </w:rPr>
            </w:pPr>
          </w:p>
        </w:tc>
        <w:tc>
          <w:tcPr>
            <w:tcW w:w="921" w:type="dxa"/>
            <w:tcBorders>
              <w:right w:val="single" w:sz="4" w:space="0" w:color="5B9BD5"/>
            </w:tcBorders>
          </w:tcPr>
          <w:p w14:paraId="4DE462AC"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4DAA40C4" w14:textId="77777777" w:rsidR="007C29EF" w:rsidRDefault="007C29EF">
            <w:pPr>
              <w:ind w:firstLine="360"/>
              <w:jc w:val="right"/>
              <w:rPr>
                <w:color w:val="000000"/>
                <w:sz w:val="18"/>
                <w:szCs w:val="18"/>
              </w:rPr>
            </w:pPr>
          </w:p>
        </w:tc>
        <w:tc>
          <w:tcPr>
            <w:tcW w:w="715" w:type="dxa"/>
            <w:tcBorders>
              <w:left w:val="single" w:sz="4" w:space="0" w:color="5B9BD5"/>
            </w:tcBorders>
          </w:tcPr>
          <w:p w14:paraId="178388B4" w14:textId="77777777" w:rsidR="007C29EF" w:rsidRDefault="007C29EF">
            <w:pPr>
              <w:ind w:firstLine="360"/>
              <w:jc w:val="right"/>
              <w:rPr>
                <w:color w:val="000000"/>
                <w:sz w:val="18"/>
                <w:szCs w:val="18"/>
              </w:rPr>
            </w:pPr>
          </w:p>
        </w:tc>
        <w:tc>
          <w:tcPr>
            <w:tcW w:w="709" w:type="dxa"/>
            <w:shd w:val="clear" w:color="auto" w:fill="auto"/>
          </w:tcPr>
          <w:p w14:paraId="2C2031A4" w14:textId="77777777" w:rsidR="007C29EF" w:rsidRDefault="007C29EF">
            <w:pPr>
              <w:ind w:firstLine="360"/>
              <w:jc w:val="right"/>
              <w:rPr>
                <w:color w:val="000000"/>
                <w:sz w:val="18"/>
                <w:szCs w:val="18"/>
              </w:rPr>
            </w:pPr>
          </w:p>
        </w:tc>
        <w:tc>
          <w:tcPr>
            <w:tcW w:w="850" w:type="dxa"/>
            <w:shd w:val="clear" w:color="auto" w:fill="auto"/>
          </w:tcPr>
          <w:p w14:paraId="6A1D28A8"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7BADAB31"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508D61CC" w14:textId="77777777" w:rsidR="007C29EF" w:rsidRDefault="007C29EF">
            <w:pPr>
              <w:ind w:firstLine="360"/>
              <w:jc w:val="right"/>
              <w:rPr>
                <w:color w:val="000000"/>
                <w:sz w:val="18"/>
                <w:szCs w:val="18"/>
              </w:rPr>
            </w:pPr>
          </w:p>
        </w:tc>
        <w:tc>
          <w:tcPr>
            <w:tcW w:w="708" w:type="dxa"/>
            <w:shd w:val="clear" w:color="auto" w:fill="auto"/>
          </w:tcPr>
          <w:p w14:paraId="5AEDB7A2" w14:textId="77777777" w:rsidR="007C29EF" w:rsidRDefault="007C29EF">
            <w:pPr>
              <w:ind w:firstLine="360"/>
              <w:jc w:val="right"/>
              <w:rPr>
                <w:color w:val="000000"/>
                <w:sz w:val="18"/>
                <w:szCs w:val="18"/>
              </w:rPr>
            </w:pPr>
          </w:p>
        </w:tc>
        <w:tc>
          <w:tcPr>
            <w:tcW w:w="851" w:type="dxa"/>
          </w:tcPr>
          <w:p w14:paraId="6CAAAA99" w14:textId="77777777" w:rsidR="007C29EF" w:rsidRDefault="007C29EF">
            <w:pPr>
              <w:ind w:firstLine="360"/>
              <w:jc w:val="right"/>
              <w:rPr>
                <w:color w:val="000000"/>
                <w:sz w:val="18"/>
                <w:szCs w:val="18"/>
              </w:rPr>
            </w:pPr>
          </w:p>
        </w:tc>
        <w:tc>
          <w:tcPr>
            <w:tcW w:w="850" w:type="dxa"/>
            <w:shd w:val="clear" w:color="auto" w:fill="auto"/>
          </w:tcPr>
          <w:p w14:paraId="6A5FAD3C" w14:textId="77777777" w:rsidR="007C29EF" w:rsidRDefault="007C29EF">
            <w:pPr>
              <w:ind w:firstLine="360"/>
              <w:jc w:val="right"/>
              <w:rPr>
                <w:color w:val="000000"/>
                <w:sz w:val="18"/>
                <w:szCs w:val="18"/>
              </w:rPr>
            </w:pPr>
          </w:p>
        </w:tc>
        <w:tc>
          <w:tcPr>
            <w:tcW w:w="993" w:type="dxa"/>
          </w:tcPr>
          <w:p w14:paraId="7385C829" w14:textId="77777777" w:rsidR="007C29EF" w:rsidRDefault="007C29EF">
            <w:pPr>
              <w:ind w:firstLine="360"/>
              <w:jc w:val="right"/>
              <w:rPr>
                <w:color w:val="000000"/>
                <w:sz w:val="18"/>
                <w:szCs w:val="18"/>
              </w:rPr>
            </w:pPr>
          </w:p>
        </w:tc>
        <w:tc>
          <w:tcPr>
            <w:tcW w:w="850" w:type="dxa"/>
          </w:tcPr>
          <w:p w14:paraId="6E5CC647" w14:textId="77777777" w:rsidR="007C29EF" w:rsidRDefault="007C29EF">
            <w:pPr>
              <w:ind w:firstLine="360"/>
              <w:jc w:val="right"/>
              <w:rPr>
                <w:color w:val="000000"/>
                <w:sz w:val="18"/>
                <w:szCs w:val="18"/>
              </w:rPr>
            </w:pPr>
          </w:p>
        </w:tc>
      </w:tr>
      <w:tr w:rsidR="007C29EF" w14:paraId="77BC96DF" w14:textId="77777777">
        <w:trPr>
          <w:trHeight w:val="317"/>
          <w:jc w:val="center"/>
        </w:trPr>
        <w:tc>
          <w:tcPr>
            <w:tcW w:w="3966" w:type="dxa"/>
            <w:shd w:val="clear" w:color="auto" w:fill="D9D9D9"/>
            <w:vAlign w:val="center"/>
          </w:tcPr>
          <w:p w14:paraId="4FBC6687" w14:textId="77777777" w:rsidR="007C29EF" w:rsidRDefault="00006F49">
            <w:pPr>
              <w:rPr>
                <w:rFonts w:ascii="宋体" w:hAnsi="宋体" w:cs="宋体"/>
                <w:color w:val="000000"/>
                <w:sz w:val="18"/>
                <w:szCs w:val="18"/>
              </w:rPr>
            </w:pPr>
            <w:r>
              <w:rPr>
                <w:rFonts w:ascii="宋体" w:hAnsi="宋体" w:hint="eastAsia"/>
                <w:color w:val="000000"/>
                <w:sz w:val="18"/>
                <w:szCs w:val="18"/>
              </w:rPr>
              <w:t>（四）所有者权益内部结转</w:t>
            </w:r>
          </w:p>
        </w:tc>
        <w:tc>
          <w:tcPr>
            <w:tcW w:w="1132" w:type="dxa"/>
            <w:shd w:val="clear" w:color="auto" w:fill="auto"/>
          </w:tcPr>
          <w:p w14:paraId="09B62296" w14:textId="77777777" w:rsidR="007C29EF" w:rsidRDefault="007C29EF">
            <w:pPr>
              <w:ind w:firstLine="360"/>
              <w:jc w:val="right"/>
              <w:rPr>
                <w:color w:val="000000"/>
                <w:sz w:val="18"/>
                <w:szCs w:val="18"/>
              </w:rPr>
            </w:pPr>
          </w:p>
        </w:tc>
        <w:tc>
          <w:tcPr>
            <w:tcW w:w="921" w:type="dxa"/>
            <w:tcBorders>
              <w:right w:val="single" w:sz="4" w:space="0" w:color="5B9BD5"/>
            </w:tcBorders>
          </w:tcPr>
          <w:p w14:paraId="2B598A4B"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251B22C2" w14:textId="77777777" w:rsidR="007C29EF" w:rsidRDefault="007C29EF">
            <w:pPr>
              <w:ind w:firstLine="360"/>
              <w:jc w:val="right"/>
              <w:rPr>
                <w:color w:val="000000"/>
                <w:sz w:val="18"/>
                <w:szCs w:val="18"/>
              </w:rPr>
            </w:pPr>
          </w:p>
        </w:tc>
        <w:tc>
          <w:tcPr>
            <w:tcW w:w="715" w:type="dxa"/>
            <w:tcBorders>
              <w:left w:val="single" w:sz="4" w:space="0" w:color="5B9BD5"/>
            </w:tcBorders>
          </w:tcPr>
          <w:p w14:paraId="1D113935" w14:textId="77777777" w:rsidR="007C29EF" w:rsidRDefault="007C29EF">
            <w:pPr>
              <w:ind w:firstLine="360"/>
              <w:jc w:val="right"/>
              <w:rPr>
                <w:color w:val="000000"/>
                <w:sz w:val="18"/>
                <w:szCs w:val="18"/>
              </w:rPr>
            </w:pPr>
          </w:p>
        </w:tc>
        <w:tc>
          <w:tcPr>
            <w:tcW w:w="709" w:type="dxa"/>
            <w:shd w:val="clear" w:color="auto" w:fill="auto"/>
          </w:tcPr>
          <w:p w14:paraId="38CC59BB" w14:textId="77777777" w:rsidR="007C29EF" w:rsidRDefault="007C29EF">
            <w:pPr>
              <w:ind w:firstLine="360"/>
              <w:jc w:val="right"/>
              <w:rPr>
                <w:color w:val="000000"/>
                <w:sz w:val="18"/>
                <w:szCs w:val="18"/>
              </w:rPr>
            </w:pPr>
          </w:p>
        </w:tc>
        <w:tc>
          <w:tcPr>
            <w:tcW w:w="850" w:type="dxa"/>
            <w:shd w:val="clear" w:color="auto" w:fill="auto"/>
          </w:tcPr>
          <w:p w14:paraId="129B2C9C"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660B0FB2"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51661440" w14:textId="77777777" w:rsidR="007C29EF" w:rsidRDefault="007C29EF">
            <w:pPr>
              <w:ind w:firstLine="360"/>
              <w:jc w:val="right"/>
              <w:rPr>
                <w:color w:val="000000"/>
                <w:sz w:val="18"/>
                <w:szCs w:val="18"/>
              </w:rPr>
            </w:pPr>
          </w:p>
        </w:tc>
        <w:tc>
          <w:tcPr>
            <w:tcW w:w="708" w:type="dxa"/>
            <w:shd w:val="clear" w:color="auto" w:fill="auto"/>
          </w:tcPr>
          <w:p w14:paraId="5423CD5D" w14:textId="77777777" w:rsidR="007C29EF" w:rsidRDefault="007C29EF">
            <w:pPr>
              <w:ind w:firstLine="360"/>
              <w:jc w:val="right"/>
              <w:rPr>
                <w:color w:val="000000"/>
                <w:sz w:val="18"/>
                <w:szCs w:val="18"/>
              </w:rPr>
            </w:pPr>
          </w:p>
        </w:tc>
        <w:tc>
          <w:tcPr>
            <w:tcW w:w="851" w:type="dxa"/>
          </w:tcPr>
          <w:p w14:paraId="7C8A5B1F" w14:textId="77777777" w:rsidR="007C29EF" w:rsidRDefault="007C29EF">
            <w:pPr>
              <w:ind w:firstLine="360"/>
              <w:jc w:val="right"/>
              <w:rPr>
                <w:color w:val="000000"/>
                <w:sz w:val="18"/>
                <w:szCs w:val="18"/>
              </w:rPr>
            </w:pPr>
          </w:p>
        </w:tc>
        <w:tc>
          <w:tcPr>
            <w:tcW w:w="850" w:type="dxa"/>
            <w:shd w:val="clear" w:color="auto" w:fill="auto"/>
          </w:tcPr>
          <w:p w14:paraId="62D6BB81" w14:textId="77777777" w:rsidR="007C29EF" w:rsidRDefault="007C29EF">
            <w:pPr>
              <w:ind w:firstLine="360"/>
              <w:jc w:val="right"/>
              <w:rPr>
                <w:color w:val="000000"/>
                <w:sz w:val="18"/>
                <w:szCs w:val="18"/>
              </w:rPr>
            </w:pPr>
          </w:p>
        </w:tc>
        <w:tc>
          <w:tcPr>
            <w:tcW w:w="993" w:type="dxa"/>
          </w:tcPr>
          <w:p w14:paraId="62E43ED2" w14:textId="77777777" w:rsidR="007C29EF" w:rsidRDefault="007C29EF">
            <w:pPr>
              <w:ind w:firstLine="360"/>
              <w:jc w:val="right"/>
              <w:rPr>
                <w:color w:val="000000"/>
                <w:sz w:val="18"/>
                <w:szCs w:val="18"/>
              </w:rPr>
            </w:pPr>
          </w:p>
        </w:tc>
        <w:tc>
          <w:tcPr>
            <w:tcW w:w="850" w:type="dxa"/>
          </w:tcPr>
          <w:p w14:paraId="694ADAE6" w14:textId="77777777" w:rsidR="007C29EF" w:rsidRDefault="007C29EF">
            <w:pPr>
              <w:ind w:firstLine="360"/>
              <w:jc w:val="right"/>
              <w:rPr>
                <w:color w:val="000000"/>
                <w:sz w:val="18"/>
                <w:szCs w:val="18"/>
              </w:rPr>
            </w:pPr>
          </w:p>
        </w:tc>
      </w:tr>
      <w:tr w:rsidR="007C29EF" w14:paraId="1029D46E" w14:textId="77777777">
        <w:trPr>
          <w:trHeight w:val="302"/>
          <w:jc w:val="center"/>
        </w:trPr>
        <w:tc>
          <w:tcPr>
            <w:tcW w:w="3966" w:type="dxa"/>
            <w:shd w:val="clear" w:color="auto" w:fill="D9D9D9"/>
            <w:vAlign w:val="center"/>
          </w:tcPr>
          <w:p w14:paraId="18F4E9BE" w14:textId="77777777" w:rsidR="007C29EF" w:rsidRDefault="00006F49">
            <w:pPr>
              <w:rPr>
                <w:rFonts w:ascii="宋体" w:hAnsi="宋体" w:cs="宋体"/>
                <w:color w:val="000000"/>
                <w:sz w:val="18"/>
                <w:szCs w:val="18"/>
              </w:rPr>
            </w:pPr>
            <w:r>
              <w:rPr>
                <w:rFonts w:ascii="宋体" w:hAnsi="宋体"/>
                <w:color w:val="000000"/>
                <w:sz w:val="18"/>
                <w:szCs w:val="18"/>
              </w:rPr>
              <w:lastRenderedPageBreak/>
              <w:t>1．资本公积转增资本（或股本）</w:t>
            </w:r>
          </w:p>
        </w:tc>
        <w:tc>
          <w:tcPr>
            <w:tcW w:w="1132" w:type="dxa"/>
            <w:shd w:val="clear" w:color="auto" w:fill="auto"/>
          </w:tcPr>
          <w:p w14:paraId="06B7D3E7" w14:textId="77777777" w:rsidR="007C29EF" w:rsidRDefault="007C29EF">
            <w:pPr>
              <w:ind w:firstLine="360"/>
              <w:jc w:val="right"/>
              <w:rPr>
                <w:color w:val="000000"/>
                <w:sz w:val="18"/>
                <w:szCs w:val="18"/>
              </w:rPr>
            </w:pPr>
          </w:p>
        </w:tc>
        <w:tc>
          <w:tcPr>
            <w:tcW w:w="921" w:type="dxa"/>
            <w:tcBorders>
              <w:right w:val="single" w:sz="4" w:space="0" w:color="5B9BD5"/>
            </w:tcBorders>
          </w:tcPr>
          <w:p w14:paraId="5548E908"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6920C6DF" w14:textId="77777777" w:rsidR="007C29EF" w:rsidRDefault="007C29EF">
            <w:pPr>
              <w:ind w:firstLine="360"/>
              <w:jc w:val="right"/>
              <w:rPr>
                <w:color w:val="000000"/>
                <w:sz w:val="18"/>
                <w:szCs w:val="18"/>
              </w:rPr>
            </w:pPr>
          </w:p>
        </w:tc>
        <w:tc>
          <w:tcPr>
            <w:tcW w:w="715" w:type="dxa"/>
            <w:tcBorders>
              <w:left w:val="single" w:sz="4" w:space="0" w:color="5B9BD5"/>
            </w:tcBorders>
          </w:tcPr>
          <w:p w14:paraId="297A5997" w14:textId="77777777" w:rsidR="007C29EF" w:rsidRDefault="007C29EF">
            <w:pPr>
              <w:ind w:firstLine="360"/>
              <w:jc w:val="right"/>
              <w:rPr>
                <w:color w:val="000000"/>
                <w:sz w:val="18"/>
                <w:szCs w:val="18"/>
              </w:rPr>
            </w:pPr>
          </w:p>
        </w:tc>
        <w:tc>
          <w:tcPr>
            <w:tcW w:w="709" w:type="dxa"/>
            <w:shd w:val="clear" w:color="auto" w:fill="auto"/>
          </w:tcPr>
          <w:p w14:paraId="55CBC401" w14:textId="77777777" w:rsidR="007C29EF" w:rsidRDefault="007C29EF">
            <w:pPr>
              <w:ind w:firstLine="360"/>
              <w:jc w:val="right"/>
              <w:rPr>
                <w:color w:val="000000"/>
                <w:sz w:val="18"/>
                <w:szCs w:val="18"/>
              </w:rPr>
            </w:pPr>
          </w:p>
        </w:tc>
        <w:tc>
          <w:tcPr>
            <w:tcW w:w="850" w:type="dxa"/>
            <w:shd w:val="clear" w:color="auto" w:fill="auto"/>
          </w:tcPr>
          <w:p w14:paraId="052B4584"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681682B0"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42A07A72" w14:textId="77777777" w:rsidR="007C29EF" w:rsidRDefault="007C29EF">
            <w:pPr>
              <w:ind w:firstLine="360"/>
              <w:jc w:val="right"/>
              <w:rPr>
                <w:color w:val="000000"/>
                <w:sz w:val="18"/>
                <w:szCs w:val="18"/>
              </w:rPr>
            </w:pPr>
          </w:p>
        </w:tc>
        <w:tc>
          <w:tcPr>
            <w:tcW w:w="708" w:type="dxa"/>
            <w:shd w:val="clear" w:color="auto" w:fill="auto"/>
          </w:tcPr>
          <w:p w14:paraId="21863F75" w14:textId="77777777" w:rsidR="007C29EF" w:rsidRDefault="007C29EF">
            <w:pPr>
              <w:ind w:firstLine="360"/>
              <w:jc w:val="right"/>
              <w:rPr>
                <w:color w:val="000000"/>
                <w:sz w:val="18"/>
                <w:szCs w:val="18"/>
              </w:rPr>
            </w:pPr>
          </w:p>
        </w:tc>
        <w:tc>
          <w:tcPr>
            <w:tcW w:w="851" w:type="dxa"/>
          </w:tcPr>
          <w:p w14:paraId="363D2F64" w14:textId="77777777" w:rsidR="007C29EF" w:rsidRDefault="007C29EF">
            <w:pPr>
              <w:ind w:firstLine="360"/>
              <w:jc w:val="right"/>
              <w:rPr>
                <w:color w:val="000000"/>
                <w:sz w:val="18"/>
                <w:szCs w:val="18"/>
              </w:rPr>
            </w:pPr>
          </w:p>
        </w:tc>
        <w:tc>
          <w:tcPr>
            <w:tcW w:w="850" w:type="dxa"/>
            <w:shd w:val="clear" w:color="auto" w:fill="auto"/>
          </w:tcPr>
          <w:p w14:paraId="644FD888" w14:textId="77777777" w:rsidR="007C29EF" w:rsidRDefault="007C29EF">
            <w:pPr>
              <w:ind w:firstLine="360"/>
              <w:jc w:val="right"/>
              <w:rPr>
                <w:color w:val="000000"/>
                <w:sz w:val="18"/>
                <w:szCs w:val="18"/>
              </w:rPr>
            </w:pPr>
          </w:p>
        </w:tc>
        <w:tc>
          <w:tcPr>
            <w:tcW w:w="993" w:type="dxa"/>
          </w:tcPr>
          <w:p w14:paraId="6632C500" w14:textId="77777777" w:rsidR="007C29EF" w:rsidRDefault="007C29EF">
            <w:pPr>
              <w:ind w:firstLine="360"/>
              <w:jc w:val="right"/>
              <w:rPr>
                <w:color w:val="000000"/>
                <w:sz w:val="18"/>
                <w:szCs w:val="18"/>
              </w:rPr>
            </w:pPr>
          </w:p>
        </w:tc>
        <w:tc>
          <w:tcPr>
            <w:tcW w:w="850" w:type="dxa"/>
          </w:tcPr>
          <w:p w14:paraId="44BC8AE9" w14:textId="77777777" w:rsidR="007C29EF" w:rsidRDefault="007C29EF">
            <w:pPr>
              <w:ind w:firstLine="360"/>
              <w:jc w:val="right"/>
              <w:rPr>
                <w:color w:val="000000"/>
                <w:sz w:val="18"/>
                <w:szCs w:val="18"/>
              </w:rPr>
            </w:pPr>
          </w:p>
        </w:tc>
      </w:tr>
      <w:tr w:rsidR="007C29EF" w14:paraId="1F78D96C" w14:textId="77777777">
        <w:trPr>
          <w:trHeight w:val="317"/>
          <w:jc w:val="center"/>
        </w:trPr>
        <w:tc>
          <w:tcPr>
            <w:tcW w:w="3966" w:type="dxa"/>
            <w:shd w:val="clear" w:color="auto" w:fill="D9D9D9"/>
            <w:vAlign w:val="center"/>
          </w:tcPr>
          <w:p w14:paraId="2FC733E3" w14:textId="77777777" w:rsidR="007C29EF" w:rsidRDefault="00006F49">
            <w:pPr>
              <w:rPr>
                <w:rFonts w:ascii="宋体" w:hAnsi="宋体" w:cs="宋体"/>
                <w:color w:val="000000"/>
                <w:sz w:val="18"/>
                <w:szCs w:val="18"/>
              </w:rPr>
            </w:pPr>
            <w:r>
              <w:rPr>
                <w:rFonts w:ascii="宋体" w:hAnsi="宋体"/>
                <w:color w:val="000000"/>
                <w:sz w:val="18"/>
                <w:szCs w:val="18"/>
              </w:rPr>
              <w:t>2．盈余公积转增资本（或股本）</w:t>
            </w:r>
          </w:p>
        </w:tc>
        <w:tc>
          <w:tcPr>
            <w:tcW w:w="1132" w:type="dxa"/>
            <w:shd w:val="clear" w:color="auto" w:fill="auto"/>
          </w:tcPr>
          <w:p w14:paraId="081E6096" w14:textId="77777777" w:rsidR="007C29EF" w:rsidRDefault="007C29EF">
            <w:pPr>
              <w:ind w:firstLine="360"/>
              <w:jc w:val="right"/>
              <w:rPr>
                <w:color w:val="000000"/>
                <w:sz w:val="18"/>
                <w:szCs w:val="18"/>
              </w:rPr>
            </w:pPr>
          </w:p>
        </w:tc>
        <w:tc>
          <w:tcPr>
            <w:tcW w:w="921" w:type="dxa"/>
            <w:tcBorders>
              <w:right w:val="single" w:sz="4" w:space="0" w:color="5B9BD5"/>
            </w:tcBorders>
          </w:tcPr>
          <w:p w14:paraId="106C1B29"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1E5A9E02" w14:textId="77777777" w:rsidR="007C29EF" w:rsidRDefault="007C29EF">
            <w:pPr>
              <w:ind w:firstLine="360"/>
              <w:jc w:val="right"/>
              <w:rPr>
                <w:color w:val="000000"/>
                <w:sz w:val="18"/>
                <w:szCs w:val="18"/>
              </w:rPr>
            </w:pPr>
          </w:p>
        </w:tc>
        <w:tc>
          <w:tcPr>
            <w:tcW w:w="715" w:type="dxa"/>
            <w:tcBorders>
              <w:left w:val="single" w:sz="4" w:space="0" w:color="5B9BD5"/>
            </w:tcBorders>
          </w:tcPr>
          <w:p w14:paraId="156C695A" w14:textId="77777777" w:rsidR="007C29EF" w:rsidRDefault="007C29EF">
            <w:pPr>
              <w:ind w:firstLine="360"/>
              <w:jc w:val="right"/>
              <w:rPr>
                <w:color w:val="000000"/>
                <w:sz w:val="18"/>
                <w:szCs w:val="18"/>
              </w:rPr>
            </w:pPr>
          </w:p>
        </w:tc>
        <w:tc>
          <w:tcPr>
            <w:tcW w:w="709" w:type="dxa"/>
            <w:shd w:val="clear" w:color="auto" w:fill="auto"/>
          </w:tcPr>
          <w:p w14:paraId="7B126521" w14:textId="77777777" w:rsidR="007C29EF" w:rsidRDefault="007C29EF">
            <w:pPr>
              <w:ind w:firstLine="360"/>
              <w:jc w:val="right"/>
              <w:rPr>
                <w:color w:val="000000"/>
                <w:sz w:val="18"/>
                <w:szCs w:val="18"/>
              </w:rPr>
            </w:pPr>
          </w:p>
        </w:tc>
        <w:tc>
          <w:tcPr>
            <w:tcW w:w="850" w:type="dxa"/>
            <w:shd w:val="clear" w:color="auto" w:fill="auto"/>
          </w:tcPr>
          <w:p w14:paraId="0BBE8F1D"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28850335"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11D8E086" w14:textId="77777777" w:rsidR="007C29EF" w:rsidRDefault="007C29EF">
            <w:pPr>
              <w:ind w:firstLine="360"/>
              <w:jc w:val="right"/>
              <w:rPr>
                <w:color w:val="000000"/>
                <w:sz w:val="18"/>
                <w:szCs w:val="18"/>
              </w:rPr>
            </w:pPr>
          </w:p>
        </w:tc>
        <w:tc>
          <w:tcPr>
            <w:tcW w:w="708" w:type="dxa"/>
            <w:shd w:val="clear" w:color="auto" w:fill="auto"/>
          </w:tcPr>
          <w:p w14:paraId="482A271B" w14:textId="77777777" w:rsidR="007C29EF" w:rsidRDefault="007C29EF">
            <w:pPr>
              <w:ind w:firstLine="360"/>
              <w:jc w:val="right"/>
              <w:rPr>
                <w:color w:val="000000"/>
                <w:sz w:val="18"/>
                <w:szCs w:val="18"/>
              </w:rPr>
            </w:pPr>
          </w:p>
        </w:tc>
        <w:tc>
          <w:tcPr>
            <w:tcW w:w="851" w:type="dxa"/>
          </w:tcPr>
          <w:p w14:paraId="142B1A04" w14:textId="77777777" w:rsidR="007C29EF" w:rsidRDefault="007C29EF">
            <w:pPr>
              <w:ind w:firstLine="360"/>
              <w:jc w:val="right"/>
              <w:rPr>
                <w:color w:val="000000"/>
                <w:sz w:val="18"/>
                <w:szCs w:val="18"/>
              </w:rPr>
            </w:pPr>
          </w:p>
        </w:tc>
        <w:tc>
          <w:tcPr>
            <w:tcW w:w="850" w:type="dxa"/>
            <w:shd w:val="clear" w:color="auto" w:fill="auto"/>
          </w:tcPr>
          <w:p w14:paraId="5491D1CF" w14:textId="77777777" w:rsidR="007C29EF" w:rsidRDefault="007C29EF">
            <w:pPr>
              <w:ind w:firstLine="360"/>
              <w:jc w:val="right"/>
              <w:rPr>
                <w:color w:val="000000"/>
                <w:sz w:val="18"/>
                <w:szCs w:val="18"/>
              </w:rPr>
            </w:pPr>
          </w:p>
        </w:tc>
        <w:tc>
          <w:tcPr>
            <w:tcW w:w="993" w:type="dxa"/>
          </w:tcPr>
          <w:p w14:paraId="792AE18A" w14:textId="77777777" w:rsidR="007C29EF" w:rsidRDefault="007C29EF">
            <w:pPr>
              <w:ind w:firstLine="360"/>
              <w:jc w:val="right"/>
              <w:rPr>
                <w:color w:val="000000"/>
                <w:sz w:val="18"/>
                <w:szCs w:val="18"/>
              </w:rPr>
            </w:pPr>
          </w:p>
        </w:tc>
        <w:tc>
          <w:tcPr>
            <w:tcW w:w="850" w:type="dxa"/>
          </w:tcPr>
          <w:p w14:paraId="7D1B682F" w14:textId="77777777" w:rsidR="007C29EF" w:rsidRDefault="007C29EF">
            <w:pPr>
              <w:ind w:firstLine="360"/>
              <w:jc w:val="right"/>
              <w:rPr>
                <w:color w:val="000000"/>
                <w:sz w:val="18"/>
                <w:szCs w:val="18"/>
              </w:rPr>
            </w:pPr>
          </w:p>
        </w:tc>
      </w:tr>
      <w:tr w:rsidR="007C29EF" w14:paraId="15FFE803" w14:textId="77777777">
        <w:trPr>
          <w:trHeight w:val="302"/>
          <w:jc w:val="center"/>
        </w:trPr>
        <w:tc>
          <w:tcPr>
            <w:tcW w:w="3966" w:type="dxa"/>
            <w:shd w:val="clear" w:color="auto" w:fill="D9D9D9"/>
            <w:vAlign w:val="center"/>
          </w:tcPr>
          <w:p w14:paraId="7A39D1EF" w14:textId="77777777" w:rsidR="007C29EF" w:rsidRDefault="00006F49">
            <w:pPr>
              <w:rPr>
                <w:rFonts w:ascii="宋体" w:hAnsi="宋体" w:cs="宋体"/>
                <w:color w:val="000000"/>
                <w:sz w:val="18"/>
                <w:szCs w:val="18"/>
              </w:rPr>
            </w:pPr>
            <w:r>
              <w:rPr>
                <w:rFonts w:ascii="宋体" w:hAnsi="宋体"/>
                <w:color w:val="000000"/>
                <w:sz w:val="18"/>
                <w:szCs w:val="18"/>
              </w:rPr>
              <w:t>3．盈余公积弥补亏损</w:t>
            </w:r>
          </w:p>
        </w:tc>
        <w:tc>
          <w:tcPr>
            <w:tcW w:w="1132" w:type="dxa"/>
            <w:shd w:val="clear" w:color="auto" w:fill="auto"/>
          </w:tcPr>
          <w:p w14:paraId="1737A587" w14:textId="77777777" w:rsidR="007C29EF" w:rsidRDefault="007C29EF">
            <w:pPr>
              <w:ind w:firstLine="360"/>
              <w:jc w:val="right"/>
              <w:rPr>
                <w:color w:val="000000"/>
                <w:sz w:val="18"/>
                <w:szCs w:val="18"/>
              </w:rPr>
            </w:pPr>
          </w:p>
        </w:tc>
        <w:tc>
          <w:tcPr>
            <w:tcW w:w="921" w:type="dxa"/>
            <w:tcBorders>
              <w:right w:val="single" w:sz="4" w:space="0" w:color="5B9BD5"/>
            </w:tcBorders>
          </w:tcPr>
          <w:p w14:paraId="4CD5EE81"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462BA91F" w14:textId="77777777" w:rsidR="007C29EF" w:rsidRDefault="007C29EF">
            <w:pPr>
              <w:ind w:firstLine="360"/>
              <w:jc w:val="right"/>
              <w:rPr>
                <w:color w:val="000000"/>
                <w:sz w:val="18"/>
                <w:szCs w:val="18"/>
              </w:rPr>
            </w:pPr>
          </w:p>
        </w:tc>
        <w:tc>
          <w:tcPr>
            <w:tcW w:w="715" w:type="dxa"/>
            <w:tcBorders>
              <w:left w:val="single" w:sz="4" w:space="0" w:color="5B9BD5"/>
            </w:tcBorders>
          </w:tcPr>
          <w:p w14:paraId="1403F76F" w14:textId="77777777" w:rsidR="007C29EF" w:rsidRDefault="007C29EF">
            <w:pPr>
              <w:ind w:firstLine="360"/>
              <w:jc w:val="right"/>
              <w:rPr>
                <w:color w:val="000000"/>
                <w:sz w:val="18"/>
                <w:szCs w:val="18"/>
              </w:rPr>
            </w:pPr>
          </w:p>
        </w:tc>
        <w:tc>
          <w:tcPr>
            <w:tcW w:w="709" w:type="dxa"/>
            <w:shd w:val="clear" w:color="auto" w:fill="auto"/>
          </w:tcPr>
          <w:p w14:paraId="773829BF" w14:textId="77777777" w:rsidR="007C29EF" w:rsidRDefault="007C29EF">
            <w:pPr>
              <w:ind w:firstLine="360"/>
              <w:jc w:val="right"/>
              <w:rPr>
                <w:color w:val="000000"/>
                <w:sz w:val="18"/>
                <w:szCs w:val="18"/>
              </w:rPr>
            </w:pPr>
          </w:p>
        </w:tc>
        <w:tc>
          <w:tcPr>
            <w:tcW w:w="850" w:type="dxa"/>
            <w:shd w:val="clear" w:color="auto" w:fill="auto"/>
          </w:tcPr>
          <w:p w14:paraId="40A68F14"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50CBD47F"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36A3EAFF" w14:textId="77777777" w:rsidR="007C29EF" w:rsidRDefault="007C29EF">
            <w:pPr>
              <w:ind w:firstLine="360"/>
              <w:jc w:val="right"/>
              <w:rPr>
                <w:color w:val="000000"/>
                <w:sz w:val="18"/>
                <w:szCs w:val="18"/>
              </w:rPr>
            </w:pPr>
          </w:p>
        </w:tc>
        <w:tc>
          <w:tcPr>
            <w:tcW w:w="708" w:type="dxa"/>
            <w:shd w:val="clear" w:color="auto" w:fill="auto"/>
          </w:tcPr>
          <w:p w14:paraId="497B10D4" w14:textId="77777777" w:rsidR="007C29EF" w:rsidRDefault="007C29EF">
            <w:pPr>
              <w:ind w:firstLine="360"/>
              <w:jc w:val="right"/>
              <w:rPr>
                <w:color w:val="000000"/>
                <w:sz w:val="18"/>
                <w:szCs w:val="18"/>
              </w:rPr>
            </w:pPr>
          </w:p>
        </w:tc>
        <w:tc>
          <w:tcPr>
            <w:tcW w:w="851" w:type="dxa"/>
          </w:tcPr>
          <w:p w14:paraId="114166D7" w14:textId="77777777" w:rsidR="007C29EF" w:rsidRDefault="007C29EF">
            <w:pPr>
              <w:ind w:firstLine="360"/>
              <w:jc w:val="right"/>
              <w:rPr>
                <w:color w:val="000000"/>
                <w:sz w:val="18"/>
                <w:szCs w:val="18"/>
              </w:rPr>
            </w:pPr>
          </w:p>
        </w:tc>
        <w:tc>
          <w:tcPr>
            <w:tcW w:w="850" w:type="dxa"/>
            <w:shd w:val="clear" w:color="auto" w:fill="auto"/>
          </w:tcPr>
          <w:p w14:paraId="15130712" w14:textId="77777777" w:rsidR="007C29EF" w:rsidRDefault="007C29EF">
            <w:pPr>
              <w:ind w:firstLine="360"/>
              <w:jc w:val="right"/>
              <w:rPr>
                <w:color w:val="000000"/>
                <w:sz w:val="18"/>
                <w:szCs w:val="18"/>
              </w:rPr>
            </w:pPr>
          </w:p>
        </w:tc>
        <w:tc>
          <w:tcPr>
            <w:tcW w:w="993" w:type="dxa"/>
          </w:tcPr>
          <w:p w14:paraId="16030386" w14:textId="77777777" w:rsidR="007C29EF" w:rsidRDefault="007C29EF">
            <w:pPr>
              <w:ind w:firstLine="360"/>
              <w:jc w:val="right"/>
              <w:rPr>
                <w:color w:val="000000"/>
                <w:sz w:val="18"/>
                <w:szCs w:val="18"/>
              </w:rPr>
            </w:pPr>
          </w:p>
        </w:tc>
        <w:tc>
          <w:tcPr>
            <w:tcW w:w="850" w:type="dxa"/>
          </w:tcPr>
          <w:p w14:paraId="0CAAF82F" w14:textId="77777777" w:rsidR="007C29EF" w:rsidRDefault="007C29EF">
            <w:pPr>
              <w:ind w:firstLine="360"/>
              <w:jc w:val="right"/>
              <w:rPr>
                <w:color w:val="000000"/>
                <w:sz w:val="18"/>
                <w:szCs w:val="18"/>
              </w:rPr>
            </w:pPr>
          </w:p>
        </w:tc>
      </w:tr>
      <w:tr w:rsidR="007C29EF" w14:paraId="28A8DBE5" w14:textId="77777777">
        <w:trPr>
          <w:trHeight w:val="302"/>
          <w:jc w:val="center"/>
        </w:trPr>
        <w:tc>
          <w:tcPr>
            <w:tcW w:w="3966" w:type="dxa"/>
            <w:shd w:val="clear" w:color="auto" w:fill="D9D9D9"/>
            <w:vAlign w:val="center"/>
          </w:tcPr>
          <w:p w14:paraId="157472C4" w14:textId="77777777" w:rsidR="007C29EF" w:rsidRDefault="00006F49">
            <w:pPr>
              <w:rPr>
                <w:rFonts w:ascii="宋体" w:hAnsi="宋体"/>
                <w:color w:val="000000"/>
                <w:sz w:val="18"/>
                <w:szCs w:val="18"/>
              </w:rPr>
            </w:pPr>
            <w:r>
              <w:rPr>
                <w:rFonts w:ascii="宋体" w:hAnsi="宋体"/>
                <w:color w:val="000000"/>
                <w:sz w:val="18"/>
                <w:szCs w:val="18"/>
              </w:rPr>
              <w:t>4．设定受益计划变动额结转留存收益</w:t>
            </w:r>
          </w:p>
        </w:tc>
        <w:tc>
          <w:tcPr>
            <w:tcW w:w="1132" w:type="dxa"/>
            <w:shd w:val="clear" w:color="auto" w:fill="auto"/>
          </w:tcPr>
          <w:p w14:paraId="2F637B1B" w14:textId="77777777" w:rsidR="007C29EF" w:rsidRDefault="007C29EF">
            <w:pPr>
              <w:ind w:firstLine="360"/>
              <w:jc w:val="right"/>
              <w:rPr>
                <w:color w:val="000000"/>
                <w:sz w:val="18"/>
                <w:szCs w:val="18"/>
              </w:rPr>
            </w:pPr>
          </w:p>
        </w:tc>
        <w:tc>
          <w:tcPr>
            <w:tcW w:w="921" w:type="dxa"/>
            <w:tcBorders>
              <w:right w:val="single" w:sz="4" w:space="0" w:color="5B9BD5"/>
            </w:tcBorders>
          </w:tcPr>
          <w:p w14:paraId="1676939A"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5E0937C9" w14:textId="77777777" w:rsidR="007C29EF" w:rsidRDefault="007C29EF">
            <w:pPr>
              <w:ind w:firstLine="360"/>
              <w:jc w:val="right"/>
              <w:rPr>
                <w:color w:val="000000"/>
                <w:sz w:val="18"/>
                <w:szCs w:val="18"/>
              </w:rPr>
            </w:pPr>
          </w:p>
        </w:tc>
        <w:tc>
          <w:tcPr>
            <w:tcW w:w="715" w:type="dxa"/>
            <w:tcBorders>
              <w:left w:val="single" w:sz="4" w:space="0" w:color="5B9BD5"/>
            </w:tcBorders>
          </w:tcPr>
          <w:p w14:paraId="22AE06BE" w14:textId="77777777" w:rsidR="007C29EF" w:rsidRDefault="007C29EF">
            <w:pPr>
              <w:ind w:firstLine="360"/>
              <w:jc w:val="right"/>
              <w:rPr>
                <w:color w:val="000000"/>
                <w:sz w:val="18"/>
                <w:szCs w:val="18"/>
              </w:rPr>
            </w:pPr>
          </w:p>
        </w:tc>
        <w:tc>
          <w:tcPr>
            <w:tcW w:w="709" w:type="dxa"/>
            <w:shd w:val="clear" w:color="auto" w:fill="auto"/>
          </w:tcPr>
          <w:p w14:paraId="09457002" w14:textId="77777777" w:rsidR="007C29EF" w:rsidRDefault="007C29EF">
            <w:pPr>
              <w:ind w:firstLine="360"/>
              <w:jc w:val="right"/>
              <w:rPr>
                <w:color w:val="000000"/>
                <w:sz w:val="18"/>
                <w:szCs w:val="18"/>
              </w:rPr>
            </w:pPr>
          </w:p>
        </w:tc>
        <w:tc>
          <w:tcPr>
            <w:tcW w:w="850" w:type="dxa"/>
            <w:shd w:val="clear" w:color="auto" w:fill="auto"/>
          </w:tcPr>
          <w:p w14:paraId="47E6AD0E"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7789D1FE"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7D49EA4A" w14:textId="77777777" w:rsidR="007C29EF" w:rsidRDefault="007C29EF">
            <w:pPr>
              <w:ind w:firstLine="360"/>
              <w:jc w:val="right"/>
              <w:rPr>
                <w:color w:val="000000"/>
                <w:sz w:val="18"/>
                <w:szCs w:val="18"/>
              </w:rPr>
            </w:pPr>
          </w:p>
        </w:tc>
        <w:tc>
          <w:tcPr>
            <w:tcW w:w="708" w:type="dxa"/>
            <w:shd w:val="clear" w:color="auto" w:fill="auto"/>
          </w:tcPr>
          <w:p w14:paraId="17AE242D" w14:textId="77777777" w:rsidR="007C29EF" w:rsidRDefault="007C29EF">
            <w:pPr>
              <w:ind w:firstLine="360"/>
              <w:jc w:val="right"/>
              <w:rPr>
                <w:color w:val="000000"/>
                <w:sz w:val="18"/>
                <w:szCs w:val="18"/>
              </w:rPr>
            </w:pPr>
          </w:p>
        </w:tc>
        <w:tc>
          <w:tcPr>
            <w:tcW w:w="851" w:type="dxa"/>
          </w:tcPr>
          <w:p w14:paraId="0EAE9F9A" w14:textId="77777777" w:rsidR="007C29EF" w:rsidRDefault="007C29EF">
            <w:pPr>
              <w:ind w:firstLine="360"/>
              <w:jc w:val="right"/>
              <w:rPr>
                <w:color w:val="000000"/>
                <w:sz w:val="18"/>
                <w:szCs w:val="18"/>
              </w:rPr>
            </w:pPr>
          </w:p>
        </w:tc>
        <w:tc>
          <w:tcPr>
            <w:tcW w:w="850" w:type="dxa"/>
            <w:shd w:val="clear" w:color="auto" w:fill="auto"/>
          </w:tcPr>
          <w:p w14:paraId="5C2D94D6" w14:textId="77777777" w:rsidR="007C29EF" w:rsidRDefault="007C29EF">
            <w:pPr>
              <w:ind w:firstLine="360"/>
              <w:jc w:val="right"/>
              <w:rPr>
                <w:color w:val="000000"/>
                <w:sz w:val="18"/>
                <w:szCs w:val="18"/>
              </w:rPr>
            </w:pPr>
          </w:p>
        </w:tc>
        <w:tc>
          <w:tcPr>
            <w:tcW w:w="993" w:type="dxa"/>
          </w:tcPr>
          <w:p w14:paraId="5BB3B0EE" w14:textId="77777777" w:rsidR="007C29EF" w:rsidRDefault="007C29EF">
            <w:pPr>
              <w:ind w:firstLine="360"/>
              <w:jc w:val="right"/>
              <w:rPr>
                <w:color w:val="000000"/>
                <w:sz w:val="18"/>
                <w:szCs w:val="18"/>
              </w:rPr>
            </w:pPr>
          </w:p>
        </w:tc>
        <w:tc>
          <w:tcPr>
            <w:tcW w:w="850" w:type="dxa"/>
          </w:tcPr>
          <w:p w14:paraId="1797767A" w14:textId="77777777" w:rsidR="007C29EF" w:rsidRDefault="007C29EF">
            <w:pPr>
              <w:ind w:firstLine="360"/>
              <w:jc w:val="right"/>
              <w:rPr>
                <w:color w:val="000000"/>
                <w:sz w:val="18"/>
                <w:szCs w:val="18"/>
              </w:rPr>
            </w:pPr>
          </w:p>
        </w:tc>
      </w:tr>
      <w:tr w:rsidR="007C29EF" w14:paraId="51F33408" w14:textId="77777777">
        <w:trPr>
          <w:trHeight w:val="302"/>
          <w:jc w:val="center"/>
        </w:trPr>
        <w:tc>
          <w:tcPr>
            <w:tcW w:w="3966" w:type="dxa"/>
            <w:shd w:val="clear" w:color="auto" w:fill="D9D9D9"/>
            <w:vAlign w:val="center"/>
          </w:tcPr>
          <w:p w14:paraId="7108B528" w14:textId="77777777" w:rsidR="007C29EF" w:rsidRDefault="00006F49">
            <w:pPr>
              <w:rPr>
                <w:rFonts w:ascii="宋体" w:hAnsi="宋体"/>
                <w:color w:val="000000"/>
                <w:sz w:val="18"/>
                <w:szCs w:val="18"/>
              </w:rPr>
            </w:pPr>
            <w:r>
              <w:rPr>
                <w:rFonts w:ascii="宋体" w:hAnsi="宋体"/>
                <w:color w:val="000000"/>
                <w:sz w:val="18"/>
                <w:szCs w:val="18"/>
              </w:rPr>
              <w:t xml:space="preserve">5. </w:t>
            </w:r>
            <w:r>
              <w:rPr>
                <w:rFonts w:ascii="宋体" w:hAnsi="宋体" w:hint="eastAsia"/>
                <w:color w:val="000000"/>
                <w:sz w:val="18"/>
                <w:szCs w:val="18"/>
              </w:rPr>
              <w:t>其他综合收益</w:t>
            </w:r>
            <w:r>
              <w:rPr>
                <w:rFonts w:ascii="宋体" w:hAnsi="宋体"/>
                <w:color w:val="000000"/>
                <w:sz w:val="18"/>
                <w:szCs w:val="18"/>
              </w:rPr>
              <w:t>结转留存收益</w:t>
            </w:r>
          </w:p>
        </w:tc>
        <w:tc>
          <w:tcPr>
            <w:tcW w:w="1132" w:type="dxa"/>
            <w:shd w:val="clear" w:color="auto" w:fill="auto"/>
          </w:tcPr>
          <w:p w14:paraId="761ABEFB" w14:textId="77777777" w:rsidR="007C29EF" w:rsidRDefault="007C29EF">
            <w:pPr>
              <w:ind w:firstLine="360"/>
              <w:jc w:val="right"/>
              <w:rPr>
                <w:color w:val="000000"/>
                <w:sz w:val="18"/>
                <w:szCs w:val="18"/>
              </w:rPr>
            </w:pPr>
          </w:p>
        </w:tc>
        <w:tc>
          <w:tcPr>
            <w:tcW w:w="921" w:type="dxa"/>
            <w:tcBorders>
              <w:right w:val="single" w:sz="4" w:space="0" w:color="5B9BD5"/>
            </w:tcBorders>
          </w:tcPr>
          <w:p w14:paraId="7B1DA255"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3AE9A086" w14:textId="77777777" w:rsidR="007C29EF" w:rsidRDefault="007C29EF">
            <w:pPr>
              <w:ind w:firstLine="360"/>
              <w:jc w:val="right"/>
              <w:rPr>
                <w:color w:val="000000"/>
                <w:sz w:val="18"/>
                <w:szCs w:val="18"/>
              </w:rPr>
            </w:pPr>
          </w:p>
        </w:tc>
        <w:tc>
          <w:tcPr>
            <w:tcW w:w="715" w:type="dxa"/>
            <w:tcBorders>
              <w:left w:val="single" w:sz="4" w:space="0" w:color="5B9BD5"/>
            </w:tcBorders>
          </w:tcPr>
          <w:p w14:paraId="2FC00215" w14:textId="77777777" w:rsidR="007C29EF" w:rsidRDefault="007C29EF">
            <w:pPr>
              <w:ind w:firstLine="360"/>
              <w:jc w:val="right"/>
              <w:rPr>
                <w:color w:val="000000"/>
                <w:sz w:val="18"/>
                <w:szCs w:val="18"/>
              </w:rPr>
            </w:pPr>
          </w:p>
        </w:tc>
        <w:tc>
          <w:tcPr>
            <w:tcW w:w="709" w:type="dxa"/>
            <w:shd w:val="clear" w:color="auto" w:fill="auto"/>
          </w:tcPr>
          <w:p w14:paraId="741CAB74" w14:textId="77777777" w:rsidR="007C29EF" w:rsidRDefault="007C29EF">
            <w:pPr>
              <w:ind w:firstLine="360"/>
              <w:jc w:val="right"/>
              <w:rPr>
                <w:color w:val="000000"/>
                <w:sz w:val="18"/>
                <w:szCs w:val="18"/>
              </w:rPr>
            </w:pPr>
          </w:p>
        </w:tc>
        <w:tc>
          <w:tcPr>
            <w:tcW w:w="850" w:type="dxa"/>
            <w:shd w:val="clear" w:color="auto" w:fill="auto"/>
          </w:tcPr>
          <w:p w14:paraId="0AEA7A74"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60686A9D"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20CEE4E6" w14:textId="77777777" w:rsidR="007C29EF" w:rsidRDefault="007C29EF">
            <w:pPr>
              <w:ind w:firstLine="360"/>
              <w:jc w:val="right"/>
              <w:rPr>
                <w:color w:val="000000"/>
                <w:sz w:val="18"/>
                <w:szCs w:val="18"/>
              </w:rPr>
            </w:pPr>
          </w:p>
        </w:tc>
        <w:tc>
          <w:tcPr>
            <w:tcW w:w="708" w:type="dxa"/>
            <w:shd w:val="clear" w:color="auto" w:fill="auto"/>
          </w:tcPr>
          <w:p w14:paraId="3C30198E" w14:textId="77777777" w:rsidR="007C29EF" w:rsidRDefault="007C29EF">
            <w:pPr>
              <w:ind w:firstLine="360"/>
              <w:jc w:val="right"/>
              <w:rPr>
                <w:color w:val="000000"/>
                <w:sz w:val="18"/>
                <w:szCs w:val="18"/>
              </w:rPr>
            </w:pPr>
          </w:p>
        </w:tc>
        <w:tc>
          <w:tcPr>
            <w:tcW w:w="851" w:type="dxa"/>
          </w:tcPr>
          <w:p w14:paraId="1C5139CD" w14:textId="77777777" w:rsidR="007C29EF" w:rsidRDefault="007C29EF">
            <w:pPr>
              <w:ind w:firstLine="360"/>
              <w:jc w:val="right"/>
              <w:rPr>
                <w:color w:val="000000"/>
                <w:sz w:val="18"/>
                <w:szCs w:val="18"/>
              </w:rPr>
            </w:pPr>
          </w:p>
        </w:tc>
        <w:tc>
          <w:tcPr>
            <w:tcW w:w="850" w:type="dxa"/>
            <w:shd w:val="clear" w:color="auto" w:fill="auto"/>
          </w:tcPr>
          <w:p w14:paraId="73231F72" w14:textId="77777777" w:rsidR="007C29EF" w:rsidRDefault="007C29EF">
            <w:pPr>
              <w:ind w:firstLine="360"/>
              <w:jc w:val="right"/>
              <w:rPr>
                <w:color w:val="000000"/>
                <w:sz w:val="18"/>
                <w:szCs w:val="18"/>
              </w:rPr>
            </w:pPr>
          </w:p>
        </w:tc>
        <w:tc>
          <w:tcPr>
            <w:tcW w:w="993" w:type="dxa"/>
          </w:tcPr>
          <w:p w14:paraId="257A5E8A" w14:textId="77777777" w:rsidR="007C29EF" w:rsidRDefault="007C29EF">
            <w:pPr>
              <w:ind w:firstLine="360"/>
              <w:jc w:val="right"/>
              <w:rPr>
                <w:color w:val="000000"/>
                <w:sz w:val="18"/>
                <w:szCs w:val="18"/>
              </w:rPr>
            </w:pPr>
          </w:p>
        </w:tc>
        <w:tc>
          <w:tcPr>
            <w:tcW w:w="850" w:type="dxa"/>
          </w:tcPr>
          <w:p w14:paraId="62898D00" w14:textId="77777777" w:rsidR="007C29EF" w:rsidRDefault="007C29EF">
            <w:pPr>
              <w:ind w:firstLine="360"/>
              <w:jc w:val="right"/>
              <w:rPr>
                <w:color w:val="000000"/>
                <w:sz w:val="18"/>
                <w:szCs w:val="18"/>
              </w:rPr>
            </w:pPr>
          </w:p>
        </w:tc>
      </w:tr>
      <w:tr w:rsidR="007C29EF" w14:paraId="4776DFA8" w14:textId="77777777">
        <w:trPr>
          <w:trHeight w:val="317"/>
          <w:jc w:val="center"/>
        </w:trPr>
        <w:tc>
          <w:tcPr>
            <w:tcW w:w="3966" w:type="dxa"/>
            <w:shd w:val="clear" w:color="auto" w:fill="D9D9D9"/>
            <w:vAlign w:val="center"/>
          </w:tcPr>
          <w:p w14:paraId="7A1FFA7C" w14:textId="77777777" w:rsidR="007C29EF" w:rsidRDefault="00006F49">
            <w:pPr>
              <w:rPr>
                <w:rFonts w:ascii="宋体" w:hAnsi="宋体" w:cs="宋体"/>
                <w:color w:val="000000"/>
                <w:sz w:val="18"/>
                <w:szCs w:val="18"/>
              </w:rPr>
            </w:pPr>
            <w:r>
              <w:rPr>
                <w:rFonts w:ascii="宋体" w:hAnsi="宋体"/>
                <w:color w:val="000000"/>
                <w:sz w:val="18"/>
                <w:szCs w:val="18"/>
              </w:rPr>
              <w:t>6</w:t>
            </w:r>
            <w:r>
              <w:rPr>
                <w:rFonts w:ascii="宋体" w:hAnsi="宋体" w:hint="eastAsia"/>
                <w:color w:val="000000"/>
                <w:sz w:val="18"/>
                <w:szCs w:val="18"/>
              </w:rPr>
              <w:t>．其他</w:t>
            </w:r>
          </w:p>
        </w:tc>
        <w:tc>
          <w:tcPr>
            <w:tcW w:w="1132" w:type="dxa"/>
            <w:shd w:val="clear" w:color="auto" w:fill="auto"/>
          </w:tcPr>
          <w:p w14:paraId="37D9503F" w14:textId="77777777" w:rsidR="007C29EF" w:rsidRDefault="007C29EF">
            <w:pPr>
              <w:ind w:firstLine="360"/>
              <w:jc w:val="right"/>
              <w:rPr>
                <w:color w:val="000000"/>
                <w:sz w:val="18"/>
                <w:szCs w:val="18"/>
              </w:rPr>
            </w:pPr>
          </w:p>
        </w:tc>
        <w:tc>
          <w:tcPr>
            <w:tcW w:w="921" w:type="dxa"/>
            <w:tcBorders>
              <w:right w:val="single" w:sz="4" w:space="0" w:color="5B9BD5"/>
            </w:tcBorders>
          </w:tcPr>
          <w:p w14:paraId="26E85BA0"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3B0FE1B1" w14:textId="77777777" w:rsidR="007C29EF" w:rsidRDefault="007C29EF">
            <w:pPr>
              <w:ind w:firstLine="360"/>
              <w:jc w:val="right"/>
              <w:rPr>
                <w:color w:val="000000"/>
                <w:sz w:val="18"/>
                <w:szCs w:val="18"/>
              </w:rPr>
            </w:pPr>
          </w:p>
        </w:tc>
        <w:tc>
          <w:tcPr>
            <w:tcW w:w="715" w:type="dxa"/>
            <w:tcBorders>
              <w:left w:val="single" w:sz="4" w:space="0" w:color="5B9BD5"/>
            </w:tcBorders>
          </w:tcPr>
          <w:p w14:paraId="6B521199" w14:textId="77777777" w:rsidR="007C29EF" w:rsidRDefault="007C29EF">
            <w:pPr>
              <w:ind w:firstLine="360"/>
              <w:jc w:val="right"/>
              <w:rPr>
                <w:color w:val="000000"/>
                <w:sz w:val="18"/>
                <w:szCs w:val="18"/>
              </w:rPr>
            </w:pPr>
          </w:p>
        </w:tc>
        <w:tc>
          <w:tcPr>
            <w:tcW w:w="709" w:type="dxa"/>
            <w:shd w:val="clear" w:color="auto" w:fill="auto"/>
          </w:tcPr>
          <w:p w14:paraId="467A13AB" w14:textId="77777777" w:rsidR="007C29EF" w:rsidRDefault="007C29EF">
            <w:pPr>
              <w:ind w:firstLine="360"/>
              <w:jc w:val="right"/>
              <w:rPr>
                <w:color w:val="000000"/>
                <w:sz w:val="18"/>
                <w:szCs w:val="18"/>
              </w:rPr>
            </w:pPr>
          </w:p>
        </w:tc>
        <w:tc>
          <w:tcPr>
            <w:tcW w:w="850" w:type="dxa"/>
            <w:shd w:val="clear" w:color="auto" w:fill="auto"/>
          </w:tcPr>
          <w:p w14:paraId="54514EFA"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4E4FAE14"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61D60643" w14:textId="77777777" w:rsidR="007C29EF" w:rsidRDefault="007C29EF">
            <w:pPr>
              <w:ind w:firstLine="360"/>
              <w:jc w:val="right"/>
              <w:rPr>
                <w:color w:val="000000"/>
                <w:sz w:val="18"/>
                <w:szCs w:val="18"/>
              </w:rPr>
            </w:pPr>
          </w:p>
        </w:tc>
        <w:tc>
          <w:tcPr>
            <w:tcW w:w="708" w:type="dxa"/>
            <w:shd w:val="clear" w:color="auto" w:fill="auto"/>
          </w:tcPr>
          <w:p w14:paraId="6ABB1FBD" w14:textId="77777777" w:rsidR="007C29EF" w:rsidRDefault="007C29EF">
            <w:pPr>
              <w:ind w:firstLine="360"/>
              <w:jc w:val="right"/>
              <w:rPr>
                <w:color w:val="000000"/>
                <w:sz w:val="18"/>
                <w:szCs w:val="18"/>
              </w:rPr>
            </w:pPr>
          </w:p>
        </w:tc>
        <w:tc>
          <w:tcPr>
            <w:tcW w:w="851" w:type="dxa"/>
          </w:tcPr>
          <w:p w14:paraId="27BD88FA" w14:textId="77777777" w:rsidR="007C29EF" w:rsidRDefault="007C29EF">
            <w:pPr>
              <w:ind w:firstLine="360"/>
              <w:jc w:val="right"/>
              <w:rPr>
                <w:color w:val="000000"/>
                <w:sz w:val="18"/>
                <w:szCs w:val="18"/>
              </w:rPr>
            </w:pPr>
          </w:p>
        </w:tc>
        <w:tc>
          <w:tcPr>
            <w:tcW w:w="850" w:type="dxa"/>
            <w:shd w:val="clear" w:color="auto" w:fill="auto"/>
          </w:tcPr>
          <w:p w14:paraId="2D3CA734" w14:textId="77777777" w:rsidR="007C29EF" w:rsidRDefault="007C29EF">
            <w:pPr>
              <w:ind w:firstLine="360"/>
              <w:jc w:val="right"/>
              <w:rPr>
                <w:color w:val="000000"/>
                <w:sz w:val="18"/>
                <w:szCs w:val="18"/>
              </w:rPr>
            </w:pPr>
          </w:p>
        </w:tc>
        <w:tc>
          <w:tcPr>
            <w:tcW w:w="993" w:type="dxa"/>
          </w:tcPr>
          <w:p w14:paraId="0AE73B34" w14:textId="77777777" w:rsidR="007C29EF" w:rsidRDefault="007C29EF">
            <w:pPr>
              <w:ind w:firstLine="360"/>
              <w:jc w:val="right"/>
              <w:rPr>
                <w:color w:val="000000"/>
                <w:sz w:val="18"/>
                <w:szCs w:val="18"/>
              </w:rPr>
            </w:pPr>
          </w:p>
        </w:tc>
        <w:tc>
          <w:tcPr>
            <w:tcW w:w="850" w:type="dxa"/>
          </w:tcPr>
          <w:p w14:paraId="63D6EE0A" w14:textId="77777777" w:rsidR="007C29EF" w:rsidRDefault="007C29EF">
            <w:pPr>
              <w:ind w:firstLine="360"/>
              <w:jc w:val="right"/>
              <w:rPr>
                <w:color w:val="000000"/>
                <w:sz w:val="18"/>
                <w:szCs w:val="18"/>
              </w:rPr>
            </w:pPr>
          </w:p>
        </w:tc>
      </w:tr>
      <w:tr w:rsidR="007C29EF" w14:paraId="55F29E98" w14:textId="77777777">
        <w:trPr>
          <w:trHeight w:val="302"/>
          <w:jc w:val="center"/>
        </w:trPr>
        <w:tc>
          <w:tcPr>
            <w:tcW w:w="3966" w:type="dxa"/>
            <w:shd w:val="clear" w:color="auto" w:fill="D9D9D9"/>
            <w:vAlign w:val="center"/>
          </w:tcPr>
          <w:p w14:paraId="366F0AB2" w14:textId="77777777" w:rsidR="007C29EF" w:rsidRDefault="00006F49">
            <w:pPr>
              <w:rPr>
                <w:rFonts w:ascii="宋体" w:hAnsi="宋体"/>
                <w:color w:val="000000"/>
                <w:sz w:val="18"/>
                <w:szCs w:val="18"/>
              </w:rPr>
            </w:pPr>
            <w:r>
              <w:rPr>
                <w:rFonts w:ascii="宋体" w:hAnsi="宋体" w:hint="eastAsia"/>
                <w:color w:val="000000"/>
                <w:sz w:val="18"/>
                <w:szCs w:val="18"/>
              </w:rPr>
              <w:t>（五）专项储备</w:t>
            </w:r>
          </w:p>
        </w:tc>
        <w:tc>
          <w:tcPr>
            <w:tcW w:w="1132" w:type="dxa"/>
            <w:shd w:val="clear" w:color="auto" w:fill="auto"/>
          </w:tcPr>
          <w:p w14:paraId="5CFA2042" w14:textId="77777777" w:rsidR="007C29EF" w:rsidRDefault="007C29EF">
            <w:pPr>
              <w:ind w:firstLine="360"/>
              <w:jc w:val="right"/>
              <w:rPr>
                <w:color w:val="000000"/>
                <w:sz w:val="18"/>
                <w:szCs w:val="18"/>
              </w:rPr>
            </w:pPr>
          </w:p>
        </w:tc>
        <w:tc>
          <w:tcPr>
            <w:tcW w:w="921" w:type="dxa"/>
            <w:tcBorders>
              <w:right w:val="single" w:sz="4" w:space="0" w:color="5B9BD5"/>
            </w:tcBorders>
          </w:tcPr>
          <w:p w14:paraId="02B47CC4"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6123172F" w14:textId="77777777" w:rsidR="007C29EF" w:rsidRDefault="007C29EF">
            <w:pPr>
              <w:ind w:firstLine="360"/>
              <w:jc w:val="right"/>
              <w:rPr>
                <w:color w:val="000000"/>
                <w:sz w:val="18"/>
                <w:szCs w:val="18"/>
              </w:rPr>
            </w:pPr>
          </w:p>
        </w:tc>
        <w:tc>
          <w:tcPr>
            <w:tcW w:w="715" w:type="dxa"/>
            <w:tcBorders>
              <w:left w:val="single" w:sz="4" w:space="0" w:color="5B9BD5"/>
            </w:tcBorders>
          </w:tcPr>
          <w:p w14:paraId="1A3D57D2" w14:textId="77777777" w:rsidR="007C29EF" w:rsidRDefault="007C29EF">
            <w:pPr>
              <w:ind w:firstLine="360"/>
              <w:jc w:val="right"/>
              <w:rPr>
                <w:color w:val="000000"/>
                <w:sz w:val="18"/>
                <w:szCs w:val="18"/>
              </w:rPr>
            </w:pPr>
          </w:p>
        </w:tc>
        <w:tc>
          <w:tcPr>
            <w:tcW w:w="709" w:type="dxa"/>
            <w:shd w:val="clear" w:color="auto" w:fill="auto"/>
          </w:tcPr>
          <w:p w14:paraId="3E5ED36E" w14:textId="77777777" w:rsidR="007C29EF" w:rsidRDefault="007C29EF">
            <w:pPr>
              <w:ind w:firstLine="360"/>
              <w:jc w:val="right"/>
              <w:rPr>
                <w:color w:val="000000"/>
                <w:sz w:val="18"/>
                <w:szCs w:val="18"/>
              </w:rPr>
            </w:pPr>
          </w:p>
        </w:tc>
        <w:tc>
          <w:tcPr>
            <w:tcW w:w="850" w:type="dxa"/>
            <w:shd w:val="clear" w:color="auto" w:fill="auto"/>
          </w:tcPr>
          <w:p w14:paraId="56E1E905"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33B5384A"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4A3D2FB2" w14:textId="77777777" w:rsidR="007C29EF" w:rsidRDefault="007C29EF">
            <w:pPr>
              <w:ind w:firstLine="360"/>
              <w:jc w:val="right"/>
              <w:rPr>
                <w:color w:val="000000"/>
                <w:sz w:val="18"/>
                <w:szCs w:val="18"/>
              </w:rPr>
            </w:pPr>
          </w:p>
        </w:tc>
        <w:tc>
          <w:tcPr>
            <w:tcW w:w="708" w:type="dxa"/>
            <w:shd w:val="clear" w:color="auto" w:fill="auto"/>
          </w:tcPr>
          <w:p w14:paraId="285B9E13" w14:textId="77777777" w:rsidR="007C29EF" w:rsidRDefault="007C29EF">
            <w:pPr>
              <w:ind w:firstLine="360"/>
              <w:jc w:val="right"/>
              <w:rPr>
                <w:color w:val="000000"/>
                <w:sz w:val="18"/>
                <w:szCs w:val="18"/>
              </w:rPr>
            </w:pPr>
          </w:p>
        </w:tc>
        <w:tc>
          <w:tcPr>
            <w:tcW w:w="851" w:type="dxa"/>
          </w:tcPr>
          <w:p w14:paraId="5DCC13A5" w14:textId="77777777" w:rsidR="007C29EF" w:rsidRDefault="007C29EF">
            <w:pPr>
              <w:ind w:firstLine="360"/>
              <w:jc w:val="right"/>
              <w:rPr>
                <w:color w:val="000000"/>
                <w:sz w:val="18"/>
                <w:szCs w:val="18"/>
              </w:rPr>
            </w:pPr>
          </w:p>
        </w:tc>
        <w:tc>
          <w:tcPr>
            <w:tcW w:w="850" w:type="dxa"/>
            <w:shd w:val="clear" w:color="auto" w:fill="auto"/>
          </w:tcPr>
          <w:p w14:paraId="791A8B7C" w14:textId="77777777" w:rsidR="007C29EF" w:rsidRDefault="007C29EF">
            <w:pPr>
              <w:ind w:firstLine="360"/>
              <w:jc w:val="right"/>
              <w:rPr>
                <w:color w:val="000000"/>
                <w:sz w:val="18"/>
                <w:szCs w:val="18"/>
              </w:rPr>
            </w:pPr>
          </w:p>
        </w:tc>
        <w:tc>
          <w:tcPr>
            <w:tcW w:w="993" w:type="dxa"/>
          </w:tcPr>
          <w:p w14:paraId="0A661F7E" w14:textId="77777777" w:rsidR="007C29EF" w:rsidRDefault="007C29EF">
            <w:pPr>
              <w:ind w:firstLine="360"/>
              <w:jc w:val="right"/>
              <w:rPr>
                <w:color w:val="000000"/>
                <w:sz w:val="18"/>
                <w:szCs w:val="18"/>
              </w:rPr>
            </w:pPr>
          </w:p>
        </w:tc>
        <w:tc>
          <w:tcPr>
            <w:tcW w:w="850" w:type="dxa"/>
          </w:tcPr>
          <w:p w14:paraId="0AD2D99A" w14:textId="77777777" w:rsidR="007C29EF" w:rsidRDefault="007C29EF">
            <w:pPr>
              <w:ind w:firstLine="360"/>
              <w:jc w:val="right"/>
              <w:rPr>
                <w:color w:val="000000"/>
                <w:sz w:val="18"/>
                <w:szCs w:val="18"/>
              </w:rPr>
            </w:pPr>
          </w:p>
        </w:tc>
      </w:tr>
      <w:tr w:rsidR="007C29EF" w14:paraId="52ED1D3E" w14:textId="77777777">
        <w:trPr>
          <w:trHeight w:val="317"/>
          <w:jc w:val="center"/>
        </w:trPr>
        <w:tc>
          <w:tcPr>
            <w:tcW w:w="3966" w:type="dxa"/>
            <w:shd w:val="clear" w:color="auto" w:fill="D9D9D9"/>
            <w:vAlign w:val="center"/>
          </w:tcPr>
          <w:p w14:paraId="57BB0928" w14:textId="77777777" w:rsidR="007C29EF" w:rsidRDefault="00006F49">
            <w:pPr>
              <w:rPr>
                <w:rFonts w:ascii="宋体" w:hAnsi="宋体"/>
                <w:color w:val="000000"/>
                <w:sz w:val="18"/>
                <w:szCs w:val="18"/>
              </w:rPr>
            </w:pPr>
            <w:r>
              <w:rPr>
                <w:rFonts w:ascii="宋体" w:hAnsi="宋体"/>
                <w:color w:val="000000"/>
                <w:sz w:val="18"/>
                <w:szCs w:val="18"/>
              </w:rPr>
              <w:t>1．本期提取</w:t>
            </w:r>
          </w:p>
        </w:tc>
        <w:tc>
          <w:tcPr>
            <w:tcW w:w="1132" w:type="dxa"/>
            <w:shd w:val="clear" w:color="auto" w:fill="auto"/>
          </w:tcPr>
          <w:p w14:paraId="3D5B1880" w14:textId="77777777" w:rsidR="007C29EF" w:rsidRDefault="007C29EF">
            <w:pPr>
              <w:ind w:firstLine="360"/>
              <w:jc w:val="right"/>
              <w:rPr>
                <w:color w:val="000000"/>
                <w:sz w:val="18"/>
                <w:szCs w:val="18"/>
              </w:rPr>
            </w:pPr>
          </w:p>
        </w:tc>
        <w:tc>
          <w:tcPr>
            <w:tcW w:w="921" w:type="dxa"/>
            <w:tcBorders>
              <w:right w:val="single" w:sz="4" w:space="0" w:color="5B9BD5"/>
            </w:tcBorders>
          </w:tcPr>
          <w:p w14:paraId="6AC7BF96"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0C0DDC93" w14:textId="77777777" w:rsidR="007C29EF" w:rsidRDefault="007C29EF">
            <w:pPr>
              <w:ind w:firstLine="360"/>
              <w:jc w:val="right"/>
              <w:rPr>
                <w:color w:val="000000"/>
                <w:sz w:val="18"/>
                <w:szCs w:val="18"/>
              </w:rPr>
            </w:pPr>
          </w:p>
        </w:tc>
        <w:tc>
          <w:tcPr>
            <w:tcW w:w="715" w:type="dxa"/>
            <w:tcBorders>
              <w:left w:val="single" w:sz="4" w:space="0" w:color="5B9BD5"/>
            </w:tcBorders>
          </w:tcPr>
          <w:p w14:paraId="0AD3A948" w14:textId="77777777" w:rsidR="007C29EF" w:rsidRDefault="007C29EF">
            <w:pPr>
              <w:ind w:firstLine="360"/>
              <w:jc w:val="right"/>
              <w:rPr>
                <w:color w:val="000000"/>
                <w:sz w:val="18"/>
                <w:szCs w:val="18"/>
              </w:rPr>
            </w:pPr>
          </w:p>
        </w:tc>
        <w:tc>
          <w:tcPr>
            <w:tcW w:w="709" w:type="dxa"/>
            <w:shd w:val="clear" w:color="auto" w:fill="auto"/>
          </w:tcPr>
          <w:p w14:paraId="7511D345" w14:textId="77777777" w:rsidR="007C29EF" w:rsidRDefault="007C29EF">
            <w:pPr>
              <w:ind w:firstLine="360"/>
              <w:jc w:val="right"/>
              <w:rPr>
                <w:color w:val="000000"/>
                <w:sz w:val="18"/>
                <w:szCs w:val="18"/>
              </w:rPr>
            </w:pPr>
          </w:p>
        </w:tc>
        <w:tc>
          <w:tcPr>
            <w:tcW w:w="850" w:type="dxa"/>
            <w:shd w:val="clear" w:color="auto" w:fill="auto"/>
          </w:tcPr>
          <w:p w14:paraId="47E2ED09"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67AC4C8E"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5801DF11" w14:textId="77777777" w:rsidR="007C29EF" w:rsidRDefault="007C29EF">
            <w:pPr>
              <w:ind w:firstLine="360"/>
              <w:jc w:val="right"/>
              <w:rPr>
                <w:color w:val="000000"/>
                <w:sz w:val="18"/>
                <w:szCs w:val="18"/>
              </w:rPr>
            </w:pPr>
          </w:p>
        </w:tc>
        <w:tc>
          <w:tcPr>
            <w:tcW w:w="708" w:type="dxa"/>
            <w:shd w:val="clear" w:color="auto" w:fill="auto"/>
          </w:tcPr>
          <w:p w14:paraId="5AD77633" w14:textId="77777777" w:rsidR="007C29EF" w:rsidRDefault="007C29EF">
            <w:pPr>
              <w:ind w:firstLine="360"/>
              <w:jc w:val="right"/>
              <w:rPr>
                <w:color w:val="000000"/>
                <w:sz w:val="18"/>
                <w:szCs w:val="18"/>
              </w:rPr>
            </w:pPr>
          </w:p>
        </w:tc>
        <w:tc>
          <w:tcPr>
            <w:tcW w:w="851" w:type="dxa"/>
          </w:tcPr>
          <w:p w14:paraId="16DE795E" w14:textId="77777777" w:rsidR="007C29EF" w:rsidRDefault="007C29EF">
            <w:pPr>
              <w:ind w:firstLine="360"/>
              <w:jc w:val="right"/>
              <w:rPr>
                <w:color w:val="000000"/>
                <w:sz w:val="18"/>
                <w:szCs w:val="18"/>
              </w:rPr>
            </w:pPr>
          </w:p>
        </w:tc>
        <w:tc>
          <w:tcPr>
            <w:tcW w:w="850" w:type="dxa"/>
            <w:shd w:val="clear" w:color="auto" w:fill="auto"/>
          </w:tcPr>
          <w:p w14:paraId="6FE2C1C5" w14:textId="77777777" w:rsidR="007C29EF" w:rsidRDefault="007C29EF">
            <w:pPr>
              <w:ind w:firstLine="360"/>
              <w:jc w:val="right"/>
              <w:rPr>
                <w:color w:val="000000"/>
                <w:sz w:val="18"/>
                <w:szCs w:val="18"/>
              </w:rPr>
            </w:pPr>
          </w:p>
        </w:tc>
        <w:tc>
          <w:tcPr>
            <w:tcW w:w="993" w:type="dxa"/>
          </w:tcPr>
          <w:p w14:paraId="69308C5D" w14:textId="77777777" w:rsidR="007C29EF" w:rsidRDefault="007C29EF">
            <w:pPr>
              <w:ind w:firstLine="360"/>
              <w:jc w:val="right"/>
              <w:rPr>
                <w:color w:val="000000"/>
                <w:sz w:val="18"/>
                <w:szCs w:val="18"/>
              </w:rPr>
            </w:pPr>
          </w:p>
        </w:tc>
        <w:tc>
          <w:tcPr>
            <w:tcW w:w="850" w:type="dxa"/>
          </w:tcPr>
          <w:p w14:paraId="0685B7E9" w14:textId="77777777" w:rsidR="007C29EF" w:rsidRDefault="007C29EF">
            <w:pPr>
              <w:ind w:firstLine="360"/>
              <w:jc w:val="right"/>
              <w:rPr>
                <w:color w:val="000000"/>
                <w:sz w:val="18"/>
                <w:szCs w:val="18"/>
              </w:rPr>
            </w:pPr>
          </w:p>
        </w:tc>
      </w:tr>
      <w:tr w:rsidR="007C29EF" w14:paraId="61EE37C7" w14:textId="77777777">
        <w:trPr>
          <w:trHeight w:val="302"/>
          <w:jc w:val="center"/>
        </w:trPr>
        <w:tc>
          <w:tcPr>
            <w:tcW w:w="3966" w:type="dxa"/>
            <w:shd w:val="clear" w:color="auto" w:fill="D9D9D9"/>
            <w:vAlign w:val="center"/>
          </w:tcPr>
          <w:p w14:paraId="6D87A4D1" w14:textId="77777777" w:rsidR="007C29EF" w:rsidRDefault="00006F49">
            <w:pPr>
              <w:rPr>
                <w:rFonts w:ascii="宋体" w:hAnsi="宋体"/>
                <w:color w:val="000000"/>
                <w:sz w:val="18"/>
                <w:szCs w:val="18"/>
              </w:rPr>
            </w:pPr>
            <w:r>
              <w:rPr>
                <w:rFonts w:ascii="宋体" w:hAnsi="宋体"/>
                <w:color w:val="000000"/>
                <w:sz w:val="18"/>
                <w:szCs w:val="18"/>
              </w:rPr>
              <w:t>2．本期使用</w:t>
            </w:r>
          </w:p>
        </w:tc>
        <w:tc>
          <w:tcPr>
            <w:tcW w:w="1132" w:type="dxa"/>
            <w:shd w:val="clear" w:color="auto" w:fill="auto"/>
          </w:tcPr>
          <w:p w14:paraId="07CAE934" w14:textId="77777777" w:rsidR="007C29EF" w:rsidRDefault="007C29EF">
            <w:pPr>
              <w:ind w:firstLine="360"/>
              <w:jc w:val="right"/>
              <w:rPr>
                <w:color w:val="000000"/>
                <w:sz w:val="18"/>
                <w:szCs w:val="18"/>
              </w:rPr>
            </w:pPr>
          </w:p>
        </w:tc>
        <w:tc>
          <w:tcPr>
            <w:tcW w:w="921" w:type="dxa"/>
            <w:tcBorders>
              <w:right w:val="single" w:sz="4" w:space="0" w:color="5B9BD5"/>
            </w:tcBorders>
          </w:tcPr>
          <w:p w14:paraId="0E612C5C"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40EF8F4D" w14:textId="77777777" w:rsidR="007C29EF" w:rsidRDefault="007C29EF">
            <w:pPr>
              <w:ind w:firstLine="360"/>
              <w:jc w:val="right"/>
              <w:rPr>
                <w:color w:val="000000"/>
                <w:sz w:val="18"/>
                <w:szCs w:val="18"/>
              </w:rPr>
            </w:pPr>
          </w:p>
        </w:tc>
        <w:tc>
          <w:tcPr>
            <w:tcW w:w="715" w:type="dxa"/>
            <w:tcBorders>
              <w:left w:val="single" w:sz="4" w:space="0" w:color="5B9BD5"/>
            </w:tcBorders>
          </w:tcPr>
          <w:p w14:paraId="41595A8F" w14:textId="77777777" w:rsidR="007C29EF" w:rsidRDefault="007C29EF">
            <w:pPr>
              <w:ind w:firstLine="360"/>
              <w:jc w:val="right"/>
              <w:rPr>
                <w:color w:val="000000"/>
                <w:sz w:val="18"/>
                <w:szCs w:val="18"/>
              </w:rPr>
            </w:pPr>
          </w:p>
        </w:tc>
        <w:tc>
          <w:tcPr>
            <w:tcW w:w="709" w:type="dxa"/>
            <w:shd w:val="clear" w:color="auto" w:fill="auto"/>
          </w:tcPr>
          <w:p w14:paraId="1BF3F4C5" w14:textId="77777777" w:rsidR="007C29EF" w:rsidRDefault="007C29EF">
            <w:pPr>
              <w:ind w:firstLine="360"/>
              <w:jc w:val="right"/>
              <w:rPr>
                <w:color w:val="000000"/>
                <w:sz w:val="18"/>
                <w:szCs w:val="18"/>
              </w:rPr>
            </w:pPr>
          </w:p>
        </w:tc>
        <w:tc>
          <w:tcPr>
            <w:tcW w:w="850" w:type="dxa"/>
            <w:shd w:val="clear" w:color="auto" w:fill="auto"/>
          </w:tcPr>
          <w:p w14:paraId="7901F4B7"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5B1617CD"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799BEF1B" w14:textId="77777777" w:rsidR="007C29EF" w:rsidRDefault="007C29EF">
            <w:pPr>
              <w:ind w:firstLine="360"/>
              <w:jc w:val="right"/>
              <w:rPr>
                <w:color w:val="000000"/>
                <w:sz w:val="18"/>
                <w:szCs w:val="18"/>
              </w:rPr>
            </w:pPr>
          </w:p>
        </w:tc>
        <w:tc>
          <w:tcPr>
            <w:tcW w:w="708" w:type="dxa"/>
            <w:shd w:val="clear" w:color="auto" w:fill="auto"/>
          </w:tcPr>
          <w:p w14:paraId="6E30E4A1" w14:textId="77777777" w:rsidR="007C29EF" w:rsidRDefault="007C29EF">
            <w:pPr>
              <w:ind w:firstLine="360"/>
              <w:jc w:val="right"/>
              <w:rPr>
                <w:color w:val="000000"/>
                <w:sz w:val="18"/>
                <w:szCs w:val="18"/>
              </w:rPr>
            </w:pPr>
          </w:p>
        </w:tc>
        <w:tc>
          <w:tcPr>
            <w:tcW w:w="851" w:type="dxa"/>
          </w:tcPr>
          <w:p w14:paraId="64BFDE36" w14:textId="77777777" w:rsidR="007C29EF" w:rsidRDefault="007C29EF">
            <w:pPr>
              <w:ind w:firstLine="360"/>
              <w:jc w:val="right"/>
              <w:rPr>
                <w:color w:val="000000"/>
                <w:sz w:val="18"/>
                <w:szCs w:val="18"/>
              </w:rPr>
            </w:pPr>
          </w:p>
        </w:tc>
        <w:tc>
          <w:tcPr>
            <w:tcW w:w="850" w:type="dxa"/>
            <w:shd w:val="clear" w:color="auto" w:fill="auto"/>
          </w:tcPr>
          <w:p w14:paraId="2FBCA2D9" w14:textId="77777777" w:rsidR="007C29EF" w:rsidRDefault="007C29EF">
            <w:pPr>
              <w:ind w:firstLine="360"/>
              <w:jc w:val="right"/>
              <w:rPr>
                <w:color w:val="000000"/>
                <w:sz w:val="18"/>
                <w:szCs w:val="18"/>
              </w:rPr>
            </w:pPr>
          </w:p>
        </w:tc>
        <w:tc>
          <w:tcPr>
            <w:tcW w:w="993" w:type="dxa"/>
          </w:tcPr>
          <w:p w14:paraId="72C02184" w14:textId="77777777" w:rsidR="007C29EF" w:rsidRDefault="007C29EF">
            <w:pPr>
              <w:ind w:firstLine="360"/>
              <w:jc w:val="right"/>
              <w:rPr>
                <w:color w:val="000000"/>
                <w:sz w:val="18"/>
                <w:szCs w:val="18"/>
              </w:rPr>
            </w:pPr>
          </w:p>
        </w:tc>
        <w:tc>
          <w:tcPr>
            <w:tcW w:w="850" w:type="dxa"/>
          </w:tcPr>
          <w:p w14:paraId="4FD2B81E" w14:textId="77777777" w:rsidR="007C29EF" w:rsidRDefault="007C29EF">
            <w:pPr>
              <w:ind w:firstLine="360"/>
              <w:jc w:val="right"/>
              <w:rPr>
                <w:color w:val="000000"/>
                <w:sz w:val="18"/>
                <w:szCs w:val="18"/>
              </w:rPr>
            </w:pPr>
          </w:p>
        </w:tc>
      </w:tr>
      <w:tr w:rsidR="007C29EF" w14:paraId="51B2BCC9" w14:textId="77777777">
        <w:trPr>
          <w:trHeight w:val="302"/>
          <w:jc w:val="center"/>
        </w:trPr>
        <w:tc>
          <w:tcPr>
            <w:tcW w:w="3966" w:type="dxa"/>
            <w:shd w:val="clear" w:color="auto" w:fill="D9D9D9"/>
            <w:vAlign w:val="center"/>
          </w:tcPr>
          <w:p w14:paraId="0ADEC82E" w14:textId="77777777" w:rsidR="007C29EF" w:rsidRDefault="00006F49">
            <w:pPr>
              <w:rPr>
                <w:rFonts w:ascii="宋体" w:hAnsi="宋体"/>
                <w:color w:val="000000"/>
                <w:sz w:val="18"/>
                <w:szCs w:val="18"/>
              </w:rPr>
            </w:pPr>
            <w:r>
              <w:rPr>
                <w:rFonts w:hint="eastAsia"/>
                <w:color w:val="000000"/>
                <w:sz w:val="18"/>
                <w:szCs w:val="18"/>
              </w:rPr>
              <w:t>（六）其他</w:t>
            </w:r>
          </w:p>
        </w:tc>
        <w:tc>
          <w:tcPr>
            <w:tcW w:w="1132" w:type="dxa"/>
            <w:shd w:val="clear" w:color="auto" w:fill="auto"/>
          </w:tcPr>
          <w:p w14:paraId="1FB23BFE" w14:textId="77777777" w:rsidR="007C29EF" w:rsidRDefault="007C29EF">
            <w:pPr>
              <w:ind w:firstLine="360"/>
              <w:jc w:val="right"/>
              <w:rPr>
                <w:color w:val="000000"/>
                <w:sz w:val="18"/>
                <w:szCs w:val="18"/>
              </w:rPr>
            </w:pPr>
          </w:p>
        </w:tc>
        <w:tc>
          <w:tcPr>
            <w:tcW w:w="921" w:type="dxa"/>
            <w:tcBorders>
              <w:right w:val="single" w:sz="4" w:space="0" w:color="5B9BD5"/>
            </w:tcBorders>
          </w:tcPr>
          <w:p w14:paraId="13B44A5B"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069538B0" w14:textId="77777777" w:rsidR="007C29EF" w:rsidRDefault="007C29EF">
            <w:pPr>
              <w:ind w:firstLine="360"/>
              <w:jc w:val="right"/>
              <w:rPr>
                <w:color w:val="000000"/>
                <w:sz w:val="18"/>
                <w:szCs w:val="18"/>
              </w:rPr>
            </w:pPr>
          </w:p>
        </w:tc>
        <w:tc>
          <w:tcPr>
            <w:tcW w:w="715" w:type="dxa"/>
            <w:tcBorders>
              <w:left w:val="single" w:sz="4" w:space="0" w:color="5B9BD5"/>
            </w:tcBorders>
          </w:tcPr>
          <w:p w14:paraId="25AC712F" w14:textId="77777777" w:rsidR="007C29EF" w:rsidRDefault="007C29EF">
            <w:pPr>
              <w:ind w:firstLine="360"/>
              <w:jc w:val="right"/>
              <w:rPr>
                <w:color w:val="000000"/>
                <w:sz w:val="18"/>
                <w:szCs w:val="18"/>
              </w:rPr>
            </w:pPr>
          </w:p>
        </w:tc>
        <w:tc>
          <w:tcPr>
            <w:tcW w:w="709" w:type="dxa"/>
            <w:shd w:val="clear" w:color="auto" w:fill="auto"/>
          </w:tcPr>
          <w:p w14:paraId="637EE938" w14:textId="77777777" w:rsidR="007C29EF" w:rsidRDefault="007C29EF">
            <w:pPr>
              <w:ind w:firstLine="360"/>
              <w:jc w:val="right"/>
              <w:rPr>
                <w:color w:val="000000"/>
                <w:sz w:val="18"/>
                <w:szCs w:val="18"/>
              </w:rPr>
            </w:pPr>
          </w:p>
        </w:tc>
        <w:tc>
          <w:tcPr>
            <w:tcW w:w="850" w:type="dxa"/>
            <w:shd w:val="clear" w:color="auto" w:fill="auto"/>
          </w:tcPr>
          <w:p w14:paraId="16C5FEAF"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44C84449"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51F06DA6" w14:textId="77777777" w:rsidR="007C29EF" w:rsidRDefault="007C29EF">
            <w:pPr>
              <w:ind w:firstLine="360"/>
              <w:jc w:val="right"/>
              <w:rPr>
                <w:color w:val="000000"/>
                <w:sz w:val="18"/>
                <w:szCs w:val="18"/>
              </w:rPr>
            </w:pPr>
          </w:p>
        </w:tc>
        <w:tc>
          <w:tcPr>
            <w:tcW w:w="708" w:type="dxa"/>
            <w:shd w:val="clear" w:color="auto" w:fill="auto"/>
          </w:tcPr>
          <w:p w14:paraId="0FAB5DF0" w14:textId="77777777" w:rsidR="007C29EF" w:rsidRDefault="007C29EF">
            <w:pPr>
              <w:ind w:firstLine="360"/>
              <w:jc w:val="right"/>
              <w:rPr>
                <w:color w:val="000000"/>
                <w:sz w:val="18"/>
                <w:szCs w:val="18"/>
              </w:rPr>
            </w:pPr>
          </w:p>
        </w:tc>
        <w:tc>
          <w:tcPr>
            <w:tcW w:w="851" w:type="dxa"/>
          </w:tcPr>
          <w:p w14:paraId="3C3F717E" w14:textId="77777777" w:rsidR="007C29EF" w:rsidRDefault="007C29EF">
            <w:pPr>
              <w:ind w:firstLine="360"/>
              <w:jc w:val="right"/>
              <w:rPr>
                <w:color w:val="000000"/>
                <w:sz w:val="18"/>
                <w:szCs w:val="18"/>
              </w:rPr>
            </w:pPr>
          </w:p>
        </w:tc>
        <w:tc>
          <w:tcPr>
            <w:tcW w:w="850" w:type="dxa"/>
            <w:shd w:val="clear" w:color="auto" w:fill="auto"/>
          </w:tcPr>
          <w:p w14:paraId="68F1B62E" w14:textId="77777777" w:rsidR="007C29EF" w:rsidRDefault="007C29EF">
            <w:pPr>
              <w:ind w:firstLine="360"/>
              <w:jc w:val="right"/>
              <w:rPr>
                <w:color w:val="000000"/>
                <w:sz w:val="18"/>
                <w:szCs w:val="18"/>
              </w:rPr>
            </w:pPr>
          </w:p>
        </w:tc>
        <w:tc>
          <w:tcPr>
            <w:tcW w:w="993" w:type="dxa"/>
          </w:tcPr>
          <w:p w14:paraId="1BE6E086" w14:textId="77777777" w:rsidR="007C29EF" w:rsidRDefault="007C29EF">
            <w:pPr>
              <w:ind w:firstLine="360"/>
              <w:jc w:val="right"/>
              <w:rPr>
                <w:color w:val="000000"/>
                <w:sz w:val="18"/>
                <w:szCs w:val="18"/>
              </w:rPr>
            </w:pPr>
          </w:p>
        </w:tc>
        <w:tc>
          <w:tcPr>
            <w:tcW w:w="850" w:type="dxa"/>
          </w:tcPr>
          <w:p w14:paraId="0340380B" w14:textId="77777777" w:rsidR="007C29EF" w:rsidRDefault="007C29EF">
            <w:pPr>
              <w:ind w:firstLine="360"/>
              <w:jc w:val="right"/>
              <w:rPr>
                <w:color w:val="000000"/>
                <w:sz w:val="18"/>
                <w:szCs w:val="18"/>
              </w:rPr>
            </w:pPr>
          </w:p>
        </w:tc>
      </w:tr>
      <w:tr w:rsidR="007C29EF" w14:paraId="023CA01D" w14:textId="77777777">
        <w:trPr>
          <w:trHeight w:val="302"/>
          <w:jc w:val="center"/>
        </w:trPr>
        <w:tc>
          <w:tcPr>
            <w:tcW w:w="3966" w:type="dxa"/>
            <w:shd w:val="clear" w:color="auto" w:fill="D9D9D9"/>
            <w:vAlign w:val="center"/>
          </w:tcPr>
          <w:p w14:paraId="51014D1A" w14:textId="77777777" w:rsidR="007C29EF" w:rsidRDefault="00006F49">
            <w:pPr>
              <w:rPr>
                <w:rFonts w:ascii="宋体" w:hAnsi="宋体"/>
                <w:b/>
                <w:color w:val="000000"/>
                <w:sz w:val="18"/>
                <w:szCs w:val="18"/>
              </w:rPr>
            </w:pPr>
            <w:r>
              <w:rPr>
                <w:rFonts w:ascii="宋体" w:hAnsi="宋体" w:hint="eastAsia"/>
                <w:b/>
                <w:color w:val="000000"/>
                <w:sz w:val="18"/>
                <w:szCs w:val="18"/>
              </w:rPr>
              <w:t>四、本年期末余额</w:t>
            </w:r>
          </w:p>
        </w:tc>
        <w:tc>
          <w:tcPr>
            <w:tcW w:w="1132" w:type="dxa"/>
            <w:shd w:val="clear" w:color="auto" w:fill="auto"/>
          </w:tcPr>
          <w:p w14:paraId="39F7C65F" w14:textId="77777777" w:rsidR="007C29EF" w:rsidRDefault="007C29EF">
            <w:pPr>
              <w:ind w:firstLine="360"/>
              <w:jc w:val="right"/>
              <w:rPr>
                <w:color w:val="000000"/>
                <w:sz w:val="18"/>
                <w:szCs w:val="18"/>
              </w:rPr>
            </w:pPr>
          </w:p>
        </w:tc>
        <w:tc>
          <w:tcPr>
            <w:tcW w:w="921" w:type="dxa"/>
            <w:tcBorders>
              <w:right w:val="single" w:sz="4" w:space="0" w:color="5B9BD5"/>
            </w:tcBorders>
          </w:tcPr>
          <w:p w14:paraId="718201E0" w14:textId="77777777" w:rsidR="007C29EF" w:rsidRDefault="007C29EF">
            <w:pPr>
              <w:ind w:firstLine="360"/>
              <w:jc w:val="right"/>
              <w:rPr>
                <w:color w:val="000000"/>
                <w:sz w:val="18"/>
                <w:szCs w:val="18"/>
              </w:rPr>
            </w:pPr>
          </w:p>
        </w:tc>
        <w:tc>
          <w:tcPr>
            <w:tcW w:w="850" w:type="dxa"/>
            <w:tcBorders>
              <w:left w:val="single" w:sz="4" w:space="0" w:color="5B9BD5"/>
              <w:right w:val="single" w:sz="4" w:space="0" w:color="5B9BD5"/>
            </w:tcBorders>
          </w:tcPr>
          <w:p w14:paraId="238EE6A3" w14:textId="77777777" w:rsidR="007C29EF" w:rsidRDefault="007C29EF">
            <w:pPr>
              <w:ind w:firstLine="360"/>
              <w:jc w:val="right"/>
              <w:rPr>
                <w:color w:val="000000"/>
                <w:sz w:val="18"/>
                <w:szCs w:val="18"/>
              </w:rPr>
            </w:pPr>
          </w:p>
        </w:tc>
        <w:tc>
          <w:tcPr>
            <w:tcW w:w="715" w:type="dxa"/>
            <w:tcBorders>
              <w:left w:val="single" w:sz="4" w:space="0" w:color="5B9BD5"/>
            </w:tcBorders>
          </w:tcPr>
          <w:p w14:paraId="3C32C339" w14:textId="77777777" w:rsidR="007C29EF" w:rsidRDefault="007C29EF">
            <w:pPr>
              <w:ind w:firstLine="360"/>
              <w:jc w:val="right"/>
              <w:rPr>
                <w:color w:val="000000"/>
                <w:sz w:val="18"/>
                <w:szCs w:val="18"/>
              </w:rPr>
            </w:pPr>
          </w:p>
        </w:tc>
        <w:tc>
          <w:tcPr>
            <w:tcW w:w="709" w:type="dxa"/>
            <w:shd w:val="clear" w:color="auto" w:fill="auto"/>
          </w:tcPr>
          <w:p w14:paraId="02782A8B" w14:textId="77777777" w:rsidR="007C29EF" w:rsidRDefault="007C29EF">
            <w:pPr>
              <w:ind w:firstLine="360"/>
              <w:jc w:val="right"/>
              <w:rPr>
                <w:color w:val="000000"/>
                <w:sz w:val="18"/>
                <w:szCs w:val="18"/>
              </w:rPr>
            </w:pPr>
          </w:p>
        </w:tc>
        <w:tc>
          <w:tcPr>
            <w:tcW w:w="850" w:type="dxa"/>
            <w:shd w:val="clear" w:color="auto" w:fill="auto"/>
          </w:tcPr>
          <w:p w14:paraId="5704B8E3" w14:textId="77777777" w:rsidR="007C29EF" w:rsidRDefault="007C29EF">
            <w:pPr>
              <w:ind w:firstLine="360"/>
              <w:jc w:val="right"/>
              <w:rPr>
                <w:color w:val="000000"/>
                <w:sz w:val="18"/>
                <w:szCs w:val="18"/>
              </w:rPr>
            </w:pPr>
          </w:p>
        </w:tc>
        <w:tc>
          <w:tcPr>
            <w:tcW w:w="851" w:type="dxa"/>
            <w:tcBorders>
              <w:right w:val="single" w:sz="4" w:space="0" w:color="5B9BD5"/>
            </w:tcBorders>
            <w:shd w:val="clear" w:color="auto" w:fill="auto"/>
          </w:tcPr>
          <w:p w14:paraId="6B35C49D" w14:textId="77777777" w:rsidR="007C29EF" w:rsidRDefault="007C29EF">
            <w:pPr>
              <w:ind w:firstLine="360"/>
              <w:jc w:val="right"/>
              <w:rPr>
                <w:color w:val="000000"/>
                <w:sz w:val="18"/>
                <w:szCs w:val="18"/>
              </w:rPr>
            </w:pPr>
          </w:p>
        </w:tc>
        <w:tc>
          <w:tcPr>
            <w:tcW w:w="709" w:type="dxa"/>
            <w:tcBorders>
              <w:left w:val="single" w:sz="4" w:space="0" w:color="5B9BD5"/>
            </w:tcBorders>
            <w:shd w:val="clear" w:color="auto" w:fill="auto"/>
          </w:tcPr>
          <w:p w14:paraId="08C4BE50" w14:textId="77777777" w:rsidR="007C29EF" w:rsidRDefault="007C29EF">
            <w:pPr>
              <w:ind w:firstLine="360"/>
              <w:jc w:val="right"/>
              <w:rPr>
                <w:color w:val="000000"/>
                <w:sz w:val="18"/>
                <w:szCs w:val="18"/>
              </w:rPr>
            </w:pPr>
          </w:p>
        </w:tc>
        <w:tc>
          <w:tcPr>
            <w:tcW w:w="708" w:type="dxa"/>
            <w:shd w:val="clear" w:color="auto" w:fill="auto"/>
          </w:tcPr>
          <w:p w14:paraId="7EC5BF87" w14:textId="77777777" w:rsidR="007C29EF" w:rsidRDefault="007C29EF">
            <w:pPr>
              <w:ind w:firstLine="360"/>
              <w:jc w:val="right"/>
              <w:rPr>
                <w:color w:val="000000"/>
                <w:sz w:val="18"/>
                <w:szCs w:val="18"/>
              </w:rPr>
            </w:pPr>
          </w:p>
        </w:tc>
        <w:tc>
          <w:tcPr>
            <w:tcW w:w="851" w:type="dxa"/>
          </w:tcPr>
          <w:p w14:paraId="03518E4A" w14:textId="77777777" w:rsidR="007C29EF" w:rsidRDefault="007C29EF">
            <w:pPr>
              <w:ind w:firstLine="360"/>
              <w:jc w:val="right"/>
              <w:rPr>
                <w:color w:val="000000"/>
                <w:sz w:val="18"/>
                <w:szCs w:val="18"/>
              </w:rPr>
            </w:pPr>
          </w:p>
        </w:tc>
        <w:tc>
          <w:tcPr>
            <w:tcW w:w="850" w:type="dxa"/>
            <w:shd w:val="clear" w:color="auto" w:fill="auto"/>
          </w:tcPr>
          <w:p w14:paraId="6ACC6441" w14:textId="77777777" w:rsidR="007C29EF" w:rsidRDefault="007C29EF">
            <w:pPr>
              <w:ind w:firstLine="360"/>
              <w:jc w:val="right"/>
              <w:rPr>
                <w:color w:val="000000"/>
                <w:sz w:val="18"/>
                <w:szCs w:val="18"/>
              </w:rPr>
            </w:pPr>
          </w:p>
        </w:tc>
        <w:tc>
          <w:tcPr>
            <w:tcW w:w="993" w:type="dxa"/>
          </w:tcPr>
          <w:p w14:paraId="3E2EF45F" w14:textId="77777777" w:rsidR="007C29EF" w:rsidRDefault="007C29EF">
            <w:pPr>
              <w:ind w:firstLine="360"/>
              <w:jc w:val="right"/>
              <w:rPr>
                <w:color w:val="000000"/>
                <w:sz w:val="18"/>
                <w:szCs w:val="18"/>
              </w:rPr>
            </w:pPr>
          </w:p>
        </w:tc>
        <w:tc>
          <w:tcPr>
            <w:tcW w:w="850" w:type="dxa"/>
          </w:tcPr>
          <w:p w14:paraId="2A61BA81" w14:textId="77777777" w:rsidR="007C29EF" w:rsidRDefault="007C29EF">
            <w:pPr>
              <w:ind w:firstLine="360"/>
              <w:jc w:val="right"/>
              <w:rPr>
                <w:color w:val="000000"/>
                <w:sz w:val="18"/>
                <w:szCs w:val="18"/>
              </w:rPr>
            </w:pPr>
          </w:p>
        </w:tc>
      </w:tr>
    </w:tbl>
    <w:p w14:paraId="6AD72351" w14:textId="77777777" w:rsidR="007C29EF" w:rsidRDefault="007C29EF">
      <w:pPr>
        <w:widowControl/>
        <w:ind w:right="270"/>
        <w:jc w:val="left"/>
        <w:rPr>
          <w:rFonts w:ascii="宋体" w:hAnsi="宋体" w:cs="宋体"/>
          <w:color w:val="000000"/>
          <w:kern w:val="0"/>
          <w:sz w:val="18"/>
          <w:szCs w:val="18"/>
        </w:rPr>
      </w:pPr>
    </w:p>
    <w:p w14:paraId="5A72CFC4" w14:textId="77777777" w:rsidR="007C29EF" w:rsidRDefault="007C29EF">
      <w:pPr>
        <w:widowControl/>
        <w:ind w:right="270"/>
        <w:jc w:val="left"/>
        <w:rPr>
          <w:rFonts w:ascii="宋体" w:hAnsi="宋体" w:cs="宋体"/>
          <w:color w:val="000000"/>
          <w:kern w:val="0"/>
          <w:sz w:val="18"/>
          <w:szCs w:val="18"/>
        </w:rPr>
      </w:pPr>
    </w:p>
    <w:p w14:paraId="01996DFF" w14:textId="77777777" w:rsidR="007C29EF" w:rsidRDefault="007C29EF">
      <w:pPr>
        <w:widowControl/>
        <w:ind w:right="270"/>
        <w:jc w:val="left"/>
        <w:rPr>
          <w:rFonts w:ascii="宋体" w:hAnsi="宋体" w:cs="宋体"/>
          <w:color w:val="000000"/>
          <w:kern w:val="0"/>
          <w:sz w:val="18"/>
          <w:szCs w:val="18"/>
        </w:rPr>
      </w:pPr>
    </w:p>
    <w:tbl>
      <w:tblPr>
        <w:tblW w:w="152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7C29EF" w14:paraId="216620B4" w14:textId="77777777">
        <w:trPr>
          <w:trHeight w:val="302"/>
          <w:jc w:val="center"/>
        </w:trPr>
        <w:tc>
          <w:tcPr>
            <w:tcW w:w="4106" w:type="dxa"/>
            <w:vMerge w:val="restart"/>
            <w:shd w:val="clear" w:color="auto" w:fill="D9D9D9"/>
            <w:vAlign w:val="center"/>
          </w:tcPr>
          <w:p w14:paraId="761D704D" w14:textId="77777777" w:rsidR="007C29EF" w:rsidRDefault="00006F49">
            <w:pPr>
              <w:jc w:val="center"/>
              <w:rPr>
                <w:rFonts w:ascii="宋体" w:hAnsi="宋体"/>
                <w:b/>
                <w:color w:val="000000"/>
                <w:sz w:val="18"/>
                <w:szCs w:val="18"/>
              </w:rPr>
            </w:pPr>
            <w:r>
              <w:rPr>
                <w:rFonts w:ascii="宋体" w:hAnsi="宋体" w:cs="宋体" w:hint="eastAsia"/>
                <w:b/>
                <w:color w:val="000000"/>
                <w:kern w:val="0"/>
                <w:sz w:val="18"/>
                <w:szCs w:val="18"/>
              </w:rPr>
              <w:t>项目</w:t>
            </w:r>
          </w:p>
        </w:tc>
        <w:tc>
          <w:tcPr>
            <w:tcW w:w="11123" w:type="dxa"/>
            <w:gridSpan w:val="13"/>
            <w:shd w:val="clear" w:color="auto" w:fill="D9D9D9"/>
          </w:tcPr>
          <w:p w14:paraId="626A41AB" w14:textId="3C997405" w:rsidR="007C29EF" w:rsidRDefault="00006F49">
            <w:pPr>
              <w:jc w:val="center"/>
              <w:rPr>
                <w:b/>
                <w:color w:val="000000"/>
                <w:sz w:val="18"/>
                <w:szCs w:val="18"/>
              </w:rPr>
            </w:pPr>
            <w:r>
              <w:rPr>
                <w:b/>
                <w:color w:val="000000"/>
                <w:sz w:val="18"/>
                <w:szCs w:val="18"/>
              </w:rPr>
              <w:t>20</w:t>
            </w:r>
            <w:r w:rsidR="009A2517">
              <w:rPr>
                <w:b/>
                <w:color w:val="000000"/>
                <w:sz w:val="18"/>
                <w:szCs w:val="18"/>
              </w:rPr>
              <w:t>20</w:t>
            </w:r>
            <w:r>
              <w:rPr>
                <w:rFonts w:hint="eastAsia"/>
                <w:b/>
                <w:color w:val="000000"/>
                <w:sz w:val="18"/>
                <w:szCs w:val="18"/>
              </w:rPr>
              <w:t>年</w:t>
            </w:r>
          </w:p>
        </w:tc>
      </w:tr>
      <w:tr w:rsidR="007C29EF" w14:paraId="16DDD896" w14:textId="77777777">
        <w:trPr>
          <w:trHeight w:val="297"/>
          <w:jc w:val="center"/>
        </w:trPr>
        <w:tc>
          <w:tcPr>
            <w:tcW w:w="4106" w:type="dxa"/>
            <w:vMerge/>
            <w:shd w:val="clear" w:color="auto" w:fill="D9D9D9"/>
            <w:vAlign w:val="center"/>
          </w:tcPr>
          <w:p w14:paraId="66015C3A" w14:textId="77777777" w:rsidR="007C29EF" w:rsidRDefault="007C29EF">
            <w:pPr>
              <w:jc w:val="center"/>
              <w:rPr>
                <w:rFonts w:ascii="宋体" w:hAnsi="宋体"/>
                <w:b/>
                <w:color w:val="000000"/>
                <w:sz w:val="18"/>
                <w:szCs w:val="18"/>
              </w:rPr>
            </w:pPr>
          </w:p>
        </w:tc>
        <w:tc>
          <w:tcPr>
            <w:tcW w:w="9214" w:type="dxa"/>
            <w:gridSpan w:val="11"/>
            <w:shd w:val="clear" w:color="auto" w:fill="D9D9D9"/>
          </w:tcPr>
          <w:p w14:paraId="5D3BF7CF" w14:textId="77777777" w:rsidR="007C29EF" w:rsidRDefault="00006F49">
            <w:pPr>
              <w:jc w:val="center"/>
              <w:rPr>
                <w:b/>
                <w:color w:val="000000"/>
                <w:sz w:val="18"/>
                <w:szCs w:val="18"/>
              </w:rPr>
            </w:pPr>
            <w:r>
              <w:rPr>
                <w:rFonts w:hint="eastAsia"/>
                <w:b/>
                <w:color w:val="000000"/>
                <w:sz w:val="18"/>
                <w:szCs w:val="18"/>
              </w:rPr>
              <w:t>归属于母公司所有者权益</w:t>
            </w:r>
          </w:p>
        </w:tc>
        <w:tc>
          <w:tcPr>
            <w:tcW w:w="992" w:type="dxa"/>
            <w:vMerge w:val="restart"/>
            <w:shd w:val="clear" w:color="auto" w:fill="D9D9D9"/>
          </w:tcPr>
          <w:p w14:paraId="609E98C3" w14:textId="77777777" w:rsidR="007C29EF" w:rsidRDefault="00006F49">
            <w:pPr>
              <w:jc w:val="center"/>
              <w:rPr>
                <w:b/>
                <w:color w:val="000000"/>
                <w:sz w:val="18"/>
                <w:szCs w:val="18"/>
              </w:rPr>
            </w:pPr>
            <w:r>
              <w:rPr>
                <w:rFonts w:hint="eastAsia"/>
                <w:b/>
                <w:color w:val="000000"/>
                <w:sz w:val="18"/>
                <w:szCs w:val="18"/>
              </w:rPr>
              <w:t>少数股东权益</w:t>
            </w:r>
          </w:p>
        </w:tc>
        <w:tc>
          <w:tcPr>
            <w:tcW w:w="917" w:type="dxa"/>
            <w:vMerge w:val="restart"/>
            <w:shd w:val="clear" w:color="auto" w:fill="D9D9D9"/>
          </w:tcPr>
          <w:p w14:paraId="3F576581" w14:textId="77777777" w:rsidR="007C29EF" w:rsidRDefault="00006F49">
            <w:pPr>
              <w:jc w:val="center"/>
              <w:rPr>
                <w:b/>
                <w:color w:val="000000"/>
                <w:sz w:val="18"/>
                <w:szCs w:val="18"/>
              </w:rPr>
            </w:pPr>
            <w:r>
              <w:rPr>
                <w:rFonts w:hint="eastAsia"/>
                <w:b/>
                <w:color w:val="000000"/>
                <w:sz w:val="18"/>
                <w:szCs w:val="18"/>
              </w:rPr>
              <w:t>所有者权益合计</w:t>
            </w:r>
          </w:p>
        </w:tc>
      </w:tr>
      <w:tr w:rsidR="007C29EF" w14:paraId="674B9A1E" w14:textId="77777777">
        <w:trPr>
          <w:trHeight w:val="317"/>
          <w:jc w:val="center"/>
        </w:trPr>
        <w:tc>
          <w:tcPr>
            <w:tcW w:w="4106" w:type="dxa"/>
            <w:vMerge/>
            <w:shd w:val="clear" w:color="auto" w:fill="auto"/>
            <w:vAlign w:val="center"/>
          </w:tcPr>
          <w:p w14:paraId="57CABA59" w14:textId="77777777" w:rsidR="007C29EF" w:rsidRDefault="007C29EF">
            <w:pPr>
              <w:rPr>
                <w:rFonts w:ascii="宋体" w:hAnsi="宋体"/>
                <w:color w:val="000000"/>
                <w:sz w:val="18"/>
                <w:szCs w:val="18"/>
              </w:rPr>
            </w:pPr>
          </w:p>
        </w:tc>
        <w:tc>
          <w:tcPr>
            <w:tcW w:w="1134" w:type="dxa"/>
            <w:vMerge w:val="restart"/>
            <w:shd w:val="clear" w:color="auto" w:fill="D9D9D9"/>
          </w:tcPr>
          <w:p w14:paraId="175BC997" w14:textId="77777777" w:rsidR="007C29EF" w:rsidRDefault="00006F49">
            <w:pPr>
              <w:jc w:val="center"/>
              <w:rPr>
                <w:b/>
                <w:color w:val="000000"/>
                <w:sz w:val="18"/>
                <w:szCs w:val="18"/>
              </w:rPr>
            </w:pPr>
            <w:r>
              <w:rPr>
                <w:rFonts w:hint="eastAsia"/>
                <w:b/>
                <w:color w:val="000000"/>
                <w:sz w:val="18"/>
                <w:szCs w:val="18"/>
              </w:rPr>
              <w:t>股本</w:t>
            </w:r>
          </w:p>
        </w:tc>
        <w:tc>
          <w:tcPr>
            <w:tcW w:w="2410" w:type="dxa"/>
            <w:gridSpan w:val="3"/>
            <w:shd w:val="clear" w:color="auto" w:fill="D9D9D9"/>
          </w:tcPr>
          <w:p w14:paraId="375176DB" w14:textId="77777777" w:rsidR="007C29EF" w:rsidRDefault="00006F49">
            <w:pPr>
              <w:jc w:val="center"/>
              <w:rPr>
                <w:b/>
                <w:color w:val="000000"/>
                <w:sz w:val="18"/>
                <w:szCs w:val="18"/>
              </w:rPr>
            </w:pPr>
            <w:r>
              <w:rPr>
                <w:rFonts w:hint="eastAsia"/>
                <w:b/>
                <w:color w:val="000000"/>
                <w:sz w:val="18"/>
                <w:szCs w:val="18"/>
              </w:rPr>
              <w:t>其他权益工具</w:t>
            </w:r>
          </w:p>
        </w:tc>
        <w:tc>
          <w:tcPr>
            <w:tcW w:w="850" w:type="dxa"/>
            <w:vMerge w:val="restart"/>
            <w:shd w:val="clear" w:color="auto" w:fill="D9D9D9"/>
          </w:tcPr>
          <w:p w14:paraId="4B497099" w14:textId="77777777" w:rsidR="007C29EF" w:rsidRDefault="00006F49">
            <w:pPr>
              <w:jc w:val="center"/>
              <w:rPr>
                <w:b/>
                <w:color w:val="000000"/>
                <w:sz w:val="18"/>
                <w:szCs w:val="18"/>
              </w:rPr>
            </w:pPr>
            <w:r>
              <w:rPr>
                <w:rFonts w:hint="eastAsia"/>
                <w:b/>
                <w:color w:val="000000"/>
                <w:sz w:val="18"/>
                <w:szCs w:val="18"/>
              </w:rPr>
              <w:t>资本公积</w:t>
            </w:r>
          </w:p>
        </w:tc>
        <w:tc>
          <w:tcPr>
            <w:tcW w:w="851" w:type="dxa"/>
            <w:vMerge w:val="restart"/>
            <w:shd w:val="clear" w:color="auto" w:fill="D9D9D9"/>
          </w:tcPr>
          <w:p w14:paraId="5B716A88" w14:textId="77777777" w:rsidR="007C29EF" w:rsidRDefault="00006F49">
            <w:pPr>
              <w:jc w:val="center"/>
              <w:rPr>
                <w:b/>
                <w:color w:val="000000"/>
                <w:sz w:val="18"/>
                <w:szCs w:val="18"/>
              </w:rPr>
            </w:pPr>
            <w:r>
              <w:rPr>
                <w:rFonts w:hint="eastAsia"/>
                <w:b/>
                <w:color w:val="000000"/>
                <w:sz w:val="18"/>
                <w:szCs w:val="18"/>
              </w:rPr>
              <w:t>减：库存股</w:t>
            </w:r>
          </w:p>
        </w:tc>
        <w:tc>
          <w:tcPr>
            <w:tcW w:w="709" w:type="dxa"/>
            <w:vMerge w:val="restart"/>
            <w:tcBorders>
              <w:right w:val="single" w:sz="4" w:space="0" w:color="5B9BD5"/>
            </w:tcBorders>
            <w:shd w:val="clear" w:color="auto" w:fill="D9D9D9"/>
          </w:tcPr>
          <w:p w14:paraId="2910D227" w14:textId="77777777" w:rsidR="007C29EF" w:rsidRDefault="00006F49">
            <w:pPr>
              <w:jc w:val="center"/>
              <w:rPr>
                <w:b/>
                <w:color w:val="000000"/>
                <w:sz w:val="18"/>
                <w:szCs w:val="18"/>
              </w:rPr>
            </w:pPr>
            <w:r>
              <w:rPr>
                <w:rFonts w:hint="eastAsia"/>
                <w:b/>
                <w:color w:val="000000"/>
                <w:sz w:val="18"/>
                <w:szCs w:val="18"/>
              </w:rPr>
              <w:t>其他综合收益</w:t>
            </w:r>
          </w:p>
        </w:tc>
        <w:tc>
          <w:tcPr>
            <w:tcW w:w="708" w:type="dxa"/>
            <w:vMerge w:val="restart"/>
            <w:tcBorders>
              <w:left w:val="single" w:sz="4" w:space="0" w:color="5B9BD5"/>
            </w:tcBorders>
            <w:shd w:val="clear" w:color="auto" w:fill="D9D9D9"/>
          </w:tcPr>
          <w:p w14:paraId="055AE77B" w14:textId="77777777" w:rsidR="007C29EF" w:rsidRDefault="00006F49">
            <w:pPr>
              <w:jc w:val="center"/>
              <w:rPr>
                <w:b/>
                <w:color w:val="000000"/>
                <w:sz w:val="18"/>
                <w:szCs w:val="18"/>
              </w:rPr>
            </w:pPr>
            <w:r>
              <w:rPr>
                <w:rFonts w:hint="eastAsia"/>
                <w:b/>
                <w:color w:val="000000"/>
                <w:sz w:val="18"/>
                <w:szCs w:val="18"/>
              </w:rPr>
              <w:t>专项储备</w:t>
            </w:r>
          </w:p>
        </w:tc>
        <w:tc>
          <w:tcPr>
            <w:tcW w:w="851" w:type="dxa"/>
            <w:vMerge w:val="restart"/>
            <w:shd w:val="clear" w:color="auto" w:fill="D9D9D9"/>
          </w:tcPr>
          <w:p w14:paraId="0B6F0DD6" w14:textId="77777777" w:rsidR="007C29EF" w:rsidRDefault="00006F49">
            <w:pPr>
              <w:jc w:val="center"/>
              <w:rPr>
                <w:b/>
                <w:color w:val="000000"/>
                <w:sz w:val="18"/>
                <w:szCs w:val="18"/>
              </w:rPr>
            </w:pPr>
            <w:r>
              <w:rPr>
                <w:rFonts w:hint="eastAsia"/>
                <w:b/>
                <w:color w:val="000000"/>
                <w:sz w:val="18"/>
                <w:szCs w:val="18"/>
              </w:rPr>
              <w:t>盈余公积</w:t>
            </w:r>
          </w:p>
        </w:tc>
        <w:tc>
          <w:tcPr>
            <w:tcW w:w="850" w:type="dxa"/>
            <w:vMerge w:val="restart"/>
            <w:shd w:val="clear" w:color="auto" w:fill="D9D9D9"/>
          </w:tcPr>
          <w:p w14:paraId="3E728E67" w14:textId="77777777" w:rsidR="007C29EF" w:rsidRDefault="00006F49">
            <w:pPr>
              <w:jc w:val="center"/>
              <w:rPr>
                <w:b/>
                <w:color w:val="000000"/>
                <w:sz w:val="18"/>
                <w:szCs w:val="18"/>
              </w:rPr>
            </w:pPr>
            <w:r>
              <w:rPr>
                <w:rFonts w:hint="eastAsia"/>
                <w:b/>
                <w:color w:val="000000"/>
                <w:sz w:val="18"/>
                <w:szCs w:val="18"/>
              </w:rPr>
              <w:t>一般风险准备</w:t>
            </w:r>
          </w:p>
        </w:tc>
        <w:tc>
          <w:tcPr>
            <w:tcW w:w="851" w:type="dxa"/>
            <w:vMerge w:val="restart"/>
            <w:shd w:val="clear" w:color="auto" w:fill="D9D9D9"/>
          </w:tcPr>
          <w:p w14:paraId="4BCDE015" w14:textId="77777777" w:rsidR="007C29EF" w:rsidRDefault="00006F49">
            <w:pPr>
              <w:jc w:val="center"/>
              <w:rPr>
                <w:b/>
                <w:color w:val="000000"/>
                <w:sz w:val="18"/>
                <w:szCs w:val="18"/>
              </w:rPr>
            </w:pPr>
            <w:r>
              <w:rPr>
                <w:rFonts w:hint="eastAsia"/>
                <w:b/>
                <w:color w:val="000000"/>
                <w:sz w:val="18"/>
                <w:szCs w:val="18"/>
              </w:rPr>
              <w:t>未分配利润</w:t>
            </w:r>
          </w:p>
        </w:tc>
        <w:tc>
          <w:tcPr>
            <w:tcW w:w="992" w:type="dxa"/>
            <w:vMerge/>
            <w:shd w:val="clear" w:color="auto" w:fill="D9D9D9"/>
          </w:tcPr>
          <w:p w14:paraId="341A573A" w14:textId="77777777" w:rsidR="007C29EF" w:rsidRDefault="007C29EF">
            <w:pPr>
              <w:jc w:val="center"/>
              <w:rPr>
                <w:b/>
                <w:color w:val="000000"/>
                <w:sz w:val="18"/>
                <w:szCs w:val="18"/>
              </w:rPr>
            </w:pPr>
          </w:p>
        </w:tc>
        <w:tc>
          <w:tcPr>
            <w:tcW w:w="917" w:type="dxa"/>
            <w:vMerge/>
            <w:shd w:val="clear" w:color="auto" w:fill="D9D9D9"/>
          </w:tcPr>
          <w:p w14:paraId="71911E7D" w14:textId="77777777" w:rsidR="007C29EF" w:rsidRDefault="007C29EF">
            <w:pPr>
              <w:jc w:val="center"/>
              <w:rPr>
                <w:b/>
                <w:color w:val="000000"/>
                <w:sz w:val="18"/>
                <w:szCs w:val="18"/>
              </w:rPr>
            </w:pPr>
          </w:p>
        </w:tc>
      </w:tr>
      <w:tr w:rsidR="007C29EF" w14:paraId="7F5EE5DA" w14:textId="77777777">
        <w:trPr>
          <w:trHeight w:val="317"/>
          <w:jc w:val="center"/>
        </w:trPr>
        <w:tc>
          <w:tcPr>
            <w:tcW w:w="4106" w:type="dxa"/>
            <w:vMerge/>
            <w:shd w:val="clear" w:color="auto" w:fill="auto"/>
            <w:vAlign w:val="center"/>
          </w:tcPr>
          <w:p w14:paraId="5A6462B7" w14:textId="77777777" w:rsidR="007C29EF" w:rsidRDefault="007C29EF">
            <w:pPr>
              <w:rPr>
                <w:rFonts w:ascii="宋体" w:hAnsi="宋体"/>
                <w:color w:val="000000"/>
                <w:sz w:val="18"/>
                <w:szCs w:val="18"/>
              </w:rPr>
            </w:pPr>
          </w:p>
        </w:tc>
        <w:tc>
          <w:tcPr>
            <w:tcW w:w="1134" w:type="dxa"/>
            <w:vMerge/>
            <w:shd w:val="clear" w:color="auto" w:fill="D9D9D9"/>
          </w:tcPr>
          <w:p w14:paraId="582BDCF2" w14:textId="77777777" w:rsidR="007C29EF" w:rsidRDefault="007C29EF">
            <w:pPr>
              <w:jc w:val="center"/>
              <w:rPr>
                <w:b/>
                <w:color w:val="000000"/>
                <w:sz w:val="18"/>
                <w:szCs w:val="18"/>
              </w:rPr>
            </w:pPr>
          </w:p>
        </w:tc>
        <w:tc>
          <w:tcPr>
            <w:tcW w:w="992" w:type="dxa"/>
            <w:tcBorders>
              <w:right w:val="single" w:sz="4" w:space="0" w:color="5B9BD5"/>
            </w:tcBorders>
            <w:shd w:val="clear" w:color="auto" w:fill="D9D9D9"/>
          </w:tcPr>
          <w:p w14:paraId="25C82148" w14:textId="77777777" w:rsidR="007C29EF" w:rsidRDefault="00006F49">
            <w:pPr>
              <w:jc w:val="center"/>
              <w:rPr>
                <w:b/>
                <w:color w:val="000000"/>
                <w:sz w:val="18"/>
                <w:szCs w:val="18"/>
              </w:rPr>
            </w:pPr>
            <w:r>
              <w:rPr>
                <w:rFonts w:hint="eastAsia"/>
                <w:b/>
                <w:color w:val="000000"/>
                <w:sz w:val="18"/>
                <w:szCs w:val="18"/>
              </w:rPr>
              <w:t>优先股</w:t>
            </w:r>
          </w:p>
        </w:tc>
        <w:tc>
          <w:tcPr>
            <w:tcW w:w="709" w:type="dxa"/>
            <w:tcBorders>
              <w:left w:val="single" w:sz="4" w:space="0" w:color="5B9BD5"/>
              <w:right w:val="single" w:sz="4" w:space="0" w:color="5B9BD5"/>
            </w:tcBorders>
            <w:shd w:val="clear" w:color="auto" w:fill="D9D9D9"/>
          </w:tcPr>
          <w:p w14:paraId="09B19A2E" w14:textId="77777777" w:rsidR="007C29EF" w:rsidRDefault="00006F49">
            <w:pPr>
              <w:jc w:val="center"/>
              <w:rPr>
                <w:b/>
                <w:color w:val="000000"/>
                <w:sz w:val="18"/>
                <w:szCs w:val="18"/>
              </w:rPr>
            </w:pPr>
            <w:r>
              <w:rPr>
                <w:rFonts w:hint="eastAsia"/>
                <w:b/>
                <w:color w:val="000000"/>
                <w:sz w:val="18"/>
                <w:szCs w:val="18"/>
              </w:rPr>
              <w:t>永续债</w:t>
            </w:r>
          </w:p>
        </w:tc>
        <w:tc>
          <w:tcPr>
            <w:tcW w:w="709" w:type="dxa"/>
            <w:tcBorders>
              <w:left w:val="single" w:sz="4" w:space="0" w:color="5B9BD5"/>
            </w:tcBorders>
            <w:shd w:val="clear" w:color="auto" w:fill="D9D9D9"/>
          </w:tcPr>
          <w:p w14:paraId="7D749413" w14:textId="77777777" w:rsidR="007C29EF" w:rsidRDefault="00006F49">
            <w:pPr>
              <w:jc w:val="center"/>
              <w:rPr>
                <w:b/>
                <w:color w:val="000000"/>
                <w:sz w:val="18"/>
                <w:szCs w:val="18"/>
              </w:rPr>
            </w:pPr>
            <w:r>
              <w:rPr>
                <w:rFonts w:hint="eastAsia"/>
                <w:b/>
                <w:color w:val="000000"/>
                <w:sz w:val="18"/>
                <w:szCs w:val="18"/>
              </w:rPr>
              <w:t>其他</w:t>
            </w:r>
          </w:p>
        </w:tc>
        <w:tc>
          <w:tcPr>
            <w:tcW w:w="850" w:type="dxa"/>
            <w:vMerge/>
            <w:shd w:val="clear" w:color="auto" w:fill="D9D9D9"/>
          </w:tcPr>
          <w:p w14:paraId="7C619409" w14:textId="77777777" w:rsidR="007C29EF" w:rsidRDefault="007C29EF">
            <w:pPr>
              <w:jc w:val="center"/>
              <w:rPr>
                <w:b/>
                <w:color w:val="000000"/>
                <w:sz w:val="18"/>
                <w:szCs w:val="18"/>
              </w:rPr>
            </w:pPr>
          </w:p>
        </w:tc>
        <w:tc>
          <w:tcPr>
            <w:tcW w:w="851" w:type="dxa"/>
            <w:vMerge/>
            <w:shd w:val="clear" w:color="auto" w:fill="D9D9D9"/>
          </w:tcPr>
          <w:p w14:paraId="46791647" w14:textId="77777777" w:rsidR="007C29EF" w:rsidRDefault="007C29EF">
            <w:pPr>
              <w:jc w:val="center"/>
              <w:rPr>
                <w:b/>
                <w:color w:val="000000"/>
                <w:sz w:val="18"/>
                <w:szCs w:val="18"/>
              </w:rPr>
            </w:pPr>
          </w:p>
        </w:tc>
        <w:tc>
          <w:tcPr>
            <w:tcW w:w="709" w:type="dxa"/>
            <w:vMerge/>
            <w:tcBorders>
              <w:right w:val="single" w:sz="4" w:space="0" w:color="5B9BD5"/>
            </w:tcBorders>
            <w:shd w:val="clear" w:color="auto" w:fill="D9D9D9"/>
          </w:tcPr>
          <w:p w14:paraId="2E58891F" w14:textId="77777777" w:rsidR="007C29EF" w:rsidRDefault="007C29EF">
            <w:pPr>
              <w:jc w:val="center"/>
              <w:rPr>
                <w:b/>
                <w:color w:val="000000"/>
                <w:sz w:val="18"/>
                <w:szCs w:val="18"/>
              </w:rPr>
            </w:pPr>
          </w:p>
        </w:tc>
        <w:tc>
          <w:tcPr>
            <w:tcW w:w="708" w:type="dxa"/>
            <w:vMerge/>
            <w:tcBorders>
              <w:left w:val="single" w:sz="4" w:space="0" w:color="5B9BD5"/>
            </w:tcBorders>
            <w:shd w:val="clear" w:color="auto" w:fill="D9D9D9"/>
          </w:tcPr>
          <w:p w14:paraId="1591303F" w14:textId="77777777" w:rsidR="007C29EF" w:rsidRDefault="007C29EF">
            <w:pPr>
              <w:jc w:val="center"/>
              <w:rPr>
                <w:b/>
                <w:color w:val="000000"/>
                <w:sz w:val="18"/>
                <w:szCs w:val="18"/>
              </w:rPr>
            </w:pPr>
          </w:p>
        </w:tc>
        <w:tc>
          <w:tcPr>
            <w:tcW w:w="851" w:type="dxa"/>
            <w:vMerge/>
            <w:shd w:val="clear" w:color="auto" w:fill="D9D9D9"/>
          </w:tcPr>
          <w:p w14:paraId="7DF4AD63" w14:textId="77777777" w:rsidR="007C29EF" w:rsidRDefault="007C29EF">
            <w:pPr>
              <w:jc w:val="center"/>
              <w:rPr>
                <w:b/>
                <w:color w:val="000000"/>
                <w:sz w:val="18"/>
                <w:szCs w:val="18"/>
              </w:rPr>
            </w:pPr>
          </w:p>
        </w:tc>
        <w:tc>
          <w:tcPr>
            <w:tcW w:w="850" w:type="dxa"/>
            <w:vMerge/>
            <w:shd w:val="clear" w:color="auto" w:fill="D9D9D9"/>
          </w:tcPr>
          <w:p w14:paraId="2EAC9A43" w14:textId="77777777" w:rsidR="007C29EF" w:rsidRDefault="007C29EF">
            <w:pPr>
              <w:jc w:val="center"/>
              <w:rPr>
                <w:b/>
                <w:color w:val="000000"/>
                <w:sz w:val="18"/>
                <w:szCs w:val="18"/>
              </w:rPr>
            </w:pPr>
          </w:p>
        </w:tc>
        <w:tc>
          <w:tcPr>
            <w:tcW w:w="851" w:type="dxa"/>
            <w:vMerge/>
            <w:shd w:val="clear" w:color="auto" w:fill="D9D9D9"/>
          </w:tcPr>
          <w:p w14:paraId="2EA6DA60" w14:textId="77777777" w:rsidR="007C29EF" w:rsidRDefault="007C29EF">
            <w:pPr>
              <w:jc w:val="center"/>
              <w:rPr>
                <w:b/>
                <w:color w:val="000000"/>
                <w:sz w:val="18"/>
                <w:szCs w:val="18"/>
              </w:rPr>
            </w:pPr>
          </w:p>
        </w:tc>
        <w:tc>
          <w:tcPr>
            <w:tcW w:w="992" w:type="dxa"/>
            <w:vMerge/>
            <w:shd w:val="clear" w:color="auto" w:fill="D9D9D9"/>
          </w:tcPr>
          <w:p w14:paraId="52146D24" w14:textId="77777777" w:rsidR="007C29EF" w:rsidRDefault="007C29EF">
            <w:pPr>
              <w:jc w:val="center"/>
              <w:rPr>
                <w:b/>
                <w:color w:val="000000"/>
                <w:sz w:val="18"/>
                <w:szCs w:val="18"/>
              </w:rPr>
            </w:pPr>
          </w:p>
        </w:tc>
        <w:tc>
          <w:tcPr>
            <w:tcW w:w="917" w:type="dxa"/>
            <w:vMerge/>
            <w:shd w:val="clear" w:color="auto" w:fill="D9D9D9"/>
          </w:tcPr>
          <w:p w14:paraId="74ABD6DE" w14:textId="77777777" w:rsidR="007C29EF" w:rsidRDefault="007C29EF">
            <w:pPr>
              <w:jc w:val="center"/>
              <w:rPr>
                <w:b/>
                <w:color w:val="000000"/>
                <w:sz w:val="18"/>
                <w:szCs w:val="18"/>
              </w:rPr>
            </w:pPr>
          </w:p>
        </w:tc>
      </w:tr>
      <w:tr w:rsidR="007C29EF" w14:paraId="530DB848" w14:textId="77777777">
        <w:trPr>
          <w:trHeight w:val="317"/>
          <w:jc w:val="center"/>
        </w:trPr>
        <w:tc>
          <w:tcPr>
            <w:tcW w:w="4106" w:type="dxa"/>
            <w:shd w:val="clear" w:color="auto" w:fill="D9D9D9"/>
            <w:vAlign w:val="center"/>
          </w:tcPr>
          <w:p w14:paraId="76A4C8EA" w14:textId="77777777" w:rsidR="007C29EF" w:rsidRDefault="00006F49">
            <w:pPr>
              <w:rPr>
                <w:rFonts w:ascii="宋体" w:hAnsi="宋体" w:cs="宋体"/>
                <w:b/>
                <w:color w:val="000000"/>
                <w:sz w:val="18"/>
                <w:szCs w:val="18"/>
              </w:rPr>
            </w:pPr>
            <w:r>
              <w:rPr>
                <w:rFonts w:ascii="宋体" w:hAnsi="宋体" w:hint="eastAsia"/>
                <w:b/>
                <w:color w:val="000000"/>
                <w:sz w:val="18"/>
                <w:szCs w:val="18"/>
              </w:rPr>
              <w:t>一、上年期末余额</w:t>
            </w:r>
          </w:p>
        </w:tc>
        <w:tc>
          <w:tcPr>
            <w:tcW w:w="1134" w:type="dxa"/>
            <w:shd w:val="clear" w:color="auto" w:fill="auto"/>
          </w:tcPr>
          <w:p w14:paraId="2ABCA86E" w14:textId="77777777" w:rsidR="007C29EF" w:rsidRDefault="007C29EF">
            <w:pPr>
              <w:ind w:firstLine="360"/>
              <w:jc w:val="right"/>
              <w:rPr>
                <w:color w:val="000000"/>
                <w:sz w:val="18"/>
                <w:szCs w:val="18"/>
              </w:rPr>
            </w:pPr>
          </w:p>
        </w:tc>
        <w:tc>
          <w:tcPr>
            <w:tcW w:w="992" w:type="dxa"/>
            <w:tcBorders>
              <w:right w:val="single" w:sz="4" w:space="0" w:color="5B9BD5"/>
            </w:tcBorders>
          </w:tcPr>
          <w:p w14:paraId="22963B56"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786F0EA2" w14:textId="77777777" w:rsidR="007C29EF" w:rsidRDefault="007C29EF">
            <w:pPr>
              <w:ind w:firstLine="360"/>
              <w:jc w:val="right"/>
              <w:rPr>
                <w:color w:val="000000"/>
                <w:sz w:val="18"/>
                <w:szCs w:val="18"/>
              </w:rPr>
            </w:pPr>
          </w:p>
        </w:tc>
        <w:tc>
          <w:tcPr>
            <w:tcW w:w="709" w:type="dxa"/>
            <w:tcBorders>
              <w:left w:val="single" w:sz="4" w:space="0" w:color="5B9BD5"/>
            </w:tcBorders>
          </w:tcPr>
          <w:p w14:paraId="57914620" w14:textId="77777777" w:rsidR="007C29EF" w:rsidRDefault="007C29EF">
            <w:pPr>
              <w:ind w:firstLine="360"/>
              <w:jc w:val="right"/>
              <w:rPr>
                <w:color w:val="000000"/>
                <w:sz w:val="18"/>
                <w:szCs w:val="18"/>
              </w:rPr>
            </w:pPr>
          </w:p>
        </w:tc>
        <w:tc>
          <w:tcPr>
            <w:tcW w:w="850" w:type="dxa"/>
            <w:shd w:val="clear" w:color="auto" w:fill="auto"/>
          </w:tcPr>
          <w:p w14:paraId="7B3C1B67" w14:textId="77777777" w:rsidR="007C29EF" w:rsidRDefault="007C29EF">
            <w:pPr>
              <w:ind w:firstLine="360"/>
              <w:jc w:val="right"/>
              <w:rPr>
                <w:color w:val="000000"/>
                <w:sz w:val="18"/>
                <w:szCs w:val="18"/>
              </w:rPr>
            </w:pPr>
          </w:p>
        </w:tc>
        <w:tc>
          <w:tcPr>
            <w:tcW w:w="851" w:type="dxa"/>
            <w:shd w:val="clear" w:color="auto" w:fill="auto"/>
          </w:tcPr>
          <w:p w14:paraId="4BF44032"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744F88B7"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2A3CCA6B" w14:textId="77777777" w:rsidR="007C29EF" w:rsidRDefault="007C29EF">
            <w:pPr>
              <w:ind w:firstLine="360"/>
              <w:jc w:val="right"/>
              <w:rPr>
                <w:color w:val="000000"/>
                <w:sz w:val="18"/>
                <w:szCs w:val="18"/>
              </w:rPr>
            </w:pPr>
          </w:p>
        </w:tc>
        <w:tc>
          <w:tcPr>
            <w:tcW w:w="851" w:type="dxa"/>
            <w:shd w:val="clear" w:color="auto" w:fill="auto"/>
          </w:tcPr>
          <w:p w14:paraId="792E411C" w14:textId="77777777" w:rsidR="007C29EF" w:rsidRDefault="007C29EF">
            <w:pPr>
              <w:ind w:firstLine="360"/>
              <w:jc w:val="right"/>
              <w:rPr>
                <w:color w:val="000000"/>
                <w:sz w:val="18"/>
                <w:szCs w:val="18"/>
              </w:rPr>
            </w:pPr>
          </w:p>
        </w:tc>
        <w:tc>
          <w:tcPr>
            <w:tcW w:w="850" w:type="dxa"/>
          </w:tcPr>
          <w:p w14:paraId="7E84D1FE" w14:textId="77777777" w:rsidR="007C29EF" w:rsidRDefault="007C29EF">
            <w:pPr>
              <w:ind w:firstLine="360"/>
              <w:jc w:val="right"/>
              <w:rPr>
                <w:color w:val="000000"/>
                <w:sz w:val="18"/>
                <w:szCs w:val="18"/>
              </w:rPr>
            </w:pPr>
          </w:p>
        </w:tc>
        <w:tc>
          <w:tcPr>
            <w:tcW w:w="851" w:type="dxa"/>
            <w:shd w:val="clear" w:color="auto" w:fill="auto"/>
          </w:tcPr>
          <w:p w14:paraId="4879032C" w14:textId="77777777" w:rsidR="007C29EF" w:rsidRDefault="007C29EF">
            <w:pPr>
              <w:ind w:firstLine="360"/>
              <w:jc w:val="right"/>
              <w:rPr>
                <w:color w:val="000000"/>
                <w:sz w:val="18"/>
                <w:szCs w:val="18"/>
              </w:rPr>
            </w:pPr>
          </w:p>
        </w:tc>
        <w:tc>
          <w:tcPr>
            <w:tcW w:w="992" w:type="dxa"/>
          </w:tcPr>
          <w:p w14:paraId="657B793D" w14:textId="77777777" w:rsidR="007C29EF" w:rsidRDefault="007C29EF">
            <w:pPr>
              <w:ind w:firstLine="360"/>
              <w:jc w:val="right"/>
              <w:rPr>
                <w:color w:val="000000"/>
                <w:sz w:val="18"/>
                <w:szCs w:val="18"/>
              </w:rPr>
            </w:pPr>
          </w:p>
        </w:tc>
        <w:tc>
          <w:tcPr>
            <w:tcW w:w="917" w:type="dxa"/>
          </w:tcPr>
          <w:p w14:paraId="4CE6F339" w14:textId="77777777" w:rsidR="007C29EF" w:rsidRDefault="007C29EF">
            <w:pPr>
              <w:ind w:firstLine="360"/>
              <w:jc w:val="right"/>
              <w:rPr>
                <w:color w:val="000000"/>
                <w:sz w:val="18"/>
                <w:szCs w:val="18"/>
              </w:rPr>
            </w:pPr>
          </w:p>
        </w:tc>
      </w:tr>
      <w:tr w:rsidR="007C29EF" w14:paraId="22C7C7DC" w14:textId="77777777">
        <w:trPr>
          <w:trHeight w:val="302"/>
          <w:jc w:val="center"/>
        </w:trPr>
        <w:tc>
          <w:tcPr>
            <w:tcW w:w="4106" w:type="dxa"/>
            <w:shd w:val="clear" w:color="auto" w:fill="D9D9D9"/>
            <w:vAlign w:val="center"/>
          </w:tcPr>
          <w:p w14:paraId="5063958C" w14:textId="77777777" w:rsidR="007C29EF" w:rsidRDefault="00006F49">
            <w:pPr>
              <w:ind w:left="360" w:hangingChars="200" w:hanging="360"/>
              <w:rPr>
                <w:rFonts w:ascii="宋体" w:hAnsi="宋体"/>
                <w:color w:val="000000"/>
                <w:sz w:val="18"/>
                <w:szCs w:val="18"/>
              </w:rPr>
            </w:pPr>
            <w:r>
              <w:rPr>
                <w:rFonts w:ascii="宋体" w:hAnsi="宋体" w:hint="eastAsia"/>
                <w:color w:val="000000"/>
                <w:sz w:val="18"/>
                <w:szCs w:val="18"/>
              </w:rPr>
              <w:t>加：会计政策变更</w:t>
            </w:r>
          </w:p>
        </w:tc>
        <w:tc>
          <w:tcPr>
            <w:tcW w:w="1134" w:type="dxa"/>
            <w:shd w:val="clear" w:color="auto" w:fill="auto"/>
          </w:tcPr>
          <w:p w14:paraId="176CEB36" w14:textId="77777777" w:rsidR="007C29EF" w:rsidRDefault="007C29EF">
            <w:pPr>
              <w:ind w:firstLine="360"/>
              <w:jc w:val="right"/>
              <w:rPr>
                <w:color w:val="000000"/>
                <w:sz w:val="18"/>
                <w:szCs w:val="18"/>
              </w:rPr>
            </w:pPr>
          </w:p>
        </w:tc>
        <w:tc>
          <w:tcPr>
            <w:tcW w:w="992" w:type="dxa"/>
            <w:tcBorders>
              <w:right w:val="single" w:sz="4" w:space="0" w:color="5B9BD5"/>
            </w:tcBorders>
          </w:tcPr>
          <w:p w14:paraId="488837CE"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2CD1B4BA" w14:textId="77777777" w:rsidR="007C29EF" w:rsidRDefault="007C29EF">
            <w:pPr>
              <w:ind w:firstLine="360"/>
              <w:jc w:val="right"/>
              <w:rPr>
                <w:color w:val="000000"/>
                <w:sz w:val="18"/>
                <w:szCs w:val="18"/>
              </w:rPr>
            </w:pPr>
          </w:p>
        </w:tc>
        <w:tc>
          <w:tcPr>
            <w:tcW w:w="709" w:type="dxa"/>
            <w:tcBorders>
              <w:left w:val="single" w:sz="4" w:space="0" w:color="5B9BD5"/>
            </w:tcBorders>
          </w:tcPr>
          <w:p w14:paraId="040F03B7" w14:textId="77777777" w:rsidR="007C29EF" w:rsidRDefault="007C29EF">
            <w:pPr>
              <w:ind w:firstLine="360"/>
              <w:jc w:val="right"/>
              <w:rPr>
                <w:color w:val="000000"/>
                <w:sz w:val="18"/>
                <w:szCs w:val="18"/>
              </w:rPr>
            </w:pPr>
          </w:p>
        </w:tc>
        <w:tc>
          <w:tcPr>
            <w:tcW w:w="850" w:type="dxa"/>
            <w:shd w:val="clear" w:color="auto" w:fill="auto"/>
          </w:tcPr>
          <w:p w14:paraId="4F0E232D" w14:textId="77777777" w:rsidR="007C29EF" w:rsidRDefault="007C29EF">
            <w:pPr>
              <w:ind w:firstLine="360"/>
              <w:jc w:val="right"/>
              <w:rPr>
                <w:color w:val="000000"/>
                <w:sz w:val="18"/>
                <w:szCs w:val="18"/>
              </w:rPr>
            </w:pPr>
          </w:p>
        </w:tc>
        <w:tc>
          <w:tcPr>
            <w:tcW w:w="851" w:type="dxa"/>
            <w:shd w:val="clear" w:color="auto" w:fill="auto"/>
          </w:tcPr>
          <w:p w14:paraId="6C6848D1"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77BE6119"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5DA000EE" w14:textId="77777777" w:rsidR="007C29EF" w:rsidRDefault="007C29EF">
            <w:pPr>
              <w:ind w:firstLine="360"/>
              <w:jc w:val="right"/>
              <w:rPr>
                <w:color w:val="000000"/>
                <w:sz w:val="18"/>
                <w:szCs w:val="18"/>
              </w:rPr>
            </w:pPr>
          </w:p>
        </w:tc>
        <w:tc>
          <w:tcPr>
            <w:tcW w:w="851" w:type="dxa"/>
            <w:shd w:val="clear" w:color="auto" w:fill="auto"/>
          </w:tcPr>
          <w:p w14:paraId="5E50863F" w14:textId="77777777" w:rsidR="007C29EF" w:rsidRDefault="007C29EF">
            <w:pPr>
              <w:ind w:firstLine="360"/>
              <w:jc w:val="right"/>
              <w:rPr>
                <w:color w:val="000000"/>
                <w:sz w:val="18"/>
                <w:szCs w:val="18"/>
              </w:rPr>
            </w:pPr>
          </w:p>
        </w:tc>
        <w:tc>
          <w:tcPr>
            <w:tcW w:w="850" w:type="dxa"/>
          </w:tcPr>
          <w:p w14:paraId="523B0C48" w14:textId="77777777" w:rsidR="007C29EF" w:rsidRDefault="007C29EF">
            <w:pPr>
              <w:ind w:firstLine="360"/>
              <w:jc w:val="right"/>
              <w:rPr>
                <w:color w:val="000000"/>
                <w:sz w:val="18"/>
                <w:szCs w:val="18"/>
              </w:rPr>
            </w:pPr>
          </w:p>
        </w:tc>
        <w:tc>
          <w:tcPr>
            <w:tcW w:w="851" w:type="dxa"/>
            <w:shd w:val="clear" w:color="auto" w:fill="auto"/>
          </w:tcPr>
          <w:p w14:paraId="3E53077D" w14:textId="77777777" w:rsidR="007C29EF" w:rsidRDefault="007C29EF">
            <w:pPr>
              <w:ind w:firstLine="360"/>
              <w:jc w:val="right"/>
              <w:rPr>
                <w:color w:val="000000"/>
                <w:sz w:val="18"/>
                <w:szCs w:val="18"/>
              </w:rPr>
            </w:pPr>
          </w:p>
        </w:tc>
        <w:tc>
          <w:tcPr>
            <w:tcW w:w="992" w:type="dxa"/>
          </w:tcPr>
          <w:p w14:paraId="12531E61" w14:textId="77777777" w:rsidR="007C29EF" w:rsidRDefault="007C29EF">
            <w:pPr>
              <w:ind w:firstLine="360"/>
              <w:jc w:val="right"/>
              <w:rPr>
                <w:color w:val="000000"/>
                <w:sz w:val="18"/>
                <w:szCs w:val="18"/>
              </w:rPr>
            </w:pPr>
          </w:p>
        </w:tc>
        <w:tc>
          <w:tcPr>
            <w:tcW w:w="917" w:type="dxa"/>
          </w:tcPr>
          <w:p w14:paraId="19C12C28" w14:textId="77777777" w:rsidR="007C29EF" w:rsidRDefault="007C29EF">
            <w:pPr>
              <w:ind w:firstLine="360"/>
              <w:jc w:val="right"/>
              <w:rPr>
                <w:color w:val="000000"/>
                <w:sz w:val="18"/>
                <w:szCs w:val="18"/>
              </w:rPr>
            </w:pPr>
          </w:p>
        </w:tc>
      </w:tr>
      <w:tr w:rsidR="007C29EF" w14:paraId="19A2843B" w14:textId="77777777">
        <w:trPr>
          <w:trHeight w:val="317"/>
          <w:jc w:val="center"/>
        </w:trPr>
        <w:tc>
          <w:tcPr>
            <w:tcW w:w="4106" w:type="dxa"/>
            <w:shd w:val="clear" w:color="auto" w:fill="D9D9D9"/>
            <w:vAlign w:val="center"/>
          </w:tcPr>
          <w:p w14:paraId="654B07C7" w14:textId="77777777" w:rsidR="007C29EF" w:rsidRDefault="00006F49">
            <w:pPr>
              <w:ind w:firstLineChars="200" w:firstLine="360"/>
              <w:rPr>
                <w:rFonts w:ascii="宋体" w:hAnsi="宋体" w:cs="宋体"/>
                <w:color w:val="000000"/>
                <w:sz w:val="18"/>
                <w:szCs w:val="18"/>
              </w:rPr>
            </w:pPr>
            <w:r>
              <w:rPr>
                <w:rFonts w:ascii="宋体" w:hAnsi="宋体" w:hint="eastAsia"/>
                <w:color w:val="000000"/>
                <w:sz w:val="18"/>
                <w:szCs w:val="18"/>
              </w:rPr>
              <w:t>前期差错更正</w:t>
            </w:r>
          </w:p>
        </w:tc>
        <w:tc>
          <w:tcPr>
            <w:tcW w:w="1134" w:type="dxa"/>
            <w:shd w:val="clear" w:color="auto" w:fill="auto"/>
          </w:tcPr>
          <w:p w14:paraId="0A765ABA" w14:textId="77777777" w:rsidR="007C29EF" w:rsidRDefault="007C29EF">
            <w:pPr>
              <w:ind w:firstLine="360"/>
              <w:jc w:val="right"/>
              <w:rPr>
                <w:color w:val="000000"/>
                <w:sz w:val="18"/>
                <w:szCs w:val="18"/>
              </w:rPr>
            </w:pPr>
          </w:p>
        </w:tc>
        <w:tc>
          <w:tcPr>
            <w:tcW w:w="992" w:type="dxa"/>
            <w:tcBorders>
              <w:right w:val="single" w:sz="4" w:space="0" w:color="5B9BD5"/>
            </w:tcBorders>
          </w:tcPr>
          <w:p w14:paraId="79834797"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3C5E6AA2" w14:textId="77777777" w:rsidR="007C29EF" w:rsidRDefault="007C29EF">
            <w:pPr>
              <w:ind w:firstLine="360"/>
              <w:jc w:val="right"/>
              <w:rPr>
                <w:color w:val="000000"/>
                <w:sz w:val="18"/>
                <w:szCs w:val="18"/>
              </w:rPr>
            </w:pPr>
          </w:p>
        </w:tc>
        <w:tc>
          <w:tcPr>
            <w:tcW w:w="709" w:type="dxa"/>
            <w:tcBorders>
              <w:left w:val="single" w:sz="4" w:space="0" w:color="5B9BD5"/>
            </w:tcBorders>
          </w:tcPr>
          <w:p w14:paraId="0D2DAF95" w14:textId="77777777" w:rsidR="007C29EF" w:rsidRDefault="007C29EF">
            <w:pPr>
              <w:ind w:firstLine="360"/>
              <w:jc w:val="right"/>
              <w:rPr>
                <w:color w:val="000000"/>
                <w:sz w:val="18"/>
                <w:szCs w:val="18"/>
              </w:rPr>
            </w:pPr>
          </w:p>
        </w:tc>
        <w:tc>
          <w:tcPr>
            <w:tcW w:w="850" w:type="dxa"/>
            <w:shd w:val="clear" w:color="auto" w:fill="auto"/>
          </w:tcPr>
          <w:p w14:paraId="2CB59BBB" w14:textId="77777777" w:rsidR="007C29EF" w:rsidRDefault="007C29EF">
            <w:pPr>
              <w:ind w:firstLine="360"/>
              <w:jc w:val="right"/>
              <w:rPr>
                <w:color w:val="000000"/>
                <w:sz w:val="18"/>
                <w:szCs w:val="18"/>
              </w:rPr>
            </w:pPr>
          </w:p>
        </w:tc>
        <w:tc>
          <w:tcPr>
            <w:tcW w:w="851" w:type="dxa"/>
            <w:shd w:val="clear" w:color="auto" w:fill="auto"/>
          </w:tcPr>
          <w:p w14:paraId="4E241C0A"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5A5493EF"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79BC0BAA" w14:textId="77777777" w:rsidR="007C29EF" w:rsidRDefault="007C29EF">
            <w:pPr>
              <w:ind w:firstLine="360"/>
              <w:jc w:val="right"/>
              <w:rPr>
                <w:color w:val="000000"/>
                <w:sz w:val="18"/>
                <w:szCs w:val="18"/>
              </w:rPr>
            </w:pPr>
          </w:p>
        </w:tc>
        <w:tc>
          <w:tcPr>
            <w:tcW w:w="851" w:type="dxa"/>
            <w:shd w:val="clear" w:color="auto" w:fill="auto"/>
          </w:tcPr>
          <w:p w14:paraId="3E1882C7" w14:textId="77777777" w:rsidR="007C29EF" w:rsidRDefault="007C29EF">
            <w:pPr>
              <w:ind w:firstLine="360"/>
              <w:jc w:val="right"/>
              <w:rPr>
                <w:color w:val="000000"/>
                <w:sz w:val="18"/>
                <w:szCs w:val="18"/>
              </w:rPr>
            </w:pPr>
          </w:p>
        </w:tc>
        <w:tc>
          <w:tcPr>
            <w:tcW w:w="850" w:type="dxa"/>
          </w:tcPr>
          <w:p w14:paraId="4D5DD63F" w14:textId="77777777" w:rsidR="007C29EF" w:rsidRDefault="007C29EF">
            <w:pPr>
              <w:ind w:firstLine="360"/>
              <w:jc w:val="right"/>
              <w:rPr>
                <w:color w:val="000000"/>
                <w:sz w:val="18"/>
                <w:szCs w:val="18"/>
              </w:rPr>
            </w:pPr>
          </w:p>
        </w:tc>
        <w:tc>
          <w:tcPr>
            <w:tcW w:w="851" w:type="dxa"/>
            <w:shd w:val="clear" w:color="auto" w:fill="auto"/>
          </w:tcPr>
          <w:p w14:paraId="23F11371" w14:textId="77777777" w:rsidR="007C29EF" w:rsidRDefault="007C29EF">
            <w:pPr>
              <w:ind w:firstLine="360"/>
              <w:jc w:val="right"/>
              <w:rPr>
                <w:color w:val="000000"/>
                <w:sz w:val="18"/>
                <w:szCs w:val="18"/>
              </w:rPr>
            </w:pPr>
          </w:p>
        </w:tc>
        <w:tc>
          <w:tcPr>
            <w:tcW w:w="992" w:type="dxa"/>
          </w:tcPr>
          <w:p w14:paraId="7283A6BF" w14:textId="77777777" w:rsidR="007C29EF" w:rsidRDefault="007C29EF">
            <w:pPr>
              <w:ind w:firstLine="360"/>
              <w:jc w:val="right"/>
              <w:rPr>
                <w:color w:val="000000"/>
                <w:sz w:val="18"/>
                <w:szCs w:val="18"/>
              </w:rPr>
            </w:pPr>
          </w:p>
        </w:tc>
        <w:tc>
          <w:tcPr>
            <w:tcW w:w="917" w:type="dxa"/>
          </w:tcPr>
          <w:p w14:paraId="3FA0DF47" w14:textId="77777777" w:rsidR="007C29EF" w:rsidRDefault="007C29EF">
            <w:pPr>
              <w:ind w:firstLine="360"/>
              <w:jc w:val="right"/>
              <w:rPr>
                <w:color w:val="000000"/>
                <w:sz w:val="18"/>
                <w:szCs w:val="18"/>
              </w:rPr>
            </w:pPr>
          </w:p>
        </w:tc>
      </w:tr>
      <w:tr w:rsidR="007C29EF" w14:paraId="540D5DF6" w14:textId="77777777">
        <w:trPr>
          <w:trHeight w:val="302"/>
          <w:jc w:val="center"/>
        </w:trPr>
        <w:tc>
          <w:tcPr>
            <w:tcW w:w="4106" w:type="dxa"/>
            <w:shd w:val="clear" w:color="auto" w:fill="D9D9D9"/>
            <w:vAlign w:val="center"/>
          </w:tcPr>
          <w:p w14:paraId="0AB79252" w14:textId="77777777" w:rsidR="007C29EF" w:rsidRDefault="00006F49">
            <w:pPr>
              <w:ind w:firstLineChars="200" w:firstLine="360"/>
              <w:rPr>
                <w:rFonts w:ascii="宋体" w:hAnsi="宋体"/>
                <w:color w:val="000000"/>
                <w:sz w:val="18"/>
                <w:szCs w:val="18"/>
              </w:rPr>
            </w:pPr>
            <w:r>
              <w:rPr>
                <w:rFonts w:ascii="宋体" w:hAnsi="宋体" w:hint="eastAsia"/>
                <w:color w:val="000000"/>
                <w:sz w:val="18"/>
                <w:szCs w:val="18"/>
              </w:rPr>
              <w:t>同一控制下企业合并</w:t>
            </w:r>
          </w:p>
        </w:tc>
        <w:tc>
          <w:tcPr>
            <w:tcW w:w="1134" w:type="dxa"/>
            <w:shd w:val="clear" w:color="auto" w:fill="auto"/>
          </w:tcPr>
          <w:p w14:paraId="3F7500D2" w14:textId="77777777" w:rsidR="007C29EF" w:rsidRDefault="007C29EF">
            <w:pPr>
              <w:ind w:firstLine="360"/>
              <w:jc w:val="right"/>
              <w:rPr>
                <w:color w:val="000000"/>
                <w:sz w:val="18"/>
                <w:szCs w:val="18"/>
              </w:rPr>
            </w:pPr>
          </w:p>
        </w:tc>
        <w:tc>
          <w:tcPr>
            <w:tcW w:w="992" w:type="dxa"/>
            <w:tcBorders>
              <w:right w:val="single" w:sz="4" w:space="0" w:color="5B9BD5"/>
            </w:tcBorders>
          </w:tcPr>
          <w:p w14:paraId="06AD5880"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4328E2AB" w14:textId="77777777" w:rsidR="007C29EF" w:rsidRDefault="007C29EF">
            <w:pPr>
              <w:ind w:firstLine="360"/>
              <w:jc w:val="right"/>
              <w:rPr>
                <w:color w:val="000000"/>
                <w:sz w:val="18"/>
                <w:szCs w:val="18"/>
              </w:rPr>
            </w:pPr>
          </w:p>
        </w:tc>
        <w:tc>
          <w:tcPr>
            <w:tcW w:w="709" w:type="dxa"/>
            <w:tcBorders>
              <w:left w:val="single" w:sz="4" w:space="0" w:color="5B9BD5"/>
            </w:tcBorders>
          </w:tcPr>
          <w:p w14:paraId="128C8E7E" w14:textId="77777777" w:rsidR="007C29EF" w:rsidRDefault="007C29EF">
            <w:pPr>
              <w:ind w:firstLine="360"/>
              <w:jc w:val="right"/>
              <w:rPr>
                <w:color w:val="000000"/>
                <w:sz w:val="18"/>
                <w:szCs w:val="18"/>
              </w:rPr>
            </w:pPr>
          </w:p>
        </w:tc>
        <w:tc>
          <w:tcPr>
            <w:tcW w:w="850" w:type="dxa"/>
            <w:shd w:val="clear" w:color="auto" w:fill="auto"/>
          </w:tcPr>
          <w:p w14:paraId="35433F7B" w14:textId="77777777" w:rsidR="007C29EF" w:rsidRDefault="007C29EF">
            <w:pPr>
              <w:ind w:firstLine="360"/>
              <w:jc w:val="right"/>
              <w:rPr>
                <w:color w:val="000000"/>
                <w:sz w:val="18"/>
                <w:szCs w:val="18"/>
              </w:rPr>
            </w:pPr>
          </w:p>
        </w:tc>
        <w:tc>
          <w:tcPr>
            <w:tcW w:w="851" w:type="dxa"/>
            <w:shd w:val="clear" w:color="auto" w:fill="auto"/>
          </w:tcPr>
          <w:p w14:paraId="6FE72500"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1183709B"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7A83AAAB" w14:textId="77777777" w:rsidR="007C29EF" w:rsidRDefault="007C29EF">
            <w:pPr>
              <w:ind w:firstLine="360"/>
              <w:jc w:val="right"/>
              <w:rPr>
                <w:color w:val="000000"/>
                <w:sz w:val="18"/>
                <w:szCs w:val="18"/>
              </w:rPr>
            </w:pPr>
          </w:p>
        </w:tc>
        <w:tc>
          <w:tcPr>
            <w:tcW w:w="851" w:type="dxa"/>
            <w:shd w:val="clear" w:color="auto" w:fill="auto"/>
          </w:tcPr>
          <w:p w14:paraId="28376373" w14:textId="77777777" w:rsidR="007C29EF" w:rsidRDefault="007C29EF">
            <w:pPr>
              <w:ind w:firstLine="360"/>
              <w:jc w:val="right"/>
              <w:rPr>
                <w:color w:val="000000"/>
                <w:sz w:val="18"/>
                <w:szCs w:val="18"/>
              </w:rPr>
            </w:pPr>
          </w:p>
        </w:tc>
        <w:tc>
          <w:tcPr>
            <w:tcW w:w="850" w:type="dxa"/>
          </w:tcPr>
          <w:p w14:paraId="6FEEFA08" w14:textId="77777777" w:rsidR="007C29EF" w:rsidRDefault="007C29EF">
            <w:pPr>
              <w:ind w:firstLine="360"/>
              <w:jc w:val="right"/>
              <w:rPr>
                <w:color w:val="000000"/>
                <w:sz w:val="18"/>
                <w:szCs w:val="18"/>
              </w:rPr>
            </w:pPr>
          </w:p>
        </w:tc>
        <w:tc>
          <w:tcPr>
            <w:tcW w:w="851" w:type="dxa"/>
            <w:shd w:val="clear" w:color="auto" w:fill="auto"/>
          </w:tcPr>
          <w:p w14:paraId="3DFAFB25" w14:textId="77777777" w:rsidR="007C29EF" w:rsidRDefault="007C29EF">
            <w:pPr>
              <w:ind w:firstLine="360"/>
              <w:jc w:val="right"/>
              <w:rPr>
                <w:color w:val="000000"/>
                <w:sz w:val="18"/>
                <w:szCs w:val="18"/>
              </w:rPr>
            </w:pPr>
          </w:p>
        </w:tc>
        <w:tc>
          <w:tcPr>
            <w:tcW w:w="992" w:type="dxa"/>
          </w:tcPr>
          <w:p w14:paraId="60818631" w14:textId="77777777" w:rsidR="007C29EF" w:rsidRDefault="007C29EF">
            <w:pPr>
              <w:ind w:firstLine="360"/>
              <w:jc w:val="right"/>
              <w:rPr>
                <w:color w:val="000000"/>
                <w:sz w:val="18"/>
                <w:szCs w:val="18"/>
              </w:rPr>
            </w:pPr>
          </w:p>
        </w:tc>
        <w:tc>
          <w:tcPr>
            <w:tcW w:w="917" w:type="dxa"/>
          </w:tcPr>
          <w:p w14:paraId="6405F824" w14:textId="77777777" w:rsidR="007C29EF" w:rsidRDefault="007C29EF">
            <w:pPr>
              <w:ind w:firstLine="360"/>
              <w:jc w:val="right"/>
              <w:rPr>
                <w:color w:val="000000"/>
                <w:sz w:val="18"/>
                <w:szCs w:val="18"/>
              </w:rPr>
            </w:pPr>
          </w:p>
        </w:tc>
      </w:tr>
      <w:tr w:rsidR="007C29EF" w14:paraId="1B61869C" w14:textId="77777777">
        <w:trPr>
          <w:trHeight w:val="317"/>
          <w:jc w:val="center"/>
        </w:trPr>
        <w:tc>
          <w:tcPr>
            <w:tcW w:w="4106" w:type="dxa"/>
            <w:shd w:val="clear" w:color="auto" w:fill="D9D9D9"/>
            <w:vAlign w:val="center"/>
          </w:tcPr>
          <w:p w14:paraId="1FDA7AE3" w14:textId="77777777" w:rsidR="007C29EF" w:rsidRDefault="00006F49">
            <w:pPr>
              <w:ind w:firstLineChars="200" w:firstLine="360"/>
              <w:rPr>
                <w:rFonts w:ascii="宋体" w:hAnsi="宋体" w:cs="宋体"/>
                <w:color w:val="000000"/>
                <w:sz w:val="18"/>
                <w:szCs w:val="18"/>
              </w:rPr>
            </w:pPr>
            <w:r>
              <w:rPr>
                <w:rFonts w:ascii="宋体" w:hAnsi="宋体" w:hint="eastAsia"/>
                <w:color w:val="000000"/>
                <w:sz w:val="18"/>
                <w:szCs w:val="18"/>
              </w:rPr>
              <w:t>其他</w:t>
            </w:r>
          </w:p>
        </w:tc>
        <w:tc>
          <w:tcPr>
            <w:tcW w:w="1134" w:type="dxa"/>
            <w:shd w:val="clear" w:color="auto" w:fill="auto"/>
          </w:tcPr>
          <w:p w14:paraId="1BA92C1C" w14:textId="77777777" w:rsidR="007C29EF" w:rsidRDefault="007C29EF">
            <w:pPr>
              <w:ind w:firstLine="360"/>
              <w:jc w:val="right"/>
              <w:rPr>
                <w:color w:val="000000"/>
                <w:sz w:val="18"/>
                <w:szCs w:val="18"/>
              </w:rPr>
            </w:pPr>
          </w:p>
        </w:tc>
        <w:tc>
          <w:tcPr>
            <w:tcW w:w="992" w:type="dxa"/>
            <w:tcBorders>
              <w:right w:val="single" w:sz="4" w:space="0" w:color="5B9BD5"/>
            </w:tcBorders>
          </w:tcPr>
          <w:p w14:paraId="440DF940"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671FE63D" w14:textId="77777777" w:rsidR="007C29EF" w:rsidRDefault="007C29EF">
            <w:pPr>
              <w:ind w:firstLine="360"/>
              <w:jc w:val="right"/>
              <w:rPr>
                <w:color w:val="000000"/>
                <w:sz w:val="18"/>
                <w:szCs w:val="18"/>
              </w:rPr>
            </w:pPr>
          </w:p>
        </w:tc>
        <w:tc>
          <w:tcPr>
            <w:tcW w:w="709" w:type="dxa"/>
            <w:tcBorders>
              <w:left w:val="single" w:sz="4" w:space="0" w:color="5B9BD5"/>
            </w:tcBorders>
          </w:tcPr>
          <w:p w14:paraId="4DD091C5" w14:textId="77777777" w:rsidR="007C29EF" w:rsidRDefault="007C29EF">
            <w:pPr>
              <w:ind w:firstLine="360"/>
              <w:jc w:val="right"/>
              <w:rPr>
                <w:color w:val="000000"/>
                <w:sz w:val="18"/>
                <w:szCs w:val="18"/>
              </w:rPr>
            </w:pPr>
          </w:p>
        </w:tc>
        <w:tc>
          <w:tcPr>
            <w:tcW w:w="850" w:type="dxa"/>
            <w:shd w:val="clear" w:color="auto" w:fill="auto"/>
          </w:tcPr>
          <w:p w14:paraId="557503B6" w14:textId="77777777" w:rsidR="007C29EF" w:rsidRDefault="007C29EF">
            <w:pPr>
              <w:ind w:firstLine="360"/>
              <w:jc w:val="right"/>
              <w:rPr>
                <w:color w:val="000000"/>
                <w:sz w:val="18"/>
                <w:szCs w:val="18"/>
              </w:rPr>
            </w:pPr>
          </w:p>
        </w:tc>
        <w:tc>
          <w:tcPr>
            <w:tcW w:w="851" w:type="dxa"/>
            <w:shd w:val="clear" w:color="auto" w:fill="auto"/>
          </w:tcPr>
          <w:p w14:paraId="051C5275"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2A941737"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0E4B621D" w14:textId="77777777" w:rsidR="007C29EF" w:rsidRDefault="007C29EF">
            <w:pPr>
              <w:ind w:firstLine="360"/>
              <w:jc w:val="right"/>
              <w:rPr>
                <w:color w:val="000000"/>
                <w:sz w:val="18"/>
                <w:szCs w:val="18"/>
              </w:rPr>
            </w:pPr>
          </w:p>
        </w:tc>
        <w:tc>
          <w:tcPr>
            <w:tcW w:w="851" w:type="dxa"/>
            <w:shd w:val="clear" w:color="auto" w:fill="auto"/>
          </w:tcPr>
          <w:p w14:paraId="7CFFB0CC" w14:textId="77777777" w:rsidR="007C29EF" w:rsidRDefault="007C29EF">
            <w:pPr>
              <w:ind w:firstLine="360"/>
              <w:jc w:val="right"/>
              <w:rPr>
                <w:color w:val="000000"/>
                <w:sz w:val="18"/>
                <w:szCs w:val="18"/>
              </w:rPr>
            </w:pPr>
          </w:p>
        </w:tc>
        <w:tc>
          <w:tcPr>
            <w:tcW w:w="850" w:type="dxa"/>
          </w:tcPr>
          <w:p w14:paraId="782E8023" w14:textId="77777777" w:rsidR="007C29EF" w:rsidRDefault="007C29EF">
            <w:pPr>
              <w:ind w:firstLine="360"/>
              <w:jc w:val="right"/>
              <w:rPr>
                <w:color w:val="000000"/>
                <w:sz w:val="18"/>
                <w:szCs w:val="18"/>
              </w:rPr>
            </w:pPr>
          </w:p>
        </w:tc>
        <w:tc>
          <w:tcPr>
            <w:tcW w:w="851" w:type="dxa"/>
            <w:shd w:val="clear" w:color="auto" w:fill="auto"/>
          </w:tcPr>
          <w:p w14:paraId="2AF6ACA3" w14:textId="77777777" w:rsidR="007C29EF" w:rsidRDefault="007C29EF">
            <w:pPr>
              <w:ind w:firstLine="360"/>
              <w:jc w:val="right"/>
              <w:rPr>
                <w:color w:val="000000"/>
                <w:sz w:val="18"/>
                <w:szCs w:val="18"/>
              </w:rPr>
            </w:pPr>
          </w:p>
        </w:tc>
        <w:tc>
          <w:tcPr>
            <w:tcW w:w="992" w:type="dxa"/>
          </w:tcPr>
          <w:p w14:paraId="5449AEAC" w14:textId="77777777" w:rsidR="007C29EF" w:rsidRDefault="007C29EF">
            <w:pPr>
              <w:ind w:firstLine="360"/>
              <w:jc w:val="right"/>
              <w:rPr>
                <w:color w:val="000000"/>
                <w:sz w:val="18"/>
                <w:szCs w:val="18"/>
              </w:rPr>
            </w:pPr>
          </w:p>
        </w:tc>
        <w:tc>
          <w:tcPr>
            <w:tcW w:w="917" w:type="dxa"/>
          </w:tcPr>
          <w:p w14:paraId="29BEE4F0" w14:textId="77777777" w:rsidR="007C29EF" w:rsidRDefault="007C29EF">
            <w:pPr>
              <w:ind w:firstLine="360"/>
              <w:jc w:val="right"/>
              <w:rPr>
                <w:color w:val="000000"/>
                <w:sz w:val="18"/>
                <w:szCs w:val="18"/>
              </w:rPr>
            </w:pPr>
          </w:p>
        </w:tc>
      </w:tr>
      <w:tr w:rsidR="007C29EF" w14:paraId="7D38CF59" w14:textId="77777777">
        <w:trPr>
          <w:trHeight w:val="302"/>
          <w:jc w:val="center"/>
        </w:trPr>
        <w:tc>
          <w:tcPr>
            <w:tcW w:w="4106" w:type="dxa"/>
            <w:shd w:val="clear" w:color="auto" w:fill="D9D9D9"/>
            <w:vAlign w:val="center"/>
          </w:tcPr>
          <w:p w14:paraId="0775C3BA" w14:textId="77777777" w:rsidR="007C29EF" w:rsidRDefault="00006F49">
            <w:pPr>
              <w:rPr>
                <w:rFonts w:ascii="宋体" w:hAnsi="宋体"/>
                <w:b/>
                <w:color w:val="000000"/>
                <w:sz w:val="18"/>
                <w:szCs w:val="18"/>
              </w:rPr>
            </w:pPr>
            <w:r>
              <w:rPr>
                <w:rFonts w:ascii="宋体" w:hAnsi="宋体" w:hint="eastAsia"/>
                <w:b/>
                <w:color w:val="000000"/>
                <w:sz w:val="18"/>
                <w:szCs w:val="18"/>
              </w:rPr>
              <w:t>二、本年期初余额</w:t>
            </w:r>
          </w:p>
        </w:tc>
        <w:tc>
          <w:tcPr>
            <w:tcW w:w="1134" w:type="dxa"/>
            <w:shd w:val="clear" w:color="auto" w:fill="auto"/>
          </w:tcPr>
          <w:p w14:paraId="4BE25AC3" w14:textId="77777777" w:rsidR="007C29EF" w:rsidRDefault="007C29EF">
            <w:pPr>
              <w:ind w:firstLine="360"/>
              <w:jc w:val="right"/>
              <w:rPr>
                <w:color w:val="000000"/>
                <w:sz w:val="18"/>
                <w:szCs w:val="18"/>
              </w:rPr>
            </w:pPr>
          </w:p>
        </w:tc>
        <w:tc>
          <w:tcPr>
            <w:tcW w:w="992" w:type="dxa"/>
            <w:tcBorders>
              <w:right w:val="single" w:sz="4" w:space="0" w:color="5B9BD5"/>
            </w:tcBorders>
          </w:tcPr>
          <w:p w14:paraId="45C0BA6A"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0DBC4A9B" w14:textId="77777777" w:rsidR="007C29EF" w:rsidRDefault="007C29EF">
            <w:pPr>
              <w:ind w:firstLine="360"/>
              <w:jc w:val="right"/>
              <w:rPr>
                <w:color w:val="000000"/>
                <w:sz w:val="18"/>
                <w:szCs w:val="18"/>
              </w:rPr>
            </w:pPr>
          </w:p>
        </w:tc>
        <w:tc>
          <w:tcPr>
            <w:tcW w:w="709" w:type="dxa"/>
            <w:tcBorders>
              <w:left w:val="single" w:sz="4" w:space="0" w:color="5B9BD5"/>
            </w:tcBorders>
          </w:tcPr>
          <w:p w14:paraId="0B86C479" w14:textId="77777777" w:rsidR="007C29EF" w:rsidRDefault="007C29EF">
            <w:pPr>
              <w:ind w:firstLine="360"/>
              <w:jc w:val="right"/>
              <w:rPr>
                <w:color w:val="000000"/>
                <w:sz w:val="18"/>
                <w:szCs w:val="18"/>
              </w:rPr>
            </w:pPr>
          </w:p>
        </w:tc>
        <w:tc>
          <w:tcPr>
            <w:tcW w:w="850" w:type="dxa"/>
            <w:shd w:val="clear" w:color="auto" w:fill="auto"/>
          </w:tcPr>
          <w:p w14:paraId="4C2C1738" w14:textId="77777777" w:rsidR="007C29EF" w:rsidRDefault="007C29EF">
            <w:pPr>
              <w:ind w:firstLine="360"/>
              <w:jc w:val="right"/>
              <w:rPr>
                <w:color w:val="000000"/>
                <w:sz w:val="18"/>
                <w:szCs w:val="18"/>
              </w:rPr>
            </w:pPr>
          </w:p>
        </w:tc>
        <w:tc>
          <w:tcPr>
            <w:tcW w:w="851" w:type="dxa"/>
            <w:shd w:val="clear" w:color="auto" w:fill="auto"/>
          </w:tcPr>
          <w:p w14:paraId="5283A133"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1ECC03E9"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13BEC815" w14:textId="77777777" w:rsidR="007C29EF" w:rsidRDefault="007C29EF">
            <w:pPr>
              <w:ind w:firstLine="360"/>
              <w:jc w:val="right"/>
              <w:rPr>
                <w:color w:val="000000"/>
                <w:sz w:val="18"/>
                <w:szCs w:val="18"/>
              </w:rPr>
            </w:pPr>
          </w:p>
        </w:tc>
        <w:tc>
          <w:tcPr>
            <w:tcW w:w="851" w:type="dxa"/>
            <w:shd w:val="clear" w:color="auto" w:fill="auto"/>
          </w:tcPr>
          <w:p w14:paraId="190E7738" w14:textId="77777777" w:rsidR="007C29EF" w:rsidRDefault="007C29EF">
            <w:pPr>
              <w:ind w:firstLine="360"/>
              <w:jc w:val="right"/>
              <w:rPr>
                <w:color w:val="000000"/>
                <w:sz w:val="18"/>
                <w:szCs w:val="18"/>
              </w:rPr>
            </w:pPr>
          </w:p>
        </w:tc>
        <w:tc>
          <w:tcPr>
            <w:tcW w:w="850" w:type="dxa"/>
          </w:tcPr>
          <w:p w14:paraId="5B004B8D" w14:textId="77777777" w:rsidR="007C29EF" w:rsidRDefault="007C29EF">
            <w:pPr>
              <w:ind w:firstLine="360"/>
              <w:jc w:val="right"/>
              <w:rPr>
                <w:color w:val="000000"/>
                <w:sz w:val="18"/>
                <w:szCs w:val="18"/>
              </w:rPr>
            </w:pPr>
          </w:p>
        </w:tc>
        <w:tc>
          <w:tcPr>
            <w:tcW w:w="851" w:type="dxa"/>
            <w:shd w:val="clear" w:color="auto" w:fill="auto"/>
          </w:tcPr>
          <w:p w14:paraId="355F4082" w14:textId="77777777" w:rsidR="007C29EF" w:rsidRDefault="007C29EF">
            <w:pPr>
              <w:ind w:firstLine="360"/>
              <w:jc w:val="right"/>
              <w:rPr>
                <w:color w:val="000000"/>
                <w:sz w:val="18"/>
                <w:szCs w:val="18"/>
              </w:rPr>
            </w:pPr>
          </w:p>
        </w:tc>
        <w:tc>
          <w:tcPr>
            <w:tcW w:w="992" w:type="dxa"/>
          </w:tcPr>
          <w:p w14:paraId="223A7E5D" w14:textId="77777777" w:rsidR="007C29EF" w:rsidRDefault="007C29EF">
            <w:pPr>
              <w:ind w:firstLine="360"/>
              <w:jc w:val="right"/>
              <w:rPr>
                <w:color w:val="000000"/>
                <w:sz w:val="18"/>
                <w:szCs w:val="18"/>
              </w:rPr>
            </w:pPr>
          </w:p>
        </w:tc>
        <w:tc>
          <w:tcPr>
            <w:tcW w:w="917" w:type="dxa"/>
          </w:tcPr>
          <w:p w14:paraId="390E8609" w14:textId="77777777" w:rsidR="007C29EF" w:rsidRDefault="007C29EF">
            <w:pPr>
              <w:ind w:firstLine="360"/>
              <w:jc w:val="right"/>
              <w:rPr>
                <w:color w:val="000000"/>
                <w:sz w:val="18"/>
                <w:szCs w:val="18"/>
              </w:rPr>
            </w:pPr>
          </w:p>
        </w:tc>
      </w:tr>
      <w:tr w:rsidR="007C29EF" w14:paraId="1E56E6EC" w14:textId="77777777">
        <w:trPr>
          <w:trHeight w:val="317"/>
          <w:jc w:val="center"/>
        </w:trPr>
        <w:tc>
          <w:tcPr>
            <w:tcW w:w="4106" w:type="dxa"/>
            <w:shd w:val="clear" w:color="auto" w:fill="D9D9D9"/>
            <w:vAlign w:val="center"/>
          </w:tcPr>
          <w:p w14:paraId="07777F7F" w14:textId="77777777" w:rsidR="007C29EF" w:rsidRDefault="00006F49">
            <w:pPr>
              <w:rPr>
                <w:rFonts w:ascii="宋体" w:hAnsi="宋体" w:cs="宋体"/>
                <w:b/>
                <w:color w:val="000000"/>
                <w:sz w:val="18"/>
                <w:szCs w:val="18"/>
              </w:rPr>
            </w:pPr>
            <w:r>
              <w:rPr>
                <w:rFonts w:ascii="宋体" w:hAnsi="宋体" w:hint="eastAsia"/>
                <w:b/>
                <w:color w:val="000000"/>
                <w:sz w:val="18"/>
                <w:szCs w:val="18"/>
              </w:rPr>
              <w:lastRenderedPageBreak/>
              <w:t>三、本期增减变动金额（减少以“－”号填列）</w:t>
            </w:r>
          </w:p>
        </w:tc>
        <w:tc>
          <w:tcPr>
            <w:tcW w:w="1134" w:type="dxa"/>
            <w:shd w:val="clear" w:color="auto" w:fill="auto"/>
          </w:tcPr>
          <w:p w14:paraId="0E62EFD9" w14:textId="77777777" w:rsidR="007C29EF" w:rsidRDefault="007C29EF">
            <w:pPr>
              <w:ind w:firstLine="360"/>
              <w:jc w:val="right"/>
              <w:rPr>
                <w:color w:val="000000"/>
                <w:sz w:val="18"/>
                <w:szCs w:val="18"/>
              </w:rPr>
            </w:pPr>
          </w:p>
        </w:tc>
        <w:tc>
          <w:tcPr>
            <w:tcW w:w="992" w:type="dxa"/>
            <w:tcBorders>
              <w:right w:val="single" w:sz="4" w:space="0" w:color="5B9BD5"/>
            </w:tcBorders>
          </w:tcPr>
          <w:p w14:paraId="049820F7"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5B3561FF" w14:textId="77777777" w:rsidR="007C29EF" w:rsidRDefault="007C29EF">
            <w:pPr>
              <w:ind w:firstLine="360"/>
              <w:jc w:val="right"/>
              <w:rPr>
                <w:color w:val="000000"/>
                <w:sz w:val="18"/>
                <w:szCs w:val="18"/>
              </w:rPr>
            </w:pPr>
          </w:p>
        </w:tc>
        <w:tc>
          <w:tcPr>
            <w:tcW w:w="709" w:type="dxa"/>
            <w:tcBorders>
              <w:left w:val="single" w:sz="4" w:space="0" w:color="5B9BD5"/>
            </w:tcBorders>
          </w:tcPr>
          <w:p w14:paraId="29FD4B4E" w14:textId="77777777" w:rsidR="007C29EF" w:rsidRDefault="007C29EF">
            <w:pPr>
              <w:ind w:firstLine="360"/>
              <w:jc w:val="right"/>
              <w:rPr>
                <w:color w:val="000000"/>
                <w:sz w:val="18"/>
                <w:szCs w:val="18"/>
              </w:rPr>
            </w:pPr>
          </w:p>
        </w:tc>
        <w:tc>
          <w:tcPr>
            <w:tcW w:w="850" w:type="dxa"/>
            <w:shd w:val="clear" w:color="auto" w:fill="auto"/>
          </w:tcPr>
          <w:p w14:paraId="753EB6BD" w14:textId="77777777" w:rsidR="007C29EF" w:rsidRDefault="007C29EF">
            <w:pPr>
              <w:ind w:firstLine="360"/>
              <w:jc w:val="right"/>
              <w:rPr>
                <w:color w:val="000000"/>
                <w:sz w:val="18"/>
                <w:szCs w:val="18"/>
              </w:rPr>
            </w:pPr>
          </w:p>
        </w:tc>
        <w:tc>
          <w:tcPr>
            <w:tcW w:w="851" w:type="dxa"/>
            <w:shd w:val="clear" w:color="auto" w:fill="auto"/>
          </w:tcPr>
          <w:p w14:paraId="01F574D6"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408FF91A"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6E543F99" w14:textId="77777777" w:rsidR="007C29EF" w:rsidRDefault="007C29EF">
            <w:pPr>
              <w:ind w:firstLine="360"/>
              <w:jc w:val="right"/>
              <w:rPr>
                <w:color w:val="000000"/>
                <w:sz w:val="18"/>
                <w:szCs w:val="18"/>
              </w:rPr>
            </w:pPr>
          </w:p>
        </w:tc>
        <w:tc>
          <w:tcPr>
            <w:tcW w:w="851" w:type="dxa"/>
            <w:shd w:val="clear" w:color="auto" w:fill="auto"/>
          </w:tcPr>
          <w:p w14:paraId="3118C9AB" w14:textId="77777777" w:rsidR="007C29EF" w:rsidRDefault="007C29EF">
            <w:pPr>
              <w:ind w:firstLine="360"/>
              <w:jc w:val="right"/>
              <w:rPr>
                <w:color w:val="000000"/>
                <w:sz w:val="18"/>
                <w:szCs w:val="18"/>
              </w:rPr>
            </w:pPr>
          </w:p>
        </w:tc>
        <w:tc>
          <w:tcPr>
            <w:tcW w:w="850" w:type="dxa"/>
          </w:tcPr>
          <w:p w14:paraId="1EFD6CFB" w14:textId="77777777" w:rsidR="007C29EF" w:rsidRDefault="007C29EF">
            <w:pPr>
              <w:ind w:firstLine="360"/>
              <w:jc w:val="right"/>
              <w:rPr>
                <w:color w:val="000000"/>
                <w:sz w:val="18"/>
                <w:szCs w:val="18"/>
              </w:rPr>
            </w:pPr>
          </w:p>
        </w:tc>
        <w:tc>
          <w:tcPr>
            <w:tcW w:w="851" w:type="dxa"/>
            <w:shd w:val="clear" w:color="auto" w:fill="auto"/>
          </w:tcPr>
          <w:p w14:paraId="7B4A9413" w14:textId="77777777" w:rsidR="007C29EF" w:rsidRDefault="007C29EF">
            <w:pPr>
              <w:ind w:firstLine="360"/>
              <w:jc w:val="right"/>
              <w:rPr>
                <w:color w:val="000000"/>
                <w:sz w:val="18"/>
                <w:szCs w:val="18"/>
              </w:rPr>
            </w:pPr>
          </w:p>
        </w:tc>
        <w:tc>
          <w:tcPr>
            <w:tcW w:w="992" w:type="dxa"/>
          </w:tcPr>
          <w:p w14:paraId="771F9443" w14:textId="77777777" w:rsidR="007C29EF" w:rsidRDefault="007C29EF">
            <w:pPr>
              <w:ind w:firstLine="360"/>
              <w:jc w:val="right"/>
              <w:rPr>
                <w:color w:val="000000"/>
                <w:sz w:val="18"/>
                <w:szCs w:val="18"/>
              </w:rPr>
            </w:pPr>
          </w:p>
        </w:tc>
        <w:tc>
          <w:tcPr>
            <w:tcW w:w="917" w:type="dxa"/>
          </w:tcPr>
          <w:p w14:paraId="1187B5D2" w14:textId="77777777" w:rsidR="007C29EF" w:rsidRDefault="007C29EF">
            <w:pPr>
              <w:ind w:firstLine="360"/>
              <w:jc w:val="right"/>
              <w:rPr>
                <w:color w:val="000000"/>
                <w:sz w:val="18"/>
                <w:szCs w:val="18"/>
              </w:rPr>
            </w:pPr>
          </w:p>
        </w:tc>
      </w:tr>
      <w:tr w:rsidR="007C29EF" w14:paraId="04E7DC47" w14:textId="77777777">
        <w:trPr>
          <w:trHeight w:val="302"/>
          <w:jc w:val="center"/>
        </w:trPr>
        <w:tc>
          <w:tcPr>
            <w:tcW w:w="4106" w:type="dxa"/>
            <w:shd w:val="clear" w:color="auto" w:fill="D9D9D9"/>
            <w:vAlign w:val="center"/>
          </w:tcPr>
          <w:p w14:paraId="06E5B6F7" w14:textId="77777777" w:rsidR="007C29EF" w:rsidRDefault="00006F49">
            <w:pPr>
              <w:rPr>
                <w:rFonts w:ascii="宋体" w:hAnsi="宋体" w:cs="宋体"/>
                <w:color w:val="000000"/>
                <w:sz w:val="18"/>
                <w:szCs w:val="18"/>
              </w:rPr>
            </w:pPr>
            <w:r>
              <w:rPr>
                <w:rFonts w:ascii="宋体" w:hAnsi="宋体" w:hint="eastAsia"/>
                <w:color w:val="000000"/>
                <w:sz w:val="18"/>
                <w:szCs w:val="18"/>
              </w:rPr>
              <w:t>（一）综合收益总额</w:t>
            </w:r>
          </w:p>
        </w:tc>
        <w:tc>
          <w:tcPr>
            <w:tcW w:w="1134" w:type="dxa"/>
            <w:shd w:val="clear" w:color="auto" w:fill="auto"/>
          </w:tcPr>
          <w:p w14:paraId="35A8E34B" w14:textId="77777777" w:rsidR="007C29EF" w:rsidRDefault="007C29EF">
            <w:pPr>
              <w:ind w:firstLine="360"/>
              <w:jc w:val="right"/>
              <w:rPr>
                <w:color w:val="000000"/>
                <w:sz w:val="18"/>
                <w:szCs w:val="18"/>
              </w:rPr>
            </w:pPr>
          </w:p>
        </w:tc>
        <w:tc>
          <w:tcPr>
            <w:tcW w:w="992" w:type="dxa"/>
            <w:tcBorders>
              <w:right w:val="single" w:sz="4" w:space="0" w:color="5B9BD5"/>
            </w:tcBorders>
          </w:tcPr>
          <w:p w14:paraId="2B248B9D"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340CD7EF" w14:textId="77777777" w:rsidR="007C29EF" w:rsidRDefault="007C29EF">
            <w:pPr>
              <w:ind w:firstLine="360"/>
              <w:jc w:val="right"/>
              <w:rPr>
                <w:color w:val="000000"/>
                <w:sz w:val="18"/>
                <w:szCs w:val="18"/>
              </w:rPr>
            </w:pPr>
          </w:p>
        </w:tc>
        <w:tc>
          <w:tcPr>
            <w:tcW w:w="709" w:type="dxa"/>
            <w:tcBorders>
              <w:left w:val="single" w:sz="4" w:space="0" w:color="5B9BD5"/>
            </w:tcBorders>
          </w:tcPr>
          <w:p w14:paraId="6BC4B3C1" w14:textId="77777777" w:rsidR="007C29EF" w:rsidRDefault="007C29EF">
            <w:pPr>
              <w:ind w:firstLine="360"/>
              <w:jc w:val="right"/>
              <w:rPr>
                <w:color w:val="000000"/>
                <w:sz w:val="18"/>
                <w:szCs w:val="18"/>
              </w:rPr>
            </w:pPr>
          </w:p>
        </w:tc>
        <w:tc>
          <w:tcPr>
            <w:tcW w:w="850" w:type="dxa"/>
            <w:shd w:val="clear" w:color="auto" w:fill="auto"/>
          </w:tcPr>
          <w:p w14:paraId="7430DB56" w14:textId="77777777" w:rsidR="007C29EF" w:rsidRDefault="007C29EF">
            <w:pPr>
              <w:ind w:firstLine="360"/>
              <w:jc w:val="right"/>
              <w:rPr>
                <w:color w:val="000000"/>
                <w:sz w:val="18"/>
                <w:szCs w:val="18"/>
              </w:rPr>
            </w:pPr>
          </w:p>
        </w:tc>
        <w:tc>
          <w:tcPr>
            <w:tcW w:w="851" w:type="dxa"/>
            <w:shd w:val="clear" w:color="auto" w:fill="auto"/>
          </w:tcPr>
          <w:p w14:paraId="115B658F"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7A53E767"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7FE14D0E" w14:textId="77777777" w:rsidR="007C29EF" w:rsidRDefault="007C29EF">
            <w:pPr>
              <w:ind w:firstLine="360"/>
              <w:jc w:val="right"/>
              <w:rPr>
                <w:color w:val="000000"/>
                <w:sz w:val="18"/>
                <w:szCs w:val="18"/>
              </w:rPr>
            </w:pPr>
          </w:p>
        </w:tc>
        <w:tc>
          <w:tcPr>
            <w:tcW w:w="851" w:type="dxa"/>
            <w:shd w:val="clear" w:color="auto" w:fill="auto"/>
          </w:tcPr>
          <w:p w14:paraId="01560EFF" w14:textId="77777777" w:rsidR="007C29EF" w:rsidRDefault="007C29EF">
            <w:pPr>
              <w:ind w:firstLine="360"/>
              <w:jc w:val="right"/>
              <w:rPr>
                <w:color w:val="000000"/>
                <w:sz w:val="18"/>
                <w:szCs w:val="18"/>
              </w:rPr>
            </w:pPr>
          </w:p>
        </w:tc>
        <w:tc>
          <w:tcPr>
            <w:tcW w:w="850" w:type="dxa"/>
          </w:tcPr>
          <w:p w14:paraId="5D89F852" w14:textId="77777777" w:rsidR="007C29EF" w:rsidRDefault="007C29EF">
            <w:pPr>
              <w:ind w:firstLine="360"/>
              <w:jc w:val="right"/>
              <w:rPr>
                <w:color w:val="000000"/>
                <w:sz w:val="18"/>
                <w:szCs w:val="18"/>
              </w:rPr>
            </w:pPr>
          </w:p>
        </w:tc>
        <w:tc>
          <w:tcPr>
            <w:tcW w:w="851" w:type="dxa"/>
            <w:shd w:val="clear" w:color="auto" w:fill="auto"/>
          </w:tcPr>
          <w:p w14:paraId="110837A9" w14:textId="77777777" w:rsidR="007C29EF" w:rsidRDefault="007C29EF">
            <w:pPr>
              <w:ind w:firstLine="360"/>
              <w:jc w:val="right"/>
              <w:rPr>
                <w:color w:val="000000"/>
                <w:sz w:val="18"/>
                <w:szCs w:val="18"/>
              </w:rPr>
            </w:pPr>
          </w:p>
        </w:tc>
        <w:tc>
          <w:tcPr>
            <w:tcW w:w="992" w:type="dxa"/>
          </w:tcPr>
          <w:p w14:paraId="034C137C" w14:textId="77777777" w:rsidR="007C29EF" w:rsidRDefault="007C29EF">
            <w:pPr>
              <w:ind w:firstLine="360"/>
              <w:jc w:val="right"/>
              <w:rPr>
                <w:color w:val="000000"/>
                <w:sz w:val="18"/>
                <w:szCs w:val="18"/>
              </w:rPr>
            </w:pPr>
          </w:p>
        </w:tc>
        <w:tc>
          <w:tcPr>
            <w:tcW w:w="917" w:type="dxa"/>
          </w:tcPr>
          <w:p w14:paraId="18941B4B" w14:textId="77777777" w:rsidR="007C29EF" w:rsidRDefault="007C29EF">
            <w:pPr>
              <w:ind w:firstLine="360"/>
              <w:jc w:val="right"/>
              <w:rPr>
                <w:color w:val="000000"/>
                <w:sz w:val="18"/>
                <w:szCs w:val="18"/>
              </w:rPr>
            </w:pPr>
          </w:p>
        </w:tc>
      </w:tr>
      <w:tr w:rsidR="007C29EF" w14:paraId="34B102EC" w14:textId="77777777">
        <w:trPr>
          <w:trHeight w:val="302"/>
          <w:jc w:val="center"/>
        </w:trPr>
        <w:tc>
          <w:tcPr>
            <w:tcW w:w="4106" w:type="dxa"/>
            <w:shd w:val="clear" w:color="auto" w:fill="D9D9D9"/>
            <w:vAlign w:val="center"/>
          </w:tcPr>
          <w:p w14:paraId="4DFA339C" w14:textId="77777777" w:rsidR="007C29EF" w:rsidRDefault="00006F49">
            <w:pPr>
              <w:rPr>
                <w:rFonts w:ascii="宋体" w:hAnsi="宋体" w:cs="宋体"/>
                <w:color w:val="000000"/>
                <w:sz w:val="18"/>
                <w:szCs w:val="18"/>
              </w:rPr>
            </w:pPr>
            <w:r>
              <w:rPr>
                <w:rFonts w:ascii="宋体" w:hAnsi="宋体" w:hint="eastAsia"/>
                <w:color w:val="000000"/>
                <w:sz w:val="18"/>
                <w:szCs w:val="18"/>
              </w:rPr>
              <w:t>（二）所有者投入和减少资本</w:t>
            </w:r>
          </w:p>
        </w:tc>
        <w:tc>
          <w:tcPr>
            <w:tcW w:w="1134" w:type="dxa"/>
            <w:shd w:val="clear" w:color="auto" w:fill="auto"/>
          </w:tcPr>
          <w:p w14:paraId="129ABAC5" w14:textId="77777777" w:rsidR="007C29EF" w:rsidRDefault="007C29EF">
            <w:pPr>
              <w:ind w:firstLine="360"/>
              <w:jc w:val="right"/>
              <w:rPr>
                <w:color w:val="000000"/>
                <w:sz w:val="18"/>
                <w:szCs w:val="18"/>
              </w:rPr>
            </w:pPr>
          </w:p>
        </w:tc>
        <w:tc>
          <w:tcPr>
            <w:tcW w:w="992" w:type="dxa"/>
            <w:tcBorders>
              <w:right w:val="single" w:sz="4" w:space="0" w:color="5B9BD5"/>
            </w:tcBorders>
          </w:tcPr>
          <w:p w14:paraId="54FBDBE6"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5D2FF991" w14:textId="77777777" w:rsidR="007C29EF" w:rsidRDefault="007C29EF">
            <w:pPr>
              <w:ind w:firstLine="360"/>
              <w:jc w:val="right"/>
              <w:rPr>
                <w:color w:val="000000"/>
                <w:sz w:val="18"/>
                <w:szCs w:val="18"/>
              </w:rPr>
            </w:pPr>
          </w:p>
        </w:tc>
        <w:tc>
          <w:tcPr>
            <w:tcW w:w="709" w:type="dxa"/>
            <w:tcBorders>
              <w:left w:val="single" w:sz="4" w:space="0" w:color="5B9BD5"/>
            </w:tcBorders>
          </w:tcPr>
          <w:p w14:paraId="148628EA" w14:textId="77777777" w:rsidR="007C29EF" w:rsidRDefault="007C29EF">
            <w:pPr>
              <w:ind w:firstLine="360"/>
              <w:jc w:val="right"/>
              <w:rPr>
                <w:color w:val="000000"/>
                <w:sz w:val="18"/>
                <w:szCs w:val="18"/>
              </w:rPr>
            </w:pPr>
          </w:p>
        </w:tc>
        <w:tc>
          <w:tcPr>
            <w:tcW w:w="850" w:type="dxa"/>
            <w:shd w:val="clear" w:color="auto" w:fill="auto"/>
          </w:tcPr>
          <w:p w14:paraId="79DC486F" w14:textId="77777777" w:rsidR="007C29EF" w:rsidRDefault="007C29EF">
            <w:pPr>
              <w:ind w:firstLine="360"/>
              <w:jc w:val="right"/>
              <w:rPr>
                <w:color w:val="000000"/>
                <w:sz w:val="18"/>
                <w:szCs w:val="18"/>
              </w:rPr>
            </w:pPr>
          </w:p>
        </w:tc>
        <w:tc>
          <w:tcPr>
            <w:tcW w:w="851" w:type="dxa"/>
            <w:shd w:val="clear" w:color="auto" w:fill="auto"/>
          </w:tcPr>
          <w:p w14:paraId="12D3C9B5"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61EDD023"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7B56AF12" w14:textId="77777777" w:rsidR="007C29EF" w:rsidRDefault="007C29EF">
            <w:pPr>
              <w:ind w:firstLine="360"/>
              <w:jc w:val="right"/>
              <w:rPr>
                <w:color w:val="000000"/>
                <w:sz w:val="18"/>
                <w:szCs w:val="18"/>
              </w:rPr>
            </w:pPr>
          </w:p>
        </w:tc>
        <w:tc>
          <w:tcPr>
            <w:tcW w:w="851" w:type="dxa"/>
            <w:shd w:val="clear" w:color="auto" w:fill="auto"/>
          </w:tcPr>
          <w:p w14:paraId="47873602" w14:textId="77777777" w:rsidR="007C29EF" w:rsidRDefault="007C29EF">
            <w:pPr>
              <w:ind w:firstLine="360"/>
              <w:jc w:val="right"/>
              <w:rPr>
                <w:color w:val="000000"/>
                <w:sz w:val="18"/>
                <w:szCs w:val="18"/>
              </w:rPr>
            </w:pPr>
          </w:p>
        </w:tc>
        <w:tc>
          <w:tcPr>
            <w:tcW w:w="850" w:type="dxa"/>
          </w:tcPr>
          <w:p w14:paraId="292FB6EE" w14:textId="77777777" w:rsidR="007C29EF" w:rsidRDefault="007C29EF">
            <w:pPr>
              <w:ind w:firstLine="360"/>
              <w:jc w:val="right"/>
              <w:rPr>
                <w:color w:val="000000"/>
                <w:sz w:val="18"/>
                <w:szCs w:val="18"/>
              </w:rPr>
            </w:pPr>
          </w:p>
        </w:tc>
        <w:tc>
          <w:tcPr>
            <w:tcW w:w="851" w:type="dxa"/>
            <w:shd w:val="clear" w:color="auto" w:fill="auto"/>
          </w:tcPr>
          <w:p w14:paraId="268997E3" w14:textId="77777777" w:rsidR="007C29EF" w:rsidRDefault="007C29EF">
            <w:pPr>
              <w:ind w:firstLine="360"/>
              <w:jc w:val="right"/>
              <w:rPr>
                <w:color w:val="000000"/>
                <w:sz w:val="18"/>
                <w:szCs w:val="18"/>
              </w:rPr>
            </w:pPr>
          </w:p>
        </w:tc>
        <w:tc>
          <w:tcPr>
            <w:tcW w:w="992" w:type="dxa"/>
          </w:tcPr>
          <w:p w14:paraId="0794A7A0" w14:textId="77777777" w:rsidR="007C29EF" w:rsidRDefault="007C29EF">
            <w:pPr>
              <w:ind w:firstLine="360"/>
              <w:jc w:val="right"/>
              <w:rPr>
                <w:color w:val="000000"/>
                <w:sz w:val="18"/>
                <w:szCs w:val="18"/>
              </w:rPr>
            </w:pPr>
          </w:p>
        </w:tc>
        <w:tc>
          <w:tcPr>
            <w:tcW w:w="917" w:type="dxa"/>
          </w:tcPr>
          <w:p w14:paraId="6CEF5587" w14:textId="77777777" w:rsidR="007C29EF" w:rsidRDefault="007C29EF">
            <w:pPr>
              <w:ind w:firstLine="360"/>
              <w:jc w:val="right"/>
              <w:rPr>
                <w:color w:val="000000"/>
                <w:sz w:val="18"/>
                <w:szCs w:val="18"/>
              </w:rPr>
            </w:pPr>
          </w:p>
        </w:tc>
      </w:tr>
      <w:tr w:rsidR="007C29EF" w14:paraId="6521014D" w14:textId="77777777">
        <w:trPr>
          <w:trHeight w:val="317"/>
          <w:jc w:val="center"/>
        </w:trPr>
        <w:tc>
          <w:tcPr>
            <w:tcW w:w="4106" w:type="dxa"/>
            <w:shd w:val="clear" w:color="auto" w:fill="D9D9D9"/>
            <w:vAlign w:val="center"/>
          </w:tcPr>
          <w:p w14:paraId="05C9DA59" w14:textId="77777777" w:rsidR="007C29EF" w:rsidRDefault="00006F49">
            <w:pPr>
              <w:rPr>
                <w:rFonts w:ascii="宋体" w:hAnsi="宋体" w:cs="宋体"/>
                <w:color w:val="000000"/>
                <w:sz w:val="18"/>
                <w:szCs w:val="18"/>
              </w:rPr>
            </w:pPr>
            <w:r>
              <w:rPr>
                <w:rFonts w:ascii="宋体" w:hAnsi="宋体"/>
                <w:color w:val="000000"/>
                <w:sz w:val="18"/>
                <w:szCs w:val="18"/>
              </w:rPr>
              <w:t>1．股东投入的普通股</w:t>
            </w:r>
          </w:p>
        </w:tc>
        <w:tc>
          <w:tcPr>
            <w:tcW w:w="1134" w:type="dxa"/>
            <w:shd w:val="clear" w:color="auto" w:fill="auto"/>
          </w:tcPr>
          <w:p w14:paraId="2BCA4E2B" w14:textId="77777777" w:rsidR="007C29EF" w:rsidRDefault="007C29EF">
            <w:pPr>
              <w:ind w:firstLine="360"/>
              <w:jc w:val="right"/>
              <w:rPr>
                <w:color w:val="000000"/>
                <w:sz w:val="18"/>
                <w:szCs w:val="18"/>
              </w:rPr>
            </w:pPr>
          </w:p>
        </w:tc>
        <w:tc>
          <w:tcPr>
            <w:tcW w:w="992" w:type="dxa"/>
            <w:tcBorders>
              <w:right w:val="single" w:sz="4" w:space="0" w:color="5B9BD5"/>
            </w:tcBorders>
          </w:tcPr>
          <w:p w14:paraId="0B258631"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3999AC9D" w14:textId="77777777" w:rsidR="007C29EF" w:rsidRDefault="007C29EF">
            <w:pPr>
              <w:ind w:firstLine="360"/>
              <w:jc w:val="right"/>
              <w:rPr>
                <w:color w:val="000000"/>
                <w:sz w:val="18"/>
                <w:szCs w:val="18"/>
              </w:rPr>
            </w:pPr>
          </w:p>
        </w:tc>
        <w:tc>
          <w:tcPr>
            <w:tcW w:w="709" w:type="dxa"/>
            <w:tcBorders>
              <w:left w:val="single" w:sz="4" w:space="0" w:color="5B9BD5"/>
            </w:tcBorders>
          </w:tcPr>
          <w:p w14:paraId="577FE052" w14:textId="77777777" w:rsidR="007C29EF" w:rsidRDefault="007C29EF">
            <w:pPr>
              <w:ind w:firstLine="360"/>
              <w:jc w:val="right"/>
              <w:rPr>
                <w:color w:val="000000"/>
                <w:sz w:val="18"/>
                <w:szCs w:val="18"/>
              </w:rPr>
            </w:pPr>
          </w:p>
        </w:tc>
        <w:tc>
          <w:tcPr>
            <w:tcW w:w="850" w:type="dxa"/>
            <w:shd w:val="clear" w:color="auto" w:fill="auto"/>
          </w:tcPr>
          <w:p w14:paraId="5FCD8919" w14:textId="77777777" w:rsidR="007C29EF" w:rsidRDefault="007C29EF">
            <w:pPr>
              <w:ind w:firstLine="360"/>
              <w:jc w:val="right"/>
              <w:rPr>
                <w:color w:val="000000"/>
                <w:sz w:val="18"/>
                <w:szCs w:val="18"/>
              </w:rPr>
            </w:pPr>
          </w:p>
        </w:tc>
        <w:tc>
          <w:tcPr>
            <w:tcW w:w="851" w:type="dxa"/>
            <w:shd w:val="clear" w:color="auto" w:fill="auto"/>
          </w:tcPr>
          <w:p w14:paraId="6B115FB8"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1491F54E"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3E7C74B2" w14:textId="77777777" w:rsidR="007C29EF" w:rsidRDefault="007C29EF">
            <w:pPr>
              <w:ind w:firstLine="360"/>
              <w:jc w:val="right"/>
              <w:rPr>
                <w:color w:val="000000"/>
                <w:sz w:val="18"/>
                <w:szCs w:val="18"/>
              </w:rPr>
            </w:pPr>
          </w:p>
        </w:tc>
        <w:tc>
          <w:tcPr>
            <w:tcW w:w="851" w:type="dxa"/>
            <w:shd w:val="clear" w:color="auto" w:fill="auto"/>
          </w:tcPr>
          <w:p w14:paraId="4795B5D1" w14:textId="77777777" w:rsidR="007C29EF" w:rsidRDefault="007C29EF">
            <w:pPr>
              <w:ind w:firstLine="360"/>
              <w:jc w:val="right"/>
              <w:rPr>
                <w:color w:val="000000"/>
                <w:sz w:val="18"/>
                <w:szCs w:val="18"/>
              </w:rPr>
            </w:pPr>
          </w:p>
        </w:tc>
        <w:tc>
          <w:tcPr>
            <w:tcW w:w="850" w:type="dxa"/>
          </w:tcPr>
          <w:p w14:paraId="556CF502" w14:textId="77777777" w:rsidR="007C29EF" w:rsidRDefault="007C29EF">
            <w:pPr>
              <w:ind w:firstLine="360"/>
              <w:jc w:val="right"/>
              <w:rPr>
                <w:color w:val="000000"/>
                <w:sz w:val="18"/>
                <w:szCs w:val="18"/>
              </w:rPr>
            </w:pPr>
          </w:p>
        </w:tc>
        <w:tc>
          <w:tcPr>
            <w:tcW w:w="851" w:type="dxa"/>
            <w:shd w:val="clear" w:color="auto" w:fill="auto"/>
          </w:tcPr>
          <w:p w14:paraId="50001EA6" w14:textId="77777777" w:rsidR="007C29EF" w:rsidRDefault="007C29EF">
            <w:pPr>
              <w:ind w:firstLine="360"/>
              <w:jc w:val="right"/>
              <w:rPr>
                <w:color w:val="000000"/>
                <w:sz w:val="18"/>
                <w:szCs w:val="18"/>
              </w:rPr>
            </w:pPr>
          </w:p>
        </w:tc>
        <w:tc>
          <w:tcPr>
            <w:tcW w:w="992" w:type="dxa"/>
          </w:tcPr>
          <w:p w14:paraId="2FA4A6BD" w14:textId="77777777" w:rsidR="007C29EF" w:rsidRDefault="007C29EF">
            <w:pPr>
              <w:ind w:firstLine="360"/>
              <w:jc w:val="right"/>
              <w:rPr>
                <w:color w:val="000000"/>
                <w:sz w:val="18"/>
                <w:szCs w:val="18"/>
              </w:rPr>
            </w:pPr>
          </w:p>
        </w:tc>
        <w:tc>
          <w:tcPr>
            <w:tcW w:w="917" w:type="dxa"/>
          </w:tcPr>
          <w:p w14:paraId="5A9D71BB" w14:textId="77777777" w:rsidR="007C29EF" w:rsidRDefault="007C29EF">
            <w:pPr>
              <w:ind w:firstLine="360"/>
              <w:jc w:val="right"/>
              <w:rPr>
                <w:color w:val="000000"/>
                <w:sz w:val="18"/>
                <w:szCs w:val="18"/>
              </w:rPr>
            </w:pPr>
          </w:p>
        </w:tc>
      </w:tr>
      <w:tr w:rsidR="007C29EF" w14:paraId="1258A355" w14:textId="77777777">
        <w:trPr>
          <w:trHeight w:val="317"/>
          <w:jc w:val="center"/>
        </w:trPr>
        <w:tc>
          <w:tcPr>
            <w:tcW w:w="4106" w:type="dxa"/>
            <w:shd w:val="clear" w:color="auto" w:fill="D9D9D9"/>
            <w:vAlign w:val="center"/>
          </w:tcPr>
          <w:p w14:paraId="3E3BD62B" w14:textId="77777777" w:rsidR="007C29EF" w:rsidRDefault="00006F49">
            <w:pPr>
              <w:rPr>
                <w:rFonts w:ascii="宋体" w:hAnsi="宋体"/>
                <w:color w:val="000000"/>
                <w:sz w:val="18"/>
                <w:szCs w:val="18"/>
              </w:rPr>
            </w:pPr>
            <w:r>
              <w:rPr>
                <w:color w:val="000000"/>
                <w:sz w:val="18"/>
                <w:szCs w:val="18"/>
              </w:rPr>
              <w:t>2</w:t>
            </w:r>
            <w:r>
              <w:rPr>
                <w:rFonts w:hint="eastAsia"/>
                <w:color w:val="000000"/>
                <w:sz w:val="18"/>
                <w:szCs w:val="18"/>
              </w:rPr>
              <w:t>．其他权益工具持有者投入资本</w:t>
            </w:r>
          </w:p>
        </w:tc>
        <w:tc>
          <w:tcPr>
            <w:tcW w:w="1134" w:type="dxa"/>
            <w:shd w:val="clear" w:color="auto" w:fill="auto"/>
          </w:tcPr>
          <w:p w14:paraId="1893F861" w14:textId="77777777" w:rsidR="007C29EF" w:rsidRDefault="007C29EF">
            <w:pPr>
              <w:ind w:firstLine="360"/>
              <w:jc w:val="right"/>
              <w:rPr>
                <w:color w:val="000000"/>
                <w:sz w:val="18"/>
                <w:szCs w:val="18"/>
              </w:rPr>
            </w:pPr>
          </w:p>
        </w:tc>
        <w:tc>
          <w:tcPr>
            <w:tcW w:w="992" w:type="dxa"/>
            <w:tcBorders>
              <w:right w:val="single" w:sz="4" w:space="0" w:color="5B9BD5"/>
            </w:tcBorders>
          </w:tcPr>
          <w:p w14:paraId="7FAC6306"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135FC974" w14:textId="77777777" w:rsidR="007C29EF" w:rsidRDefault="007C29EF">
            <w:pPr>
              <w:ind w:firstLine="360"/>
              <w:jc w:val="right"/>
              <w:rPr>
                <w:color w:val="000000"/>
                <w:sz w:val="18"/>
                <w:szCs w:val="18"/>
              </w:rPr>
            </w:pPr>
          </w:p>
        </w:tc>
        <w:tc>
          <w:tcPr>
            <w:tcW w:w="709" w:type="dxa"/>
            <w:tcBorders>
              <w:left w:val="single" w:sz="4" w:space="0" w:color="5B9BD5"/>
            </w:tcBorders>
          </w:tcPr>
          <w:p w14:paraId="5CC02CBF" w14:textId="77777777" w:rsidR="007C29EF" w:rsidRDefault="007C29EF">
            <w:pPr>
              <w:ind w:firstLine="360"/>
              <w:jc w:val="right"/>
              <w:rPr>
                <w:color w:val="000000"/>
                <w:sz w:val="18"/>
                <w:szCs w:val="18"/>
              </w:rPr>
            </w:pPr>
          </w:p>
        </w:tc>
        <w:tc>
          <w:tcPr>
            <w:tcW w:w="850" w:type="dxa"/>
            <w:shd w:val="clear" w:color="auto" w:fill="auto"/>
          </w:tcPr>
          <w:p w14:paraId="538191C6" w14:textId="77777777" w:rsidR="007C29EF" w:rsidRDefault="007C29EF">
            <w:pPr>
              <w:ind w:firstLine="360"/>
              <w:jc w:val="right"/>
              <w:rPr>
                <w:color w:val="000000"/>
                <w:sz w:val="18"/>
                <w:szCs w:val="18"/>
              </w:rPr>
            </w:pPr>
          </w:p>
        </w:tc>
        <w:tc>
          <w:tcPr>
            <w:tcW w:w="851" w:type="dxa"/>
            <w:shd w:val="clear" w:color="auto" w:fill="auto"/>
          </w:tcPr>
          <w:p w14:paraId="2CC23278"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311701C2"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5AAB32FC" w14:textId="77777777" w:rsidR="007C29EF" w:rsidRDefault="007C29EF">
            <w:pPr>
              <w:ind w:firstLine="360"/>
              <w:jc w:val="right"/>
              <w:rPr>
                <w:color w:val="000000"/>
                <w:sz w:val="18"/>
                <w:szCs w:val="18"/>
              </w:rPr>
            </w:pPr>
          </w:p>
        </w:tc>
        <w:tc>
          <w:tcPr>
            <w:tcW w:w="851" w:type="dxa"/>
            <w:shd w:val="clear" w:color="auto" w:fill="auto"/>
          </w:tcPr>
          <w:p w14:paraId="74CFE0A2" w14:textId="77777777" w:rsidR="007C29EF" w:rsidRDefault="007C29EF">
            <w:pPr>
              <w:ind w:firstLine="360"/>
              <w:jc w:val="right"/>
              <w:rPr>
                <w:color w:val="000000"/>
                <w:sz w:val="18"/>
                <w:szCs w:val="18"/>
              </w:rPr>
            </w:pPr>
          </w:p>
        </w:tc>
        <w:tc>
          <w:tcPr>
            <w:tcW w:w="850" w:type="dxa"/>
          </w:tcPr>
          <w:p w14:paraId="65E9A70D" w14:textId="77777777" w:rsidR="007C29EF" w:rsidRDefault="007C29EF">
            <w:pPr>
              <w:ind w:firstLine="360"/>
              <w:jc w:val="right"/>
              <w:rPr>
                <w:color w:val="000000"/>
                <w:sz w:val="18"/>
                <w:szCs w:val="18"/>
              </w:rPr>
            </w:pPr>
          </w:p>
        </w:tc>
        <w:tc>
          <w:tcPr>
            <w:tcW w:w="851" w:type="dxa"/>
            <w:shd w:val="clear" w:color="auto" w:fill="auto"/>
          </w:tcPr>
          <w:p w14:paraId="4FBA95D5" w14:textId="77777777" w:rsidR="007C29EF" w:rsidRDefault="007C29EF">
            <w:pPr>
              <w:ind w:firstLine="360"/>
              <w:jc w:val="right"/>
              <w:rPr>
                <w:color w:val="000000"/>
                <w:sz w:val="18"/>
                <w:szCs w:val="18"/>
              </w:rPr>
            </w:pPr>
          </w:p>
        </w:tc>
        <w:tc>
          <w:tcPr>
            <w:tcW w:w="992" w:type="dxa"/>
          </w:tcPr>
          <w:p w14:paraId="4412ECBD" w14:textId="77777777" w:rsidR="007C29EF" w:rsidRDefault="007C29EF">
            <w:pPr>
              <w:ind w:firstLine="360"/>
              <w:jc w:val="right"/>
              <w:rPr>
                <w:color w:val="000000"/>
                <w:sz w:val="18"/>
                <w:szCs w:val="18"/>
              </w:rPr>
            </w:pPr>
          </w:p>
        </w:tc>
        <w:tc>
          <w:tcPr>
            <w:tcW w:w="917" w:type="dxa"/>
          </w:tcPr>
          <w:p w14:paraId="2510D8C4" w14:textId="77777777" w:rsidR="007C29EF" w:rsidRDefault="007C29EF">
            <w:pPr>
              <w:ind w:firstLine="360"/>
              <w:jc w:val="right"/>
              <w:rPr>
                <w:color w:val="000000"/>
                <w:sz w:val="18"/>
                <w:szCs w:val="18"/>
              </w:rPr>
            </w:pPr>
          </w:p>
        </w:tc>
      </w:tr>
      <w:tr w:rsidR="007C29EF" w14:paraId="02FEEA02" w14:textId="77777777">
        <w:trPr>
          <w:trHeight w:val="302"/>
          <w:jc w:val="center"/>
        </w:trPr>
        <w:tc>
          <w:tcPr>
            <w:tcW w:w="4106" w:type="dxa"/>
            <w:shd w:val="clear" w:color="auto" w:fill="D9D9D9"/>
            <w:vAlign w:val="center"/>
          </w:tcPr>
          <w:p w14:paraId="6D7EBC55" w14:textId="77777777" w:rsidR="007C29EF" w:rsidRDefault="00006F49">
            <w:pPr>
              <w:rPr>
                <w:rFonts w:ascii="宋体" w:hAnsi="宋体" w:cs="宋体"/>
                <w:color w:val="000000"/>
                <w:sz w:val="18"/>
                <w:szCs w:val="18"/>
              </w:rPr>
            </w:pPr>
            <w:r>
              <w:rPr>
                <w:rFonts w:ascii="宋体" w:hAnsi="宋体"/>
                <w:color w:val="000000"/>
                <w:sz w:val="18"/>
                <w:szCs w:val="18"/>
              </w:rPr>
              <w:t>3．股份支付计入所有者权益的金额</w:t>
            </w:r>
          </w:p>
        </w:tc>
        <w:tc>
          <w:tcPr>
            <w:tcW w:w="1134" w:type="dxa"/>
            <w:shd w:val="clear" w:color="auto" w:fill="auto"/>
          </w:tcPr>
          <w:p w14:paraId="320BFB85" w14:textId="77777777" w:rsidR="007C29EF" w:rsidRDefault="007C29EF">
            <w:pPr>
              <w:ind w:firstLine="360"/>
              <w:jc w:val="right"/>
              <w:rPr>
                <w:color w:val="000000"/>
                <w:sz w:val="18"/>
                <w:szCs w:val="18"/>
              </w:rPr>
            </w:pPr>
          </w:p>
        </w:tc>
        <w:tc>
          <w:tcPr>
            <w:tcW w:w="992" w:type="dxa"/>
            <w:tcBorders>
              <w:right w:val="single" w:sz="4" w:space="0" w:color="5B9BD5"/>
            </w:tcBorders>
          </w:tcPr>
          <w:p w14:paraId="10BCF3DD"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3BE410E5" w14:textId="77777777" w:rsidR="007C29EF" w:rsidRDefault="007C29EF">
            <w:pPr>
              <w:ind w:firstLine="360"/>
              <w:jc w:val="right"/>
              <w:rPr>
                <w:color w:val="000000"/>
                <w:sz w:val="18"/>
                <w:szCs w:val="18"/>
              </w:rPr>
            </w:pPr>
          </w:p>
        </w:tc>
        <w:tc>
          <w:tcPr>
            <w:tcW w:w="709" w:type="dxa"/>
            <w:tcBorders>
              <w:left w:val="single" w:sz="4" w:space="0" w:color="5B9BD5"/>
            </w:tcBorders>
          </w:tcPr>
          <w:p w14:paraId="3768F017" w14:textId="77777777" w:rsidR="007C29EF" w:rsidRDefault="007C29EF">
            <w:pPr>
              <w:ind w:firstLine="360"/>
              <w:jc w:val="right"/>
              <w:rPr>
                <w:color w:val="000000"/>
                <w:sz w:val="18"/>
                <w:szCs w:val="18"/>
              </w:rPr>
            </w:pPr>
          </w:p>
        </w:tc>
        <w:tc>
          <w:tcPr>
            <w:tcW w:w="850" w:type="dxa"/>
            <w:shd w:val="clear" w:color="auto" w:fill="auto"/>
          </w:tcPr>
          <w:p w14:paraId="4FCF8676" w14:textId="77777777" w:rsidR="007C29EF" w:rsidRDefault="007C29EF">
            <w:pPr>
              <w:ind w:firstLine="360"/>
              <w:jc w:val="right"/>
              <w:rPr>
                <w:color w:val="000000"/>
                <w:sz w:val="18"/>
                <w:szCs w:val="18"/>
              </w:rPr>
            </w:pPr>
          </w:p>
        </w:tc>
        <w:tc>
          <w:tcPr>
            <w:tcW w:w="851" w:type="dxa"/>
            <w:shd w:val="clear" w:color="auto" w:fill="auto"/>
          </w:tcPr>
          <w:p w14:paraId="67662A1E"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556AA527"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774EA45A" w14:textId="77777777" w:rsidR="007C29EF" w:rsidRDefault="007C29EF">
            <w:pPr>
              <w:ind w:firstLine="360"/>
              <w:jc w:val="right"/>
              <w:rPr>
                <w:color w:val="000000"/>
                <w:sz w:val="18"/>
                <w:szCs w:val="18"/>
              </w:rPr>
            </w:pPr>
          </w:p>
        </w:tc>
        <w:tc>
          <w:tcPr>
            <w:tcW w:w="851" w:type="dxa"/>
            <w:shd w:val="clear" w:color="auto" w:fill="auto"/>
          </w:tcPr>
          <w:p w14:paraId="1F041313" w14:textId="77777777" w:rsidR="007C29EF" w:rsidRDefault="007C29EF">
            <w:pPr>
              <w:ind w:firstLine="360"/>
              <w:jc w:val="right"/>
              <w:rPr>
                <w:color w:val="000000"/>
                <w:sz w:val="18"/>
                <w:szCs w:val="18"/>
              </w:rPr>
            </w:pPr>
          </w:p>
        </w:tc>
        <w:tc>
          <w:tcPr>
            <w:tcW w:w="850" w:type="dxa"/>
          </w:tcPr>
          <w:p w14:paraId="7A5C7579" w14:textId="77777777" w:rsidR="007C29EF" w:rsidRDefault="007C29EF">
            <w:pPr>
              <w:ind w:firstLine="360"/>
              <w:jc w:val="right"/>
              <w:rPr>
                <w:color w:val="000000"/>
                <w:sz w:val="18"/>
                <w:szCs w:val="18"/>
              </w:rPr>
            </w:pPr>
          </w:p>
        </w:tc>
        <w:tc>
          <w:tcPr>
            <w:tcW w:w="851" w:type="dxa"/>
            <w:shd w:val="clear" w:color="auto" w:fill="auto"/>
          </w:tcPr>
          <w:p w14:paraId="48139E4A" w14:textId="77777777" w:rsidR="007C29EF" w:rsidRDefault="007C29EF">
            <w:pPr>
              <w:ind w:firstLine="360"/>
              <w:jc w:val="right"/>
              <w:rPr>
                <w:color w:val="000000"/>
                <w:sz w:val="18"/>
                <w:szCs w:val="18"/>
              </w:rPr>
            </w:pPr>
          </w:p>
        </w:tc>
        <w:tc>
          <w:tcPr>
            <w:tcW w:w="992" w:type="dxa"/>
          </w:tcPr>
          <w:p w14:paraId="33AC5620" w14:textId="77777777" w:rsidR="007C29EF" w:rsidRDefault="007C29EF">
            <w:pPr>
              <w:ind w:firstLine="360"/>
              <w:jc w:val="right"/>
              <w:rPr>
                <w:color w:val="000000"/>
                <w:sz w:val="18"/>
                <w:szCs w:val="18"/>
              </w:rPr>
            </w:pPr>
          </w:p>
        </w:tc>
        <w:tc>
          <w:tcPr>
            <w:tcW w:w="917" w:type="dxa"/>
          </w:tcPr>
          <w:p w14:paraId="7570C9E9" w14:textId="77777777" w:rsidR="007C29EF" w:rsidRDefault="007C29EF">
            <w:pPr>
              <w:ind w:firstLine="360"/>
              <w:jc w:val="right"/>
              <w:rPr>
                <w:color w:val="000000"/>
                <w:sz w:val="18"/>
                <w:szCs w:val="18"/>
              </w:rPr>
            </w:pPr>
          </w:p>
        </w:tc>
      </w:tr>
      <w:tr w:rsidR="007C29EF" w14:paraId="78D8D1BF" w14:textId="77777777">
        <w:trPr>
          <w:trHeight w:val="317"/>
          <w:jc w:val="center"/>
        </w:trPr>
        <w:tc>
          <w:tcPr>
            <w:tcW w:w="4106" w:type="dxa"/>
            <w:shd w:val="clear" w:color="auto" w:fill="D9D9D9"/>
            <w:vAlign w:val="center"/>
          </w:tcPr>
          <w:p w14:paraId="0863F3AC" w14:textId="77777777" w:rsidR="007C29EF" w:rsidRDefault="00006F49">
            <w:pPr>
              <w:rPr>
                <w:rFonts w:ascii="宋体" w:hAnsi="宋体" w:cs="宋体"/>
                <w:color w:val="000000"/>
                <w:sz w:val="18"/>
                <w:szCs w:val="18"/>
              </w:rPr>
            </w:pPr>
            <w:r>
              <w:rPr>
                <w:rFonts w:ascii="宋体" w:hAnsi="宋体"/>
                <w:color w:val="000000"/>
                <w:sz w:val="18"/>
                <w:szCs w:val="18"/>
              </w:rPr>
              <w:t>4．其他</w:t>
            </w:r>
          </w:p>
        </w:tc>
        <w:tc>
          <w:tcPr>
            <w:tcW w:w="1134" w:type="dxa"/>
            <w:shd w:val="clear" w:color="auto" w:fill="auto"/>
          </w:tcPr>
          <w:p w14:paraId="7D87AFA7" w14:textId="77777777" w:rsidR="007C29EF" w:rsidRDefault="007C29EF">
            <w:pPr>
              <w:ind w:firstLine="360"/>
              <w:jc w:val="right"/>
              <w:rPr>
                <w:color w:val="000000"/>
                <w:sz w:val="18"/>
                <w:szCs w:val="18"/>
              </w:rPr>
            </w:pPr>
          </w:p>
        </w:tc>
        <w:tc>
          <w:tcPr>
            <w:tcW w:w="992" w:type="dxa"/>
            <w:tcBorders>
              <w:right w:val="single" w:sz="4" w:space="0" w:color="5B9BD5"/>
            </w:tcBorders>
          </w:tcPr>
          <w:p w14:paraId="596A83E8"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66533BB6" w14:textId="77777777" w:rsidR="007C29EF" w:rsidRDefault="007C29EF">
            <w:pPr>
              <w:ind w:firstLine="360"/>
              <w:jc w:val="right"/>
              <w:rPr>
                <w:color w:val="000000"/>
                <w:sz w:val="18"/>
                <w:szCs w:val="18"/>
              </w:rPr>
            </w:pPr>
          </w:p>
        </w:tc>
        <w:tc>
          <w:tcPr>
            <w:tcW w:w="709" w:type="dxa"/>
            <w:tcBorders>
              <w:left w:val="single" w:sz="4" w:space="0" w:color="5B9BD5"/>
            </w:tcBorders>
          </w:tcPr>
          <w:p w14:paraId="2226AC8E" w14:textId="77777777" w:rsidR="007C29EF" w:rsidRDefault="007C29EF">
            <w:pPr>
              <w:ind w:firstLine="360"/>
              <w:jc w:val="right"/>
              <w:rPr>
                <w:color w:val="000000"/>
                <w:sz w:val="18"/>
                <w:szCs w:val="18"/>
              </w:rPr>
            </w:pPr>
          </w:p>
        </w:tc>
        <w:tc>
          <w:tcPr>
            <w:tcW w:w="850" w:type="dxa"/>
            <w:shd w:val="clear" w:color="auto" w:fill="auto"/>
          </w:tcPr>
          <w:p w14:paraId="40B68B98" w14:textId="77777777" w:rsidR="007C29EF" w:rsidRDefault="007C29EF">
            <w:pPr>
              <w:ind w:firstLine="360"/>
              <w:jc w:val="right"/>
              <w:rPr>
                <w:color w:val="000000"/>
                <w:sz w:val="18"/>
                <w:szCs w:val="18"/>
              </w:rPr>
            </w:pPr>
          </w:p>
        </w:tc>
        <w:tc>
          <w:tcPr>
            <w:tcW w:w="851" w:type="dxa"/>
            <w:shd w:val="clear" w:color="auto" w:fill="auto"/>
          </w:tcPr>
          <w:p w14:paraId="36160F0D"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074C2E7B"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109FE679" w14:textId="77777777" w:rsidR="007C29EF" w:rsidRDefault="007C29EF">
            <w:pPr>
              <w:ind w:firstLine="360"/>
              <w:jc w:val="right"/>
              <w:rPr>
                <w:color w:val="000000"/>
                <w:sz w:val="18"/>
                <w:szCs w:val="18"/>
              </w:rPr>
            </w:pPr>
          </w:p>
        </w:tc>
        <w:tc>
          <w:tcPr>
            <w:tcW w:w="851" w:type="dxa"/>
            <w:shd w:val="clear" w:color="auto" w:fill="auto"/>
          </w:tcPr>
          <w:p w14:paraId="615975DD" w14:textId="77777777" w:rsidR="007C29EF" w:rsidRDefault="007C29EF">
            <w:pPr>
              <w:ind w:firstLine="360"/>
              <w:jc w:val="right"/>
              <w:rPr>
                <w:color w:val="000000"/>
                <w:sz w:val="18"/>
                <w:szCs w:val="18"/>
              </w:rPr>
            </w:pPr>
          </w:p>
        </w:tc>
        <w:tc>
          <w:tcPr>
            <w:tcW w:w="850" w:type="dxa"/>
          </w:tcPr>
          <w:p w14:paraId="400B8B2F" w14:textId="77777777" w:rsidR="007C29EF" w:rsidRDefault="007C29EF">
            <w:pPr>
              <w:ind w:firstLine="360"/>
              <w:jc w:val="right"/>
              <w:rPr>
                <w:color w:val="000000"/>
                <w:sz w:val="18"/>
                <w:szCs w:val="18"/>
              </w:rPr>
            </w:pPr>
          </w:p>
        </w:tc>
        <w:tc>
          <w:tcPr>
            <w:tcW w:w="851" w:type="dxa"/>
            <w:shd w:val="clear" w:color="auto" w:fill="auto"/>
          </w:tcPr>
          <w:p w14:paraId="15E75322" w14:textId="77777777" w:rsidR="007C29EF" w:rsidRDefault="007C29EF">
            <w:pPr>
              <w:ind w:firstLine="360"/>
              <w:jc w:val="right"/>
              <w:rPr>
                <w:color w:val="000000"/>
                <w:sz w:val="18"/>
                <w:szCs w:val="18"/>
              </w:rPr>
            </w:pPr>
          </w:p>
        </w:tc>
        <w:tc>
          <w:tcPr>
            <w:tcW w:w="992" w:type="dxa"/>
          </w:tcPr>
          <w:p w14:paraId="666CF6A6" w14:textId="77777777" w:rsidR="007C29EF" w:rsidRDefault="007C29EF">
            <w:pPr>
              <w:ind w:firstLine="360"/>
              <w:jc w:val="right"/>
              <w:rPr>
                <w:color w:val="000000"/>
                <w:sz w:val="18"/>
                <w:szCs w:val="18"/>
              </w:rPr>
            </w:pPr>
          </w:p>
        </w:tc>
        <w:tc>
          <w:tcPr>
            <w:tcW w:w="917" w:type="dxa"/>
          </w:tcPr>
          <w:p w14:paraId="7D3F1A17" w14:textId="77777777" w:rsidR="007C29EF" w:rsidRDefault="007C29EF">
            <w:pPr>
              <w:ind w:firstLine="360"/>
              <w:jc w:val="right"/>
              <w:rPr>
                <w:color w:val="000000"/>
                <w:sz w:val="18"/>
                <w:szCs w:val="18"/>
              </w:rPr>
            </w:pPr>
          </w:p>
        </w:tc>
      </w:tr>
      <w:tr w:rsidR="007C29EF" w14:paraId="2D12A83E" w14:textId="77777777">
        <w:trPr>
          <w:trHeight w:val="302"/>
          <w:jc w:val="center"/>
        </w:trPr>
        <w:tc>
          <w:tcPr>
            <w:tcW w:w="4106" w:type="dxa"/>
            <w:shd w:val="clear" w:color="auto" w:fill="D9D9D9"/>
            <w:vAlign w:val="center"/>
          </w:tcPr>
          <w:p w14:paraId="30F39415" w14:textId="77777777" w:rsidR="007C29EF" w:rsidRDefault="00006F49">
            <w:pPr>
              <w:rPr>
                <w:rFonts w:ascii="宋体" w:hAnsi="宋体" w:cs="宋体"/>
                <w:color w:val="000000"/>
                <w:sz w:val="18"/>
                <w:szCs w:val="18"/>
              </w:rPr>
            </w:pPr>
            <w:r>
              <w:rPr>
                <w:rFonts w:ascii="宋体" w:hAnsi="宋体" w:hint="eastAsia"/>
                <w:color w:val="000000"/>
                <w:sz w:val="18"/>
                <w:szCs w:val="18"/>
              </w:rPr>
              <w:t>（三）利润分配</w:t>
            </w:r>
          </w:p>
        </w:tc>
        <w:tc>
          <w:tcPr>
            <w:tcW w:w="1134" w:type="dxa"/>
            <w:shd w:val="clear" w:color="auto" w:fill="auto"/>
          </w:tcPr>
          <w:p w14:paraId="0B84C1AC" w14:textId="77777777" w:rsidR="007C29EF" w:rsidRDefault="007C29EF">
            <w:pPr>
              <w:ind w:firstLine="360"/>
              <w:jc w:val="right"/>
              <w:rPr>
                <w:color w:val="000000"/>
                <w:sz w:val="18"/>
                <w:szCs w:val="18"/>
              </w:rPr>
            </w:pPr>
          </w:p>
        </w:tc>
        <w:tc>
          <w:tcPr>
            <w:tcW w:w="992" w:type="dxa"/>
            <w:tcBorders>
              <w:right w:val="single" w:sz="4" w:space="0" w:color="5B9BD5"/>
            </w:tcBorders>
          </w:tcPr>
          <w:p w14:paraId="7F06A75E"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3D4FB0B8" w14:textId="77777777" w:rsidR="007C29EF" w:rsidRDefault="007C29EF">
            <w:pPr>
              <w:ind w:firstLine="360"/>
              <w:jc w:val="right"/>
              <w:rPr>
                <w:color w:val="000000"/>
                <w:sz w:val="18"/>
                <w:szCs w:val="18"/>
              </w:rPr>
            </w:pPr>
          </w:p>
        </w:tc>
        <w:tc>
          <w:tcPr>
            <w:tcW w:w="709" w:type="dxa"/>
            <w:tcBorders>
              <w:left w:val="single" w:sz="4" w:space="0" w:color="5B9BD5"/>
            </w:tcBorders>
          </w:tcPr>
          <w:p w14:paraId="353B4827" w14:textId="77777777" w:rsidR="007C29EF" w:rsidRDefault="007C29EF">
            <w:pPr>
              <w:ind w:firstLine="360"/>
              <w:jc w:val="right"/>
              <w:rPr>
                <w:color w:val="000000"/>
                <w:sz w:val="18"/>
                <w:szCs w:val="18"/>
              </w:rPr>
            </w:pPr>
          </w:p>
        </w:tc>
        <w:tc>
          <w:tcPr>
            <w:tcW w:w="850" w:type="dxa"/>
            <w:shd w:val="clear" w:color="auto" w:fill="auto"/>
          </w:tcPr>
          <w:p w14:paraId="3E4BDAAF" w14:textId="77777777" w:rsidR="007C29EF" w:rsidRDefault="007C29EF">
            <w:pPr>
              <w:ind w:firstLine="360"/>
              <w:jc w:val="right"/>
              <w:rPr>
                <w:color w:val="000000"/>
                <w:sz w:val="18"/>
                <w:szCs w:val="18"/>
              </w:rPr>
            </w:pPr>
          </w:p>
        </w:tc>
        <w:tc>
          <w:tcPr>
            <w:tcW w:w="851" w:type="dxa"/>
            <w:shd w:val="clear" w:color="auto" w:fill="auto"/>
          </w:tcPr>
          <w:p w14:paraId="7F112F3B"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514DEB76"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354EDF9D" w14:textId="77777777" w:rsidR="007C29EF" w:rsidRDefault="007C29EF">
            <w:pPr>
              <w:ind w:firstLine="360"/>
              <w:jc w:val="right"/>
              <w:rPr>
                <w:color w:val="000000"/>
                <w:sz w:val="18"/>
                <w:szCs w:val="18"/>
              </w:rPr>
            </w:pPr>
          </w:p>
        </w:tc>
        <w:tc>
          <w:tcPr>
            <w:tcW w:w="851" w:type="dxa"/>
            <w:shd w:val="clear" w:color="auto" w:fill="auto"/>
          </w:tcPr>
          <w:p w14:paraId="2DE56A65" w14:textId="77777777" w:rsidR="007C29EF" w:rsidRDefault="007C29EF">
            <w:pPr>
              <w:ind w:firstLine="360"/>
              <w:jc w:val="right"/>
              <w:rPr>
                <w:color w:val="000000"/>
                <w:sz w:val="18"/>
                <w:szCs w:val="18"/>
              </w:rPr>
            </w:pPr>
          </w:p>
        </w:tc>
        <w:tc>
          <w:tcPr>
            <w:tcW w:w="850" w:type="dxa"/>
          </w:tcPr>
          <w:p w14:paraId="552F6ECB" w14:textId="77777777" w:rsidR="007C29EF" w:rsidRDefault="007C29EF">
            <w:pPr>
              <w:ind w:firstLine="360"/>
              <w:jc w:val="right"/>
              <w:rPr>
                <w:color w:val="000000"/>
                <w:sz w:val="18"/>
                <w:szCs w:val="18"/>
              </w:rPr>
            </w:pPr>
          </w:p>
        </w:tc>
        <w:tc>
          <w:tcPr>
            <w:tcW w:w="851" w:type="dxa"/>
            <w:shd w:val="clear" w:color="auto" w:fill="auto"/>
          </w:tcPr>
          <w:p w14:paraId="17BA543D" w14:textId="77777777" w:rsidR="007C29EF" w:rsidRDefault="007C29EF">
            <w:pPr>
              <w:ind w:firstLine="360"/>
              <w:jc w:val="right"/>
              <w:rPr>
                <w:color w:val="000000"/>
                <w:sz w:val="18"/>
                <w:szCs w:val="18"/>
              </w:rPr>
            </w:pPr>
          </w:p>
        </w:tc>
        <w:tc>
          <w:tcPr>
            <w:tcW w:w="992" w:type="dxa"/>
          </w:tcPr>
          <w:p w14:paraId="623E709D" w14:textId="77777777" w:rsidR="007C29EF" w:rsidRDefault="007C29EF">
            <w:pPr>
              <w:ind w:firstLine="360"/>
              <w:jc w:val="right"/>
              <w:rPr>
                <w:color w:val="000000"/>
                <w:sz w:val="18"/>
                <w:szCs w:val="18"/>
              </w:rPr>
            </w:pPr>
          </w:p>
        </w:tc>
        <w:tc>
          <w:tcPr>
            <w:tcW w:w="917" w:type="dxa"/>
          </w:tcPr>
          <w:p w14:paraId="107329AE" w14:textId="77777777" w:rsidR="007C29EF" w:rsidRDefault="007C29EF">
            <w:pPr>
              <w:ind w:firstLine="360"/>
              <w:jc w:val="right"/>
              <w:rPr>
                <w:color w:val="000000"/>
                <w:sz w:val="18"/>
                <w:szCs w:val="18"/>
              </w:rPr>
            </w:pPr>
          </w:p>
        </w:tc>
      </w:tr>
      <w:tr w:rsidR="007C29EF" w14:paraId="73819449" w14:textId="77777777">
        <w:trPr>
          <w:trHeight w:val="317"/>
          <w:jc w:val="center"/>
        </w:trPr>
        <w:tc>
          <w:tcPr>
            <w:tcW w:w="4106" w:type="dxa"/>
            <w:shd w:val="clear" w:color="auto" w:fill="D9D9D9"/>
            <w:vAlign w:val="center"/>
          </w:tcPr>
          <w:p w14:paraId="3FCD168F" w14:textId="77777777" w:rsidR="007C29EF" w:rsidRDefault="00006F49">
            <w:pPr>
              <w:rPr>
                <w:rFonts w:ascii="宋体" w:hAnsi="宋体" w:cs="宋体"/>
                <w:color w:val="000000"/>
                <w:sz w:val="18"/>
                <w:szCs w:val="18"/>
              </w:rPr>
            </w:pPr>
            <w:r>
              <w:rPr>
                <w:rFonts w:ascii="宋体" w:hAnsi="宋体"/>
                <w:color w:val="000000"/>
                <w:sz w:val="18"/>
                <w:szCs w:val="18"/>
              </w:rPr>
              <w:t>1．提取盈余公积</w:t>
            </w:r>
          </w:p>
        </w:tc>
        <w:tc>
          <w:tcPr>
            <w:tcW w:w="1134" w:type="dxa"/>
            <w:shd w:val="clear" w:color="auto" w:fill="auto"/>
          </w:tcPr>
          <w:p w14:paraId="39E74317" w14:textId="77777777" w:rsidR="007C29EF" w:rsidRDefault="007C29EF">
            <w:pPr>
              <w:ind w:firstLine="360"/>
              <w:jc w:val="right"/>
              <w:rPr>
                <w:color w:val="000000"/>
                <w:sz w:val="18"/>
                <w:szCs w:val="18"/>
              </w:rPr>
            </w:pPr>
          </w:p>
        </w:tc>
        <w:tc>
          <w:tcPr>
            <w:tcW w:w="992" w:type="dxa"/>
            <w:tcBorders>
              <w:right w:val="single" w:sz="4" w:space="0" w:color="5B9BD5"/>
            </w:tcBorders>
          </w:tcPr>
          <w:p w14:paraId="7805ACB5"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0CBF966A" w14:textId="77777777" w:rsidR="007C29EF" w:rsidRDefault="007C29EF">
            <w:pPr>
              <w:ind w:firstLine="360"/>
              <w:jc w:val="right"/>
              <w:rPr>
                <w:color w:val="000000"/>
                <w:sz w:val="18"/>
                <w:szCs w:val="18"/>
              </w:rPr>
            </w:pPr>
          </w:p>
        </w:tc>
        <w:tc>
          <w:tcPr>
            <w:tcW w:w="709" w:type="dxa"/>
            <w:tcBorders>
              <w:left w:val="single" w:sz="4" w:space="0" w:color="5B9BD5"/>
            </w:tcBorders>
          </w:tcPr>
          <w:p w14:paraId="2CFA2153" w14:textId="77777777" w:rsidR="007C29EF" w:rsidRDefault="007C29EF">
            <w:pPr>
              <w:ind w:firstLine="360"/>
              <w:jc w:val="right"/>
              <w:rPr>
                <w:color w:val="000000"/>
                <w:sz w:val="18"/>
                <w:szCs w:val="18"/>
              </w:rPr>
            </w:pPr>
          </w:p>
        </w:tc>
        <w:tc>
          <w:tcPr>
            <w:tcW w:w="850" w:type="dxa"/>
            <w:shd w:val="clear" w:color="auto" w:fill="auto"/>
          </w:tcPr>
          <w:p w14:paraId="12DD2534" w14:textId="77777777" w:rsidR="007C29EF" w:rsidRDefault="007C29EF">
            <w:pPr>
              <w:ind w:firstLine="360"/>
              <w:jc w:val="right"/>
              <w:rPr>
                <w:color w:val="000000"/>
                <w:sz w:val="18"/>
                <w:szCs w:val="18"/>
              </w:rPr>
            </w:pPr>
          </w:p>
        </w:tc>
        <w:tc>
          <w:tcPr>
            <w:tcW w:w="851" w:type="dxa"/>
            <w:shd w:val="clear" w:color="auto" w:fill="auto"/>
          </w:tcPr>
          <w:p w14:paraId="48E8EA45"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2A70439E"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2FDEC31D" w14:textId="77777777" w:rsidR="007C29EF" w:rsidRDefault="007C29EF">
            <w:pPr>
              <w:ind w:firstLine="360"/>
              <w:jc w:val="right"/>
              <w:rPr>
                <w:color w:val="000000"/>
                <w:sz w:val="18"/>
                <w:szCs w:val="18"/>
              </w:rPr>
            </w:pPr>
          </w:p>
        </w:tc>
        <w:tc>
          <w:tcPr>
            <w:tcW w:w="851" w:type="dxa"/>
            <w:shd w:val="clear" w:color="auto" w:fill="auto"/>
          </w:tcPr>
          <w:p w14:paraId="0FF00AA7" w14:textId="77777777" w:rsidR="007C29EF" w:rsidRDefault="007C29EF">
            <w:pPr>
              <w:ind w:firstLine="360"/>
              <w:jc w:val="right"/>
              <w:rPr>
                <w:color w:val="000000"/>
                <w:sz w:val="18"/>
                <w:szCs w:val="18"/>
              </w:rPr>
            </w:pPr>
          </w:p>
        </w:tc>
        <w:tc>
          <w:tcPr>
            <w:tcW w:w="850" w:type="dxa"/>
          </w:tcPr>
          <w:p w14:paraId="06D5575A" w14:textId="77777777" w:rsidR="007C29EF" w:rsidRDefault="007C29EF">
            <w:pPr>
              <w:ind w:firstLine="360"/>
              <w:jc w:val="right"/>
              <w:rPr>
                <w:color w:val="000000"/>
                <w:sz w:val="18"/>
                <w:szCs w:val="18"/>
              </w:rPr>
            </w:pPr>
          </w:p>
        </w:tc>
        <w:tc>
          <w:tcPr>
            <w:tcW w:w="851" w:type="dxa"/>
            <w:shd w:val="clear" w:color="auto" w:fill="auto"/>
          </w:tcPr>
          <w:p w14:paraId="4184D164" w14:textId="77777777" w:rsidR="007C29EF" w:rsidRDefault="007C29EF">
            <w:pPr>
              <w:ind w:firstLine="360"/>
              <w:jc w:val="right"/>
              <w:rPr>
                <w:color w:val="000000"/>
                <w:sz w:val="18"/>
                <w:szCs w:val="18"/>
              </w:rPr>
            </w:pPr>
          </w:p>
        </w:tc>
        <w:tc>
          <w:tcPr>
            <w:tcW w:w="992" w:type="dxa"/>
          </w:tcPr>
          <w:p w14:paraId="1F61BDED" w14:textId="77777777" w:rsidR="007C29EF" w:rsidRDefault="007C29EF">
            <w:pPr>
              <w:ind w:firstLine="360"/>
              <w:jc w:val="right"/>
              <w:rPr>
                <w:color w:val="000000"/>
                <w:sz w:val="18"/>
                <w:szCs w:val="18"/>
              </w:rPr>
            </w:pPr>
          </w:p>
        </w:tc>
        <w:tc>
          <w:tcPr>
            <w:tcW w:w="917" w:type="dxa"/>
          </w:tcPr>
          <w:p w14:paraId="03BFE35A" w14:textId="77777777" w:rsidR="007C29EF" w:rsidRDefault="007C29EF">
            <w:pPr>
              <w:ind w:firstLine="360"/>
              <w:jc w:val="right"/>
              <w:rPr>
                <w:color w:val="000000"/>
                <w:sz w:val="18"/>
                <w:szCs w:val="18"/>
              </w:rPr>
            </w:pPr>
          </w:p>
        </w:tc>
      </w:tr>
      <w:tr w:rsidR="007C29EF" w14:paraId="1029AC61" w14:textId="77777777">
        <w:trPr>
          <w:trHeight w:val="317"/>
          <w:jc w:val="center"/>
        </w:trPr>
        <w:tc>
          <w:tcPr>
            <w:tcW w:w="4106" w:type="dxa"/>
            <w:shd w:val="clear" w:color="auto" w:fill="D9D9D9"/>
            <w:vAlign w:val="center"/>
          </w:tcPr>
          <w:p w14:paraId="4D22B53F" w14:textId="77777777" w:rsidR="007C29EF" w:rsidRDefault="00006F49">
            <w:pP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．提取一般风险准备</w:t>
            </w:r>
          </w:p>
        </w:tc>
        <w:tc>
          <w:tcPr>
            <w:tcW w:w="1134" w:type="dxa"/>
            <w:shd w:val="clear" w:color="auto" w:fill="auto"/>
          </w:tcPr>
          <w:p w14:paraId="47900E20" w14:textId="77777777" w:rsidR="007C29EF" w:rsidRDefault="007C29EF">
            <w:pPr>
              <w:ind w:firstLine="360"/>
              <w:jc w:val="right"/>
              <w:rPr>
                <w:color w:val="000000"/>
                <w:sz w:val="18"/>
                <w:szCs w:val="18"/>
              </w:rPr>
            </w:pPr>
          </w:p>
        </w:tc>
        <w:tc>
          <w:tcPr>
            <w:tcW w:w="992" w:type="dxa"/>
            <w:tcBorders>
              <w:right w:val="single" w:sz="4" w:space="0" w:color="5B9BD5"/>
            </w:tcBorders>
          </w:tcPr>
          <w:p w14:paraId="7C7AAC1A"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0929506B" w14:textId="77777777" w:rsidR="007C29EF" w:rsidRDefault="007C29EF">
            <w:pPr>
              <w:ind w:firstLine="360"/>
              <w:jc w:val="right"/>
              <w:rPr>
                <w:color w:val="000000"/>
                <w:sz w:val="18"/>
                <w:szCs w:val="18"/>
              </w:rPr>
            </w:pPr>
          </w:p>
        </w:tc>
        <w:tc>
          <w:tcPr>
            <w:tcW w:w="709" w:type="dxa"/>
            <w:tcBorders>
              <w:left w:val="single" w:sz="4" w:space="0" w:color="5B9BD5"/>
            </w:tcBorders>
          </w:tcPr>
          <w:p w14:paraId="10FECCCD" w14:textId="77777777" w:rsidR="007C29EF" w:rsidRDefault="007C29EF">
            <w:pPr>
              <w:ind w:firstLine="360"/>
              <w:jc w:val="right"/>
              <w:rPr>
                <w:color w:val="000000"/>
                <w:sz w:val="18"/>
                <w:szCs w:val="18"/>
              </w:rPr>
            </w:pPr>
          </w:p>
        </w:tc>
        <w:tc>
          <w:tcPr>
            <w:tcW w:w="850" w:type="dxa"/>
            <w:shd w:val="clear" w:color="auto" w:fill="auto"/>
          </w:tcPr>
          <w:p w14:paraId="1A03833B" w14:textId="77777777" w:rsidR="007C29EF" w:rsidRDefault="007C29EF">
            <w:pPr>
              <w:ind w:firstLine="360"/>
              <w:jc w:val="right"/>
              <w:rPr>
                <w:color w:val="000000"/>
                <w:sz w:val="18"/>
                <w:szCs w:val="18"/>
              </w:rPr>
            </w:pPr>
          </w:p>
        </w:tc>
        <w:tc>
          <w:tcPr>
            <w:tcW w:w="851" w:type="dxa"/>
            <w:shd w:val="clear" w:color="auto" w:fill="auto"/>
          </w:tcPr>
          <w:p w14:paraId="13CE2F1A"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67F1A28E"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3BF5FE93" w14:textId="77777777" w:rsidR="007C29EF" w:rsidRDefault="007C29EF">
            <w:pPr>
              <w:ind w:firstLine="360"/>
              <w:jc w:val="right"/>
              <w:rPr>
                <w:color w:val="000000"/>
                <w:sz w:val="18"/>
                <w:szCs w:val="18"/>
              </w:rPr>
            </w:pPr>
          </w:p>
        </w:tc>
        <w:tc>
          <w:tcPr>
            <w:tcW w:w="851" w:type="dxa"/>
            <w:shd w:val="clear" w:color="auto" w:fill="auto"/>
          </w:tcPr>
          <w:p w14:paraId="673410D6" w14:textId="77777777" w:rsidR="007C29EF" w:rsidRDefault="007C29EF">
            <w:pPr>
              <w:ind w:firstLine="360"/>
              <w:jc w:val="right"/>
              <w:rPr>
                <w:color w:val="000000"/>
                <w:sz w:val="18"/>
                <w:szCs w:val="18"/>
              </w:rPr>
            </w:pPr>
          </w:p>
        </w:tc>
        <w:tc>
          <w:tcPr>
            <w:tcW w:w="850" w:type="dxa"/>
          </w:tcPr>
          <w:p w14:paraId="5376CDDD" w14:textId="77777777" w:rsidR="007C29EF" w:rsidRDefault="007C29EF">
            <w:pPr>
              <w:ind w:firstLine="360"/>
              <w:jc w:val="right"/>
              <w:rPr>
                <w:color w:val="000000"/>
                <w:sz w:val="18"/>
                <w:szCs w:val="18"/>
              </w:rPr>
            </w:pPr>
          </w:p>
        </w:tc>
        <w:tc>
          <w:tcPr>
            <w:tcW w:w="851" w:type="dxa"/>
            <w:shd w:val="clear" w:color="auto" w:fill="auto"/>
          </w:tcPr>
          <w:p w14:paraId="0FC47540" w14:textId="77777777" w:rsidR="007C29EF" w:rsidRDefault="007C29EF">
            <w:pPr>
              <w:ind w:firstLine="360"/>
              <w:jc w:val="right"/>
              <w:rPr>
                <w:color w:val="000000"/>
                <w:sz w:val="18"/>
                <w:szCs w:val="18"/>
              </w:rPr>
            </w:pPr>
          </w:p>
        </w:tc>
        <w:tc>
          <w:tcPr>
            <w:tcW w:w="992" w:type="dxa"/>
          </w:tcPr>
          <w:p w14:paraId="7ED2C32E" w14:textId="77777777" w:rsidR="007C29EF" w:rsidRDefault="007C29EF">
            <w:pPr>
              <w:ind w:firstLine="360"/>
              <w:jc w:val="right"/>
              <w:rPr>
                <w:color w:val="000000"/>
                <w:sz w:val="18"/>
                <w:szCs w:val="18"/>
              </w:rPr>
            </w:pPr>
          </w:p>
        </w:tc>
        <w:tc>
          <w:tcPr>
            <w:tcW w:w="917" w:type="dxa"/>
          </w:tcPr>
          <w:p w14:paraId="7696BEFB" w14:textId="77777777" w:rsidR="007C29EF" w:rsidRDefault="007C29EF">
            <w:pPr>
              <w:ind w:firstLine="360"/>
              <w:jc w:val="right"/>
              <w:rPr>
                <w:color w:val="000000"/>
                <w:sz w:val="18"/>
                <w:szCs w:val="18"/>
              </w:rPr>
            </w:pPr>
          </w:p>
        </w:tc>
      </w:tr>
      <w:tr w:rsidR="007C29EF" w14:paraId="154BE876" w14:textId="77777777">
        <w:trPr>
          <w:trHeight w:val="302"/>
          <w:jc w:val="center"/>
        </w:trPr>
        <w:tc>
          <w:tcPr>
            <w:tcW w:w="4106" w:type="dxa"/>
            <w:shd w:val="clear" w:color="auto" w:fill="D9D9D9"/>
            <w:vAlign w:val="center"/>
          </w:tcPr>
          <w:p w14:paraId="29C6CF32" w14:textId="77777777" w:rsidR="007C29EF" w:rsidRDefault="00006F49">
            <w:pPr>
              <w:rPr>
                <w:rFonts w:ascii="宋体" w:hAnsi="宋体" w:cs="宋体"/>
                <w:color w:val="000000"/>
                <w:sz w:val="18"/>
                <w:szCs w:val="18"/>
              </w:rPr>
            </w:pPr>
            <w:r>
              <w:rPr>
                <w:rFonts w:ascii="宋体" w:hAnsi="宋体"/>
                <w:color w:val="000000"/>
                <w:sz w:val="18"/>
                <w:szCs w:val="18"/>
              </w:rPr>
              <w:t>3</w:t>
            </w:r>
            <w:r>
              <w:rPr>
                <w:rFonts w:ascii="宋体" w:hAnsi="宋体" w:hint="eastAsia"/>
                <w:color w:val="000000"/>
                <w:sz w:val="18"/>
                <w:szCs w:val="18"/>
              </w:rPr>
              <w:t>．对所有者（或股东）的分配</w:t>
            </w:r>
          </w:p>
        </w:tc>
        <w:tc>
          <w:tcPr>
            <w:tcW w:w="1134" w:type="dxa"/>
            <w:shd w:val="clear" w:color="auto" w:fill="auto"/>
          </w:tcPr>
          <w:p w14:paraId="4B076F5B" w14:textId="77777777" w:rsidR="007C29EF" w:rsidRDefault="007C29EF">
            <w:pPr>
              <w:ind w:firstLine="360"/>
              <w:jc w:val="right"/>
              <w:rPr>
                <w:color w:val="000000"/>
                <w:sz w:val="18"/>
                <w:szCs w:val="18"/>
              </w:rPr>
            </w:pPr>
          </w:p>
        </w:tc>
        <w:tc>
          <w:tcPr>
            <w:tcW w:w="992" w:type="dxa"/>
            <w:tcBorders>
              <w:right w:val="single" w:sz="4" w:space="0" w:color="5B9BD5"/>
            </w:tcBorders>
          </w:tcPr>
          <w:p w14:paraId="7747C6C1"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17A0CC02" w14:textId="77777777" w:rsidR="007C29EF" w:rsidRDefault="007C29EF">
            <w:pPr>
              <w:ind w:firstLine="360"/>
              <w:jc w:val="right"/>
              <w:rPr>
                <w:color w:val="000000"/>
                <w:sz w:val="18"/>
                <w:szCs w:val="18"/>
              </w:rPr>
            </w:pPr>
          </w:p>
        </w:tc>
        <w:tc>
          <w:tcPr>
            <w:tcW w:w="709" w:type="dxa"/>
            <w:tcBorders>
              <w:left w:val="single" w:sz="4" w:space="0" w:color="5B9BD5"/>
            </w:tcBorders>
          </w:tcPr>
          <w:p w14:paraId="0EBF1FCD" w14:textId="77777777" w:rsidR="007C29EF" w:rsidRDefault="007C29EF">
            <w:pPr>
              <w:ind w:firstLine="360"/>
              <w:jc w:val="right"/>
              <w:rPr>
                <w:color w:val="000000"/>
                <w:sz w:val="18"/>
                <w:szCs w:val="18"/>
              </w:rPr>
            </w:pPr>
          </w:p>
        </w:tc>
        <w:tc>
          <w:tcPr>
            <w:tcW w:w="850" w:type="dxa"/>
            <w:shd w:val="clear" w:color="auto" w:fill="auto"/>
          </w:tcPr>
          <w:p w14:paraId="5533C25B" w14:textId="77777777" w:rsidR="007C29EF" w:rsidRDefault="007C29EF">
            <w:pPr>
              <w:ind w:firstLine="360"/>
              <w:jc w:val="right"/>
              <w:rPr>
                <w:color w:val="000000"/>
                <w:sz w:val="18"/>
                <w:szCs w:val="18"/>
              </w:rPr>
            </w:pPr>
          </w:p>
        </w:tc>
        <w:tc>
          <w:tcPr>
            <w:tcW w:w="851" w:type="dxa"/>
            <w:shd w:val="clear" w:color="auto" w:fill="auto"/>
          </w:tcPr>
          <w:p w14:paraId="3DB3F074"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3B1C7259"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4D5BA2DD" w14:textId="77777777" w:rsidR="007C29EF" w:rsidRDefault="007C29EF">
            <w:pPr>
              <w:ind w:firstLine="360"/>
              <w:jc w:val="right"/>
              <w:rPr>
                <w:color w:val="000000"/>
                <w:sz w:val="18"/>
                <w:szCs w:val="18"/>
              </w:rPr>
            </w:pPr>
          </w:p>
        </w:tc>
        <w:tc>
          <w:tcPr>
            <w:tcW w:w="851" w:type="dxa"/>
            <w:shd w:val="clear" w:color="auto" w:fill="auto"/>
          </w:tcPr>
          <w:p w14:paraId="4F83CCA7" w14:textId="77777777" w:rsidR="007C29EF" w:rsidRDefault="007C29EF">
            <w:pPr>
              <w:ind w:firstLine="360"/>
              <w:jc w:val="right"/>
              <w:rPr>
                <w:color w:val="000000"/>
                <w:sz w:val="18"/>
                <w:szCs w:val="18"/>
              </w:rPr>
            </w:pPr>
          </w:p>
        </w:tc>
        <w:tc>
          <w:tcPr>
            <w:tcW w:w="850" w:type="dxa"/>
          </w:tcPr>
          <w:p w14:paraId="0E4F10BE" w14:textId="77777777" w:rsidR="007C29EF" w:rsidRDefault="007C29EF">
            <w:pPr>
              <w:ind w:firstLine="360"/>
              <w:jc w:val="right"/>
              <w:rPr>
                <w:color w:val="000000"/>
                <w:sz w:val="18"/>
                <w:szCs w:val="18"/>
              </w:rPr>
            </w:pPr>
          </w:p>
        </w:tc>
        <w:tc>
          <w:tcPr>
            <w:tcW w:w="851" w:type="dxa"/>
            <w:shd w:val="clear" w:color="auto" w:fill="auto"/>
          </w:tcPr>
          <w:p w14:paraId="0A41F5FC" w14:textId="77777777" w:rsidR="007C29EF" w:rsidRDefault="007C29EF">
            <w:pPr>
              <w:ind w:firstLine="360"/>
              <w:jc w:val="right"/>
              <w:rPr>
                <w:color w:val="000000"/>
                <w:sz w:val="18"/>
                <w:szCs w:val="18"/>
              </w:rPr>
            </w:pPr>
          </w:p>
        </w:tc>
        <w:tc>
          <w:tcPr>
            <w:tcW w:w="992" w:type="dxa"/>
          </w:tcPr>
          <w:p w14:paraId="1F86776D" w14:textId="77777777" w:rsidR="007C29EF" w:rsidRDefault="007C29EF">
            <w:pPr>
              <w:ind w:firstLine="360"/>
              <w:jc w:val="right"/>
              <w:rPr>
                <w:color w:val="000000"/>
                <w:sz w:val="18"/>
                <w:szCs w:val="18"/>
              </w:rPr>
            </w:pPr>
          </w:p>
        </w:tc>
        <w:tc>
          <w:tcPr>
            <w:tcW w:w="917" w:type="dxa"/>
          </w:tcPr>
          <w:p w14:paraId="04A050E4" w14:textId="77777777" w:rsidR="007C29EF" w:rsidRDefault="007C29EF">
            <w:pPr>
              <w:ind w:firstLine="360"/>
              <w:jc w:val="right"/>
              <w:rPr>
                <w:color w:val="000000"/>
                <w:sz w:val="18"/>
                <w:szCs w:val="18"/>
              </w:rPr>
            </w:pPr>
          </w:p>
        </w:tc>
      </w:tr>
      <w:tr w:rsidR="007C29EF" w14:paraId="497666E8" w14:textId="77777777">
        <w:trPr>
          <w:trHeight w:val="317"/>
          <w:jc w:val="center"/>
        </w:trPr>
        <w:tc>
          <w:tcPr>
            <w:tcW w:w="4106" w:type="dxa"/>
            <w:shd w:val="clear" w:color="auto" w:fill="D9D9D9"/>
            <w:vAlign w:val="center"/>
          </w:tcPr>
          <w:p w14:paraId="1C21C219" w14:textId="77777777" w:rsidR="007C29EF" w:rsidRDefault="00006F49">
            <w:pPr>
              <w:rPr>
                <w:rFonts w:ascii="宋体" w:hAnsi="宋体" w:cs="宋体"/>
                <w:color w:val="000000"/>
                <w:sz w:val="18"/>
                <w:szCs w:val="18"/>
              </w:rPr>
            </w:pPr>
            <w:r>
              <w:rPr>
                <w:rFonts w:ascii="宋体" w:hAnsi="宋体"/>
                <w:color w:val="000000"/>
                <w:sz w:val="18"/>
                <w:szCs w:val="18"/>
              </w:rPr>
              <w:t>4</w:t>
            </w:r>
            <w:r>
              <w:rPr>
                <w:rFonts w:ascii="宋体" w:hAnsi="宋体" w:hint="eastAsia"/>
                <w:color w:val="000000"/>
                <w:sz w:val="18"/>
                <w:szCs w:val="18"/>
              </w:rPr>
              <w:t>．其他</w:t>
            </w:r>
          </w:p>
        </w:tc>
        <w:tc>
          <w:tcPr>
            <w:tcW w:w="1134" w:type="dxa"/>
            <w:shd w:val="clear" w:color="auto" w:fill="auto"/>
          </w:tcPr>
          <w:p w14:paraId="561FFAA5" w14:textId="77777777" w:rsidR="007C29EF" w:rsidRDefault="007C29EF">
            <w:pPr>
              <w:ind w:firstLine="360"/>
              <w:jc w:val="right"/>
              <w:rPr>
                <w:color w:val="000000"/>
                <w:sz w:val="18"/>
                <w:szCs w:val="18"/>
              </w:rPr>
            </w:pPr>
          </w:p>
        </w:tc>
        <w:tc>
          <w:tcPr>
            <w:tcW w:w="992" w:type="dxa"/>
            <w:tcBorders>
              <w:right w:val="single" w:sz="4" w:space="0" w:color="5B9BD5"/>
            </w:tcBorders>
          </w:tcPr>
          <w:p w14:paraId="23DF634F"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4BF19F98" w14:textId="77777777" w:rsidR="007C29EF" w:rsidRDefault="007C29EF">
            <w:pPr>
              <w:ind w:firstLine="360"/>
              <w:jc w:val="right"/>
              <w:rPr>
                <w:color w:val="000000"/>
                <w:sz w:val="18"/>
                <w:szCs w:val="18"/>
              </w:rPr>
            </w:pPr>
          </w:p>
        </w:tc>
        <w:tc>
          <w:tcPr>
            <w:tcW w:w="709" w:type="dxa"/>
            <w:tcBorders>
              <w:left w:val="single" w:sz="4" w:space="0" w:color="5B9BD5"/>
            </w:tcBorders>
          </w:tcPr>
          <w:p w14:paraId="0F847884" w14:textId="77777777" w:rsidR="007C29EF" w:rsidRDefault="007C29EF">
            <w:pPr>
              <w:ind w:firstLine="360"/>
              <w:jc w:val="right"/>
              <w:rPr>
                <w:color w:val="000000"/>
                <w:sz w:val="18"/>
                <w:szCs w:val="18"/>
              </w:rPr>
            </w:pPr>
          </w:p>
        </w:tc>
        <w:tc>
          <w:tcPr>
            <w:tcW w:w="850" w:type="dxa"/>
            <w:shd w:val="clear" w:color="auto" w:fill="auto"/>
          </w:tcPr>
          <w:p w14:paraId="681021D0" w14:textId="77777777" w:rsidR="007C29EF" w:rsidRDefault="007C29EF">
            <w:pPr>
              <w:ind w:firstLine="360"/>
              <w:jc w:val="right"/>
              <w:rPr>
                <w:color w:val="000000"/>
                <w:sz w:val="18"/>
                <w:szCs w:val="18"/>
              </w:rPr>
            </w:pPr>
          </w:p>
        </w:tc>
        <w:tc>
          <w:tcPr>
            <w:tcW w:w="851" w:type="dxa"/>
            <w:shd w:val="clear" w:color="auto" w:fill="auto"/>
          </w:tcPr>
          <w:p w14:paraId="4DEE1BCD"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42AD6F40"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1291B3AF" w14:textId="77777777" w:rsidR="007C29EF" w:rsidRDefault="007C29EF">
            <w:pPr>
              <w:ind w:firstLine="360"/>
              <w:jc w:val="right"/>
              <w:rPr>
                <w:color w:val="000000"/>
                <w:sz w:val="18"/>
                <w:szCs w:val="18"/>
              </w:rPr>
            </w:pPr>
          </w:p>
        </w:tc>
        <w:tc>
          <w:tcPr>
            <w:tcW w:w="851" w:type="dxa"/>
            <w:shd w:val="clear" w:color="auto" w:fill="auto"/>
          </w:tcPr>
          <w:p w14:paraId="7AA6F459" w14:textId="77777777" w:rsidR="007C29EF" w:rsidRDefault="007C29EF">
            <w:pPr>
              <w:ind w:firstLine="360"/>
              <w:jc w:val="right"/>
              <w:rPr>
                <w:color w:val="000000"/>
                <w:sz w:val="18"/>
                <w:szCs w:val="18"/>
              </w:rPr>
            </w:pPr>
          </w:p>
        </w:tc>
        <w:tc>
          <w:tcPr>
            <w:tcW w:w="850" w:type="dxa"/>
          </w:tcPr>
          <w:p w14:paraId="71F8E7E0" w14:textId="77777777" w:rsidR="007C29EF" w:rsidRDefault="007C29EF">
            <w:pPr>
              <w:ind w:firstLine="360"/>
              <w:jc w:val="right"/>
              <w:rPr>
                <w:color w:val="000000"/>
                <w:sz w:val="18"/>
                <w:szCs w:val="18"/>
              </w:rPr>
            </w:pPr>
          </w:p>
        </w:tc>
        <w:tc>
          <w:tcPr>
            <w:tcW w:w="851" w:type="dxa"/>
            <w:shd w:val="clear" w:color="auto" w:fill="auto"/>
          </w:tcPr>
          <w:p w14:paraId="74E46BCA" w14:textId="77777777" w:rsidR="007C29EF" w:rsidRDefault="007C29EF">
            <w:pPr>
              <w:ind w:firstLine="360"/>
              <w:jc w:val="right"/>
              <w:rPr>
                <w:color w:val="000000"/>
                <w:sz w:val="18"/>
                <w:szCs w:val="18"/>
              </w:rPr>
            </w:pPr>
          </w:p>
        </w:tc>
        <w:tc>
          <w:tcPr>
            <w:tcW w:w="992" w:type="dxa"/>
          </w:tcPr>
          <w:p w14:paraId="7A08287A" w14:textId="77777777" w:rsidR="007C29EF" w:rsidRDefault="007C29EF">
            <w:pPr>
              <w:ind w:firstLine="360"/>
              <w:jc w:val="right"/>
              <w:rPr>
                <w:color w:val="000000"/>
                <w:sz w:val="18"/>
                <w:szCs w:val="18"/>
              </w:rPr>
            </w:pPr>
          </w:p>
        </w:tc>
        <w:tc>
          <w:tcPr>
            <w:tcW w:w="917" w:type="dxa"/>
          </w:tcPr>
          <w:p w14:paraId="2605D984" w14:textId="77777777" w:rsidR="007C29EF" w:rsidRDefault="007C29EF">
            <w:pPr>
              <w:ind w:firstLine="360"/>
              <w:jc w:val="right"/>
              <w:rPr>
                <w:color w:val="000000"/>
                <w:sz w:val="18"/>
                <w:szCs w:val="18"/>
              </w:rPr>
            </w:pPr>
          </w:p>
        </w:tc>
      </w:tr>
      <w:tr w:rsidR="007C29EF" w14:paraId="7AC316FB" w14:textId="77777777">
        <w:trPr>
          <w:trHeight w:val="317"/>
          <w:jc w:val="center"/>
        </w:trPr>
        <w:tc>
          <w:tcPr>
            <w:tcW w:w="4106" w:type="dxa"/>
            <w:shd w:val="clear" w:color="auto" w:fill="D9D9D9"/>
            <w:vAlign w:val="center"/>
          </w:tcPr>
          <w:p w14:paraId="5E56B6D5" w14:textId="77777777" w:rsidR="007C29EF" w:rsidRDefault="00006F49">
            <w:pPr>
              <w:rPr>
                <w:rFonts w:ascii="宋体" w:hAnsi="宋体" w:cs="宋体"/>
                <w:color w:val="000000"/>
                <w:sz w:val="18"/>
                <w:szCs w:val="18"/>
              </w:rPr>
            </w:pPr>
            <w:r>
              <w:rPr>
                <w:rFonts w:ascii="宋体" w:hAnsi="宋体" w:hint="eastAsia"/>
                <w:color w:val="000000"/>
                <w:sz w:val="18"/>
                <w:szCs w:val="18"/>
              </w:rPr>
              <w:t>（四）所有者权益内部结转</w:t>
            </w:r>
          </w:p>
        </w:tc>
        <w:tc>
          <w:tcPr>
            <w:tcW w:w="1134" w:type="dxa"/>
            <w:shd w:val="clear" w:color="auto" w:fill="auto"/>
          </w:tcPr>
          <w:p w14:paraId="3FB10071" w14:textId="77777777" w:rsidR="007C29EF" w:rsidRDefault="007C29EF">
            <w:pPr>
              <w:ind w:firstLine="360"/>
              <w:jc w:val="right"/>
              <w:rPr>
                <w:color w:val="000000"/>
                <w:sz w:val="18"/>
                <w:szCs w:val="18"/>
              </w:rPr>
            </w:pPr>
          </w:p>
        </w:tc>
        <w:tc>
          <w:tcPr>
            <w:tcW w:w="992" w:type="dxa"/>
            <w:tcBorders>
              <w:right w:val="single" w:sz="4" w:space="0" w:color="5B9BD5"/>
            </w:tcBorders>
          </w:tcPr>
          <w:p w14:paraId="046ABA95"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0D849D34" w14:textId="77777777" w:rsidR="007C29EF" w:rsidRDefault="007C29EF">
            <w:pPr>
              <w:ind w:firstLine="360"/>
              <w:jc w:val="right"/>
              <w:rPr>
                <w:color w:val="000000"/>
                <w:sz w:val="18"/>
                <w:szCs w:val="18"/>
              </w:rPr>
            </w:pPr>
          </w:p>
        </w:tc>
        <w:tc>
          <w:tcPr>
            <w:tcW w:w="709" w:type="dxa"/>
            <w:tcBorders>
              <w:left w:val="single" w:sz="4" w:space="0" w:color="5B9BD5"/>
            </w:tcBorders>
          </w:tcPr>
          <w:p w14:paraId="338F9AC6" w14:textId="77777777" w:rsidR="007C29EF" w:rsidRDefault="007C29EF">
            <w:pPr>
              <w:ind w:firstLine="360"/>
              <w:jc w:val="right"/>
              <w:rPr>
                <w:color w:val="000000"/>
                <w:sz w:val="18"/>
                <w:szCs w:val="18"/>
              </w:rPr>
            </w:pPr>
          </w:p>
        </w:tc>
        <w:tc>
          <w:tcPr>
            <w:tcW w:w="850" w:type="dxa"/>
            <w:shd w:val="clear" w:color="auto" w:fill="auto"/>
          </w:tcPr>
          <w:p w14:paraId="27317154" w14:textId="77777777" w:rsidR="007C29EF" w:rsidRDefault="007C29EF">
            <w:pPr>
              <w:ind w:firstLine="360"/>
              <w:jc w:val="right"/>
              <w:rPr>
                <w:color w:val="000000"/>
                <w:sz w:val="18"/>
                <w:szCs w:val="18"/>
              </w:rPr>
            </w:pPr>
          </w:p>
        </w:tc>
        <w:tc>
          <w:tcPr>
            <w:tcW w:w="851" w:type="dxa"/>
            <w:shd w:val="clear" w:color="auto" w:fill="auto"/>
          </w:tcPr>
          <w:p w14:paraId="2ED55D5D"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4A6B74F4"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17728903" w14:textId="77777777" w:rsidR="007C29EF" w:rsidRDefault="007C29EF">
            <w:pPr>
              <w:ind w:firstLine="360"/>
              <w:jc w:val="right"/>
              <w:rPr>
                <w:color w:val="000000"/>
                <w:sz w:val="18"/>
                <w:szCs w:val="18"/>
              </w:rPr>
            </w:pPr>
          </w:p>
        </w:tc>
        <w:tc>
          <w:tcPr>
            <w:tcW w:w="851" w:type="dxa"/>
            <w:shd w:val="clear" w:color="auto" w:fill="auto"/>
          </w:tcPr>
          <w:p w14:paraId="1FFEFFCC" w14:textId="77777777" w:rsidR="007C29EF" w:rsidRDefault="007C29EF">
            <w:pPr>
              <w:ind w:firstLine="360"/>
              <w:jc w:val="right"/>
              <w:rPr>
                <w:color w:val="000000"/>
                <w:sz w:val="18"/>
                <w:szCs w:val="18"/>
              </w:rPr>
            </w:pPr>
          </w:p>
        </w:tc>
        <w:tc>
          <w:tcPr>
            <w:tcW w:w="850" w:type="dxa"/>
          </w:tcPr>
          <w:p w14:paraId="14A8086F" w14:textId="77777777" w:rsidR="007C29EF" w:rsidRDefault="007C29EF">
            <w:pPr>
              <w:ind w:firstLine="360"/>
              <w:jc w:val="right"/>
              <w:rPr>
                <w:color w:val="000000"/>
                <w:sz w:val="18"/>
                <w:szCs w:val="18"/>
              </w:rPr>
            </w:pPr>
          </w:p>
        </w:tc>
        <w:tc>
          <w:tcPr>
            <w:tcW w:w="851" w:type="dxa"/>
            <w:shd w:val="clear" w:color="auto" w:fill="auto"/>
          </w:tcPr>
          <w:p w14:paraId="0D583D34" w14:textId="77777777" w:rsidR="007C29EF" w:rsidRDefault="007C29EF">
            <w:pPr>
              <w:ind w:firstLine="360"/>
              <w:jc w:val="right"/>
              <w:rPr>
                <w:color w:val="000000"/>
                <w:sz w:val="18"/>
                <w:szCs w:val="18"/>
              </w:rPr>
            </w:pPr>
          </w:p>
        </w:tc>
        <w:tc>
          <w:tcPr>
            <w:tcW w:w="992" w:type="dxa"/>
          </w:tcPr>
          <w:p w14:paraId="0D30B42F" w14:textId="77777777" w:rsidR="007C29EF" w:rsidRDefault="007C29EF">
            <w:pPr>
              <w:ind w:firstLine="360"/>
              <w:jc w:val="right"/>
              <w:rPr>
                <w:color w:val="000000"/>
                <w:sz w:val="18"/>
                <w:szCs w:val="18"/>
              </w:rPr>
            </w:pPr>
          </w:p>
        </w:tc>
        <w:tc>
          <w:tcPr>
            <w:tcW w:w="917" w:type="dxa"/>
          </w:tcPr>
          <w:p w14:paraId="207D1CB5" w14:textId="77777777" w:rsidR="007C29EF" w:rsidRDefault="007C29EF">
            <w:pPr>
              <w:ind w:firstLine="360"/>
              <w:jc w:val="right"/>
              <w:rPr>
                <w:color w:val="000000"/>
                <w:sz w:val="18"/>
                <w:szCs w:val="18"/>
              </w:rPr>
            </w:pPr>
          </w:p>
        </w:tc>
      </w:tr>
      <w:tr w:rsidR="007C29EF" w14:paraId="2378941D" w14:textId="77777777">
        <w:trPr>
          <w:trHeight w:val="302"/>
          <w:jc w:val="center"/>
        </w:trPr>
        <w:tc>
          <w:tcPr>
            <w:tcW w:w="4106" w:type="dxa"/>
            <w:shd w:val="clear" w:color="auto" w:fill="D9D9D9"/>
            <w:vAlign w:val="center"/>
          </w:tcPr>
          <w:p w14:paraId="2955831C" w14:textId="77777777" w:rsidR="007C29EF" w:rsidRDefault="00006F49">
            <w:pPr>
              <w:rPr>
                <w:rFonts w:ascii="宋体" w:hAnsi="宋体" w:cs="宋体"/>
                <w:color w:val="000000"/>
                <w:sz w:val="18"/>
                <w:szCs w:val="18"/>
              </w:rPr>
            </w:pPr>
            <w:r>
              <w:rPr>
                <w:rFonts w:ascii="宋体" w:hAnsi="宋体"/>
                <w:color w:val="000000"/>
                <w:sz w:val="18"/>
                <w:szCs w:val="18"/>
              </w:rPr>
              <w:t>1．资本公积转增资本（或股本）</w:t>
            </w:r>
          </w:p>
        </w:tc>
        <w:tc>
          <w:tcPr>
            <w:tcW w:w="1134" w:type="dxa"/>
            <w:shd w:val="clear" w:color="auto" w:fill="auto"/>
          </w:tcPr>
          <w:p w14:paraId="5093A09D" w14:textId="77777777" w:rsidR="007C29EF" w:rsidRDefault="007C29EF">
            <w:pPr>
              <w:ind w:firstLine="360"/>
              <w:jc w:val="right"/>
              <w:rPr>
                <w:color w:val="000000"/>
                <w:sz w:val="18"/>
                <w:szCs w:val="18"/>
              </w:rPr>
            </w:pPr>
          </w:p>
        </w:tc>
        <w:tc>
          <w:tcPr>
            <w:tcW w:w="992" w:type="dxa"/>
            <w:tcBorders>
              <w:right w:val="single" w:sz="4" w:space="0" w:color="5B9BD5"/>
            </w:tcBorders>
          </w:tcPr>
          <w:p w14:paraId="4A857FE6"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7E8884B9" w14:textId="77777777" w:rsidR="007C29EF" w:rsidRDefault="007C29EF">
            <w:pPr>
              <w:ind w:firstLine="360"/>
              <w:jc w:val="right"/>
              <w:rPr>
                <w:color w:val="000000"/>
                <w:sz w:val="18"/>
                <w:szCs w:val="18"/>
              </w:rPr>
            </w:pPr>
          </w:p>
        </w:tc>
        <w:tc>
          <w:tcPr>
            <w:tcW w:w="709" w:type="dxa"/>
            <w:tcBorders>
              <w:left w:val="single" w:sz="4" w:space="0" w:color="5B9BD5"/>
            </w:tcBorders>
          </w:tcPr>
          <w:p w14:paraId="5658BC2B" w14:textId="77777777" w:rsidR="007C29EF" w:rsidRDefault="007C29EF">
            <w:pPr>
              <w:ind w:firstLine="360"/>
              <w:jc w:val="right"/>
              <w:rPr>
                <w:color w:val="000000"/>
                <w:sz w:val="18"/>
                <w:szCs w:val="18"/>
              </w:rPr>
            </w:pPr>
          </w:p>
        </w:tc>
        <w:tc>
          <w:tcPr>
            <w:tcW w:w="850" w:type="dxa"/>
            <w:shd w:val="clear" w:color="auto" w:fill="auto"/>
          </w:tcPr>
          <w:p w14:paraId="2537AD57" w14:textId="77777777" w:rsidR="007C29EF" w:rsidRDefault="007C29EF">
            <w:pPr>
              <w:ind w:firstLine="360"/>
              <w:jc w:val="right"/>
              <w:rPr>
                <w:color w:val="000000"/>
                <w:sz w:val="18"/>
                <w:szCs w:val="18"/>
              </w:rPr>
            </w:pPr>
          </w:p>
        </w:tc>
        <w:tc>
          <w:tcPr>
            <w:tcW w:w="851" w:type="dxa"/>
            <w:shd w:val="clear" w:color="auto" w:fill="auto"/>
          </w:tcPr>
          <w:p w14:paraId="6401B5C6"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30A75E99"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1FE4DC1D" w14:textId="77777777" w:rsidR="007C29EF" w:rsidRDefault="007C29EF">
            <w:pPr>
              <w:ind w:firstLine="360"/>
              <w:jc w:val="right"/>
              <w:rPr>
                <w:color w:val="000000"/>
                <w:sz w:val="18"/>
                <w:szCs w:val="18"/>
              </w:rPr>
            </w:pPr>
          </w:p>
        </w:tc>
        <w:tc>
          <w:tcPr>
            <w:tcW w:w="851" w:type="dxa"/>
            <w:shd w:val="clear" w:color="auto" w:fill="auto"/>
          </w:tcPr>
          <w:p w14:paraId="29DD17C8" w14:textId="77777777" w:rsidR="007C29EF" w:rsidRDefault="007C29EF">
            <w:pPr>
              <w:ind w:firstLine="360"/>
              <w:jc w:val="right"/>
              <w:rPr>
                <w:color w:val="000000"/>
                <w:sz w:val="18"/>
                <w:szCs w:val="18"/>
              </w:rPr>
            </w:pPr>
          </w:p>
        </w:tc>
        <w:tc>
          <w:tcPr>
            <w:tcW w:w="850" w:type="dxa"/>
          </w:tcPr>
          <w:p w14:paraId="21E625EE" w14:textId="77777777" w:rsidR="007C29EF" w:rsidRDefault="007C29EF">
            <w:pPr>
              <w:ind w:firstLine="360"/>
              <w:jc w:val="right"/>
              <w:rPr>
                <w:color w:val="000000"/>
                <w:sz w:val="18"/>
                <w:szCs w:val="18"/>
              </w:rPr>
            </w:pPr>
          </w:p>
        </w:tc>
        <w:tc>
          <w:tcPr>
            <w:tcW w:w="851" w:type="dxa"/>
            <w:shd w:val="clear" w:color="auto" w:fill="auto"/>
          </w:tcPr>
          <w:p w14:paraId="1549DFE0" w14:textId="77777777" w:rsidR="007C29EF" w:rsidRDefault="007C29EF">
            <w:pPr>
              <w:ind w:firstLine="360"/>
              <w:jc w:val="right"/>
              <w:rPr>
                <w:color w:val="000000"/>
                <w:sz w:val="18"/>
                <w:szCs w:val="18"/>
              </w:rPr>
            </w:pPr>
          </w:p>
        </w:tc>
        <w:tc>
          <w:tcPr>
            <w:tcW w:w="992" w:type="dxa"/>
          </w:tcPr>
          <w:p w14:paraId="4E1E41A2" w14:textId="77777777" w:rsidR="007C29EF" w:rsidRDefault="007C29EF">
            <w:pPr>
              <w:ind w:firstLine="360"/>
              <w:jc w:val="right"/>
              <w:rPr>
                <w:color w:val="000000"/>
                <w:sz w:val="18"/>
                <w:szCs w:val="18"/>
              </w:rPr>
            </w:pPr>
          </w:p>
        </w:tc>
        <w:tc>
          <w:tcPr>
            <w:tcW w:w="917" w:type="dxa"/>
          </w:tcPr>
          <w:p w14:paraId="79C8B299" w14:textId="77777777" w:rsidR="007C29EF" w:rsidRDefault="007C29EF">
            <w:pPr>
              <w:ind w:firstLine="360"/>
              <w:jc w:val="right"/>
              <w:rPr>
                <w:color w:val="000000"/>
                <w:sz w:val="18"/>
                <w:szCs w:val="18"/>
              </w:rPr>
            </w:pPr>
          </w:p>
        </w:tc>
      </w:tr>
      <w:tr w:rsidR="007C29EF" w14:paraId="610D95FD" w14:textId="77777777">
        <w:trPr>
          <w:trHeight w:val="317"/>
          <w:jc w:val="center"/>
        </w:trPr>
        <w:tc>
          <w:tcPr>
            <w:tcW w:w="4106" w:type="dxa"/>
            <w:shd w:val="clear" w:color="auto" w:fill="D9D9D9"/>
            <w:vAlign w:val="center"/>
          </w:tcPr>
          <w:p w14:paraId="63D6F22D" w14:textId="77777777" w:rsidR="007C29EF" w:rsidRDefault="00006F49">
            <w:pPr>
              <w:rPr>
                <w:rFonts w:ascii="宋体" w:hAnsi="宋体" w:cs="宋体"/>
                <w:color w:val="000000"/>
                <w:sz w:val="18"/>
                <w:szCs w:val="18"/>
              </w:rPr>
            </w:pPr>
            <w:r>
              <w:rPr>
                <w:rFonts w:ascii="宋体" w:hAnsi="宋体"/>
                <w:color w:val="000000"/>
                <w:sz w:val="18"/>
                <w:szCs w:val="18"/>
              </w:rPr>
              <w:t>2．盈余公积转增资本（或股本）</w:t>
            </w:r>
          </w:p>
        </w:tc>
        <w:tc>
          <w:tcPr>
            <w:tcW w:w="1134" w:type="dxa"/>
            <w:shd w:val="clear" w:color="auto" w:fill="auto"/>
          </w:tcPr>
          <w:p w14:paraId="481599CA" w14:textId="77777777" w:rsidR="007C29EF" w:rsidRDefault="007C29EF">
            <w:pPr>
              <w:ind w:firstLine="360"/>
              <w:jc w:val="right"/>
              <w:rPr>
                <w:color w:val="000000"/>
                <w:sz w:val="18"/>
                <w:szCs w:val="18"/>
              </w:rPr>
            </w:pPr>
          </w:p>
        </w:tc>
        <w:tc>
          <w:tcPr>
            <w:tcW w:w="992" w:type="dxa"/>
            <w:tcBorders>
              <w:right w:val="single" w:sz="4" w:space="0" w:color="5B9BD5"/>
            </w:tcBorders>
          </w:tcPr>
          <w:p w14:paraId="7FB9B45E"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12498020" w14:textId="77777777" w:rsidR="007C29EF" w:rsidRDefault="007C29EF">
            <w:pPr>
              <w:ind w:firstLine="360"/>
              <w:jc w:val="right"/>
              <w:rPr>
                <w:color w:val="000000"/>
                <w:sz w:val="18"/>
                <w:szCs w:val="18"/>
              </w:rPr>
            </w:pPr>
          </w:p>
        </w:tc>
        <w:tc>
          <w:tcPr>
            <w:tcW w:w="709" w:type="dxa"/>
            <w:tcBorders>
              <w:left w:val="single" w:sz="4" w:space="0" w:color="5B9BD5"/>
            </w:tcBorders>
          </w:tcPr>
          <w:p w14:paraId="28C4F669" w14:textId="77777777" w:rsidR="007C29EF" w:rsidRDefault="007C29EF">
            <w:pPr>
              <w:ind w:firstLine="360"/>
              <w:jc w:val="right"/>
              <w:rPr>
                <w:color w:val="000000"/>
                <w:sz w:val="18"/>
                <w:szCs w:val="18"/>
              </w:rPr>
            </w:pPr>
          </w:p>
        </w:tc>
        <w:tc>
          <w:tcPr>
            <w:tcW w:w="850" w:type="dxa"/>
            <w:shd w:val="clear" w:color="auto" w:fill="auto"/>
          </w:tcPr>
          <w:p w14:paraId="272DE91F" w14:textId="77777777" w:rsidR="007C29EF" w:rsidRDefault="007C29EF">
            <w:pPr>
              <w:ind w:firstLine="360"/>
              <w:jc w:val="right"/>
              <w:rPr>
                <w:color w:val="000000"/>
                <w:sz w:val="18"/>
                <w:szCs w:val="18"/>
              </w:rPr>
            </w:pPr>
          </w:p>
        </w:tc>
        <w:tc>
          <w:tcPr>
            <w:tcW w:w="851" w:type="dxa"/>
            <w:shd w:val="clear" w:color="auto" w:fill="auto"/>
          </w:tcPr>
          <w:p w14:paraId="27550EF9"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052C2F97"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0B2A7220" w14:textId="77777777" w:rsidR="007C29EF" w:rsidRDefault="007C29EF">
            <w:pPr>
              <w:ind w:firstLine="360"/>
              <w:jc w:val="right"/>
              <w:rPr>
                <w:color w:val="000000"/>
                <w:sz w:val="18"/>
                <w:szCs w:val="18"/>
              </w:rPr>
            </w:pPr>
          </w:p>
        </w:tc>
        <w:tc>
          <w:tcPr>
            <w:tcW w:w="851" w:type="dxa"/>
            <w:shd w:val="clear" w:color="auto" w:fill="auto"/>
          </w:tcPr>
          <w:p w14:paraId="7668E6ED" w14:textId="77777777" w:rsidR="007C29EF" w:rsidRDefault="007C29EF">
            <w:pPr>
              <w:ind w:firstLine="360"/>
              <w:jc w:val="right"/>
              <w:rPr>
                <w:color w:val="000000"/>
                <w:sz w:val="18"/>
                <w:szCs w:val="18"/>
              </w:rPr>
            </w:pPr>
          </w:p>
        </w:tc>
        <w:tc>
          <w:tcPr>
            <w:tcW w:w="850" w:type="dxa"/>
          </w:tcPr>
          <w:p w14:paraId="316FFFDE" w14:textId="77777777" w:rsidR="007C29EF" w:rsidRDefault="007C29EF">
            <w:pPr>
              <w:ind w:firstLine="360"/>
              <w:jc w:val="right"/>
              <w:rPr>
                <w:color w:val="000000"/>
                <w:sz w:val="18"/>
                <w:szCs w:val="18"/>
              </w:rPr>
            </w:pPr>
          </w:p>
        </w:tc>
        <w:tc>
          <w:tcPr>
            <w:tcW w:w="851" w:type="dxa"/>
            <w:shd w:val="clear" w:color="auto" w:fill="auto"/>
          </w:tcPr>
          <w:p w14:paraId="30B7C589" w14:textId="77777777" w:rsidR="007C29EF" w:rsidRDefault="007C29EF">
            <w:pPr>
              <w:ind w:firstLine="360"/>
              <w:jc w:val="right"/>
              <w:rPr>
                <w:color w:val="000000"/>
                <w:sz w:val="18"/>
                <w:szCs w:val="18"/>
              </w:rPr>
            </w:pPr>
          </w:p>
        </w:tc>
        <w:tc>
          <w:tcPr>
            <w:tcW w:w="992" w:type="dxa"/>
          </w:tcPr>
          <w:p w14:paraId="1521E31A" w14:textId="77777777" w:rsidR="007C29EF" w:rsidRDefault="007C29EF">
            <w:pPr>
              <w:ind w:firstLine="360"/>
              <w:jc w:val="right"/>
              <w:rPr>
                <w:color w:val="000000"/>
                <w:sz w:val="18"/>
                <w:szCs w:val="18"/>
              </w:rPr>
            </w:pPr>
          </w:p>
        </w:tc>
        <w:tc>
          <w:tcPr>
            <w:tcW w:w="917" w:type="dxa"/>
          </w:tcPr>
          <w:p w14:paraId="5012171D" w14:textId="77777777" w:rsidR="007C29EF" w:rsidRDefault="007C29EF">
            <w:pPr>
              <w:ind w:firstLine="360"/>
              <w:jc w:val="right"/>
              <w:rPr>
                <w:color w:val="000000"/>
                <w:sz w:val="18"/>
                <w:szCs w:val="18"/>
              </w:rPr>
            </w:pPr>
          </w:p>
        </w:tc>
      </w:tr>
      <w:tr w:rsidR="007C29EF" w14:paraId="27D344F6" w14:textId="77777777">
        <w:trPr>
          <w:trHeight w:val="302"/>
          <w:jc w:val="center"/>
        </w:trPr>
        <w:tc>
          <w:tcPr>
            <w:tcW w:w="4106" w:type="dxa"/>
            <w:shd w:val="clear" w:color="auto" w:fill="D9D9D9"/>
            <w:vAlign w:val="center"/>
          </w:tcPr>
          <w:p w14:paraId="613FFEAC" w14:textId="77777777" w:rsidR="007C29EF" w:rsidRDefault="00006F49">
            <w:pPr>
              <w:rPr>
                <w:rFonts w:ascii="宋体" w:hAnsi="宋体" w:cs="宋体"/>
                <w:color w:val="000000"/>
                <w:sz w:val="18"/>
                <w:szCs w:val="18"/>
              </w:rPr>
            </w:pPr>
            <w:r>
              <w:rPr>
                <w:rFonts w:ascii="宋体" w:hAnsi="宋体"/>
                <w:color w:val="000000"/>
                <w:sz w:val="18"/>
                <w:szCs w:val="18"/>
              </w:rPr>
              <w:t>3．盈余公积弥补亏损</w:t>
            </w:r>
          </w:p>
        </w:tc>
        <w:tc>
          <w:tcPr>
            <w:tcW w:w="1134" w:type="dxa"/>
            <w:shd w:val="clear" w:color="auto" w:fill="auto"/>
          </w:tcPr>
          <w:p w14:paraId="6F19FEAC" w14:textId="77777777" w:rsidR="007C29EF" w:rsidRDefault="007C29EF">
            <w:pPr>
              <w:ind w:firstLine="360"/>
              <w:jc w:val="right"/>
              <w:rPr>
                <w:color w:val="000000"/>
                <w:sz w:val="18"/>
                <w:szCs w:val="18"/>
              </w:rPr>
            </w:pPr>
          </w:p>
        </w:tc>
        <w:tc>
          <w:tcPr>
            <w:tcW w:w="992" w:type="dxa"/>
            <w:tcBorders>
              <w:right w:val="single" w:sz="4" w:space="0" w:color="5B9BD5"/>
            </w:tcBorders>
          </w:tcPr>
          <w:p w14:paraId="534C05CB"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26871996" w14:textId="77777777" w:rsidR="007C29EF" w:rsidRDefault="007C29EF">
            <w:pPr>
              <w:ind w:firstLine="360"/>
              <w:jc w:val="right"/>
              <w:rPr>
                <w:color w:val="000000"/>
                <w:sz w:val="18"/>
                <w:szCs w:val="18"/>
              </w:rPr>
            </w:pPr>
          </w:p>
        </w:tc>
        <w:tc>
          <w:tcPr>
            <w:tcW w:w="709" w:type="dxa"/>
            <w:tcBorders>
              <w:left w:val="single" w:sz="4" w:space="0" w:color="5B9BD5"/>
            </w:tcBorders>
          </w:tcPr>
          <w:p w14:paraId="27ED44FE" w14:textId="77777777" w:rsidR="007C29EF" w:rsidRDefault="007C29EF">
            <w:pPr>
              <w:ind w:firstLine="360"/>
              <w:jc w:val="right"/>
              <w:rPr>
                <w:color w:val="000000"/>
                <w:sz w:val="18"/>
                <w:szCs w:val="18"/>
              </w:rPr>
            </w:pPr>
          </w:p>
        </w:tc>
        <w:tc>
          <w:tcPr>
            <w:tcW w:w="850" w:type="dxa"/>
            <w:shd w:val="clear" w:color="auto" w:fill="auto"/>
          </w:tcPr>
          <w:p w14:paraId="547C9246" w14:textId="77777777" w:rsidR="007C29EF" w:rsidRDefault="007C29EF">
            <w:pPr>
              <w:ind w:firstLine="360"/>
              <w:jc w:val="right"/>
              <w:rPr>
                <w:color w:val="000000"/>
                <w:sz w:val="18"/>
                <w:szCs w:val="18"/>
              </w:rPr>
            </w:pPr>
          </w:p>
        </w:tc>
        <w:tc>
          <w:tcPr>
            <w:tcW w:w="851" w:type="dxa"/>
            <w:shd w:val="clear" w:color="auto" w:fill="auto"/>
          </w:tcPr>
          <w:p w14:paraId="4A0464A4"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2595BFEC"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7CF07A20" w14:textId="77777777" w:rsidR="007C29EF" w:rsidRDefault="007C29EF">
            <w:pPr>
              <w:ind w:firstLine="360"/>
              <w:jc w:val="right"/>
              <w:rPr>
                <w:color w:val="000000"/>
                <w:sz w:val="18"/>
                <w:szCs w:val="18"/>
              </w:rPr>
            </w:pPr>
          </w:p>
        </w:tc>
        <w:tc>
          <w:tcPr>
            <w:tcW w:w="851" w:type="dxa"/>
            <w:shd w:val="clear" w:color="auto" w:fill="auto"/>
          </w:tcPr>
          <w:p w14:paraId="308A2313" w14:textId="77777777" w:rsidR="007C29EF" w:rsidRDefault="007C29EF">
            <w:pPr>
              <w:ind w:firstLine="360"/>
              <w:jc w:val="right"/>
              <w:rPr>
                <w:color w:val="000000"/>
                <w:sz w:val="18"/>
                <w:szCs w:val="18"/>
              </w:rPr>
            </w:pPr>
          </w:p>
        </w:tc>
        <w:tc>
          <w:tcPr>
            <w:tcW w:w="850" w:type="dxa"/>
          </w:tcPr>
          <w:p w14:paraId="3E7056B6" w14:textId="77777777" w:rsidR="007C29EF" w:rsidRDefault="007C29EF">
            <w:pPr>
              <w:ind w:firstLine="360"/>
              <w:jc w:val="right"/>
              <w:rPr>
                <w:color w:val="000000"/>
                <w:sz w:val="18"/>
                <w:szCs w:val="18"/>
              </w:rPr>
            </w:pPr>
          </w:p>
        </w:tc>
        <w:tc>
          <w:tcPr>
            <w:tcW w:w="851" w:type="dxa"/>
            <w:shd w:val="clear" w:color="auto" w:fill="auto"/>
          </w:tcPr>
          <w:p w14:paraId="76BB508B" w14:textId="77777777" w:rsidR="007C29EF" w:rsidRDefault="007C29EF">
            <w:pPr>
              <w:ind w:firstLine="360"/>
              <w:jc w:val="right"/>
              <w:rPr>
                <w:color w:val="000000"/>
                <w:sz w:val="18"/>
                <w:szCs w:val="18"/>
              </w:rPr>
            </w:pPr>
          </w:p>
        </w:tc>
        <w:tc>
          <w:tcPr>
            <w:tcW w:w="992" w:type="dxa"/>
          </w:tcPr>
          <w:p w14:paraId="0B0DC8D4" w14:textId="77777777" w:rsidR="007C29EF" w:rsidRDefault="007C29EF">
            <w:pPr>
              <w:ind w:firstLine="360"/>
              <w:jc w:val="right"/>
              <w:rPr>
                <w:color w:val="000000"/>
                <w:sz w:val="18"/>
                <w:szCs w:val="18"/>
              </w:rPr>
            </w:pPr>
          </w:p>
        </w:tc>
        <w:tc>
          <w:tcPr>
            <w:tcW w:w="917" w:type="dxa"/>
          </w:tcPr>
          <w:p w14:paraId="2ADE28E3" w14:textId="77777777" w:rsidR="007C29EF" w:rsidRDefault="007C29EF">
            <w:pPr>
              <w:ind w:firstLine="360"/>
              <w:jc w:val="right"/>
              <w:rPr>
                <w:color w:val="000000"/>
                <w:sz w:val="18"/>
                <w:szCs w:val="18"/>
              </w:rPr>
            </w:pPr>
          </w:p>
        </w:tc>
      </w:tr>
      <w:tr w:rsidR="007C29EF" w14:paraId="02026B9D" w14:textId="77777777">
        <w:trPr>
          <w:trHeight w:val="317"/>
          <w:jc w:val="center"/>
        </w:trPr>
        <w:tc>
          <w:tcPr>
            <w:tcW w:w="4106" w:type="dxa"/>
            <w:shd w:val="clear" w:color="auto" w:fill="D9D9D9"/>
            <w:vAlign w:val="center"/>
          </w:tcPr>
          <w:p w14:paraId="6F09698E" w14:textId="77777777" w:rsidR="007C29EF" w:rsidRDefault="00006F49">
            <w:pPr>
              <w:rPr>
                <w:rFonts w:ascii="宋体" w:hAnsi="宋体"/>
                <w:color w:val="000000"/>
                <w:sz w:val="18"/>
                <w:szCs w:val="18"/>
              </w:rPr>
            </w:pPr>
            <w:r>
              <w:rPr>
                <w:rFonts w:ascii="宋体" w:hAnsi="宋体"/>
                <w:color w:val="000000"/>
                <w:sz w:val="18"/>
                <w:szCs w:val="18"/>
              </w:rPr>
              <w:t>4．设定受益计划变动额结转留存收益</w:t>
            </w:r>
          </w:p>
        </w:tc>
        <w:tc>
          <w:tcPr>
            <w:tcW w:w="1134" w:type="dxa"/>
            <w:shd w:val="clear" w:color="auto" w:fill="auto"/>
          </w:tcPr>
          <w:p w14:paraId="572364C5" w14:textId="77777777" w:rsidR="007C29EF" w:rsidRDefault="007C29EF">
            <w:pPr>
              <w:ind w:firstLine="360"/>
              <w:jc w:val="right"/>
              <w:rPr>
                <w:color w:val="000000"/>
                <w:sz w:val="18"/>
                <w:szCs w:val="18"/>
              </w:rPr>
            </w:pPr>
          </w:p>
        </w:tc>
        <w:tc>
          <w:tcPr>
            <w:tcW w:w="992" w:type="dxa"/>
            <w:tcBorders>
              <w:right w:val="single" w:sz="4" w:space="0" w:color="5B9BD5"/>
            </w:tcBorders>
          </w:tcPr>
          <w:p w14:paraId="03DDC0E6"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6D3DD72C" w14:textId="77777777" w:rsidR="007C29EF" w:rsidRDefault="007C29EF">
            <w:pPr>
              <w:ind w:firstLine="360"/>
              <w:jc w:val="right"/>
              <w:rPr>
                <w:color w:val="000000"/>
                <w:sz w:val="18"/>
                <w:szCs w:val="18"/>
              </w:rPr>
            </w:pPr>
          </w:p>
        </w:tc>
        <w:tc>
          <w:tcPr>
            <w:tcW w:w="709" w:type="dxa"/>
            <w:tcBorders>
              <w:left w:val="single" w:sz="4" w:space="0" w:color="5B9BD5"/>
            </w:tcBorders>
          </w:tcPr>
          <w:p w14:paraId="7874A5D9" w14:textId="77777777" w:rsidR="007C29EF" w:rsidRDefault="007C29EF">
            <w:pPr>
              <w:ind w:firstLine="360"/>
              <w:jc w:val="right"/>
              <w:rPr>
                <w:color w:val="000000"/>
                <w:sz w:val="18"/>
                <w:szCs w:val="18"/>
              </w:rPr>
            </w:pPr>
          </w:p>
        </w:tc>
        <w:tc>
          <w:tcPr>
            <w:tcW w:w="850" w:type="dxa"/>
            <w:shd w:val="clear" w:color="auto" w:fill="auto"/>
          </w:tcPr>
          <w:p w14:paraId="2E0B6135" w14:textId="77777777" w:rsidR="007C29EF" w:rsidRDefault="007C29EF">
            <w:pPr>
              <w:ind w:firstLine="360"/>
              <w:jc w:val="right"/>
              <w:rPr>
                <w:color w:val="000000"/>
                <w:sz w:val="18"/>
                <w:szCs w:val="18"/>
              </w:rPr>
            </w:pPr>
          </w:p>
        </w:tc>
        <w:tc>
          <w:tcPr>
            <w:tcW w:w="851" w:type="dxa"/>
            <w:shd w:val="clear" w:color="auto" w:fill="auto"/>
          </w:tcPr>
          <w:p w14:paraId="059CECF9"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703BC134"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3F6FE34C" w14:textId="77777777" w:rsidR="007C29EF" w:rsidRDefault="007C29EF">
            <w:pPr>
              <w:ind w:firstLine="360"/>
              <w:jc w:val="right"/>
              <w:rPr>
                <w:color w:val="000000"/>
                <w:sz w:val="18"/>
                <w:szCs w:val="18"/>
              </w:rPr>
            </w:pPr>
          </w:p>
        </w:tc>
        <w:tc>
          <w:tcPr>
            <w:tcW w:w="851" w:type="dxa"/>
            <w:shd w:val="clear" w:color="auto" w:fill="auto"/>
          </w:tcPr>
          <w:p w14:paraId="426FBABE" w14:textId="77777777" w:rsidR="007C29EF" w:rsidRDefault="007C29EF">
            <w:pPr>
              <w:ind w:firstLine="360"/>
              <w:jc w:val="right"/>
              <w:rPr>
                <w:color w:val="000000"/>
                <w:sz w:val="18"/>
                <w:szCs w:val="18"/>
              </w:rPr>
            </w:pPr>
          </w:p>
        </w:tc>
        <w:tc>
          <w:tcPr>
            <w:tcW w:w="850" w:type="dxa"/>
          </w:tcPr>
          <w:p w14:paraId="535BE696" w14:textId="77777777" w:rsidR="007C29EF" w:rsidRDefault="007C29EF">
            <w:pPr>
              <w:ind w:firstLine="360"/>
              <w:jc w:val="right"/>
              <w:rPr>
                <w:color w:val="000000"/>
                <w:sz w:val="18"/>
                <w:szCs w:val="18"/>
              </w:rPr>
            </w:pPr>
          </w:p>
        </w:tc>
        <w:tc>
          <w:tcPr>
            <w:tcW w:w="851" w:type="dxa"/>
            <w:shd w:val="clear" w:color="auto" w:fill="auto"/>
          </w:tcPr>
          <w:p w14:paraId="07A9E0FC" w14:textId="77777777" w:rsidR="007C29EF" w:rsidRDefault="007C29EF">
            <w:pPr>
              <w:ind w:firstLine="360"/>
              <w:jc w:val="right"/>
              <w:rPr>
                <w:color w:val="000000"/>
                <w:sz w:val="18"/>
                <w:szCs w:val="18"/>
              </w:rPr>
            </w:pPr>
          </w:p>
        </w:tc>
        <w:tc>
          <w:tcPr>
            <w:tcW w:w="992" w:type="dxa"/>
          </w:tcPr>
          <w:p w14:paraId="1B28EAE2" w14:textId="77777777" w:rsidR="007C29EF" w:rsidRDefault="007C29EF">
            <w:pPr>
              <w:ind w:firstLine="360"/>
              <w:jc w:val="right"/>
              <w:rPr>
                <w:color w:val="000000"/>
                <w:sz w:val="18"/>
                <w:szCs w:val="18"/>
              </w:rPr>
            </w:pPr>
          </w:p>
        </w:tc>
        <w:tc>
          <w:tcPr>
            <w:tcW w:w="917" w:type="dxa"/>
          </w:tcPr>
          <w:p w14:paraId="0BC79095" w14:textId="77777777" w:rsidR="007C29EF" w:rsidRDefault="007C29EF">
            <w:pPr>
              <w:ind w:firstLine="360"/>
              <w:jc w:val="right"/>
              <w:rPr>
                <w:color w:val="000000"/>
                <w:sz w:val="18"/>
                <w:szCs w:val="18"/>
              </w:rPr>
            </w:pPr>
          </w:p>
        </w:tc>
      </w:tr>
      <w:tr w:rsidR="007C29EF" w14:paraId="745B4EFA" w14:textId="77777777">
        <w:trPr>
          <w:trHeight w:val="302"/>
          <w:jc w:val="center"/>
        </w:trPr>
        <w:tc>
          <w:tcPr>
            <w:tcW w:w="4106" w:type="dxa"/>
            <w:shd w:val="clear" w:color="auto" w:fill="D9D9D9"/>
            <w:vAlign w:val="center"/>
          </w:tcPr>
          <w:p w14:paraId="31E72474" w14:textId="77777777" w:rsidR="007C29EF" w:rsidRDefault="00006F49">
            <w:pPr>
              <w:rPr>
                <w:rFonts w:ascii="宋体" w:hAnsi="宋体"/>
                <w:color w:val="000000"/>
                <w:sz w:val="18"/>
                <w:szCs w:val="18"/>
              </w:rPr>
            </w:pPr>
            <w:r>
              <w:rPr>
                <w:rFonts w:ascii="宋体" w:hAnsi="宋体"/>
                <w:color w:val="000000"/>
                <w:sz w:val="18"/>
                <w:szCs w:val="18"/>
              </w:rPr>
              <w:t xml:space="preserve">5. </w:t>
            </w:r>
            <w:r>
              <w:rPr>
                <w:rFonts w:ascii="宋体" w:hAnsi="宋体" w:hint="eastAsia"/>
                <w:color w:val="000000"/>
                <w:sz w:val="18"/>
                <w:szCs w:val="18"/>
              </w:rPr>
              <w:t>其他综合收益</w:t>
            </w:r>
            <w:r>
              <w:rPr>
                <w:rFonts w:ascii="宋体" w:hAnsi="宋体"/>
                <w:color w:val="000000"/>
                <w:sz w:val="18"/>
                <w:szCs w:val="18"/>
              </w:rPr>
              <w:t>结转留存收益</w:t>
            </w:r>
          </w:p>
        </w:tc>
        <w:tc>
          <w:tcPr>
            <w:tcW w:w="1134" w:type="dxa"/>
            <w:shd w:val="clear" w:color="auto" w:fill="auto"/>
          </w:tcPr>
          <w:p w14:paraId="0B6E3563" w14:textId="77777777" w:rsidR="007C29EF" w:rsidRDefault="007C29EF">
            <w:pPr>
              <w:ind w:firstLine="360"/>
              <w:jc w:val="right"/>
              <w:rPr>
                <w:color w:val="000000"/>
                <w:sz w:val="18"/>
                <w:szCs w:val="18"/>
              </w:rPr>
            </w:pPr>
          </w:p>
        </w:tc>
        <w:tc>
          <w:tcPr>
            <w:tcW w:w="992" w:type="dxa"/>
            <w:tcBorders>
              <w:right w:val="single" w:sz="4" w:space="0" w:color="5B9BD5"/>
            </w:tcBorders>
          </w:tcPr>
          <w:p w14:paraId="1E02C6C6"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6B90490F" w14:textId="77777777" w:rsidR="007C29EF" w:rsidRDefault="007C29EF">
            <w:pPr>
              <w:ind w:firstLine="360"/>
              <w:jc w:val="right"/>
              <w:rPr>
                <w:color w:val="000000"/>
                <w:sz w:val="18"/>
                <w:szCs w:val="18"/>
              </w:rPr>
            </w:pPr>
          </w:p>
        </w:tc>
        <w:tc>
          <w:tcPr>
            <w:tcW w:w="709" w:type="dxa"/>
            <w:tcBorders>
              <w:left w:val="single" w:sz="4" w:space="0" w:color="5B9BD5"/>
            </w:tcBorders>
          </w:tcPr>
          <w:p w14:paraId="194FA7F5" w14:textId="77777777" w:rsidR="007C29EF" w:rsidRDefault="007C29EF">
            <w:pPr>
              <w:ind w:firstLine="360"/>
              <w:jc w:val="right"/>
              <w:rPr>
                <w:color w:val="000000"/>
                <w:sz w:val="18"/>
                <w:szCs w:val="18"/>
              </w:rPr>
            </w:pPr>
          </w:p>
        </w:tc>
        <w:tc>
          <w:tcPr>
            <w:tcW w:w="850" w:type="dxa"/>
            <w:shd w:val="clear" w:color="auto" w:fill="auto"/>
          </w:tcPr>
          <w:p w14:paraId="1FEB1DE0" w14:textId="77777777" w:rsidR="007C29EF" w:rsidRDefault="007C29EF">
            <w:pPr>
              <w:ind w:firstLine="360"/>
              <w:jc w:val="right"/>
              <w:rPr>
                <w:color w:val="000000"/>
                <w:sz w:val="18"/>
                <w:szCs w:val="18"/>
              </w:rPr>
            </w:pPr>
          </w:p>
        </w:tc>
        <w:tc>
          <w:tcPr>
            <w:tcW w:w="851" w:type="dxa"/>
            <w:shd w:val="clear" w:color="auto" w:fill="auto"/>
          </w:tcPr>
          <w:p w14:paraId="19E5D2E0"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20D78D34"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0850D5B7" w14:textId="77777777" w:rsidR="007C29EF" w:rsidRDefault="007C29EF">
            <w:pPr>
              <w:ind w:firstLine="360"/>
              <w:jc w:val="right"/>
              <w:rPr>
                <w:color w:val="000000"/>
                <w:sz w:val="18"/>
                <w:szCs w:val="18"/>
              </w:rPr>
            </w:pPr>
          </w:p>
        </w:tc>
        <w:tc>
          <w:tcPr>
            <w:tcW w:w="851" w:type="dxa"/>
            <w:shd w:val="clear" w:color="auto" w:fill="auto"/>
          </w:tcPr>
          <w:p w14:paraId="20238E72" w14:textId="77777777" w:rsidR="007C29EF" w:rsidRDefault="007C29EF">
            <w:pPr>
              <w:ind w:firstLine="360"/>
              <w:jc w:val="right"/>
              <w:rPr>
                <w:color w:val="000000"/>
                <w:sz w:val="18"/>
                <w:szCs w:val="18"/>
              </w:rPr>
            </w:pPr>
          </w:p>
        </w:tc>
        <w:tc>
          <w:tcPr>
            <w:tcW w:w="850" w:type="dxa"/>
          </w:tcPr>
          <w:p w14:paraId="0F1C7167" w14:textId="77777777" w:rsidR="007C29EF" w:rsidRDefault="007C29EF">
            <w:pPr>
              <w:ind w:firstLine="360"/>
              <w:jc w:val="right"/>
              <w:rPr>
                <w:color w:val="000000"/>
                <w:sz w:val="18"/>
                <w:szCs w:val="18"/>
              </w:rPr>
            </w:pPr>
          </w:p>
        </w:tc>
        <w:tc>
          <w:tcPr>
            <w:tcW w:w="851" w:type="dxa"/>
            <w:shd w:val="clear" w:color="auto" w:fill="auto"/>
          </w:tcPr>
          <w:p w14:paraId="5137228E" w14:textId="77777777" w:rsidR="007C29EF" w:rsidRDefault="007C29EF">
            <w:pPr>
              <w:ind w:firstLine="360"/>
              <w:jc w:val="right"/>
              <w:rPr>
                <w:color w:val="000000"/>
                <w:sz w:val="18"/>
                <w:szCs w:val="18"/>
              </w:rPr>
            </w:pPr>
          </w:p>
        </w:tc>
        <w:tc>
          <w:tcPr>
            <w:tcW w:w="992" w:type="dxa"/>
          </w:tcPr>
          <w:p w14:paraId="4B358CE2" w14:textId="77777777" w:rsidR="007C29EF" w:rsidRDefault="007C29EF">
            <w:pPr>
              <w:ind w:firstLine="360"/>
              <w:jc w:val="right"/>
              <w:rPr>
                <w:color w:val="000000"/>
                <w:sz w:val="18"/>
                <w:szCs w:val="18"/>
              </w:rPr>
            </w:pPr>
          </w:p>
        </w:tc>
        <w:tc>
          <w:tcPr>
            <w:tcW w:w="917" w:type="dxa"/>
          </w:tcPr>
          <w:p w14:paraId="606A9823" w14:textId="77777777" w:rsidR="007C29EF" w:rsidRDefault="007C29EF">
            <w:pPr>
              <w:ind w:firstLine="360"/>
              <w:jc w:val="right"/>
              <w:rPr>
                <w:color w:val="000000"/>
                <w:sz w:val="18"/>
                <w:szCs w:val="18"/>
              </w:rPr>
            </w:pPr>
          </w:p>
        </w:tc>
      </w:tr>
      <w:tr w:rsidR="007C29EF" w14:paraId="0184B647" w14:textId="77777777">
        <w:trPr>
          <w:trHeight w:val="317"/>
          <w:jc w:val="center"/>
        </w:trPr>
        <w:tc>
          <w:tcPr>
            <w:tcW w:w="4106" w:type="dxa"/>
            <w:shd w:val="clear" w:color="auto" w:fill="D9D9D9"/>
            <w:vAlign w:val="center"/>
          </w:tcPr>
          <w:p w14:paraId="6DF1CBF9" w14:textId="77777777" w:rsidR="007C29EF" w:rsidRDefault="00006F49">
            <w:pPr>
              <w:rPr>
                <w:rFonts w:ascii="宋体" w:hAnsi="宋体"/>
                <w:color w:val="000000"/>
                <w:sz w:val="18"/>
                <w:szCs w:val="18"/>
              </w:rPr>
            </w:pPr>
            <w:r>
              <w:rPr>
                <w:rFonts w:ascii="宋体" w:hAnsi="宋体"/>
                <w:color w:val="000000"/>
                <w:sz w:val="18"/>
                <w:szCs w:val="18"/>
              </w:rPr>
              <w:t>6</w:t>
            </w:r>
            <w:r>
              <w:rPr>
                <w:rFonts w:ascii="宋体" w:hAnsi="宋体" w:hint="eastAsia"/>
                <w:color w:val="000000"/>
                <w:sz w:val="18"/>
                <w:szCs w:val="18"/>
              </w:rPr>
              <w:t>．其他</w:t>
            </w:r>
          </w:p>
        </w:tc>
        <w:tc>
          <w:tcPr>
            <w:tcW w:w="1134" w:type="dxa"/>
            <w:shd w:val="clear" w:color="auto" w:fill="auto"/>
          </w:tcPr>
          <w:p w14:paraId="702AF2BC" w14:textId="77777777" w:rsidR="007C29EF" w:rsidRDefault="007C29EF">
            <w:pPr>
              <w:ind w:firstLine="360"/>
              <w:jc w:val="right"/>
              <w:rPr>
                <w:color w:val="000000"/>
                <w:sz w:val="18"/>
                <w:szCs w:val="18"/>
              </w:rPr>
            </w:pPr>
          </w:p>
        </w:tc>
        <w:tc>
          <w:tcPr>
            <w:tcW w:w="992" w:type="dxa"/>
            <w:tcBorders>
              <w:right w:val="single" w:sz="4" w:space="0" w:color="5B9BD5"/>
            </w:tcBorders>
          </w:tcPr>
          <w:p w14:paraId="3AAF0A10"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6821D3B6" w14:textId="77777777" w:rsidR="007C29EF" w:rsidRDefault="007C29EF">
            <w:pPr>
              <w:ind w:firstLine="360"/>
              <w:jc w:val="right"/>
              <w:rPr>
                <w:color w:val="000000"/>
                <w:sz w:val="18"/>
                <w:szCs w:val="18"/>
              </w:rPr>
            </w:pPr>
          </w:p>
        </w:tc>
        <w:tc>
          <w:tcPr>
            <w:tcW w:w="709" w:type="dxa"/>
            <w:tcBorders>
              <w:left w:val="single" w:sz="4" w:space="0" w:color="5B9BD5"/>
            </w:tcBorders>
          </w:tcPr>
          <w:p w14:paraId="74C3ED64" w14:textId="77777777" w:rsidR="007C29EF" w:rsidRDefault="007C29EF">
            <w:pPr>
              <w:ind w:firstLine="360"/>
              <w:jc w:val="right"/>
              <w:rPr>
                <w:color w:val="000000"/>
                <w:sz w:val="18"/>
                <w:szCs w:val="18"/>
              </w:rPr>
            </w:pPr>
          </w:p>
        </w:tc>
        <w:tc>
          <w:tcPr>
            <w:tcW w:w="850" w:type="dxa"/>
            <w:shd w:val="clear" w:color="auto" w:fill="auto"/>
          </w:tcPr>
          <w:p w14:paraId="1B771456" w14:textId="77777777" w:rsidR="007C29EF" w:rsidRDefault="007C29EF">
            <w:pPr>
              <w:ind w:firstLine="360"/>
              <w:jc w:val="right"/>
              <w:rPr>
                <w:color w:val="000000"/>
                <w:sz w:val="18"/>
                <w:szCs w:val="18"/>
              </w:rPr>
            </w:pPr>
          </w:p>
        </w:tc>
        <w:tc>
          <w:tcPr>
            <w:tcW w:w="851" w:type="dxa"/>
            <w:shd w:val="clear" w:color="auto" w:fill="auto"/>
          </w:tcPr>
          <w:p w14:paraId="4253D639"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254E1E47"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40EC4DE7" w14:textId="77777777" w:rsidR="007C29EF" w:rsidRDefault="007C29EF">
            <w:pPr>
              <w:ind w:firstLine="360"/>
              <w:jc w:val="right"/>
              <w:rPr>
                <w:color w:val="000000"/>
                <w:sz w:val="18"/>
                <w:szCs w:val="18"/>
              </w:rPr>
            </w:pPr>
          </w:p>
        </w:tc>
        <w:tc>
          <w:tcPr>
            <w:tcW w:w="851" w:type="dxa"/>
            <w:shd w:val="clear" w:color="auto" w:fill="auto"/>
          </w:tcPr>
          <w:p w14:paraId="44757507" w14:textId="77777777" w:rsidR="007C29EF" w:rsidRDefault="007C29EF">
            <w:pPr>
              <w:ind w:firstLine="360"/>
              <w:jc w:val="right"/>
              <w:rPr>
                <w:color w:val="000000"/>
                <w:sz w:val="18"/>
                <w:szCs w:val="18"/>
              </w:rPr>
            </w:pPr>
          </w:p>
        </w:tc>
        <w:tc>
          <w:tcPr>
            <w:tcW w:w="850" w:type="dxa"/>
          </w:tcPr>
          <w:p w14:paraId="69176CC6" w14:textId="77777777" w:rsidR="007C29EF" w:rsidRDefault="007C29EF">
            <w:pPr>
              <w:ind w:firstLine="360"/>
              <w:jc w:val="right"/>
              <w:rPr>
                <w:color w:val="000000"/>
                <w:sz w:val="18"/>
                <w:szCs w:val="18"/>
              </w:rPr>
            </w:pPr>
          </w:p>
        </w:tc>
        <w:tc>
          <w:tcPr>
            <w:tcW w:w="851" w:type="dxa"/>
            <w:shd w:val="clear" w:color="auto" w:fill="auto"/>
          </w:tcPr>
          <w:p w14:paraId="42B4E2F6" w14:textId="77777777" w:rsidR="007C29EF" w:rsidRDefault="007C29EF">
            <w:pPr>
              <w:ind w:firstLine="360"/>
              <w:jc w:val="right"/>
              <w:rPr>
                <w:color w:val="000000"/>
                <w:sz w:val="18"/>
                <w:szCs w:val="18"/>
              </w:rPr>
            </w:pPr>
          </w:p>
        </w:tc>
        <w:tc>
          <w:tcPr>
            <w:tcW w:w="992" w:type="dxa"/>
          </w:tcPr>
          <w:p w14:paraId="3073DAF3" w14:textId="77777777" w:rsidR="007C29EF" w:rsidRDefault="007C29EF">
            <w:pPr>
              <w:ind w:firstLine="360"/>
              <w:jc w:val="right"/>
              <w:rPr>
                <w:color w:val="000000"/>
                <w:sz w:val="18"/>
                <w:szCs w:val="18"/>
              </w:rPr>
            </w:pPr>
          </w:p>
        </w:tc>
        <w:tc>
          <w:tcPr>
            <w:tcW w:w="917" w:type="dxa"/>
          </w:tcPr>
          <w:p w14:paraId="67A35F1C" w14:textId="77777777" w:rsidR="007C29EF" w:rsidRDefault="007C29EF">
            <w:pPr>
              <w:ind w:firstLine="360"/>
              <w:jc w:val="right"/>
              <w:rPr>
                <w:color w:val="000000"/>
                <w:sz w:val="18"/>
                <w:szCs w:val="18"/>
              </w:rPr>
            </w:pPr>
          </w:p>
        </w:tc>
      </w:tr>
      <w:tr w:rsidR="007C29EF" w14:paraId="0F31B649" w14:textId="77777777">
        <w:trPr>
          <w:trHeight w:val="302"/>
          <w:jc w:val="center"/>
        </w:trPr>
        <w:tc>
          <w:tcPr>
            <w:tcW w:w="4106" w:type="dxa"/>
            <w:shd w:val="clear" w:color="auto" w:fill="D9D9D9"/>
            <w:vAlign w:val="center"/>
          </w:tcPr>
          <w:p w14:paraId="5B5173FE" w14:textId="77777777" w:rsidR="007C29EF" w:rsidRDefault="00006F49">
            <w:pPr>
              <w:rPr>
                <w:rFonts w:ascii="宋体" w:hAnsi="宋体"/>
                <w:color w:val="000000"/>
                <w:sz w:val="18"/>
                <w:szCs w:val="18"/>
              </w:rPr>
            </w:pPr>
            <w:r>
              <w:rPr>
                <w:rFonts w:ascii="宋体" w:hAnsi="宋体" w:hint="eastAsia"/>
                <w:color w:val="000000"/>
                <w:sz w:val="18"/>
                <w:szCs w:val="18"/>
              </w:rPr>
              <w:t>（五）专项储备</w:t>
            </w:r>
          </w:p>
        </w:tc>
        <w:tc>
          <w:tcPr>
            <w:tcW w:w="1134" w:type="dxa"/>
            <w:shd w:val="clear" w:color="auto" w:fill="auto"/>
          </w:tcPr>
          <w:p w14:paraId="5EDBCBF0" w14:textId="77777777" w:rsidR="007C29EF" w:rsidRDefault="007C29EF">
            <w:pPr>
              <w:ind w:firstLine="360"/>
              <w:jc w:val="right"/>
              <w:rPr>
                <w:color w:val="000000"/>
                <w:sz w:val="18"/>
                <w:szCs w:val="18"/>
              </w:rPr>
            </w:pPr>
          </w:p>
        </w:tc>
        <w:tc>
          <w:tcPr>
            <w:tcW w:w="992" w:type="dxa"/>
            <w:tcBorders>
              <w:right w:val="single" w:sz="4" w:space="0" w:color="5B9BD5"/>
            </w:tcBorders>
          </w:tcPr>
          <w:p w14:paraId="312B9460"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6FE7E6B6" w14:textId="77777777" w:rsidR="007C29EF" w:rsidRDefault="007C29EF">
            <w:pPr>
              <w:ind w:firstLine="360"/>
              <w:jc w:val="right"/>
              <w:rPr>
                <w:color w:val="000000"/>
                <w:sz w:val="18"/>
                <w:szCs w:val="18"/>
              </w:rPr>
            </w:pPr>
          </w:p>
        </w:tc>
        <w:tc>
          <w:tcPr>
            <w:tcW w:w="709" w:type="dxa"/>
            <w:tcBorders>
              <w:left w:val="single" w:sz="4" w:space="0" w:color="5B9BD5"/>
            </w:tcBorders>
          </w:tcPr>
          <w:p w14:paraId="2E8ACB08" w14:textId="77777777" w:rsidR="007C29EF" w:rsidRDefault="007C29EF">
            <w:pPr>
              <w:ind w:firstLine="360"/>
              <w:jc w:val="right"/>
              <w:rPr>
                <w:color w:val="000000"/>
                <w:sz w:val="18"/>
                <w:szCs w:val="18"/>
              </w:rPr>
            </w:pPr>
          </w:p>
        </w:tc>
        <w:tc>
          <w:tcPr>
            <w:tcW w:w="850" w:type="dxa"/>
            <w:shd w:val="clear" w:color="auto" w:fill="auto"/>
          </w:tcPr>
          <w:p w14:paraId="1D9BAF93" w14:textId="77777777" w:rsidR="007C29EF" w:rsidRDefault="007C29EF">
            <w:pPr>
              <w:ind w:firstLine="360"/>
              <w:jc w:val="right"/>
              <w:rPr>
                <w:color w:val="000000"/>
                <w:sz w:val="18"/>
                <w:szCs w:val="18"/>
              </w:rPr>
            </w:pPr>
          </w:p>
        </w:tc>
        <w:tc>
          <w:tcPr>
            <w:tcW w:w="851" w:type="dxa"/>
            <w:shd w:val="clear" w:color="auto" w:fill="auto"/>
          </w:tcPr>
          <w:p w14:paraId="78AB60AF"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61A901F3"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2BBCA22B" w14:textId="77777777" w:rsidR="007C29EF" w:rsidRDefault="007C29EF">
            <w:pPr>
              <w:ind w:firstLine="360"/>
              <w:jc w:val="right"/>
              <w:rPr>
                <w:color w:val="000000"/>
                <w:sz w:val="18"/>
                <w:szCs w:val="18"/>
              </w:rPr>
            </w:pPr>
          </w:p>
        </w:tc>
        <w:tc>
          <w:tcPr>
            <w:tcW w:w="851" w:type="dxa"/>
            <w:shd w:val="clear" w:color="auto" w:fill="auto"/>
          </w:tcPr>
          <w:p w14:paraId="7EA60BC2" w14:textId="77777777" w:rsidR="007C29EF" w:rsidRDefault="007C29EF">
            <w:pPr>
              <w:ind w:firstLine="360"/>
              <w:jc w:val="right"/>
              <w:rPr>
                <w:color w:val="000000"/>
                <w:sz w:val="18"/>
                <w:szCs w:val="18"/>
              </w:rPr>
            </w:pPr>
          </w:p>
        </w:tc>
        <w:tc>
          <w:tcPr>
            <w:tcW w:w="850" w:type="dxa"/>
          </w:tcPr>
          <w:p w14:paraId="431DFDE6" w14:textId="77777777" w:rsidR="007C29EF" w:rsidRDefault="007C29EF">
            <w:pPr>
              <w:ind w:firstLine="360"/>
              <w:jc w:val="right"/>
              <w:rPr>
                <w:color w:val="000000"/>
                <w:sz w:val="18"/>
                <w:szCs w:val="18"/>
              </w:rPr>
            </w:pPr>
          </w:p>
        </w:tc>
        <w:tc>
          <w:tcPr>
            <w:tcW w:w="851" w:type="dxa"/>
            <w:shd w:val="clear" w:color="auto" w:fill="auto"/>
          </w:tcPr>
          <w:p w14:paraId="70A23419" w14:textId="77777777" w:rsidR="007C29EF" w:rsidRDefault="007C29EF">
            <w:pPr>
              <w:ind w:firstLine="360"/>
              <w:jc w:val="right"/>
              <w:rPr>
                <w:color w:val="000000"/>
                <w:sz w:val="18"/>
                <w:szCs w:val="18"/>
              </w:rPr>
            </w:pPr>
          </w:p>
        </w:tc>
        <w:tc>
          <w:tcPr>
            <w:tcW w:w="992" w:type="dxa"/>
          </w:tcPr>
          <w:p w14:paraId="19B5913B" w14:textId="77777777" w:rsidR="007C29EF" w:rsidRDefault="007C29EF">
            <w:pPr>
              <w:ind w:firstLine="360"/>
              <w:jc w:val="right"/>
              <w:rPr>
                <w:color w:val="000000"/>
                <w:sz w:val="18"/>
                <w:szCs w:val="18"/>
              </w:rPr>
            </w:pPr>
          </w:p>
        </w:tc>
        <w:tc>
          <w:tcPr>
            <w:tcW w:w="917" w:type="dxa"/>
          </w:tcPr>
          <w:p w14:paraId="65913882" w14:textId="77777777" w:rsidR="007C29EF" w:rsidRDefault="007C29EF">
            <w:pPr>
              <w:ind w:firstLine="360"/>
              <w:jc w:val="right"/>
              <w:rPr>
                <w:color w:val="000000"/>
                <w:sz w:val="18"/>
                <w:szCs w:val="18"/>
              </w:rPr>
            </w:pPr>
          </w:p>
        </w:tc>
      </w:tr>
      <w:tr w:rsidR="007C29EF" w14:paraId="4530C767" w14:textId="77777777">
        <w:trPr>
          <w:trHeight w:val="317"/>
          <w:jc w:val="center"/>
        </w:trPr>
        <w:tc>
          <w:tcPr>
            <w:tcW w:w="4106" w:type="dxa"/>
            <w:shd w:val="clear" w:color="auto" w:fill="D9D9D9"/>
            <w:vAlign w:val="center"/>
          </w:tcPr>
          <w:p w14:paraId="012AC6F2" w14:textId="77777777" w:rsidR="007C29EF" w:rsidRDefault="00006F49">
            <w:pPr>
              <w:rPr>
                <w:rFonts w:ascii="宋体" w:hAnsi="宋体"/>
                <w:color w:val="000000"/>
                <w:sz w:val="18"/>
                <w:szCs w:val="18"/>
              </w:rPr>
            </w:pPr>
            <w:r>
              <w:rPr>
                <w:rFonts w:ascii="宋体" w:hAnsi="宋体"/>
                <w:color w:val="000000"/>
                <w:sz w:val="18"/>
                <w:szCs w:val="18"/>
              </w:rPr>
              <w:t>1．本期提取</w:t>
            </w:r>
          </w:p>
        </w:tc>
        <w:tc>
          <w:tcPr>
            <w:tcW w:w="1134" w:type="dxa"/>
            <w:shd w:val="clear" w:color="auto" w:fill="auto"/>
          </w:tcPr>
          <w:p w14:paraId="611EDCC5" w14:textId="77777777" w:rsidR="007C29EF" w:rsidRDefault="007C29EF">
            <w:pPr>
              <w:ind w:firstLine="360"/>
              <w:jc w:val="right"/>
              <w:rPr>
                <w:color w:val="000000"/>
                <w:sz w:val="18"/>
                <w:szCs w:val="18"/>
              </w:rPr>
            </w:pPr>
          </w:p>
        </w:tc>
        <w:tc>
          <w:tcPr>
            <w:tcW w:w="992" w:type="dxa"/>
            <w:tcBorders>
              <w:right w:val="single" w:sz="4" w:space="0" w:color="5B9BD5"/>
            </w:tcBorders>
          </w:tcPr>
          <w:p w14:paraId="78086DDF"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766BF66D" w14:textId="77777777" w:rsidR="007C29EF" w:rsidRDefault="007C29EF">
            <w:pPr>
              <w:ind w:firstLine="360"/>
              <w:jc w:val="right"/>
              <w:rPr>
                <w:color w:val="000000"/>
                <w:sz w:val="18"/>
                <w:szCs w:val="18"/>
              </w:rPr>
            </w:pPr>
          </w:p>
        </w:tc>
        <w:tc>
          <w:tcPr>
            <w:tcW w:w="709" w:type="dxa"/>
            <w:tcBorders>
              <w:left w:val="single" w:sz="4" w:space="0" w:color="5B9BD5"/>
            </w:tcBorders>
          </w:tcPr>
          <w:p w14:paraId="26D99B86" w14:textId="77777777" w:rsidR="007C29EF" w:rsidRDefault="007C29EF">
            <w:pPr>
              <w:ind w:firstLine="360"/>
              <w:jc w:val="right"/>
              <w:rPr>
                <w:color w:val="000000"/>
                <w:sz w:val="18"/>
                <w:szCs w:val="18"/>
              </w:rPr>
            </w:pPr>
          </w:p>
        </w:tc>
        <w:tc>
          <w:tcPr>
            <w:tcW w:w="850" w:type="dxa"/>
            <w:shd w:val="clear" w:color="auto" w:fill="auto"/>
          </w:tcPr>
          <w:p w14:paraId="05303B20" w14:textId="77777777" w:rsidR="007C29EF" w:rsidRDefault="007C29EF">
            <w:pPr>
              <w:ind w:firstLine="360"/>
              <w:jc w:val="right"/>
              <w:rPr>
                <w:color w:val="000000"/>
                <w:sz w:val="18"/>
                <w:szCs w:val="18"/>
              </w:rPr>
            </w:pPr>
          </w:p>
        </w:tc>
        <w:tc>
          <w:tcPr>
            <w:tcW w:w="851" w:type="dxa"/>
            <w:shd w:val="clear" w:color="auto" w:fill="auto"/>
          </w:tcPr>
          <w:p w14:paraId="2658ED21"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3C8DCECD"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274350B6" w14:textId="77777777" w:rsidR="007C29EF" w:rsidRDefault="007C29EF">
            <w:pPr>
              <w:ind w:firstLine="360"/>
              <w:jc w:val="right"/>
              <w:rPr>
                <w:color w:val="000000"/>
                <w:sz w:val="18"/>
                <w:szCs w:val="18"/>
              </w:rPr>
            </w:pPr>
          </w:p>
        </w:tc>
        <w:tc>
          <w:tcPr>
            <w:tcW w:w="851" w:type="dxa"/>
            <w:shd w:val="clear" w:color="auto" w:fill="auto"/>
          </w:tcPr>
          <w:p w14:paraId="5C7C1F78" w14:textId="77777777" w:rsidR="007C29EF" w:rsidRDefault="007C29EF">
            <w:pPr>
              <w:ind w:firstLine="360"/>
              <w:jc w:val="right"/>
              <w:rPr>
                <w:color w:val="000000"/>
                <w:sz w:val="18"/>
                <w:szCs w:val="18"/>
              </w:rPr>
            </w:pPr>
          </w:p>
        </w:tc>
        <w:tc>
          <w:tcPr>
            <w:tcW w:w="850" w:type="dxa"/>
          </w:tcPr>
          <w:p w14:paraId="20D03821" w14:textId="77777777" w:rsidR="007C29EF" w:rsidRDefault="007C29EF">
            <w:pPr>
              <w:ind w:firstLine="360"/>
              <w:jc w:val="right"/>
              <w:rPr>
                <w:color w:val="000000"/>
                <w:sz w:val="18"/>
                <w:szCs w:val="18"/>
              </w:rPr>
            </w:pPr>
          </w:p>
        </w:tc>
        <w:tc>
          <w:tcPr>
            <w:tcW w:w="851" w:type="dxa"/>
            <w:shd w:val="clear" w:color="auto" w:fill="auto"/>
          </w:tcPr>
          <w:p w14:paraId="6F06154A" w14:textId="77777777" w:rsidR="007C29EF" w:rsidRDefault="007C29EF">
            <w:pPr>
              <w:ind w:firstLine="360"/>
              <w:jc w:val="right"/>
              <w:rPr>
                <w:color w:val="000000"/>
                <w:sz w:val="18"/>
                <w:szCs w:val="18"/>
              </w:rPr>
            </w:pPr>
          </w:p>
        </w:tc>
        <w:tc>
          <w:tcPr>
            <w:tcW w:w="992" w:type="dxa"/>
          </w:tcPr>
          <w:p w14:paraId="576BA6C7" w14:textId="77777777" w:rsidR="007C29EF" w:rsidRDefault="007C29EF">
            <w:pPr>
              <w:ind w:firstLine="360"/>
              <w:jc w:val="right"/>
              <w:rPr>
                <w:color w:val="000000"/>
                <w:sz w:val="18"/>
                <w:szCs w:val="18"/>
              </w:rPr>
            </w:pPr>
          </w:p>
        </w:tc>
        <w:tc>
          <w:tcPr>
            <w:tcW w:w="917" w:type="dxa"/>
          </w:tcPr>
          <w:p w14:paraId="57E9F38A" w14:textId="77777777" w:rsidR="007C29EF" w:rsidRDefault="007C29EF">
            <w:pPr>
              <w:ind w:firstLine="360"/>
              <w:jc w:val="right"/>
              <w:rPr>
                <w:color w:val="000000"/>
                <w:sz w:val="18"/>
                <w:szCs w:val="18"/>
              </w:rPr>
            </w:pPr>
          </w:p>
        </w:tc>
      </w:tr>
      <w:tr w:rsidR="007C29EF" w14:paraId="1135956F" w14:textId="77777777">
        <w:trPr>
          <w:trHeight w:val="302"/>
          <w:jc w:val="center"/>
        </w:trPr>
        <w:tc>
          <w:tcPr>
            <w:tcW w:w="4106" w:type="dxa"/>
            <w:shd w:val="clear" w:color="auto" w:fill="D9D9D9"/>
            <w:vAlign w:val="center"/>
          </w:tcPr>
          <w:p w14:paraId="7B5EA530" w14:textId="77777777" w:rsidR="007C29EF" w:rsidRDefault="00006F49">
            <w:pPr>
              <w:rPr>
                <w:rFonts w:ascii="宋体" w:hAnsi="宋体"/>
                <w:color w:val="000000"/>
                <w:sz w:val="18"/>
                <w:szCs w:val="18"/>
              </w:rPr>
            </w:pPr>
            <w:r>
              <w:rPr>
                <w:rFonts w:ascii="宋体" w:hAnsi="宋体"/>
                <w:color w:val="000000"/>
                <w:sz w:val="18"/>
                <w:szCs w:val="18"/>
              </w:rPr>
              <w:t>2．本期使用</w:t>
            </w:r>
          </w:p>
        </w:tc>
        <w:tc>
          <w:tcPr>
            <w:tcW w:w="1134" w:type="dxa"/>
            <w:shd w:val="clear" w:color="auto" w:fill="auto"/>
          </w:tcPr>
          <w:p w14:paraId="78F41C6B" w14:textId="77777777" w:rsidR="007C29EF" w:rsidRDefault="007C29EF">
            <w:pPr>
              <w:ind w:firstLine="360"/>
              <w:jc w:val="right"/>
              <w:rPr>
                <w:color w:val="000000"/>
                <w:sz w:val="18"/>
                <w:szCs w:val="18"/>
              </w:rPr>
            </w:pPr>
          </w:p>
        </w:tc>
        <w:tc>
          <w:tcPr>
            <w:tcW w:w="992" w:type="dxa"/>
            <w:tcBorders>
              <w:right w:val="single" w:sz="4" w:space="0" w:color="5B9BD5"/>
            </w:tcBorders>
          </w:tcPr>
          <w:p w14:paraId="47F329FC"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569E7ECA" w14:textId="77777777" w:rsidR="007C29EF" w:rsidRDefault="007C29EF">
            <w:pPr>
              <w:ind w:firstLine="360"/>
              <w:jc w:val="right"/>
              <w:rPr>
                <w:color w:val="000000"/>
                <w:sz w:val="18"/>
                <w:szCs w:val="18"/>
              </w:rPr>
            </w:pPr>
          </w:p>
        </w:tc>
        <w:tc>
          <w:tcPr>
            <w:tcW w:w="709" w:type="dxa"/>
            <w:tcBorders>
              <w:left w:val="single" w:sz="4" w:space="0" w:color="5B9BD5"/>
            </w:tcBorders>
          </w:tcPr>
          <w:p w14:paraId="1972E7D9" w14:textId="77777777" w:rsidR="007C29EF" w:rsidRDefault="007C29EF">
            <w:pPr>
              <w:ind w:firstLine="360"/>
              <w:jc w:val="right"/>
              <w:rPr>
                <w:color w:val="000000"/>
                <w:sz w:val="18"/>
                <w:szCs w:val="18"/>
              </w:rPr>
            </w:pPr>
          </w:p>
        </w:tc>
        <w:tc>
          <w:tcPr>
            <w:tcW w:w="850" w:type="dxa"/>
            <w:shd w:val="clear" w:color="auto" w:fill="auto"/>
          </w:tcPr>
          <w:p w14:paraId="683528DA" w14:textId="77777777" w:rsidR="007C29EF" w:rsidRDefault="007C29EF">
            <w:pPr>
              <w:ind w:firstLine="360"/>
              <w:jc w:val="right"/>
              <w:rPr>
                <w:color w:val="000000"/>
                <w:sz w:val="18"/>
                <w:szCs w:val="18"/>
              </w:rPr>
            </w:pPr>
          </w:p>
        </w:tc>
        <w:tc>
          <w:tcPr>
            <w:tcW w:w="851" w:type="dxa"/>
            <w:shd w:val="clear" w:color="auto" w:fill="auto"/>
          </w:tcPr>
          <w:p w14:paraId="5A6D15CD"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25EA34D0"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24F8D326" w14:textId="77777777" w:rsidR="007C29EF" w:rsidRDefault="007C29EF">
            <w:pPr>
              <w:ind w:firstLine="360"/>
              <w:jc w:val="right"/>
              <w:rPr>
                <w:color w:val="000000"/>
                <w:sz w:val="18"/>
                <w:szCs w:val="18"/>
              </w:rPr>
            </w:pPr>
          </w:p>
        </w:tc>
        <w:tc>
          <w:tcPr>
            <w:tcW w:w="851" w:type="dxa"/>
            <w:shd w:val="clear" w:color="auto" w:fill="auto"/>
          </w:tcPr>
          <w:p w14:paraId="78C92C7F" w14:textId="77777777" w:rsidR="007C29EF" w:rsidRDefault="007C29EF">
            <w:pPr>
              <w:ind w:firstLine="360"/>
              <w:jc w:val="right"/>
              <w:rPr>
                <w:color w:val="000000"/>
                <w:sz w:val="18"/>
                <w:szCs w:val="18"/>
              </w:rPr>
            </w:pPr>
          </w:p>
        </w:tc>
        <w:tc>
          <w:tcPr>
            <w:tcW w:w="850" w:type="dxa"/>
          </w:tcPr>
          <w:p w14:paraId="58BD0037" w14:textId="77777777" w:rsidR="007C29EF" w:rsidRDefault="007C29EF">
            <w:pPr>
              <w:ind w:firstLine="360"/>
              <w:jc w:val="right"/>
              <w:rPr>
                <w:color w:val="000000"/>
                <w:sz w:val="18"/>
                <w:szCs w:val="18"/>
              </w:rPr>
            </w:pPr>
          </w:p>
        </w:tc>
        <w:tc>
          <w:tcPr>
            <w:tcW w:w="851" w:type="dxa"/>
            <w:shd w:val="clear" w:color="auto" w:fill="auto"/>
          </w:tcPr>
          <w:p w14:paraId="65BE3663" w14:textId="77777777" w:rsidR="007C29EF" w:rsidRDefault="007C29EF">
            <w:pPr>
              <w:ind w:firstLine="360"/>
              <w:jc w:val="right"/>
              <w:rPr>
                <w:color w:val="000000"/>
                <w:sz w:val="18"/>
                <w:szCs w:val="18"/>
              </w:rPr>
            </w:pPr>
          </w:p>
        </w:tc>
        <w:tc>
          <w:tcPr>
            <w:tcW w:w="992" w:type="dxa"/>
          </w:tcPr>
          <w:p w14:paraId="4D397032" w14:textId="77777777" w:rsidR="007C29EF" w:rsidRDefault="007C29EF">
            <w:pPr>
              <w:ind w:firstLine="360"/>
              <w:jc w:val="right"/>
              <w:rPr>
                <w:color w:val="000000"/>
                <w:sz w:val="18"/>
                <w:szCs w:val="18"/>
              </w:rPr>
            </w:pPr>
          </w:p>
        </w:tc>
        <w:tc>
          <w:tcPr>
            <w:tcW w:w="917" w:type="dxa"/>
          </w:tcPr>
          <w:p w14:paraId="2F920E26" w14:textId="77777777" w:rsidR="007C29EF" w:rsidRDefault="007C29EF">
            <w:pPr>
              <w:ind w:firstLine="360"/>
              <w:jc w:val="right"/>
              <w:rPr>
                <w:color w:val="000000"/>
                <w:sz w:val="18"/>
                <w:szCs w:val="18"/>
              </w:rPr>
            </w:pPr>
          </w:p>
        </w:tc>
      </w:tr>
      <w:tr w:rsidR="007C29EF" w14:paraId="1D9EBF67" w14:textId="77777777">
        <w:trPr>
          <w:trHeight w:val="302"/>
          <w:jc w:val="center"/>
        </w:trPr>
        <w:tc>
          <w:tcPr>
            <w:tcW w:w="4106" w:type="dxa"/>
            <w:shd w:val="clear" w:color="auto" w:fill="D9D9D9"/>
            <w:vAlign w:val="center"/>
          </w:tcPr>
          <w:p w14:paraId="4FB27DB1" w14:textId="77777777" w:rsidR="007C29EF" w:rsidRDefault="00006F49">
            <w:pPr>
              <w:rPr>
                <w:rFonts w:ascii="宋体" w:hAnsi="宋体"/>
                <w:color w:val="000000"/>
                <w:sz w:val="18"/>
                <w:szCs w:val="18"/>
              </w:rPr>
            </w:pPr>
            <w:r>
              <w:rPr>
                <w:rFonts w:hint="eastAsia"/>
                <w:color w:val="000000"/>
                <w:sz w:val="18"/>
                <w:szCs w:val="18"/>
              </w:rPr>
              <w:t>（六）其他</w:t>
            </w:r>
          </w:p>
        </w:tc>
        <w:tc>
          <w:tcPr>
            <w:tcW w:w="1134" w:type="dxa"/>
            <w:shd w:val="clear" w:color="auto" w:fill="auto"/>
          </w:tcPr>
          <w:p w14:paraId="0D8CDC40" w14:textId="77777777" w:rsidR="007C29EF" w:rsidRDefault="007C29EF">
            <w:pPr>
              <w:ind w:firstLine="360"/>
              <w:jc w:val="right"/>
              <w:rPr>
                <w:color w:val="000000"/>
                <w:sz w:val="18"/>
                <w:szCs w:val="18"/>
              </w:rPr>
            </w:pPr>
          </w:p>
        </w:tc>
        <w:tc>
          <w:tcPr>
            <w:tcW w:w="992" w:type="dxa"/>
            <w:tcBorders>
              <w:right w:val="single" w:sz="4" w:space="0" w:color="5B9BD5"/>
            </w:tcBorders>
          </w:tcPr>
          <w:p w14:paraId="6FEA3AC5"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07DD8843" w14:textId="77777777" w:rsidR="007C29EF" w:rsidRDefault="007C29EF">
            <w:pPr>
              <w:ind w:firstLine="360"/>
              <w:jc w:val="right"/>
              <w:rPr>
                <w:color w:val="000000"/>
                <w:sz w:val="18"/>
                <w:szCs w:val="18"/>
              </w:rPr>
            </w:pPr>
          </w:p>
        </w:tc>
        <w:tc>
          <w:tcPr>
            <w:tcW w:w="709" w:type="dxa"/>
            <w:tcBorders>
              <w:left w:val="single" w:sz="4" w:space="0" w:color="5B9BD5"/>
            </w:tcBorders>
          </w:tcPr>
          <w:p w14:paraId="58C12D02" w14:textId="77777777" w:rsidR="007C29EF" w:rsidRDefault="007C29EF">
            <w:pPr>
              <w:ind w:firstLine="360"/>
              <w:jc w:val="right"/>
              <w:rPr>
                <w:color w:val="000000"/>
                <w:sz w:val="18"/>
                <w:szCs w:val="18"/>
              </w:rPr>
            </w:pPr>
          </w:p>
        </w:tc>
        <w:tc>
          <w:tcPr>
            <w:tcW w:w="850" w:type="dxa"/>
            <w:shd w:val="clear" w:color="auto" w:fill="auto"/>
          </w:tcPr>
          <w:p w14:paraId="05E88830" w14:textId="77777777" w:rsidR="007C29EF" w:rsidRDefault="007C29EF">
            <w:pPr>
              <w:ind w:firstLine="360"/>
              <w:jc w:val="right"/>
              <w:rPr>
                <w:color w:val="000000"/>
                <w:sz w:val="18"/>
                <w:szCs w:val="18"/>
              </w:rPr>
            </w:pPr>
          </w:p>
        </w:tc>
        <w:tc>
          <w:tcPr>
            <w:tcW w:w="851" w:type="dxa"/>
            <w:shd w:val="clear" w:color="auto" w:fill="auto"/>
          </w:tcPr>
          <w:p w14:paraId="44BD407A"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2B5F5426"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032C08C1" w14:textId="77777777" w:rsidR="007C29EF" w:rsidRDefault="007C29EF">
            <w:pPr>
              <w:ind w:firstLine="360"/>
              <w:jc w:val="right"/>
              <w:rPr>
                <w:color w:val="000000"/>
                <w:sz w:val="18"/>
                <w:szCs w:val="18"/>
              </w:rPr>
            </w:pPr>
          </w:p>
        </w:tc>
        <w:tc>
          <w:tcPr>
            <w:tcW w:w="851" w:type="dxa"/>
            <w:shd w:val="clear" w:color="auto" w:fill="auto"/>
          </w:tcPr>
          <w:p w14:paraId="4B588A83" w14:textId="77777777" w:rsidR="007C29EF" w:rsidRDefault="007C29EF">
            <w:pPr>
              <w:ind w:firstLine="360"/>
              <w:jc w:val="right"/>
              <w:rPr>
                <w:color w:val="000000"/>
                <w:sz w:val="18"/>
                <w:szCs w:val="18"/>
              </w:rPr>
            </w:pPr>
          </w:p>
        </w:tc>
        <w:tc>
          <w:tcPr>
            <w:tcW w:w="850" w:type="dxa"/>
          </w:tcPr>
          <w:p w14:paraId="1EC6987D" w14:textId="77777777" w:rsidR="007C29EF" w:rsidRDefault="007C29EF">
            <w:pPr>
              <w:ind w:firstLine="360"/>
              <w:jc w:val="right"/>
              <w:rPr>
                <w:color w:val="000000"/>
                <w:sz w:val="18"/>
                <w:szCs w:val="18"/>
              </w:rPr>
            </w:pPr>
          </w:p>
        </w:tc>
        <w:tc>
          <w:tcPr>
            <w:tcW w:w="851" w:type="dxa"/>
            <w:shd w:val="clear" w:color="auto" w:fill="auto"/>
          </w:tcPr>
          <w:p w14:paraId="43D4B62C" w14:textId="77777777" w:rsidR="007C29EF" w:rsidRDefault="007C29EF">
            <w:pPr>
              <w:ind w:firstLine="360"/>
              <w:jc w:val="right"/>
              <w:rPr>
                <w:color w:val="000000"/>
                <w:sz w:val="18"/>
                <w:szCs w:val="18"/>
              </w:rPr>
            </w:pPr>
          </w:p>
        </w:tc>
        <w:tc>
          <w:tcPr>
            <w:tcW w:w="992" w:type="dxa"/>
          </w:tcPr>
          <w:p w14:paraId="525D89C1" w14:textId="77777777" w:rsidR="007C29EF" w:rsidRDefault="007C29EF">
            <w:pPr>
              <w:ind w:firstLine="360"/>
              <w:jc w:val="right"/>
              <w:rPr>
                <w:color w:val="000000"/>
                <w:sz w:val="18"/>
                <w:szCs w:val="18"/>
              </w:rPr>
            </w:pPr>
          </w:p>
        </w:tc>
        <w:tc>
          <w:tcPr>
            <w:tcW w:w="917" w:type="dxa"/>
          </w:tcPr>
          <w:p w14:paraId="697A8DCC" w14:textId="77777777" w:rsidR="007C29EF" w:rsidRDefault="007C29EF">
            <w:pPr>
              <w:ind w:firstLine="360"/>
              <w:jc w:val="right"/>
              <w:rPr>
                <w:color w:val="000000"/>
                <w:sz w:val="18"/>
                <w:szCs w:val="18"/>
              </w:rPr>
            </w:pPr>
          </w:p>
        </w:tc>
      </w:tr>
      <w:tr w:rsidR="007C29EF" w14:paraId="6273E380" w14:textId="77777777">
        <w:trPr>
          <w:trHeight w:val="302"/>
          <w:jc w:val="center"/>
        </w:trPr>
        <w:tc>
          <w:tcPr>
            <w:tcW w:w="4106" w:type="dxa"/>
            <w:shd w:val="clear" w:color="auto" w:fill="D9D9D9"/>
            <w:vAlign w:val="center"/>
          </w:tcPr>
          <w:p w14:paraId="6E21824B" w14:textId="77777777" w:rsidR="007C29EF" w:rsidRDefault="00006F49">
            <w:pPr>
              <w:rPr>
                <w:rFonts w:ascii="宋体" w:hAnsi="宋体"/>
                <w:b/>
                <w:color w:val="000000"/>
                <w:sz w:val="18"/>
                <w:szCs w:val="18"/>
              </w:rPr>
            </w:pPr>
            <w:r>
              <w:rPr>
                <w:rFonts w:ascii="宋体" w:hAnsi="宋体" w:hint="eastAsia"/>
                <w:b/>
                <w:color w:val="000000"/>
                <w:sz w:val="18"/>
                <w:szCs w:val="18"/>
              </w:rPr>
              <w:t>四、本年期末余额</w:t>
            </w:r>
          </w:p>
        </w:tc>
        <w:tc>
          <w:tcPr>
            <w:tcW w:w="1134" w:type="dxa"/>
            <w:shd w:val="clear" w:color="auto" w:fill="auto"/>
          </w:tcPr>
          <w:p w14:paraId="16907A13" w14:textId="77777777" w:rsidR="007C29EF" w:rsidRDefault="007C29EF">
            <w:pPr>
              <w:ind w:firstLine="360"/>
              <w:jc w:val="right"/>
              <w:rPr>
                <w:color w:val="000000"/>
                <w:sz w:val="18"/>
                <w:szCs w:val="18"/>
              </w:rPr>
            </w:pPr>
          </w:p>
        </w:tc>
        <w:tc>
          <w:tcPr>
            <w:tcW w:w="992" w:type="dxa"/>
            <w:tcBorders>
              <w:right w:val="single" w:sz="4" w:space="0" w:color="5B9BD5"/>
            </w:tcBorders>
          </w:tcPr>
          <w:p w14:paraId="3FA7E413" w14:textId="77777777" w:rsidR="007C29EF" w:rsidRDefault="007C29EF">
            <w:pPr>
              <w:ind w:firstLine="360"/>
              <w:jc w:val="right"/>
              <w:rPr>
                <w:color w:val="000000"/>
                <w:sz w:val="18"/>
                <w:szCs w:val="18"/>
              </w:rPr>
            </w:pPr>
          </w:p>
        </w:tc>
        <w:tc>
          <w:tcPr>
            <w:tcW w:w="709" w:type="dxa"/>
            <w:tcBorders>
              <w:left w:val="single" w:sz="4" w:space="0" w:color="5B9BD5"/>
              <w:right w:val="single" w:sz="4" w:space="0" w:color="5B9BD5"/>
            </w:tcBorders>
          </w:tcPr>
          <w:p w14:paraId="26E57715" w14:textId="77777777" w:rsidR="007C29EF" w:rsidRDefault="007C29EF">
            <w:pPr>
              <w:ind w:firstLine="360"/>
              <w:jc w:val="right"/>
              <w:rPr>
                <w:color w:val="000000"/>
                <w:sz w:val="18"/>
                <w:szCs w:val="18"/>
              </w:rPr>
            </w:pPr>
          </w:p>
        </w:tc>
        <w:tc>
          <w:tcPr>
            <w:tcW w:w="709" w:type="dxa"/>
            <w:tcBorders>
              <w:left w:val="single" w:sz="4" w:space="0" w:color="5B9BD5"/>
            </w:tcBorders>
          </w:tcPr>
          <w:p w14:paraId="4C1633B9" w14:textId="77777777" w:rsidR="007C29EF" w:rsidRDefault="007C29EF">
            <w:pPr>
              <w:ind w:firstLine="360"/>
              <w:jc w:val="right"/>
              <w:rPr>
                <w:color w:val="000000"/>
                <w:sz w:val="18"/>
                <w:szCs w:val="18"/>
              </w:rPr>
            </w:pPr>
          </w:p>
        </w:tc>
        <w:tc>
          <w:tcPr>
            <w:tcW w:w="850" w:type="dxa"/>
            <w:shd w:val="clear" w:color="auto" w:fill="auto"/>
          </w:tcPr>
          <w:p w14:paraId="0ACB2AE9" w14:textId="77777777" w:rsidR="007C29EF" w:rsidRDefault="007C29EF">
            <w:pPr>
              <w:ind w:firstLine="360"/>
              <w:jc w:val="right"/>
              <w:rPr>
                <w:color w:val="000000"/>
                <w:sz w:val="18"/>
                <w:szCs w:val="18"/>
              </w:rPr>
            </w:pPr>
          </w:p>
        </w:tc>
        <w:tc>
          <w:tcPr>
            <w:tcW w:w="851" w:type="dxa"/>
            <w:shd w:val="clear" w:color="auto" w:fill="auto"/>
          </w:tcPr>
          <w:p w14:paraId="2F39D2EF" w14:textId="77777777" w:rsidR="007C29EF" w:rsidRDefault="007C29EF">
            <w:pPr>
              <w:ind w:firstLine="360"/>
              <w:jc w:val="right"/>
              <w:rPr>
                <w:color w:val="000000"/>
                <w:sz w:val="18"/>
                <w:szCs w:val="18"/>
              </w:rPr>
            </w:pPr>
          </w:p>
        </w:tc>
        <w:tc>
          <w:tcPr>
            <w:tcW w:w="709" w:type="dxa"/>
            <w:tcBorders>
              <w:right w:val="single" w:sz="4" w:space="0" w:color="5B9BD5"/>
            </w:tcBorders>
            <w:shd w:val="clear" w:color="auto" w:fill="auto"/>
          </w:tcPr>
          <w:p w14:paraId="585DEDB2" w14:textId="77777777" w:rsidR="007C29EF" w:rsidRDefault="007C29EF">
            <w:pPr>
              <w:ind w:firstLine="360"/>
              <w:jc w:val="right"/>
              <w:rPr>
                <w:color w:val="000000"/>
                <w:sz w:val="18"/>
                <w:szCs w:val="18"/>
              </w:rPr>
            </w:pPr>
          </w:p>
        </w:tc>
        <w:tc>
          <w:tcPr>
            <w:tcW w:w="708" w:type="dxa"/>
            <w:tcBorders>
              <w:left w:val="single" w:sz="4" w:space="0" w:color="5B9BD5"/>
            </w:tcBorders>
            <w:shd w:val="clear" w:color="auto" w:fill="auto"/>
          </w:tcPr>
          <w:p w14:paraId="26749B75" w14:textId="77777777" w:rsidR="007C29EF" w:rsidRDefault="007C29EF">
            <w:pPr>
              <w:ind w:firstLine="360"/>
              <w:jc w:val="right"/>
              <w:rPr>
                <w:color w:val="000000"/>
                <w:sz w:val="18"/>
                <w:szCs w:val="18"/>
              </w:rPr>
            </w:pPr>
          </w:p>
        </w:tc>
        <w:tc>
          <w:tcPr>
            <w:tcW w:w="851" w:type="dxa"/>
            <w:shd w:val="clear" w:color="auto" w:fill="auto"/>
          </w:tcPr>
          <w:p w14:paraId="627CB084" w14:textId="77777777" w:rsidR="007C29EF" w:rsidRDefault="007C29EF">
            <w:pPr>
              <w:ind w:firstLine="360"/>
              <w:jc w:val="right"/>
              <w:rPr>
                <w:color w:val="000000"/>
                <w:sz w:val="18"/>
                <w:szCs w:val="18"/>
              </w:rPr>
            </w:pPr>
          </w:p>
        </w:tc>
        <w:tc>
          <w:tcPr>
            <w:tcW w:w="850" w:type="dxa"/>
          </w:tcPr>
          <w:p w14:paraId="648CB010" w14:textId="77777777" w:rsidR="007C29EF" w:rsidRDefault="007C29EF">
            <w:pPr>
              <w:ind w:firstLine="360"/>
              <w:jc w:val="right"/>
              <w:rPr>
                <w:color w:val="000000"/>
                <w:sz w:val="18"/>
                <w:szCs w:val="18"/>
              </w:rPr>
            </w:pPr>
          </w:p>
        </w:tc>
        <w:tc>
          <w:tcPr>
            <w:tcW w:w="851" w:type="dxa"/>
            <w:shd w:val="clear" w:color="auto" w:fill="auto"/>
          </w:tcPr>
          <w:p w14:paraId="044B362D" w14:textId="77777777" w:rsidR="007C29EF" w:rsidRDefault="007C29EF">
            <w:pPr>
              <w:ind w:firstLine="360"/>
              <w:jc w:val="right"/>
              <w:rPr>
                <w:color w:val="000000"/>
                <w:sz w:val="18"/>
                <w:szCs w:val="18"/>
              </w:rPr>
            </w:pPr>
          </w:p>
        </w:tc>
        <w:tc>
          <w:tcPr>
            <w:tcW w:w="992" w:type="dxa"/>
          </w:tcPr>
          <w:p w14:paraId="546A0016" w14:textId="77777777" w:rsidR="007C29EF" w:rsidRDefault="007C29EF">
            <w:pPr>
              <w:ind w:firstLine="360"/>
              <w:jc w:val="right"/>
              <w:rPr>
                <w:color w:val="000000"/>
                <w:sz w:val="18"/>
                <w:szCs w:val="18"/>
              </w:rPr>
            </w:pPr>
          </w:p>
        </w:tc>
        <w:tc>
          <w:tcPr>
            <w:tcW w:w="917" w:type="dxa"/>
          </w:tcPr>
          <w:p w14:paraId="01923E7D" w14:textId="77777777" w:rsidR="007C29EF" w:rsidRDefault="007C29EF">
            <w:pPr>
              <w:ind w:firstLine="360"/>
              <w:jc w:val="right"/>
              <w:rPr>
                <w:color w:val="000000"/>
                <w:sz w:val="18"/>
                <w:szCs w:val="18"/>
              </w:rPr>
            </w:pPr>
          </w:p>
        </w:tc>
      </w:tr>
    </w:tbl>
    <w:p w14:paraId="12EB9825" w14:textId="77777777" w:rsidR="007C29EF" w:rsidRDefault="007C29EF">
      <w:pPr>
        <w:widowControl/>
        <w:ind w:right="270"/>
        <w:jc w:val="left"/>
        <w:rPr>
          <w:rFonts w:ascii="宋体" w:hAnsi="宋体" w:cs="宋体"/>
          <w:color w:val="000000"/>
          <w:kern w:val="0"/>
          <w:sz w:val="18"/>
          <w:szCs w:val="18"/>
        </w:rPr>
      </w:pPr>
    </w:p>
    <w:p w14:paraId="73387EEF" w14:textId="77777777" w:rsidR="007C29EF" w:rsidRDefault="00006F49">
      <w:pPr>
        <w:rPr>
          <w:rFonts w:ascii="宋体" w:hAnsi="宋体"/>
          <w:b/>
          <w:bCs/>
          <w:color w:val="000000"/>
          <w:szCs w:val="21"/>
        </w:rPr>
      </w:pPr>
      <w:r>
        <w:rPr>
          <w:rFonts w:hint="eastAsia"/>
          <w:color w:val="000000"/>
          <w:sz w:val="18"/>
          <w:szCs w:val="18"/>
        </w:rPr>
        <w:lastRenderedPageBreak/>
        <w:t>法定代表人：</w:t>
      </w:r>
      <w:r>
        <w:rPr>
          <w:color w:val="000000"/>
          <w:sz w:val="18"/>
          <w:szCs w:val="18"/>
        </w:rPr>
        <w:t xml:space="preserve">_____________ </w:t>
      </w:r>
      <w:r>
        <w:rPr>
          <w:rFonts w:hint="eastAsia"/>
          <w:color w:val="000000"/>
          <w:sz w:val="18"/>
          <w:szCs w:val="18"/>
        </w:rPr>
        <w:t>主管会计工作负责人：</w:t>
      </w:r>
      <w:r>
        <w:rPr>
          <w:color w:val="000000"/>
          <w:sz w:val="18"/>
          <w:szCs w:val="18"/>
        </w:rPr>
        <w:t xml:space="preserve">_____________ </w:t>
      </w:r>
      <w:r>
        <w:rPr>
          <w:rFonts w:hint="eastAsia"/>
          <w:color w:val="000000"/>
          <w:sz w:val="18"/>
          <w:szCs w:val="18"/>
        </w:rPr>
        <w:t>会计机构负责人：</w:t>
      </w:r>
      <w:r>
        <w:rPr>
          <w:color w:val="000000"/>
          <w:sz w:val="18"/>
          <w:szCs w:val="18"/>
        </w:rPr>
        <w:t>_____________</w:t>
      </w:r>
    </w:p>
    <w:p w14:paraId="596A7934" w14:textId="77777777" w:rsidR="007C29EF" w:rsidRDefault="00006F49">
      <w:pPr>
        <w:widowControl/>
        <w:ind w:right="374"/>
        <w:jc w:val="left"/>
        <w:outlineLvl w:val="2"/>
        <w:rPr>
          <w:rFonts w:ascii="宋体" w:hAnsi="宋体"/>
          <w:bCs/>
          <w:color w:val="000000"/>
          <w:szCs w:val="18"/>
        </w:rPr>
      </w:pPr>
      <w:r>
        <w:rPr>
          <w:rFonts w:ascii="宋体" w:hAnsi="宋体" w:hint="eastAsia"/>
          <w:b/>
          <w:bCs/>
          <w:color w:val="000000"/>
          <w:szCs w:val="18"/>
        </w:rPr>
        <w:t>（八）母公司股东权益变动表</w:t>
      </w:r>
      <w:r>
        <w:rPr>
          <w:rFonts w:ascii="宋体" w:hAnsi="宋体"/>
          <w:b/>
          <w:bCs/>
          <w:color w:val="000000"/>
          <w:szCs w:val="18"/>
        </w:rPr>
        <w:t xml:space="preserve"> </w:t>
      </w:r>
      <w:r>
        <w:rPr>
          <w:rFonts w:ascii="宋体" w:hAnsi="宋体"/>
          <w:bCs/>
          <w:color w:val="000000"/>
          <w:szCs w:val="18"/>
        </w:rPr>
        <w:t xml:space="preserve">                                                                                        </w:t>
      </w:r>
    </w:p>
    <w:p w14:paraId="64B8ACC2" w14:textId="77777777" w:rsidR="007C29EF" w:rsidRDefault="00006F49">
      <w:pPr>
        <w:jc w:val="right"/>
        <w:rPr>
          <w:rFonts w:ascii="宋体" w:hAnsi="宋体" w:cs="宋体"/>
          <w:kern w:val="0"/>
          <w:sz w:val="18"/>
        </w:rPr>
      </w:pPr>
      <w:r>
        <w:rPr>
          <w:rFonts w:hint="eastAsia"/>
        </w:rPr>
        <w:t>单位：元</w:t>
      </w: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C29EF" w14:paraId="44BAE7C1" w14:textId="77777777">
        <w:tc>
          <w:tcPr>
            <w:tcW w:w="4106" w:type="dxa"/>
            <w:vMerge w:val="restart"/>
            <w:shd w:val="clear" w:color="auto" w:fill="CCCCCC"/>
            <w:vAlign w:val="center"/>
          </w:tcPr>
          <w:p w14:paraId="1BC88BC2"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项目</w:t>
            </w:r>
          </w:p>
        </w:tc>
        <w:tc>
          <w:tcPr>
            <w:tcW w:w="10637" w:type="dxa"/>
            <w:gridSpan w:val="14"/>
            <w:shd w:val="clear" w:color="auto" w:fill="CCCCCC"/>
          </w:tcPr>
          <w:p w14:paraId="77A65FEC" w14:textId="6604B20A" w:rsidR="007C29EF" w:rsidRDefault="00006F49">
            <w:pPr>
              <w:ind w:firstLine="440"/>
              <w:jc w:val="center"/>
              <w:rPr>
                <w:rFonts w:ascii="宋体" w:hAnsi="宋体"/>
                <w:b/>
                <w:color w:val="000000"/>
                <w:sz w:val="18"/>
                <w:szCs w:val="18"/>
              </w:rPr>
            </w:pPr>
            <w:r>
              <w:rPr>
                <w:rFonts w:ascii="宋体" w:hAnsi="宋体"/>
                <w:b/>
                <w:color w:val="000000"/>
                <w:sz w:val="18"/>
                <w:szCs w:val="18"/>
              </w:rPr>
              <w:t>202</w:t>
            </w:r>
            <w:r w:rsidR="00C84265">
              <w:rPr>
                <w:rFonts w:ascii="宋体" w:hAnsi="宋体"/>
                <w:b/>
                <w:color w:val="000000"/>
                <w:sz w:val="18"/>
                <w:szCs w:val="18"/>
              </w:rPr>
              <w:t>1</w:t>
            </w:r>
            <w:r>
              <w:rPr>
                <w:rFonts w:ascii="宋体" w:hAnsi="宋体" w:hint="eastAsia"/>
                <w:b/>
                <w:color w:val="000000"/>
                <w:sz w:val="18"/>
                <w:szCs w:val="18"/>
              </w:rPr>
              <w:t>年</w:t>
            </w:r>
          </w:p>
        </w:tc>
      </w:tr>
      <w:tr w:rsidR="007C29EF" w14:paraId="267A4073" w14:textId="77777777">
        <w:trPr>
          <w:trHeight w:val="315"/>
        </w:trPr>
        <w:tc>
          <w:tcPr>
            <w:tcW w:w="4106" w:type="dxa"/>
            <w:vMerge/>
            <w:shd w:val="clear" w:color="auto" w:fill="CCCCCC"/>
            <w:vAlign w:val="center"/>
          </w:tcPr>
          <w:p w14:paraId="5159BD3D" w14:textId="77777777" w:rsidR="007C29EF" w:rsidRDefault="007C29EF">
            <w:pPr>
              <w:ind w:firstLine="440"/>
              <w:jc w:val="center"/>
              <w:rPr>
                <w:rFonts w:ascii="宋体" w:hAnsi="宋体" w:cs="宋体"/>
                <w:b/>
                <w:color w:val="000000"/>
                <w:sz w:val="18"/>
                <w:szCs w:val="18"/>
              </w:rPr>
            </w:pPr>
          </w:p>
        </w:tc>
        <w:tc>
          <w:tcPr>
            <w:tcW w:w="921" w:type="dxa"/>
            <w:vMerge w:val="restart"/>
            <w:shd w:val="clear" w:color="auto" w:fill="CCCCCC"/>
            <w:vAlign w:val="center"/>
          </w:tcPr>
          <w:p w14:paraId="7ABDBD1A"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股本</w:t>
            </w:r>
          </w:p>
        </w:tc>
        <w:tc>
          <w:tcPr>
            <w:tcW w:w="2486" w:type="dxa"/>
            <w:gridSpan w:val="5"/>
            <w:shd w:val="clear" w:color="auto" w:fill="CCCCCC"/>
          </w:tcPr>
          <w:p w14:paraId="5C0C7685" w14:textId="77777777" w:rsidR="007C29EF" w:rsidRDefault="00006F49">
            <w:pPr>
              <w:jc w:val="center"/>
              <w:rPr>
                <w:rFonts w:ascii="宋体" w:hAnsi="宋体"/>
                <w:b/>
                <w:color w:val="000000"/>
                <w:sz w:val="18"/>
                <w:szCs w:val="18"/>
              </w:rPr>
            </w:pPr>
            <w:r>
              <w:rPr>
                <w:rFonts w:hint="eastAsia"/>
                <w:b/>
                <w:color w:val="000000"/>
                <w:sz w:val="18"/>
                <w:szCs w:val="18"/>
              </w:rPr>
              <w:t>其他权益工具</w:t>
            </w:r>
          </w:p>
        </w:tc>
        <w:tc>
          <w:tcPr>
            <w:tcW w:w="903" w:type="dxa"/>
            <w:vMerge w:val="restart"/>
            <w:shd w:val="clear" w:color="auto" w:fill="CCCCCC"/>
            <w:vAlign w:val="center"/>
          </w:tcPr>
          <w:p w14:paraId="652BB1B1"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资本公积</w:t>
            </w:r>
          </w:p>
        </w:tc>
        <w:tc>
          <w:tcPr>
            <w:tcW w:w="904" w:type="dxa"/>
            <w:vMerge w:val="restart"/>
            <w:shd w:val="clear" w:color="auto" w:fill="CCCCCC"/>
            <w:vAlign w:val="center"/>
          </w:tcPr>
          <w:p w14:paraId="584CCA49"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减：库存股</w:t>
            </w:r>
          </w:p>
        </w:tc>
        <w:tc>
          <w:tcPr>
            <w:tcW w:w="904" w:type="dxa"/>
            <w:vMerge w:val="restart"/>
            <w:shd w:val="clear" w:color="auto" w:fill="CCCCCC"/>
            <w:vAlign w:val="center"/>
          </w:tcPr>
          <w:p w14:paraId="14F93D72" w14:textId="77777777" w:rsidR="007C29EF" w:rsidRDefault="00006F49">
            <w:pPr>
              <w:jc w:val="center"/>
              <w:rPr>
                <w:rFonts w:ascii="宋体" w:hAnsi="宋体" w:cs="宋体"/>
                <w:b/>
                <w:color w:val="000000"/>
                <w:sz w:val="18"/>
                <w:szCs w:val="18"/>
              </w:rPr>
            </w:pPr>
            <w:r>
              <w:rPr>
                <w:rFonts w:hint="eastAsia"/>
                <w:b/>
                <w:color w:val="000000"/>
                <w:sz w:val="18"/>
                <w:szCs w:val="18"/>
              </w:rPr>
              <w:t>其他综合收益</w:t>
            </w:r>
          </w:p>
        </w:tc>
        <w:tc>
          <w:tcPr>
            <w:tcW w:w="904" w:type="dxa"/>
            <w:vMerge w:val="restart"/>
            <w:shd w:val="clear" w:color="auto" w:fill="CCCCCC"/>
            <w:vAlign w:val="center"/>
          </w:tcPr>
          <w:p w14:paraId="38B6F99C" w14:textId="77777777" w:rsidR="007C29EF" w:rsidRDefault="00006F49">
            <w:pPr>
              <w:jc w:val="center"/>
              <w:rPr>
                <w:rFonts w:ascii="宋体" w:hAnsi="宋体" w:cs="宋体"/>
                <w:b/>
                <w:color w:val="000000"/>
                <w:sz w:val="18"/>
                <w:szCs w:val="18"/>
              </w:rPr>
            </w:pPr>
            <w:r>
              <w:rPr>
                <w:rFonts w:ascii="宋体" w:hAnsi="宋体" w:cs="宋体" w:hint="eastAsia"/>
                <w:b/>
                <w:color w:val="000000"/>
                <w:sz w:val="18"/>
                <w:szCs w:val="18"/>
              </w:rPr>
              <w:t>专项储备</w:t>
            </w:r>
          </w:p>
        </w:tc>
        <w:tc>
          <w:tcPr>
            <w:tcW w:w="903" w:type="dxa"/>
            <w:vMerge w:val="restart"/>
            <w:shd w:val="clear" w:color="auto" w:fill="CCCCCC"/>
            <w:vAlign w:val="center"/>
          </w:tcPr>
          <w:p w14:paraId="5E929C2E"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盈余公积</w:t>
            </w:r>
          </w:p>
        </w:tc>
        <w:tc>
          <w:tcPr>
            <w:tcW w:w="904" w:type="dxa"/>
            <w:vMerge w:val="restart"/>
            <w:shd w:val="clear" w:color="auto" w:fill="CCCCCC"/>
            <w:vAlign w:val="center"/>
          </w:tcPr>
          <w:p w14:paraId="397E67A1" w14:textId="77777777" w:rsidR="007C29EF" w:rsidRDefault="00006F49">
            <w:pPr>
              <w:jc w:val="center"/>
              <w:rPr>
                <w:rFonts w:ascii="宋体" w:hAnsi="宋体"/>
                <w:b/>
                <w:color w:val="000000"/>
                <w:sz w:val="18"/>
                <w:szCs w:val="18"/>
              </w:rPr>
            </w:pPr>
            <w:r>
              <w:rPr>
                <w:rFonts w:ascii="宋体" w:hAnsi="宋体" w:hint="eastAsia"/>
                <w:b/>
                <w:color w:val="000000"/>
                <w:sz w:val="18"/>
                <w:szCs w:val="18"/>
              </w:rPr>
              <w:t>一般风险准备</w:t>
            </w:r>
          </w:p>
        </w:tc>
        <w:tc>
          <w:tcPr>
            <w:tcW w:w="904" w:type="dxa"/>
            <w:vMerge w:val="restart"/>
            <w:shd w:val="clear" w:color="auto" w:fill="CCCCCC"/>
            <w:vAlign w:val="center"/>
          </w:tcPr>
          <w:p w14:paraId="415A59F0" w14:textId="77777777" w:rsidR="007C29EF" w:rsidRDefault="00006F49">
            <w:pPr>
              <w:rPr>
                <w:rFonts w:ascii="宋体" w:hAnsi="宋体" w:cs="宋体"/>
                <w:b/>
                <w:color w:val="000000"/>
                <w:sz w:val="18"/>
                <w:szCs w:val="18"/>
              </w:rPr>
            </w:pPr>
            <w:r>
              <w:rPr>
                <w:rFonts w:ascii="宋体" w:hAnsi="宋体" w:hint="eastAsia"/>
                <w:b/>
                <w:color w:val="000000"/>
                <w:sz w:val="18"/>
                <w:szCs w:val="18"/>
              </w:rPr>
              <w:t>未分配利润</w:t>
            </w:r>
          </w:p>
        </w:tc>
        <w:tc>
          <w:tcPr>
            <w:tcW w:w="904" w:type="dxa"/>
            <w:vMerge w:val="restart"/>
            <w:shd w:val="clear" w:color="auto" w:fill="CCCCCC"/>
          </w:tcPr>
          <w:p w14:paraId="42392CD8" w14:textId="77777777" w:rsidR="007C29EF" w:rsidRDefault="00006F49">
            <w:pPr>
              <w:jc w:val="center"/>
              <w:rPr>
                <w:rFonts w:ascii="宋体" w:hAnsi="宋体"/>
                <w:b/>
                <w:color w:val="000000"/>
                <w:sz w:val="18"/>
                <w:szCs w:val="18"/>
              </w:rPr>
            </w:pPr>
            <w:r>
              <w:rPr>
                <w:rFonts w:ascii="宋体" w:hAnsi="宋体" w:hint="eastAsia"/>
                <w:b/>
                <w:color w:val="000000"/>
                <w:sz w:val="18"/>
                <w:szCs w:val="18"/>
              </w:rPr>
              <w:t>所有者权益合计</w:t>
            </w:r>
          </w:p>
        </w:tc>
      </w:tr>
      <w:tr w:rsidR="007C29EF" w14:paraId="3D9AE4D2" w14:textId="77777777">
        <w:trPr>
          <w:trHeight w:val="315"/>
        </w:trPr>
        <w:tc>
          <w:tcPr>
            <w:tcW w:w="4106" w:type="dxa"/>
            <w:vMerge/>
            <w:shd w:val="clear" w:color="auto" w:fill="CCCCCC"/>
            <w:vAlign w:val="center"/>
          </w:tcPr>
          <w:p w14:paraId="3B07376C" w14:textId="77777777" w:rsidR="007C29EF" w:rsidRDefault="007C29EF">
            <w:pPr>
              <w:ind w:firstLine="440"/>
              <w:jc w:val="center"/>
              <w:rPr>
                <w:rFonts w:ascii="宋体" w:hAnsi="宋体" w:cs="宋体"/>
                <w:b/>
                <w:color w:val="000000"/>
                <w:sz w:val="18"/>
                <w:szCs w:val="18"/>
              </w:rPr>
            </w:pPr>
          </w:p>
        </w:tc>
        <w:tc>
          <w:tcPr>
            <w:tcW w:w="921" w:type="dxa"/>
            <w:vMerge/>
            <w:shd w:val="clear" w:color="auto" w:fill="CCCCCC"/>
            <w:vAlign w:val="center"/>
          </w:tcPr>
          <w:p w14:paraId="1EE5F431" w14:textId="77777777" w:rsidR="007C29EF" w:rsidRDefault="007C29EF">
            <w:pPr>
              <w:jc w:val="center"/>
              <w:rPr>
                <w:rFonts w:ascii="宋体" w:hAnsi="宋体"/>
                <w:b/>
                <w:color w:val="000000"/>
                <w:sz w:val="18"/>
                <w:szCs w:val="18"/>
              </w:rPr>
            </w:pPr>
          </w:p>
        </w:tc>
        <w:tc>
          <w:tcPr>
            <w:tcW w:w="833" w:type="dxa"/>
            <w:gridSpan w:val="2"/>
            <w:shd w:val="clear" w:color="auto" w:fill="CCCCCC"/>
          </w:tcPr>
          <w:p w14:paraId="76D5B9FD" w14:textId="77777777" w:rsidR="007C29EF" w:rsidRDefault="00006F49">
            <w:pPr>
              <w:jc w:val="center"/>
              <w:rPr>
                <w:rFonts w:ascii="宋体" w:hAnsi="宋体"/>
                <w:b/>
                <w:color w:val="000000"/>
                <w:sz w:val="18"/>
                <w:szCs w:val="18"/>
              </w:rPr>
            </w:pPr>
            <w:r>
              <w:rPr>
                <w:rFonts w:ascii="宋体" w:hAnsi="宋体" w:hint="eastAsia"/>
                <w:b/>
                <w:color w:val="000000"/>
                <w:sz w:val="18"/>
                <w:szCs w:val="18"/>
              </w:rPr>
              <w:t>优先股</w:t>
            </w:r>
          </w:p>
        </w:tc>
        <w:tc>
          <w:tcPr>
            <w:tcW w:w="944" w:type="dxa"/>
            <w:gridSpan w:val="2"/>
            <w:shd w:val="clear" w:color="auto" w:fill="CCCCCC"/>
          </w:tcPr>
          <w:p w14:paraId="004D15FA" w14:textId="77777777" w:rsidR="007C29EF" w:rsidRDefault="00006F49">
            <w:pPr>
              <w:jc w:val="center"/>
              <w:rPr>
                <w:rFonts w:ascii="宋体" w:hAnsi="宋体"/>
                <w:b/>
                <w:color w:val="000000"/>
                <w:sz w:val="18"/>
                <w:szCs w:val="18"/>
              </w:rPr>
            </w:pPr>
            <w:r>
              <w:rPr>
                <w:rFonts w:ascii="宋体" w:hAnsi="宋体" w:hint="eastAsia"/>
                <w:b/>
                <w:color w:val="000000"/>
                <w:sz w:val="18"/>
                <w:szCs w:val="18"/>
              </w:rPr>
              <w:t>永续债</w:t>
            </w:r>
          </w:p>
        </w:tc>
        <w:tc>
          <w:tcPr>
            <w:tcW w:w="709" w:type="dxa"/>
            <w:shd w:val="clear" w:color="auto" w:fill="CCCCCC"/>
          </w:tcPr>
          <w:p w14:paraId="2850BD10" w14:textId="77777777" w:rsidR="007C29EF" w:rsidRDefault="00006F49">
            <w:pPr>
              <w:jc w:val="center"/>
              <w:rPr>
                <w:rFonts w:ascii="宋体" w:hAnsi="宋体"/>
                <w:b/>
                <w:color w:val="000000"/>
                <w:sz w:val="18"/>
                <w:szCs w:val="18"/>
              </w:rPr>
            </w:pPr>
            <w:r>
              <w:rPr>
                <w:rFonts w:ascii="宋体" w:hAnsi="宋体" w:hint="eastAsia"/>
                <w:b/>
                <w:color w:val="000000"/>
                <w:sz w:val="18"/>
                <w:szCs w:val="18"/>
              </w:rPr>
              <w:t>其他</w:t>
            </w:r>
          </w:p>
        </w:tc>
        <w:tc>
          <w:tcPr>
            <w:tcW w:w="903" w:type="dxa"/>
            <w:vMerge/>
            <w:shd w:val="clear" w:color="auto" w:fill="CCCCCC"/>
            <w:vAlign w:val="center"/>
          </w:tcPr>
          <w:p w14:paraId="3C71CCDB" w14:textId="77777777" w:rsidR="007C29EF" w:rsidRDefault="007C29EF">
            <w:pPr>
              <w:jc w:val="center"/>
              <w:rPr>
                <w:rFonts w:ascii="宋体" w:hAnsi="宋体"/>
                <w:b/>
                <w:color w:val="000000"/>
                <w:sz w:val="18"/>
                <w:szCs w:val="18"/>
              </w:rPr>
            </w:pPr>
          </w:p>
        </w:tc>
        <w:tc>
          <w:tcPr>
            <w:tcW w:w="904" w:type="dxa"/>
            <w:vMerge/>
            <w:shd w:val="clear" w:color="auto" w:fill="CCCCCC"/>
            <w:vAlign w:val="center"/>
          </w:tcPr>
          <w:p w14:paraId="74CCBEB4" w14:textId="77777777" w:rsidR="007C29EF" w:rsidRDefault="007C29EF">
            <w:pPr>
              <w:jc w:val="center"/>
              <w:rPr>
                <w:rFonts w:ascii="宋体" w:hAnsi="宋体"/>
                <w:b/>
                <w:color w:val="000000"/>
                <w:sz w:val="18"/>
                <w:szCs w:val="18"/>
              </w:rPr>
            </w:pPr>
          </w:p>
        </w:tc>
        <w:tc>
          <w:tcPr>
            <w:tcW w:w="904" w:type="dxa"/>
            <w:vMerge/>
            <w:shd w:val="clear" w:color="auto" w:fill="CCCCCC"/>
            <w:vAlign w:val="center"/>
          </w:tcPr>
          <w:p w14:paraId="6DBCF4BA" w14:textId="77777777" w:rsidR="007C29EF" w:rsidRDefault="007C29EF">
            <w:pPr>
              <w:jc w:val="center"/>
              <w:rPr>
                <w:b/>
                <w:color w:val="000000"/>
                <w:sz w:val="18"/>
                <w:szCs w:val="18"/>
              </w:rPr>
            </w:pPr>
          </w:p>
        </w:tc>
        <w:tc>
          <w:tcPr>
            <w:tcW w:w="904" w:type="dxa"/>
            <w:vMerge/>
            <w:shd w:val="clear" w:color="auto" w:fill="CCCCCC"/>
            <w:vAlign w:val="center"/>
          </w:tcPr>
          <w:p w14:paraId="05056ECC" w14:textId="77777777" w:rsidR="007C29EF" w:rsidRDefault="007C29EF">
            <w:pPr>
              <w:jc w:val="center"/>
              <w:rPr>
                <w:rFonts w:ascii="宋体" w:hAnsi="宋体" w:cs="宋体"/>
                <w:b/>
                <w:color w:val="000000"/>
                <w:sz w:val="18"/>
                <w:szCs w:val="18"/>
              </w:rPr>
            </w:pPr>
          </w:p>
        </w:tc>
        <w:tc>
          <w:tcPr>
            <w:tcW w:w="903" w:type="dxa"/>
            <w:vMerge/>
            <w:shd w:val="clear" w:color="auto" w:fill="CCCCCC"/>
            <w:vAlign w:val="center"/>
          </w:tcPr>
          <w:p w14:paraId="3C7838E3" w14:textId="77777777" w:rsidR="007C29EF" w:rsidRDefault="007C29EF">
            <w:pPr>
              <w:jc w:val="center"/>
              <w:rPr>
                <w:rFonts w:ascii="宋体" w:hAnsi="宋体"/>
                <w:b/>
                <w:color w:val="000000"/>
                <w:sz w:val="18"/>
                <w:szCs w:val="18"/>
              </w:rPr>
            </w:pPr>
          </w:p>
        </w:tc>
        <w:tc>
          <w:tcPr>
            <w:tcW w:w="904" w:type="dxa"/>
            <w:vMerge/>
            <w:shd w:val="clear" w:color="auto" w:fill="CCCCCC"/>
          </w:tcPr>
          <w:p w14:paraId="6B2B3FD1" w14:textId="77777777" w:rsidR="007C29EF" w:rsidRDefault="007C29EF">
            <w:pPr>
              <w:rPr>
                <w:rFonts w:ascii="宋体" w:hAnsi="宋体"/>
                <w:b/>
                <w:color w:val="000000"/>
                <w:sz w:val="18"/>
                <w:szCs w:val="18"/>
              </w:rPr>
            </w:pPr>
          </w:p>
        </w:tc>
        <w:tc>
          <w:tcPr>
            <w:tcW w:w="904" w:type="dxa"/>
            <w:vMerge/>
            <w:shd w:val="clear" w:color="auto" w:fill="CCCCCC"/>
            <w:vAlign w:val="center"/>
          </w:tcPr>
          <w:p w14:paraId="753C2F95" w14:textId="77777777" w:rsidR="007C29EF" w:rsidRDefault="007C29EF">
            <w:pPr>
              <w:rPr>
                <w:rFonts w:ascii="宋体" w:hAnsi="宋体"/>
                <w:b/>
                <w:color w:val="000000"/>
                <w:sz w:val="18"/>
                <w:szCs w:val="18"/>
              </w:rPr>
            </w:pPr>
          </w:p>
        </w:tc>
        <w:tc>
          <w:tcPr>
            <w:tcW w:w="904" w:type="dxa"/>
            <w:vMerge/>
            <w:shd w:val="clear" w:color="auto" w:fill="CCCCCC"/>
          </w:tcPr>
          <w:p w14:paraId="20FA4E4F" w14:textId="77777777" w:rsidR="007C29EF" w:rsidRDefault="007C29EF">
            <w:pPr>
              <w:jc w:val="center"/>
              <w:rPr>
                <w:rFonts w:ascii="宋体" w:hAnsi="宋体"/>
                <w:b/>
                <w:color w:val="000000"/>
                <w:sz w:val="18"/>
                <w:szCs w:val="18"/>
              </w:rPr>
            </w:pPr>
          </w:p>
        </w:tc>
      </w:tr>
      <w:tr w:rsidR="007C29EF" w14:paraId="7022F166" w14:textId="77777777">
        <w:tc>
          <w:tcPr>
            <w:tcW w:w="4106" w:type="dxa"/>
            <w:shd w:val="clear" w:color="auto" w:fill="CCCCCC"/>
            <w:vAlign w:val="center"/>
          </w:tcPr>
          <w:p w14:paraId="7A492800" w14:textId="77777777" w:rsidR="007C29EF" w:rsidRDefault="00006F49">
            <w:pPr>
              <w:jc w:val="left"/>
              <w:rPr>
                <w:rFonts w:ascii="宋体" w:hAnsi="宋体" w:cs="宋体"/>
                <w:b/>
                <w:color w:val="000000"/>
                <w:sz w:val="18"/>
                <w:szCs w:val="18"/>
              </w:rPr>
            </w:pPr>
            <w:r>
              <w:rPr>
                <w:rFonts w:ascii="宋体" w:hAnsi="宋体" w:hint="eastAsia"/>
                <w:b/>
                <w:color w:val="000000"/>
                <w:sz w:val="18"/>
                <w:szCs w:val="18"/>
              </w:rPr>
              <w:t>一、上年期末余额</w:t>
            </w:r>
          </w:p>
        </w:tc>
        <w:tc>
          <w:tcPr>
            <w:tcW w:w="921" w:type="dxa"/>
            <w:shd w:val="clear" w:color="auto" w:fill="auto"/>
          </w:tcPr>
          <w:p w14:paraId="63906E6D" w14:textId="77777777" w:rsidR="007C29EF" w:rsidRDefault="007C29EF">
            <w:pPr>
              <w:ind w:firstLine="440"/>
              <w:jc w:val="right"/>
              <w:rPr>
                <w:rFonts w:ascii="宋体" w:hAnsi="宋体"/>
                <w:color w:val="000000"/>
                <w:sz w:val="18"/>
                <w:szCs w:val="18"/>
              </w:rPr>
            </w:pPr>
          </w:p>
        </w:tc>
        <w:tc>
          <w:tcPr>
            <w:tcW w:w="833" w:type="dxa"/>
            <w:gridSpan w:val="2"/>
          </w:tcPr>
          <w:p w14:paraId="36E93120" w14:textId="77777777" w:rsidR="007C29EF" w:rsidRDefault="007C29EF">
            <w:pPr>
              <w:ind w:firstLine="440"/>
              <w:jc w:val="right"/>
              <w:rPr>
                <w:rFonts w:ascii="宋体" w:hAnsi="宋体"/>
                <w:color w:val="000000"/>
                <w:sz w:val="18"/>
                <w:szCs w:val="18"/>
              </w:rPr>
            </w:pPr>
          </w:p>
        </w:tc>
        <w:tc>
          <w:tcPr>
            <w:tcW w:w="944" w:type="dxa"/>
            <w:gridSpan w:val="2"/>
          </w:tcPr>
          <w:p w14:paraId="2B0E7730" w14:textId="77777777" w:rsidR="007C29EF" w:rsidRDefault="007C29EF">
            <w:pPr>
              <w:ind w:firstLine="440"/>
              <w:jc w:val="right"/>
              <w:rPr>
                <w:rFonts w:ascii="宋体" w:hAnsi="宋体"/>
                <w:color w:val="000000"/>
                <w:sz w:val="18"/>
                <w:szCs w:val="18"/>
              </w:rPr>
            </w:pPr>
          </w:p>
        </w:tc>
        <w:tc>
          <w:tcPr>
            <w:tcW w:w="709" w:type="dxa"/>
          </w:tcPr>
          <w:p w14:paraId="64FF28C1" w14:textId="77777777" w:rsidR="007C29EF" w:rsidRDefault="007C29EF">
            <w:pPr>
              <w:ind w:firstLine="440"/>
              <w:jc w:val="right"/>
              <w:rPr>
                <w:rFonts w:ascii="宋体" w:hAnsi="宋体"/>
                <w:color w:val="000000"/>
                <w:sz w:val="18"/>
                <w:szCs w:val="18"/>
              </w:rPr>
            </w:pPr>
          </w:p>
        </w:tc>
        <w:tc>
          <w:tcPr>
            <w:tcW w:w="903" w:type="dxa"/>
            <w:shd w:val="clear" w:color="auto" w:fill="auto"/>
          </w:tcPr>
          <w:p w14:paraId="2BCB566C" w14:textId="77777777" w:rsidR="007C29EF" w:rsidRDefault="007C29EF">
            <w:pPr>
              <w:ind w:firstLine="440"/>
              <w:jc w:val="right"/>
              <w:rPr>
                <w:rFonts w:ascii="宋体" w:hAnsi="宋体"/>
                <w:color w:val="000000"/>
                <w:sz w:val="18"/>
                <w:szCs w:val="18"/>
              </w:rPr>
            </w:pPr>
          </w:p>
        </w:tc>
        <w:tc>
          <w:tcPr>
            <w:tcW w:w="904" w:type="dxa"/>
            <w:shd w:val="clear" w:color="auto" w:fill="auto"/>
          </w:tcPr>
          <w:p w14:paraId="32BF2CB3" w14:textId="77777777" w:rsidR="007C29EF" w:rsidRDefault="007C29EF">
            <w:pPr>
              <w:ind w:firstLine="440"/>
              <w:jc w:val="right"/>
              <w:rPr>
                <w:rFonts w:ascii="宋体" w:hAnsi="宋体"/>
                <w:color w:val="000000"/>
                <w:sz w:val="18"/>
                <w:szCs w:val="18"/>
              </w:rPr>
            </w:pPr>
          </w:p>
        </w:tc>
        <w:tc>
          <w:tcPr>
            <w:tcW w:w="904" w:type="dxa"/>
            <w:shd w:val="clear" w:color="auto" w:fill="auto"/>
          </w:tcPr>
          <w:p w14:paraId="6B22A318" w14:textId="77777777" w:rsidR="007C29EF" w:rsidRDefault="007C29EF">
            <w:pPr>
              <w:ind w:firstLine="440"/>
              <w:jc w:val="right"/>
              <w:rPr>
                <w:rFonts w:ascii="宋体" w:hAnsi="宋体"/>
                <w:color w:val="000000"/>
                <w:sz w:val="18"/>
                <w:szCs w:val="18"/>
              </w:rPr>
            </w:pPr>
          </w:p>
        </w:tc>
        <w:tc>
          <w:tcPr>
            <w:tcW w:w="904" w:type="dxa"/>
            <w:shd w:val="clear" w:color="auto" w:fill="auto"/>
          </w:tcPr>
          <w:p w14:paraId="2AD7C848" w14:textId="77777777" w:rsidR="007C29EF" w:rsidRDefault="007C29EF">
            <w:pPr>
              <w:ind w:firstLine="440"/>
              <w:jc w:val="right"/>
              <w:rPr>
                <w:rFonts w:ascii="宋体" w:hAnsi="宋体"/>
                <w:color w:val="000000"/>
                <w:sz w:val="18"/>
                <w:szCs w:val="18"/>
              </w:rPr>
            </w:pPr>
          </w:p>
        </w:tc>
        <w:tc>
          <w:tcPr>
            <w:tcW w:w="903" w:type="dxa"/>
            <w:shd w:val="clear" w:color="auto" w:fill="auto"/>
          </w:tcPr>
          <w:p w14:paraId="332B2FAC" w14:textId="77777777" w:rsidR="007C29EF" w:rsidRDefault="007C29EF">
            <w:pPr>
              <w:ind w:firstLine="440"/>
              <w:jc w:val="right"/>
              <w:rPr>
                <w:rFonts w:ascii="宋体" w:hAnsi="宋体"/>
                <w:color w:val="000000"/>
                <w:sz w:val="18"/>
                <w:szCs w:val="18"/>
              </w:rPr>
            </w:pPr>
          </w:p>
        </w:tc>
        <w:tc>
          <w:tcPr>
            <w:tcW w:w="904" w:type="dxa"/>
          </w:tcPr>
          <w:p w14:paraId="1AD0B832" w14:textId="77777777" w:rsidR="007C29EF" w:rsidRDefault="007C29EF">
            <w:pPr>
              <w:ind w:firstLine="440"/>
              <w:jc w:val="right"/>
              <w:rPr>
                <w:rFonts w:ascii="宋体" w:hAnsi="宋体"/>
                <w:color w:val="000000"/>
                <w:sz w:val="18"/>
                <w:szCs w:val="18"/>
              </w:rPr>
            </w:pPr>
          </w:p>
        </w:tc>
        <w:tc>
          <w:tcPr>
            <w:tcW w:w="904" w:type="dxa"/>
            <w:shd w:val="clear" w:color="auto" w:fill="auto"/>
          </w:tcPr>
          <w:p w14:paraId="5437206B" w14:textId="77777777" w:rsidR="007C29EF" w:rsidRDefault="007C29EF">
            <w:pPr>
              <w:ind w:firstLine="440"/>
              <w:jc w:val="right"/>
              <w:rPr>
                <w:rFonts w:ascii="宋体" w:hAnsi="宋体"/>
                <w:color w:val="000000"/>
                <w:sz w:val="18"/>
                <w:szCs w:val="18"/>
              </w:rPr>
            </w:pPr>
          </w:p>
        </w:tc>
        <w:tc>
          <w:tcPr>
            <w:tcW w:w="904" w:type="dxa"/>
            <w:shd w:val="clear" w:color="auto" w:fill="auto"/>
          </w:tcPr>
          <w:p w14:paraId="61E382EF" w14:textId="77777777" w:rsidR="007C29EF" w:rsidRDefault="007C29EF">
            <w:pPr>
              <w:ind w:firstLine="440"/>
              <w:jc w:val="right"/>
              <w:rPr>
                <w:rFonts w:ascii="宋体" w:hAnsi="宋体"/>
                <w:color w:val="000000"/>
                <w:sz w:val="18"/>
                <w:szCs w:val="18"/>
              </w:rPr>
            </w:pPr>
          </w:p>
        </w:tc>
      </w:tr>
      <w:tr w:rsidR="007C29EF" w14:paraId="7316B7A2" w14:textId="77777777">
        <w:tc>
          <w:tcPr>
            <w:tcW w:w="4106" w:type="dxa"/>
            <w:shd w:val="clear" w:color="auto" w:fill="CCCCCC"/>
            <w:vAlign w:val="center"/>
          </w:tcPr>
          <w:p w14:paraId="0793C973"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加：会计政策变更</w:t>
            </w:r>
          </w:p>
        </w:tc>
        <w:tc>
          <w:tcPr>
            <w:tcW w:w="921" w:type="dxa"/>
            <w:shd w:val="clear" w:color="auto" w:fill="auto"/>
          </w:tcPr>
          <w:p w14:paraId="4BA3E9C3" w14:textId="77777777" w:rsidR="007C29EF" w:rsidRDefault="007C29EF">
            <w:pPr>
              <w:ind w:firstLine="440"/>
              <w:jc w:val="right"/>
              <w:rPr>
                <w:rFonts w:ascii="宋体" w:hAnsi="宋体"/>
                <w:color w:val="000000"/>
                <w:sz w:val="18"/>
                <w:szCs w:val="18"/>
              </w:rPr>
            </w:pPr>
          </w:p>
        </w:tc>
        <w:tc>
          <w:tcPr>
            <w:tcW w:w="833" w:type="dxa"/>
            <w:gridSpan w:val="2"/>
          </w:tcPr>
          <w:p w14:paraId="6A4BC563" w14:textId="77777777" w:rsidR="007C29EF" w:rsidRDefault="007C29EF">
            <w:pPr>
              <w:ind w:firstLine="440"/>
              <w:jc w:val="right"/>
              <w:rPr>
                <w:rFonts w:ascii="宋体" w:hAnsi="宋体"/>
                <w:color w:val="000000"/>
                <w:sz w:val="18"/>
                <w:szCs w:val="18"/>
              </w:rPr>
            </w:pPr>
          </w:p>
        </w:tc>
        <w:tc>
          <w:tcPr>
            <w:tcW w:w="944" w:type="dxa"/>
            <w:gridSpan w:val="2"/>
          </w:tcPr>
          <w:p w14:paraId="77E06837" w14:textId="77777777" w:rsidR="007C29EF" w:rsidRDefault="007C29EF">
            <w:pPr>
              <w:ind w:firstLine="440"/>
              <w:jc w:val="right"/>
              <w:rPr>
                <w:rFonts w:ascii="宋体" w:hAnsi="宋体"/>
                <w:color w:val="000000"/>
                <w:sz w:val="18"/>
                <w:szCs w:val="18"/>
              </w:rPr>
            </w:pPr>
          </w:p>
        </w:tc>
        <w:tc>
          <w:tcPr>
            <w:tcW w:w="709" w:type="dxa"/>
          </w:tcPr>
          <w:p w14:paraId="770AEC7B" w14:textId="77777777" w:rsidR="007C29EF" w:rsidRDefault="007C29EF">
            <w:pPr>
              <w:ind w:firstLine="440"/>
              <w:jc w:val="right"/>
              <w:rPr>
                <w:rFonts w:ascii="宋体" w:hAnsi="宋体"/>
                <w:color w:val="000000"/>
                <w:sz w:val="18"/>
                <w:szCs w:val="18"/>
              </w:rPr>
            </w:pPr>
          </w:p>
        </w:tc>
        <w:tc>
          <w:tcPr>
            <w:tcW w:w="903" w:type="dxa"/>
            <w:shd w:val="clear" w:color="auto" w:fill="auto"/>
          </w:tcPr>
          <w:p w14:paraId="791F171A" w14:textId="77777777" w:rsidR="007C29EF" w:rsidRDefault="007C29EF">
            <w:pPr>
              <w:ind w:firstLine="440"/>
              <w:jc w:val="right"/>
              <w:rPr>
                <w:rFonts w:ascii="宋体" w:hAnsi="宋体"/>
                <w:color w:val="000000"/>
                <w:sz w:val="18"/>
                <w:szCs w:val="18"/>
              </w:rPr>
            </w:pPr>
          </w:p>
        </w:tc>
        <w:tc>
          <w:tcPr>
            <w:tcW w:w="904" w:type="dxa"/>
            <w:shd w:val="clear" w:color="auto" w:fill="auto"/>
          </w:tcPr>
          <w:p w14:paraId="38C63A5B" w14:textId="77777777" w:rsidR="007C29EF" w:rsidRDefault="007C29EF">
            <w:pPr>
              <w:ind w:firstLine="440"/>
              <w:jc w:val="right"/>
              <w:rPr>
                <w:rFonts w:ascii="宋体" w:hAnsi="宋体"/>
                <w:color w:val="000000"/>
                <w:sz w:val="18"/>
                <w:szCs w:val="18"/>
              </w:rPr>
            </w:pPr>
          </w:p>
        </w:tc>
        <w:tc>
          <w:tcPr>
            <w:tcW w:w="904" w:type="dxa"/>
            <w:shd w:val="clear" w:color="auto" w:fill="auto"/>
          </w:tcPr>
          <w:p w14:paraId="27B97CEB" w14:textId="77777777" w:rsidR="007C29EF" w:rsidRDefault="007C29EF">
            <w:pPr>
              <w:ind w:firstLine="440"/>
              <w:jc w:val="right"/>
              <w:rPr>
                <w:rFonts w:ascii="宋体" w:hAnsi="宋体"/>
                <w:color w:val="000000"/>
                <w:sz w:val="18"/>
                <w:szCs w:val="18"/>
              </w:rPr>
            </w:pPr>
          </w:p>
        </w:tc>
        <w:tc>
          <w:tcPr>
            <w:tcW w:w="904" w:type="dxa"/>
            <w:shd w:val="clear" w:color="auto" w:fill="auto"/>
          </w:tcPr>
          <w:p w14:paraId="11F9FE45" w14:textId="77777777" w:rsidR="007C29EF" w:rsidRDefault="007C29EF">
            <w:pPr>
              <w:ind w:firstLine="440"/>
              <w:jc w:val="right"/>
              <w:rPr>
                <w:rFonts w:ascii="宋体" w:hAnsi="宋体"/>
                <w:color w:val="000000"/>
                <w:sz w:val="18"/>
                <w:szCs w:val="18"/>
              </w:rPr>
            </w:pPr>
          </w:p>
        </w:tc>
        <w:tc>
          <w:tcPr>
            <w:tcW w:w="903" w:type="dxa"/>
            <w:shd w:val="clear" w:color="auto" w:fill="auto"/>
          </w:tcPr>
          <w:p w14:paraId="3E9C47B3" w14:textId="77777777" w:rsidR="007C29EF" w:rsidRDefault="007C29EF">
            <w:pPr>
              <w:ind w:firstLine="440"/>
              <w:jc w:val="right"/>
              <w:rPr>
                <w:rFonts w:ascii="宋体" w:hAnsi="宋体"/>
                <w:color w:val="000000"/>
                <w:sz w:val="18"/>
                <w:szCs w:val="18"/>
              </w:rPr>
            </w:pPr>
          </w:p>
        </w:tc>
        <w:tc>
          <w:tcPr>
            <w:tcW w:w="904" w:type="dxa"/>
          </w:tcPr>
          <w:p w14:paraId="0C77856F" w14:textId="77777777" w:rsidR="007C29EF" w:rsidRDefault="007C29EF">
            <w:pPr>
              <w:ind w:firstLine="440"/>
              <w:jc w:val="right"/>
              <w:rPr>
                <w:rFonts w:ascii="宋体" w:hAnsi="宋体"/>
                <w:color w:val="000000"/>
                <w:sz w:val="18"/>
                <w:szCs w:val="18"/>
              </w:rPr>
            </w:pPr>
          </w:p>
        </w:tc>
        <w:tc>
          <w:tcPr>
            <w:tcW w:w="904" w:type="dxa"/>
            <w:shd w:val="clear" w:color="auto" w:fill="auto"/>
          </w:tcPr>
          <w:p w14:paraId="604699E9" w14:textId="77777777" w:rsidR="007C29EF" w:rsidRDefault="007C29EF">
            <w:pPr>
              <w:ind w:firstLine="440"/>
              <w:jc w:val="right"/>
              <w:rPr>
                <w:rFonts w:ascii="宋体" w:hAnsi="宋体"/>
                <w:color w:val="000000"/>
                <w:sz w:val="18"/>
                <w:szCs w:val="18"/>
              </w:rPr>
            </w:pPr>
          </w:p>
        </w:tc>
        <w:tc>
          <w:tcPr>
            <w:tcW w:w="904" w:type="dxa"/>
            <w:shd w:val="clear" w:color="auto" w:fill="auto"/>
          </w:tcPr>
          <w:p w14:paraId="0F8B6E64" w14:textId="77777777" w:rsidR="007C29EF" w:rsidRDefault="007C29EF">
            <w:pPr>
              <w:ind w:firstLine="440"/>
              <w:jc w:val="right"/>
              <w:rPr>
                <w:rFonts w:ascii="宋体" w:hAnsi="宋体"/>
                <w:color w:val="000000"/>
                <w:sz w:val="18"/>
                <w:szCs w:val="18"/>
              </w:rPr>
            </w:pPr>
          </w:p>
        </w:tc>
      </w:tr>
      <w:tr w:rsidR="007C29EF" w14:paraId="36C4A530" w14:textId="77777777">
        <w:tc>
          <w:tcPr>
            <w:tcW w:w="4106" w:type="dxa"/>
            <w:shd w:val="clear" w:color="auto" w:fill="CCCCCC"/>
            <w:vAlign w:val="center"/>
          </w:tcPr>
          <w:p w14:paraId="498FC2BA" w14:textId="77777777" w:rsidR="007C29EF" w:rsidRDefault="00006F49">
            <w:pPr>
              <w:ind w:firstLineChars="200" w:firstLine="360"/>
              <w:jc w:val="left"/>
              <w:rPr>
                <w:rFonts w:ascii="宋体" w:hAnsi="宋体" w:cs="宋体"/>
                <w:color w:val="000000"/>
                <w:sz w:val="18"/>
                <w:szCs w:val="18"/>
              </w:rPr>
            </w:pPr>
            <w:r>
              <w:rPr>
                <w:rFonts w:ascii="宋体" w:hAnsi="宋体" w:hint="eastAsia"/>
                <w:color w:val="000000"/>
                <w:sz w:val="18"/>
                <w:szCs w:val="18"/>
              </w:rPr>
              <w:t>前期差错更正</w:t>
            </w:r>
          </w:p>
        </w:tc>
        <w:tc>
          <w:tcPr>
            <w:tcW w:w="921" w:type="dxa"/>
            <w:shd w:val="clear" w:color="auto" w:fill="auto"/>
          </w:tcPr>
          <w:p w14:paraId="2B2E4398" w14:textId="77777777" w:rsidR="007C29EF" w:rsidRDefault="007C29EF">
            <w:pPr>
              <w:ind w:firstLine="440"/>
              <w:jc w:val="right"/>
              <w:rPr>
                <w:rFonts w:ascii="宋体" w:hAnsi="宋体"/>
                <w:color w:val="000000"/>
                <w:sz w:val="18"/>
                <w:szCs w:val="18"/>
              </w:rPr>
            </w:pPr>
          </w:p>
        </w:tc>
        <w:tc>
          <w:tcPr>
            <w:tcW w:w="833" w:type="dxa"/>
            <w:gridSpan w:val="2"/>
          </w:tcPr>
          <w:p w14:paraId="28E3F8E2" w14:textId="77777777" w:rsidR="007C29EF" w:rsidRDefault="007C29EF">
            <w:pPr>
              <w:ind w:firstLine="440"/>
              <w:jc w:val="right"/>
              <w:rPr>
                <w:rFonts w:ascii="宋体" w:hAnsi="宋体"/>
                <w:color w:val="000000"/>
                <w:sz w:val="18"/>
                <w:szCs w:val="18"/>
              </w:rPr>
            </w:pPr>
          </w:p>
        </w:tc>
        <w:tc>
          <w:tcPr>
            <w:tcW w:w="944" w:type="dxa"/>
            <w:gridSpan w:val="2"/>
          </w:tcPr>
          <w:p w14:paraId="4CCFC7B3" w14:textId="77777777" w:rsidR="007C29EF" w:rsidRDefault="007C29EF">
            <w:pPr>
              <w:ind w:firstLine="440"/>
              <w:jc w:val="right"/>
              <w:rPr>
                <w:rFonts w:ascii="宋体" w:hAnsi="宋体"/>
                <w:color w:val="000000"/>
                <w:sz w:val="18"/>
                <w:szCs w:val="18"/>
              </w:rPr>
            </w:pPr>
          </w:p>
        </w:tc>
        <w:tc>
          <w:tcPr>
            <w:tcW w:w="709" w:type="dxa"/>
          </w:tcPr>
          <w:p w14:paraId="5A2CF072" w14:textId="77777777" w:rsidR="007C29EF" w:rsidRDefault="007C29EF">
            <w:pPr>
              <w:ind w:firstLine="440"/>
              <w:jc w:val="right"/>
              <w:rPr>
                <w:rFonts w:ascii="宋体" w:hAnsi="宋体"/>
                <w:color w:val="000000"/>
                <w:sz w:val="18"/>
                <w:szCs w:val="18"/>
              </w:rPr>
            </w:pPr>
          </w:p>
        </w:tc>
        <w:tc>
          <w:tcPr>
            <w:tcW w:w="903" w:type="dxa"/>
            <w:shd w:val="clear" w:color="auto" w:fill="auto"/>
          </w:tcPr>
          <w:p w14:paraId="09113E21" w14:textId="77777777" w:rsidR="007C29EF" w:rsidRDefault="007C29EF">
            <w:pPr>
              <w:ind w:firstLine="440"/>
              <w:jc w:val="right"/>
              <w:rPr>
                <w:rFonts w:ascii="宋体" w:hAnsi="宋体"/>
                <w:color w:val="000000"/>
                <w:sz w:val="18"/>
                <w:szCs w:val="18"/>
              </w:rPr>
            </w:pPr>
          </w:p>
        </w:tc>
        <w:tc>
          <w:tcPr>
            <w:tcW w:w="904" w:type="dxa"/>
            <w:shd w:val="clear" w:color="auto" w:fill="auto"/>
          </w:tcPr>
          <w:p w14:paraId="75891D00" w14:textId="77777777" w:rsidR="007C29EF" w:rsidRDefault="007C29EF">
            <w:pPr>
              <w:ind w:firstLine="440"/>
              <w:jc w:val="right"/>
              <w:rPr>
                <w:rFonts w:ascii="宋体" w:hAnsi="宋体"/>
                <w:color w:val="000000"/>
                <w:sz w:val="18"/>
                <w:szCs w:val="18"/>
              </w:rPr>
            </w:pPr>
          </w:p>
        </w:tc>
        <w:tc>
          <w:tcPr>
            <w:tcW w:w="904" w:type="dxa"/>
            <w:shd w:val="clear" w:color="auto" w:fill="auto"/>
          </w:tcPr>
          <w:p w14:paraId="282A7EDD" w14:textId="77777777" w:rsidR="007C29EF" w:rsidRDefault="007C29EF">
            <w:pPr>
              <w:ind w:firstLine="440"/>
              <w:jc w:val="right"/>
              <w:rPr>
                <w:rFonts w:ascii="宋体" w:hAnsi="宋体"/>
                <w:color w:val="000000"/>
                <w:sz w:val="18"/>
                <w:szCs w:val="18"/>
              </w:rPr>
            </w:pPr>
          </w:p>
        </w:tc>
        <w:tc>
          <w:tcPr>
            <w:tcW w:w="904" w:type="dxa"/>
            <w:shd w:val="clear" w:color="auto" w:fill="auto"/>
          </w:tcPr>
          <w:p w14:paraId="0151B37D" w14:textId="77777777" w:rsidR="007C29EF" w:rsidRDefault="007C29EF">
            <w:pPr>
              <w:ind w:firstLine="440"/>
              <w:jc w:val="right"/>
              <w:rPr>
                <w:rFonts w:ascii="宋体" w:hAnsi="宋体"/>
                <w:color w:val="000000"/>
                <w:sz w:val="18"/>
                <w:szCs w:val="18"/>
              </w:rPr>
            </w:pPr>
          </w:p>
        </w:tc>
        <w:tc>
          <w:tcPr>
            <w:tcW w:w="903" w:type="dxa"/>
            <w:shd w:val="clear" w:color="auto" w:fill="auto"/>
          </w:tcPr>
          <w:p w14:paraId="365F75A9" w14:textId="77777777" w:rsidR="007C29EF" w:rsidRDefault="007C29EF">
            <w:pPr>
              <w:ind w:firstLine="440"/>
              <w:jc w:val="right"/>
              <w:rPr>
                <w:rFonts w:ascii="宋体" w:hAnsi="宋体"/>
                <w:color w:val="000000"/>
                <w:sz w:val="18"/>
                <w:szCs w:val="18"/>
              </w:rPr>
            </w:pPr>
          </w:p>
        </w:tc>
        <w:tc>
          <w:tcPr>
            <w:tcW w:w="904" w:type="dxa"/>
          </w:tcPr>
          <w:p w14:paraId="0731B788" w14:textId="77777777" w:rsidR="007C29EF" w:rsidRDefault="007C29EF">
            <w:pPr>
              <w:ind w:firstLine="440"/>
              <w:jc w:val="right"/>
              <w:rPr>
                <w:rFonts w:ascii="宋体" w:hAnsi="宋体"/>
                <w:color w:val="000000"/>
                <w:sz w:val="18"/>
                <w:szCs w:val="18"/>
              </w:rPr>
            </w:pPr>
          </w:p>
        </w:tc>
        <w:tc>
          <w:tcPr>
            <w:tcW w:w="904" w:type="dxa"/>
            <w:shd w:val="clear" w:color="auto" w:fill="auto"/>
          </w:tcPr>
          <w:p w14:paraId="195A80E6" w14:textId="77777777" w:rsidR="007C29EF" w:rsidRDefault="007C29EF">
            <w:pPr>
              <w:ind w:firstLine="440"/>
              <w:jc w:val="right"/>
              <w:rPr>
                <w:rFonts w:ascii="宋体" w:hAnsi="宋体"/>
                <w:color w:val="000000"/>
                <w:sz w:val="18"/>
                <w:szCs w:val="18"/>
              </w:rPr>
            </w:pPr>
          </w:p>
        </w:tc>
        <w:tc>
          <w:tcPr>
            <w:tcW w:w="904" w:type="dxa"/>
            <w:shd w:val="clear" w:color="auto" w:fill="auto"/>
          </w:tcPr>
          <w:p w14:paraId="400FBCA4" w14:textId="77777777" w:rsidR="007C29EF" w:rsidRDefault="007C29EF">
            <w:pPr>
              <w:ind w:firstLine="440"/>
              <w:jc w:val="right"/>
              <w:rPr>
                <w:rFonts w:ascii="宋体" w:hAnsi="宋体"/>
                <w:color w:val="000000"/>
                <w:sz w:val="18"/>
                <w:szCs w:val="18"/>
              </w:rPr>
            </w:pPr>
          </w:p>
        </w:tc>
      </w:tr>
      <w:tr w:rsidR="007C29EF" w14:paraId="62266F70" w14:textId="77777777">
        <w:tc>
          <w:tcPr>
            <w:tcW w:w="4106" w:type="dxa"/>
            <w:shd w:val="clear" w:color="auto" w:fill="CCCCCC"/>
            <w:vAlign w:val="center"/>
          </w:tcPr>
          <w:p w14:paraId="3101F276" w14:textId="77777777" w:rsidR="007C29EF" w:rsidRDefault="00006F49">
            <w:pPr>
              <w:ind w:firstLineChars="200" w:firstLine="360"/>
              <w:jc w:val="left"/>
              <w:rPr>
                <w:rFonts w:ascii="宋体" w:hAnsi="宋体"/>
                <w:color w:val="000000"/>
                <w:sz w:val="18"/>
                <w:szCs w:val="18"/>
              </w:rPr>
            </w:pPr>
            <w:r>
              <w:rPr>
                <w:rFonts w:ascii="宋体" w:hAnsi="宋体" w:hint="eastAsia"/>
                <w:color w:val="000000"/>
                <w:sz w:val="18"/>
                <w:szCs w:val="18"/>
              </w:rPr>
              <w:t>其他</w:t>
            </w:r>
          </w:p>
        </w:tc>
        <w:tc>
          <w:tcPr>
            <w:tcW w:w="921" w:type="dxa"/>
            <w:shd w:val="clear" w:color="auto" w:fill="auto"/>
          </w:tcPr>
          <w:p w14:paraId="32BF7268" w14:textId="77777777" w:rsidR="007C29EF" w:rsidRDefault="007C29EF">
            <w:pPr>
              <w:ind w:firstLine="440"/>
              <w:jc w:val="right"/>
              <w:rPr>
                <w:rFonts w:ascii="宋体" w:hAnsi="宋体"/>
                <w:color w:val="000000"/>
                <w:sz w:val="18"/>
                <w:szCs w:val="18"/>
              </w:rPr>
            </w:pPr>
          </w:p>
        </w:tc>
        <w:tc>
          <w:tcPr>
            <w:tcW w:w="833" w:type="dxa"/>
            <w:gridSpan w:val="2"/>
          </w:tcPr>
          <w:p w14:paraId="7594DBF1" w14:textId="77777777" w:rsidR="007C29EF" w:rsidRDefault="007C29EF">
            <w:pPr>
              <w:ind w:firstLine="440"/>
              <w:jc w:val="right"/>
              <w:rPr>
                <w:rFonts w:ascii="宋体" w:hAnsi="宋体"/>
                <w:color w:val="000000"/>
                <w:sz w:val="18"/>
                <w:szCs w:val="18"/>
              </w:rPr>
            </w:pPr>
          </w:p>
        </w:tc>
        <w:tc>
          <w:tcPr>
            <w:tcW w:w="944" w:type="dxa"/>
            <w:gridSpan w:val="2"/>
          </w:tcPr>
          <w:p w14:paraId="6AC6966C" w14:textId="77777777" w:rsidR="007C29EF" w:rsidRDefault="007C29EF">
            <w:pPr>
              <w:ind w:firstLine="440"/>
              <w:jc w:val="right"/>
              <w:rPr>
                <w:rFonts w:ascii="宋体" w:hAnsi="宋体"/>
                <w:color w:val="000000"/>
                <w:sz w:val="18"/>
                <w:szCs w:val="18"/>
              </w:rPr>
            </w:pPr>
          </w:p>
        </w:tc>
        <w:tc>
          <w:tcPr>
            <w:tcW w:w="709" w:type="dxa"/>
          </w:tcPr>
          <w:p w14:paraId="5F85A066" w14:textId="77777777" w:rsidR="007C29EF" w:rsidRDefault="007C29EF">
            <w:pPr>
              <w:ind w:firstLine="440"/>
              <w:jc w:val="right"/>
              <w:rPr>
                <w:rFonts w:ascii="宋体" w:hAnsi="宋体"/>
                <w:color w:val="000000"/>
                <w:sz w:val="18"/>
                <w:szCs w:val="18"/>
              </w:rPr>
            </w:pPr>
          </w:p>
        </w:tc>
        <w:tc>
          <w:tcPr>
            <w:tcW w:w="903" w:type="dxa"/>
            <w:shd w:val="clear" w:color="auto" w:fill="auto"/>
          </w:tcPr>
          <w:p w14:paraId="246749F0" w14:textId="77777777" w:rsidR="007C29EF" w:rsidRDefault="007C29EF">
            <w:pPr>
              <w:ind w:firstLine="440"/>
              <w:jc w:val="right"/>
              <w:rPr>
                <w:rFonts w:ascii="宋体" w:hAnsi="宋体"/>
                <w:color w:val="000000"/>
                <w:sz w:val="18"/>
                <w:szCs w:val="18"/>
              </w:rPr>
            </w:pPr>
          </w:p>
        </w:tc>
        <w:tc>
          <w:tcPr>
            <w:tcW w:w="904" w:type="dxa"/>
            <w:shd w:val="clear" w:color="auto" w:fill="auto"/>
          </w:tcPr>
          <w:p w14:paraId="298C50B5" w14:textId="77777777" w:rsidR="007C29EF" w:rsidRDefault="007C29EF">
            <w:pPr>
              <w:ind w:firstLine="440"/>
              <w:jc w:val="right"/>
              <w:rPr>
                <w:rFonts w:ascii="宋体" w:hAnsi="宋体"/>
                <w:color w:val="000000"/>
                <w:sz w:val="18"/>
                <w:szCs w:val="18"/>
              </w:rPr>
            </w:pPr>
          </w:p>
        </w:tc>
        <w:tc>
          <w:tcPr>
            <w:tcW w:w="904" w:type="dxa"/>
            <w:shd w:val="clear" w:color="auto" w:fill="auto"/>
          </w:tcPr>
          <w:p w14:paraId="07010567" w14:textId="77777777" w:rsidR="007C29EF" w:rsidRDefault="007C29EF">
            <w:pPr>
              <w:ind w:firstLine="440"/>
              <w:jc w:val="right"/>
              <w:rPr>
                <w:rFonts w:ascii="宋体" w:hAnsi="宋体"/>
                <w:color w:val="000000"/>
                <w:sz w:val="18"/>
                <w:szCs w:val="18"/>
              </w:rPr>
            </w:pPr>
          </w:p>
        </w:tc>
        <w:tc>
          <w:tcPr>
            <w:tcW w:w="904" w:type="dxa"/>
            <w:shd w:val="clear" w:color="auto" w:fill="auto"/>
          </w:tcPr>
          <w:p w14:paraId="4D38E522" w14:textId="77777777" w:rsidR="007C29EF" w:rsidRDefault="007C29EF">
            <w:pPr>
              <w:ind w:firstLine="440"/>
              <w:jc w:val="right"/>
              <w:rPr>
                <w:rFonts w:ascii="宋体" w:hAnsi="宋体"/>
                <w:color w:val="000000"/>
                <w:sz w:val="18"/>
                <w:szCs w:val="18"/>
              </w:rPr>
            </w:pPr>
          </w:p>
        </w:tc>
        <w:tc>
          <w:tcPr>
            <w:tcW w:w="903" w:type="dxa"/>
            <w:shd w:val="clear" w:color="auto" w:fill="auto"/>
          </w:tcPr>
          <w:p w14:paraId="1ABB2358" w14:textId="77777777" w:rsidR="007C29EF" w:rsidRDefault="007C29EF">
            <w:pPr>
              <w:ind w:firstLine="440"/>
              <w:jc w:val="right"/>
              <w:rPr>
                <w:rFonts w:ascii="宋体" w:hAnsi="宋体"/>
                <w:color w:val="000000"/>
                <w:sz w:val="18"/>
                <w:szCs w:val="18"/>
              </w:rPr>
            </w:pPr>
          </w:p>
        </w:tc>
        <w:tc>
          <w:tcPr>
            <w:tcW w:w="904" w:type="dxa"/>
          </w:tcPr>
          <w:p w14:paraId="1847A037" w14:textId="77777777" w:rsidR="007C29EF" w:rsidRDefault="007C29EF">
            <w:pPr>
              <w:ind w:firstLine="440"/>
              <w:jc w:val="right"/>
              <w:rPr>
                <w:rFonts w:ascii="宋体" w:hAnsi="宋体"/>
                <w:color w:val="000000"/>
                <w:sz w:val="18"/>
                <w:szCs w:val="18"/>
              </w:rPr>
            </w:pPr>
          </w:p>
        </w:tc>
        <w:tc>
          <w:tcPr>
            <w:tcW w:w="904" w:type="dxa"/>
            <w:shd w:val="clear" w:color="auto" w:fill="auto"/>
          </w:tcPr>
          <w:p w14:paraId="0EDA2F22" w14:textId="77777777" w:rsidR="007C29EF" w:rsidRDefault="007C29EF">
            <w:pPr>
              <w:ind w:firstLine="440"/>
              <w:jc w:val="right"/>
              <w:rPr>
                <w:rFonts w:ascii="宋体" w:hAnsi="宋体"/>
                <w:color w:val="000000"/>
                <w:sz w:val="18"/>
                <w:szCs w:val="18"/>
              </w:rPr>
            </w:pPr>
          </w:p>
        </w:tc>
        <w:tc>
          <w:tcPr>
            <w:tcW w:w="904" w:type="dxa"/>
            <w:shd w:val="clear" w:color="auto" w:fill="auto"/>
          </w:tcPr>
          <w:p w14:paraId="634ED3F6" w14:textId="77777777" w:rsidR="007C29EF" w:rsidRDefault="007C29EF">
            <w:pPr>
              <w:ind w:firstLine="440"/>
              <w:jc w:val="right"/>
              <w:rPr>
                <w:rFonts w:ascii="宋体" w:hAnsi="宋体"/>
                <w:color w:val="000000"/>
                <w:sz w:val="18"/>
                <w:szCs w:val="18"/>
              </w:rPr>
            </w:pPr>
          </w:p>
        </w:tc>
      </w:tr>
      <w:tr w:rsidR="007C29EF" w14:paraId="180F51BF" w14:textId="77777777">
        <w:tc>
          <w:tcPr>
            <w:tcW w:w="4106" w:type="dxa"/>
            <w:shd w:val="clear" w:color="auto" w:fill="CCCCCC"/>
            <w:vAlign w:val="center"/>
          </w:tcPr>
          <w:p w14:paraId="778E0B2D" w14:textId="77777777" w:rsidR="007C29EF" w:rsidRDefault="00006F49">
            <w:pPr>
              <w:jc w:val="left"/>
              <w:rPr>
                <w:rFonts w:ascii="宋体" w:hAnsi="宋体"/>
                <w:b/>
                <w:color w:val="000000"/>
                <w:sz w:val="18"/>
                <w:szCs w:val="18"/>
              </w:rPr>
            </w:pPr>
            <w:r>
              <w:rPr>
                <w:rFonts w:ascii="宋体" w:hAnsi="宋体" w:hint="eastAsia"/>
                <w:b/>
                <w:color w:val="000000"/>
                <w:sz w:val="18"/>
                <w:szCs w:val="18"/>
              </w:rPr>
              <w:t>二、本年期初余额</w:t>
            </w:r>
          </w:p>
        </w:tc>
        <w:tc>
          <w:tcPr>
            <w:tcW w:w="921" w:type="dxa"/>
            <w:shd w:val="clear" w:color="auto" w:fill="auto"/>
          </w:tcPr>
          <w:p w14:paraId="1F4FC858" w14:textId="77777777" w:rsidR="007C29EF" w:rsidRDefault="007C29EF">
            <w:pPr>
              <w:ind w:firstLine="440"/>
              <w:jc w:val="right"/>
              <w:rPr>
                <w:rFonts w:ascii="宋体" w:hAnsi="宋体"/>
                <w:color w:val="000000"/>
                <w:sz w:val="18"/>
                <w:szCs w:val="18"/>
              </w:rPr>
            </w:pPr>
          </w:p>
        </w:tc>
        <w:tc>
          <w:tcPr>
            <w:tcW w:w="833" w:type="dxa"/>
            <w:gridSpan w:val="2"/>
          </w:tcPr>
          <w:p w14:paraId="52C58958" w14:textId="77777777" w:rsidR="007C29EF" w:rsidRDefault="007C29EF">
            <w:pPr>
              <w:ind w:firstLine="440"/>
              <w:jc w:val="right"/>
              <w:rPr>
                <w:rFonts w:ascii="宋体" w:hAnsi="宋体"/>
                <w:color w:val="000000"/>
                <w:sz w:val="18"/>
                <w:szCs w:val="18"/>
              </w:rPr>
            </w:pPr>
          </w:p>
        </w:tc>
        <w:tc>
          <w:tcPr>
            <w:tcW w:w="944" w:type="dxa"/>
            <w:gridSpan w:val="2"/>
          </w:tcPr>
          <w:p w14:paraId="7F32E9B4" w14:textId="77777777" w:rsidR="007C29EF" w:rsidRDefault="007C29EF">
            <w:pPr>
              <w:ind w:firstLine="440"/>
              <w:jc w:val="right"/>
              <w:rPr>
                <w:rFonts w:ascii="宋体" w:hAnsi="宋体"/>
                <w:color w:val="000000"/>
                <w:sz w:val="18"/>
                <w:szCs w:val="18"/>
              </w:rPr>
            </w:pPr>
          </w:p>
        </w:tc>
        <w:tc>
          <w:tcPr>
            <w:tcW w:w="709" w:type="dxa"/>
          </w:tcPr>
          <w:p w14:paraId="5F3C9E71" w14:textId="77777777" w:rsidR="007C29EF" w:rsidRDefault="007C29EF">
            <w:pPr>
              <w:ind w:firstLine="440"/>
              <w:jc w:val="right"/>
              <w:rPr>
                <w:rFonts w:ascii="宋体" w:hAnsi="宋体"/>
                <w:color w:val="000000"/>
                <w:sz w:val="18"/>
                <w:szCs w:val="18"/>
              </w:rPr>
            </w:pPr>
          </w:p>
        </w:tc>
        <w:tc>
          <w:tcPr>
            <w:tcW w:w="903" w:type="dxa"/>
            <w:shd w:val="clear" w:color="auto" w:fill="auto"/>
          </w:tcPr>
          <w:p w14:paraId="33973F3A" w14:textId="77777777" w:rsidR="007C29EF" w:rsidRDefault="007C29EF">
            <w:pPr>
              <w:ind w:firstLine="440"/>
              <w:jc w:val="right"/>
              <w:rPr>
                <w:rFonts w:ascii="宋体" w:hAnsi="宋体"/>
                <w:color w:val="000000"/>
                <w:sz w:val="18"/>
                <w:szCs w:val="18"/>
              </w:rPr>
            </w:pPr>
          </w:p>
        </w:tc>
        <w:tc>
          <w:tcPr>
            <w:tcW w:w="904" w:type="dxa"/>
            <w:shd w:val="clear" w:color="auto" w:fill="auto"/>
          </w:tcPr>
          <w:p w14:paraId="4C61564E" w14:textId="77777777" w:rsidR="007C29EF" w:rsidRDefault="007C29EF">
            <w:pPr>
              <w:ind w:firstLine="440"/>
              <w:jc w:val="right"/>
              <w:rPr>
                <w:rFonts w:ascii="宋体" w:hAnsi="宋体"/>
                <w:color w:val="000000"/>
                <w:sz w:val="18"/>
                <w:szCs w:val="18"/>
              </w:rPr>
            </w:pPr>
          </w:p>
        </w:tc>
        <w:tc>
          <w:tcPr>
            <w:tcW w:w="904" w:type="dxa"/>
            <w:shd w:val="clear" w:color="auto" w:fill="auto"/>
          </w:tcPr>
          <w:p w14:paraId="4D38DE0E" w14:textId="77777777" w:rsidR="007C29EF" w:rsidRDefault="007C29EF">
            <w:pPr>
              <w:ind w:firstLine="440"/>
              <w:jc w:val="right"/>
              <w:rPr>
                <w:rFonts w:ascii="宋体" w:hAnsi="宋体"/>
                <w:color w:val="000000"/>
                <w:sz w:val="18"/>
                <w:szCs w:val="18"/>
              </w:rPr>
            </w:pPr>
          </w:p>
        </w:tc>
        <w:tc>
          <w:tcPr>
            <w:tcW w:w="904" w:type="dxa"/>
            <w:shd w:val="clear" w:color="auto" w:fill="auto"/>
          </w:tcPr>
          <w:p w14:paraId="19AB9242" w14:textId="77777777" w:rsidR="007C29EF" w:rsidRDefault="007C29EF">
            <w:pPr>
              <w:ind w:firstLine="440"/>
              <w:jc w:val="right"/>
              <w:rPr>
                <w:rFonts w:ascii="宋体" w:hAnsi="宋体"/>
                <w:color w:val="000000"/>
                <w:sz w:val="18"/>
                <w:szCs w:val="18"/>
              </w:rPr>
            </w:pPr>
          </w:p>
        </w:tc>
        <w:tc>
          <w:tcPr>
            <w:tcW w:w="903" w:type="dxa"/>
            <w:shd w:val="clear" w:color="auto" w:fill="auto"/>
          </w:tcPr>
          <w:p w14:paraId="6616B947" w14:textId="77777777" w:rsidR="007C29EF" w:rsidRDefault="007C29EF">
            <w:pPr>
              <w:ind w:firstLine="440"/>
              <w:jc w:val="right"/>
              <w:rPr>
                <w:rFonts w:ascii="宋体" w:hAnsi="宋体"/>
                <w:color w:val="000000"/>
                <w:sz w:val="18"/>
                <w:szCs w:val="18"/>
              </w:rPr>
            </w:pPr>
          </w:p>
        </w:tc>
        <w:tc>
          <w:tcPr>
            <w:tcW w:w="904" w:type="dxa"/>
          </w:tcPr>
          <w:p w14:paraId="10CEC7B1" w14:textId="77777777" w:rsidR="007C29EF" w:rsidRDefault="007C29EF">
            <w:pPr>
              <w:ind w:firstLine="440"/>
              <w:jc w:val="right"/>
              <w:rPr>
                <w:rFonts w:ascii="宋体" w:hAnsi="宋体"/>
                <w:color w:val="000000"/>
                <w:sz w:val="18"/>
                <w:szCs w:val="18"/>
              </w:rPr>
            </w:pPr>
          </w:p>
        </w:tc>
        <w:tc>
          <w:tcPr>
            <w:tcW w:w="904" w:type="dxa"/>
            <w:shd w:val="clear" w:color="auto" w:fill="auto"/>
          </w:tcPr>
          <w:p w14:paraId="67CF7E2E" w14:textId="77777777" w:rsidR="007C29EF" w:rsidRDefault="007C29EF">
            <w:pPr>
              <w:ind w:firstLine="440"/>
              <w:jc w:val="right"/>
              <w:rPr>
                <w:rFonts w:ascii="宋体" w:hAnsi="宋体"/>
                <w:color w:val="000000"/>
                <w:sz w:val="18"/>
                <w:szCs w:val="18"/>
              </w:rPr>
            </w:pPr>
          </w:p>
        </w:tc>
        <w:tc>
          <w:tcPr>
            <w:tcW w:w="904" w:type="dxa"/>
            <w:shd w:val="clear" w:color="auto" w:fill="auto"/>
          </w:tcPr>
          <w:p w14:paraId="1E28A359" w14:textId="77777777" w:rsidR="007C29EF" w:rsidRDefault="007C29EF">
            <w:pPr>
              <w:ind w:firstLine="440"/>
              <w:jc w:val="right"/>
              <w:rPr>
                <w:rFonts w:ascii="宋体" w:hAnsi="宋体"/>
                <w:color w:val="000000"/>
                <w:sz w:val="18"/>
                <w:szCs w:val="18"/>
              </w:rPr>
            </w:pPr>
          </w:p>
        </w:tc>
      </w:tr>
      <w:tr w:rsidR="007C29EF" w14:paraId="1989C103" w14:textId="77777777">
        <w:tc>
          <w:tcPr>
            <w:tcW w:w="4106" w:type="dxa"/>
            <w:shd w:val="clear" w:color="auto" w:fill="D9D9D9"/>
            <w:vAlign w:val="center"/>
          </w:tcPr>
          <w:p w14:paraId="1EBFB9A5" w14:textId="77777777" w:rsidR="007C29EF" w:rsidRDefault="00006F49">
            <w:pPr>
              <w:jc w:val="left"/>
              <w:rPr>
                <w:rFonts w:ascii="宋体" w:hAnsi="宋体" w:cs="宋体"/>
                <w:b/>
                <w:color w:val="000000"/>
                <w:sz w:val="18"/>
                <w:szCs w:val="18"/>
              </w:rPr>
            </w:pPr>
            <w:r>
              <w:rPr>
                <w:rFonts w:ascii="宋体" w:hAnsi="宋体" w:hint="eastAsia"/>
                <w:b/>
                <w:color w:val="000000"/>
                <w:sz w:val="18"/>
                <w:szCs w:val="18"/>
              </w:rPr>
              <w:t>三、本期增减变动金额（减少以“－”号填列）</w:t>
            </w:r>
          </w:p>
        </w:tc>
        <w:tc>
          <w:tcPr>
            <w:tcW w:w="921" w:type="dxa"/>
            <w:shd w:val="clear" w:color="auto" w:fill="auto"/>
          </w:tcPr>
          <w:p w14:paraId="3C41BDB1" w14:textId="77777777" w:rsidR="007C29EF" w:rsidRDefault="007C29EF">
            <w:pPr>
              <w:ind w:firstLine="440"/>
              <w:jc w:val="right"/>
              <w:rPr>
                <w:rFonts w:ascii="宋体" w:hAnsi="宋体"/>
                <w:color w:val="000000"/>
                <w:sz w:val="18"/>
                <w:szCs w:val="18"/>
              </w:rPr>
            </w:pPr>
          </w:p>
        </w:tc>
        <w:tc>
          <w:tcPr>
            <w:tcW w:w="833" w:type="dxa"/>
            <w:gridSpan w:val="2"/>
          </w:tcPr>
          <w:p w14:paraId="41170578" w14:textId="77777777" w:rsidR="007C29EF" w:rsidRDefault="007C29EF">
            <w:pPr>
              <w:ind w:firstLine="440"/>
              <w:jc w:val="right"/>
              <w:rPr>
                <w:rFonts w:ascii="宋体" w:hAnsi="宋体"/>
                <w:color w:val="000000"/>
                <w:sz w:val="18"/>
                <w:szCs w:val="18"/>
              </w:rPr>
            </w:pPr>
          </w:p>
        </w:tc>
        <w:tc>
          <w:tcPr>
            <w:tcW w:w="944" w:type="dxa"/>
            <w:gridSpan w:val="2"/>
          </w:tcPr>
          <w:p w14:paraId="2B39A217" w14:textId="77777777" w:rsidR="007C29EF" w:rsidRDefault="007C29EF">
            <w:pPr>
              <w:ind w:firstLine="440"/>
              <w:jc w:val="right"/>
              <w:rPr>
                <w:rFonts w:ascii="宋体" w:hAnsi="宋体"/>
                <w:color w:val="000000"/>
                <w:sz w:val="18"/>
                <w:szCs w:val="18"/>
              </w:rPr>
            </w:pPr>
          </w:p>
        </w:tc>
        <w:tc>
          <w:tcPr>
            <w:tcW w:w="709" w:type="dxa"/>
          </w:tcPr>
          <w:p w14:paraId="5D0C097F" w14:textId="77777777" w:rsidR="007C29EF" w:rsidRDefault="007C29EF">
            <w:pPr>
              <w:ind w:firstLine="440"/>
              <w:jc w:val="right"/>
              <w:rPr>
                <w:rFonts w:ascii="宋体" w:hAnsi="宋体"/>
                <w:color w:val="000000"/>
                <w:sz w:val="18"/>
                <w:szCs w:val="18"/>
              </w:rPr>
            </w:pPr>
          </w:p>
        </w:tc>
        <w:tc>
          <w:tcPr>
            <w:tcW w:w="903" w:type="dxa"/>
            <w:shd w:val="clear" w:color="auto" w:fill="auto"/>
          </w:tcPr>
          <w:p w14:paraId="31D52F5E" w14:textId="77777777" w:rsidR="007C29EF" w:rsidRDefault="007C29EF">
            <w:pPr>
              <w:ind w:firstLine="440"/>
              <w:jc w:val="right"/>
              <w:rPr>
                <w:rFonts w:ascii="宋体" w:hAnsi="宋体"/>
                <w:color w:val="000000"/>
                <w:sz w:val="18"/>
                <w:szCs w:val="18"/>
              </w:rPr>
            </w:pPr>
          </w:p>
        </w:tc>
        <w:tc>
          <w:tcPr>
            <w:tcW w:w="904" w:type="dxa"/>
            <w:shd w:val="clear" w:color="auto" w:fill="auto"/>
          </w:tcPr>
          <w:p w14:paraId="5A870802" w14:textId="77777777" w:rsidR="007C29EF" w:rsidRDefault="007C29EF">
            <w:pPr>
              <w:ind w:firstLine="440"/>
              <w:jc w:val="right"/>
              <w:rPr>
                <w:rFonts w:ascii="宋体" w:hAnsi="宋体"/>
                <w:color w:val="000000"/>
                <w:sz w:val="18"/>
                <w:szCs w:val="18"/>
              </w:rPr>
            </w:pPr>
          </w:p>
        </w:tc>
        <w:tc>
          <w:tcPr>
            <w:tcW w:w="904" w:type="dxa"/>
            <w:shd w:val="clear" w:color="auto" w:fill="auto"/>
          </w:tcPr>
          <w:p w14:paraId="094B0CEC" w14:textId="77777777" w:rsidR="007C29EF" w:rsidRDefault="007C29EF">
            <w:pPr>
              <w:ind w:firstLine="440"/>
              <w:jc w:val="right"/>
              <w:rPr>
                <w:rFonts w:ascii="宋体" w:hAnsi="宋体"/>
                <w:color w:val="000000"/>
                <w:sz w:val="18"/>
                <w:szCs w:val="18"/>
              </w:rPr>
            </w:pPr>
          </w:p>
        </w:tc>
        <w:tc>
          <w:tcPr>
            <w:tcW w:w="904" w:type="dxa"/>
            <w:shd w:val="clear" w:color="auto" w:fill="auto"/>
          </w:tcPr>
          <w:p w14:paraId="1F3B6532" w14:textId="77777777" w:rsidR="007C29EF" w:rsidRDefault="007C29EF">
            <w:pPr>
              <w:ind w:firstLine="440"/>
              <w:jc w:val="right"/>
              <w:rPr>
                <w:rFonts w:ascii="宋体" w:hAnsi="宋体"/>
                <w:color w:val="000000"/>
                <w:sz w:val="18"/>
                <w:szCs w:val="18"/>
              </w:rPr>
            </w:pPr>
          </w:p>
        </w:tc>
        <w:tc>
          <w:tcPr>
            <w:tcW w:w="903" w:type="dxa"/>
            <w:shd w:val="clear" w:color="auto" w:fill="auto"/>
          </w:tcPr>
          <w:p w14:paraId="44A5F020" w14:textId="77777777" w:rsidR="007C29EF" w:rsidRDefault="007C29EF">
            <w:pPr>
              <w:ind w:firstLine="440"/>
              <w:jc w:val="right"/>
              <w:rPr>
                <w:rFonts w:ascii="宋体" w:hAnsi="宋体"/>
                <w:color w:val="000000"/>
                <w:sz w:val="18"/>
                <w:szCs w:val="18"/>
              </w:rPr>
            </w:pPr>
          </w:p>
        </w:tc>
        <w:tc>
          <w:tcPr>
            <w:tcW w:w="904" w:type="dxa"/>
          </w:tcPr>
          <w:p w14:paraId="2CF9E7F9" w14:textId="77777777" w:rsidR="007C29EF" w:rsidRDefault="007C29EF">
            <w:pPr>
              <w:ind w:firstLine="440"/>
              <w:jc w:val="right"/>
              <w:rPr>
                <w:rFonts w:ascii="宋体" w:hAnsi="宋体"/>
                <w:color w:val="000000"/>
                <w:sz w:val="18"/>
                <w:szCs w:val="18"/>
              </w:rPr>
            </w:pPr>
          </w:p>
        </w:tc>
        <w:tc>
          <w:tcPr>
            <w:tcW w:w="904" w:type="dxa"/>
            <w:shd w:val="clear" w:color="auto" w:fill="auto"/>
          </w:tcPr>
          <w:p w14:paraId="0A4507F6" w14:textId="77777777" w:rsidR="007C29EF" w:rsidRDefault="007C29EF">
            <w:pPr>
              <w:ind w:firstLine="440"/>
              <w:jc w:val="right"/>
              <w:rPr>
                <w:rFonts w:ascii="宋体" w:hAnsi="宋体"/>
                <w:color w:val="000000"/>
                <w:sz w:val="18"/>
                <w:szCs w:val="18"/>
              </w:rPr>
            </w:pPr>
          </w:p>
        </w:tc>
        <w:tc>
          <w:tcPr>
            <w:tcW w:w="904" w:type="dxa"/>
            <w:shd w:val="clear" w:color="auto" w:fill="auto"/>
          </w:tcPr>
          <w:p w14:paraId="154F2D4E" w14:textId="77777777" w:rsidR="007C29EF" w:rsidRDefault="007C29EF">
            <w:pPr>
              <w:ind w:firstLine="440"/>
              <w:jc w:val="right"/>
              <w:rPr>
                <w:rFonts w:ascii="宋体" w:hAnsi="宋体"/>
                <w:color w:val="000000"/>
                <w:sz w:val="18"/>
                <w:szCs w:val="18"/>
              </w:rPr>
            </w:pPr>
          </w:p>
        </w:tc>
      </w:tr>
      <w:tr w:rsidR="007C29EF" w14:paraId="05591626" w14:textId="77777777">
        <w:tc>
          <w:tcPr>
            <w:tcW w:w="4106" w:type="dxa"/>
            <w:shd w:val="clear" w:color="auto" w:fill="D9D9D9"/>
            <w:vAlign w:val="center"/>
          </w:tcPr>
          <w:p w14:paraId="54BE41FE"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（一）综合收益总额</w:t>
            </w:r>
          </w:p>
        </w:tc>
        <w:tc>
          <w:tcPr>
            <w:tcW w:w="921" w:type="dxa"/>
            <w:shd w:val="clear" w:color="auto" w:fill="auto"/>
          </w:tcPr>
          <w:p w14:paraId="21F68611" w14:textId="77777777" w:rsidR="007C29EF" w:rsidRDefault="007C29EF">
            <w:pPr>
              <w:ind w:firstLine="440"/>
              <w:jc w:val="right"/>
              <w:rPr>
                <w:rFonts w:ascii="宋体" w:hAnsi="宋体"/>
                <w:color w:val="000000"/>
                <w:sz w:val="18"/>
                <w:szCs w:val="18"/>
              </w:rPr>
            </w:pPr>
          </w:p>
        </w:tc>
        <w:tc>
          <w:tcPr>
            <w:tcW w:w="833" w:type="dxa"/>
            <w:gridSpan w:val="2"/>
          </w:tcPr>
          <w:p w14:paraId="0981F705" w14:textId="77777777" w:rsidR="007C29EF" w:rsidRDefault="007C29EF">
            <w:pPr>
              <w:ind w:firstLine="440"/>
              <w:jc w:val="right"/>
              <w:rPr>
                <w:rFonts w:ascii="宋体" w:hAnsi="宋体"/>
                <w:color w:val="000000"/>
                <w:sz w:val="18"/>
                <w:szCs w:val="18"/>
              </w:rPr>
            </w:pPr>
          </w:p>
        </w:tc>
        <w:tc>
          <w:tcPr>
            <w:tcW w:w="944" w:type="dxa"/>
            <w:gridSpan w:val="2"/>
          </w:tcPr>
          <w:p w14:paraId="59EE412C" w14:textId="77777777" w:rsidR="007C29EF" w:rsidRDefault="007C29EF">
            <w:pPr>
              <w:ind w:firstLine="440"/>
              <w:jc w:val="right"/>
              <w:rPr>
                <w:rFonts w:ascii="宋体" w:hAnsi="宋体"/>
                <w:color w:val="000000"/>
                <w:sz w:val="18"/>
                <w:szCs w:val="18"/>
              </w:rPr>
            </w:pPr>
          </w:p>
        </w:tc>
        <w:tc>
          <w:tcPr>
            <w:tcW w:w="709" w:type="dxa"/>
          </w:tcPr>
          <w:p w14:paraId="24472454" w14:textId="77777777" w:rsidR="007C29EF" w:rsidRDefault="007C29EF">
            <w:pPr>
              <w:ind w:firstLine="440"/>
              <w:jc w:val="right"/>
              <w:rPr>
                <w:rFonts w:ascii="宋体" w:hAnsi="宋体"/>
                <w:color w:val="000000"/>
                <w:sz w:val="18"/>
                <w:szCs w:val="18"/>
              </w:rPr>
            </w:pPr>
          </w:p>
        </w:tc>
        <w:tc>
          <w:tcPr>
            <w:tcW w:w="903" w:type="dxa"/>
            <w:shd w:val="clear" w:color="auto" w:fill="auto"/>
          </w:tcPr>
          <w:p w14:paraId="58498135" w14:textId="77777777" w:rsidR="007C29EF" w:rsidRDefault="007C29EF">
            <w:pPr>
              <w:ind w:firstLine="440"/>
              <w:jc w:val="right"/>
              <w:rPr>
                <w:rFonts w:ascii="宋体" w:hAnsi="宋体"/>
                <w:color w:val="000000"/>
                <w:sz w:val="18"/>
                <w:szCs w:val="18"/>
              </w:rPr>
            </w:pPr>
          </w:p>
        </w:tc>
        <w:tc>
          <w:tcPr>
            <w:tcW w:w="904" w:type="dxa"/>
            <w:shd w:val="clear" w:color="auto" w:fill="auto"/>
          </w:tcPr>
          <w:p w14:paraId="16EEAE2A" w14:textId="77777777" w:rsidR="007C29EF" w:rsidRDefault="007C29EF">
            <w:pPr>
              <w:ind w:firstLine="440"/>
              <w:jc w:val="right"/>
              <w:rPr>
                <w:rFonts w:ascii="宋体" w:hAnsi="宋体"/>
                <w:color w:val="000000"/>
                <w:sz w:val="18"/>
                <w:szCs w:val="18"/>
              </w:rPr>
            </w:pPr>
          </w:p>
        </w:tc>
        <w:tc>
          <w:tcPr>
            <w:tcW w:w="904" w:type="dxa"/>
            <w:shd w:val="clear" w:color="auto" w:fill="auto"/>
          </w:tcPr>
          <w:p w14:paraId="5D9C47EA" w14:textId="77777777" w:rsidR="007C29EF" w:rsidRDefault="007C29EF">
            <w:pPr>
              <w:ind w:firstLine="440"/>
              <w:jc w:val="right"/>
              <w:rPr>
                <w:rFonts w:ascii="宋体" w:hAnsi="宋体"/>
                <w:color w:val="000000"/>
                <w:sz w:val="18"/>
                <w:szCs w:val="18"/>
              </w:rPr>
            </w:pPr>
          </w:p>
        </w:tc>
        <w:tc>
          <w:tcPr>
            <w:tcW w:w="904" w:type="dxa"/>
            <w:shd w:val="clear" w:color="auto" w:fill="auto"/>
          </w:tcPr>
          <w:p w14:paraId="4F7FC0DC" w14:textId="77777777" w:rsidR="007C29EF" w:rsidRDefault="007C29EF">
            <w:pPr>
              <w:ind w:firstLine="440"/>
              <w:jc w:val="right"/>
              <w:rPr>
                <w:rFonts w:ascii="宋体" w:hAnsi="宋体"/>
                <w:color w:val="000000"/>
                <w:sz w:val="18"/>
                <w:szCs w:val="18"/>
              </w:rPr>
            </w:pPr>
          </w:p>
        </w:tc>
        <w:tc>
          <w:tcPr>
            <w:tcW w:w="903" w:type="dxa"/>
            <w:shd w:val="clear" w:color="auto" w:fill="auto"/>
          </w:tcPr>
          <w:p w14:paraId="7316A47D" w14:textId="77777777" w:rsidR="007C29EF" w:rsidRDefault="007C29EF">
            <w:pPr>
              <w:ind w:firstLine="440"/>
              <w:jc w:val="right"/>
              <w:rPr>
                <w:rFonts w:ascii="宋体" w:hAnsi="宋体"/>
                <w:color w:val="000000"/>
                <w:sz w:val="18"/>
                <w:szCs w:val="18"/>
              </w:rPr>
            </w:pPr>
          </w:p>
        </w:tc>
        <w:tc>
          <w:tcPr>
            <w:tcW w:w="904" w:type="dxa"/>
          </w:tcPr>
          <w:p w14:paraId="46B1572E" w14:textId="77777777" w:rsidR="007C29EF" w:rsidRDefault="007C29EF">
            <w:pPr>
              <w:ind w:firstLine="440"/>
              <w:jc w:val="right"/>
              <w:rPr>
                <w:rFonts w:ascii="宋体" w:hAnsi="宋体"/>
                <w:color w:val="000000"/>
                <w:sz w:val="18"/>
                <w:szCs w:val="18"/>
              </w:rPr>
            </w:pPr>
          </w:p>
        </w:tc>
        <w:tc>
          <w:tcPr>
            <w:tcW w:w="904" w:type="dxa"/>
            <w:shd w:val="clear" w:color="auto" w:fill="auto"/>
          </w:tcPr>
          <w:p w14:paraId="1C6A5EA6" w14:textId="77777777" w:rsidR="007C29EF" w:rsidRDefault="007C29EF">
            <w:pPr>
              <w:ind w:firstLine="440"/>
              <w:jc w:val="right"/>
              <w:rPr>
                <w:rFonts w:ascii="宋体" w:hAnsi="宋体"/>
                <w:color w:val="000000"/>
                <w:sz w:val="18"/>
                <w:szCs w:val="18"/>
              </w:rPr>
            </w:pPr>
          </w:p>
        </w:tc>
        <w:tc>
          <w:tcPr>
            <w:tcW w:w="904" w:type="dxa"/>
            <w:shd w:val="clear" w:color="auto" w:fill="auto"/>
          </w:tcPr>
          <w:p w14:paraId="37BDBF1A" w14:textId="77777777" w:rsidR="007C29EF" w:rsidRDefault="007C29EF">
            <w:pPr>
              <w:ind w:firstLine="440"/>
              <w:jc w:val="right"/>
              <w:rPr>
                <w:rFonts w:ascii="宋体" w:hAnsi="宋体"/>
                <w:color w:val="000000"/>
                <w:sz w:val="18"/>
                <w:szCs w:val="18"/>
              </w:rPr>
            </w:pPr>
          </w:p>
        </w:tc>
      </w:tr>
      <w:tr w:rsidR="007C29EF" w14:paraId="47A8B00E" w14:textId="77777777">
        <w:tc>
          <w:tcPr>
            <w:tcW w:w="4106" w:type="dxa"/>
            <w:shd w:val="clear" w:color="auto" w:fill="D9D9D9"/>
            <w:vAlign w:val="center"/>
          </w:tcPr>
          <w:p w14:paraId="45B37124"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（二）所有者投入和减少资本</w:t>
            </w:r>
          </w:p>
        </w:tc>
        <w:tc>
          <w:tcPr>
            <w:tcW w:w="921" w:type="dxa"/>
            <w:shd w:val="clear" w:color="auto" w:fill="auto"/>
          </w:tcPr>
          <w:p w14:paraId="10085AE8" w14:textId="77777777" w:rsidR="007C29EF" w:rsidRDefault="007C29EF">
            <w:pPr>
              <w:ind w:firstLine="440"/>
              <w:jc w:val="right"/>
              <w:rPr>
                <w:rFonts w:ascii="宋体" w:hAnsi="宋体"/>
                <w:color w:val="000000"/>
                <w:sz w:val="18"/>
                <w:szCs w:val="18"/>
              </w:rPr>
            </w:pPr>
          </w:p>
        </w:tc>
        <w:tc>
          <w:tcPr>
            <w:tcW w:w="833" w:type="dxa"/>
            <w:gridSpan w:val="2"/>
          </w:tcPr>
          <w:p w14:paraId="2B942E2E" w14:textId="77777777" w:rsidR="007C29EF" w:rsidRDefault="007C29EF">
            <w:pPr>
              <w:ind w:firstLine="440"/>
              <w:jc w:val="right"/>
              <w:rPr>
                <w:rFonts w:ascii="宋体" w:hAnsi="宋体"/>
                <w:color w:val="000000"/>
                <w:sz w:val="18"/>
                <w:szCs w:val="18"/>
              </w:rPr>
            </w:pPr>
          </w:p>
        </w:tc>
        <w:tc>
          <w:tcPr>
            <w:tcW w:w="944" w:type="dxa"/>
            <w:gridSpan w:val="2"/>
          </w:tcPr>
          <w:p w14:paraId="6EBC6184" w14:textId="77777777" w:rsidR="007C29EF" w:rsidRDefault="007C29EF">
            <w:pPr>
              <w:ind w:firstLine="440"/>
              <w:jc w:val="right"/>
              <w:rPr>
                <w:rFonts w:ascii="宋体" w:hAnsi="宋体"/>
                <w:color w:val="000000"/>
                <w:sz w:val="18"/>
                <w:szCs w:val="18"/>
              </w:rPr>
            </w:pPr>
          </w:p>
        </w:tc>
        <w:tc>
          <w:tcPr>
            <w:tcW w:w="709" w:type="dxa"/>
          </w:tcPr>
          <w:p w14:paraId="4BF5F7BE" w14:textId="77777777" w:rsidR="007C29EF" w:rsidRDefault="007C29EF">
            <w:pPr>
              <w:ind w:firstLine="440"/>
              <w:jc w:val="right"/>
              <w:rPr>
                <w:rFonts w:ascii="宋体" w:hAnsi="宋体"/>
                <w:color w:val="000000"/>
                <w:sz w:val="18"/>
                <w:szCs w:val="18"/>
              </w:rPr>
            </w:pPr>
          </w:p>
        </w:tc>
        <w:tc>
          <w:tcPr>
            <w:tcW w:w="903" w:type="dxa"/>
            <w:shd w:val="clear" w:color="auto" w:fill="auto"/>
          </w:tcPr>
          <w:p w14:paraId="362E185A" w14:textId="77777777" w:rsidR="007C29EF" w:rsidRDefault="007C29EF">
            <w:pPr>
              <w:ind w:firstLine="440"/>
              <w:jc w:val="right"/>
              <w:rPr>
                <w:rFonts w:ascii="宋体" w:hAnsi="宋体"/>
                <w:color w:val="000000"/>
                <w:sz w:val="18"/>
                <w:szCs w:val="18"/>
              </w:rPr>
            </w:pPr>
          </w:p>
        </w:tc>
        <w:tc>
          <w:tcPr>
            <w:tcW w:w="904" w:type="dxa"/>
            <w:shd w:val="clear" w:color="auto" w:fill="auto"/>
          </w:tcPr>
          <w:p w14:paraId="216916DB" w14:textId="77777777" w:rsidR="007C29EF" w:rsidRDefault="007C29EF">
            <w:pPr>
              <w:ind w:firstLine="440"/>
              <w:jc w:val="right"/>
              <w:rPr>
                <w:rFonts w:ascii="宋体" w:hAnsi="宋体"/>
                <w:color w:val="000000"/>
                <w:sz w:val="18"/>
                <w:szCs w:val="18"/>
              </w:rPr>
            </w:pPr>
          </w:p>
        </w:tc>
        <w:tc>
          <w:tcPr>
            <w:tcW w:w="904" w:type="dxa"/>
            <w:shd w:val="clear" w:color="auto" w:fill="auto"/>
          </w:tcPr>
          <w:p w14:paraId="579E8116" w14:textId="77777777" w:rsidR="007C29EF" w:rsidRDefault="007C29EF">
            <w:pPr>
              <w:ind w:firstLine="440"/>
              <w:jc w:val="right"/>
              <w:rPr>
                <w:rFonts w:ascii="宋体" w:hAnsi="宋体"/>
                <w:color w:val="000000"/>
                <w:sz w:val="18"/>
                <w:szCs w:val="18"/>
              </w:rPr>
            </w:pPr>
          </w:p>
        </w:tc>
        <w:tc>
          <w:tcPr>
            <w:tcW w:w="904" w:type="dxa"/>
            <w:shd w:val="clear" w:color="auto" w:fill="auto"/>
          </w:tcPr>
          <w:p w14:paraId="76CB054D" w14:textId="77777777" w:rsidR="007C29EF" w:rsidRDefault="007C29EF">
            <w:pPr>
              <w:ind w:firstLine="440"/>
              <w:jc w:val="right"/>
              <w:rPr>
                <w:rFonts w:ascii="宋体" w:hAnsi="宋体"/>
                <w:color w:val="000000"/>
                <w:sz w:val="18"/>
                <w:szCs w:val="18"/>
              </w:rPr>
            </w:pPr>
          </w:p>
        </w:tc>
        <w:tc>
          <w:tcPr>
            <w:tcW w:w="903" w:type="dxa"/>
            <w:shd w:val="clear" w:color="auto" w:fill="auto"/>
          </w:tcPr>
          <w:p w14:paraId="659752C8" w14:textId="77777777" w:rsidR="007C29EF" w:rsidRDefault="007C29EF">
            <w:pPr>
              <w:ind w:firstLine="440"/>
              <w:jc w:val="right"/>
              <w:rPr>
                <w:rFonts w:ascii="宋体" w:hAnsi="宋体"/>
                <w:color w:val="000000"/>
                <w:sz w:val="18"/>
                <w:szCs w:val="18"/>
              </w:rPr>
            </w:pPr>
          </w:p>
        </w:tc>
        <w:tc>
          <w:tcPr>
            <w:tcW w:w="904" w:type="dxa"/>
          </w:tcPr>
          <w:p w14:paraId="794FAD93" w14:textId="77777777" w:rsidR="007C29EF" w:rsidRDefault="007C29EF">
            <w:pPr>
              <w:ind w:firstLine="440"/>
              <w:jc w:val="right"/>
              <w:rPr>
                <w:rFonts w:ascii="宋体" w:hAnsi="宋体"/>
                <w:color w:val="000000"/>
                <w:sz w:val="18"/>
                <w:szCs w:val="18"/>
              </w:rPr>
            </w:pPr>
          </w:p>
        </w:tc>
        <w:tc>
          <w:tcPr>
            <w:tcW w:w="904" w:type="dxa"/>
            <w:shd w:val="clear" w:color="auto" w:fill="auto"/>
          </w:tcPr>
          <w:p w14:paraId="00C2E854" w14:textId="77777777" w:rsidR="007C29EF" w:rsidRDefault="007C29EF">
            <w:pPr>
              <w:ind w:firstLine="440"/>
              <w:jc w:val="right"/>
              <w:rPr>
                <w:rFonts w:ascii="宋体" w:hAnsi="宋体"/>
                <w:color w:val="000000"/>
                <w:sz w:val="18"/>
                <w:szCs w:val="18"/>
              </w:rPr>
            </w:pPr>
          </w:p>
        </w:tc>
        <w:tc>
          <w:tcPr>
            <w:tcW w:w="904" w:type="dxa"/>
            <w:shd w:val="clear" w:color="auto" w:fill="auto"/>
          </w:tcPr>
          <w:p w14:paraId="50577ECF" w14:textId="77777777" w:rsidR="007C29EF" w:rsidRDefault="007C29EF">
            <w:pPr>
              <w:ind w:firstLine="440"/>
              <w:jc w:val="right"/>
              <w:rPr>
                <w:rFonts w:ascii="宋体" w:hAnsi="宋体"/>
                <w:color w:val="000000"/>
                <w:sz w:val="18"/>
                <w:szCs w:val="18"/>
              </w:rPr>
            </w:pPr>
          </w:p>
        </w:tc>
      </w:tr>
      <w:tr w:rsidR="007C29EF" w14:paraId="52AD833D" w14:textId="77777777">
        <w:tc>
          <w:tcPr>
            <w:tcW w:w="4106" w:type="dxa"/>
            <w:shd w:val="clear" w:color="auto" w:fill="D9D9D9"/>
            <w:vAlign w:val="center"/>
          </w:tcPr>
          <w:p w14:paraId="2D76DAC2" w14:textId="77777777" w:rsidR="007C29EF" w:rsidRDefault="00006F49">
            <w:pPr>
              <w:jc w:val="left"/>
              <w:rPr>
                <w:rFonts w:ascii="宋体" w:hAnsi="宋体" w:cs="宋体"/>
                <w:color w:val="000000"/>
                <w:sz w:val="18"/>
                <w:szCs w:val="18"/>
              </w:rPr>
            </w:pPr>
            <w:r>
              <w:rPr>
                <w:rFonts w:ascii="宋体" w:hAnsi="宋体"/>
                <w:color w:val="000000"/>
                <w:sz w:val="18"/>
                <w:szCs w:val="18"/>
              </w:rPr>
              <w:t>1．股东投入的普通股</w:t>
            </w:r>
          </w:p>
        </w:tc>
        <w:tc>
          <w:tcPr>
            <w:tcW w:w="921" w:type="dxa"/>
            <w:shd w:val="clear" w:color="auto" w:fill="auto"/>
          </w:tcPr>
          <w:p w14:paraId="43B31DDE" w14:textId="77777777" w:rsidR="007C29EF" w:rsidRDefault="007C29EF">
            <w:pPr>
              <w:ind w:firstLine="440"/>
              <w:jc w:val="right"/>
              <w:rPr>
                <w:rFonts w:ascii="宋体" w:hAnsi="宋体"/>
                <w:color w:val="000000"/>
                <w:sz w:val="18"/>
                <w:szCs w:val="18"/>
              </w:rPr>
            </w:pPr>
          </w:p>
        </w:tc>
        <w:tc>
          <w:tcPr>
            <w:tcW w:w="833" w:type="dxa"/>
            <w:gridSpan w:val="2"/>
          </w:tcPr>
          <w:p w14:paraId="498D9BE0" w14:textId="77777777" w:rsidR="007C29EF" w:rsidRDefault="007C29EF">
            <w:pPr>
              <w:ind w:firstLine="440"/>
              <w:jc w:val="right"/>
              <w:rPr>
                <w:rFonts w:ascii="宋体" w:hAnsi="宋体"/>
                <w:color w:val="000000"/>
                <w:sz w:val="18"/>
                <w:szCs w:val="18"/>
              </w:rPr>
            </w:pPr>
          </w:p>
        </w:tc>
        <w:tc>
          <w:tcPr>
            <w:tcW w:w="944" w:type="dxa"/>
            <w:gridSpan w:val="2"/>
          </w:tcPr>
          <w:p w14:paraId="58A1AC20" w14:textId="77777777" w:rsidR="007C29EF" w:rsidRDefault="007C29EF">
            <w:pPr>
              <w:ind w:firstLine="440"/>
              <w:jc w:val="right"/>
              <w:rPr>
                <w:rFonts w:ascii="宋体" w:hAnsi="宋体"/>
                <w:color w:val="000000"/>
                <w:sz w:val="18"/>
                <w:szCs w:val="18"/>
              </w:rPr>
            </w:pPr>
          </w:p>
        </w:tc>
        <w:tc>
          <w:tcPr>
            <w:tcW w:w="709" w:type="dxa"/>
          </w:tcPr>
          <w:p w14:paraId="4D5539F7" w14:textId="77777777" w:rsidR="007C29EF" w:rsidRDefault="007C29EF">
            <w:pPr>
              <w:ind w:firstLine="440"/>
              <w:jc w:val="right"/>
              <w:rPr>
                <w:rFonts w:ascii="宋体" w:hAnsi="宋体"/>
                <w:color w:val="000000"/>
                <w:sz w:val="18"/>
                <w:szCs w:val="18"/>
              </w:rPr>
            </w:pPr>
          </w:p>
        </w:tc>
        <w:tc>
          <w:tcPr>
            <w:tcW w:w="903" w:type="dxa"/>
            <w:shd w:val="clear" w:color="auto" w:fill="auto"/>
          </w:tcPr>
          <w:p w14:paraId="599D999D" w14:textId="77777777" w:rsidR="007C29EF" w:rsidRDefault="007C29EF">
            <w:pPr>
              <w:ind w:firstLine="440"/>
              <w:jc w:val="right"/>
              <w:rPr>
                <w:rFonts w:ascii="宋体" w:hAnsi="宋体"/>
                <w:color w:val="000000"/>
                <w:sz w:val="18"/>
                <w:szCs w:val="18"/>
              </w:rPr>
            </w:pPr>
          </w:p>
        </w:tc>
        <w:tc>
          <w:tcPr>
            <w:tcW w:w="904" w:type="dxa"/>
            <w:shd w:val="clear" w:color="auto" w:fill="auto"/>
          </w:tcPr>
          <w:p w14:paraId="0E1AF08F" w14:textId="77777777" w:rsidR="007C29EF" w:rsidRDefault="007C29EF">
            <w:pPr>
              <w:ind w:firstLine="440"/>
              <w:jc w:val="right"/>
              <w:rPr>
                <w:rFonts w:ascii="宋体" w:hAnsi="宋体"/>
                <w:color w:val="000000"/>
                <w:sz w:val="18"/>
                <w:szCs w:val="18"/>
              </w:rPr>
            </w:pPr>
          </w:p>
        </w:tc>
        <w:tc>
          <w:tcPr>
            <w:tcW w:w="904" w:type="dxa"/>
            <w:shd w:val="clear" w:color="auto" w:fill="auto"/>
          </w:tcPr>
          <w:p w14:paraId="3A8B4D3B" w14:textId="77777777" w:rsidR="007C29EF" w:rsidRDefault="007C29EF">
            <w:pPr>
              <w:ind w:firstLine="440"/>
              <w:jc w:val="right"/>
              <w:rPr>
                <w:rFonts w:ascii="宋体" w:hAnsi="宋体"/>
                <w:color w:val="000000"/>
                <w:sz w:val="18"/>
                <w:szCs w:val="18"/>
              </w:rPr>
            </w:pPr>
          </w:p>
        </w:tc>
        <w:tc>
          <w:tcPr>
            <w:tcW w:w="904" w:type="dxa"/>
            <w:shd w:val="clear" w:color="auto" w:fill="auto"/>
          </w:tcPr>
          <w:p w14:paraId="0D1E9B84" w14:textId="77777777" w:rsidR="007C29EF" w:rsidRDefault="007C29EF">
            <w:pPr>
              <w:ind w:firstLine="440"/>
              <w:jc w:val="right"/>
              <w:rPr>
                <w:rFonts w:ascii="宋体" w:hAnsi="宋体"/>
                <w:color w:val="000000"/>
                <w:sz w:val="18"/>
                <w:szCs w:val="18"/>
              </w:rPr>
            </w:pPr>
          </w:p>
        </w:tc>
        <w:tc>
          <w:tcPr>
            <w:tcW w:w="903" w:type="dxa"/>
            <w:shd w:val="clear" w:color="auto" w:fill="auto"/>
          </w:tcPr>
          <w:p w14:paraId="6A40CA94" w14:textId="77777777" w:rsidR="007C29EF" w:rsidRDefault="007C29EF">
            <w:pPr>
              <w:ind w:firstLine="440"/>
              <w:jc w:val="right"/>
              <w:rPr>
                <w:rFonts w:ascii="宋体" w:hAnsi="宋体"/>
                <w:color w:val="000000"/>
                <w:sz w:val="18"/>
                <w:szCs w:val="18"/>
              </w:rPr>
            </w:pPr>
          </w:p>
        </w:tc>
        <w:tc>
          <w:tcPr>
            <w:tcW w:w="904" w:type="dxa"/>
          </w:tcPr>
          <w:p w14:paraId="52A86F60" w14:textId="77777777" w:rsidR="007C29EF" w:rsidRDefault="007C29EF">
            <w:pPr>
              <w:ind w:firstLine="440"/>
              <w:jc w:val="right"/>
              <w:rPr>
                <w:rFonts w:ascii="宋体" w:hAnsi="宋体"/>
                <w:color w:val="000000"/>
                <w:sz w:val="18"/>
                <w:szCs w:val="18"/>
              </w:rPr>
            </w:pPr>
          </w:p>
        </w:tc>
        <w:tc>
          <w:tcPr>
            <w:tcW w:w="904" w:type="dxa"/>
            <w:shd w:val="clear" w:color="auto" w:fill="auto"/>
          </w:tcPr>
          <w:p w14:paraId="22C58706" w14:textId="77777777" w:rsidR="007C29EF" w:rsidRDefault="007C29EF">
            <w:pPr>
              <w:ind w:firstLine="440"/>
              <w:jc w:val="right"/>
              <w:rPr>
                <w:rFonts w:ascii="宋体" w:hAnsi="宋体"/>
                <w:color w:val="000000"/>
                <w:sz w:val="18"/>
                <w:szCs w:val="18"/>
              </w:rPr>
            </w:pPr>
          </w:p>
        </w:tc>
        <w:tc>
          <w:tcPr>
            <w:tcW w:w="904" w:type="dxa"/>
            <w:shd w:val="clear" w:color="auto" w:fill="auto"/>
          </w:tcPr>
          <w:p w14:paraId="0ED9C028" w14:textId="77777777" w:rsidR="007C29EF" w:rsidRDefault="007C29EF">
            <w:pPr>
              <w:ind w:firstLine="440"/>
              <w:jc w:val="right"/>
              <w:rPr>
                <w:rFonts w:ascii="宋体" w:hAnsi="宋体"/>
                <w:color w:val="000000"/>
                <w:sz w:val="18"/>
                <w:szCs w:val="18"/>
              </w:rPr>
            </w:pPr>
          </w:p>
        </w:tc>
      </w:tr>
      <w:tr w:rsidR="007C29EF" w14:paraId="7BBA0731" w14:textId="77777777">
        <w:tc>
          <w:tcPr>
            <w:tcW w:w="4106" w:type="dxa"/>
            <w:shd w:val="clear" w:color="auto" w:fill="D9D9D9"/>
            <w:vAlign w:val="center"/>
          </w:tcPr>
          <w:p w14:paraId="6590AAA7" w14:textId="77777777" w:rsidR="007C29EF" w:rsidRDefault="00006F49">
            <w:pPr>
              <w:jc w:val="left"/>
              <w:rPr>
                <w:rFonts w:ascii="宋体" w:hAnsi="宋体"/>
                <w:color w:val="000000"/>
                <w:sz w:val="18"/>
                <w:szCs w:val="18"/>
              </w:rPr>
            </w:pPr>
            <w:r>
              <w:rPr>
                <w:color w:val="000000"/>
                <w:sz w:val="18"/>
                <w:szCs w:val="18"/>
              </w:rPr>
              <w:t>2</w:t>
            </w:r>
            <w:r>
              <w:rPr>
                <w:rFonts w:hint="eastAsia"/>
                <w:color w:val="000000"/>
                <w:sz w:val="18"/>
                <w:szCs w:val="18"/>
              </w:rPr>
              <w:t>．其他权益工具持有者投入资本</w:t>
            </w:r>
          </w:p>
        </w:tc>
        <w:tc>
          <w:tcPr>
            <w:tcW w:w="921" w:type="dxa"/>
            <w:shd w:val="clear" w:color="auto" w:fill="auto"/>
          </w:tcPr>
          <w:p w14:paraId="79EFAD4B" w14:textId="77777777" w:rsidR="007C29EF" w:rsidRDefault="007C29EF">
            <w:pPr>
              <w:ind w:firstLine="440"/>
              <w:jc w:val="right"/>
              <w:rPr>
                <w:rFonts w:ascii="宋体" w:hAnsi="宋体"/>
                <w:color w:val="000000"/>
                <w:sz w:val="18"/>
                <w:szCs w:val="18"/>
              </w:rPr>
            </w:pPr>
          </w:p>
        </w:tc>
        <w:tc>
          <w:tcPr>
            <w:tcW w:w="833" w:type="dxa"/>
            <w:gridSpan w:val="2"/>
          </w:tcPr>
          <w:p w14:paraId="7AD81446" w14:textId="77777777" w:rsidR="007C29EF" w:rsidRDefault="007C29EF">
            <w:pPr>
              <w:ind w:firstLine="440"/>
              <w:jc w:val="right"/>
              <w:rPr>
                <w:rFonts w:ascii="宋体" w:hAnsi="宋体"/>
                <w:color w:val="000000"/>
                <w:sz w:val="18"/>
                <w:szCs w:val="18"/>
              </w:rPr>
            </w:pPr>
          </w:p>
        </w:tc>
        <w:tc>
          <w:tcPr>
            <w:tcW w:w="944" w:type="dxa"/>
            <w:gridSpan w:val="2"/>
          </w:tcPr>
          <w:p w14:paraId="4E8EAF59" w14:textId="77777777" w:rsidR="007C29EF" w:rsidRDefault="007C29EF">
            <w:pPr>
              <w:ind w:firstLine="440"/>
              <w:jc w:val="right"/>
              <w:rPr>
                <w:rFonts w:ascii="宋体" w:hAnsi="宋体"/>
                <w:color w:val="000000"/>
                <w:sz w:val="18"/>
                <w:szCs w:val="18"/>
              </w:rPr>
            </w:pPr>
          </w:p>
        </w:tc>
        <w:tc>
          <w:tcPr>
            <w:tcW w:w="709" w:type="dxa"/>
          </w:tcPr>
          <w:p w14:paraId="52E9D527" w14:textId="77777777" w:rsidR="007C29EF" w:rsidRDefault="007C29EF">
            <w:pPr>
              <w:ind w:firstLine="440"/>
              <w:jc w:val="right"/>
              <w:rPr>
                <w:rFonts w:ascii="宋体" w:hAnsi="宋体"/>
                <w:color w:val="000000"/>
                <w:sz w:val="18"/>
                <w:szCs w:val="18"/>
              </w:rPr>
            </w:pPr>
          </w:p>
        </w:tc>
        <w:tc>
          <w:tcPr>
            <w:tcW w:w="903" w:type="dxa"/>
            <w:shd w:val="clear" w:color="auto" w:fill="auto"/>
          </w:tcPr>
          <w:p w14:paraId="6FA3219E" w14:textId="77777777" w:rsidR="007C29EF" w:rsidRDefault="007C29EF">
            <w:pPr>
              <w:ind w:firstLine="440"/>
              <w:jc w:val="right"/>
              <w:rPr>
                <w:rFonts w:ascii="宋体" w:hAnsi="宋体"/>
                <w:color w:val="000000"/>
                <w:sz w:val="18"/>
                <w:szCs w:val="18"/>
              </w:rPr>
            </w:pPr>
          </w:p>
        </w:tc>
        <w:tc>
          <w:tcPr>
            <w:tcW w:w="904" w:type="dxa"/>
            <w:shd w:val="clear" w:color="auto" w:fill="auto"/>
          </w:tcPr>
          <w:p w14:paraId="604D8C2E" w14:textId="77777777" w:rsidR="007C29EF" w:rsidRDefault="007C29EF">
            <w:pPr>
              <w:ind w:firstLine="440"/>
              <w:jc w:val="right"/>
              <w:rPr>
                <w:rFonts w:ascii="宋体" w:hAnsi="宋体"/>
                <w:color w:val="000000"/>
                <w:sz w:val="18"/>
                <w:szCs w:val="18"/>
              </w:rPr>
            </w:pPr>
          </w:p>
        </w:tc>
        <w:tc>
          <w:tcPr>
            <w:tcW w:w="904" w:type="dxa"/>
            <w:shd w:val="clear" w:color="auto" w:fill="auto"/>
          </w:tcPr>
          <w:p w14:paraId="1A079C33" w14:textId="77777777" w:rsidR="007C29EF" w:rsidRDefault="007C29EF">
            <w:pPr>
              <w:ind w:firstLine="440"/>
              <w:jc w:val="right"/>
              <w:rPr>
                <w:rFonts w:ascii="宋体" w:hAnsi="宋体"/>
                <w:color w:val="000000"/>
                <w:sz w:val="18"/>
                <w:szCs w:val="18"/>
              </w:rPr>
            </w:pPr>
          </w:p>
        </w:tc>
        <w:tc>
          <w:tcPr>
            <w:tcW w:w="904" w:type="dxa"/>
            <w:shd w:val="clear" w:color="auto" w:fill="auto"/>
          </w:tcPr>
          <w:p w14:paraId="3100220D" w14:textId="77777777" w:rsidR="007C29EF" w:rsidRDefault="007C29EF">
            <w:pPr>
              <w:ind w:firstLine="440"/>
              <w:jc w:val="right"/>
              <w:rPr>
                <w:rFonts w:ascii="宋体" w:hAnsi="宋体"/>
                <w:color w:val="000000"/>
                <w:sz w:val="18"/>
                <w:szCs w:val="18"/>
              </w:rPr>
            </w:pPr>
          </w:p>
        </w:tc>
        <w:tc>
          <w:tcPr>
            <w:tcW w:w="903" w:type="dxa"/>
            <w:shd w:val="clear" w:color="auto" w:fill="auto"/>
          </w:tcPr>
          <w:p w14:paraId="6D27182C" w14:textId="77777777" w:rsidR="007C29EF" w:rsidRDefault="007C29EF">
            <w:pPr>
              <w:ind w:firstLine="440"/>
              <w:jc w:val="right"/>
              <w:rPr>
                <w:rFonts w:ascii="宋体" w:hAnsi="宋体"/>
                <w:color w:val="000000"/>
                <w:sz w:val="18"/>
                <w:szCs w:val="18"/>
              </w:rPr>
            </w:pPr>
          </w:p>
        </w:tc>
        <w:tc>
          <w:tcPr>
            <w:tcW w:w="904" w:type="dxa"/>
          </w:tcPr>
          <w:p w14:paraId="0FD74CD1" w14:textId="77777777" w:rsidR="007C29EF" w:rsidRDefault="007C29EF">
            <w:pPr>
              <w:ind w:firstLine="440"/>
              <w:jc w:val="right"/>
              <w:rPr>
                <w:rFonts w:ascii="宋体" w:hAnsi="宋体"/>
                <w:color w:val="000000"/>
                <w:sz w:val="18"/>
                <w:szCs w:val="18"/>
              </w:rPr>
            </w:pPr>
          </w:p>
        </w:tc>
        <w:tc>
          <w:tcPr>
            <w:tcW w:w="904" w:type="dxa"/>
            <w:shd w:val="clear" w:color="auto" w:fill="auto"/>
          </w:tcPr>
          <w:p w14:paraId="51AAB914" w14:textId="77777777" w:rsidR="007C29EF" w:rsidRDefault="007C29EF">
            <w:pPr>
              <w:ind w:firstLine="440"/>
              <w:jc w:val="right"/>
              <w:rPr>
                <w:rFonts w:ascii="宋体" w:hAnsi="宋体"/>
                <w:color w:val="000000"/>
                <w:sz w:val="18"/>
                <w:szCs w:val="18"/>
              </w:rPr>
            </w:pPr>
          </w:p>
        </w:tc>
        <w:tc>
          <w:tcPr>
            <w:tcW w:w="904" w:type="dxa"/>
            <w:shd w:val="clear" w:color="auto" w:fill="auto"/>
          </w:tcPr>
          <w:p w14:paraId="1D8B153A" w14:textId="77777777" w:rsidR="007C29EF" w:rsidRDefault="007C29EF">
            <w:pPr>
              <w:ind w:firstLine="440"/>
              <w:jc w:val="right"/>
              <w:rPr>
                <w:rFonts w:ascii="宋体" w:hAnsi="宋体"/>
                <w:color w:val="000000"/>
                <w:sz w:val="18"/>
                <w:szCs w:val="18"/>
              </w:rPr>
            </w:pPr>
          </w:p>
        </w:tc>
      </w:tr>
      <w:tr w:rsidR="007C29EF" w14:paraId="16C1297F" w14:textId="77777777">
        <w:tc>
          <w:tcPr>
            <w:tcW w:w="4106" w:type="dxa"/>
            <w:shd w:val="clear" w:color="auto" w:fill="D9D9D9"/>
            <w:vAlign w:val="center"/>
          </w:tcPr>
          <w:p w14:paraId="2AB2DAB0" w14:textId="77777777" w:rsidR="007C29EF" w:rsidRDefault="00006F49">
            <w:pPr>
              <w:jc w:val="left"/>
              <w:rPr>
                <w:rFonts w:ascii="宋体" w:hAnsi="宋体" w:cs="宋体"/>
                <w:color w:val="000000"/>
                <w:sz w:val="18"/>
                <w:szCs w:val="18"/>
              </w:rPr>
            </w:pPr>
            <w:r>
              <w:rPr>
                <w:rFonts w:ascii="宋体" w:hAnsi="宋体"/>
                <w:color w:val="000000"/>
                <w:sz w:val="18"/>
                <w:szCs w:val="18"/>
              </w:rPr>
              <w:t>3．股份支付计入所有者权益的金额</w:t>
            </w:r>
          </w:p>
        </w:tc>
        <w:tc>
          <w:tcPr>
            <w:tcW w:w="921" w:type="dxa"/>
            <w:shd w:val="clear" w:color="auto" w:fill="auto"/>
          </w:tcPr>
          <w:p w14:paraId="2A7C5D64" w14:textId="77777777" w:rsidR="007C29EF" w:rsidRDefault="007C29EF">
            <w:pPr>
              <w:ind w:firstLine="440"/>
              <w:jc w:val="right"/>
              <w:rPr>
                <w:rFonts w:ascii="宋体" w:hAnsi="宋体"/>
                <w:color w:val="000000"/>
                <w:sz w:val="18"/>
                <w:szCs w:val="18"/>
              </w:rPr>
            </w:pPr>
          </w:p>
        </w:tc>
        <w:tc>
          <w:tcPr>
            <w:tcW w:w="833" w:type="dxa"/>
            <w:gridSpan w:val="2"/>
          </w:tcPr>
          <w:p w14:paraId="00179BCD" w14:textId="77777777" w:rsidR="007C29EF" w:rsidRDefault="007C29EF">
            <w:pPr>
              <w:ind w:firstLine="440"/>
              <w:jc w:val="right"/>
              <w:rPr>
                <w:rFonts w:ascii="宋体" w:hAnsi="宋体"/>
                <w:color w:val="000000"/>
                <w:sz w:val="18"/>
                <w:szCs w:val="18"/>
              </w:rPr>
            </w:pPr>
          </w:p>
        </w:tc>
        <w:tc>
          <w:tcPr>
            <w:tcW w:w="944" w:type="dxa"/>
            <w:gridSpan w:val="2"/>
          </w:tcPr>
          <w:p w14:paraId="24C0AC1D" w14:textId="77777777" w:rsidR="007C29EF" w:rsidRDefault="007C29EF">
            <w:pPr>
              <w:ind w:firstLine="440"/>
              <w:jc w:val="right"/>
              <w:rPr>
                <w:rFonts w:ascii="宋体" w:hAnsi="宋体"/>
                <w:color w:val="000000"/>
                <w:sz w:val="18"/>
                <w:szCs w:val="18"/>
              </w:rPr>
            </w:pPr>
          </w:p>
        </w:tc>
        <w:tc>
          <w:tcPr>
            <w:tcW w:w="709" w:type="dxa"/>
          </w:tcPr>
          <w:p w14:paraId="0E97A78F" w14:textId="77777777" w:rsidR="007C29EF" w:rsidRDefault="007C29EF">
            <w:pPr>
              <w:ind w:firstLine="440"/>
              <w:jc w:val="right"/>
              <w:rPr>
                <w:rFonts w:ascii="宋体" w:hAnsi="宋体"/>
                <w:color w:val="000000"/>
                <w:sz w:val="18"/>
                <w:szCs w:val="18"/>
              </w:rPr>
            </w:pPr>
          </w:p>
        </w:tc>
        <w:tc>
          <w:tcPr>
            <w:tcW w:w="903" w:type="dxa"/>
            <w:shd w:val="clear" w:color="auto" w:fill="auto"/>
          </w:tcPr>
          <w:p w14:paraId="6B03E3F3" w14:textId="77777777" w:rsidR="007C29EF" w:rsidRDefault="007C29EF">
            <w:pPr>
              <w:ind w:firstLine="440"/>
              <w:jc w:val="right"/>
              <w:rPr>
                <w:rFonts w:ascii="宋体" w:hAnsi="宋体"/>
                <w:color w:val="000000"/>
                <w:sz w:val="18"/>
                <w:szCs w:val="18"/>
              </w:rPr>
            </w:pPr>
          </w:p>
        </w:tc>
        <w:tc>
          <w:tcPr>
            <w:tcW w:w="904" w:type="dxa"/>
            <w:shd w:val="clear" w:color="auto" w:fill="auto"/>
          </w:tcPr>
          <w:p w14:paraId="0F4CDAAA" w14:textId="77777777" w:rsidR="007C29EF" w:rsidRDefault="007C29EF">
            <w:pPr>
              <w:ind w:firstLine="440"/>
              <w:jc w:val="right"/>
              <w:rPr>
                <w:rFonts w:ascii="宋体" w:hAnsi="宋体"/>
                <w:color w:val="000000"/>
                <w:sz w:val="18"/>
                <w:szCs w:val="18"/>
              </w:rPr>
            </w:pPr>
          </w:p>
        </w:tc>
        <w:tc>
          <w:tcPr>
            <w:tcW w:w="904" w:type="dxa"/>
            <w:shd w:val="clear" w:color="auto" w:fill="auto"/>
          </w:tcPr>
          <w:p w14:paraId="126D6921" w14:textId="77777777" w:rsidR="007C29EF" w:rsidRDefault="007C29EF">
            <w:pPr>
              <w:ind w:firstLine="440"/>
              <w:jc w:val="right"/>
              <w:rPr>
                <w:rFonts w:ascii="宋体" w:hAnsi="宋体"/>
                <w:color w:val="000000"/>
                <w:sz w:val="18"/>
                <w:szCs w:val="18"/>
              </w:rPr>
            </w:pPr>
          </w:p>
        </w:tc>
        <w:tc>
          <w:tcPr>
            <w:tcW w:w="904" w:type="dxa"/>
            <w:shd w:val="clear" w:color="auto" w:fill="auto"/>
          </w:tcPr>
          <w:p w14:paraId="0A66C167" w14:textId="77777777" w:rsidR="007C29EF" w:rsidRDefault="007C29EF">
            <w:pPr>
              <w:ind w:firstLine="440"/>
              <w:jc w:val="right"/>
              <w:rPr>
                <w:rFonts w:ascii="宋体" w:hAnsi="宋体"/>
                <w:color w:val="000000"/>
                <w:sz w:val="18"/>
                <w:szCs w:val="18"/>
              </w:rPr>
            </w:pPr>
          </w:p>
        </w:tc>
        <w:tc>
          <w:tcPr>
            <w:tcW w:w="903" w:type="dxa"/>
            <w:shd w:val="clear" w:color="auto" w:fill="auto"/>
          </w:tcPr>
          <w:p w14:paraId="2316388E" w14:textId="77777777" w:rsidR="007C29EF" w:rsidRDefault="007C29EF">
            <w:pPr>
              <w:ind w:firstLine="440"/>
              <w:jc w:val="right"/>
              <w:rPr>
                <w:rFonts w:ascii="宋体" w:hAnsi="宋体"/>
                <w:color w:val="000000"/>
                <w:sz w:val="18"/>
                <w:szCs w:val="18"/>
              </w:rPr>
            </w:pPr>
          </w:p>
        </w:tc>
        <w:tc>
          <w:tcPr>
            <w:tcW w:w="904" w:type="dxa"/>
          </w:tcPr>
          <w:p w14:paraId="2684528A" w14:textId="77777777" w:rsidR="007C29EF" w:rsidRDefault="007C29EF">
            <w:pPr>
              <w:ind w:firstLine="440"/>
              <w:jc w:val="right"/>
              <w:rPr>
                <w:rFonts w:ascii="宋体" w:hAnsi="宋体"/>
                <w:color w:val="000000"/>
                <w:sz w:val="18"/>
                <w:szCs w:val="18"/>
              </w:rPr>
            </w:pPr>
          </w:p>
        </w:tc>
        <w:tc>
          <w:tcPr>
            <w:tcW w:w="904" w:type="dxa"/>
            <w:shd w:val="clear" w:color="auto" w:fill="auto"/>
          </w:tcPr>
          <w:p w14:paraId="3D5F3F64" w14:textId="77777777" w:rsidR="007C29EF" w:rsidRDefault="007C29EF">
            <w:pPr>
              <w:ind w:firstLine="440"/>
              <w:jc w:val="right"/>
              <w:rPr>
                <w:rFonts w:ascii="宋体" w:hAnsi="宋体"/>
                <w:color w:val="000000"/>
                <w:sz w:val="18"/>
                <w:szCs w:val="18"/>
              </w:rPr>
            </w:pPr>
          </w:p>
        </w:tc>
        <w:tc>
          <w:tcPr>
            <w:tcW w:w="904" w:type="dxa"/>
            <w:shd w:val="clear" w:color="auto" w:fill="auto"/>
          </w:tcPr>
          <w:p w14:paraId="0A0FAF35" w14:textId="77777777" w:rsidR="007C29EF" w:rsidRDefault="007C29EF">
            <w:pPr>
              <w:ind w:firstLine="440"/>
              <w:jc w:val="right"/>
              <w:rPr>
                <w:rFonts w:ascii="宋体" w:hAnsi="宋体"/>
                <w:color w:val="000000"/>
                <w:sz w:val="18"/>
                <w:szCs w:val="18"/>
              </w:rPr>
            </w:pPr>
          </w:p>
        </w:tc>
      </w:tr>
      <w:tr w:rsidR="007C29EF" w14:paraId="3A32D073" w14:textId="77777777">
        <w:tc>
          <w:tcPr>
            <w:tcW w:w="4106" w:type="dxa"/>
            <w:shd w:val="clear" w:color="auto" w:fill="D9D9D9"/>
            <w:vAlign w:val="center"/>
          </w:tcPr>
          <w:p w14:paraId="0B61AB2E" w14:textId="77777777" w:rsidR="007C29EF" w:rsidRDefault="00006F49">
            <w:pPr>
              <w:jc w:val="left"/>
              <w:rPr>
                <w:rFonts w:ascii="宋体" w:hAnsi="宋体" w:cs="宋体"/>
                <w:color w:val="000000"/>
                <w:sz w:val="18"/>
                <w:szCs w:val="18"/>
              </w:rPr>
            </w:pPr>
            <w:r>
              <w:rPr>
                <w:rFonts w:ascii="宋体" w:hAnsi="宋体"/>
                <w:color w:val="000000"/>
                <w:sz w:val="18"/>
                <w:szCs w:val="18"/>
              </w:rPr>
              <w:t>4．其他</w:t>
            </w:r>
          </w:p>
        </w:tc>
        <w:tc>
          <w:tcPr>
            <w:tcW w:w="921" w:type="dxa"/>
            <w:shd w:val="clear" w:color="auto" w:fill="auto"/>
          </w:tcPr>
          <w:p w14:paraId="3CF0C679" w14:textId="77777777" w:rsidR="007C29EF" w:rsidRDefault="007C29EF">
            <w:pPr>
              <w:ind w:firstLine="440"/>
              <w:jc w:val="right"/>
              <w:rPr>
                <w:rFonts w:ascii="宋体" w:hAnsi="宋体"/>
                <w:color w:val="000000"/>
                <w:sz w:val="18"/>
                <w:szCs w:val="18"/>
              </w:rPr>
            </w:pPr>
          </w:p>
        </w:tc>
        <w:tc>
          <w:tcPr>
            <w:tcW w:w="833" w:type="dxa"/>
            <w:gridSpan w:val="2"/>
          </w:tcPr>
          <w:p w14:paraId="7BFAE3B9" w14:textId="77777777" w:rsidR="007C29EF" w:rsidRDefault="007C29EF">
            <w:pPr>
              <w:ind w:firstLine="440"/>
              <w:jc w:val="right"/>
              <w:rPr>
                <w:rFonts w:ascii="宋体" w:hAnsi="宋体"/>
                <w:color w:val="000000"/>
                <w:sz w:val="18"/>
                <w:szCs w:val="18"/>
              </w:rPr>
            </w:pPr>
          </w:p>
        </w:tc>
        <w:tc>
          <w:tcPr>
            <w:tcW w:w="944" w:type="dxa"/>
            <w:gridSpan w:val="2"/>
          </w:tcPr>
          <w:p w14:paraId="62FF3341" w14:textId="77777777" w:rsidR="007C29EF" w:rsidRDefault="007C29EF">
            <w:pPr>
              <w:ind w:firstLine="440"/>
              <w:jc w:val="right"/>
              <w:rPr>
                <w:rFonts w:ascii="宋体" w:hAnsi="宋体"/>
                <w:color w:val="000000"/>
                <w:sz w:val="18"/>
                <w:szCs w:val="18"/>
              </w:rPr>
            </w:pPr>
          </w:p>
        </w:tc>
        <w:tc>
          <w:tcPr>
            <w:tcW w:w="709" w:type="dxa"/>
          </w:tcPr>
          <w:p w14:paraId="735E38F9" w14:textId="77777777" w:rsidR="007C29EF" w:rsidRDefault="007C29EF">
            <w:pPr>
              <w:ind w:firstLine="440"/>
              <w:jc w:val="right"/>
              <w:rPr>
                <w:rFonts w:ascii="宋体" w:hAnsi="宋体"/>
                <w:color w:val="000000"/>
                <w:sz w:val="18"/>
                <w:szCs w:val="18"/>
              </w:rPr>
            </w:pPr>
          </w:p>
        </w:tc>
        <w:tc>
          <w:tcPr>
            <w:tcW w:w="903" w:type="dxa"/>
            <w:shd w:val="clear" w:color="auto" w:fill="auto"/>
          </w:tcPr>
          <w:p w14:paraId="00BCAC09" w14:textId="77777777" w:rsidR="007C29EF" w:rsidRDefault="007C29EF">
            <w:pPr>
              <w:ind w:firstLine="440"/>
              <w:jc w:val="right"/>
              <w:rPr>
                <w:rFonts w:ascii="宋体" w:hAnsi="宋体"/>
                <w:color w:val="000000"/>
                <w:sz w:val="18"/>
                <w:szCs w:val="18"/>
              </w:rPr>
            </w:pPr>
          </w:p>
        </w:tc>
        <w:tc>
          <w:tcPr>
            <w:tcW w:w="904" w:type="dxa"/>
            <w:shd w:val="clear" w:color="auto" w:fill="auto"/>
          </w:tcPr>
          <w:p w14:paraId="6120873F" w14:textId="77777777" w:rsidR="007C29EF" w:rsidRDefault="007C29EF">
            <w:pPr>
              <w:ind w:firstLine="440"/>
              <w:jc w:val="right"/>
              <w:rPr>
                <w:rFonts w:ascii="宋体" w:hAnsi="宋体"/>
                <w:color w:val="000000"/>
                <w:sz w:val="18"/>
                <w:szCs w:val="18"/>
              </w:rPr>
            </w:pPr>
          </w:p>
        </w:tc>
        <w:tc>
          <w:tcPr>
            <w:tcW w:w="904" w:type="dxa"/>
            <w:shd w:val="clear" w:color="auto" w:fill="auto"/>
          </w:tcPr>
          <w:p w14:paraId="37F15BA6" w14:textId="77777777" w:rsidR="007C29EF" w:rsidRDefault="007C29EF">
            <w:pPr>
              <w:ind w:firstLine="440"/>
              <w:jc w:val="right"/>
              <w:rPr>
                <w:rFonts w:ascii="宋体" w:hAnsi="宋体"/>
                <w:color w:val="000000"/>
                <w:sz w:val="18"/>
                <w:szCs w:val="18"/>
              </w:rPr>
            </w:pPr>
          </w:p>
        </w:tc>
        <w:tc>
          <w:tcPr>
            <w:tcW w:w="904" w:type="dxa"/>
            <w:shd w:val="clear" w:color="auto" w:fill="auto"/>
          </w:tcPr>
          <w:p w14:paraId="4155B37D" w14:textId="77777777" w:rsidR="007C29EF" w:rsidRDefault="007C29EF">
            <w:pPr>
              <w:ind w:firstLine="440"/>
              <w:jc w:val="right"/>
              <w:rPr>
                <w:rFonts w:ascii="宋体" w:hAnsi="宋体"/>
                <w:color w:val="000000"/>
                <w:sz w:val="18"/>
                <w:szCs w:val="18"/>
              </w:rPr>
            </w:pPr>
          </w:p>
        </w:tc>
        <w:tc>
          <w:tcPr>
            <w:tcW w:w="903" w:type="dxa"/>
            <w:shd w:val="clear" w:color="auto" w:fill="auto"/>
          </w:tcPr>
          <w:p w14:paraId="0FD3A77E" w14:textId="77777777" w:rsidR="007C29EF" w:rsidRDefault="007C29EF">
            <w:pPr>
              <w:ind w:firstLine="440"/>
              <w:jc w:val="right"/>
              <w:rPr>
                <w:rFonts w:ascii="宋体" w:hAnsi="宋体"/>
                <w:color w:val="000000"/>
                <w:sz w:val="18"/>
                <w:szCs w:val="18"/>
              </w:rPr>
            </w:pPr>
          </w:p>
        </w:tc>
        <w:tc>
          <w:tcPr>
            <w:tcW w:w="904" w:type="dxa"/>
          </w:tcPr>
          <w:p w14:paraId="45CD4186" w14:textId="77777777" w:rsidR="007C29EF" w:rsidRDefault="007C29EF">
            <w:pPr>
              <w:ind w:firstLine="440"/>
              <w:jc w:val="right"/>
              <w:rPr>
                <w:rFonts w:ascii="宋体" w:hAnsi="宋体"/>
                <w:color w:val="000000"/>
                <w:sz w:val="18"/>
                <w:szCs w:val="18"/>
              </w:rPr>
            </w:pPr>
          </w:p>
        </w:tc>
        <w:tc>
          <w:tcPr>
            <w:tcW w:w="904" w:type="dxa"/>
            <w:shd w:val="clear" w:color="auto" w:fill="auto"/>
          </w:tcPr>
          <w:p w14:paraId="6E5786B9" w14:textId="77777777" w:rsidR="007C29EF" w:rsidRDefault="007C29EF">
            <w:pPr>
              <w:ind w:firstLine="440"/>
              <w:jc w:val="right"/>
              <w:rPr>
                <w:rFonts w:ascii="宋体" w:hAnsi="宋体"/>
                <w:color w:val="000000"/>
                <w:sz w:val="18"/>
                <w:szCs w:val="18"/>
              </w:rPr>
            </w:pPr>
          </w:p>
        </w:tc>
        <w:tc>
          <w:tcPr>
            <w:tcW w:w="904" w:type="dxa"/>
            <w:shd w:val="clear" w:color="auto" w:fill="auto"/>
          </w:tcPr>
          <w:p w14:paraId="2ED84744" w14:textId="77777777" w:rsidR="007C29EF" w:rsidRDefault="007C29EF">
            <w:pPr>
              <w:ind w:firstLine="440"/>
              <w:jc w:val="right"/>
              <w:rPr>
                <w:rFonts w:ascii="宋体" w:hAnsi="宋体"/>
                <w:color w:val="000000"/>
                <w:sz w:val="18"/>
                <w:szCs w:val="18"/>
              </w:rPr>
            </w:pPr>
          </w:p>
        </w:tc>
      </w:tr>
      <w:tr w:rsidR="007C29EF" w14:paraId="5464B623" w14:textId="77777777">
        <w:tc>
          <w:tcPr>
            <w:tcW w:w="4106" w:type="dxa"/>
            <w:shd w:val="clear" w:color="auto" w:fill="D9D9D9"/>
            <w:vAlign w:val="center"/>
          </w:tcPr>
          <w:p w14:paraId="4A738FF6"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（三）利润分配</w:t>
            </w:r>
          </w:p>
        </w:tc>
        <w:tc>
          <w:tcPr>
            <w:tcW w:w="921" w:type="dxa"/>
            <w:shd w:val="clear" w:color="auto" w:fill="auto"/>
          </w:tcPr>
          <w:p w14:paraId="4E66B572" w14:textId="77777777" w:rsidR="007C29EF" w:rsidRDefault="007C29EF">
            <w:pPr>
              <w:ind w:firstLine="440"/>
              <w:jc w:val="right"/>
              <w:rPr>
                <w:rFonts w:ascii="宋体" w:hAnsi="宋体"/>
                <w:color w:val="000000"/>
                <w:sz w:val="18"/>
                <w:szCs w:val="18"/>
              </w:rPr>
            </w:pPr>
          </w:p>
        </w:tc>
        <w:tc>
          <w:tcPr>
            <w:tcW w:w="833" w:type="dxa"/>
            <w:gridSpan w:val="2"/>
          </w:tcPr>
          <w:p w14:paraId="554BB187" w14:textId="77777777" w:rsidR="007C29EF" w:rsidRDefault="007C29EF">
            <w:pPr>
              <w:ind w:firstLine="440"/>
              <w:jc w:val="right"/>
              <w:rPr>
                <w:rFonts w:ascii="宋体" w:hAnsi="宋体"/>
                <w:color w:val="000000"/>
                <w:sz w:val="18"/>
                <w:szCs w:val="18"/>
              </w:rPr>
            </w:pPr>
          </w:p>
        </w:tc>
        <w:tc>
          <w:tcPr>
            <w:tcW w:w="944" w:type="dxa"/>
            <w:gridSpan w:val="2"/>
          </w:tcPr>
          <w:p w14:paraId="53E65D16" w14:textId="77777777" w:rsidR="007C29EF" w:rsidRDefault="007C29EF">
            <w:pPr>
              <w:ind w:firstLine="440"/>
              <w:jc w:val="right"/>
              <w:rPr>
                <w:rFonts w:ascii="宋体" w:hAnsi="宋体"/>
                <w:color w:val="000000"/>
                <w:sz w:val="18"/>
                <w:szCs w:val="18"/>
              </w:rPr>
            </w:pPr>
          </w:p>
        </w:tc>
        <w:tc>
          <w:tcPr>
            <w:tcW w:w="709" w:type="dxa"/>
          </w:tcPr>
          <w:p w14:paraId="478DF50D" w14:textId="77777777" w:rsidR="007C29EF" w:rsidRDefault="007C29EF">
            <w:pPr>
              <w:ind w:firstLine="440"/>
              <w:jc w:val="right"/>
              <w:rPr>
                <w:rFonts w:ascii="宋体" w:hAnsi="宋体"/>
                <w:color w:val="000000"/>
                <w:sz w:val="18"/>
                <w:szCs w:val="18"/>
              </w:rPr>
            </w:pPr>
          </w:p>
        </w:tc>
        <w:tc>
          <w:tcPr>
            <w:tcW w:w="903" w:type="dxa"/>
            <w:shd w:val="clear" w:color="auto" w:fill="auto"/>
          </w:tcPr>
          <w:p w14:paraId="2BFEC851" w14:textId="77777777" w:rsidR="007C29EF" w:rsidRDefault="007C29EF">
            <w:pPr>
              <w:ind w:firstLine="440"/>
              <w:jc w:val="right"/>
              <w:rPr>
                <w:rFonts w:ascii="宋体" w:hAnsi="宋体"/>
                <w:color w:val="000000"/>
                <w:sz w:val="18"/>
                <w:szCs w:val="18"/>
              </w:rPr>
            </w:pPr>
          </w:p>
        </w:tc>
        <w:tc>
          <w:tcPr>
            <w:tcW w:w="904" w:type="dxa"/>
            <w:shd w:val="clear" w:color="auto" w:fill="auto"/>
          </w:tcPr>
          <w:p w14:paraId="6857A809" w14:textId="77777777" w:rsidR="007C29EF" w:rsidRDefault="007C29EF">
            <w:pPr>
              <w:ind w:firstLine="440"/>
              <w:jc w:val="right"/>
              <w:rPr>
                <w:rFonts w:ascii="宋体" w:hAnsi="宋体"/>
                <w:color w:val="000000"/>
                <w:sz w:val="18"/>
                <w:szCs w:val="18"/>
              </w:rPr>
            </w:pPr>
          </w:p>
        </w:tc>
        <w:tc>
          <w:tcPr>
            <w:tcW w:w="904" w:type="dxa"/>
            <w:shd w:val="clear" w:color="auto" w:fill="auto"/>
          </w:tcPr>
          <w:p w14:paraId="05D64E98" w14:textId="77777777" w:rsidR="007C29EF" w:rsidRDefault="007C29EF">
            <w:pPr>
              <w:ind w:firstLine="440"/>
              <w:jc w:val="right"/>
              <w:rPr>
                <w:rFonts w:ascii="宋体" w:hAnsi="宋体"/>
                <w:color w:val="000000"/>
                <w:sz w:val="18"/>
                <w:szCs w:val="18"/>
              </w:rPr>
            </w:pPr>
          </w:p>
        </w:tc>
        <w:tc>
          <w:tcPr>
            <w:tcW w:w="904" w:type="dxa"/>
            <w:shd w:val="clear" w:color="auto" w:fill="auto"/>
          </w:tcPr>
          <w:p w14:paraId="0991D139" w14:textId="77777777" w:rsidR="007C29EF" w:rsidRDefault="007C29EF">
            <w:pPr>
              <w:ind w:firstLine="440"/>
              <w:jc w:val="right"/>
              <w:rPr>
                <w:rFonts w:ascii="宋体" w:hAnsi="宋体"/>
                <w:color w:val="000000"/>
                <w:sz w:val="18"/>
                <w:szCs w:val="18"/>
              </w:rPr>
            </w:pPr>
          </w:p>
        </w:tc>
        <w:tc>
          <w:tcPr>
            <w:tcW w:w="903" w:type="dxa"/>
            <w:shd w:val="clear" w:color="auto" w:fill="auto"/>
          </w:tcPr>
          <w:p w14:paraId="3A142D6E" w14:textId="77777777" w:rsidR="007C29EF" w:rsidRDefault="007C29EF">
            <w:pPr>
              <w:ind w:firstLine="440"/>
              <w:jc w:val="right"/>
              <w:rPr>
                <w:rFonts w:ascii="宋体" w:hAnsi="宋体"/>
                <w:color w:val="000000"/>
                <w:sz w:val="18"/>
                <w:szCs w:val="18"/>
              </w:rPr>
            </w:pPr>
          </w:p>
        </w:tc>
        <w:tc>
          <w:tcPr>
            <w:tcW w:w="904" w:type="dxa"/>
          </w:tcPr>
          <w:p w14:paraId="331FB7DE" w14:textId="77777777" w:rsidR="007C29EF" w:rsidRDefault="007C29EF">
            <w:pPr>
              <w:ind w:firstLine="440"/>
              <w:jc w:val="right"/>
              <w:rPr>
                <w:rFonts w:ascii="宋体" w:hAnsi="宋体"/>
                <w:color w:val="000000"/>
                <w:sz w:val="18"/>
                <w:szCs w:val="18"/>
              </w:rPr>
            </w:pPr>
          </w:p>
        </w:tc>
        <w:tc>
          <w:tcPr>
            <w:tcW w:w="904" w:type="dxa"/>
            <w:shd w:val="clear" w:color="auto" w:fill="auto"/>
          </w:tcPr>
          <w:p w14:paraId="62DD907F" w14:textId="77777777" w:rsidR="007C29EF" w:rsidRDefault="007C29EF">
            <w:pPr>
              <w:ind w:firstLine="440"/>
              <w:jc w:val="right"/>
              <w:rPr>
                <w:rFonts w:ascii="宋体" w:hAnsi="宋体"/>
                <w:color w:val="000000"/>
                <w:sz w:val="18"/>
                <w:szCs w:val="18"/>
              </w:rPr>
            </w:pPr>
          </w:p>
        </w:tc>
        <w:tc>
          <w:tcPr>
            <w:tcW w:w="904" w:type="dxa"/>
            <w:shd w:val="clear" w:color="auto" w:fill="auto"/>
          </w:tcPr>
          <w:p w14:paraId="68FD3199" w14:textId="77777777" w:rsidR="007C29EF" w:rsidRDefault="007C29EF">
            <w:pPr>
              <w:ind w:firstLine="440"/>
              <w:jc w:val="right"/>
              <w:rPr>
                <w:rFonts w:ascii="宋体" w:hAnsi="宋体"/>
                <w:color w:val="000000"/>
                <w:sz w:val="18"/>
                <w:szCs w:val="18"/>
              </w:rPr>
            </w:pPr>
          </w:p>
        </w:tc>
      </w:tr>
      <w:tr w:rsidR="007C29EF" w14:paraId="3349083B" w14:textId="77777777">
        <w:tc>
          <w:tcPr>
            <w:tcW w:w="4106" w:type="dxa"/>
            <w:shd w:val="clear" w:color="auto" w:fill="D9D9D9"/>
            <w:vAlign w:val="center"/>
          </w:tcPr>
          <w:p w14:paraId="36AC4AB6" w14:textId="77777777" w:rsidR="007C29EF" w:rsidRDefault="00006F49">
            <w:pPr>
              <w:jc w:val="left"/>
              <w:rPr>
                <w:rFonts w:ascii="宋体" w:hAnsi="宋体" w:cs="宋体"/>
                <w:color w:val="000000"/>
                <w:sz w:val="18"/>
                <w:szCs w:val="18"/>
              </w:rPr>
            </w:pPr>
            <w:r>
              <w:rPr>
                <w:rFonts w:ascii="宋体" w:hAnsi="宋体"/>
                <w:color w:val="000000"/>
                <w:sz w:val="18"/>
                <w:szCs w:val="18"/>
              </w:rPr>
              <w:t>1．提取盈余公积</w:t>
            </w:r>
          </w:p>
        </w:tc>
        <w:tc>
          <w:tcPr>
            <w:tcW w:w="921" w:type="dxa"/>
            <w:shd w:val="clear" w:color="auto" w:fill="auto"/>
          </w:tcPr>
          <w:p w14:paraId="0ABAF479" w14:textId="77777777" w:rsidR="007C29EF" w:rsidRDefault="007C29EF">
            <w:pPr>
              <w:ind w:firstLine="440"/>
              <w:jc w:val="right"/>
              <w:rPr>
                <w:rFonts w:ascii="宋体" w:hAnsi="宋体"/>
                <w:color w:val="000000"/>
                <w:sz w:val="18"/>
                <w:szCs w:val="18"/>
              </w:rPr>
            </w:pPr>
          </w:p>
        </w:tc>
        <w:tc>
          <w:tcPr>
            <w:tcW w:w="833" w:type="dxa"/>
            <w:gridSpan w:val="2"/>
          </w:tcPr>
          <w:p w14:paraId="41417CF4" w14:textId="77777777" w:rsidR="007C29EF" w:rsidRDefault="007C29EF">
            <w:pPr>
              <w:ind w:firstLine="440"/>
              <w:jc w:val="right"/>
              <w:rPr>
                <w:rFonts w:ascii="宋体" w:hAnsi="宋体"/>
                <w:color w:val="000000"/>
                <w:sz w:val="18"/>
                <w:szCs w:val="18"/>
              </w:rPr>
            </w:pPr>
          </w:p>
        </w:tc>
        <w:tc>
          <w:tcPr>
            <w:tcW w:w="944" w:type="dxa"/>
            <w:gridSpan w:val="2"/>
          </w:tcPr>
          <w:p w14:paraId="086382EC" w14:textId="77777777" w:rsidR="007C29EF" w:rsidRDefault="007C29EF">
            <w:pPr>
              <w:ind w:firstLine="440"/>
              <w:jc w:val="right"/>
              <w:rPr>
                <w:rFonts w:ascii="宋体" w:hAnsi="宋体"/>
                <w:color w:val="000000"/>
                <w:sz w:val="18"/>
                <w:szCs w:val="18"/>
              </w:rPr>
            </w:pPr>
          </w:p>
        </w:tc>
        <w:tc>
          <w:tcPr>
            <w:tcW w:w="709" w:type="dxa"/>
          </w:tcPr>
          <w:p w14:paraId="6CA248E3" w14:textId="77777777" w:rsidR="007C29EF" w:rsidRDefault="007C29EF">
            <w:pPr>
              <w:ind w:firstLine="440"/>
              <w:jc w:val="right"/>
              <w:rPr>
                <w:rFonts w:ascii="宋体" w:hAnsi="宋体"/>
                <w:color w:val="000000"/>
                <w:sz w:val="18"/>
                <w:szCs w:val="18"/>
              </w:rPr>
            </w:pPr>
          </w:p>
        </w:tc>
        <w:tc>
          <w:tcPr>
            <w:tcW w:w="903" w:type="dxa"/>
            <w:shd w:val="clear" w:color="auto" w:fill="auto"/>
          </w:tcPr>
          <w:p w14:paraId="28D30C4D" w14:textId="77777777" w:rsidR="007C29EF" w:rsidRDefault="007C29EF">
            <w:pPr>
              <w:ind w:firstLine="440"/>
              <w:jc w:val="right"/>
              <w:rPr>
                <w:rFonts w:ascii="宋体" w:hAnsi="宋体"/>
                <w:color w:val="000000"/>
                <w:sz w:val="18"/>
                <w:szCs w:val="18"/>
              </w:rPr>
            </w:pPr>
          </w:p>
        </w:tc>
        <w:tc>
          <w:tcPr>
            <w:tcW w:w="904" w:type="dxa"/>
            <w:shd w:val="clear" w:color="auto" w:fill="auto"/>
          </w:tcPr>
          <w:p w14:paraId="438BA5BD" w14:textId="77777777" w:rsidR="007C29EF" w:rsidRDefault="007C29EF">
            <w:pPr>
              <w:ind w:firstLine="440"/>
              <w:jc w:val="right"/>
              <w:rPr>
                <w:rFonts w:ascii="宋体" w:hAnsi="宋体"/>
                <w:color w:val="000000"/>
                <w:sz w:val="18"/>
                <w:szCs w:val="18"/>
              </w:rPr>
            </w:pPr>
          </w:p>
        </w:tc>
        <w:tc>
          <w:tcPr>
            <w:tcW w:w="904" w:type="dxa"/>
            <w:shd w:val="clear" w:color="auto" w:fill="auto"/>
          </w:tcPr>
          <w:p w14:paraId="5F620D3D" w14:textId="77777777" w:rsidR="007C29EF" w:rsidRDefault="007C29EF">
            <w:pPr>
              <w:ind w:firstLine="440"/>
              <w:jc w:val="right"/>
              <w:rPr>
                <w:rFonts w:ascii="宋体" w:hAnsi="宋体"/>
                <w:color w:val="000000"/>
                <w:sz w:val="18"/>
                <w:szCs w:val="18"/>
              </w:rPr>
            </w:pPr>
          </w:p>
        </w:tc>
        <w:tc>
          <w:tcPr>
            <w:tcW w:w="904" w:type="dxa"/>
            <w:shd w:val="clear" w:color="auto" w:fill="auto"/>
          </w:tcPr>
          <w:p w14:paraId="4FA2C53C" w14:textId="77777777" w:rsidR="007C29EF" w:rsidRDefault="007C29EF">
            <w:pPr>
              <w:ind w:firstLine="440"/>
              <w:jc w:val="right"/>
              <w:rPr>
                <w:rFonts w:ascii="宋体" w:hAnsi="宋体"/>
                <w:color w:val="000000"/>
                <w:sz w:val="18"/>
                <w:szCs w:val="18"/>
              </w:rPr>
            </w:pPr>
          </w:p>
        </w:tc>
        <w:tc>
          <w:tcPr>
            <w:tcW w:w="903" w:type="dxa"/>
            <w:shd w:val="clear" w:color="auto" w:fill="auto"/>
          </w:tcPr>
          <w:p w14:paraId="3275741A" w14:textId="77777777" w:rsidR="007C29EF" w:rsidRDefault="007C29EF">
            <w:pPr>
              <w:ind w:firstLine="440"/>
              <w:jc w:val="right"/>
              <w:rPr>
                <w:rFonts w:ascii="宋体" w:hAnsi="宋体"/>
                <w:color w:val="000000"/>
                <w:sz w:val="18"/>
                <w:szCs w:val="18"/>
              </w:rPr>
            </w:pPr>
          </w:p>
        </w:tc>
        <w:tc>
          <w:tcPr>
            <w:tcW w:w="904" w:type="dxa"/>
          </w:tcPr>
          <w:p w14:paraId="5EF3D319" w14:textId="77777777" w:rsidR="007C29EF" w:rsidRDefault="007C29EF">
            <w:pPr>
              <w:ind w:firstLine="440"/>
              <w:jc w:val="right"/>
              <w:rPr>
                <w:rFonts w:ascii="宋体" w:hAnsi="宋体"/>
                <w:color w:val="000000"/>
                <w:sz w:val="18"/>
                <w:szCs w:val="18"/>
              </w:rPr>
            </w:pPr>
          </w:p>
        </w:tc>
        <w:tc>
          <w:tcPr>
            <w:tcW w:w="904" w:type="dxa"/>
            <w:shd w:val="clear" w:color="auto" w:fill="auto"/>
          </w:tcPr>
          <w:p w14:paraId="4AF65520" w14:textId="77777777" w:rsidR="007C29EF" w:rsidRDefault="007C29EF">
            <w:pPr>
              <w:ind w:firstLine="440"/>
              <w:jc w:val="right"/>
              <w:rPr>
                <w:rFonts w:ascii="宋体" w:hAnsi="宋体"/>
                <w:color w:val="000000"/>
                <w:sz w:val="18"/>
                <w:szCs w:val="18"/>
              </w:rPr>
            </w:pPr>
          </w:p>
        </w:tc>
        <w:tc>
          <w:tcPr>
            <w:tcW w:w="904" w:type="dxa"/>
            <w:shd w:val="clear" w:color="auto" w:fill="auto"/>
          </w:tcPr>
          <w:p w14:paraId="672C8DCE" w14:textId="77777777" w:rsidR="007C29EF" w:rsidRDefault="007C29EF">
            <w:pPr>
              <w:ind w:firstLine="440"/>
              <w:jc w:val="right"/>
              <w:rPr>
                <w:rFonts w:ascii="宋体" w:hAnsi="宋体"/>
                <w:color w:val="000000"/>
                <w:sz w:val="18"/>
                <w:szCs w:val="18"/>
              </w:rPr>
            </w:pPr>
          </w:p>
        </w:tc>
      </w:tr>
      <w:tr w:rsidR="007C29EF" w14:paraId="3434DC65" w14:textId="77777777">
        <w:tc>
          <w:tcPr>
            <w:tcW w:w="4106" w:type="dxa"/>
            <w:shd w:val="clear" w:color="auto" w:fill="D9D9D9"/>
            <w:vAlign w:val="center"/>
          </w:tcPr>
          <w:p w14:paraId="13CD8498" w14:textId="77777777" w:rsidR="007C29EF" w:rsidRDefault="00006F49">
            <w:pPr>
              <w:jc w:val="left"/>
              <w:rPr>
                <w:rFonts w:ascii="宋体" w:hAnsi="宋体"/>
                <w:color w:val="000000"/>
                <w:sz w:val="18"/>
                <w:szCs w:val="18"/>
              </w:rPr>
            </w:pPr>
            <w:r>
              <w:rPr>
                <w:rFonts w:ascii="宋体" w:hAnsi="宋体"/>
                <w:color w:val="000000"/>
                <w:sz w:val="18"/>
                <w:szCs w:val="18"/>
              </w:rPr>
              <w:t xml:space="preserve">2. </w:t>
            </w:r>
            <w:r>
              <w:rPr>
                <w:rFonts w:ascii="宋体" w:hAnsi="宋体" w:hint="eastAsia"/>
                <w:color w:val="000000"/>
                <w:sz w:val="18"/>
                <w:szCs w:val="18"/>
              </w:rPr>
              <w:t>提取一般风险准备</w:t>
            </w:r>
          </w:p>
        </w:tc>
        <w:tc>
          <w:tcPr>
            <w:tcW w:w="921" w:type="dxa"/>
            <w:shd w:val="clear" w:color="auto" w:fill="auto"/>
          </w:tcPr>
          <w:p w14:paraId="4E6487CB" w14:textId="77777777" w:rsidR="007C29EF" w:rsidRDefault="007C29EF">
            <w:pPr>
              <w:ind w:firstLine="440"/>
              <w:jc w:val="right"/>
              <w:rPr>
                <w:rFonts w:ascii="宋体" w:hAnsi="宋体"/>
                <w:color w:val="000000"/>
                <w:sz w:val="18"/>
                <w:szCs w:val="18"/>
              </w:rPr>
            </w:pPr>
          </w:p>
        </w:tc>
        <w:tc>
          <w:tcPr>
            <w:tcW w:w="833" w:type="dxa"/>
            <w:gridSpan w:val="2"/>
          </w:tcPr>
          <w:p w14:paraId="01BA6904" w14:textId="77777777" w:rsidR="007C29EF" w:rsidRDefault="007C29EF">
            <w:pPr>
              <w:ind w:firstLine="440"/>
              <w:jc w:val="right"/>
              <w:rPr>
                <w:rFonts w:ascii="宋体" w:hAnsi="宋体"/>
                <w:color w:val="000000"/>
                <w:sz w:val="18"/>
                <w:szCs w:val="18"/>
              </w:rPr>
            </w:pPr>
          </w:p>
        </w:tc>
        <w:tc>
          <w:tcPr>
            <w:tcW w:w="944" w:type="dxa"/>
            <w:gridSpan w:val="2"/>
          </w:tcPr>
          <w:p w14:paraId="675B7200" w14:textId="77777777" w:rsidR="007C29EF" w:rsidRDefault="007C29EF">
            <w:pPr>
              <w:ind w:firstLine="440"/>
              <w:jc w:val="right"/>
              <w:rPr>
                <w:rFonts w:ascii="宋体" w:hAnsi="宋体"/>
                <w:color w:val="000000"/>
                <w:sz w:val="18"/>
                <w:szCs w:val="18"/>
              </w:rPr>
            </w:pPr>
          </w:p>
        </w:tc>
        <w:tc>
          <w:tcPr>
            <w:tcW w:w="709" w:type="dxa"/>
          </w:tcPr>
          <w:p w14:paraId="3A316902" w14:textId="77777777" w:rsidR="007C29EF" w:rsidRDefault="007C29EF">
            <w:pPr>
              <w:ind w:firstLine="440"/>
              <w:jc w:val="right"/>
              <w:rPr>
                <w:rFonts w:ascii="宋体" w:hAnsi="宋体"/>
                <w:color w:val="000000"/>
                <w:sz w:val="18"/>
                <w:szCs w:val="18"/>
              </w:rPr>
            </w:pPr>
          </w:p>
        </w:tc>
        <w:tc>
          <w:tcPr>
            <w:tcW w:w="903" w:type="dxa"/>
            <w:shd w:val="clear" w:color="auto" w:fill="auto"/>
          </w:tcPr>
          <w:p w14:paraId="149637A3" w14:textId="77777777" w:rsidR="007C29EF" w:rsidRDefault="007C29EF">
            <w:pPr>
              <w:ind w:firstLine="440"/>
              <w:jc w:val="right"/>
              <w:rPr>
                <w:rFonts w:ascii="宋体" w:hAnsi="宋体"/>
                <w:color w:val="000000"/>
                <w:sz w:val="18"/>
                <w:szCs w:val="18"/>
              </w:rPr>
            </w:pPr>
          </w:p>
        </w:tc>
        <w:tc>
          <w:tcPr>
            <w:tcW w:w="904" w:type="dxa"/>
            <w:shd w:val="clear" w:color="auto" w:fill="auto"/>
          </w:tcPr>
          <w:p w14:paraId="61E12DBF" w14:textId="77777777" w:rsidR="007C29EF" w:rsidRDefault="007C29EF">
            <w:pPr>
              <w:ind w:firstLine="440"/>
              <w:jc w:val="right"/>
              <w:rPr>
                <w:rFonts w:ascii="宋体" w:hAnsi="宋体"/>
                <w:color w:val="000000"/>
                <w:sz w:val="18"/>
                <w:szCs w:val="18"/>
              </w:rPr>
            </w:pPr>
          </w:p>
        </w:tc>
        <w:tc>
          <w:tcPr>
            <w:tcW w:w="904" w:type="dxa"/>
            <w:shd w:val="clear" w:color="auto" w:fill="auto"/>
          </w:tcPr>
          <w:p w14:paraId="16A4E7CF" w14:textId="77777777" w:rsidR="007C29EF" w:rsidRDefault="007C29EF">
            <w:pPr>
              <w:ind w:firstLine="440"/>
              <w:jc w:val="right"/>
              <w:rPr>
                <w:rFonts w:ascii="宋体" w:hAnsi="宋体"/>
                <w:color w:val="000000"/>
                <w:sz w:val="18"/>
                <w:szCs w:val="18"/>
              </w:rPr>
            </w:pPr>
          </w:p>
        </w:tc>
        <w:tc>
          <w:tcPr>
            <w:tcW w:w="904" w:type="dxa"/>
            <w:shd w:val="clear" w:color="auto" w:fill="auto"/>
          </w:tcPr>
          <w:p w14:paraId="4F5DA77F" w14:textId="77777777" w:rsidR="007C29EF" w:rsidRDefault="007C29EF">
            <w:pPr>
              <w:ind w:firstLine="440"/>
              <w:jc w:val="right"/>
              <w:rPr>
                <w:rFonts w:ascii="宋体" w:hAnsi="宋体"/>
                <w:color w:val="000000"/>
                <w:sz w:val="18"/>
                <w:szCs w:val="18"/>
              </w:rPr>
            </w:pPr>
          </w:p>
        </w:tc>
        <w:tc>
          <w:tcPr>
            <w:tcW w:w="903" w:type="dxa"/>
            <w:shd w:val="clear" w:color="auto" w:fill="auto"/>
          </w:tcPr>
          <w:p w14:paraId="56EF8EEC" w14:textId="77777777" w:rsidR="007C29EF" w:rsidRDefault="007C29EF">
            <w:pPr>
              <w:ind w:firstLine="440"/>
              <w:jc w:val="right"/>
              <w:rPr>
                <w:rFonts w:ascii="宋体" w:hAnsi="宋体"/>
                <w:color w:val="000000"/>
                <w:sz w:val="18"/>
                <w:szCs w:val="18"/>
              </w:rPr>
            </w:pPr>
          </w:p>
        </w:tc>
        <w:tc>
          <w:tcPr>
            <w:tcW w:w="904" w:type="dxa"/>
          </w:tcPr>
          <w:p w14:paraId="3F4AE121" w14:textId="77777777" w:rsidR="007C29EF" w:rsidRDefault="007C29EF">
            <w:pPr>
              <w:ind w:firstLine="440"/>
              <w:jc w:val="right"/>
              <w:rPr>
                <w:rFonts w:ascii="宋体" w:hAnsi="宋体"/>
                <w:color w:val="000000"/>
                <w:sz w:val="18"/>
                <w:szCs w:val="18"/>
              </w:rPr>
            </w:pPr>
          </w:p>
        </w:tc>
        <w:tc>
          <w:tcPr>
            <w:tcW w:w="904" w:type="dxa"/>
            <w:shd w:val="clear" w:color="auto" w:fill="auto"/>
          </w:tcPr>
          <w:p w14:paraId="36AB9052" w14:textId="77777777" w:rsidR="007C29EF" w:rsidRDefault="007C29EF">
            <w:pPr>
              <w:ind w:firstLine="440"/>
              <w:jc w:val="right"/>
              <w:rPr>
                <w:rFonts w:ascii="宋体" w:hAnsi="宋体"/>
                <w:color w:val="000000"/>
                <w:sz w:val="18"/>
                <w:szCs w:val="18"/>
              </w:rPr>
            </w:pPr>
          </w:p>
        </w:tc>
        <w:tc>
          <w:tcPr>
            <w:tcW w:w="904" w:type="dxa"/>
            <w:shd w:val="clear" w:color="auto" w:fill="auto"/>
          </w:tcPr>
          <w:p w14:paraId="6ECC71C1" w14:textId="77777777" w:rsidR="007C29EF" w:rsidRDefault="007C29EF">
            <w:pPr>
              <w:ind w:firstLine="440"/>
              <w:jc w:val="right"/>
              <w:rPr>
                <w:rFonts w:ascii="宋体" w:hAnsi="宋体"/>
                <w:color w:val="000000"/>
                <w:sz w:val="18"/>
                <w:szCs w:val="18"/>
              </w:rPr>
            </w:pPr>
          </w:p>
        </w:tc>
      </w:tr>
      <w:tr w:rsidR="007C29EF" w14:paraId="194DC414" w14:textId="77777777">
        <w:trPr>
          <w:trHeight w:val="322"/>
        </w:trPr>
        <w:tc>
          <w:tcPr>
            <w:tcW w:w="4106" w:type="dxa"/>
            <w:shd w:val="clear" w:color="auto" w:fill="D9D9D9"/>
            <w:vAlign w:val="center"/>
          </w:tcPr>
          <w:p w14:paraId="6AF7DC17" w14:textId="77777777" w:rsidR="007C29EF" w:rsidRDefault="00006F49">
            <w:pPr>
              <w:jc w:val="left"/>
              <w:rPr>
                <w:rFonts w:ascii="宋体" w:hAnsi="宋体" w:cs="宋体"/>
                <w:color w:val="000000"/>
                <w:sz w:val="18"/>
                <w:szCs w:val="18"/>
              </w:rPr>
            </w:pPr>
            <w:r>
              <w:rPr>
                <w:rFonts w:ascii="宋体" w:hAnsi="宋体"/>
                <w:color w:val="000000"/>
                <w:sz w:val="18"/>
                <w:szCs w:val="18"/>
              </w:rPr>
              <w:t>3</w:t>
            </w:r>
            <w:r>
              <w:rPr>
                <w:rFonts w:ascii="宋体" w:hAnsi="宋体" w:hint="eastAsia"/>
                <w:color w:val="000000"/>
                <w:sz w:val="18"/>
                <w:szCs w:val="18"/>
              </w:rPr>
              <w:t>．对所有者（或股东）的分配</w:t>
            </w:r>
          </w:p>
        </w:tc>
        <w:tc>
          <w:tcPr>
            <w:tcW w:w="921" w:type="dxa"/>
            <w:shd w:val="clear" w:color="auto" w:fill="auto"/>
          </w:tcPr>
          <w:p w14:paraId="41C3508C" w14:textId="77777777" w:rsidR="007C29EF" w:rsidRDefault="007C29EF">
            <w:pPr>
              <w:ind w:firstLine="440"/>
              <w:jc w:val="right"/>
              <w:rPr>
                <w:rFonts w:ascii="宋体" w:hAnsi="宋体"/>
                <w:color w:val="000000"/>
                <w:sz w:val="18"/>
                <w:szCs w:val="18"/>
              </w:rPr>
            </w:pPr>
          </w:p>
        </w:tc>
        <w:tc>
          <w:tcPr>
            <w:tcW w:w="833" w:type="dxa"/>
            <w:gridSpan w:val="2"/>
          </w:tcPr>
          <w:p w14:paraId="7CF5DDCD" w14:textId="77777777" w:rsidR="007C29EF" w:rsidRDefault="007C29EF">
            <w:pPr>
              <w:ind w:firstLine="440"/>
              <w:jc w:val="right"/>
              <w:rPr>
                <w:rFonts w:ascii="宋体" w:hAnsi="宋体"/>
                <w:color w:val="000000"/>
                <w:sz w:val="18"/>
                <w:szCs w:val="18"/>
              </w:rPr>
            </w:pPr>
          </w:p>
        </w:tc>
        <w:tc>
          <w:tcPr>
            <w:tcW w:w="944" w:type="dxa"/>
            <w:gridSpan w:val="2"/>
          </w:tcPr>
          <w:p w14:paraId="7F4B0498" w14:textId="77777777" w:rsidR="007C29EF" w:rsidRDefault="007C29EF">
            <w:pPr>
              <w:ind w:firstLine="440"/>
              <w:jc w:val="right"/>
              <w:rPr>
                <w:rFonts w:ascii="宋体" w:hAnsi="宋体"/>
                <w:color w:val="000000"/>
                <w:sz w:val="18"/>
                <w:szCs w:val="18"/>
              </w:rPr>
            </w:pPr>
          </w:p>
        </w:tc>
        <w:tc>
          <w:tcPr>
            <w:tcW w:w="709" w:type="dxa"/>
          </w:tcPr>
          <w:p w14:paraId="7BFC369F" w14:textId="77777777" w:rsidR="007C29EF" w:rsidRDefault="007C29EF">
            <w:pPr>
              <w:ind w:firstLine="440"/>
              <w:jc w:val="right"/>
              <w:rPr>
                <w:rFonts w:ascii="宋体" w:hAnsi="宋体"/>
                <w:color w:val="000000"/>
                <w:sz w:val="18"/>
                <w:szCs w:val="18"/>
              </w:rPr>
            </w:pPr>
          </w:p>
        </w:tc>
        <w:tc>
          <w:tcPr>
            <w:tcW w:w="903" w:type="dxa"/>
            <w:shd w:val="clear" w:color="auto" w:fill="auto"/>
          </w:tcPr>
          <w:p w14:paraId="15C87843" w14:textId="77777777" w:rsidR="007C29EF" w:rsidRDefault="007C29EF">
            <w:pPr>
              <w:ind w:firstLine="440"/>
              <w:jc w:val="right"/>
              <w:rPr>
                <w:rFonts w:ascii="宋体" w:hAnsi="宋体"/>
                <w:color w:val="000000"/>
                <w:sz w:val="18"/>
                <w:szCs w:val="18"/>
              </w:rPr>
            </w:pPr>
          </w:p>
        </w:tc>
        <w:tc>
          <w:tcPr>
            <w:tcW w:w="904" w:type="dxa"/>
            <w:shd w:val="clear" w:color="auto" w:fill="auto"/>
          </w:tcPr>
          <w:p w14:paraId="46BA579D" w14:textId="77777777" w:rsidR="007C29EF" w:rsidRDefault="007C29EF">
            <w:pPr>
              <w:ind w:firstLine="440"/>
              <w:jc w:val="right"/>
              <w:rPr>
                <w:rFonts w:ascii="宋体" w:hAnsi="宋体"/>
                <w:color w:val="000000"/>
                <w:sz w:val="18"/>
                <w:szCs w:val="18"/>
              </w:rPr>
            </w:pPr>
          </w:p>
        </w:tc>
        <w:tc>
          <w:tcPr>
            <w:tcW w:w="904" w:type="dxa"/>
            <w:shd w:val="clear" w:color="auto" w:fill="auto"/>
          </w:tcPr>
          <w:p w14:paraId="75C0017E" w14:textId="77777777" w:rsidR="007C29EF" w:rsidRDefault="007C29EF">
            <w:pPr>
              <w:ind w:firstLine="440"/>
              <w:jc w:val="right"/>
              <w:rPr>
                <w:rFonts w:ascii="宋体" w:hAnsi="宋体"/>
                <w:color w:val="000000"/>
                <w:sz w:val="18"/>
                <w:szCs w:val="18"/>
              </w:rPr>
            </w:pPr>
          </w:p>
        </w:tc>
        <w:tc>
          <w:tcPr>
            <w:tcW w:w="904" w:type="dxa"/>
            <w:shd w:val="clear" w:color="auto" w:fill="auto"/>
          </w:tcPr>
          <w:p w14:paraId="62062858" w14:textId="77777777" w:rsidR="007C29EF" w:rsidRDefault="007C29EF">
            <w:pPr>
              <w:ind w:firstLine="440"/>
              <w:jc w:val="right"/>
              <w:rPr>
                <w:rFonts w:ascii="宋体" w:hAnsi="宋体"/>
                <w:color w:val="000000"/>
                <w:sz w:val="18"/>
                <w:szCs w:val="18"/>
              </w:rPr>
            </w:pPr>
          </w:p>
        </w:tc>
        <w:tc>
          <w:tcPr>
            <w:tcW w:w="903" w:type="dxa"/>
            <w:shd w:val="clear" w:color="auto" w:fill="auto"/>
          </w:tcPr>
          <w:p w14:paraId="2146B5A0" w14:textId="77777777" w:rsidR="007C29EF" w:rsidRDefault="007C29EF">
            <w:pPr>
              <w:ind w:firstLine="440"/>
              <w:jc w:val="right"/>
              <w:rPr>
                <w:rFonts w:ascii="宋体" w:hAnsi="宋体"/>
                <w:color w:val="000000"/>
                <w:sz w:val="18"/>
                <w:szCs w:val="18"/>
              </w:rPr>
            </w:pPr>
          </w:p>
        </w:tc>
        <w:tc>
          <w:tcPr>
            <w:tcW w:w="904" w:type="dxa"/>
          </w:tcPr>
          <w:p w14:paraId="30B2860E" w14:textId="77777777" w:rsidR="007C29EF" w:rsidRDefault="007C29EF">
            <w:pPr>
              <w:ind w:firstLine="440"/>
              <w:jc w:val="right"/>
              <w:rPr>
                <w:rFonts w:ascii="宋体" w:hAnsi="宋体"/>
                <w:color w:val="000000"/>
                <w:sz w:val="18"/>
                <w:szCs w:val="18"/>
              </w:rPr>
            </w:pPr>
          </w:p>
        </w:tc>
        <w:tc>
          <w:tcPr>
            <w:tcW w:w="904" w:type="dxa"/>
            <w:shd w:val="clear" w:color="auto" w:fill="auto"/>
          </w:tcPr>
          <w:p w14:paraId="4BCD9323" w14:textId="77777777" w:rsidR="007C29EF" w:rsidRDefault="007C29EF">
            <w:pPr>
              <w:ind w:firstLine="440"/>
              <w:jc w:val="right"/>
              <w:rPr>
                <w:rFonts w:ascii="宋体" w:hAnsi="宋体"/>
                <w:color w:val="000000"/>
                <w:sz w:val="18"/>
                <w:szCs w:val="18"/>
              </w:rPr>
            </w:pPr>
          </w:p>
        </w:tc>
        <w:tc>
          <w:tcPr>
            <w:tcW w:w="904" w:type="dxa"/>
            <w:shd w:val="clear" w:color="auto" w:fill="auto"/>
          </w:tcPr>
          <w:p w14:paraId="28928D91" w14:textId="77777777" w:rsidR="007C29EF" w:rsidRDefault="007C29EF">
            <w:pPr>
              <w:ind w:firstLine="440"/>
              <w:jc w:val="right"/>
              <w:rPr>
                <w:rFonts w:ascii="宋体" w:hAnsi="宋体"/>
                <w:color w:val="000000"/>
                <w:sz w:val="18"/>
                <w:szCs w:val="18"/>
              </w:rPr>
            </w:pPr>
          </w:p>
        </w:tc>
      </w:tr>
      <w:tr w:rsidR="007C29EF" w14:paraId="7152C735" w14:textId="77777777">
        <w:trPr>
          <w:trHeight w:val="322"/>
        </w:trPr>
        <w:tc>
          <w:tcPr>
            <w:tcW w:w="4106" w:type="dxa"/>
            <w:shd w:val="clear" w:color="auto" w:fill="D9D9D9"/>
            <w:vAlign w:val="center"/>
          </w:tcPr>
          <w:p w14:paraId="5767E2EB" w14:textId="77777777" w:rsidR="007C29EF" w:rsidRDefault="00006F49">
            <w:pPr>
              <w:jc w:val="left"/>
              <w:rPr>
                <w:rFonts w:ascii="宋体" w:hAnsi="宋体"/>
                <w:color w:val="000000"/>
                <w:sz w:val="18"/>
                <w:szCs w:val="18"/>
              </w:rPr>
            </w:pPr>
            <w:r>
              <w:rPr>
                <w:rFonts w:ascii="宋体" w:hAnsi="宋体"/>
                <w:color w:val="000000"/>
                <w:sz w:val="18"/>
                <w:szCs w:val="18"/>
              </w:rPr>
              <w:t>4</w:t>
            </w:r>
            <w:r>
              <w:rPr>
                <w:rFonts w:ascii="宋体" w:hAnsi="宋体" w:hint="eastAsia"/>
                <w:color w:val="000000"/>
                <w:sz w:val="18"/>
                <w:szCs w:val="18"/>
              </w:rPr>
              <w:t>．其他</w:t>
            </w:r>
          </w:p>
        </w:tc>
        <w:tc>
          <w:tcPr>
            <w:tcW w:w="921" w:type="dxa"/>
            <w:shd w:val="clear" w:color="auto" w:fill="auto"/>
          </w:tcPr>
          <w:p w14:paraId="47793F4A" w14:textId="77777777" w:rsidR="007C29EF" w:rsidRDefault="007C29EF">
            <w:pPr>
              <w:ind w:firstLine="440"/>
              <w:jc w:val="right"/>
              <w:rPr>
                <w:rFonts w:ascii="宋体" w:hAnsi="宋体"/>
                <w:color w:val="000000"/>
                <w:sz w:val="18"/>
                <w:szCs w:val="18"/>
              </w:rPr>
            </w:pPr>
          </w:p>
        </w:tc>
        <w:tc>
          <w:tcPr>
            <w:tcW w:w="833" w:type="dxa"/>
            <w:gridSpan w:val="2"/>
          </w:tcPr>
          <w:p w14:paraId="117DE5A2" w14:textId="77777777" w:rsidR="007C29EF" w:rsidRDefault="007C29EF">
            <w:pPr>
              <w:ind w:firstLine="440"/>
              <w:jc w:val="right"/>
              <w:rPr>
                <w:rFonts w:ascii="宋体" w:hAnsi="宋体"/>
                <w:color w:val="000000"/>
                <w:sz w:val="18"/>
                <w:szCs w:val="18"/>
              </w:rPr>
            </w:pPr>
          </w:p>
        </w:tc>
        <w:tc>
          <w:tcPr>
            <w:tcW w:w="944" w:type="dxa"/>
            <w:gridSpan w:val="2"/>
          </w:tcPr>
          <w:p w14:paraId="25DF32F9" w14:textId="77777777" w:rsidR="007C29EF" w:rsidRDefault="007C29EF">
            <w:pPr>
              <w:ind w:firstLine="440"/>
              <w:jc w:val="right"/>
              <w:rPr>
                <w:rFonts w:ascii="宋体" w:hAnsi="宋体"/>
                <w:color w:val="000000"/>
                <w:sz w:val="18"/>
                <w:szCs w:val="18"/>
              </w:rPr>
            </w:pPr>
          </w:p>
        </w:tc>
        <w:tc>
          <w:tcPr>
            <w:tcW w:w="709" w:type="dxa"/>
          </w:tcPr>
          <w:p w14:paraId="7EB339FE" w14:textId="77777777" w:rsidR="007C29EF" w:rsidRDefault="007C29EF">
            <w:pPr>
              <w:ind w:firstLine="440"/>
              <w:jc w:val="right"/>
              <w:rPr>
                <w:rFonts w:ascii="宋体" w:hAnsi="宋体"/>
                <w:color w:val="000000"/>
                <w:sz w:val="18"/>
                <w:szCs w:val="18"/>
              </w:rPr>
            </w:pPr>
          </w:p>
        </w:tc>
        <w:tc>
          <w:tcPr>
            <w:tcW w:w="903" w:type="dxa"/>
            <w:shd w:val="clear" w:color="auto" w:fill="auto"/>
          </w:tcPr>
          <w:p w14:paraId="3CC4C6AD" w14:textId="77777777" w:rsidR="007C29EF" w:rsidRDefault="007C29EF">
            <w:pPr>
              <w:ind w:firstLine="440"/>
              <w:jc w:val="right"/>
              <w:rPr>
                <w:rFonts w:ascii="宋体" w:hAnsi="宋体"/>
                <w:color w:val="000000"/>
                <w:sz w:val="18"/>
                <w:szCs w:val="18"/>
              </w:rPr>
            </w:pPr>
          </w:p>
        </w:tc>
        <w:tc>
          <w:tcPr>
            <w:tcW w:w="904" w:type="dxa"/>
            <w:shd w:val="clear" w:color="auto" w:fill="auto"/>
          </w:tcPr>
          <w:p w14:paraId="6406A8FF" w14:textId="77777777" w:rsidR="007C29EF" w:rsidRDefault="007C29EF">
            <w:pPr>
              <w:ind w:firstLine="440"/>
              <w:jc w:val="right"/>
              <w:rPr>
                <w:rFonts w:ascii="宋体" w:hAnsi="宋体"/>
                <w:color w:val="000000"/>
                <w:sz w:val="18"/>
                <w:szCs w:val="18"/>
              </w:rPr>
            </w:pPr>
          </w:p>
        </w:tc>
        <w:tc>
          <w:tcPr>
            <w:tcW w:w="904" w:type="dxa"/>
            <w:shd w:val="clear" w:color="auto" w:fill="auto"/>
          </w:tcPr>
          <w:p w14:paraId="6E8E29C8" w14:textId="77777777" w:rsidR="007C29EF" w:rsidRDefault="007C29EF">
            <w:pPr>
              <w:ind w:firstLine="440"/>
              <w:jc w:val="right"/>
              <w:rPr>
                <w:rFonts w:ascii="宋体" w:hAnsi="宋体"/>
                <w:color w:val="000000"/>
                <w:sz w:val="18"/>
                <w:szCs w:val="18"/>
              </w:rPr>
            </w:pPr>
          </w:p>
        </w:tc>
        <w:tc>
          <w:tcPr>
            <w:tcW w:w="904" w:type="dxa"/>
            <w:shd w:val="clear" w:color="auto" w:fill="auto"/>
          </w:tcPr>
          <w:p w14:paraId="5EE5D41E" w14:textId="77777777" w:rsidR="007C29EF" w:rsidRDefault="007C29EF">
            <w:pPr>
              <w:ind w:firstLine="440"/>
              <w:jc w:val="right"/>
              <w:rPr>
                <w:rFonts w:ascii="宋体" w:hAnsi="宋体"/>
                <w:color w:val="000000"/>
                <w:sz w:val="18"/>
                <w:szCs w:val="18"/>
              </w:rPr>
            </w:pPr>
          </w:p>
        </w:tc>
        <w:tc>
          <w:tcPr>
            <w:tcW w:w="903" w:type="dxa"/>
            <w:shd w:val="clear" w:color="auto" w:fill="auto"/>
          </w:tcPr>
          <w:p w14:paraId="3207637B" w14:textId="77777777" w:rsidR="007C29EF" w:rsidRDefault="007C29EF">
            <w:pPr>
              <w:ind w:firstLine="440"/>
              <w:jc w:val="right"/>
              <w:rPr>
                <w:rFonts w:ascii="宋体" w:hAnsi="宋体"/>
                <w:color w:val="000000"/>
                <w:sz w:val="18"/>
                <w:szCs w:val="18"/>
              </w:rPr>
            </w:pPr>
          </w:p>
        </w:tc>
        <w:tc>
          <w:tcPr>
            <w:tcW w:w="904" w:type="dxa"/>
          </w:tcPr>
          <w:p w14:paraId="608044B1" w14:textId="77777777" w:rsidR="007C29EF" w:rsidRDefault="007C29EF">
            <w:pPr>
              <w:ind w:firstLine="440"/>
              <w:jc w:val="right"/>
              <w:rPr>
                <w:rFonts w:ascii="宋体" w:hAnsi="宋体"/>
                <w:color w:val="000000"/>
                <w:sz w:val="18"/>
                <w:szCs w:val="18"/>
              </w:rPr>
            </w:pPr>
          </w:p>
        </w:tc>
        <w:tc>
          <w:tcPr>
            <w:tcW w:w="904" w:type="dxa"/>
            <w:shd w:val="clear" w:color="auto" w:fill="auto"/>
          </w:tcPr>
          <w:p w14:paraId="33D8206E" w14:textId="77777777" w:rsidR="007C29EF" w:rsidRDefault="007C29EF">
            <w:pPr>
              <w:ind w:firstLine="440"/>
              <w:jc w:val="right"/>
              <w:rPr>
                <w:rFonts w:ascii="宋体" w:hAnsi="宋体"/>
                <w:color w:val="000000"/>
                <w:sz w:val="18"/>
                <w:szCs w:val="18"/>
              </w:rPr>
            </w:pPr>
          </w:p>
        </w:tc>
        <w:tc>
          <w:tcPr>
            <w:tcW w:w="904" w:type="dxa"/>
            <w:shd w:val="clear" w:color="auto" w:fill="auto"/>
          </w:tcPr>
          <w:p w14:paraId="0560E58B" w14:textId="77777777" w:rsidR="007C29EF" w:rsidRDefault="007C29EF">
            <w:pPr>
              <w:ind w:firstLine="440"/>
              <w:jc w:val="right"/>
              <w:rPr>
                <w:rFonts w:ascii="宋体" w:hAnsi="宋体"/>
                <w:color w:val="000000"/>
                <w:sz w:val="18"/>
                <w:szCs w:val="18"/>
              </w:rPr>
            </w:pPr>
          </w:p>
        </w:tc>
      </w:tr>
      <w:tr w:rsidR="007C29EF" w14:paraId="0AF72531" w14:textId="77777777">
        <w:tc>
          <w:tcPr>
            <w:tcW w:w="4106" w:type="dxa"/>
            <w:shd w:val="clear" w:color="auto" w:fill="D9D9D9"/>
            <w:vAlign w:val="center"/>
          </w:tcPr>
          <w:p w14:paraId="0FB1218F"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（四）所有者权益内部结转</w:t>
            </w:r>
          </w:p>
        </w:tc>
        <w:tc>
          <w:tcPr>
            <w:tcW w:w="921" w:type="dxa"/>
            <w:shd w:val="clear" w:color="auto" w:fill="auto"/>
          </w:tcPr>
          <w:p w14:paraId="1961349B" w14:textId="77777777" w:rsidR="007C29EF" w:rsidRDefault="007C29EF">
            <w:pPr>
              <w:ind w:firstLine="440"/>
              <w:jc w:val="right"/>
              <w:rPr>
                <w:rFonts w:ascii="宋体" w:hAnsi="宋体"/>
                <w:color w:val="000000"/>
                <w:sz w:val="18"/>
                <w:szCs w:val="18"/>
              </w:rPr>
            </w:pPr>
          </w:p>
        </w:tc>
        <w:tc>
          <w:tcPr>
            <w:tcW w:w="833" w:type="dxa"/>
            <w:gridSpan w:val="2"/>
          </w:tcPr>
          <w:p w14:paraId="412BE6FD" w14:textId="77777777" w:rsidR="007C29EF" w:rsidRDefault="007C29EF">
            <w:pPr>
              <w:ind w:firstLine="440"/>
              <w:jc w:val="right"/>
              <w:rPr>
                <w:rFonts w:ascii="宋体" w:hAnsi="宋体"/>
                <w:color w:val="000000"/>
                <w:sz w:val="18"/>
                <w:szCs w:val="18"/>
              </w:rPr>
            </w:pPr>
          </w:p>
        </w:tc>
        <w:tc>
          <w:tcPr>
            <w:tcW w:w="944" w:type="dxa"/>
            <w:gridSpan w:val="2"/>
          </w:tcPr>
          <w:p w14:paraId="4C495917" w14:textId="77777777" w:rsidR="007C29EF" w:rsidRDefault="007C29EF">
            <w:pPr>
              <w:ind w:firstLine="440"/>
              <w:jc w:val="right"/>
              <w:rPr>
                <w:rFonts w:ascii="宋体" w:hAnsi="宋体"/>
                <w:color w:val="000000"/>
                <w:sz w:val="18"/>
                <w:szCs w:val="18"/>
              </w:rPr>
            </w:pPr>
          </w:p>
        </w:tc>
        <w:tc>
          <w:tcPr>
            <w:tcW w:w="709" w:type="dxa"/>
          </w:tcPr>
          <w:p w14:paraId="34EBB7C0" w14:textId="77777777" w:rsidR="007C29EF" w:rsidRDefault="007C29EF">
            <w:pPr>
              <w:ind w:firstLine="440"/>
              <w:jc w:val="right"/>
              <w:rPr>
                <w:rFonts w:ascii="宋体" w:hAnsi="宋体"/>
                <w:color w:val="000000"/>
                <w:sz w:val="18"/>
                <w:szCs w:val="18"/>
              </w:rPr>
            </w:pPr>
          </w:p>
        </w:tc>
        <w:tc>
          <w:tcPr>
            <w:tcW w:w="903" w:type="dxa"/>
            <w:shd w:val="clear" w:color="auto" w:fill="auto"/>
          </w:tcPr>
          <w:p w14:paraId="51F505E8" w14:textId="77777777" w:rsidR="007C29EF" w:rsidRDefault="007C29EF">
            <w:pPr>
              <w:ind w:firstLine="440"/>
              <w:jc w:val="right"/>
              <w:rPr>
                <w:rFonts w:ascii="宋体" w:hAnsi="宋体"/>
                <w:color w:val="000000"/>
                <w:sz w:val="18"/>
                <w:szCs w:val="18"/>
              </w:rPr>
            </w:pPr>
          </w:p>
        </w:tc>
        <w:tc>
          <w:tcPr>
            <w:tcW w:w="904" w:type="dxa"/>
            <w:shd w:val="clear" w:color="auto" w:fill="auto"/>
          </w:tcPr>
          <w:p w14:paraId="3FF08839" w14:textId="77777777" w:rsidR="007C29EF" w:rsidRDefault="007C29EF">
            <w:pPr>
              <w:ind w:firstLine="440"/>
              <w:jc w:val="right"/>
              <w:rPr>
                <w:rFonts w:ascii="宋体" w:hAnsi="宋体"/>
                <w:color w:val="000000"/>
                <w:sz w:val="18"/>
                <w:szCs w:val="18"/>
              </w:rPr>
            </w:pPr>
          </w:p>
        </w:tc>
        <w:tc>
          <w:tcPr>
            <w:tcW w:w="904" w:type="dxa"/>
            <w:shd w:val="clear" w:color="auto" w:fill="auto"/>
          </w:tcPr>
          <w:p w14:paraId="09A6BE9D" w14:textId="77777777" w:rsidR="007C29EF" w:rsidRDefault="007C29EF">
            <w:pPr>
              <w:ind w:firstLine="440"/>
              <w:jc w:val="right"/>
              <w:rPr>
                <w:rFonts w:ascii="宋体" w:hAnsi="宋体"/>
                <w:color w:val="000000"/>
                <w:sz w:val="18"/>
                <w:szCs w:val="18"/>
              </w:rPr>
            </w:pPr>
          </w:p>
        </w:tc>
        <w:tc>
          <w:tcPr>
            <w:tcW w:w="904" w:type="dxa"/>
            <w:shd w:val="clear" w:color="auto" w:fill="auto"/>
          </w:tcPr>
          <w:p w14:paraId="5CEB4096" w14:textId="77777777" w:rsidR="007C29EF" w:rsidRDefault="007C29EF">
            <w:pPr>
              <w:ind w:firstLine="440"/>
              <w:jc w:val="right"/>
              <w:rPr>
                <w:rFonts w:ascii="宋体" w:hAnsi="宋体"/>
                <w:color w:val="000000"/>
                <w:sz w:val="18"/>
                <w:szCs w:val="18"/>
              </w:rPr>
            </w:pPr>
          </w:p>
        </w:tc>
        <w:tc>
          <w:tcPr>
            <w:tcW w:w="903" w:type="dxa"/>
            <w:shd w:val="clear" w:color="auto" w:fill="auto"/>
          </w:tcPr>
          <w:p w14:paraId="48199322" w14:textId="77777777" w:rsidR="007C29EF" w:rsidRDefault="007C29EF">
            <w:pPr>
              <w:ind w:firstLine="440"/>
              <w:jc w:val="right"/>
              <w:rPr>
                <w:rFonts w:ascii="宋体" w:hAnsi="宋体"/>
                <w:color w:val="000000"/>
                <w:sz w:val="18"/>
                <w:szCs w:val="18"/>
              </w:rPr>
            </w:pPr>
          </w:p>
        </w:tc>
        <w:tc>
          <w:tcPr>
            <w:tcW w:w="904" w:type="dxa"/>
          </w:tcPr>
          <w:p w14:paraId="182E549F" w14:textId="77777777" w:rsidR="007C29EF" w:rsidRDefault="007C29EF">
            <w:pPr>
              <w:ind w:firstLine="440"/>
              <w:jc w:val="right"/>
              <w:rPr>
                <w:rFonts w:ascii="宋体" w:hAnsi="宋体"/>
                <w:color w:val="000000"/>
                <w:sz w:val="18"/>
                <w:szCs w:val="18"/>
              </w:rPr>
            </w:pPr>
          </w:p>
        </w:tc>
        <w:tc>
          <w:tcPr>
            <w:tcW w:w="904" w:type="dxa"/>
            <w:shd w:val="clear" w:color="auto" w:fill="auto"/>
          </w:tcPr>
          <w:p w14:paraId="4471265D" w14:textId="77777777" w:rsidR="007C29EF" w:rsidRDefault="007C29EF">
            <w:pPr>
              <w:ind w:firstLine="440"/>
              <w:jc w:val="right"/>
              <w:rPr>
                <w:rFonts w:ascii="宋体" w:hAnsi="宋体"/>
                <w:color w:val="000000"/>
                <w:sz w:val="18"/>
                <w:szCs w:val="18"/>
              </w:rPr>
            </w:pPr>
          </w:p>
        </w:tc>
        <w:tc>
          <w:tcPr>
            <w:tcW w:w="904" w:type="dxa"/>
            <w:shd w:val="clear" w:color="auto" w:fill="auto"/>
          </w:tcPr>
          <w:p w14:paraId="43D98604" w14:textId="77777777" w:rsidR="007C29EF" w:rsidRDefault="007C29EF">
            <w:pPr>
              <w:ind w:firstLine="440"/>
              <w:jc w:val="right"/>
              <w:rPr>
                <w:rFonts w:ascii="宋体" w:hAnsi="宋体"/>
                <w:color w:val="000000"/>
                <w:sz w:val="18"/>
                <w:szCs w:val="18"/>
              </w:rPr>
            </w:pPr>
          </w:p>
        </w:tc>
      </w:tr>
      <w:tr w:rsidR="007C29EF" w14:paraId="7AF40966" w14:textId="77777777">
        <w:tc>
          <w:tcPr>
            <w:tcW w:w="4106" w:type="dxa"/>
            <w:shd w:val="clear" w:color="auto" w:fill="D9D9D9"/>
            <w:vAlign w:val="center"/>
          </w:tcPr>
          <w:p w14:paraId="465A8531" w14:textId="77777777" w:rsidR="007C29EF" w:rsidRDefault="00006F49">
            <w:pPr>
              <w:jc w:val="left"/>
              <w:rPr>
                <w:rFonts w:ascii="宋体" w:hAnsi="宋体" w:cs="宋体"/>
                <w:color w:val="000000"/>
                <w:sz w:val="18"/>
                <w:szCs w:val="18"/>
              </w:rPr>
            </w:pPr>
            <w:r>
              <w:rPr>
                <w:rFonts w:ascii="宋体" w:hAnsi="宋体"/>
                <w:color w:val="000000"/>
                <w:sz w:val="18"/>
                <w:szCs w:val="18"/>
              </w:rPr>
              <w:lastRenderedPageBreak/>
              <w:t>1．资本公积转增资本（或股本）</w:t>
            </w:r>
          </w:p>
        </w:tc>
        <w:tc>
          <w:tcPr>
            <w:tcW w:w="921" w:type="dxa"/>
            <w:shd w:val="clear" w:color="auto" w:fill="auto"/>
          </w:tcPr>
          <w:p w14:paraId="19B49214" w14:textId="77777777" w:rsidR="007C29EF" w:rsidRDefault="007C29EF">
            <w:pPr>
              <w:ind w:firstLine="440"/>
              <w:jc w:val="right"/>
              <w:rPr>
                <w:rFonts w:ascii="宋体" w:hAnsi="宋体"/>
                <w:color w:val="000000"/>
                <w:sz w:val="18"/>
                <w:szCs w:val="18"/>
              </w:rPr>
            </w:pPr>
          </w:p>
        </w:tc>
        <w:tc>
          <w:tcPr>
            <w:tcW w:w="833" w:type="dxa"/>
            <w:gridSpan w:val="2"/>
          </w:tcPr>
          <w:p w14:paraId="3F54C49C" w14:textId="77777777" w:rsidR="007C29EF" w:rsidRDefault="007C29EF">
            <w:pPr>
              <w:ind w:firstLine="440"/>
              <w:jc w:val="right"/>
              <w:rPr>
                <w:rFonts w:ascii="宋体" w:hAnsi="宋体"/>
                <w:color w:val="000000"/>
                <w:sz w:val="18"/>
                <w:szCs w:val="18"/>
              </w:rPr>
            </w:pPr>
          </w:p>
        </w:tc>
        <w:tc>
          <w:tcPr>
            <w:tcW w:w="944" w:type="dxa"/>
            <w:gridSpan w:val="2"/>
          </w:tcPr>
          <w:p w14:paraId="3207691E" w14:textId="77777777" w:rsidR="007C29EF" w:rsidRDefault="007C29EF">
            <w:pPr>
              <w:ind w:firstLine="440"/>
              <w:jc w:val="right"/>
              <w:rPr>
                <w:rFonts w:ascii="宋体" w:hAnsi="宋体"/>
                <w:color w:val="000000"/>
                <w:sz w:val="18"/>
                <w:szCs w:val="18"/>
              </w:rPr>
            </w:pPr>
          </w:p>
        </w:tc>
        <w:tc>
          <w:tcPr>
            <w:tcW w:w="709" w:type="dxa"/>
          </w:tcPr>
          <w:p w14:paraId="61587292" w14:textId="77777777" w:rsidR="007C29EF" w:rsidRDefault="007C29EF">
            <w:pPr>
              <w:ind w:firstLine="440"/>
              <w:jc w:val="right"/>
              <w:rPr>
                <w:rFonts w:ascii="宋体" w:hAnsi="宋体"/>
                <w:color w:val="000000"/>
                <w:sz w:val="18"/>
                <w:szCs w:val="18"/>
              </w:rPr>
            </w:pPr>
          </w:p>
        </w:tc>
        <w:tc>
          <w:tcPr>
            <w:tcW w:w="903" w:type="dxa"/>
            <w:shd w:val="clear" w:color="auto" w:fill="auto"/>
          </w:tcPr>
          <w:p w14:paraId="1930409B" w14:textId="77777777" w:rsidR="007C29EF" w:rsidRDefault="007C29EF">
            <w:pPr>
              <w:ind w:firstLine="440"/>
              <w:jc w:val="right"/>
              <w:rPr>
                <w:rFonts w:ascii="宋体" w:hAnsi="宋体"/>
                <w:color w:val="000000"/>
                <w:sz w:val="18"/>
                <w:szCs w:val="18"/>
              </w:rPr>
            </w:pPr>
          </w:p>
        </w:tc>
        <w:tc>
          <w:tcPr>
            <w:tcW w:w="904" w:type="dxa"/>
            <w:shd w:val="clear" w:color="auto" w:fill="auto"/>
          </w:tcPr>
          <w:p w14:paraId="6B2B2D8F" w14:textId="77777777" w:rsidR="007C29EF" w:rsidRDefault="007C29EF">
            <w:pPr>
              <w:ind w:firstLine="440"/>
              <w:jc w:val="right"/>
              <w:rPr>
                <w:rFonts w:ascii="宋体" w:hAnsi="宋体"/>
                <w:color w:val="000000"/>
                <w:sz w:val="18"/>
                <w:szCs w:val="18"/>
              </w:rPr>
            </w:pPr>
          </w:p>
        </w:tc>
        <w:tc>
          <w:tcPr>
            <w:tcW w:w="904" w:type="dxa"/>
            <w:shd w:val="clear" w:color="auto" w:fill="auto"/>
          </w:tcPr>
          <w:p w14:paraId="727FAA14" w14:textId="77777777" w:rsidR="007C29EF" w:rsidRDefault="007C29EF">
            <w:pPr>
              <w:ind w:firstLine="440"/>
              <w:jc w:val="right"/>
              <w:rPr>
                <w:rFonts w:ascii="宋体" w:hAnsi="宋体"/>
                <w:color w:val="000000"/>
                <w:sz w:val="18"/>
                <w:szCs w:val="18"/>
              </w:rPr>
            </w:pPr>
          </w:p>
        </w:tc>
        <w:tc>
          <w:tcPr>
            <w:tcW w:w="904" w:type="dxa"/>
            <w:shd w:val="clear" w:color="auto" w:fill="auto"/>
          </w:tcPr>
          <w:p w14:paraId="26ACA718" w14:textId="77777777" w:rsidR="007C29EF" w:rsidRDefault="007C29EF">
            <w:pPr>
              <w:ind w:firstLine="440"/>
              <w:jc w:val="right"/>
              <w:rPr>
                <w:rFonts w:ascii="宋体" w:hAnsi="宋体"/>
                <w:color w:val="000000"/>
                <w:sz w:val="18"/>
                <w:szCs w:val="18"/>
              </w:rPr>
            </w:pPr>
          </w:p>
        </w:tc>
        <w:tc>
          <w:tcPr>
            <w:tcW w:w="903" w:type="dxa"/>
            <w:shd w:val="clear" w:color="auto" w:fill="auto"/>
          </w:tcPr>
          <w:p w14:paraId="489317DD" w14:textId="77777777" w:rsidR="007C29EF" w:rsidRDefault="007C29EF">
            <w:pPr>
              <w:ind w:firstLine="440"/>
              <w:jc w:val="right"/>
              <w:rPr>
                <w:rFonts w:ascii="宋体" w:hAnsi="宋体"/>
                <w:color w:val="000000"/>
                <w:sz w:val="18"/>
                <w:szCs w:val="18"/>
              </w:rPr>
            </w:pPr>
          </w:p>
        </w:tc>
        <w:tc>
          <w:tcPr>
            <w:tcW w:w="904" w:type="dxa"/>
          </w:tcPr>
          <w:p w14:paraId="4E075273" w14:textId="77777777" w:rsidR="007C29EF" w:rsidRDefault="007C29EF">
            <w:pPr>
              <w:ind w:firstLine="440"/>
              <w:jc w:val="right"/>
              <w:rPr>
                <w:rFonts w:ascii="宋体" w:hAnsi="宋体"/>
                <w:color w:val="000000"/>
                <w:sz w:val="18"/>
                <w:szCs w:val="18"/>
              </w:rPr>
            </w:pPr>
          </w:p>
        </w:tc>
        <w:tc>
          <w:tcPr>
            <w:tcW w:w="904" w:type="dxa"/>
            <w:shd w:val="clear" w:color="auto" w:fill="auto"/>
          </w:tcPr>
          <w:p w14:paraId="09F2E577" w14:textId="77777777" w:rsidR="007C29EF" w:rsidRDefault="007C29EF">
            <w:pPr>
              <w:ind w:firstLine="440"/>
              <w:jc w:val="right"/>
              <w:rPr>
                <w:rFonts w:ascii="宋体" w:hAnsi="宋体"/>
                <w:color w:val="000000"/>
                <w:sz w:val="18"/>
                <w:szCs w:val="18"/>
              </w:rPr>
            </w:pPr>
          </w:p>
        </w:tc>
        <w:tc>
          <w:tcPr>
            <w:tcW w:w="904" w:type="dxa"/>
            <w:shd w:val="clear" w:color="auto" w:fill="auto"/>
          </w:tcPr>
          <w:p w14:paraId="4659B7FC" w14:textId="77777777" w:rsidR="007C29EF" w:rsidRDefault="007C29EF">
            <w:pPr>
              <w:ind w:firstLine="440"/>
              <w:jc w:val="right"/>
              <w:rPr>
                <w:rFonts w:ascii="宋体" w:hAnsi="宋体"/>
                <w:color w:val="000000"/>
                <w:sz w:val="18"/>
                <w:szCs w:val="18"/>
              </w:rPr>
            </w:pPr>
          </w:p>
        </w:tc>
      </w:tr>
      <w:tr w:rsidR="007C29EF" w14:paraId="2EA5072D" w14:textId="77777777">
        <w:tc>
          <w:tcPr>
            <w:tcW w:w="4106" w:type="dxa"/>
            <w:shd w:val="clear" w:color="auto" w:fill="D9D9D9"/>
            <w:vAlign w:val="center"/>
          </w:tcPr>
          <w:p w14:paraId="7F197980" w14:textId="77777777" w:rsidR="007C29EF" w:rsidRDefault="00006F49">
            <w:pPr>
              <w:jc w:val="left"/>
              <w:rPr>
                <w:rFonts w:ascii="宋体" w:hAnsi="宋体" w:cs="宋体"/>
                <w:color w:val="000000"/>
                <w:sz w:val="18"/>
                <w:szCs w:val="18"/>
              </w:rPr>
            </w:pPr>
            <w:r>
              <w:rPr>
                <w:rFonts w:ascii="宋体" w:hAnsi="宋体"/>
                <w:color w:val="000000"/>
                <w:sz w:val="18"/>
                <w:szCs w:val="18"/>
              </w:rPr>
              <w:t>2．盈余公积转增资本（或股本）</w:t>
            </w:r>
          </w:p>
        </w:tc>
        <w:tc>
          <w:tcPr>
            <w:tcW w:w="921" w:type="dxa"/>
            <w:shd w:val="clear" w:color="auto" w:fill="auto"/>
          </w:tcPr>
          <w:p w14:paraId="0F570FA0" w14:textId="77777777" w:rsidR="007C29EF" w:rsidRDefault="007C29EF">
            <w:pPr>
              <w:ind w:firstLine="440"/>
              <w:jc w:val="right"/>
              <w:rPr>
                <w:rFonts w:ascii="宋体" w:hAnsi="宋体"/>
                <w:color w:val="000000"/>
                <w:sz w:val="18"/>
                <w:szCs w:val="18"/>
              </w:rPr>
            </w:pPr>
          </w:p>
        </w:tc>
        <w:tc>
          <w:tcPr>
            <w:tcW w:w="833" w:type="dxa"/>
            <w:gridSpan w:val="2"/>
          </w:tcPr>
          <w:p w14:paraId="19FF24CD" w14:textId="77777777" w:rsidR="007C29EF" w:rsidRDefault="007C29EF">
            <w:pPr>
              <w:ind w:firstLine="440"/>
              <w:jc w:val="right"/>
              <w:rPr>
                <w:rFonts w:ascii="宋体" w:hAnsi="宋体"/>
                <w:color w:val="000000"/>
                <w:sz w:val="18"/>
                <w:szCs w:val="18"/>
              </w:rPr>
            </w:pPr>
          </w:p>
        </w:tc>
        <w:tc>
          <w:tcPr>
            <w:tcW w:w="944" w:type="dxa"/>
            <w:gridSpan w:val="2"/>
          </w:tcPr>
          <w:p w14:paraId="6C337E5F" w14:textId="77777777" w:rsidR="007C29EF" w:rsidRDefault="007C29EF">
            <w:pPr>
              <w:ind w:firstLine="440"/>
              <w:jc w:val="right"/>
              <w:rPr>
                <w:rFonts w:ascii="宋体" w:hAnsi="宋体"/>
                <w:color w:val="000000"/>
                <w:sz w:val="18"/>
                <w:szCs w:val="18"/>
              </w:rPr>
            </w:pPr>
          </w:p>
        </w:tc>
        <w:tc>
          <w:tcPr>
            <w:tcW w:w="709" w:type="dxa"/>
          </w:tcPr>
          <w:p w14:paraId="0E8401AB" w14:textId="77777777" w:rsidR="007C29EF" w:rsidRDefault="007C29EF">
            <w:pPr>
              <w:ind w:firstLine="440"/>
              <w:jc w:val="right"/>
              <w:rPr>
                <w:rFonts w:ascii="宋体" w:hAnsi="宋体"/>
                <w:color w:val="000000"/>
                <w:sz w:val="18"/>
                <w:szCs w:val="18"/>
              </w:rPr>
            </w:pPr>
          </w:p>
        </w:tc>
        <w:tc>
          <w:tcPr>
            <w:tcW w:w="903" w:type="dxa"/>
            <w:shd w:val="clear" w:color="auto" w:fill="auto"/>
          </w:tcPr>
          <w:p w14:paraId="7940BA09" w14:textId="77777777" w:rsidR="007C29EF" w:rsidRDefault="007C29EF">
            <w:pPr>
              <w:ind w:firstLine="440"/>
              <w:jc w:val="right"/>
              <w:rPr>
                <w:rFonts w:ascii="宋体" w:hAnsi="宋体"/>
                <w:color w:val="000000"/>
                <w:sz w:val="18"/>
                <w:szCs w:val="18"/>
              </w:rPr>
            </w:pPr>
          </w:p>
        </w:tc>
        <w:tc>
          <w:tcPr>
            <w:tcW w:w="904" w:type="dxa"/>
            <w:shd w:val="clear" w:color="auto" w:fill="auto"/>
          </w:tcPr>
          <w:p w14:paraId="432DDEF5" w14:textId="77777777" w:rsidR="007C29EF" w:rsidRDefault="007C29EF">
            <w:pPr>
              <w:ind w:firstLine="440"/>
              <w:jc w:val="right"/>
              <w:rPr>
                <w:rFonts w:ascii="宋体" w:hAnsi="宋体"/>
                <w:color w:val="000000"/>
                <w:sz w:val="18"/>
                <w:szCs w:val="18"/>
              </w:rPr>
            </w:pPr>
          </w:p>
        </w:tc>
        <w:tc>
          <w:tcPr>
            <w:tcW w:w="904" w:type="dxa"/>
            <w:shd w:val="clear" w:color="auto" w:fill="auto"/>
          </w:tcPr>
          <w:p w14:paraId="51CF483A" w14:textId="77777777" w:rsidR="007C29EF" w:rsidRDefault="007C29EF">
            <w:pPr>
              <w:ind w:firstLine="440"/>
              <w:jc w:val="right"/>
              <w:rPr>
                <w:rFonts w:ascii="宋体" w:hAnsi="宋体"/>
                <w:color w:val="000000"/>
                <w:sz w:val="18"/>
                <w:szCs w:val="18"/>
              </w:rPr>
            </w:pPr>
          </w:p>
        </w:tc>
        <w:tc>
          <w:tcPr>
            <w:tcW w:w="904" w:type="dxa"/>
            <w:shd w:val="clear" w:color="auto" w:fill="auto"/>
          </w:tcPr>
          <w:p w14:paraId="1812B024" w14:textId="77777777" w:rsidR="007C29EF" w:rsidRDefault="007C29EF">
            <w:pPr>
              <w:ind w:firstLine="440"/>
              <w:jc w:val="right"/>
              <w:rPr>
                <w:rFonts w:ascii="宋体" w:hAnsi="宋体"/>
                <w:color w:val="000000"/>
                <w:sz w:val="18"/>
                <w:szCs w:val="18"/>
              </w:rPr>
            </w:pPr>
          </w:p>
        </w:tc>
        <w:tc>
          <w:tcPr>
            <w:tcW w:w="903" w:type="dxa"/>
            <w:shd w:val="clear" w:color="auto" w:fill="auto"/>
          </w:tcPr>
          <w:p w14:paraId="1FFC0B1B" w14:textId="77777777" w:rsidR="007C29EF" w:rsidRDefault="007C29EF">
            <w:pPr>
              <w:ind w:firstLine="440"/>
              <w:jc w:val="right"/>
              <w:rPr>
                <w:rFonts w:ascii="宋体" w:hAnsi="宋体"/>
                <w:color w:val="000000"/>
                <w:sz w:val="18"/>
                <w:szCs w:val="18"/>
              </w:rPr>
            </w:pPr>
          </w:p>
        </w:tc>
        <w:tc>
          <w:tcPr>
            <w:tcW w:w="904" w:type="dxa"/>
          </w:tcPr>
          <w:p w14:paraId="2342BCDD" w14:textId="77777777" w:rsidR="007C29EF" w:rsidRDefault="007C29EF">
            <w:pPr>
              <w:ind w:firstLine="440"/>
              <w:jc w:val="right"/>
              <w:rPr>
                <w:rFonts w:ascii="宋体" w:hAnsi="宋体"/>
                <w:color w:val="000000"/>
                <w:sz w:val="18"/>
                <w:szCs w:val="18"/>
              </w:rPr>
            </w:pPr>
          </w:p>
        </w:tc>
        <w:tc>
          <w:tcPr>
            <w:tcW w:w="904" w:type="dxa"/>
            <w:shd w:val="clear" w:color="auto" w:fill="auto"/>
          </w:tcPr>
          <w:p w14:paraId="52542AA6" w14:textId="77777777" w:rsidR="007C29EF" w:rsidRDefault="007C29EF">
            <w:pPr>
              <w:ind w:firstLine="440"/>
              <w:jc w:val="right"/>
              <w:rPr>
                <w:rFonts w:ascii="宋体" w:hAnsi="宋体"/>
                <w:color w:val="000000"/>
                <w:sz w:val="18"/>
                <w:szCs w:val="18"/>
              </w:rPr>
            </w:pPr>
          </w:p>
        </w:tc>
        <w:tc>
          <w:tcPr>
            <w:tcW w:w="904" w:type="dxa"/>
            <w:shd w:val="clear" w:color="auto" w:fill="auto"/>
          </w:tcPr>
          <w:p w14:paraId="01F4FD46" w14:textId="77777777" w:rsidR="007C29EF" w:rsidRDefault="007C29EF">
            <w:pPr>
              <w:ind w:firstLine="440"/>
              <w:jc w:val="right"/>
              <w:rPr>
                <w:rFonts w:ascii="宋体" w:hAnsi="宋体"/>
                <w:color w:val="000000"/>
                <w:sz w:val="18"/>
                <w:szCs w:val="18"/>
              </w:rPr>
            </w:pPr>
          </w:p>
        </w:tc>
      </w:tr>
      <w:tr w:rsidR="007C29EF" w14:paraId="4077011D" w14:textId="77777777">
        <w:tc>
          <w:tcPr>
            <w:tcW w:w="4106" w:type="dxa"/>
            <w:shd w:val="clear" w:color="auto" w:fill="D9D9D9"/>
            <w:vAlign w:val="center"/>
          </w:tcPr>
          <w:p w14:paraId="0C110B4A" w14:textId="77777777" w:rsidR="007C29EF" w:rsidRDefault="00006F49">
            <w:pPr>
              <w:jc w:val="left"/>
              <w:rPr>
                <w:rFonts w:ascii="宋体" w:hAnsi="宋体" w:cs="宋体"/>
                <w:color w:val="000000"/>
                <w:sz w:val="18"/>
                <w:szCs w:val="18"/>
              </w:rPr>
            </w:pPr>
            <w:r>
              <w:rPr>
                <w:rFonts w:ascii="宋体" w:hAnsi="宋体"/>
                <w:color w:val="000000"/>
                <w:sz w:val="18"/>
                <w:szCs w:val="18"/>
              </w:rPr>
              <w:t>3．盈余公积弥补亏损</w:t>
            </w:r>
          </w:p>
        </w:tc>
        <w:tc>
          <w:tcPr>
            <w:tcW w:w="921" w:type="dxa"/>
            <w:shd w:val="clear" w:color="auto" w:fill="auto"/>
          </w:tcPr>
          <w:p w14:paraId="04EADA5F" w14:textId="77777777" w:rsidR="007C29EF" w:rsidRDefault="007C29EF">
            <w:pPr>
              <w:ind w:firstLine="440"/>
              <w:jc w:val="right"/>
              <w:rPr>
                <w:rFonts w:ascii="宋体" w:hAnsi="宋体"/>
                <w:color w:val="000000"/>
                <w:sz w:val="18"/>
                <w:szCs w:val="18"/>
              </w:rPr>
            </w:pPr>
          </w:p>
        </w:tc>
        <w:tc>
          <w:tcPr>
            <w:tcW w:w="833" w:type="dxa"/>
            <w:gridSpan w:val="2"/>
          </w:tcPr>
          <w:p w14:paraId="40C822BD" w14:textId="77777777" w:rsidR="007C29EF" w:rsidRDefault="007C29EF">
            <w:pPr>
              <w:ind w:firstLine="440"/>
              <w:jc w:val="right"/>
              <w:rPr>
                <w:rFonts w:ascii="宋体" w:hAnsi="宋体"/>
                <w:color w:val="000000"/>
                <w:sz w:val="18"/>
                <w:szCs w:val="18"/>
              </w:rPr>
            </w:pPr>
          </w:p>
        </w:tc>
        <w:tc>
          <w:tcPr>
            <w:tcW w:w="944" w:type="dxa"/>
            <w:gridSpan w:val="2"/>
          </w:tcPr>
          <w:p w14:paraId="58E9774A" w14:textId="77777777" w:rsidR="007C29EF" w:rsidRDefault="007C29EF">
            <w:pPr>
              <w:ind w:firstLine="440"/>
              <w:jc w:val="right"/>
              <w:rPr>
                <w:rFonts w:ascii="宋体" w:hAnsi="宋体"/>
                <w:color w:val="000000"/>
                <w:sz w:val="18"/>
                <w:szCs w:val="18"/>
              </w:rPr>
            </w:pPr>
          </w:p>
        </w:tc>
        <w:tc>
          <w:tcPr>
            <w:tcW w:w="709" w:type="dxa"/>
          </w:tcPr>
          <w:p w14:paraId="0F92286E" w14:textId="77777777" w:rsidR="007C29EF" w:rsidRDefault="007C29EF">
            <w:pPr>
              <w:ind w:firstLine="440"/>
              <w:jc w:val="right"/>
              <w:rPr>
                <w:rFonts w:ascii="宋体" w:hAnsi="宋体"/>
                <w:color w:val="000000"/>
                <w:sz w:val="18"/>
                <w:szCs w:val="18"/>
              </w:rPr>
            </w:pPr>
          </w:p>
        </w:tc>
        <w:tc>
          <w:tcPr>
            <w:tcW w:w="903" w:type="dxa"/>
            <w:shd w:val="clear" w:color="auto" w:fill="auto"/>
          </w:tcPr>
          <w:p w14:paraId="7525AF91" w14:textId="77777777" w:rsidR="007C29EF" w:rsidRDefault="007C29EF">
            <w:pPr>
              <w:ind w:firstLine="440"/>
              <w:jc w:val="right"/>
              <w:rPr>
                <w:rFonts w:ascii="宋体" w:hAnsi="宋体"/>
                <w:color w:val="000000"/>
                <w:sz w:val="18"/>
                <w:szCs w:val="18"/>
              </w:rPr>
            </w:pPr>
          </w:p>
        </w:tc>
        <w:tc>
          <w:tcPr>
            <w:tcW w:w="904" w:type="dxa"/>
            <w:shd w:val="clear" w:color="auto" w:fill="auto"/>
          </w:tcPr>
          <w:p w14:paraId="41CD42F0" w14:textId="77777777" w:rsidR="007C29EF" w:rsidRDefault="007C29EF">
            <w:pPr>
              <w:ind w:firstLine="440"/>
              <w:jc w:val="right"/>
              <w:rPr>
                <w:rFonts w:ascii="宋体" w:hAnsi="宋体"/>
                <w:color w:val="000000"/>
                <w:sz w:val="18"/>
                <w:szCs w:val="18"/>
              </w:rPr>
            </w:pPr>
          </w:p>
        </w:tc>
        <w:tc>
          <w:tcPr>
            <w:tcW w:w="904" w:type="dxa"/>
            <w:shd w:val="clear" w:color="auto" w:fill="auto"/>
          </w:tcPr>
          <w:p w14:paraId="7A8DD55D" w14:textId="77777777" w:rsidR="007C29EF" w:rsidRDefault="007C29EF">
            <w:pPr>
              <w:ind w:firstLine="440"/>
              <w:jc w:val="right"/>
              <w:rPr>
                <w:rFonts w:ascii="宋体" w:hAnsi="宋体"/>
                <w:color w:val="000000"/>
                <w:sz w:val="18"/>
                <w:szCs w:val="18"/>
              </w:rPr>
            </w:pPr>
          </w:p>
        </w:tc>
        <w:tc>
          <w:tcPr>
            <w:tcW w:w="904" w:type="dxa"/>
            <w:shd w:val="clear" w:color="auto" w:fill="auto"/>
          </w:tcPr>
          <w:p w14:paraId="2E3F4B5F" w14:textId="77777777" w:rsidR="007C29EF" w:rsidRDefault="007C29EF">
            <w:pPr>
              <w:ind w:firstLine="440"/>
              <w:jc w:val="right"/>
              <w:rPr>
                <w:rFonts w:ascii="宋体" w:hAnsi="宋体"/>
                <w:color w:val="000000"/>
                <w:sz w:val="18"/>
                <w:szCs w:val="18"/>
              </w:rPr>
            </w:pPr>
          </w:p>
        </w:tc>
        <w:tc>
          <w:tcPr>
            <w:tcW w:w="903" w:type="dxa"/>
            <w:shd w:val="clear" w:color="auto" w:fill="auto"/>
          </w:tcPr>
          <w:p w14:paraId="4D3B3548" w14:textId="77777777" w:rsidR="007C29EF" w:rsidRDefault="007C29EF">
            <w:pPr>
              <w:ind w:firstLine="440"/>
              <w:jc w:val="right"/>
              <w:rPr>
                <w:rFonts w:ascii="宋体" w:hAnsi="宋体"/>
                <w:color w:val="000000"/>
                <w:sz w:val="18"/>
                <w:szCs w:val="18"/>
              </w:rPr>
            </w:pPr>
          </w:p>
        </w:tc>
        <w:tc>
          <w:tcPr>
            <w:tcW w:w="904" w:type="dxa"/>
          </w:tcPr>
          <w:p w14:paraId="7377E6B7" w14:textId="77777777" w:rsidR="007C29EF" w:rsidRDefault="007C29EF">
            <w:pPr>
              <w:ind w:firstLine="440"/>
              <w:jc w:val="right"/>
              <w:rPr>
                <w:rFonts w:ascii="宋体" w:hAnsi="宋体"/>
                <w:color w:val="000000"/>
                <w:sz w:val="18"/>
                <w:szCs w:val="18"/>
              </w:rPr>
            </w:pPr>
          </w:p>
        </w:tc>
        <w:tc>
          <w:tcPr>
            <w:tcW w:w="904" w:type="dxa"/>
            <w:shd w:val="clear" w:color="auto" w:fill="auto"/>
          </w:tcPr>
          <w:p w14:paraId="59DAF955" w14:textId="77777777" w:rsidR="007C29EF" w:rsidRDefault="007C29EF">
            <w:pPr>
              <w:ind w:firstLine="440"/>
              <w:jc w:val="right"/>
              <w:rPr>
                <w:rFonts w:ascii="宋体" w:hAnsi="宋体"/>
                <w:color w:val="000000"/>
                <w:sz w:val="18"/>
                <w:szCs w:val="18"/>
              </w:rPr>
            </w:pPr>
          </w:p>
        </w:tc>
        <w:tc>
          <w:tcPr>
            <w:tcW w:w="904" w:type="dxa"/>
            <w:shd w:val="clear" w:color="auto" w:fill="auto"/>
          </w:tcPr>
          <w:p w14:paraId="409C1FA6" w14:textId="77777777" w:rsidR="007C29EF" w:rsidRDefault="007C29EF">
            <w:pPr>
              <w:ind w:firstLine="440"/>
              <w:jc w:val="right"/>
              <w:rPr>
                <w:rFonts w:ascii="宋体" w:hAnsi="宋体"/>
                <w:color w:val="000000"/>
                <w:sz w:val="18"/>
                <w:szCs w:val="18"/>
              </w:rPr>
            </w:pPr>
          </w:p>
        </w:tc>
      </w:tr>
      <w:tr w:rsidR="007C29EF" w14:paraId="2CF701E4" w14:textId="77777777">
        <w:tc>
          <w:tcPr>
            <w:tcW w:w="4106" w:type="dxa"/>
            <w:shd w:val="clear" w:color="auto" w:fill="D9D9D9"/>
          </w:tcPr>
          <w:p w14:paraId="30729F43" w14:textId="77777777" w:rsidR="007C29EF" w:rsidRDefault="00006F49">
            <w:pPr>
              <w:jc w:val="left"/>
              <w:rPr>
                <w:rFonts w:ascii="宋体" w:hAnsi="宋体"/>
                <w:color w:val="000000"/>
                <w:sz w:val="18"/>
                <w:szCs w:val="18"/>
              </w:rPr>
            </w:pPr>
            <w:r>
              <w:rPr>
                <w:rFonts w:ascii="宋体" w:hAnsi="宋体"/>
                <w:color w:val="000000"/>
                <w:sz w:val="18"/>
                <w:szCs w:val="18"/>
              </w:rPr>
              <w:t>4．</w:t>
            </w:r>
            <w:r>
              <w:rPr>
                <w:rFonts w:hint="eastAsia"/>
                <w:sz w:val="18"/>
                <w:szCs w:val="18"/>
              </w:rPr>
              <w:t>设定受益计划变动额结转留存收益</w:t>
            </w:r>
          </w:p>
        </w:tc>
        <w:tc>
          <w:tcPr>
            <w:tcW w:w="921" w:type="dxa"/>
            <w:shd w:val="clear" w:color="auto" w:fill="auto"/>
          </w:tcPr>
          <w:p w14:paraId="38548C21" w14:textId="77777777" w:rsidR="007C29EF" w:rsidRDefault="007C29EF">
            <w:pPr>
              <w:ind w:firstLine="440"/>
              <w:jc w:val="right"/>
              <w:rPr>
                <w:rFonts w:ascii="宋体" w:hAnsi="宋体"/>
                <w:color w:val="000000"/>
                <w:sz w:val="18"/>
                <w:szCs w:val="18"/>
              </w:rPr>
            </w:pPr>
          </w:p>
        </w:tc>
        <w:tc>
          <w:tcPr>
            <w:tcW w:w="833" w:type="dxa"/>
            <w:gridSpan w:val="2"/>
          </w:tcPr>
          <w:p w14:paraId="1E90B012" w14:textId="77777777" w:rsidR="007C29EF" w:rsidRDefault="007C29EF">
            <w:pPr>
              <w:ind w:firstLine="440"/>
              <w:jc w:val="right"/>
              <w:rPr>
                <w:rFonts w:ascii="宋体" w:hAnsi="宋体"/>
                <w:color w:val="000000"/>
                <w:sz w:val="18"/>
                <w:szCs w:val="18"/>
              </w:rPr>
            </w:pPr>
          </w:p>
        </w:tc>
        <w:tc>
          <w:tcPr>
            <w:tcW w:w="944" w:type="dxa"/>
            <w:gridSpan w:val="2"/>
          </w:tcPr>
          <w:p w14:paraId="2FBF7377" w14:textId="77777777" w:rsidR="007C29EF" w:rsidRDefault="007C29EF">
            <w:pPr>
              <w:ind w:firstLine="440"/>
              <w:jc w:val="right"/>
              <w:rPr>
                <w:rFonts w:ascii="宋体" w:hAnsi="宋体"/>
                <w:color w:val="000000"/>
                <w:sz w:val="18"/>
                <w:szCs w:val="18"/>
              </w:rPr>
            </w:pPr>
          </w:p>
        </w:tc>
        <w:tc>
          <w:tcPr>
            <w:tcW w:w="709" w:type="dxa"/>
          </w:tcPr>
          <w:p w14:paraId="5EBD564C" w14:textId="77777777" w:rsidR="007C29EF" w:rsidRDefault="007C29EF">
            <w:pPr>
              <w:ind w:firstLine="440"/>
              <w:jc w:val="right"/>
              <w:rPr>
                <w:rFonts w:ascii="宋体" w:hAnsi="宋体"/>
                <w:color w:val="000000"/>
                <w:sz w:val="18"/>
                <w:szCs w:val="18"/>
              </w:rPr>
            </w:pPr>
          </w:p>
        </w:tc>
        <w:tc>
          <w:tcPr>
            <w:tcW w:w="903" w:type="dxa"/>
            <w:shd w:val="clear" w:color="auto" w:fill="auto"/>
          </w:tcPr>
          <w:p w14:paraId="20A4990C" w14:textId="77777777" w:rsidR="007C29EF" w:rsidRDefault="007C29EF">
            <w:pPr>
              <w:ind w:firstLine="440"/>
              <w:jc w:val="right"/>
              <w:rPr>
                <w:rFonts w:ascii="宋体" w:hAnsi="宋体"/>
                <w:color w:val="000000"/>
                <w:sz w:val="18"/>
                <w:szCs w:val="18"/>
              </w:rPr>
            </w:pPr>
          </w:p>
        </w:tc>
        <w:tc>
          <w:tcPr>
            <w:tcW w:w="904" w:type="dxa"/>
            <w:shd w:val="clear" w:color="auto" w:fill="auto"/>
          </w:tcPr>
          <w:p w14:paraId="6590295D" w14:textId="77777777" w:rsidR="007C29EF" w:rsidRDefault="007C29EF">
            <w:pPr>
              <w:ind w:firstLine="440"/>
              <w:jc w:val="right"/>
              <w:rPr>
                <w:rFonts w:ascii="宋体" w:hAnsi="宋体"/>
                <w:color w:val="000000"/>
                <w:sz w:val="18"/>
                <w:szCs w:val="18"/>
              </w:rPr>
            </w:pPr>
          </w:p>
        </w:tc>
        <w:tc>
          <w:tcPr>
            <w:tcW w:w="904" w:type="dxa"/>
            <w:shd w:val="clear" w:color="auto" w:fill="auto"/>
          </w:tcPr>
          <w:p w14:paraId="668FC3FA" w14:textId="77777777" w:rsidR="007C29EF" w:rsidRDefault="007C29EF">
            <w:pPr>
              <w:ind w:firstLine="440"/>
              <w:jc w:val="right"/>
              <w:rPr>
                <w:rFonts w:ascii="宋体" w:hAnsi="宋体"/>
                <w:color w:val="000000"/>
                <w:sz w:val="18"/>
                <w:szCs w:val="18"/>
              </w:rPr>
            </w:pPr>
          </w:p>
        </w:tc>
        <w:tc>
          <w:tcPr>
            <w:tcW w:w="904" w:type="dxa"/>
            <w:shd w:val="clear" w:color="auto" w:fill="auto"/>
          </w:tcPr>
          <w:p w14:paraId="345E3CF1" w14:textId="77777777" w:rsidR="007C29EF" w:rsidRDefault="007C29EF">
            <w:pPr>
              <w:ind w:firstLine="440"/>
              <w:jc w:val="right"/>
              <w:rPr>
                <w:rFonts w:ascii="宋体" w:hAnsi="宋体"/>
                <w:color w:val="000000"/>
                <w:sz w:val="18"/>
                <w:szCs w:val="18"/>
              </w:rPr>
            </w:pPr>
          </w:p>
        </w:tc>
        <w:tc>
          <w:tcPr>
            <w:tcW w:w="903" w:type="dxa"/>
            <w:shd w:val="clear" w:color="auto" w:fill="auto"/>
          </w:tcPr>
          <w:p w14:paraId="1E54AB57" w14:textId="77777777" w:rsidR="007C29EF" w:rsidRDefault="007C29EF">
            <w:pPr>
              <w:ind w:firstLine="440"/>
              <w:jc w:val="right"/>
              <w:rPr>
                <w:rFonts w:ascii="宋体" w:hAnsi="宋体"/>
                <w:color w:val="000000"/>
                <w:sz w:val="18"/>
                <w:szCs w:val="18"/>
              </w:rPr>
            </w:pPr>
          </w:p>
        </w:tc>
        <w:tc>
          <w:tcPr>
            <w:tcW w:w="904" w:type="dxa"/>
          </w:tcPr>
          <w:p w14:paraId="313DEE84" w14:textId="77777777" w:rsidR="007C29EF" w:rsidRDefault="007C29EF">
            <w:pPr>
              <w:ind w:firstLine="440"/>
              <w:jc w:val="right"/>
              <w:rPr>
                <w:rFonts w:ascii="宋体" w:hAnsi="宋体"/>
                <w:color w:val="000000"/>
                <w:sz w:val="18"/>
                <w:szCs w:val="18"/>
              </w:rPr>
            </w:pPr>
          </w:p>
        </w:tc>
        <w:tc>
          <w:tcPr>
            <w:tcW w:w="904" w:type="dxa"/>
            <w:shd w:val="clear" w:color="auto" w:fill="auto"/>
          </w:tcPr>
          <w:p w14:paraId="2FF4037D" w14:textId="77777777" w:rsidR="007C29EF" w:rsidRDefault="007C29EF">
            <w:pPr>
              <w:ind w:firstLine="440"/>
              <w:jc w:val="right"/>
              <w:rPr>
                <w:rFonts w:ascii="宋体" w:hAnsi="宋体"/>
                <w:color w:val="000000"/>
                <w:sz w:val="18"/>
                <w:szCs w:val="18"/>
              </w:rPr>
            </w:pPr>
          </w:p>
        </w:tc>
        <w:tc>
          <w:tcPr>
            <w:tcW w:w="904" w:type="dxa"/>
            <w:shd w:val="clear" w:color="auto" w:fill="auto"/>
          </w:tcPr>
          <w:p w14:paraId="3F369B77" w14:textId="77777777" w:rsidR="007C29EF" w:rsidRDefault="007C29EF">
            <w:pPr>
              <w:ind w:firstLine="440"/>
              <w:jc w:val="right"/>
              <w:rPr>
                <w:rFonts w:ascii="宋体" w:hAnsi="宋体"/>
                <w:color w:val="000000"/>
                <w:sz w:val="18"/>
                <w:szCs w:val="18"/>
              </w:rPr>
            </w:pPr>
          </w:p>
        </w:tc>
      </w:tr>
      <w:tr w:rsidR="007C29EF" w14:paraId="0B807715" w14:textId="77777777">
        <w:tc>
          <w:tcPr>
            <w:tcW w:w="4106" w:type="dxa"/>
            <w:shd w:val="clear" w:color="auto" w:fill="D9D9D9"/>
          </w:tcPr>
          <w:p w14:paraId="1B10639E" w14:textId="77777777" w:rsidR="007C29EF" w:rsidRDefault="00006F49">
            <w:pPr>
              <w:jc w:val="left"/>
              <w:rPr>
                <w:rFonts w:ascii="宋体" w:hAnsi="宋体"/>
                <w:color w:val="000000"/>
                <w:sz w:val="18"/>
                <w:szCs w:val="18"/>
              </w:rPr>
            </w:pPr>
            <w:r>
              <w:rPr>
                <w:rFonts w:ascii="宋体" w:hAnsi="宋体"/>
                <w:color w:val="000000"/>
                <w:sz w:val="18"/>
                <w:szCs w:val="18"/>
              </w:rPr>
              <w:t xml:space="preserve">5. </w:t>
            </w:r>
            <w:r>
              <w:rPr>
                <w:rFonts w:ascii="宋体" w:hAnsi="宋体" w:hint="eastAsia"/>
                <w:color w:val="000000"/>
                <w:sz w:val="18"/>
                <w:szCs w:val="18"/>
              </w:rPr>
              <w:t>其他综合收益</w:t>
            </w:r>
            <w:r>
              <w:rPr>
                <w:rFonts w:ascii="宋体" w:hAnsi="宋体"/>
                <w:color w:val="000000"/>
                <w:sz w:val="18"/>
                <w:szCs w:val="18"/>
              </w:rPr>
              <w:t>结转留存收益</w:t>
            </w:r>
          </w:p>
        </w:tc>
        <w:tc>
          <w:tcPr>
            <w:tcW w:w="921" w:type="dxa"/>
            <w:shd w:val="clear" w:color="auto" w:fill="auto"/>
          </w:tcPr>
          <w:p w14:paraId="5ECA6B6E" w14:textId="77777777" w:rsidR="007C29EF" w:rsidRDefault="007C29EF">
            <w:pPr>
              <w:ind w:firstLine="440"/>
              <w:jc w:val="right"/>
              <w:rPr>
                <w:rFonts w:ascii="宋体" w:hAnsi="宋体"/>
                <w:color w:val="000000"/>
                <w:sz w:val="18"/>
                <w:szCs w:val="18"/>
              </w:rPr>
            </w:pPr>
          </w:p>
        </w:tc>
        <w:tc>
          <w:tcPr>
            <w:tcW w:w="833" w:type="dxa"/>
            <w:gridSpan w:val="2"/>
          </w:tcPr>
          <w:p w14:paraId="16883C4C" w14:textId="77777777" w:rsidR="007C29EF" w:rsidRDefault="007C29EF">
            <w:pPr>
              <w:ind w:firstLine="440"/>
              <w:jc w:val="right"/>
              <w:rPr>
                <w:rFonts w:ascii="宋体" w:hAnsi="宋体"/>
                <w:color w:val="000000"/>
                <w:sz w:val="18"/>
                <w:szCs w:val="18"/>
              </w:rPr>
            </w:pPr>
          </w:p>
        </w:tc>
        <w:tc>
          <w:tcPr>
            <w:tcW w:w="944" w:type="dxa"/>
            <w:gridSpan w:val="2"/>
          </w:tcPr>
          <w:p w14:paraId="037DE137" w14:textId="77777777" w:rsidR="007C29EF" w:rsidRDefault="007C29EF">
            <w:pPr>
              <w:ind w:firstLine="440"/>
              <w:jc w:val="right"/>
              <w:rPr>
                <w:rFonts w:ascii="宋体" w:hAnsi="宋体"/>
                <w:color w:val="000000"/>
                <w:sz w:val="18"/>
                <w:szCs w:val="18"/>
              </w:rPr>
            </w:pPr>
          </w:p>
        </w:tc>
        <w:tc>
          <w:tcPr>
            <w:tcW w:w="709" w:type="dxa"/>
          </w:tcPr>
          <w:p w14:paraId="0F35B7E7" w14:textId="77777777" w:rsidR="007C29EF" w:rsidRDefault="007C29EF">
            <w:pPr>
              <w:ind w:firstLine="440"/>
              <w:jc w:val="right"/>
              <w:rPr>
                <w:rFonts w:ascii="宋体" w:hAnsi="宋体"/>
                <w:color w:val="000000"/>
                <w:sz w:val="18"/>
                <w:szCs w:val="18"/>
              </w:rPr>
            </w:pPr>
          </w:p>
        </w:tc>
        <w:tc>
          <w:tcPr>
            <w:tcW w:w="903" w:type="dxa"/>
            <w:shd w:val="clear" w:color="auto" w:fill="auto"/>
          </w:tcPr>
          <w:p w14:paraId="1ADCBFE2" w14:textId="77777777" w:rsidR="007C29EF" w:rsidRDefault="007C29EF">
            <w:pPr>
              <w:ind w:firstLine="440"/>
              <w:jc w:val="right"/>
              <w:rPr>
                <w:rFonts w:ascii="宋体" w:hAnsi="宋体"/>
                <w:color w:val="000000"/>
                <w:sz w:val="18"/>
                <w:szCs w:val="18"/>
              </w:rPr>
            </w:pPr>
          </w:p>
        </w:tc>
        <w:tc>
          <w:tcPr>
            <w:tcW w:w="904" w:type="dxa"/>
            <w:shd w:val="clear" w:color="auto" w:fill="auto"/>
          </w:tcPr>
          <w:p w14:paraId="21BA05F6" w14:textId="77777777" w:rsidR="007C29EF" w:rsidRDefault="007C29EF">
            <w:pPr>
              <w:ind w:firstLine="440"/>
              <w:jc w:val="right"/>
              <w:rPr>
                <w:rFonts w:ascii="宋体" w:hAnsi="宋体"/>
                <w:color w:val="000000"/>
                <w:sz w:val="18"/>
                <w:szCs w:val="18"/>
              </w:rPr>
            </w:pPr>
          </w:p>
        </w:tc>
        <w:tc>
          <w:tcPr>
            <w:tcW w:w="904" w:type="dxa"/>
            <w:shd w:val="clear" w:color="auto" w:fill="auto"/>
          </w:tcPr>
          <w:p w14:paraId="7883856E" w14:textId="77777777" w:rsidR="007C29EF" w:rsidRDefault="007C29EF">
            <w:pPr>
              <w:ind w:firstLine="440"/>
              <w:jc w:val="right"/>
              <w:rPr>
                <w:rFonts w:ascii="宋体" w:hAnsi="宋体"/>
                <w:color w:val="000000"/>
                <w:sz w:val="18"/>
                <w:szCs w:val="18"/>
              </w:rPr>
            </w:pPr>
          </w:p>
        </w:tc>
        <w:tc>
          <w:tcPr>
            <w:tcW w:w="904" w:type="dxa"/>
            <w:shd w:val="clear" w:color="auto" w:fill="auto"/>
          </w:tcPr>
          <w:p w14:paraId="68A2CFB5" w14:textId="77777777" w:rsidR="007C29EF" w:rsidRDefault="007C29EF">
            <w:pPr>
              <w:ind w:firstLine="440"/>
              <w:jc w:val="right"/>
              <w:rPr>
                <w:rFonts w:ascii="宋体" w:hAnsi="宋体"/>
                <w:color w:val="000000"/>
                <w:sz w:val="18"/>
                <w:szCs w:val="18"/>
              </w:rPr>
            </w:pPr>
          </w:p>
        </w:tc>
        <w:tc>
          <w:tcPr>
            <w:tcW w:w="903" w:type="dxa"/>
            <w:shd w:val="clear" w:color="auto" w:fill="auto"/>
          </w:tcPr>
          <w:p w14:paraId="4907519B" w14:textId="77777777" w:rsidR="007C29EF" w:rsidRDefault="007C29EF">
            <w:pPr>
              <w:ind w:firstLine="440"/>
              <w:jc w:val="right"/>
              <w:rPr>
                <w:rFonts w:ascii="宋体" w:hAnsi="宋体"/>
                <w:color w:val="000000"/>
                <w:sz w:val="18"/>
                <w:szCs w:val="18"/>
              </w:rPr>
            </w:pPr>
          </w:p>
        </w:tc>
        <w:tc>
          <w:tcPr>
            <w:tcW w:w="904" w:type="dxa"/>
          </w:tcPr>
          <w:p w14:paraId="38D29501" w14:textId="77777777" w:rsidR="007C29EF" w:rsidRDefault="007C29EF">
            <w:pPr>
              <w:ind w:firstLine="440"/>
              <w:jc w:val="right"/>
              <w:rPr>
                <w:rFonts w:ascii="宋体" w:hAnsi="宋体"/>
                <w:color w:val="000000"/>
                <w:sz w:val="18"/>
                <w:szCs w:val="18"/>
              </w:rPr>
            </w:pPr>
          </w:p>
        </w:tc>
        <w:tc>
          <w:tcPr>
            <w:tcW w:w="904" w:type="dxa"/>
            <w:shd w:val="clear" w:color="auto" w:fill="auto"/>
          </w:tcPr>
          <w:p w14:paraId="01AB1E36" w14:textId="77777777" w:rsidR="007C29EF" w:rsidRDefault="007C29EF">
            <w:pPr>
              <w:ind w:firstLine="440"/>
              <w:jc w:val="right"/>
              <w:rPr>
                <w:rFonts w:ascii="宋体" w:hAnsi="宋体"/>
                <w:color w:val="000000"/>
                <w:sz w:val="18"/>
                <w:szCs w:val="18"/>
              </w:rPr>
            </w:pPr>
          </w:p>
        </w:tc>
        <w:tc>
          <w:tcPr>
            <w:tcW w:w="904" w:type="dxa"/>
            <w:shd w:val="clear" w:color="auto" w:fill="auto"/>
          </w:tcPr>
          <w:p w14:paraId="1CB29EBD" w14:textId="77777777" w:rsidR="007C29EF" w:rsidRDefault="007C29EF">
            <w:pPr>
              <w:ind w:firstLine="440"/>
              <w:jc w:val="right"/>
              <w:rPr>
                <w:rFonts w:ascii="宋体" w:hAnsi="宋体"/>
                <w:color w:val="000000"/>
                <w:sz w:val="18"/>
                <w:szCs w:val="18"/>
              </w:rPr>
            </w:pPr>
          </w:p>
        </w:tc>
      </w:tr>
      <w:tr w:rsidR="007C29EF" w14:paraId="2186C099" w14:textId="77777777">
        <w:tc>
          <w:tcPr>
            <w:tcW w:w="4106" w:type="dxa"/>
            <w:shd w:val="clear" w:color="auto" w:fill="D9D9D9"/>
          </w:tcPr>
          <w:p w14:paraId="5A651082" w14:textId="77777777" w:rsidR="007C29EF" w:rsidRDefault="00006F49">
            <w:pPr>
              <w:jc w:val="left"/>
              <w:rPr>
                <w:rFonts w:ascii="宋体" w:hAnsi="宋体"/>
                <w:color w:val="000000"/>
                <w:sz w:val="18"/>
                <w:szCs w:val="18"/>
              </w:rPr>
            </w:pPr>
            <w:r>
              <w:rPr>
                <w:rFonts w:ascii="宋体" w:hAnsi="宋体"/>
                <w:color w:val="000000"/>
                <w:sz w:val="18"/>
                <w:szCs w:val="18"/>
              </w:rPr>
              <w:t>6</w:t>
            </w:r>
            <w:r>
              <w:rPr>
                <w:rFonts w:ascii="宋体" w:hAnsi="宋体" w:hint="eastAsia"/>
                <w:color w:val="000000"/>
                <w:sz w:val="18"/>
                <w:szCs w:val="18"/>
              </w:rPr>
              <w:t>．</w:t>
            </w:r>
            <w:r>
              <w:rPr>
                <w:rFonts w:hint="eastAsia"/>
                <w:sz w:val="18"/>
                <w:szCs w:val="18"/>
              </w:rPr>
              <w:t>其他</w:t>
            </w:r>
          </w:p>
        </w:tc>
        <w:tc>
          <w:tcPr>
            <w:tcW w:w="921" w:type="dxa"/>
            <w:shd w:val="clear" w:color="auto" w:fill="auto"/>
          </w:tcPr>
          <w:p w14:paraId="723727AF" w14:textId="77777777" w:rsidR="007C29EF" w:rsidRDefault="007C29EF">
            <w:pPr>
              <w:ind w:firstLine="440"/>
              <w:jc w:val="right"/>
              <w:rPr>
                <w:rFonts w:ascii="宋体" w:hAnsi="宋体"/>
                <w:color w:val="000000"/>
                <w:sz w:val="18"/>
                <w:szCs w:val="18"/>
              </w:rPr>
            </w:pPr>
          </w:p>
        </w:tc>
        <w:tc>
          <w:tcPr>
            <w:tcW w:w="833" w:type="dxa"/>
            <w:gridSpan w:val="2"/>
          </w:tcPr>
          <w:p w14:paraId="48FA6A52" w14:textId="77777777" w:rsidR="007C29EF" w:rsidRDefault="007C29EF">
            <w:pPr>
              <w:ind w:firstLine="440"/>
              <w:jc w:val="right"/>
              <w:rPr>
                <w:rFonts w:ascii="宋体" w:hAnsi="宋体"/>
                <w:color w:val="000000"/>
                <w:sz w:val="18"/>
                <w:szCs w:val="18"/>
              </w:rPr>
            </w:pPr>
          </w:p>
        </w:tc>
        <w:tc>
          <w:tcPr>
            <w:tcW w:w="944" w:type="dxa"/>
            <w:gridSpan w:val="2"/>
          </w:tcPr>
          <w:p w14:paraId="49CDAE78" w14:textId="77777777" w:rsidR="007C29EF" w:rsidRDefault="007C29EF">
            <w:pPr>
              <w:ind w:firstLine="440"/>
              <w:jc w:val="right"/>
              <w:rPr>
                <w:rFonts w:ascii="宋体" w:hAnsi="宋体"/>
                <w:color w:val="000000"/>
                <w:sz w:val="18"/>
                <w:szCs w:val="18"/>
              </w:rPr>
            </w:pPr>
          </w:p>
        </w:tc>
        <w:tc>
          <w:tcPr>
            <w:tcW w:w="709" w:type="dxa"/>
          </w:tcPr>
          <w:p w14:paraId="72AB13E6" w14:textId="77777777" w:rsidR="007C29EF" w:rsidRDefault="007C29EF">
            <w:pPr>
              <w:ind w:firstLine="440"/>
              <w:jc w:val="right"/>
              <w:rPr>
                <w:rFonts w:ascii="宋体" w:hAnsi="宋体"/>
                <w:color w:val="000000"/>
                <w:sz w:val="18"/>
                <w:szCs w:val="18"/>
              </w:rPr>
            </w:pPr>
          </w:p>
        </w:tc>
        <w:tc>
          <w:tcPr>
            <w:tcW w:w="903" w:type="dxa"/>
            <w:shd w:val="clear" w:color="auto" w:fill="auto"/>
          </w:tcPr>
          <w:p w14:paraId="28274462" w14:textId="77777777" w:rsidR="007C29EF" w:rsidRDefault="007C29EF">
            <w:pPr>
              <w:ind w:firstLine="440"/>
              <w:jc w:val="right"/>
              <w:rPr>
                <w:rFonts w:ascii="宋体" w:hAnsi="宋体"/>
                <w:color w:val="000000"/>
                <w:sz w:val="18"/>
                <w:szCs w:val="18"/>
              </w:rPr>
            </w:pPr>
          </w:p>
        </w:tc>
        <w:tc>
          <w:tcPr>
            <w:tcW w:w="904" w:type="dxa"/>
            <w:shd w:val="clear" w:color="auto" w:fill="auto"/>
          </w:tcPr>
          <w:p w14:paraId="057737C0" w14:textId="77777777" w:rsidR="007C29EF" w:rsidRDefault="007C29EF">
            <w:pPr>
              <w:ind w:firstLine="440"/>
              <w:jc w:val="right"/>
              <w:rPr>
                <w:rFonts w:ascii="宋体" w:hAnsi="宋体"/>
                <w:color w:val="000000"/>
                <w:sz w:val="18"/>
                <w:szCs w:val="18"/>
              </w:rPr>
            </w:pPr>
          </w:p>
        </w:tc>
        <w:tc>
          <w:tcPr>
            <w:tcW w:w="904" w:type="dxa"/>
            <w:shd w:val="clear" w:color="auto" w:fill="auto"/>
          </w:tcPr>
          <w:p w14:paraId="49A2738D" w14:textId="77777777" w:rsidR="007C29EF" w:rsidRDefault="007C29EF">
            <w:pPr>
              <w:ind w:firstLine="440"/>
              <w:jc w:val="right"/>
              <w:rPr>
                <w:rFonts w:ascii="宋体" w:hAnsi="宋体"/>
                <w:color w:val="000000"/>
                <w:sz w:val="18"/>
                <w:szCs w:val="18"/>
              </w:rPr>
            </w:pPr>
          </w:p>
        </w:tc>
        <w:tc>
          <w:tcPr>
            <w:tcW w:w="904" w:type="dxa"/>
            <w:shd w:val="clear" w:color="auto" w:fill="auto"/>
          </w:tcPr>
          <w:p w14:paraId="7837C7E7" w14:textId="77777777" w:rsidR="007C29EF" w:rsidRDefault="007C29EF">
            <w:pPr>
              <w:ind w:firstLine="440"/>
              <w:jc w:val="right"/>
              <w:rPr>
                <w:rFonts w:ascii="宋体" w:hAnsi="宋体"/>
                <w:color w:val="000000"/>
                <w:sz w:val="18"/>
                <w:szCs w:val="18"/>
              </w:rPr>
            </w:pPr>
          </w:p>
        </w:tc>
        <w:tc>
          <w:tcPr>
            <w:tcW w:w="903" w:type="dxa"/>
            <w:shd w:val="clear" w:color="auto" w:fill="auto"/>
          </w:tcPr>
          <w:p w14:paraId="0EFCE766" w14:textId="77777777" w:rsidR="007C29EF" w:rsidRDefault="007C29EF">
            <w:pPr>
              <w:ind w:firstLine="440"/>
              <w:jc w:val="right"/>
              <w:rPr>
                <w:rFonts w:ascii="宋体" w:hAnsi="宋体"/>
                <w:color w:val="000000"/>
                <w:sz w:val="18"/>
                <w:szCs w:val="18"/>
              </w:rPr>
            </w:pPr>
          </w:p>
        </w:tc>
        <w:tc>
          <w:tcPr>
            <w:tcW w:w="904" w:type="dxa"/>
          </w:tcPr>
          <w:p w14:paraId="1745FEE9" w14:textId="77777777" w:rsidR="007C29EF" w:rsidRDefault="007C29EF">
            <w:pPr>
              <w:ind w:firstLine="440"/>
              <w:jc w:val="right"/>
              <w:rPr>
                <w:rFonts w:ascii="宋体" w:hAnsi="宋体"/>
                <w:color w:val="000000"/>
                <w:sz w:val="18"/>
                <w:szCs w:val="18"/>
              </w:rPr>
            </w:pPr>
          </w:p>
        </w:tc>
        <w:tc>
          <w:tcPr>
            <w:tcW w:w="904" w:type="dxa"/>
            <w:shd w:val="clear" w:color="auto" w:fill="auto"/>
          </w:tcPr>
          <w:p w14:paraId="7350F5BA" w14:textId="77777777" w:rsidR="007C29EF" w:rsidRDefault="007C29EF">
            <w:pPr>
              <w:ind w:firstLine="440"/>
              <w:jc w:val="right"/>
              <w:rPr>
                <w:rFonts w:ascii="宋体" w:hAnsi="宋体"/>
                <w:color w:val="000000"/>
                <w:sz w:val="18"/>
                <w:szCs w:val="18"/>
              </w:rPr>
            </w:pPr>
          </w:p>
        </w:tc>
        <w:tc>
          <w:tcPr>
            <w:tcW w:w="904" w:type="dxa"/>
            <w:shd w:val="clear" w:color="auto" w:fill="auto"/>
          </w:tcPr>
          <w:p w14:paraId="03EFCC8C" w14:textId="77777777" w:rsidR="007C29EF" w:rsidRDefault="007C29EF">
            <w:pPr>
              <w:ind w:firstLine="440"/>
              <w:jc w:val="right"/>
              <w:rPr>
                <w:rFonts w:ascii="宋体" w:hAnsi="宋体"/>
                <w:color w:val="000000"/>
                <w:sz w:val="18"/>
                <w:szCs w:val="18"/>
              </w:rPr>
            </w:pPr>
          </w:p>
        </w:tc>
      </w:tr>
      <w:tr w:rsidR="007C29EF" w14:paraId="489F1689" w14:textId="77777777">
        <w:tc>
          <w:tcPr>
            <w:tcW w:w="4106" w:type="dxa"/>
            <w:shd w:val="clear" w:color="auto" w:fill="D9D9D9"/>
            <w:vAlign w:val="center"/>
          </w:tcPr>
          <w:p w14:paraId="499767BA" w14:textId="77777777" w:rsidR="007C29EF" w:rsidRDefault="00006F49">
            <w:pPr>
              <w:jc w:val="left"/>
              <w:rPr>
                <w:rFonts w:ascii="宋体" w:hAnsi="宋体" w:cs="宋体"/>
                <w:color w:val="000000"/>
                <w:sz w:val="18"/>
                <w:szCs w:val="18"/>
              </w:rPr>
            </w:pPr>
            <w:r>
              <w:rPr>
                <w:rFonts w:ascii="宋体" w:hAnsi="宋体"/>
                <w:color w:val="000000"/>
                <w:sz w:val="18"/>
                <w:szCs w:val="18"/>
              </w:rPr>
              <w:t xml:space="preserve"> （五）专项储备</w:t>
            </w:r>
          </w:p>
        </w:tc>
        <w:tc>
          <w:tcPr>
            <w:tcW w:w="921" w:type="dxa"/>
            <w:shd w:val="clear" w:color="auto" w:fill="auto"/>
          </w:tcPr>
          <w:p w14:paraId="5073229C" w14:textId="77777777" w:rsidR="007C29EF" w:rsidRDefault="007C29EF">
            <w:pPr>
              <w:ind w:firstLine="440"/>
              <w:jc w:val="right"/>
              <w:rPr>
                <w:rFonts w:ascii="宋体" w:hAnsi="宋体"/>
                <w:color w:val="000000"/>
                <w:sz w:val="18"/>
                <w:szCs w:val="18"/>
              </w:rPr>
            </w:pPr>
          </w:p>
        </w:tc>
        <w:tc>
          <w:tcPr>
            <w:tcW w:w="803" w:type="dxa"/>
          </w:tcPr>
          <w:p w14:paraId="6C03A4EB" w14:textId="77777777" w:rsidR="007C29EF" w:rsidRDefault="007C29EF">
            <w:pPr>
              <w:ind w:firstLine="440"/>
              <w:jc w:val="right"/>
              <w:rPr>
                <w:rFonts w:ascii="宋体" w:hAnsi="宋体"/>
                <w:color w:val="000000"/>
                <w:sz w:val="18"/>
                <w:szCs w:val="18"/>
              </w:rPr>
            </w:pPr>
          </w:p>
        </w:tc>
        <w:tc>
          <w:tcPr>
            <w:tcW w:w="953" w:type="dxa"/>
            <w:gridSpan w:val="2"/>
          </w:tcPr>
          <w:p w14:paraId="62DABAF0" w14:textId="77777777" w:rsidR="007C29EF" w:rsidRDefault="007C29EF">
            <w:pPr>
              <w:ind w:firstLine="440"/>
              <w:jc w:val="right"/>
              <w:rPr>
                <w:rFonts w:ascii="宋体" w:hAnsi="宋体"/>
                <w:color w:val="000000"/>
                <w:sz w:val="18"/>
                <w:szCs w:val="18"/>
              </w:rPr>
            </w:pPr>
          </w:p>
        </w:tc>
        <w:tc>
          <w:tcPr>
            <w:tcW w:w="730" w:type="dxa"/>
            <w:gridSpan w:val="2"/>
          </w:tcPr>
          <w:p w14:paraId="7C4274DB" w14:textId="77777777" w:rsidR="007C29EF" w:rsidRDefault="007C29EF">
            <w:pPr>
              <w:ind w:firstLine="440"/>
              <w:jc w:val="right"/>
              <w:rPr>
                <w:rFonts w:ascii="宋体" w:hAnsi="宋体"/>
                <w:color w:val="000000"/>
                <w:sz w:val="18"/>
                <w:szCs w:val="18"/>
              </w:rPr>
            </w:pPr>
          </w:p>
        </w:tc>
        <w:tc>
          <w:tcPr>
            <w:tcW w:w="903" w:type="dxa"/>
            <w:shd w:val="clear" w:color="auto" w:fill="auto"/>
          </w:tcPr>
          <w:p w14:paraId="1C89F670" w14:textId="77777777" w:rsidR="007C29EF" w:rsidRDefault="007C29EF">
            <w:pPr>
              <w:ind w:firstLine="440"/>
              <w:jc w:val="right"/>
              <w:rPr>
                <w:rFonts w:ascii="宋体" w:hAnsi="宋体"/>
                <w:color w:val="000000"/>
                <w:sz w:val="18"/>
                <w:szCs w:val="18"/>
              </w:rPr>
            </w:pPr>
          </w:p>
        </w:tc>
        <w:tc>
          <w:tcPr>
            <w:tcW w:w="904" w:type="dxa"/>
            <w:shd w:val="clear" w:color="auto" w:fill="auto"/>
          </w:tcPr>
          <w:p w14:paraId="73BFEA58" w14:textId="77777777" w:rsidR="007C29EF" w:rsidRDefault="007C29EF">
            <w:pPr>
              <w:ind w:firstLine="440"/>
              <w:jc w:val="right"/>
              <w:rPr>
                <w:rFonts w:ascii="宋体" w:hAnsi="宋体"/>
                <w:color w:val="000000"/>
                <w:sz w:val="18"/>
                <w:szCs w:val="18"/>
              </w:rPr>
            </w:pPr>
          </w:p>
        </w:tc>
        <w:tc>
          <w:tcPr>
            <w:tcW w:w="904" w:type="dxa"/>
            <w:shd w:val="clear" w:color="auto" w:fill="auto"/>
          </w:tcPr>
          <w:p w14:paraId="248E32FF" w14:textId="77777777" w:rsidR="007C29EF" w:rsidRDefault="007C29EF">
            <w:pPr>
              <w:ind w:firstLine="440"/>
              <w:jc w:val="right"/>
              <w:rPr>
                <w:rFonts w:ascii="宋体" w:hAnsi="宋体"/>
                <w:color w:val="000000"/>
                <w:sz w:val="18"/>
                <w:szCs w:val="18"/>
              </w:rPr>
            </w:pPr>
          </w:p>
        </w:tc>
        <w:tc>
          <w:tcPr>
            <w:tcW w:w="904" w:type="dxa"/>
            <w:shd w:val="clear" w:color="auto" w:fill="auto"/>
          </w:tcPr>
          <w:p w14:paraId="7E473261" w14:textId="77777777" w:rsidR="007C29EF" w:rsidRDefault="007C29EF">
            <w:pPr>
              <w:ind w:firstLine="440"/>
              <w:jc w:val="right"/>
              <w:rPr>
                <w:rFonts w:ascii="宋体" w:hAnsi="宋体"/>
                <w:color w:val="000000"/>
                <w:sz w:val="18"/>
                <w:szCs w:val="18"/>
              </w:rPr>
            </w:pPr>
          </w:p>
        </w:tc>
        <w:tc>
          <w:tcPr>
            <w:tcW w:w="903" w:type="dxa"/>
            <w:shd w:val="clear" w:color="auto" w:fill="auto"/>
          </w:tcPr>
          <w:p w14:paraId="0C64B9F6" w14:textId="77777777" w:rsidR="007C29EF" w:rsidRDefault="007C29EF">
            <w:pPr>
              <w:ind w:firstLine="440"/>
              <w:jc w:val="right"/>
              <w:rPr>
                <w:rFonts w:ascii="宋体" w:hAnsi="宋体"/>
                <w:color w:val="000000"/>
                <w:sz w:val="18"/>
                <w:szCs w:val="18"/>
              </w:rPr>
            </w:pPr>
          </w:p>
        </w:tc>
        <w:tc>
          <w:tcPr>
            <w:tcW w:w="904" w:type="dxa"/>
          </w:tcPr>
          <w:p w14:paraId="0F3EDCA0" w14:textId="77777777" w:rsidR="007C29EF" w:rsidRDefault="007C29EF">
            <w:pPr>
              <w:ind w:firstLine="440"/>
              <w:jc w:val="right"/>
              <w:rPr>
                <w:rFonts w:ascii="宋体" w:hAnsi="宋体"/>
                <w:color w:val="000000"/>
                <w:sz w:val="18"/>
                <w:szCs w:val="18"/>
              </w:rPr>
            </w:pPr>
          </w:p>
        </w:tc>
        <w:tc>
          <w:tcPr>
            <w:tcW w:w="904" w:type="dxa"/>
            <w:shd w:val="clear" w:color="auto" w:fill="auto"/>
          </w:tcPr>
          <w:p w14:paraId="79A299D3" w14:textId="77777777" w:rsidR="007C29EF" w:rsidRDefault="007C29EF">
            <w:pPr>
              <w:ind w:firstLine="440"/>
              <w:jc w:val="right"/>
              <w:rPr>
                <w:rFonts w:ascii="宋体" w:hAnsi="宋体"/>
                <w:color w:val="000000"/>
                <w:sz w:val="18"/>
                <w:szCs w:val="18"/>
              </w:rPr>
            </w:pPr>
          </w:p>
        </w:tc>
        <w:tc>
          <w:tcPr>
            <w:tcW w:w="904" w:type="dxa"/>
            <w:shd w:val="clear" w:color="auto" w:fill="auto"/>
          </w:tcPr>
          <w:p w14:paraId="6DF41A3A" w14:textId="77777777" w:rsidR="007C29EF" w:rsidRDefault="007C29EF">
            <w:pPr>
              <w:ind w:firstLine="440"/>
              <w:jc w:val="right"/>
              <w:rPr>
                <w:rFonts w:ascii="宋体" w:hAnsi="宋体"/>
                <w:color w:val="000000"/>
                <w:sz w:val="18"/>
                <w:szCs w:val="18"/>
              </w:rPr>
            </w:pPr>
          </w:p>
        </w:tc>
      </w:tr>
      <w:tr w:rsidR="007C29EF" w14:paraId="5DF7471B" w14:textId="77777777">
        <w:tc>
          <w:tcPr>
            <w:tcW w:w="4106" w:type="dxa"/>
            <w:shd w:val="clear" w:color="auto" w:fill="D9D9D9"/>
            <w:vAlign w:val="center"/>
          </w:tcPr>
          <w:p w14:paraId="1A305C2A" w14:textId="77777777" w:rsidR="007C29EF" w:rsidRDefault="00006F49">
            <w:pPr>
              <w:jc w:val="left"/>
              <w:rPr>
                <w:rFonts w:ascii="宋体" w:hAnsi="宋体" w:cs="宋体"/>
                <w:color w:val="000000"/>
                <w:sz w:val="18"/>
                <w:szCs w:val="18"/>
              </w:rPr>
            </w:pPr>
            <w:r>
              <w:rPr>
                <w:rFonts w:ascii="宋体" w:hAnsi="宋体"/>
                <w:color w:val="000000"/>
                <w:sz w:val="18"/>
                <w:szCs w:val="18"/>
              </w:rPr>
              <w:t>1．本期提取</w:t>
            </w:r>
          </w:p>
        </w:tc>
        <w:tc>
          <w:tcPr>
            <w:tcW w:w="921" w:type="dxa"/>
            <w:shd w:val="clear" w:color="auto" w:fill="auto"/>
          </w:tcPr>
          <w:p w14:paraId="4C4C7B4B" w14:textId="77777777" w:rsidR="007C29EF" w:rsidRDefault="007C29EF">
            <w:pPr>
              <w:ind w:firstLine="440"/>
              <w:jc w:val="right"/>
              <w:rPr>
                <w:rFonts w:ascii="宋体" w:hAnsi="宋体"/>
                <w:color w:val="000000"/>
                <w:sz w:val="18"/>
                <w:szCs w:val="18"/>
              </w:rPr>
            </w:pPr>
          </w:p>
        </w:tc>
        <w:tc>
          <w:tcPr>
            <w:tcW w:w="803" w:type="dxa"/>
          </w:tcPr>
          <w:p w14:paraId="2D22C364" w14:textId="77777777" w:rsidR="007C29EF" w:rsidRDefault="007C29EF">
            <w:pPr>
              <w:ind w:firstLine="440"/>
              <w:jc w:val="right"/>
              <w:rPr>
                <w:rFonts w:ascii="宋体" w:hAnsi="宋体"/>
                <w:color w:val="000000"/>
                <w:sz w:val="18"/>
                <w:szCs w:val="18"/>
              </w:rPr>
            </w:pPr>
          </w:p>
        </w:tc>
        <w:tc>
          <w:tcPr>
            <w:tcW w:w="953" w:type="dxa"/>
            <w:gridSpan w:val="2"/>
          </w:tcPr>
          <w:p w14:paraId="29AE9052" w14:textId="77777777" w:rsidR="007C29EF" w:rsidRDefault="007C29EF">
            <w:pPr>
              <w:ind w:firstLine="440"/>
              <w:jc w:val="right"/>
              <w:rPr>
                <w:rFonts w:ascii="宋体" w:hAnsi="宋体"/>
                <w:color w:val="000000"/>
                <w:sz w:val="18"/>
                <w:szCs w:val="18"/>
              </w:rPr>
            </w:pPr>
          </w:p>
        </w:tc>
        <w:tc>
          <w:tcPr>
            <w:tcW w:w="730" w:type="dxa"/>
            <w:gridSpan w:val="2"/>
          </w:tcPr>
          <w:p w14:paraId="28E36E16" w14:textId="77777777" w:rsidR="007C29EF" w:rsidRDefault="007C29EF">
            <w:pPr>
              <w:ind w:firstLine="440"/>
              <w:jc w:val="right"/>
              <w:rPr>
                <w:rFonts w:ascii="宋体" w:hAnsi="宋体"/>
                <w:color w:val="000000"/>
                <w:sz w:val="18"/>
                <w:szCs w:val="18"/>
              </w:rPr>
            </w:pPr>
          </w:p>
        </w:tc>
        <w:tc>
          <w:tcPr>
            <w:tcW w:w="903" w:type="dxa"/>
            <w:shd w:val="clear" w:color="auto" w:fill="auto"/>
          </w:tcPr>
          <w:p w14:paraId="380302BB" w14:textId="77777777" w:rsidR="007C29EF" w:rsidRDefault="007C29EF">
            <w:pPr>
              <w:ind w:firstLine="440"/>
              <w:jc w:val="right"/>
              <w:rPr>
                <w:rFonts w:ascii="宋体" w:hAnsi="宋体"/>
                <w:color w:val="000000"/>
                <w:sz w:val="18"/>
                <w:szCs w:val="18"/>
              </w:rPr>
            </w:pPr>
          </w:p>
        </w:tc>
        <w:tc>
          <w:tcPr>
            <w:tcW w:w="904" w:type="dxa"/>
            <w:shd w:val="clear" w:color="auto" w:fill="auto"/>
          </w:tcPr>
          <w:p w14:paraId="668C975F" w14:textId="77777777" w:rsidR="007C29EF" w:rsidRDefault="007C29EF">
            <w:pPr>
              <w:ind w:firstLine="440"/>
              <w:jc w:val="right"/>
              <w:rPr>
                <w:rFonts w:ascii="宋体" w:hAnsi="宋体"/>
                <w:color w:val="000000"/>
                <w:sz w:val="18"/>
                <w:szCs w:val="18"/>
              </w:rPr>
            </w:pPr>
          </w:p>
        </w:tc>
        <w:tc>
          <w:tcPr>
            <w:tcW w:w="904" w:type="dxa"/>
            <w:shd w:val="clear" w:color="auto" w:fill="auto"/>
          </w:tcPr>
          <w:p w14:paraId="3A9816BE" w14:textId="77777777" w:rsidR="007C29EF" w:rsidRDefault="007C29EF">
            <w:pPr>
              <w:ind w:firstLine="440"/>
              <w:jc w:val="right"/>
              <w:rPr>
                <w:rFonts w:ascii="宋体" w:hAnsi="宋体"/>
                <w:color w:val="000000"/>
                <w:sz w:val="18"/>
                <w:szCs w:val="18"/>
              </w:rPr>
            </w:pPr>
          </w:p>
        </w:tc>
        <w:tc>
          <w:tcPr>
            <w:tcW w:w="904" w:type="dxa"/>
            <w:shd w:val="clear" w:color="auto" w:fill="auto"/>
          </w:tcPr>
          <w:p w14:paraId="77AD3AD5" w14:textId="77777777" w:rsidR="007C29EF" w:rsidRDefault="007C29EF">
            <w:pPr>
              <w:ind w:firstLine="440"/>
              <w:jc w:val="right"/>
              <w:rPr>
                <w:rFonts w:ascii="宋体" w:hAnsi="宋体"/>
                <w:color w:val="000000"/>
                <w:sz w:val="18"/>
                <w:szCs w:val="18"/>
              </w:rPr>
            </w:pPr>
          </w:p>
        </w:tc>
        <w:tc>
          <w:tcPr>
            <w:tcW w:w="903" w:type="dxa"/>
            <w:shd w:val="clear" w:color="auto" w:fill="auto"/>
          </w:tcPr>
          <w:p w14:paraId="4BB6E5FA" w14:textId="77777777" w:rsidR="007C29EF" w:rsidRDefault="007C29EF">
            <w:pPr>
              <w:ind w:firstLine="440"/>
              <w:jc w:val="right"/>
              <w:rPr>
                <w:rFonts w:ascii="宋体" w:hAnsi="宋体"/>
                <w:color w:val="000000"/>
                <w:sz w:val="18"/>
                <w:szCs w:val="18"/>
              </w:rPr>
            </w:pPr>
          </w:p>
        </w:tc>
        <w:tc>
          <w:tcPr>
            <w:tcW w:w="904" w:type="dxa"/>
          </w:tcPr>
          <w:p w14:paraId="42A1978A" w14:textId="77777777" w:rsidR="007C29EF" w:rsidRDefault="007C29EF">
            <w:pPr>
              <w:ind w:firstLine="440"/>
              <w:jc w:val="right"/>
              <w:rPr>
                <w:rFonts w:ascii="宋体" w:hAnsi="宋体"/>
                <w:color w:val="000000"/>
                <w:sz w:val="18"/>
                <w:szCs w:val="18"/>
              </w:rPr>
            </w:pPr>
          </w:p>
        </w:tc>
        <w:tc>
          <w:tcPr>
            <w:tcW w:w="904" w:type="dxa"/>
            <w:shd w:val="clear" w:color="auto" w:fill="auto"/>
          </w:tcPr>
          <w:p w14:paraId="4C3F5C4E" w14:textId="77777777" w:rsidR="007C29EF" w:rsidRDefault="007C29EF">
            <w:pPr>
              <w:ind w:firstLine="440"/>
              <w:jc w:val="right"/>
              <w:rPr>
                <w:rFonts w:ascii="宋体" w:hAnsi="宋体"/>
                <w:color w:val="000000"/>
                <w:sz w:val="18"/>
                <w:szCs w:val="18"/>
              </w:rPr>
            </w:pPr>
          </w:p>
        </w:tc>
        <w:tc>
          <w:tcPr>
            <w:tcW w:w="904" w:type="dxa"/>
            <w:shd w:val="clear" w:color="auto" w:fill="auto"/>
          </w:tcPr>
          <w:p w14:paraId="35C4E7A4" w14:textId="77777777" w:rsidR="007C29EF" w:rsidRDefault="007C29EF">
            <w:pPr>
              <w:ind w:firstLine="440"/>
              <w:jc w:val="right"/>
              <w:rPr>
                <w:rFonts w:ascii="宋体" w:hAnsi="宋体"/>
                <w:color w:val="000000"/>
                <w:sz w:val="18"/>
                <w:szCs w:val="18"/>
              </w:rPr>
            </w:pPr>
          </w:p>
        </w:tc>
      </w:tr>
      <w:tr w:rsidR="007C29EF" w14:paraId="68838B04" w14:textId="77777777">
        <w:tc>
          <w:tcPr>
            <w:tcW w:w="4106" w:type="dxa"/>
            <w:shd w:val="clear" w:color="auto" w:fill="D9D9D9"/>
            <w:vAlign w:val="center"/>
          </w:tcPr>
          <w:p w14:paraId="726FD06A" w14:textId="77777777" w:rsidR="007C29EF" w:rsidRDefault="00006F49">
            <w:pPr>
              <w:jc w:val="left"/>
              <w:rPr>
                <w:rFonts w:ascii="宋体" w:hAnsi="宋体"/>
                <w:color w:val="000000"/>
                <w:sz w:val="18"/>
                <w:szCs w:val="18"/>
              </w:rPr>
            </w:pPr>
            <w:r>
              <w:rPr>
                <w:rFonts w:ascii="宋体" w:hAnsi="宋体"/>
                <w:color w:val="000000"/>
                <w:sz w:val="18"/>
                <w:szCs w:val="18"/>
              </w:rPr>
              <w:t>2．本期使用</w:t>
            </w:r>
          </w:p>
        </w:tc>
        <w:tc>
          <w:tcPr>
            <w:tcW w:w="921" w:type="dxa"/>
            <w:shd w:val="clear" w:color="auto" w:fill="auto"/>
          </w:tcPr>
          <w:p w14:paraId="469B6B24" w14:textId="77777777" w:rsidR="007C29EF" w:rsidRDefault="007C29EF">
            <w:pPr>
              <w:ind w:firstLine="440"/>
              <w:jc w:val="right"/>
              <w:rPr>
                <w:rFonts w:ascii="宋体" w:hAnsi="宋体"/>
                <w:color w:val="000000"/>
                <w:sz w:val="18"/>
                <w:szCs w:val="18"/>
              </w:rPr>
            </w:pPr>
          </w:p>
        </w:tc>
        <w:tc>
          <w:tcPr>
            <w:tcW w:w="803" w:type="dxa"/>
          </w:tcPr>
          <w:p w14:paraId="536A2F00" w14:textId="77777777" w:rsidR="007C29EF" w:rsidRDefault="007C29EF">
            <w:pPr>
              <w:ind w:firstLine="440"/>
              <w:jc w:val="right"/>
              <w:rPr>
                <w:rFonts w:ascii="宋体" w:hAnsi="宋体"/>
                <w:color w:val="000000"/>
                <w:sz w:val="18"/>
                <w:szCs w:val="18"/>
              </w:rPr>
            </w:pPr>
          </w:p>
        </w:tc>
        <w:tc>
          <w:tcPr>
            <w:tcW w:w="953" w:type="dxa"/>
            <w:gridSpan w:val="2"/>
          </w:tcPr>
          <w:p w14:paraId="2B99F48F" w14:textId="77777777" w:rsidR="007C29EF" w:rsidRDefault="007C29EF">
            <w:pPr>
              <w:ind w:firstLine="440"/>
              <w:jc w:val="right"/>
              <w:rPr>
                <w:rFonts w:ascii="宋体" w:hAnsi="宋体"/>
                <w:color w:val="000000"/>
                <w:sz w:val="18"/>
                <w:szCs w:val="18"/>
              </w:rPr>
            </w:pPr>
          </w:p>
        </w:tc>
        <w:tc>
          <w:tcPr>
            <w:tcW w:w="730" w:type="dxa"/>
            <w:gridSpan w:val="2"/>
          </w:tcPr>
          <w:p w14:paraId="4C47D875" w14:textId="77777777" w:rsidR="007C29EF" w:rsidRDefault="007C29EF">
            <w:pPr>
              <w:ind w:firstLine="440"/>
              <w:jc w:val="right"/>
              <w:rPr>
                <w:rFonts w:ascii="宋体" w:hAnsi="宋体"/>
                <w:color w:val="000000"/>
                <w:sz w:val="18"/>
                <w:szCs w:val="18"/>
              </w:rPr>
            </w:pPr>
          </w:p>
        </w:tc>
        <w:tc>
          <w:tcPr>
            <w:tcW w:w="903" w:type="dxa"/>
            <w:shd w:val="clear" w:color="auto" w:fill="auto"/>
          </w:tcPr>
          <w:p w14:paraId="7B47D76B" w14:textId="77777777" w:rsidR="007C29EF" w:rsidRDefault="007C29EF">
            <w:pPr>
              <w:ind w:firstLine="440"/>
              <w:jc w:val="right"/>
              <w:rPr>
                <w:rFonts w:ascii="宋体" w:hAnsi="宋体"/>
                <w:color w:val="000000"/>
                <w:sz w:val="18"/>
                <w:szCs w:val="18"/>
              </w:rPr>
            </w:pPr>
          </w:p>
        </w:tc>
        <w:tc>
          <w:tcPr>
            <w:tcW w:w="904" w:type="dxa"/>
            <w:shd w:val="clear" w:color="auto" w:fill="auto"/>
          </w:tcPr>
          <w:p w14:paraId="0E2018B0" w14:textId="77777777" w:rsidR="007C29EF" w:rsidRDefault="007C29EF">
            <w:pPr>
              <w:ind w:firstLine="440"/>
              <w:jc w:val="right"/>
              <w:rPr>
                <w:rFonts w:ascii="宋体" w:hAnsi="宋体"/>
                <w:color w:val="000000"/>
                <w:sz w:val="18"/>
                <w:szCs w:val="18"/>
              </w:rPr>
            </w:pPr>
          </w:p>
        </w:tc>
        <w:tc>
          <w:tcPr>
            <w:tcW w:w="904" w:type="dxa"/>
            <w:shd w:val="clear" w:color="auto" w:fill="auto"/>
          </w:tcPr>
          <w:p w14:paraId="005FD250" w14:textId="77777777" w:rsidR="007C29EF" w:rsidRDefault="007C29EF">
            <w:pPr>
              <w:ind w:firstLine="440"/>
              <w:jc w:val="right"/>
              <w:rPr>
                <w:rFonts w:ascii="宋体" w:hAnsi="宋体"/>
                <w:color w:val="000000"/>
                <w:sz w:val="18"/>
                <w:szCs w:val="18"/>
              </w:rPr>
            </w:pPr>
          </w:p>
        </w:tc>
        <w:tc>
          <w:tcPr>
            <w:tcW w:w="904" w:type="dxa"/>
            <w:shd w:val="clear" w:color="auto" w:fill="auto"/>
          </w:tcPr>
          <w:p w14:paraId="7713E747" w14:textId="77777777" w:rsidR="007C29EF" w:rsidRDefault="007C29EF">
            <w:pPr>
              <w:ind w:firstLine="440"/>
              <w:jc w:val="right"/>
              <w:rPr>
                <w:rFonts w:ascii="宋体" w:hAnsi="宋体"/>
                <w:color w:val="000000"/>
                <w:sz w:val="18"/>
                <w:szCs w:val="18"/>
              </w:rPr>
            </w:pPr>
          </w:p>
        </w:tc>
        <w:tc>
          <w:tcPr>
            <w:tcW w:w="903" w:type="dxa"/>
            <w:shd w:val="clear" w:color="auto" w:fill="auto"/>
          </w:tcPr>
          <w:p w14:paraId="519C930B" w14:textId="77777777" w:rsidR="007C29EF" w:rsidRDefault="007C29EF">
            <w:pPr>
              <w:ind w:firstLine="440"/>
              <w:jc w:val="right"/>
              <w:rPr>
                <w:rFonts w:ascii="宋体" w:hAnsi="宋体"/>
                <w:color w:val="000000"/>
                <w:sz w:val="18"/>
                <w:szCs w:val="18"/>
              </w:rPr>
            </w:pPr>
          </w:p>
        </w:tc>
        <w:tc>
          <w:tcPr>
            <w:tcW w:w="904" w:type="dxa"/>
          </w:tcPr>
          <w:p w14:paraId="7EC1E5C8" w14:textId="77777777" w:rsidR="007C29EF" w:rsidRDefault="007C29EF">
            <w:pPr>
              <w:ind w:firstLine="440"/>
              <w:jc w:val="right"/>
              <w:rPr>
                <w:rFonts w:ascii="宋体" w:hAnsi="宋体"/>
                <w:color w:val="000000"/>
                <w:sz w:val="18"/>
                <w:szCs w:val="18"/>
              </w:rPr>
            </w:pPr>
          </w:p>
        </w:tc>
        <w:tc>
          <w:tcPr>
            <w:tcW w:w="904" w:type="dxa"/>
            <w:shd w:val="clear" w:color="auto" w:fill="auto"/>
          </w:tcPr>
          <w:p w14:paraId="6F993339" w14:textId="77777777" w:rsidR="007C29EF" w:rsidRDefault="007C29EF">
            <w:pPr>
              <w:ind w:firstLine="440"/>
              <w:jc w:val="right"/>
              <w:rPr>
                <w:rFonts w:ascii="宋体" w:hAnsi="宋体"/>
                <w:color w:val="000000"/>
                <w:sz w:val="18"/>
                <w:szCs w:val="18"/>
              </w:rPr>
            </w:pPr>
          </w:p>
        </w:tc>
        <w:tc>
          <w:tcPr>
            <w:tcW w:w="904" w:type="dxa"/>
            <w:shd w:val="clear" w:color="auto" w:fill="auto"/>
          </w:tcPr>
          <w:p w14:paraId="634EFE6D" w14:textId="77777777" w:rsidR="007C29EF" w:rsidRDefault="007C29EF">
            <w:pPr>
              <w:ind w:firstLine="440"/>
              <w:jc w:val="right"/>
              <w:rPr>
                <w:rFonts w:ascii="宋体" w:hAnsi="宋体"/>
                <w:color w:val="000000"/>
                <w:sz w:val="18"/>
                <w:szCs w:val="18"/>
              </w:rPr>
            </w:pPr>
          </w:p>
        </w:tc>
      </w:tr>
      <w:tr w:rsidR="007C29EF" w14:paraId="67297693" w14:textId="77777777">
        <w:tc>
          <w:tcPr>
            <w:tcW w:w="4106" w:type="dxa"/>
            <w:shd w:val="clear" w:color="auto" w:fill="D9D9D9"/>
            <w:vAlign w:val="center"/>
          </w:tcPr>
          <w:p w14:paraId="1978F61E" w14:textId="77777777" w:rsidR="007C29EF" w:rsidRDefault="00006F49">
            <w:pPr>
              <w:jc w:val="left"/>
              <w:rPr>
                <w:rFonts w:ascii="宋体" w:hAnsi="宋体"/>
                <w:color w:val="000000"/>
                <w:sz w:val="18"/>
                <w:szCs w:val="18"/>
              </w:rPr>
            </w:pPr>
            <w:r>
              <w:rPr>
                <w:rFonts w:hint="eastAsia"/>
                <w:color w:val="000000"/>
                <w:sz w:val="18"/>
                <w:szCs w:val="18"/>
              </w:rPr>
              <w:t>（六）其他</w:t>
            </w:r>
          </w:p>
        </w:tc>
        <w:tc>
          <w:tcPr>
            <w:tcW w:w="921" w:type="dxa"/>
            <w:shd w:val="clear" w:color="auto" w:fill="auto"/>
          </w:tcPr>
          <w:p w14:paraId="50869252" w14:textId="77777777" w:rsidR="007C29EF" w:rsidRDefault="007C29EF">
            <w:pPr>
              <w:ind w:firstLine="440"/>
              <w:jc w:val="right"/>
              <w:rPr>
                <w:rFonts w:ascii="宋体" w:hAnsi="宋体"/>
                <w:color w:val="000000"/>
                <w:sz w:val="18"/>
                <w:szCs w:val="18"/>
              </w:rPr>
            </w:pPr>
          </w:p>
        </w:tc>
        <w:tc>
          <w:tcPr>
            <w:tcW w:w="803" w:type="dxa"/>
          </w:tcPr>
          <w:p w14:paraId="55A8412F" w14:textId="77777777" w:rsidR="007C29EF" w:rsidRDefault="007C29EF">
            <w:pPr>
              <w:ind w:firstLine="440"/>
              <w:jc w:val="right"/>
              <w:rPr>
                <w:rFonts w:ascii="宋体" w:hAnsi="宋体"/>
                <w:color w:val="000000"/>
                <w:sz w:val="18"/>
                <w:szCs w:val="18"/>
              </w:rPr>
            </w:pPr>
          </w:p>
        </w:tc>
        <w:tc>
          <w:tcPr>
            <w:tcW w:w="953" w:type="dxa"/>
            <w:gridSpan w:val="2"/>
          </w:tcPr>
          <w:p w14:paraId="32D98968" w14:textId="77777777" w:rsidR="007C29EF" w:rsidRDefault="007C29EF">
            <w:pPr>
              <w:ind w:firstLine="440"/>
              <w:jc w:val="right"/>
              <w:rPr>
                <w:rFonts w:ascii="宋体" w:hAnsi="宋体"/>
                <w:color w:val="000000"/>
                <w:sz w:val="18"/>
                <w:szCs w:val="18"/>
              </w:rPr>
            </w:pPr>
          </w:p>
        </w:tc>
        <w:tc>
          <w:tcPr>
            <w:tcW w:w="730" w:type="dxa"/>
            <w:gridSpan w:val="2"/>
          </w:tcPr>
          <w:p w14:paraId="5E7932BF" w14:textId="77777777" w:rsidR="007C29EF" w:rsidRDefault="007C29EF">
            <w:pPr>
              <w:ind w:firstLine="440"/>
              <w:jc w:val="right"/>
              <w:rPr>
                <w:rFonts w:ascii="宋体" w:hAnsi="宋体"/>
                <w:color w:val="000000"/>
                <w:sz w:val="18"/>
                <w:szCs w:val="18"/>
              </w:rPr>
            </w:pPr>
          </w:p>
        </w:tc>
        <w:tc>
          <w:tcPr>
            <w:tcW w:w="903" w:type="dxa"/>
            <w:shd w:val="clear" w:color="auto" w:fill="auto"/>
          </w:tcPr>
          <w:p w14:paraId="6A9CACAA" w14:textId="77777777" w:rsidR="007C29EF" w:rsidRDefault="007C29EF">
            <w:pPr>
              <w:ind w:firstLine="440"/>
              <w:jc w:val="right"/>
              <w:rPr>
                <w:rFonts w:ascii="宋体" w:hAnsi="宋体"/>
                <w:color w:val="000000"/>
                <w:sz w:val="18"/>
                <w:szCs w:val="18"/>
              </w:rPr>
            </w:pPr>
          </w:p>
        </w:tc>
        <w:tc>
          <w:tcPr>
            <w:tcW w:w="904" w:type="dxa"/>
            <w:shd w:val="clear" w:color="auto" w:fill="auto"/>
          </w:tcPr>
          <w:p w14:paraId="1798E973" w14:textId="77777777" w:rsidR="007C29EF" w:rsidRDefault="007C29EF">
            <w:pPr>
              <w:ind w:firstLine="440"/>
              <w:jc w:val="right"/>
              <w:rPr>
                <w:rFonts w:ascii="宋体" w:hAnsi="宋体"/>
                <w:color w:val="000000"/>
                <w:sz w:val="18"/>
                <w:szCs w:val="18"/>
              </w:rPr>
            </w:pPr>
          </w:p>
        </w:tc>
        <w:tc>
          <w:tcPr>
            <w:tcW w:w="904" w:type="dxa"/>
            <w:shd w:val="clear" w:color="auto" w:fill="auto"/>
          </w:tcPr>
          <w:p w14:paraId="6040A5A3" w14:textId="77777777" w:rsidR="007C29EF" w:rsidRDefault="007C29EF">
            <w:pPr>
              <w:ind w:firstLine="440"/>
              <w:jc w:val="right"/>
              <w:rPr>
                <w:rFonts w:ascii="宋体" w:hAnsi="宋体"/>
                <w:color w:val="000000"/>
                <w:sz w:val="18"/>
                <w:szCs w:val="18"/>
              </w:rPr>
            </w:pPr>
          </w:p>
        </w:tc>
        <w:tc>
          <w:tcPr>
            <w:tcW w:w="904" w:type="dxa"/>
            <w:shd w:val="clear" w:color="auto" w:fill="auto"/>
          </w:tcPr>
          <w:p w14:paraId="2B1F3548" w14:textId="77777777" w:rsidR="007C29EF" w:rsidRDefault="007C29EF">
            <w:pPr>
              <w:ind w:firstLine="440"/>
              <w:jc w:val="right"/>
              <w:rPr>
                <w:rFonts w:ascii="宋体" w:hAnsi="宋体"/>
                <w:color w:val="000000"/>
                <w:sz w:val="18"/>
                <w:szCs w:val="18"/>
              </w:rPr>
            </w:pPr>
          </w:p>
        </w:tc>
        <w:tc>
          <w:tcPr>
            <w:tcW w:w="903" w:type="dxa"/>
            <w:shd w:val="clear" w:color="auto" w:fill="auto"/>
          </w:tcPr>
          <w:p w14:paraId="674BE78A" w14:textId="77777777" w:rsidR="007C29EF" w:rsidRDefault="007C29EF">
            <w:pPr>
              <w:ind w:firstLine="440"/>
              <w:jc w:val="right"/>
              <w:rPr>
                <w:rFonts w:ascii="宋体" w:hAnsi="宋体"/>
                <w:color w:val="000000"/>
                <w:sz w:val="18"/>
                <w:szCs w:val="18"/>
              </w:rPr>
            </w:pPr>
          </w:p>
        </w:tc>
        <w:tc>
          <w:tcPr>
            <w:tcW w:w="904" w:type="dxa"/>
          </w:tcPr>
          <w:p w14:paraId="65FE97E9" w14:textId="77777777" w:rsidR="007C29EF" w:rsidRDefault="007C29EF">
            <w:pPr>
              <w:ind w:firstLine="440"/>
              <w:jc w:val="right"/>
              <w:rPr>
                <w:rFonts w:ascii="宋体" w:hAnsi="宋体"/>
                <w:color w:val="000000"/>
                <w:sz w:val="18"/>
                <w:szCs w:val="18"/>
              </w:rPr>
            </w:pPr>
          </w:p>
        </w:tc>
        <w:tc>
          <w:tcPr>
            <w:tcW w:w="904" w:type="dxa"/>
            <w:shd w:val="clear" w:color="auto" w:fill="auto"/>
          </w:tcPr>
          <w:p w14:paraId="7316AC5E" w14:textId="77777777" w:rsidR="007C29EF" w:rsidRDefault="007C29EF">
            <w:pPr>
              <w:ind w:firstLine="440"/>
              <w:jc w:val="right"/>
              <w:rPr>
                <w:rFonts w:ascii="宋体" w:hAnsi="宋体"/>
                <w:color w:val="000000"/>
                <w:sz w:val="18"/>
                <w:szCs w:val="18"/>
              </w:rPr>
            </w:pPr>
          </w:p>
        </w:tc>
        <w:tc>
          <w:tcPr>
            <w:tcW w:w="904" w:type="dxa"/>
            <w:shd w:val="clear" w:color="auto" w:fill="auto"/>
          </w:tcPr>
          <w:p w14:paraId="47DF9379" w14:textId="77777777" w:rsidR="007C29EF" w:rsidRDefault="007C29EF">
            <w:pPr>
              <w:ind w:firstLine="440"/>
              <w:jc w:val="right"/>
              <w:rPr>
                <w:rFonts w:ascii="宋体" w:hAnsi="宋体"/>
                <w:color w:val="000000"/>
                <w:sz w:val="18"/>
                <w:szCs w:val="18"/>
              </w:rPr>
            </w:pPr>
          </w:p>
        </w:tc>
      </w:tr>
      <w:tr w:rsidR="007C29EF" w14:paraId="487D1C77" w14:textId="77777777">
        <w:tc>
          <w:tcPr>
            <w:tcW w:w="4106" w:type="dxa"/>
            <w:shd w:val="clear" w:color="auto" w:fill="D9D9D9"/>
            <w:vAlign w:val="center"/>
          </w:tcPr>
          <w:p w14:paraId="3CB6DBA4" w14:textId="77777777" w:rsidR="007C29EF" w:rsidRDefault="00006F49">
            <w:pPr>
              <w:jc w:val="left"/>
              <w:rPr>
                <w:rFonts w:ascii="宋体" w:hAnsi="宋体"/>
                <w:color w:val="000000"/>
                <w:sz w:val="18"/>
                <w:szCs w:val="18"/>
              </w:rPr>
            </w:pPr>
            <w:r>
              <w:rPr>
                <w:rFonts w:ascii="宋体" w:hAnsi="宋体" w:hint="eastAsia"/>
                <w:b/>
                <w:color w:val="000000"/>
                <w:sz w:val="18"/>
                <w:szCs w:val="18"/>
              </w:rPr>
              <w:t>四、本年期末余额</w:t>
            </w:r>
          </w:p>
        </w:tc>
        <w:tc>
          <w:tcPr>
            <w:tcW w:w="921" w:type="dxa"/>
            <w:shd w:val="clear" w:color="auto" w:fill="auto"/>
          </w:tcPr>
          <w:p w14:paraId="4E14EE2E" w14:textId="77777777" w:rsidR="007C29EF" w:rsidRDefault="007C29EF">
            <w:pPr>
              <w:ind w:firstLine="440"/>
              <w:jc w:val="right"/>
              <w:rPr>
                <w:rFonts w:ascii="宋体" w:hAnsi="宋体"/>
                <w:color w:val="000000"/>
                <w:sz w:val="18"/>
                <w:szCs w:val="18"/>
              </w:rPr>
            </w:pPr>
          </w:p>
        </w:tc>
        <w:tc>
          <w:tcPr>
            <w:tcW w:w="803" w:type="dxa"/>
          </w:tcPr>
          <w:p w14:paraId="14023F1E" w14:textId="77777777" w:rsidR="007C29EF" w:rsidRDefault="007C29EF">
            <w:pPr>
              <w:ind w:firstLine="440"/>
              <w:jc w:val="right"/>
              <w:rPr>
                <w:rFonts w:ascii="宋体" w:hAnsi="宋体"/>
                <w:color w:val="000000"/>
                <w:sz w:val="18"/>
                <w:szCs w:val="18"/>
              </w:rPr>
            </w:pPr>
          </w:p>
        </w:tc>
        <w:tc>
          <w:tcPr>
            <w:tcW w:w="953" w:type="dxa"/>
            <w:gridSpan w:val="2"/>
          </w:tcPr>
          <w:p w14:paraId="353C24A9" w14:textId="77777777" w:rsidR="007C29EF" w:rsidRDefault="007C29EF">
            <w:pPr>
              <w:ind w:firstLine="440"/>
              <w:jc w:val="right"/>
              <w:rPr>
                <w:rFonts w:ascii="宋体" w:hAnsi="宋体"/>
                <w:color w:val="000000"/>
                <w:sz w:val="18"/>
                <w:szCs w:val="18"/>
              </w:rPr>
            </w:pPr>
          </w:p>
        </w:tc>
        <w:tc>
          <w:tcPr>
            <w:tcW w:w="730" w:type="dxa"/>
            <w:gridSpan w:val="2"/>
          </w:tcPr>
          <w:p w14:paraId="5F573B2A" w14:textId="77777777" w:rsidR="007C29EF" w:rsidRDefault="007C29EF">
            <w:pPr>
              <w:ind w:firstLine="440"/>
              <w:jc w:val="right"/>
              <w:rPr>
                <w:rFonts w:ascii="宋体" w:hAnsi="宋体"/>
                <w:color w:val="000000"/>
                <w:sz w:val="18"/>
                <w:szCs w:val="18"/>
              </w:rPr>
            </w:pPr>
          </w:p>
        </w:tc>
        <w:tc>
          <w:tcPr>
            <w:tcW w:w="903" w:type="dxa"/>
            <w:shd w:val="clear" w:color="auto" w:fill="auto"/>
          </w:tcPr>
          <w:p w14:paraId="308596F2" w14:textId="77777777" w:rsidR="007C29EF" w:rsidRDefault="007C29EF">
            <w:pPr>
              <w:ind w:firstLine="440"/>
              <w:jc w:val="right"/>
              <w:rPr>
                <w:rFonts w:ascii="宋体" w:hAnsi="宋体"/>
                <w:color w:val="000000"/>
                <w:sz w:val="18"/>
                <w:szCs w:val="18"/>
              </w:rPr>
            </w:pPr>
          </w:p>
        </w:tc>
        <w:tc>
          <w:tcPr>
            <w:tcW w:w="904" w:type="dxa"/>
            <w:shd w:val="clear" w:color="auto" w:fill="auto"/>
          </w:tcPr>
          <w:p w14:paraId="0FFC8FD8" w14:textId="77777777" w:rsidR="007C29EF" w:rsidRDefault="007C29EF">
            <w:pPr>
              <w:ind w:firstLine="440"/>
              <w:jc w:val="right"/>
              <w:rPr>
                <w:rFonts w:ascii="宋体" w:hAnsi="宋体"/>
                <w:color w:val="000000"/>
                <w:sz w:val="18"/>
                <w:szCs w:val="18"/>
              </w:rPr>
            </w:pPr>
          </w:p>
        </w:tc>
        <w:tc>
          <w:tcPr>
            <w:tcW w:w="904" w:type="dxa"/>
            <w:shd w:val="clear" w:color="auto" w:fill="auto"/>
          </w:tcPr>
          <w:p w14:paraId="67270159" w14:textId="77777777" w:rsidR="007C29EF" w:rsidRDefault="007C29EF">
            <w:pPr>
              <w:ind w:firstLine="440"/>
              <w:jc w:val="right"/>
              <w:rPr>
                <w:rFonts w:ascii="宋体" w:hAnsi="宋体"/>
                <w:color w:val="000000"/>
                <w:sz w:val="18"/>
                <w:szCs w:val="18"/>
              </w:rPr>
            </w:pPr>
          </w:p>
        </w:tc>
        <w:tc>
          <w:tcPr>
            <w:tcW w:w="904" w:type="dxa"/>
            <w:shd w:val="clear" w:color="auto" w:fill="auto"/>
          </w:tcPr>
          <w:p w14:paraId="5E6B8FCB" w14:textId="77777777" w:rsidR="007C29EF" w:rsidRDefault="007C29EF">
            <w:pPr>
              <w:ind w:firstLine="440"/>
              <w:jc w:val="right"/>
              <w:rPr>
                <w:rFonts w:ascii="宋体" w:hAnsi="宋体"/>
                <w:color w:val="000000"/>
                <w:sz w:val="18"/>
                <w:szCs w:val="18"/>
              </w:rPr>
            </w:pPr>
          </w:p>
        </w:tc>
        <w:tc>
          <w:tcPr>
            <w:tcW w:w="903" w:type="dxa"/>
            <w:shd w:val="clear" w:color="auto" w:fill="auto"/>
          </w:tcPr>
          <w:p w14:paraId="5F783E21" w14:textId="77777777" w:rsidR="007C29EF" w:rsidRDefault="007C29EF">
            <w:pPr>
              <w:ind w:firstLine="440"/>
              <w:jc w:val="right"/>
              <w:rPr>
                <w:rFonts w:ascii="宋体" w:hAnsi="宋体"/>
                <w:color w:val="000000"/>
                <w:sz w:val="18"/>
                <w:szCs w:val="18"/>
              </w:rPr>
            </w:pPr>
          </w:p>
        </w:tc>
        <w:tc>
          <w:tcPr>
            <w:tcW w:w="904" w:type="dxa"/>
          </w:tcPr>
          <w:p w14:paraId="22F45A99" w14:textId="77777777" w:rsidR="007C29EF" w:rsidRDefault="007C29EF">
            <w:pPr>
              <w:ind w:firstLine="440"/>
              <w:jc w:val="right"/>
              <w:rPr>
                <w:rFonts w:ascii="宋体" w:hAnsi="宋体"/>
                <w:color w:val="000000"/>
                <w:sz w:val="18"/>
                <w:szCs w:val="18"/>
              </w:rPr>
            </w:pPr>
          </w:p>
        </w:tc>
        <w:tc>
          <w:tcPr>
            <w:tcW w:w="904" w:type="dxa"/>
            <w:shd w:val="clear" w:color="auto" w:fill="auto"/>
          </w:tcPr>
          <w:p w14:paraId="1344548F" w14:textId="77777777" w:rsidR="007C29EF" w:rsidRDefault="007C29EF">
            <w:pPr>
              <w:ind w:firstLine="440"/>
              <w:jc w:val="right"/>
              <w:rPr>
                <w:rFonts w:ascii="宋体" w:hAnsi="宋体"/>
                <w:color w:val="000000"/>
                <w:sz w:val="18"/>
                <w:szCs w:val="18"/>
              </w:rPr>
            </w:pPr>
          </w:p>
        </w:tc>
        <w:tc>
          <w:tcPr>
            <w:tcW w:w="904" w:type="dxa"/>
            <w:shd w:val="clear" w:color="auto" w:fill="auto"/>
          </w:tcPr>
          <w:p w14:paraId="3F6CB589" w14:textId="77777777" w:rsidR="007C29EF" w:rsidRDefault="007C29EF">
            <w:pPr>
              <w:ind w:firstLine="440"/>
              <w:jc w:val="right"/>
              <w:rPr>
                <w:rFonts w:ascii="宋体" w:hAnsi="宋体"/>
                <w:color w:val="000000"/>
                <w:sz w:val="18"/>
                <w:szCs w:val="18"/>
              </w:rPr>
            </w:pPr>
          </w:p>
        </w:tc>
      </w:tr>
    </w:tbl>
    <w:p w14:paraId="02B9D6F4" w14:textId="77777777" w:rsidR="007C29EF" w:rsidRDefault="007C29EF">
      <w:pPr>
        <w:rPr>
          <w:rFonts w:ascii="宋体" w:hAnsi="宋体"/>
          <w:b/>
          <w:bCs/>
          <w:color w:val="000000"/>
          <w:szCs w:val="21"/>
        </w:rPr>
      </w:pP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C29EF" w14:paraId="49656ECD" w14:textId="77777777">
        <w:tc>
          <w:tcPr>
            <w:tcW w:w="4106" w:type="dxa"/>
            <w:vMerge w:val="restart"/>
            <w:shd w:val="clear" w:color="auto" w:fill="CCCCCC"/>
            <w:vAlign w:val="center"/>
          </w:tcPr>
          <w:p w14:paraId="2E77FA53"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项目</w:t>
            </w:r>
          </w:p>
        </w:tc>
        <w:tc>
          <w:tcPr>
            <w:tcW w:w="10637" w:type="dxa"/>
            <w:gridSpan w:val="14"/>
            <w:shd w:val="clear" w:color="auto" w:fill="CCCCCC"/>
          </w:tcPr>
          <w:p w14:paraId="4BCB1806" w14:textId="5D2F1BBF" w:rsidR="007C29EF" w:rsidRDefault="00006F49">
            <w:pPr>
              <w:ind w:firstLine="440"/>
              <w:jc w:val="center"/>
              <w:rPr>
                <w:rFonts w:ascii="宋体" w:hAnsi="宋体"/>
                <w:b/>
                <w:color w:val="000000"/>
                <w:sz w:val="18"/>
                <w:szCs w:val="18"/>
              </w:rPr>
            </w:pPr>
            <w:r>
              <w:rPr>
                <w:rFonts w:ascii="宋体" w:hAnsi="宋体"/>
                <w:b/>
                <w:color w:val="000000"/>
                <w:sz w:val="18"/>
                <w:szCs w:val="18"/>
              </w:rPr>
              <w:t>20</w:t>
            </w:r>
            <w:r w:rsidR="00C84265">
              <w:rPr>
                <w:rFonts w:ascii="宋体" w:hAnsi="宋体"/>
                <w:b/>
                <w:color w:val="000000"/>
                <w:sz w:val="18"/>
                <w:szCs w:val="18"/>
              </w:rPr>
              <w:t>20</w:t>
            </w:r>
            <w:r>
              <w:rPr>
                <w:rFonts w:ascii="宋体" w:hAnsi="宋体" w:hint="eastAsia"/>
                <w:b/>
                <w:color w:val="000000"/>
                <w:sz w:val="18"/>
                <w:szCs w:val="18"/>
              </w:rPr>
              <w:t>年</w:t>
            </w:r>
          </w:p>
        </w:tc>
      </w:tr>
      <w:tr w:rsidR="007C29EF" w14:paraId="7BC20AD2" w14:textId="77777777">
        <w:trPr>
          <w:trHeight w:val="315"/>
        </w:trPr>
        <w:tc>
          <w:tcPr>
            <w:tcW w:w="4106" w:type="dxa"/>
            <w:vMerge/>
            <w:shd w:val="clear" w:color="auto" w:fill="CCCCCC"/>
            <w:vAlign w:val="center"/>
          </w:tcPr>
          <w:p w14:paraId="53589965" w14:textId="77777777" w:rsidR="007C29EF" w:rsidRDefault="007C29EF">
            <w:pPr>
              <w:ind w:firstLine="440"/>
              <w:jc w:val="center"/>
              <w:rPr>
                <w:rFonts w:ascii="宋体" w:hAnsi="宋体" w:cs="宋体"/>
                <w:b/>
                <w:color w:val="000000"/>
                <w:sz w:val="18"/>
                <w:szCs w:val="18"/>
              </w:rPr>
            </w:pPr>
          </w:p>
        </w:tc>
        <w:tc>
          <w:tcPr>
            <w:tcW w:w="921" w:type="dxa"/>
            <w:vMerge w:val="restart"/>
            <w:shd w:val="clear" w:color="auto" w:fill="CCCCCC"/>
            <w:vAlign w:val="center"/>
          </w:tcPr>
          <w:p w14:paraId="09019940"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股本</w:t>
            </w:r>
          </w:p>
        </w:tc>
        <w:tc>
          <w:tcPr>
            <w:tcW w:w="2486" w:type="dxa"/>
            <w:gridSpan w:val="5"/>
            <w:shd w:val="clear" w:color="auto" w:fill="CCCCCC"/>
          </w:tcPr>
          <w:p w14:paraId="1D60F2C3" w14:textId="77777777" w:rsidR="007C29EF" w:rsidRDefault="00006F49">
            <w:pPr>
              <w:jc w:val="center"/>
              <w:rPr>
                <w:rFonts w:ascii="宋体" w:hAnsi="宋体"/>
                <w:b/>
                <w:color w:val="000000"/>
                <w:sz w:val="18"/>
                <w:szCs w:val="18"/>
              </w:rPr>
            </w:pPr>
            <w:r>
              <w:rPr>
                <w:rFonts w:hint="eastAsia"/>
                <w:b/>
                <w:color w:val="000000"/>
                <w:sz w:val="18"/>
                <w:szCs w:val="18"/>
              </w:rPr>
              <w:t>其他权益工具</w:t>
            </w:r>
          </w:p>
        </w:tc>
        <w:tc>
          <w:tcPr>
            <w:tcW w:w="903" w:type="dxa"/>
            <w:vMerge w:val="restart"/>
            <w:shd w:val="clear" w:color="auto" w:fill="CCCCCC"/>
            <w:vAlign w:val="center"/>
          </w:tcPr>
          <w:p w14:paraId="2B4DD365"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资本公积</w:t>
            </w:r>
          </w:p>
        </w:tc>
        <w:tc>
          <w:tcPr>
            <w:tcW w:w="904" w:type="dxa"/>
            <w:vMerge w:val="restart"/>
            <w:shd w:val="clear" w:color="auto" w:fill="CCCCCC"/>
            <w:vAlign w:val="center"/>
          </w:tcPr>
          <w:p w14:paraId="63B39824"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减：库存股</w:t>
            </w:r>
          </w:p>
        </w:tc>
        <w:tc>
          <w:tcPr>
            <w:tcW w:w="904" w:type="dxa"/>
            <w:vMerge w:val="restart"/>
            <w:shd w:val="clear" w:color="auto" w:fill="CCCCCC"/>
            <w:vAlign w:val="center"/>
          </w:tcPr>
          <w:p w14:paraId="7BE07DBB" w14:textId="77777777" w:rsidR="007C29EF" w:rsidRDefault="00006F49">
            <w:pPr>
              <w:jc w:val="center"/>
              <w:rPr>
                <w:rFonts w:ascii="宋体" w:hAnsi="宋体" w:cs="宋体"/>
                <w:b/>
                <w:color w:val="000000"/>
                <w:sz w:val="18"/>
                <w:szCs w:val="18"/>
              </w:rPr>
            </w:pPr>
            <w:r>
              <w:rPr>
                <w:rFonts w:hint="eastAsia"/>
                <w:b/>
                <w:color w:val="000000"/>
                <w:sz w:val="18"/>
                <w:szCs w:val="18"/>
              </w:rPr>
              <w:t>其他综合收益</w:t>
            </w:r>
          </w:p>
        </w:tc>
        <w:tc>
          <w:tcPr>
            <w:tcW w:w="904" w:type="dxa"/>
            <w:vMerge w:val="restart"/>
            <w:shd w:val="clear" w:color="auto" w:fill="CCCCCC"/>
            <w:vAlign w:val="center"/>
          </w:tcPr>
          <w:p w14:paraId="6E447B46" w14:textId="77777777" w:rsidR="007C29EF" w:rsidRDefault="00006F49">
            <w:pPr>
              <w:jc w:val="center"/>
              <w:rPr>
                <w:rFonts w:ascii="宋体" w:hAnsi="宋体" w:cs="宋体"/>
                <w:b/>
                <w:color w:val="000000"/>
                <w:sz w:val="18"/>
                <w:szCs w:val="18"/>
              </w:rPr>
            </w:pPr>
            <w:r>
              <w:rPr>
                <w:rFonts w:ascii="宋体" w:hAnsi="宋体" w:cs="宋体" w:hint="eastAsia"/>
                <w:b/>
                <w:color w:val="000000"/>
                <w:sz w:val="18"/>
                <w:szCs w:val="18"/>
              </w:rPr>
              <w:t>专项储备</w:t>
            </w:r>
          </w:p>
        </w:tc>
        <w:tc>
          <w:tcPr>
            <w:tcW w:w="903" w:type="dxa"/>
            <w:vMerge w:val="restart"/>
            <w:shd w:val="clear" w:color="auto" w:fill="CCCCCC"/>
            <w:vAlign w:val="center"/>
          </w:tcPr>
          <w:p w14:paraId="543A0E83" w14:textId="77777777" w:rsidR="007C29EF" w:rsidRDefault="00006F49">
            <w:pPr>
              <w:jc w:val="center"/>
              <w:rPr>
                <w:rFonts w:ascii="宋体" w:hAnsi="宋体" w:cs="宋体"/>
                <w:b/>
                <w:color w:val="000000"/>
                <w:sz w:val="18"/>
                <w:szCs w:val="18"/>
              </w:rPr>
            </w:pPr>
            <w:r>
              <w:rPr>
                <w:rFonts w:ascii="宋体" w:hAnsi="宋体" w:hint="eastAsia"/>
                <w:b/>
                <w:color w:val="000000"/>
                <w:sz w:val="18"/>
                <w:szCs w:val="18"/>
              </w:rPr>
              <w:t>盈余公积</w:t>
            </w:r>
          </w:p>
        </w:tc>
        <w:tc>
          <w:tcPr>
            <w:tcW w:w="904" w:type="dxa"/>
            <w:vMerge w:val="restart"/>
            <w:shd w:val="clear" w:color="auto" w:fill="CCCCCC"/>
            <w:vAlign w:val="center"/>
          </w:tcPr>
          <w:p w14:paraId="524B8896" w14:textId="77777777" w:rsidR="007C29EF" w:rsidRDefault="00006F49">
            <w:pPr>
              <w:jc w:val="center"/>
              <w:rPr>
                <w:rFonts w:ascii="宋体" w:hAnsi="宋体"/>
                <w:b/>
                <w:color w:val="000000"/>
                <w:sz w:val="18"/>
                <w:szCs w:val="18"/>
              </w:rPr>
            </w:pPr>
            <w:r>
              <w:rPr>
                <w:rFonts w:ascii="宋体" w:hAnsi="宋体" w:hint="eastAsia"/>
                <w:b/>
                <w:color w:val="000000"/>
                <w:sz w:val="18"/>
                <w:szCs w:val="18"/>
              </w:rPr>
              <w:t>一般风险准备</w:t>
            </w:r>
          </w:p>
        </w:tc>
        <w:tc>
          <w:tcPr>
            <w:tcW w:w="904" w:type="dxa"/>
            <w:vMerge w:val="restart"/>
            <w:shd w:val="clear" w:color="auto" w:fill="CCCCCC"/>
            <w:vAlign w:val="center"/>
          </w:tcPr>
          <w:p w14:paraId="36C3C9E5" w14:textId="77777777" w:rsidR="007C29EF" w:rsidRDefault="00006F49">
            <w:pPr>
              <w:rPr>
                <w:rFonts w:ascii="宋体" w:hAnsi="宋体" w:cs="宋体"/>
                <w:b/>
                <w:color w:val="000000"/>
                <w:sz w:val="18"/>
                <w:szCs w:val="18"/>
              </w:rPr>
            </w:pPr>
            <w:r>
              <w:rPr>
                <w:rFonts w:ascii="宋体" w:hAnsi="宋体" w:hint="eastAsia"/>
                <w:b/>
                <w:color w:val="000000"/>
                <w:sz w:val="18"/>
                <w:szCs w:val="18"/>
              </w:rPr>
              <w:t>未分配利润</w:t>
            </w:r>
          </w:p>
        </w:tc>
        <w:tc>
          <w:tcPr>
            <w:tcW w:w="904" w:type="dxa"/>
            <w:vMerge w:val="restart"/>
            <w:shd w:val="clear" w:color="auto" w:fill="CCCCCC"/>
          </w:tcPr>
          <w:p w14:paraId="10252325" w14:textId="77777777" w:rsidR="007C29EF" w:rsidRDefault="00006F49">
            <w:pPr>
              <w:jc w:val="center"/>
              <w:rPr>
                <w:rFonts w:ascii="宋体" w:hAnsi="宋体"/>
                <w:b/>
                <w:color w:val="000000"/>
                <w:sz w:val="18"/>
                <w:szCs w:val="18"/>
              </w:rPr>
            </w:pPr>
            <w:r>
              <w:rPr>
                <w:rFonts w:ascii="宋体" w:hAnsi="宋体" w:hint="eastAsia"/>
                <w:b/>
                <w:color w:val="000000"/>
                <w:sz w:val="18"/>
                <w:szCs w:val="18"/>
              </w:rPr>
              <w:t>所有者权益合计</w:t>
            </w:r>
          </w:p>
        </w:tc>
      </w:tr>
      <w:tr w:rsidR="007C29EF" w14:paraId="03BC6772" w14:textId="77777777">
        <w:trPr>
          <w:trHeight w:val="315"/>
        </w:trPr>
        <w:tc>
          <w:tcPr>
            <w:tcW w:w="4106" w:type="dxa"/>
            <w:vMerge/>
            <w:shd w:val="clear" w:color="auto" w:fill="CCCCCC"/>
            <w:vAlign w:val="center"/>
          </w:tcPr>
          <w:p w14:paraId="5E2605F6" w14:textId="77777777" w:rsidR="007C29EF" w:rsidRDefault="007C29EF">
            <w:pPr>
              <w:ind w:firstLine="440"/>
              <w:jc w:val="center"/>
              <w:rPr>
                <w:rFonts w:ascii="宋体" w:hAnsi="宋体" w:cs="宋体"/>
                <w:b/>
                <w:color w:val="000000"/>
                <w:sz w:val="18"/>
                <w:szCs w:val="18"/>
              </w:rPr>
            </w:pPr>
          </w:p>
        </w:tc>
        <w:tc>
          <w:tcPr>
            <w:tcW w:w="921" w:type="dxa"/>
            <w:vMerge/>
            <w:shd w:val="clear" w:color="auto" w:fill="CCCCCC"/>
            <w:vAlign w:val="center"/>
          </w:tcPr>
          <w:p w14:paraId="73BF88F4" w14:textId="77777777" w:rsidR="007C29EF" w:rsidRDefault="007C29EF">
            <w:pPr>
              <w:jc w:val="center"/>
              <w:rPr>
                <w:rFonts w:ascii="宋体" w:hAnsi="宋体"/>
                <w:b/>
                <w:color w:val="000000"/>
                <w:sz w:val="18"/>
                <w:szCs w:val="18"/>
              </w:rPr>
            </w:pPr>
          </w:p>
        </w:tc>
        <w:tc>
          <w:tcPr>
            <w:tcW w:w="833" w:type="dxa"/>
            <w:gridSpan w:val="2"/>
            <w:shd w:val="clear" w:color="auto" w:fill="CCCCCC"/>
          </w:tcPr>
          <w:p w14:paraId="15F5E9A3" w14:textId="77777777" w:rsidR="007C29EF" w:rsidRDefault="00006F49">
            <w:pPr>
              <w:jc w:val="center"/>
              <w:rPr>
                <w:rFonts w:ascii="宋体" w:hAnsi="宋体"/>
                <w:b/>
                <w:color w:val="000000"/>
                <w:sz w:val="18"/>
                <w:szCs w:val="18"/>
              </w:rPr>
            </w:pPr>
            <w:r>
              <w:rPr>
                <w:rFonts w:ascii="宋体" w:hAnsi="宋体" w:hint="eastAsia"/>
                <w:b/>
                <w:color w:val="000000"/>
                <w:sz w:val="18"/>
                <w:szCs w:val="18"/>
              </w:rPr>
              <w:t>优先股</w:t>
            </w:r>
          </w:p>
        </w:tc>
        <w:tc>
          <w:tcPr>
            <w:tcW w:w="944" w:type="dxa"/>
            <w:gridSpan w:val="2"/>
            <w:shd w:val="clear" w:color="auto" w:fill="CCCCCC"/>
          </w:tcPr>
          <w:p w14:paraId="1610C266" w14:textId="77777777" w:rsidR="007C29EF" w:rsidRDefault="00006F49">
            <w:pPr>
              <w:jc w:val="center"/>
              <w:rPr>
                <w:rFonts w:ascii="宋体" w:hAnsi="宋体"/>
                <w:b/>
                <w:color w:val="000000"/>
                <w:sz w:val="18"/>
                <w:szCs w:val="18"/>
              </w:rPr>
            </w:pPr>
            <w:r>
              <w:rPr>
                <w:rFonts w:ascii="宋体" w:hAnsi="宋体" w:hint="eastAsia"/>
                <w:b/>
                <w:color w:val="000000"/>
                <w:sz w:val="18"/>
                <w:szCs w:val="18"/>
              </w:rPr>
              <w:t>永续债</w:t>
            </w:r>
          </w:p>
        </w:tc>
        <w:tc>
          <w:tcPr>
            <w:tcW w:w="709" w:type="dxa"/>
            <w:shd w:val="clear" w:color="auto" w:fill="CCCCCC"/>
          </w:tcPr>
          <w:p w14:paraId="1BFE6EAA" w14:textId="77777777" w:rsidR="007C29EF" w:rsidRDefault="00006F49">
            <w:pPr>
              <w:jc w:val="center"/>
              <w:rPr>
                <w:rFonts w:ascii="宋体" w:hAnsi="宋体"/>
                <w:b/>
                <w:color w:val="000000"/>
                <w:sz w:val="18"/>
                <w:szCs w:val="18"/>
              </w:rPr>
            </w:pPr>
            <w:r>
              <w:rPr>
                <w:rFonts w:ascii="宋体" w:hAnsi="宋体" w:hint="eastAsia"/>
                <w:b/>
                <w:color w:val="000000"/>
                <w:sz w:val="18"/>
                <w:szCs w:val="18"/>
              </w:rPr>
              <w:t>其他</w:t>
            </w:r>
          </w:p>
        </w:tc>
        <w:tc>
          <w:tcPr>
            <w:tcW w:w="903" w:type="dxa"/>
            <w:vMerge/>
            <w:shd w:val="clear" w:color="auto" w:fill="CCCCCC"/>
            <w:vAlign w:val="center"/>
          </w:tcPr>
          <w:p w14:paraId="0AE83EA9" w14:textId="77777777" w:rsidR="007C29EF" w:rsidRDefault="007C29EF">
            <w:pPr>
              <w:jc w:val="center"/>
              <w:rPr>
                <w:rFonts w:ascii="宋体" w:hAnsi="宋体"/>
                <w:b/>
                <w:color w:val="000000"/>
                <w:sz w:val="18"/>
                <w:szCs w:val="18"/>
              </w:rPr>
            </w:pPr>
          </w:p>
        </w:tc>
        <w:tc>
          <w:tcPr>
            <w:tcW w:w="904" w:type="dxa"/>
            <w:vMerge/>
            <w:shd w:val="clear" w:color="auto" w:fill="CCCCCC"/>
            <w:vAlign w:val="center"/>
          </w:tcPr>
          <w:p w14:paraId="0AB89724" w14:textId="77777777" w:rsidR="007C29EF" w:rsidRDefault="007C29EF">
            <w:pPr>
              <w:jc w:val="center"/>
              <w:rPr>
                <w:rFonts w:ascii="宋体" w:hAnsi="宋体"/>
                <w:b/>
                <w:color w:val="000000"/>
                <w:sz w:val="18"/>
                <w:szCs w:val="18"/>
              </w:rPr>
            </w:pPr>
          </w:p>
        </w:tc>
        <w:tc>
          <w:tcPr>
            <w:tcW w:w="904" w:type="dxa"/>
            <w:vMerge/>
            <w:shd w:val="clear" w:color="auto" w:fill="CCCCCC"/>
            <w:vAlign w:val="center"/>
          </w:tcPr>
          <w:p w14:paraId="668AE6F7" w14:textId="77777777" w:rsidR="007C29EF" w:rsidRDefault="007C29EF">
            <w:pPr>
              <w:jc w:val="center"/>
              <w:rPr>
                <w:b/>
                <w:color w:val="000000"/>
                <w:sz w:val="18"/>
                <w:szCs w:val="18"/>
              </w:rPr>
            </w:pPr>
          </w:p>
        </w:tc>
        <w:tc>
          <w:tcPr>
            <w:tcW w:w="904" w:type="dxa"/>
            <w:vMerge/>
            <w:shd w:val="clear" w:color="auto" w:fill="CCCCCC"/>
            <w:vAlign w:val="center"/>
          </w:tcPr>
          <w:p w14:paraId="79CB75FB" w14:textId="77777777" w:rsidR="007C29EF" w:rsidRDefault="007C29EF">
            <w:pPr>
              <w:jc w:val="center"/>
              <w:rPr>
                <w:rFonts w:ascii="宋体" w:hAnsi="宋体" w:cs="宋体"/>
                <w:b/>
                <w:color w:val="000000"/>
                <w:sz w:val="18"/>
                <w:szCs w:val="18"/>
              </w:rPr>
            </w:pPr>
          </w:p>
        </w:tc>
        <w:tc>
          <w:tcPr>
            <w:tcW w:w="903" w:type="dxa"/>
            <w:vMerge/>
            <w:shd w:val="clear" w:color="auto" w:fill="CCCCCC"/>
            <w:vAlign w:val="center"/>
          </w:tcPr>
          <w:p w14:paraId="0D7A1FBD" w14:textId="77777777" w:rsidR="007C29EF" w:rsidRDefault="007C29EF">
            <w:pPr>
              <w:jc w:val="center"/>
              <w:rPr>
                <w:rFonts w:ascii="宋体" w:hAnsi="宋体"/>
                <w:b/>
                <w:color w:val="000000"/>
                <w:sz w:val="18"/>
                <w:szCs w:val="18"/>
              </w:rPr>
            </w:pPr>
          </w:p>
        </w:tc>
        <w:tc>
          <w:tcPr>
            <w:tcW w:w="904" w:type="dxa"/>
            <w:vMerge/>
            <w:shd w:val="clear" w:color="auto" w:fill="CCCCCC"/>
          </w:tcPr>
          <w:p w14:paraId="21204B63" w14:textId="77777777" w:rsidR="007C29EF" w:rsidRDefault="007C29EF">
            <w:pPr>
              <w:rPr>
                <w:rFonts w:ascii="宋体" w:hAnsi="宋体"/>
                <w:b/>
                <w:color w:val="000000"/>
                <w:sz w:val="18"/>
                <w:szCs w:val="18"/>
              </w:rPr>
            </w:pPr>
          </w:p>
        </w:tc>
        <w:tc>
          <w:tcPr>
            <w:tcW w:w="904" w:type="dxa"/>
            <w:vMerge/>
            <w:shd w:val="clear" w:color="auto" w:fill="CCCCCC"/>
            <w:vAlign w:val="center"/>
          </w:tcPr>
          <w:p w14:paraId="6EF8D181" w14:textId="77777777" w:rsidR="007C29EF" w:rsidRDefault="007C29EF">
            <w:pPr>
              <w:rPr>
                <w:rFonts w:ascii="宋体" w:hAnsi="宋体"/>
                <w:b/>
                <w:color w:val="000000"/>
                <w:sz w:val="18"/>
                <w:szCs w:val="18"/>
              </w:rPr>
            </w:pPr>
          </w:p>
        </w:tc>
        <w:tc>
          <w:tcPr>
            <w:tcW w:w="904" w:type="dxa"/>
            <w:vMerge/>
            <w:shd w:val="clear" w:color="auto" w:fill="CCCCCC"/>
          </w:tcPr>
          <w:p w14:paraId="5A8A3913" w14:textId="77777777" w:rsidR="007C29EF" w:rsidRDefault="007C29EF">
            <w:pPr>
              <w:jc w:val="center"/>
              <w:rPr>
                <w:rFonts w:ascii="宋体" w:hAnsi="宋体"/>
                <w:b/>
                <w:color w:val="000000"/>
                <w:sz w:val="18"/>
                <w:szCs w:val="18"/>
              </w:rPr>
            </w:pPr>
          </w:p>
        </w:tc>
      </w:tr>
      <w:tr w:rsidR="007C29EF" w14:paraId="1E32B106" w14:textId="77777777">
        <w:tc>
          <w:tcPr>
            <w:tcW w:w="4106" w:type="dxa"/>
            <w:shd w:val="clear" w:color="auto" w:fill="CCCCCC"/>
            <w:vAlign w:val="center"/>
          </w:tcPr>
          <w:p w14:paraId="6DD93636" w14:textId="77777777" w:rsidR="007C29EF" w:rsidRDefault="00006F49">
            <w:pPr>
              <w:jc w:val="left"/>
              <w:rPr>
                <w:rFonts w:ascii="宋体" w:hAnsi="宋体" w:cs="宋体"/>
                <w:b/>
                <w:color w:val="000000"/>
                <w:sz w:val="18"/>
                <w:szCs w:val="18"/>
              </w:rPr>
            </w:pPr>
            <w:r>
              <w:rPr>
                <w:rFonts w:ascii="宋体" w:hAnsi="宋体" w:hint="eastAsia"/>
                <w:b/>
                <w:color w:val="000000"/>
                <w:sz w:val="18"/>
                <w:szCs w:val="18"/>
              </w:rPr>
              <w:t>一、上年期末余额</w:t>
            </w:r>
          </w:p>
        </w:tc>
        <w:tc>
          <w:tcPr>
            <w:tcW w:w="921" w:type="dxa"/>
            <w:shd w:val="clear" w:color="auto" w:fill="auto"/>
          </w:tcPr>
          <w:p w14:paraId="41019F7E" w14:textId="77777777" w:rsidR="007C29EF" w:rsidRDefault="007C29EF">
            <w:pPr>
              <w:ind w:firstLine="440"/>
              <w:jc w:val="right"/>
              <w:rPr>
                <w:rFonts w:ascii="宋体" w:hAnsi="宋体"/>
                <w:color w:val="000000"/>
                <w:sz w:val="18"/>
                <w:szCs w:val="18"/>
              </w:rPr>
            </w:pPr>
          </w:p>
        </w:tc>
        <w:tc>
          <w:tcPr>
            <w:tcW w:w="833" w:type="dxa"/>
            <w:gridSpan w:val="2"/>
          </w:tcPr>
          <w:p w14:paraId="76507192" w14:textId="77777777" w:rsidR="007C29EF" w:rsidRDefault="007C29EF">
            <w:pPr>
              <w:ind w:firstLine="440"/>
              <w:jc w:val="right"/>
              <w:rPr>
                <w:rFonts w:ascii="宋体" w:hAnsi="宋体"/>
                <w:color w:val="000000"/>
                <w:sz w:val="18"/>
                <w:szCs w:val="18"/>
              </w:rPr>
            </w:pPr>
          </w:p>
        </w:tc>
        <w:tc>
          <w:tcPr>
            <w:tcW w:w="944" w:type="dxa"/>
            <w:gridSpan w:val="2"/>
          </w:tcPr>
          <w:p w14:paraId="0721F537" w14:textId="77777777" w:rsidR="007C29EF" w:rsidRDefault="007C29EF">
            <w:pPr>
              <w:ind w:firstLine="440"/>
              <w:jc w:val="right"/>
              <w:rPr>
                <w:rFonts w:ascii="宋体" w:hAnsi="宋体"/>
                <w:color w:val="000000"/>
                <w:sz w:val="18"/>
                <w:szCs w:val="18"/>
              </w:rPr>
            </w:pPr>
          </w:p>
        </w:tc>
        <w:tc>
          <w:tcPr>
            <w:tcW w:w="709" w:type="dxa"/>
          </w:tcPr>
          <w:p w14:paraId="3CC8E62B" w14:textId="77777777" w:rsidR="007C29EF" w:rsidRDefault="007C29EF">
            <w:pPr>
              <w:ind w:firstLine="440"/>
              <w:jc w:val="right"/>
              <w:rPr>
                <w:rFonts w:ascii="宋体" w:hAnsi="宋体"/>
                <w:color w:val="000000"/>
                <w:sz w:val="18"/>
                <w:szCs w:val="18"/>
              </w:rPr>
            </w:pPr>
          </w:p>
        </w:tc>
        <w:tc>
          <w:tcPr>
            <w:tcW w:w="903" w:type="dxa"/>
            <w:shd w:val="clear" w:color="auto" w:fill="auto"/>
          </w:tcPr>
          <w:p w14:paraId="0232D964" w14:textId="77777777" w:rsidR="007C29EF" w:rsidRDefault="007C29EF">
            <w:pPr>
              <w:ind w:firstLine="440"/>
              <w:jc w:val="right"/>
              <w:rPr>
                <w:rFonts w:ascii="宋体" w:hAnsi="宋体"/>
                <w:color w:val="000000"/>
                <w:sz w:val="18"/>
                <w:szCs w:val="18"/>
              </w:rPr>
            </w:pPr>
          </w:p>
        </w:tc>
        <w:tc>
          <w:tcPr>
            <w:tcW w:w="904" w:type="dxa"/>
            <w:shd w:val="clear" w:color="auto" w:fill="auto"/>
          </w:tcPr>
          <w:p w14:paraId="73CA75AA" w14:textId="77777777" w:rsidR="007C29EF" w:rsidRDefault="007C29EF">
            <w:pPr>
              <w:ind w:firstLine="440"/>
              <w:jc w:val="right"/>
              <w:rPr>
                <w:rFonts w:ascii="宋体" w:hAnsi="宋体"/>
                <w:color w:val="000000"/>
                <w:sz w:val="18"/>
                <w:szCs w:val="18"/>
              </w:rPr>
            </w:pPr>
          </w:p>
        </w:tc>
        <w:tc>
          <w:tcPr>
            <w:tcW w:w="904" w:type="dxa"/>
            <w:shd w:val="clear" w:color="auto" w:fill="auto"/>
          </w:tcPr>
          <w:p w14:paraId="3910FEA2" w14:textId="77777777" w:rsidR="007C29EF" w:rsidRDefault="007C29EF">
            <w:pPr>
              <w:ind w:firstLine="440"/>
              <w:jc w:val="right"/>
              <w:rPr>
                <w:rFonts w:ascii="宋体" w:hAnsi="宋体"/>
                <w:color w:val="000000"/>
                <w:sz w:val="18"/>
                <w:szCs w:val="18"/>
              </w:rPr>
            </w:pPr>
          </w:p>
        </w:tc>
        <w:tc>
          <w:tcPr>
            <w:tcW w:w="904" w:type="dxa"/>
            <w:shd w:val="clear" w:color="auto" w:fill="auto"/>
          </w:tcPr>
          <w:p w14:paraId="5C0571C7" w14:textId="77777777" w:rsidR="007C29EF" w:rsidRDefault="007C29EF">
            <w:pPr>
              <w:ind w:firstLine="440"/>
              <w:jc w:val="right"/>
              <w:rPr>
                <w:rFonts w:ascii="宋体" w:hAnsi="宋体"/>
                <w:color w:val="000000"/>
                <w:sz w:val="18"/>
                <w:szCs w:val="18"/>
              </w:rPr>
            </w:pPr>
          </w:p>
        </w:tc>
        <w:tc>
          <w:tcPr>
            <w:tcW w:w="903" w:type="dxa"/>
            <w:shd w:val="clear" w:color="auto" w:fill="auto"/>
          </w:tcPr>
          <w:p w14:paraId="57EAD2D5" w14:textId="77777777" w:rsidR="007C29EF" w:rsidRDefault="007C29EF">
            <w:pPr>
              <w:ind w:firstLine="440"/>
              <w:jc w:val="right"/>
              <w:rPr>
                <w:rFonts w:ascii="宋体" w:hAnsi="宋体"/>
                <w:color w:val="000000"/>
                <w:sz w:val="18"/>
                <w:szCs w:val="18"/>
              </w:rPr>
            </w:pPr>
          </w:p>
        </w:tc>
        <w:tc>
          <w:tcPr>
            <w:tcW w:w="904" w:type="dxa"/>
          </w:tcPr>
          <w:p w14:paraId="66A712AA" w14:textId="77777777" w:rsidR="007C29EF" w:rsidRDefault="007C29EF">
            <w:pPr>
              <w:ind w:firstLine="440"/>
              <w:jc w:val="right"/>
              <w:rPr>
                <w:rFonts w:ascii="宋体" w:hAnsi="宋体"/>
                <w:color w:val="000000"/>
                <w:sz w:val="18"/>
                <w:szCs w:val="18"/>
              </w:rPr>
            </w:pPr>
          </w:p>
        </w:tc>
        <w:tc>
          <w:tcPr>
            <w:tcW w:w="904" w:type="dxa"/>
            <w:shd w:val="clear" w:color="auto" w:fill="auto"/>
          </w:tcPr>
          <w:p w14:paraId="3283E311" w14:textId="77777777" w:rsidR="007C29EF" w:rsidRDefault="007C29EF">
            <w:pPr>
              <w:ind w:firstLine="440"/>
              <w:jc w:val="right"/>
              <w:rPr>
                <w:rFonts w:ascii="宋体" w:hAnsi="宋体"/>
                <w:color w:val="000000"/>
                <w:sz w:val="18"/>
                <w:szCs w:val="18"/>
              </w:rPr>
            </w:pPr>
          </w:p>
        </w:tc>
        <w:tc>
          <w:tcPr>
            <w:tcW w:w="904" w:type="dxa"/>
            <w:shd w:val="clear" w:color="auto" w:fill="auto"/>
          </w:tcPr>
          <w:p w14:paraId="08AADED1" w14:textId="77777777" w:rsidR="007C29EF" w:rsidRDefault="007C29EF">
            <w:pPr>
              <w:ind w:firstLine="440"/>
              <w:jc w:val="right"/>
              <w:rPr>
                <w:rFonts w:ascii="宋体" w:hAnsi="宋体"/>
                <w:color w:val="000000"/>
                <w:sz w:val="18"/>
                <w:szCs w:val="18"/>
              </w:rPr>
            </w:pPr>
          </w:p>
        </w:tc>
      </w:tr>
      <w:tr w:rsidR="007C29EF" w14:paraId="39474AE2" w14:textId="77777777">
        <w:tc>
          <w:tcPr>
            <w:tcW w:w="4106" w:type="dxa"/>
            <w:shd w:val="clear" w:color="auto" w:fill="CCCCCC"/>
            <w:vAlign w:val="center"/>
          </w:tcPr>
          <w:p w14:paraId="19BDF665"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加：会计政策变更</w:t>
            </w:r>
          </w:p>
        </w:tc>
        <w:tc>
          <w:tcPr>
            <w:tcW w:w="921" w:type="dxa"/>
            <w:shd w:val="clear" w:color="auto" w:fill="auto"/>
          </w:tcPr>
          <w:p w14:paraId="27A2318C" w14:textId="77777777" w:rsidR="007C29EF" w:rsidRDefault="007C29EF">
            <w:pPr>
              <w:ind w:firstLine="440"/>
              <w:jc w:val="right"/>
              <w:rPr>
                <w:rFonts w:ascii="宋体" w:hAnsi="宋体"/>
                <w:color w:val="000000"/>
                <w:sz w:val="18"/>
                <w:szCs w:val="18"/>
              </w:rPr>
            </w:pPr>
          </w:p>
        </w:tc>
        <w:tc>
          <w:tcPr>
            <w:tcW w:w="833" w:type="dxa"/>
            <w:gridSpan w:val="2"/>
          </w:tcPr>
          <w:p w14:paraId="14538BD3" w14:textId="77777777" w:rsidR="007C29EF" w:rsidRDefault="007C29EF">
            <w:pPr>
              <w:ind w:firstLine="440"/>
              <w:jc w:val="right"/>
              <w:rPr>
                <w:rFonts w:ascii="宋体" w:hAnsi="宋体"/>
                <w:color w:val="000000"/>
                <w:sz w:val="18"/>
                <w:szCs w:val="18"/>
              </w:rPr>
            </w:pPr>
          </w:p>
        </w:tc>
        <w:tc>
          <w:tcPr>
            <w:tcW w:w="944" w:type="dxa"/>
            <w:gridSpan w:val="2"/>
          </w:tcPr>
          <w:p w14:paraId="6427C776" w14:textId="77777777" w:rsidR="007C29EF" w:rsidRDefault="007C29EF">
            <w:pPr>
              <w:ind w:firstLine="440"/>
              <w:jc w:val="right"/>
              <w:rPr>
                <w:rFonts w:ascii="宋体" w:hAnsi="宋体"/>
                <w:color w:val="000000"/>
                <w:sz w:val="18"/>
                <w:szCs w:val="18"/>
              </w:rPr>
            </w:pPr>
          </w:p>
        </w:tc>
        <w:tc>
          <w:tcPr>
            <w:tcW w:w="709" w:type="dxa"/>
          </w:tcPr>
          <w:p w14:paraId="651BE157" w14:textId="77777777" w:rsidR="007C29EF" w:rsidRDefault="007C29EF">
            <w:pPr>
              <w:ind w:firstLine="440"/>
              <w:jc w:val="right"/>
              <w:rPr>
                <w:rFonts w:ascii="宋体" w:hAnsi="宋体"/>
                <w:color w:val="000000"/>
                <w:sz w:val="18"/>
                <w:szCs w:val="18"/>
              </w:rPr>
            </w:pPr>
          </w:p>
        </w:tc>
        <w:tc>
          <w:tcPr>
            <w:tcW w:w="903" w:type="dxa"/>
            <w:shd w:val="clear" w:color="auto" w:fill="auto"/>
          </w:tcPr>
          <w:p w14:paraId="79A0C0E3" w14:textId="77777777" w:rsidR="007C29EF" w:rsidRDefault="007C29EF">
            <w:pPr>
              <w:ind w:firstLine="440"/>
              <w:jc w:val="right"/>
              <w:rPr>
                <w:rFonts w:ascii="宋体" w:hAnsi="宋体"/>
                <w:color w:val="000000"/>
                <w:sz w:val="18"/>
                <w:szCs w:val="18"/>
              </w:rPr>
            </w:pPr>
          </w:p>
        </w:tc>
        <w:tc>
          <w:tcPr>
            <w:tcW w:w="904" w:type="dxa"/>
            <w:shd w:val="clear" w:color="auto" w:fill="auto"/>
          </w:tcPr>
          <w:p w14:paraId="2714AF17" w14:textId="77777777" w:rsidR="007C29EF" w:rsidRDefault="007C29EF">
            <w:pPr>
              <w:ind w:firstLine="440"/>
              <w:jc w:val="right"/>
              <w:rPr>
                <w:rFonts w:ascii="宋体" w:hAnsi="宋体"/>
                <w:color w:val="000000"/>
                <w:sz w:val="18"/>
                <w:szCs w:val="18"/>
              </w:rPr>
            </w:pPr>
          </w:p>
        </w:tc>
        <w:tc>
          <w:tcPr>
            <w:tcW w:w="904" w:type="dxa"/>
            <w:shd w:val="clear" w:color="auto" w:fill="auto"/>
          </w:tcPr>
          <w:p w14:paraId="5F8DCB1D" w14:textId="77777777" w:rsidR="007C29EF" w:rsidRDefault="007C29EF">
            <w:pPr>
              <w:ind w:firstLine="440"/>
              <w:jc w:val="right"/>
              <w:rPr>
                <w:rFonts w:ascii="宋体" w:hAnsi="宋体"/>
                <w:color w:val="000000"/>
                <w:sz w:val="18"/>
                <w:szCs w:val="18"/>
              </w:rPr>
            </w:pPr>
          </w:p>
        </w:tc>
        <w:tc>
          <w:tcPr>
            <w:tcW w:w="904" w:type="dxa"/>
            <w:shd w:val="clear" w:color="auto" w:fill="auto"/>
          </w:tcPr>
          <w:p w14:paraId="5DB5F57E" w14:textId="77777777" w:rsidR="007C29EF" w:rsidRDefault="007C29EF">
            <w:pPr>
              <w:ind w:firstLine="440"/>
              <w:jc w:val="right"/>
              <w:rPr>
                <w:rFonts w:ascii="宋体" w:hAnsi="宋体"/>
                <w:color w:val="000000"/>
                <w:sz w:val="18"/>
                <w:szCs w:val="18"/>
              </w:rPr>
            </w:pPr>
          </w:p>
        </w:tc>
        <w:tc>
          <w:tcPr>
            <w:tcW w:w="903" w:type="dxa"/>
            <w:shd w:val="clear" w:color="auto" w:fill="auto"/>
          </w:tcPr>
          <w:p w14:paraId="2897DA70" w14:textId="77777777" w:rsidR="007C29EF" w:rsidRDefault="007C29EF">
            <w:pPr>
              <w:ind w:firstLine="440"/>
              <w:jc w:val="right"/>
              <w:rPr>
                <w:rFonts w:ascii="宋体" w:hAnsi="宋体"/>
                <w:color w:val="000000"/>
                <w:sz w:val="18"/>
                <w:szCs w:val="18"/>
              </w:rPr>
            </w:pPr>
          </w:p>
        </w:tc>
        <w:tc>
          <w:tcPr>
            <w:tcW w:w="904" w:type="dxa"/>
          </w:tcPr>
          <w:p w14:paraId="64A3B13C" w14:textId="77777777" w:rsidR="007C29EF" w:rsidRDefault="007C29EF">
            <w:pPr>
              <w:ind w:firstLine="440"/>
              <w:jc w:val="right"/>
              <w:rPr>
                <w:rFonts w:ascii="宋体" w:hAnsi="宋体"/>
                <w:color w:val="000000"/>
                <w:sz w:val="18"/>
                <w:szCs w:val="18"/>
              </w:rPr>
            </w:pPr>
          </w:p>
        </w:tc>
        <w:tc>
          <w:tcPr>
            <w:tcW w:w="904" w:type="dxa"/>
            <w:shd w:val="clear" w:color="auto" w:fill="auto"/>
          </w:tcPr>
          <w:p w14:paraId="76D32DA0" w14:textId="77777777" w:rsidR="007C29EF" w:rsidRDefault="007C29EF">
            <w:pPr>
              <w:ind w:firstLine="440"/>
              <w:jc w:val="right"/>
              <w:rPr>
                <w:rFonts w:ascii="宋体" w:hAnsi="宋体"/>
                <w:color w:val="000000"/>
                <w:sz w:val="18"/>
                <w:szCs w:val="18"/>
              </w:rPr>
            </w:pPr>
          </w:p>
        </w:tc>
        <w:tc>
          <w:tcPr>
            <w:tcW w:w="904" w:type="dxa"/>
            <w:shd w:val="clear" w:color="auto" w:fill="auto"/>
          </w:tcPr>
          <w:p w14:paraId="1E8A435F" w14:textId="77777777" w:rsidR="007C29EF" w:rsidRDefault="007C29EF">
            <w:pPr>
              <w:ind w:firstLine="440"/>
              <w:jc w:val="right"/>
              <w:rPr>
                <w:rFonts w:ascii="宋体" w:hAnsi="宋体"/>
                <w:color w:val="000000"/>
                <w:sz w:val="18"/>
                <w:szCs w:val="18"/>
              </w:rPr>
            </w:pPr>
          </w:p>
        </w:tc>
      </w:tr>
      <w:tr w:rsidR="007C29EF" w14:paraId="183B61E0" w14:textId="77777777">
        <w:tc>
          <w:tcPr>
            <w:tcW w:w="4106" w:type="dxa"/>
            <w:shd w:val="clear" w:color="auto" w:fill="CCCCCC"/>
            <w:vAlign w:val="center"/>
          </w:tcPr>
          <w:p w14:paraId="7F10A2DB" w14:textId="77777777" w:rsidR="007C29EF" w:rsidRDefault="00006F49">
            <w:pPr>
              <w:ind w:firstLineChars="200" w:firstLine="360"/>
              <w:jc w:val="left"/>
              <w:rPr>
                <w:rFonts w:ascii="宋体" w:hAnsi="宋体" w:cs="宋体"/>
                <w:color w:val="000000"/>
                <w:sz w:val="18"/>
                <w:szCs w:val="18"/>
              </w:rPr>
            </w:pPr>
            <w:r>
              <w:rPr>
                <w:rFonts w:ascii="宋体" w:hAnsi="宋体" w:hint="eastAsia"/>
                <w:color w:val="000000"/>
                <w:sz w:val="18"/>
                <w:szCs w:val="18"/>
              </w:rPr>
              <w:t>前期差错更正</w:t>
            </w:r>
          </w:p>
        </w:tc>
        <w:tc>
          <w:tcPr>
            <w:tcW w:w="921" w:type="dxa"/>
            <w:shd w:val="clear" w:color="auto" w:fill="auto"/>
          </w:tcPr>
          <w:p w14:paraId="3C4494D5" w14:textId="77777777" w:rsidR="007C29EF" w:rsidRDefault="007C29EF">
            <w:pPr>
              <w:ind w:firstLine="440"/>
              <w:jc w:val="right"/>
              <w:rPr>
                <w:rFonts w:ascii="宋体" w:hAnsi="宋体"/>
                <w:color w:val="000000"/>
                <w:sz w:val="18"/>
                <w:szCs w:val="18"/>
              </w:rPr>
            </w:pPr>
          </w:p>
        </w:tc>
        <w:tc>
          <w:tcPr>
            <w:tcW w:w="833" w:type="dxa"/>
            <w:gridSpan w:val="2"/>
          </w:tcPr>
          <w:p w14:paraId="2E0E9129" w14:textId="77777777" w:rsidR="007C29EF" w:rsidRDefault="007C29EF">
            <w:pPr>
              <w:ind w:firstLine="440"/>
              <w:jc w:val="right"/>
              <w:rPr>
                <w:rFonts w:ascii="宋体" w:hAnsi="宋体"/>
                <w:color w:val="000000"/>
                <w:sz w:val="18"/>
                <w:szCs w:val="18"/>
              </w:rPr>
            </w:pPr>
          </w:p>
        </w:tc>
        <w:tc>
          <w:tcPr>
            <w:tcW w:w="944" w:type="dxa"/>
            <w:gridSpan w:val="2"/>
          </w:tcPr>
          <w:p w14:paraId="7FE3AD4E" w14:textId="77777777" w:rsidR="007C29EF" w:rsidRDefault="007C29EF">
            <w:pPr>
              <w:ind w:firstLine="440"/>
              <w:jc w:val="right"/>
              <w:rPr>
                <w:rFonts w:ascii="宋体" w:hAnsi="宋体"/>
                <w:color w:val="000000"/>
                <w:sz w:val="18"/>
                <w:szCs w:val="18"/>
              </w:rPr>
            </w:pPr>
          </w:p>
        </w:tc>
        <w:tc>
          <w:tcPr>
            <w:tcW w:w="709" w:type="dxa"/>
          </w:tcPr>
          <w:p w14:paraId="5C7C7A40" w14:textId="77777777" w:rsidR="007C29EF" w:rsidRDefault="007C29EF">
            <w:pPr>
              <w:ind w:firstLine="440"/>
              <w:jc w:val="right"/>
              <w:rPr>
                <w:rFonts w:ascii="宋体" w:hAnsi="宋体"/>
                <w:color w:val="000000"/>
                <w:sz w:val="18"/>
                <w:szCs w:val="18"/>
              </w:rPr>
            </w:pPr>
          </w:p>
        </w:tc>
        <w:tc>
          <w:tcPr>
            <w:tcW w:w="903" w:type="dxa"/>
            <w:shd w:val="clear" w:color="auto" w:fill="auto"/>
          </w:tcPr>
          <w:p w14:paraId="2E6ADF43" w14:textId="77777777" w:rsidR="007C29EF" w:rsidRDefault="007C29EF">
            <w:pPr>
              <w:ind w:firstLine="440"/>
              <w:jc w:val="right"/>
              <w:rPr>
                <w:rFonts w:ascii="宋体" w:hAnsi="宋体"/>
                <w:color w:val="000000"/>
                <w:sz w:val="18"/>
                <w:szCs w:val="18"/>
              </w:rPr>
            </w:pPr>
          </w:p>
        </w:tc>
        <w:tc>
          <w:tcPr>
            <w:tcW w:w="904" w:type="dxa"/>
            <w:shd w:val="clear" w:color="auto" w:fill="auto"/>
          </w:tcPr>
          <w:p w14:paraId="5503EA66" w14:textId="77777777" w:rsidR="007C29EF" w:rsidRDefault="007C29EF">
            <w:pPr>
              <w:ind w:firstLine="440"/>
              <w:jc w:val="right"/>
              <w:rPr>
                <w:rFonts w:ascii="宋体" w:hAnsi="宋体"/>
                <w:color w:val="000000"/>
                <w:sz w:val="18"/>
                <w:szCs w:val="18"/>
              </w:rPr>
            </w:pPr>
          </w:p>
        </w:tc>
        <w:tc>
          <w:tcPr>
            <w:tcW w:w="904" w:type="dxa"/>
            <w:shd w:val="clear" w:color="auto" w:fill="auto"/>
          </w:tcPr>
          <w:p w14:paraId="12443BD3" w14:textId="77777777" w:rsidR="007C29EF" w:rsidRDefault="007C29EF">
            <w:pPr>
              <w:ind w:firstLine="440"/>
              <w:jc w:val="right"/>
              <w:rPr>
                <w:rFonts w:ascii="宋体" w:hAnsi="宋体"/>
                <w:color w:val="000000"/>
                <w:sz w:val="18"/>
                <w:szCs w:val="18"/>
              </w:rPr>
            </w:pPr>
          </w:p>
        </w:tc>
        <w:tc>
          <w:tcPr>
            <w:tcW w:w="904" w:type="dxa"/>
            <w:shd w:val="clear" w:color="auto" w:fill="auto"/>
          </w:tcPr>
          <w:p w14:paraId="5EB7CF4A" w14:textId="77777777" w:rsidR="007C29EF" w:rsidRDefault="007C29EF">
            <w:pPr>
              <w:ind w:firstLine="440"/>
              <w:jc w:val="right"/>
              <w:rPr>
                <w:rFonts w:ascii="宋体" w:hAnsi="宋体"/>
                <w:color w:val="000000"/>
                <w:sz w:val="18"/>
                <w:szCs w:val="18"/>
              </w:rPr>
            </w:pPr>
          </w:p>
        </w:tc>
        <w:tc>
          <w:tcPr>
            <w:tcW w:w="903" w:type="dxa"/>
            <w:shd w:val="clear" w:color="auto" w:fill="auto"/>
          </w:tcPr>
          <w:p w14:paraId="4C982838" w14:textId="77777777" w:rsidR="007C29EF" w:rsidRDefault="007C29EF">
            <w:pPr>
              <w:ind w:firstLine="440"/>
              <w:jc w:val="right"/>
              <w:rPr>
                <w:rFonts w:ascii="宋体" w:hAnsi="宋体"/>
                <w:color w:val="000000"/>
                <w:sz w:val="18"/>
                <w:szCs w:val="18"/>
              </w:rPr>
            </w:pPr>
          </w:p>
        </w:tc>
        <w:tc>
          <w:tcPr>
            <w:tcW w:w="904" w:type="dxa"/>
          </w:tcPr>
          <w:p w14:paraId="044BBA20" w14:textId="77777777" w:rsidR="007C29EF" w:rsidRDefault="007C29EF">
            <w:pPr>
              <w:ind w:firstLine="440"/>
              <w:jc w:val="right"/>
              <w:rPr>
                <w:rFonts w:ascii="宋体" w:hAnsi="宋体"/>
                <w:color w:val="000000"/>
                <w:sz w:val="18"/>
                <w:szCs w:val="18"/>
              </w:rPr>
            </w:pPr>
          </w:p>
        </w:tc>
        <w:tc>
          <w:tcPr>
            <w:tcW w:w="904" w:type="dxa"/>
            <w:shd w:val="clear" w:color="auto" w:fill="auto"/>
          </w:tcPr>
          <w:p w14:paraId="682FFF91" w14:textId="77777777" w:rsidR="007C29EF" w:rsidRDefault="007C29EF">
            <w:pPr>
              <w:ind w:firstLine="440"/>
              <w:jc w:val="right"/>
              <w:rPr>
                <w:rFonts w:ascii="宋体" w:hAnsi="宋体"/>
                <w:color w:val="000000"/>
                <w:sz w:val="18"/>
                <w:szCs w:val="18"/>
              </w:rPr>
            </w:pPr>
          </w:p>
        </w:tc>
        <w:tc>
          <w:tcPr>
            <w:tcW w:w="904" w:type="dxa"/>
            <w:shd w:val="clear" w:color="auto" w:fill="auto"/>
          </w:tcPr>
          <w:p w14:paraId="146C4262" w14:textId="77777777" w:rsidR="007C29EF" w:rsidRDefault="007C29EF">
            <w:pPr>
              <w:ind w:firstLine="440"/>
              <w:jc w:val="right"/>
              <w:rPr>
                <w:rFonts w:ascii="宋体" w:hAnsi="宋体"/>
                <w:color w:val="000000"/>
                <w:sz w:val="18"/>
                <w:szCs w:val="18"/>
              </w:rPr>
            </w:pPr>
          </w:p>
        </w:tc>
      </w:tr>
      <w:tr w:rsidR="007C29EF" w14:paraId="430D2D22" w14:textId="77777777">
        <w:tc>
          <w:tcPr>
            <w:tcW w:w="4106" w:type="dxa"/>
            <w:shd w:val="clear" w:color="auto" w:fill="CCCCCC"/>
            <w:vAlign w:val="center"/>
          </w:tcPr>
          <w:p w14:paraId="392691A9" w14:textId="77777777" w:rsidR="007C29EF" w:rsidRDefault="00006F49">
            <w:pPr>
              <w:ind w:firstLineChars="200" w:firstLine="360"/>
              <w:jc w:val="left"/>
              <w:rPr>
                <w:rFonts w:ascii="宋体" w:hAnsi="宋体"/>
                <w:color w:val="000000"/>
                <w:sz w:val="18"/>
                <w:szCs w:val="18"/>
              </w:rPr>
            </w:pPr>
            <w:r>
              <w:rPr>
                <w:rFonts w:ascii="宋体" w:hAnsi="宋体" w:hint="eastAsia"/>
                <w:color w:val="000000"/>
                <w:sz w:val="18"/>
                <w:szCs w:val="18"/>
              </w:rPr>
              <w:t>其他</w:t>
            </w:r>
          </w:p>
        </w:tc>
        <w:tc>
          <w:tcPr>
            <w:tcW w:w="921" w:type="dxa"/>
            <w:shd w:val="clear" w:color="auto" w:fill="auto"/>
          </w:tcPr>
          <w:p w14:paraId="17AEDE95" w14:textId="77777777" w:rsidR="007C29EF" w:rsidRDefault="007C29EF">
            <w:pPr>
              <w:ind w:firstLine="440"/>
              <w:jc w:val="right"/>
              <w:rPr>
                <w:rFonts w:ascii="宋体" w:hAnsi="宋体"/>
                <w:color w:val="000000"/>
                <w:sz w:val="18"/>
                <w:szCs w:val="18"/>
              </w:rPr>
            </w:pPr>
          </w:p>
        </w:tc>
        <w:tc>
          <w:tcPr>
            <w:tcW w:w="833" w:type="dxa"/>
            <w:gridSpan w:val="2"/>
          </w:tcPr>
          <w:p w14:paraId="2A9DB9F8" w14:textId="77777777" w:rsidR="007C29EF" w:rsidRDefault="007C29EF">
            <w:pPr>
              <w:ind w:firstLine="440"/>
              <w:jc w:val="right"/>
              <w:rPr>
                <w:rFonts w:ascii="宋体" w:hAnsi="宋体"/>
                <w:color w:val="000000"/>
                <w:sz w:val="18"/>
                <w:szCs w:val="18"/>
              </w:rPr>
            </w:pPr>
          </w:p>
        </w:tc>
        <w:tc>
          <w:tcPr>
            <w:tcW w:w="944" w:type="dxa"/>
            <w:gridSpan w:val="2"/>
          </w:tcPr>
          <w:p w14:paraId="7FF42FA3" w14:textId="77777777" w:rsidR="007C29EF" w:rsidRDefault="007C29EF">
            <w:pPr>
              <w:ind w:firstLine="440"/>
              <w:jc w:val="right"/>
              <w:rPr>
                <w:rFonts w:ascii="宋体" w:hAnsi="宋体"/>
                <w:color w:val="000000"/>
                <w:sz w:val="18"/>
                <w:szCs w:val="18"/>
              </w:rPr>
            </w:pPr>
          </w:p>
        </w:tc>
        <w:tc>
          <w:tcPr>
            <w:tcW w:w="709" w:type="dxa"/>
          </w:tcPr>
          <w:p w14:paraId="55D48A88" w14:textId="77777777" w:rsidR="007C29EF" w:rsidRDefault="007C29EF">
            <w:pPr>
              <w:ind w:firstLine="440"/>
              <w:jc w:val="right"/>
              <w:rPr>
                <w:rFonts w:ascii="宋体" w:hAnsi="宋体"/>
                <w:color w:val="000000"/>
                <w:sz w:val="18"/>
                <w:szCs w:val="18"/>
              </w:rPr>
            </w:pPr>
          </w:p>
        </w:tc>
        <w:tc>
          <w:tcPr>
            <w:tcW w:w="903" w:type="dxa"/>
            <w:shd w:val="clear" w:color="auto" w:fill="auto"/>
          </w:tcPr>
          <w:p w14:paraId="55D3693C" w14:textId="77777777" w:rsidR="007C29EF" w:rsidRDefault="007C29EF">
            <w:pPr>
              <w:ind w:firstLine="440"/>
              <w:jc w:val="right"/>
              <w:rPr>
                <w:rFonts w:ascii="宋体" w:hAnsi="宋体"/>
                <w:color w:val="000000"/>
                <w:sz w:val="18"/>
                <w:szCs w:val="18"/>
              </w:rPr>
            </w:pPr>
          </w:p>
        </w:tc>
        <w:tc>
          <w:tcPr>
            <w:tcW w:w="904" w:type="dxa"/>
            <w:shd w:val="clear" w:color="auto" w:fill="auto"/>
          </w:tcPr>
          <w:p w14:paraId="2A78F6DE" w14:textId="77777777" w:rsidR="007C29EF" w:rsidRDefault="007C29EF">
            <w:pPr>
              <w:ind w:firstLine="440"/>
              <w:jc w:val="right"/>
              <w:rPr>
                <w:rFonts w:ascii="宋体" w:hAnsi="宋体"/>
                <w:color w:val="000000"/>
                <w:sz w:val="18"/>
                <w:szCs w:val="18"/>
              </w:rPr>
            </w:pPr>
          </w:p>
        </w:tc>
        <w:tc>
          <w:tcPr>
            <w:tcW w:w="904" w:type="dxa"/>
            <w:shd w:val="clear" w:color="auto" w:fill="auto"/>
          </w:tcPr>
          <w:p w14:paraId="7DA374D7" w14:textId="77777777" w:rsidR="007C29EF" w:rsidRDefault="007C29EF">
            <w:pPr>
              <w:ind w:firstLine="440"/>
              <w:jc w:val="right"/>
              <w:rPr>
                <w:rFonts w:ascii="宋体" w:hAnsi="宋体"/>
                <w:color w:val="000000"/>
                <w:sz w:val="18"/>
                <w:szCs w:val="18"/>
              </w:rPr>
            </w:pPr>
          </w:p>
        </w:tc>
        <w:tc>
          <w:tcPr>
            <w:tcW w:w="904" w:type="dxa"/>
            <w:shd w:val="clear" w:color="auto" w:fill="auto"/>
          </w:tcPr>
          <w:p w14:paraId="02C66647" w14:textId="77777777" w:rsidR="007C29EF" w:rsidRDefault="007C29EF">
            <w:pPr>
              <w:ind w:firstLine="440"/>
              <w:jc w:val="right"/>
              <w:rPr>
                <w:rFonts w:ascii="宋体" w:hAnsi="宋体"/>
                <w:color w:val="000000"/>
                <w:sz w:val="18"/>
                <w:szCs w:val="18"/>
              </w:rPr>
            </w:pPr>
          </w:p>
        </w:tc>
        <w:tc>
          <w:tcPr>
            <w:tcW w:w="903" w:type="dxa"/>
            <w:shd w:val="clear" w:color="auto" w:fill="auto"/>
          </w:tcPr>
          <w:p w14:paraId="104E632D" w14:textId="77777777" w:rsidR="007C29EF" w:rsidRDefault="007C29EF">
            <w:pPr>
              <w:ind w:firstLine="440"/>
              <w:jc w:val="right"/>
              <w:rPr>
                <w:rFonts w:ascii="宋体" w:hAnsi="宋体"/>
                <w:color w:val="000000"/>
                <w:sz w:val="18"/>
                <w:szCs w:val="18"/>
              </w:rPr>
            </w:pPr>
          </w:p>
        </w:tc>
        <w:tc>
          <w:tcPr>
            <w:tcW w:w="904" w:type="dxa"/>
          </w:tcPr>
          <w:p w14:paraId="2A3F5D5D" w14:textId="77777777" w:rsidR="007C29EF" w:rsidRDefault="007C29EF">
            <w:pPr>
              <w:ind w:firstLine="440"/>
              <w:jc w:val="right"/>
              <w:rPr>
                <w:rFonts w:ascii="宋体" w:hAnsi="宋体"/>
                <w:color w:val="000000"/>
                <w:sz w:val="18"/>
                <w:szCs w:val="18"/>
              </w:rPr>
            </w:pPr>
          </w:p>
        </w:tc>
        <w:tc>
          <w:tcPr>
            <w:tcW w:w="904" w:type="dxa"/>
            <w:shd w:val="clear" w:color="auto" w:fill="auto"/>
          </w:tcPr>
          <w:p w14:paraId="5BED831D" w14:textId="77777777" w:rsidR="007C29EF" w:rsidRDefault="007C29EF">
            <w:pPr>
              <w:ind w:firstLine="440"/>
              <w:jc w:val="right"/>
              <w:rPr>
                <w:rFonts w:ascii="宋体" w:hAnsi="宋体"/>
                <w:color w:val="000000"/>
                <w:sz w:val="18"/>
                <w:szCs w:val="18"/>
              </w:rPr>
            </w:pPr>
          </w:p>
        </w:tc>
        <w:tc>
          <w:tcPr>
            <w:tcW w:w="904" w:type="dxa"/>
            <w:shd w:val="clear" w:color="auto" w:fill="auto"/>
          </w:tcPr>
          <w:p w14:paraId="41CBD091" w14:textId="77777777" w:rsidR="007C29EF" w:rsidRDefault="007C29EF">
            <w:pPr>
              <w:ind w:firstLine="440"/>
              <w:jc w:val="right"/>
              <w:rPr>
                <w:rFonts w:ascii="宋体" w:hAnsi="宋体"/>
                <w:color w:val="000000"/>
                <w:sz w:val="18"/>
                <w:szCs w:val="18"/>
              </w:rPr>
            </w:pPr>
          </w:p>
        </w:tc>
      </w:tr>
      <w:tr w:rsidR="007C29EF" w14:paraId="3180DE82" w14:textId="77777777">
        <w:tc>
          <w:tcPr>
            <w:tcW w:w="4106" w:type="dxa"/>
            <w:shd w:val="clear" w:color="auto" w:fill="CCCCCC"/>
            <w:vAlign w:val="center"/>
          </w:tcPr>
          <w:p w14:paraId="6B893EC0" w14:textId="77777777" w:rsidR="007C29EF" w:rsidRDefault="00006F49">
            <w:pPr>
              <w:jc w:val="left"/>
              <w:rPr>
                <w:rFonts w:ascii="宋体" w:hAnsi="宋体"/>
                <w:b/>
                <w:color w:val="000000"/>
                <w:sz w:val="18"/>
                <w:szCs w:val="18"/>
              </w:rPr>
            </w:pPr>
            <w:r>
              <w:rPr>
                <w:rFonts w:ascii="宋体" w:hAnsi="宋体" w:hint="eastAsia"/>
                <w:b/>
                <w:color w:val="000000"/>
                <w:sz w:val="18"/>
                <w:szCs w:val="18"/>
              </w:rPr>
              <w:t>二、本年期初余额</w:t>
            </w:r>
          </w:p>
        </w:tc>
        <w:tc>
          <w:tcPr>
            <w:tcW w:w="921" w:type="dxa"/>
            <w:shd w:val="clear" w:color="auto" w:fill="auto"/>
          </w:tcPr>
          <w:p w14:paraId="0B393DF2" w14:textId="77777777" w:rsidR="007C29EF" w:rsidRDefault="007C29EF">
            <w:pPr>
              <w:ind w:firstLine="440"/>
              <w:jc w:val="right"/>
              <w:rPr>
                <w:rFonts w:ascii="宋体" w:hAnsi="宋体"/>
                <w:color w:val="000000"/>
                <w:sz w:val="18"/>
                <w:szCs w:val="18"/>
              </w:rPr>
            </w:pPr>
          </w:p>
        </w:tc>
        <w:tc>
          <w:tcPr>
            <w:tcW w:w="833" w:type="dxa"/>
            <w:gridSpan w:val="2"/>
          </w:tcPr>
          <w:p w14:paraId="2E0A197F" w14:textId="77777777" w:rsidR="007C29EF" w:rsidRDefault="007C29EF">
            <w:pPr>
              <w:ind w:firstLine="440"/>
              <w:jc w:val="right"/>
              <w:rPr>
                <w:rFonts w:ascii="宋体" w:hAnsi="宋体"/>
                <w:color w:val="000000"/>
                <w:sz w:val="18"/>
                <w:szCs w:val="18"/>
              </w:rPr>
            </w:pPr>
          </w:p>
        </w:tc>
        <w:tc>
          <w:tcPr>
            <w:tcW w:w="944" w:type="dxa"/>
            <w:gridSpan w:val="2"/>
          </w:tcPr>
          <w:p w14:paraId="5480F9E6" w14:textId="77777777" w:rsidR="007C29EF" w:rsidRDefault="007C29EF">
            <w:pPr>
              <w:ind w:firstLine="440"/>
              <w:jc w:val="right"/>
              <w:rPr>
                <w:rFonts w:ascii="宋体" w:hAnsi="宋体"/>
                <w:color w:val="000000"/>
                <w:sz w:val="18"/>
                <w:szCs w:val="18"/>
              </w:rPr>
            </w:pPr>
          </w:p>
        </w:tc>
        <w:tc>
          <w:tcPr>
            <w:tcW w:w="709" w:type="dxa"/>
          </w:tcPr>
          <w:p w14:paraId="72FFC172" w14:textId="77777777" w:rsidR="007C29EF" w:rsidRDefault="007C29EF">
            <w:pPr>
              <w:ind w:firstLine="440"/>
              <w:jc w:val="right"/>
              <w:rPr>
                <w:rFonts w:ascii="宋体" w:hAnsi="宋体"/>
                <w:color w:val="000000"/>
                <w:sz w:val="18"/>
                <w:szCs w:val="18"/>
              </w:rPr>
            </w:pPr>
          </w:p>
        </w:tc>
        <w:tc>
          <w:tcPr>
            <w:tcW w:w="903" w:type="dxa"/>
            <w:shd w:val="clear" w:color="auto" w:fill="auto"/>
          </w:tcPr>
          <w:p w14:paraId="58AD2AE6" w14:textId="77777777" w:rsidR="007C29EF" w:rsidRDefault="007C29EF">
            <w:pPr>
              <w:ind w:firstLine="440"/>
              <w:jc w:val="right"/>
              <w:rPr>
                <w:rFonts w:ascii="宋体" w:hAnsi="宋体"/>
                <w:color w:val="000000"/>
                <w:sz w:val="18"/>
                <w:szCs w:val="18"/>
              </w:rPr>
            </w:pPr>
          </w:p>
        </w:tc>
        <w:tc>
          <w:tcPr>
            <w:tcW w:w="904" w:type="dxa"/>
            <w:shd w:val="clear" w:color="auto" w:fill="auto"/>
          </w:tcPr>
          <w:p w14:paraId="06539665" w14:textId="77777777" w:rsidR="007C29EF" w:rsidRDefault="007C29EF">
            <w:pPr>
              <w:ind w:firstLine="440"/>
              <w:jc w:val="right"/>
              <w:rPr>
                <w:rFonts w:ascii="宋体" w:hAnsi="宋体"/>
                <w:color w:val="000000"/>
                <w:sz w:val="18"/>
                <w:szCs w:val="18"/>
              </w:rPr>
            </w:pPr>
          </w:p>
        </w:tc>
        <w:tc>
          <w:tcPr>
            <w:tcW w:w="904" w:type="dxa"/>
            <w:shd w:val="clear" w:color="auto" w:fill="auto"/>
          </w:tcPr>
          <w:p w14:paraId="4FBD5631" w14:textId="77777777" w:rsidR="007C29EF" w:rsidRDefault="007C29EF">
            <w:pPr>
              <w:ind w:firstLine="440"/>
              <w:jc w:val="right"/>
              <w:rPr>
                <w:rFonts w:ascii="宋体" w:hAnsi="宋体"/>
                <w:color w:val="000000"/>
                <w:sz w:val="18"/>
                <w:szCs w:val="18"/>
              </w:rPr>
            </w:pPr>
          </w:p>
        </w:tc>
        <w:tc>
          <w:tcPr>
            <w:tcW w:w="904" w:type="dxa"/>
            <w:shd w:val="clear" w:color="auto" w:fill="auto"/>
          </w:tcPr>
          <w:p w14:paraId="2DA063CD" w14:textId="77777777" w:rsidR="007C29EF" w:rsidRDefault="007C29EF">
            <w:pPr>
              <w:ind w:firstLine="440"/>
              <w:jc w:val="right"/>
              <w:rPr>
                <w:rFonts w:ascii="宋体" w:hAnsi="宋体"/>
                <w:color w:val="000000"/>
                <w:sz w:val="18"/>
                <w:szCs w:val="18"/>
              </w:rPr>
            </w:pPr>
          </w:p>
        </w:tc>
        <w:tc>
          <w:tcPr>
            <w:tcW w:w="903" w:type="dxa"/>
            <w:shd w:val="clear" w:color="auto" w:fill="auto"/>
          </w:tcPr>
          <w:p w14:paraId="7D218CAE" w14:textId="77777777" w:rsidR="007C29EF" w:rsidRDefault="007C29EF">
            <w:pPr>
              <w:ind w:firstLine="440"/>
              <w:jc w:val="right"/>
              <w:rPr>
                <w:rFonts w:ascii="宋体" w:hAnsi="宋体"/>
                <w:color w:val="000000"/>
                <w:sz w:val="18"/>
                <w:szCs w:val="18"/>
              </w:rPr>
            </w:pPr>
          </w:p>
        </w:tc>
        <w:tc>
          <w:tcPr>
            <w:tcW w:w="904" w:type="dxa"/>
          </w:tcPr>
          <w:p w14:paraId="0B1EEDEB" w14:textId="77777777" w:rsidR="007C29EF" w:rsidRDefault="007C29EF">
            <w:pPr>
              <w:ind w:firstLine="440"/>
              <w:jc w:val="right"/>
              <w:rPr>
                <w:rFonts w:ascii="宋体" w:hAnsi="宋体"/>
                <w:color w:val="000000"/>
                <w:sz w:val="18"/>
                <w:szCs w:val="18"/>
              </w:rPr>
            </w:pPr>
          </w:p>
        </w:tc>
        <w:tc>
          <w:tcPr>
            <w:tcW w:w="904" w:type="dxa"/>
            <w:shd w:val="clear" w:color="auto" w:fill="auto"/>
          </w:tcPr>
          <w:p w14:paraId="3C9A09D7" w14:textId="77777777" w:rsidR="007C29EF" w:rsidRDefault="007C29EF">
            <w:pPr>
              <w:ind w:firstLine="440"/>
              <w:jc w:val="right"/>
              <w:rPr>
                <w:rFonts w:ascii="宋体" w:hAnsi="宋体"/>
                <w:color w:val="000000"/>
                <w:sz w:val="18"/>
                <w:szCs w:val="18"/>
              </w:rPr>
            </w:pPr>
          </w:p>
        </w:tc>
        <w:tc>
          <w:tcPr>
            <w:tcW w:w="904" w:type="dxa"/>
            <w:shd w:val="clear" w:color="auto" w:fill="auto"/>
          </w:tcPr>
          <w:p w14:paraId="7C786328" w14:textId="77777777" w:rsidR="007C29EF" w:rsidRDefault="007C29EF">
            <w:pPr>
              <w:ind w:firstLine="440"/>
              <w:jc w:val="right"/>
              <w:rPr>
                <w:rFonts w:ascii="宋体" w:hAnsi="宋体"/>
                <w:color w:val="000000"/>
                <w:sz w:val="18"/>
                <w:szCs w:val="18"/>
              </w:rPr>
            </w:pPr>
          </w:p>
        </w:tc>
      </w:tr>
      <w:tr w:rsidR="007C29EF" w14:paraId="0F25C2CA" w14:textId="77777777">
        <w:tc>
          <w:tcPr>
            <w:tcW w:w="4106" w:type="dxa"/>
            <w:shd w:val="clear" w:color="auto" w:fill="D9D9D9"/>
            <w:vAlign w:val="center"/>
          </w:tcPr>
          <w:p w14:paraId="37E4E723" w14:textId="77777777" w:rsidR="007C29EF" w:rsidRDefault="00006F49">
            <w:pPr>
              <w:jc w:val="left"/>
              <w:rPr>
                <w:rFonts w:ascii="宋体" w:hAnsi="宋体" w:cs="宋体"/>
                <w:b/>
                <w:color w:val="000000"/>
                <w:sz w:val="18"/>
                <w:szCs w:val="18"/>
              </w:rPr>
            </w:pPr>
            <w:r>
              <w:rPr>
                <w:rFonts w:ascii="宋体" w:hAnsi="宋体" w:hint="eastAsia"/>
                <w:b/>
                <w:color w:val="000000"/>
                <w:sz w:val="18"/>
                <w:szCs w:val="18"/>
              </w:rPr>
              <w:t>三、本期增减变动金额（减少以“－”号填列）</w:t>
            </w:r>
          </w:p>
        </w:tc>
        <w:tc>
          <w:tcPr>
            <w:tcW w:w="921" w:type="dxa"/>
            <w:shd w:val="clear" w:color="auto" w:fill="auto"/>
          </w:tcPr>
          <w:p w14:paraId="6383EF3F" w14:textId="77777777" w:rsidR="007C29EF" w:rsidRDefault="007C29EF">
            <w:pPr>
              <w:ind w:firstLine="440"/>
              <w:jc w:val="right"/>
              <w:rPr>
                <w:rFonts w:ascii="宋体" w:hAnsi="宋体"/>
                <w:color w:val="000000"/>
                <w:sz w:val="18"/>
                <w:szCs w:val="18"/>
              </w:rPr>
            </w:pPr>
          </w:p>
        </w:tc>
        <w:tc>
          <w:tcPr>
            <w:tcW w:w="833" w:type="dxa"/>
            <w:gridSpan w:val="2"/>
          </w:tcPr>
          <w:p w14:paraId="577E334E" w14:textId="77777777" w:rsidR="007C29EF" w:rsidRDefault="007C29EF">
            <w:pPr>
              <w:ind w:firstLine="440"/>
              <w:jc w:val="right"/>
              <w:rPr>
                <w:rFonts w:ascii="宋体" w:hAnsi="宋体"/>
                <w:color w:val="000000"/>
                <w:sz w:val="18"/>
                <w:szCs w:val="18"/>
              </w:rPr>
            </w:pPr>
          </w:p>
        </w:tc>
        <w:tc>
          <w:tcPr>
            <w:tcW w:w="944" w:type="dxa"/>
            <w:gridSpan w:val="2"/>
          </w:tcPr>
          <w:p w14:paraId="1F831500" w14:textId="77777777" w:rsidR="007C29EF" w:rsidRDefault="007C29EF">
            <w:pPr>
              <w:ind w:firstLine="440"/>
              <w:jc w:val="right"/>
              <w:rPr>
                <w:rFonts w:ascii="宋体" w:hAnsi="宋体"/>
                <w:color w:val="000000"/>
                <w:sz w:val="18"/>
                <w:szCs w:val="18"/>
              </w:rPr>
            </w:pPr>
          </w:p>
        </w:tc>
        <w:tc>
          <w:tcPr>
            <w:tcW w:w="709" w:type="dxa"/>
          </w:tcPr>
          <w:p w14:paraId="02C9566E" w14:textId="77777777" w:rsidR="007C29EF" w:rsidRDefault="007C29EF">
            <w:pPr>
              <w:ind w:firstLine="440"/>
              <w:jc w:val="right"/>
              <w:rPr>
                <w:rFonts w:ascii="宋体" w:hAnsi="宋体"/>
                <w:color w:val="000000"/>
                <w:sz w:val="18"/>
                <w:szCs w:val="18"/>
              </w:rPr>
            </w:pPr>
          </w:p>
        </w:tc>
        <w:tc>
          <w:tcPr>
            <w:tcW w:w="903" w:type="dxa"/>
            <w:shd w:val="clear" w:color="auto" w:fill="auto"/>
          </w:tcPr>
          <w:p w14:paraId="01055AA2" w14:textId="77777777" w:rsidR="007C29EF" w:rsidRDefault="007C29EF">
            <w:pPr>
              <w:ind w:firstLine="440"/>
              <w:jc w:val="right"/>
              <w:rPr>
                <w:rFonts w:ascii="宋体" w:hAnsi="宋体"/>
                <w:color w:val="000000"/>
                <w:sz w:val="18"/>
                <w:szCs w:val="18"/>
              </w:rPr>
            </w:pPr>
          </w:p>
        </w:tc>
        <w:tc>
          <w:tcPr>
            <w:tcW w:w="904" w:type="dxa"/>
            <w:shd w:val="clear" w:color="auto" w:fill="auto"/>
          </w:tcPr>
          <w:p w14:paraId="4572B3D3" w14:textId="77777777" w:rsidR="007C29EF" w:rsidRDefault="007C29EF">
            <w:pPr>
              <w:ind w:firstLine="440"/>
              <w:jc w:val="right"/>
              <w:rPr>
                <w:rFonts w:ascii="宋体" w:hAnsi="宋体"/>
                <w:color w:val="000000"/>
                <w:sz w:val="18"/>
                <w:szCs w:val="18"/>
              </w:rPr>
            </w:pPr>
          </w:p>
        </w:tc>
        <w:tc>
          <w:tcPr>
            <w:tcW w:w="904" w:type="dxa"/>
            <w:shd w:val="clear" w:color="auto" w:fill="auto"/>
          </w:tcPr>
          <w:p w14:paraId="5C696E40" w14:textId="77777777" w:rsidR="007C29EF" w:rsidRDefault="007C29EF">
            <w:pPr>
              <w:ind w:firstLine="440"/>
              <w:jc w:val="right"/>
              <w:rPr>
                <w:rFonts w:ascii="宋体" w:hAnsi="宋体"/>
                <w:color w:val="000000"/>
                <w:sz w:val="18"/>
                <w:szCs w:val="18"/>
              </w:rPr>
            </w:pPr>
          </w:p>
        </w:tc>
        <w:tc>
          <w:tcPr>
            <w:tcW w:w="904" w:type="dxa"/>
            <w:shd w:val="clear" w:color="auto" w:fill="auto"/>
          </w:tcPr>
          <w:p w14:paraId="53B77AB8" w14:textId="77777777" w:rsidR="007C29EF" w:rsidRDefault="007C29EF">
            <w:pPr>
              <w:ind w:firstLine="440"/>
              <w:jc w:val="right"/>
              <w:rPr>
                <w:rFonts w:ascii="宋体" w:hAnsi="宋体"/>
                <w:color w:val="000000"/>
                <w:sz w:val="18"/>
                <w:szCs w:val="18"/>
              </w:rPr>
            </w:pPr>
          </w:p>
        </w:tc>
        <w:tc>
          <w:tcPr>
            <w:tcW w:w="903" w:type="dxa"/>
            <w:shd w:val="clear" w:color="auto" w:fill="auto"/>
          </w:tcPr>
          <w:p w14:paraId="40EBCD25" w14:textId="77777777" w:rsidR="007C29EF" w:rsidRDefault="007C29EF">
            <w:pPr>
              <w:ind w:firstLine="440"/>
              <w:jc w:val="right"/>
              <w:rPr>
                <w:rFonts w:ascii="宋体" w:hAnsi="宋体"/>
                <w:color w:val="000000"/>
                <w:sz w:val="18"/>
                <w:szCs w:val="18"/>
              </w:rPr>
            </w:pPr>
          </w:p>
        </w:tc>
        <w:tc>
          <w:tcPr>
            <w:tcW w:w="904" w:type="dxa"/>
          </w:tcPr>
          <w:p w14:paraId="3129D84A" w14:textId="77777777" w:rsidR="007C29EF" w:rsidRDefault="007C29EF">
            <w:pPr>
              <w:ind w:firstLine="440"/>
              <w:jc w:val="right"/>
              <w:rPr>
                <w:rFonts w:ascii="宋体" w:hAnsi="宋体"/>
                <w:color w:val="000000"/>
                <w:sz w:val="18"/>
                <w:szCs w:val="18"/>
              </w:rPr>
            </w:pPr>
          </w:p>
        </w:tc>
        <w:tc>
          <w:tcPr>
            <w:tcW w:w="904" w:type="dxa"/>
            <w:shd w:val="clear" w:color="auto" w:fill="auto"/>
          </w:tcPr>
          <w:p w14:paraId="2D5B4C2D" w14:textId="77777777" w:rsidR="007C29EF" w:rsidRDefault="007C29EF">
            <w:pPr>
              <w:ind w:firstLine="440"/>
              <w:jc w:val="right"/>
              <w:rPr>
                <w:rFonts w:ascii="宋体" w:hAnsi="宋体"/>
                <w:color w:val="000000"/>
                <w:sz w:val="18"/>
                <w:szCs w:val="18"/>
              </w:rPr>
            </w:pPr>
          </w:p>
        </w:tc>
        <w:tc>
          <w:tcPr>
            <w:tcW w:w="904" w:type="dxa"/>
            <w:shd w:val="clear" w:color="auto" w:fill="auto"/>
          </w:tcPr>
          <w:p w14:paraId="22862427" w14:textId="77777777" w:rsidR="007C29EF" w:rsidRDefault="007C29EF">
            <w:pPr>
              <w:ind w:firstLine="440"/>
              <w:jc w:val="right"/>
              <w:rPr>
                <w:rFonts w:ascii="宋体" w:hAnsi="宋体"/>
                <w:color w:val="000000"/>
                <w:sz w:val="18"/>
                <w:szCs w:val="18"/>
              </w:rPr>
            </w:pPr>
          </w:p>
        </w:tc>
      </w:tr>
      <w:tr w:rsidR="007C29EF" w14:paraId="61B27AB7" w14:textId="77777777">
        <w:tc>
          <w:tcPr>
            <w:tcW w:w="4106" w:type="dxa"/>
            <w:shd w:val="clear" w:color="auto" w:fill="D9D9D9"/>
            <w:vAlign w:val="center"/>
          </w:tcPr>
          <w:p w14:paraId="36AE71F6"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（一）综合收益总额</w:t>
            </w:r>
          </w:p>
        </w:tc>
        <w:tc>
          <w:tcPr>
            <w:tcW w:w="921" w:type="dxa"/>
            <w:shd w:val="clear" w:color="auto" w:fill="auto"/>
          </w:tcPr>
          <w:p w14:paraId="5D56B525" w14:textId="77777777" w:rsidR="007C29EF" w:rsidRDefault="007C29EF">
            <w:pPr>
              <w:ind w:firstLine="440"/>
              <w:jc w:val="right"/>
              <w:rPr>
                <w:rFonts w:ascii="宋体" w:hAnsi="宋体"/>
                <w:color w:val="000000"/>
                <w:sz w:val="18"/>
                <w:szCs w:val="18"/>
              </w:rPr>
            </w:pPr>
          </w:p>
        </w:tc>
        <w:tc>
          <w:tcPr>
            <w:tcW w:w="833" w:type="dxa"/>
            <w:gridSpan w:val="2"/>
          </w:tcPr>
          <w:p w14:paraId="627030EB" w14:textId="77777777" w:rsidR="007C29EF" w:rsidRDefault="007C29EF">
            <w:pPr>
              <w:ind w:firstLine="440"/>
              <w:jc w:val="right"/>
              <w:rPr>
                <w:rFonts w:ascii="宋体" w:hAnsi="宋体"/>
                <w:color w:val="000000"/>
                <w:sz w:val="18"/>
                <w:szCs w:val="18"/>
              </w:rPr>
            </w:pPr>
          </w:p>
        </w:tc>
        <w:tc>
          <w:tcPr>
            <w:tcW w:w="944" w:type="dxa"/>
            <w:gridSpan w:val="2"/>
          </w:tcPr>
          <w:p w14:paraId="05119778" w14:textId="77777777" w:rsidR="007C29EF" w:rsidRDefault="007C29EF">
            <w:pPr>
              <w:ind w:firstLine="440"/>
              <w:jc w:val="right"/>
              <w:rPr>
                <w:rFonts w:ascii="宋体" w:hAnsi="宋体"/>
                <w:color w:val="000000"/>
                <w:sz w:val="18"/>
                <w:szCs w:val="18"/>
              </w:rPr>
            </w:pPr>
          </w:p>
        </w:tc>
        <w:tc>
          <w:tcPr>
            <w:tcW w:w="709" w:type="dxa"/>
          </w:tcPr>
          <w:p w14:paraId="0EEC7FE2" w14:textId="77777777" w:rsidR="007C29EF" w:rsidRDefault="007C29EF">
            <w:pPr>
              <w:ind w:firstLine="440"/>
              <w:jc w:val="right"/>
              <w:rPr>
                <w:rFonts w:ascii="宋体" w:hAnsi="宋体"/>
                <w:color w:val="000000"/>
                <w:sz w:val="18"/>
                <w:szCs w:val="18"/>
              </w:rPr>
            </w:pPr>
          </w:p>
        </w:tc>
        <w:tc>
          <w:tcPr>
            <w:tcW w:w="903" w:type="dxa"/>
            <w:shd w:val="clear" w:color="auto" w:fill="auto"/>
          </w:tcPr>
          <w:p w14:paraId="21F2B7CD" w14:textId="77777777" w:rsidR="007C29EF" w:rsidRDefault="007C29EF">
            <w:pPr>
              <w:ind w:firstLine="440"/>
              <w:jc w:val="right"/>
              <w:rPr>
                <w:rFonts w:ascii="宋体" w:hAnsi="宋体"/>
                <w:color w:val="000000"/>
                <w:sz w:val="18"/>
                <w:szCs w:val="18"/>
              </w:rPr>
            </w:pPr>
          </w:p>
        </w:tc>
        <w:tc>
          <w:tcPr>
            <w:tcW w:w="904" w:type="dxa"/>
            <w:shd w:val="clear" w:color="auto" w:fill="auto"/>
          </w:tcPr>
          <w:p w14:paraId="7781FDE0" w14:textId="77777777" w:rsidR="007C29EF" w:rsidRDefault="007C29EF">
            <w:pPr>
              <w:ind w:firstLine="440"/>
              <w:jc w:val="right"/>
              <w:rPr>
                <w:rFonts w:ascii="宋体" w:hAnsi="宋体"/>
                <w:color w:val="000000"/>
                <w:sz w:val="18"/>
                <w:szCs w:val="18"/>
              </w:rPr>
            </w:pPr>
          </w:p>
        </w:tc>
        <w:tc>
          <w:tcPr>
            <w:tcW w:w="904" w:type="dxa"/>
            <w:shd w:val="clear" w:color="auto" w:fill="auto"/>
          </w:tcPr>
          <w:p w14:paraId="50F56260" w14:textId="77777777" w:rsidR="007C29EF" w:rsidRDefault="007C29EF">
            <w:pPr>
              <w:ind w:firstLine="440"/>
              <w:jc w:val="right"/>
              <w:rPr>
                <w:rFonts w:ascii="宋体" w:hAnsi="宋体"/>
                <w:color w:val="000000"/>
                <w:sz w:val="18"/>
                <w:szCs w:val="18"/>
              </w:rPr>
            </w:pPr>
          </w:p>
        </w:tc>
        <w:tc>
          <w:tcPr>
            <w:tcW w:w="904" w:type="dxa"/>
            <w:shd w:val="clear" w:color="auto" w:fill="auto"/>
          </w:tcPr>
          <w:p w14:paraId="70CBDB35" w14:textId="77777777" w:rsidR="007C29EF" w:rsidRDefault="007C29EF">
            <w:pPr>
              <w:ind w:firstLine="440"/>
              <w:jc w:val="right"/>
              <w:rPr>
                <w:rFonts w:ascii="宋体" w:hAnsi="宋体"/>
                <w:color w:val="000000"/>
                <w:sz w:val="18"/>
                <w:szCs w:val="18"/>
              </w:rPr>
            </w:pPr>
          </w:p>
        </w:tc>
        <w:tc>
          <w:tcPr>
            <w:tcW w:w="903" w:type="dxa"/>
            <w:shd w:val="clear" w:color="auto" w:fill="auto"/>
          </w:tcPr>
          <w:p w14:paraId="57A57464" w14:textId="77777777" w:rsidR="007C29EF" w:rsidRDefault="007C29EF">
            <w:pPr>
              <w:ind w:firstLine="440"/>
              <w:jc w:val="right"/>
              <w:rPr>
                <w:rFonts w:ascii="宋体" w:hAnsi="宋体"/>
                <w:color w:val="000000"/>
                <w:sz w:val="18"/>
                <w:szCs w:val="18"/>
              </w:rPr>
            </w:pPr>
          </w:p>
        </w:tc>
        <w:tc>
          <w:tcPr>
            <w:tcW w:w="904" w:type="dxa"/>
          </w:tcPr>
          <w:p w14:paraId="016F0F27" w14:textId="77777777" w:rsidR="007C29EF" w:rsidRDefault="007C29EF">
            <w:pPr>
              <w:ind w:firstLine="440"/>
              <w:jc w:val="right"/>
              <w:rPr>
                <w:rFonts w:ascii="宋体" w:hAnsi="宋体"/>
                <w:color w:val="000000"/>
                <w:sz w:val="18"/>
                <w:szCs w:val="18"/>
              </w:rPr>
            </w:pPr>
          </w:p>
        </w:tc>
        <w:tc>
          <w:tcPr>
            <w:tcW w:w="904" w:type="dxa"/>
            <w:shd w:val="clear" w:color="auto" w:fill="auto"/>
          </w:tcPr>
          <w:p w14:paraId="1CA4F116" w14:textId="77777777" w:rsidR="007C29EF" w:rsidRDefault="007C29EF">
            <w:pPr>
              <w:ind w:firstLine="440"/>
              <w:jc w:val="right"/>
              <w:rPr>
                <w:rFonts w:ascii="宋体" w:hAnsi="宋体"/>
                <w:color w:val="000000"/>
                <w:sz w:val="18"/>
                <w:szCs w:val="18"/>
              </w:rPr>
            </w:pPr>
          </w:p>
        </w:tc>
        <w:tc>
          <w:tcPr>
            <w:tcW w:w="904" w:type="dxa"/>
            <w:shd w:val="clear" w:color="auto" w:fill="auto"/>
          </w:tcPr>
          <w:p w14:paraId="7EC18905" w14:textId="77777777" w:rsidR="007C29EF" w:rsidRDefault="007C29EF">
            <w:pPr>
              <w:ind w:firstLine="440"/>
              <w:jc w:val="right"/>
              <w:rPr>
                <w:rFonts w:ascii="宋体" w:hAnsi="宋体"/>
                <w:color w:val="000000"/>
                <w:sz w:val="18"/>
                <w:szCs w:val="18"/>
              </w:rPr>
            </w:pPr>
          </w:p>
        </w:tc>
      </w:tr>
      <w:tr w:rsidR="007C29EF" w14:paraId="41EFE8EF" w14:textId="77777777">
        <w:tc>
          <w:tcPr>
            <w:tcW w:w="4106" w:type="dxa"/>
            <w:shd w:val="clear" w:color="auto" w:fill="D9D9D9"/>
            <w:vAlign w:val="center"/>
          </w:tcPr>
          <w:p w14:paraId="171AA450"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（二）所有者投入和减少资本</w:t>
            </w:r>
          </w:p>
        </w:tc>
        <w:tc>
          <w:tcPr>
            <w:tcW w:w="921" w:type="dxa"/>
            <w:shd w:val="clear" w:color="auto" w:fill="auto"/>
          </w:tcPr>
          <w:p w14:paraId="741E3EC4" w14:textId="77777777" w:rsidR="007C29EF" w:rsidRDefault="007C29EF">
            <w:pPr>
              <w:ind w:firstLine="440"/>
              <w:jc w:val="right"/>
              <w:rPr>
                <w:rFonts w:ascii="宋体" w:hAnsi="宋体"/>
                <w:color w:val="000000"/>
                <w:sz w:val="18"/>
                <w:szCs w:val="18"/>
              </w:rPr>
            </w:pPr>
          </w:p>
        </w:tc>
        <w:tc>
          <w:tcPr>
            <w:tcW w:w="833" w:type="dxa"/>
            <w:gridSpan w:val="2"/>
          </w:tcPr>
          <w:p w14:paraId="475ADDC3" w14:textId="77777777" w:rsidR="007C29EF" w:rsidRDefault="007C29EF">
            <w:pPr>
              <w:ind w:firstLine="440"/>
              <w:jc w:val="right"/>
              <w:rPr>
                <w:rFonts w:ascii="宋体" w:hAnsi="宋体"/>
                <w:color w:val="000000"/>
                <w:sz w:val="18"/>
                <w:szCs w:val="18"/>
              </w:rPr>
            </w:pPr>
          </w:p>
        </w:tc>
        <w:tc>
          <w:tcPr>
            <w:tcW w:w="944" w:type="dxa"/>
            <w:gridSpan w:val="2"/>
          </w:tcPr>
          <w:p w14:paraId="03FA65B9" w14:textId="77777777" w:rsidR="007C29EF" w:rsidRDefault="007C29EF">
            <w:pPr>
              <w:ind w:firstLine="440"/>
              <w:jc w:val="right"/>
              <w:rPr>
                <w:rFonts w:ascii="宋体" w:hAnsi="宋体"/>
                <w:color w:val="000000"/>
                <w:sz w:val="18"/>
                <w:szCs w:val="18"/>
              </w:rPr>
            </w:pPr>
          </w:p>
        </w:tc>
        <w:tc>
          <w:tcPr>
            <w:tcW w:w="709" w:type="dxa"/>
          </w:tcPr>
          <w:p w14:paraId="381D228E" w14:textId="77777777" w:rsidR="007C29EF" w:rsidRDefault="007C29EF">
            <w:pPr>
              <w:ind w:firstLine="440"/>
              <w:jc w:val="right"/>
              <w:rPr>
                <w:rFonts w:ascii="宋体" w:hAnsi="宋体"/>
                <w:color w:val="000000"/>
                <w:sz w:val="18"/>
                <w:szCs w:val="18"/>
              </w:rPr>
            </w:pPr>
          </w:p>
        </w:tc>
        <w:tc>
          <w:tcPr>
            <w:tcW w:w="903" w:type="dxa"/>
            <w:shd w:val="clear" w:color="auto" w:fill="auto"/>
          </w:tcPr>
          <w:p w14:paraId="50C36BD7" w14:textId="77777777" w:rsidR="007C29EF" w:rsidRDefault="007C29EF">
            <w:pPr>
              <w:ind w:firstLine="440"/>
              <w:jc w:val="right"/>
              <w:rPr>
                <w:rFonts w:ascii="宋体" w:hAnsi="宋体"/>
                <w:color w:val="000000"/>
                <w:sz w:val="18"/>
                <w:szCs w:val="18"/>
              </w:rPr>
            </w:pPr>
          </w:p>
        </w:tc>
        <w:tc>
          <w:tcPr>
            <w:tcW w:w="904" w:type="dxa"/>
            <w:shd w:val="clear" w:color="auto" w:fill="auto"/>
          </w:tcPr>
          <w:p w14:paraId="740CF12B" w14:textId="77777777" w:rsidR="007C29EF" w:rsidRDefault="007C29EF">
            <w:pPr>
              <w:ind w:firstLine="440"/>
              <w:jc w:val="right"/>
              <w:rPr>
                <w:rFonts w:ascii="宋体" w:hAnsi="宋体"/>
                <w:color w:val="000000"/>
                <w:sz w:val="18"/>
                <w:szCs w:val="18"/>
              </w:rPr>
            </w:pPr>
          </w:p>
        </w:tc>
        <w:tc>
          <w:tcPr>
            <w:tcW w:w="904" w:type="dxa"/>
            <w:shd w:val="clear" w:color="auto" w:fill="auto"/>
          </w:tcPr>
          <w:p w14:paraId="2F8CE533" w14:textId="77777777" w:rsidR="007C29EF" w:rsidRDefault="007C29EF">
            <w:pPr>
              <w:ind w:firstLine="440"/>
              <w:jc w:val="right"/>
              <w:rPr>
                <w:rFonts w:ascii="宋体" w:hAnsi="宋体"/>
                <w:color w:val="000000"/>
                <w:sz w:val="18"/>
                <w:szCs w:val="18"/>
              </w:rPr>
            </w:pPr>
          </w:p>
        </w:tc>
        <w:tc>
          <w:tcPr>
            <w:tcW w:w="904" w:type="dxa"/>
            <w:shd w:val="clear" w:color="auto" w:fill="auto"/>
          </w:tcPr>
          <w:p w14:paraId="4B41A2A1" w14:textId="77777777" w:rsidR="007C29EF" w:rsidRDefault="007C29EF">
            <w:pPr>
              <w:ind w:firstLine="440"/>
              <w:jc w:val="right"/>
              <w:rPr>
                <w:rFonts w:ascii="宋体" w:hAnsi="宋体"/>
                <w:color w:val="000000"/>
                <w:sz w:val="18"/>
                <w:szCs w:val="18"/>
              </w:rPr>
            </w:pPr>
          </w:p>
        </w:tc>
        <w:tc>
          <w:tcPr>
            <w:tcW w:w="903" w:type="dxa"/>
            <w:shd w:val="clear" w:color="auto" w:fill="auto"/>
          </w:tcPr>
          <w:p w14:paraId="3008D0CF" w14:textId="77777777" w:rsidR="007C29EF" w:rsidRDefault="007C29EF">
            <w:pPr>
              <w:ind w:firstLine="440"/>
              <w:jc w:val="right"/>
              <w:rPr>
                <w:rFonts w:ascii="宋体" w:hAnsi="宋体"/>
                <w:color w:val="000000"/>
                <w:sz w:val="18"/>
                <w:szCs w:val="18"/>
              </w:rPr>
            </w:pPr>
          </w:p>
        </w:tc>
        <w:tc>
          <w:tcPr>
            <w:tcW w:w="904" w:type="dxa"/>
          </w:tcPr>
          <w:p w14:paraId="5D3F5244" w14:textId="77777777" w:rsidR="007C29EF" w:rsidRDefault="007C29EF">
            <w:pPr>
              <w:ind w:firstLine="440"/>
              <w:jc w:val="right"/>
              <w:rPr>
                <w:rFonts w:ascii="宋体" w:hAnsi="宋体"/>
                <w:color w:val="000000"/>
                <w:sz w:val="18"/>
                <w:szCs w:val="18"/>
              </w:rPr>
            </w:pPr>
          </w:p>
        </w:tc>
        <w:tc>
          <w:tcPr>
            <w:tcW w:w="904" w:type="dxa"/>
            <w:shd w:val="clear" w:color="auto" w:fill="auto"/>
          </w:tcPr>
          <w:p w14:paraId="6143D5F7" w14:textId="77777777" w:rsidR="007C29EF" w:rsidRDefault="007C29EF">
            <w:pPr>
              <w:ind w:firstLine="440"/>
              <w:jc w:val="right"/>
              <w:rPr>
                <w:rFonts w:ascii="宋体" w:hAnsi="宋体"/>
                <w:color w:val="000000"/>
                <w:sz w:val="18"/>
                <w:szCs w:val="18"/>
              </w:rPr>
            </w:pPr>
          </w:p>
        </w:tc>
        <w:tc>
          <w:tcPr>
            <w:tcW w:w="904" w:type="dxa"/>
            <w:shd w:val="clear" w:color="auto" w:fill="auto"/>
          </w:tcPr>
          <w:p w14:paraId="027447B7" w14:textId="77777777" w:rsidR="007C29EF" w:rsidRDefault="007C29EF">
            <w:pPr>
              <w:ind w:firstLine="440"/>
              <w:jc w:val="right"/>
              <w:rPr>
                <w:rFonts w:ascii="宋体" w:hAnsi="宋体"/>
                <w:color w:val="000000"/>
                <w:sz w:val="18"/>
                <w:szCs w:val="18"/>
              </w:rPr>
            </w:pPr>
          </w:p>
        </w:tc>
      </w:tr>
      <w:tr w:rsidR="007C29EF" w14:paraId="667F7826" w14:textId="77777777">
        <w:tc>
          <w:tcPr>
            <w:tcW w:w="4106" w:type="dxa"/>
            <w:shd w:val="clear" w:color="auto" w:fill="D9D9D9"/>
            <w:vAlign w:val="center"/>
          </w:tcPr>
          <w:p w14:paraId="2BC7EE2C" w14:textId="77777777" w:rsidR="007C29EF" w:rsidRDefault="00006F49">
            <w:pPr>
              <w:jc w:val="left"/>
              <w:rPr>
                <w:rFonts w:ascii="宋体" w:hAnsi="宋体" w:cs="宋体"/>
                <w:color w:val="000000"/>
                <w:sz w:val="18"/>
                <w:szCs w:val="18"/>
              </w:rPr>
            </w:pPr>
            <w:r>
              <w:rPr>
                <w:rFonts w:ascii="宋体" w:hAnsi="宋体"/>
                <w:color w:val="000000"/>
                <w:sz w:val="18"/>
                <w:szCs w:val="18"/>
              </w:rPr>
              <w:t>1．股东投入的普通股</w:t>
            </w:r>
          </w:p>
        </w:tc>
        <w:tc>
          <w:tcPr>
            <w:tcW w:w="921" w:type="dxa"/>
            <w:shd w:val="clear" w:color="auto" w:fill="auto"/>
          </w:tcPr>
          <w:p w14:paraId="3008D432" w14:textId="77777777" w:rsidR="007C29EF" w:rsidRDefault="007C29EF">
            <w:pPr>
              <w:ind w:firstLine="440"/>
              <w:jc w:val="right"/>
              <w:rPr>
                <w:rFonts w:ascii="宋体" w:hAnsi="宋体"/>
                <w:color w:val="000000"/>
                <w:sz w:val="18"/>
                <w:szCs w:val="18"/>
              </w:rPr>
            </w:pPr>
          </w:p>
        </w:tc>
        <w:tc>
          <w:tcPr>
            <w:tcW w:w="833" w:type="dxa"/>
            <w:gridSpan w:val="2"/>
          </w:tcPr>
          <w:p w14:paraId="5DC13D35" w14:textId="77777777" w:rsidR="007C29EF" w:rsidRDefault="007C29EF">
            <w:pPr>
              <w:ind w:firstLine="440"/>
              <w:jc w:val="right"/>
              <w:rPr>
                <w:rFonts w:ascii="宋体" w:hAnsi="宋体"/>
                <w:color w:val="000000"/>
                <w:sz w:val="18"/>
                <w:szCs w:val="18"/>
              </w:rPr>
            </w:pPr>
          </w:p>
        </w:tc>
        <w:tc>
          <w:tcPr>
            <w:tcW w:w="944" w:type="dxa"/>
            <w:gridSpan w:val="2"/>
          </w:tcPr>
          <w:p w14:paraId="5955F930" w14:textId="77777777" w:rsidR="007C29EF" w:rsidRDefault="007C29EF">
            <w:pPr>
              <w:ind w:firstLine="440"/>
              <w:jc w:val="right"/>
              <w:rPr>
                <w:rFonts w:ascii="宋体" w:hAnsi="宋体"/>
                <w:color w:val="000000"/>
                <w:sz w:val="18"/>
                <w:szCs w:val="18"/>
              </w:rPr>
            </w:pPr>
          </w:p>
        </w:tc>
        <w:tc>
          <w:tcPr>
            <w:tcW w:w="709" w:type="dxa"/>
          </w:tcPr>
          <w:p w14:paraId="52458598" w14:textId="77777777" w:rsidR="007C29EF" w:rsidRDefault="007C29EF">
            <w:pPr>
              <w:ind w:firstLine="440"/>
              <w:jc w:val="right"/>
              <w:rPr>
                <w:rFonts w:ascii="宋体" w:hAnsi="宋体"/>
                <w:color w:val="000000"/>
                <w:sz w:val="18"/>
                <w:szCs w:val="18"/>
              </w:rPr>
            </w:pPr>
          </w:p>
        </w:tc>
        <w:tc>
          <w:tcPr>
            <w:tcW w:w="903" w:type="dxa"/>
            <w:shd w:val="clear" w:color="auto" w:fill="auto"/>
          </w:tcPr>
          <w:p w14:paraId="50230C48" w14:textId="77777777" w:rsidR="007C29EF" w:rsidRDefault="007C29EF">
            <w:pPr>
              <w:ind w:firstLine="440"/>
              <w:jc w:val="right"/>
              <w:rPr>
                <w:rFonts w:ascii="宋体" w:hAnsi="宋体"/>
                <w:color w:val="000000"/>
                <w:sz w:val="18"/>
                <w:szCs w:val="18"/>
              </w:rPr>
            </w:pPr>
          </w:p>
        </w:tc>
        <w:tc>
          <w:tcPr>
            <w:tcW w:w="904" w:type="dxa"/>
            <w:shd w:val="clear" w:color="auto" w:fill="auto"/>
          </w:tcPr>
          <w:p w14:paraId="6B9B0DDB" w14:textId="77777777" w:rsidR="007C29EF" w:rsidRDefault="007C29EF">
            <w:pPr>
              <w:ind w:firstLine="440"/>
              <w:jc w:val="right"/>
              <w:rPr>
                <w:rFonts w:ascii="宋体" w:hAnsi="宋体"/>
                <w:color w:val="000000"/>
                <w:sz w:val="18"/>
                <w:szCs w:val="18"/>
              </w:rPr>
            </w:pPr>
          </w:p>
        </w:tc>
        <w:tc>
          <w:tcPr>
            <w:tcW w:w="904" w:type="dxa"/>
            <w:shd w:val="clear" w:color="auto" w:fill="auto"/>
          </w:tcPr>
          <w:p w14:paraId="366F7362" w14:textId="77777777" w:rsidR="007C29EF" w:rsidRDefault="007C29EF">
            <w:pPr>
              <w:ind w:firstLine="440"/>
              <w:jc w:val="right"/>
              <w:rPr>
                <w:rFonts w:ascii="宋体" w:hAnsi="宋体"/>
                <w:color w:val="000000"/>
                <w:sz w:val="18"/>
                <w:szCs w:val="18"/>
              </w:rPr>
            </w:pPr>
          </w:p>
        </w:tc>
        <w:tc>
          <w:tcPr>
            <w:tcW w:w="904" w:type="dxa"/>
            <w:shd w:val="clear" w:color="auto" w:fill="auto"/>
          </w:tcPr>
          <w:p w14:paraId="6CAA54EF" w14:textId="77777777" w:rsidR="007C29EF" w:rsidRDefault="007C29EF">
            <w:pPr>
              <w:ind w:firstLine="440"/>
              <w:jc w:val="right"/>
              <w:rPr>
                <w:rFonts w:ascii="宋体" w:hAnsi="宋体"/>
                <w:color w:val="000000"/>
                <w:sz w:val="18"/>
                <w:szCs w:val="18"/>
              </w:rPr>
            </w:pPr>
          </w:p>
        </w:tc>
        <w:tc>
          <w:tcPr>
            <w:tcW w:w="903" w:type="dxa"/>
            <w:shd w:val="clear" w:color="auto" w:fill="auto"/>
          </w:tcPr>
          <w:p w14:paraId="5D8948F6" w14:textId="77777777" w:rsidR="007C29EF" w:rsidRDefault="007C29EF">
            <w:pPr>
              <w:ind w:firstLine="440"/>
              <w:jc w:val="right"/>
              <w:rPr>
                <w:rFonts w:ascii="宋体" w:hAnsi="宋体"/>
                <w:color w:val="000000"/>
                <w:sz w:val="18"/>
                <w:szCs w:val="18"/>
              </w:rPr>
            </w:pPr>
          </w:p>
        </w:tc>
        <w:tc>
          <w:tcPr>
            <w:tcW w:w="904" w:type="dxa"/>
          </w:tcPr>
          <w:p w14:paraId="76C0F42F" w14:textId="77777777" w:rsidR="007C29EF" w:rsidRDefault="007C29EF">
            <w:pPr>
              <w:ind w:firstLine="440"/>
              <w:jc w:val="right"/>
              <w:rPr>
                <w:rFonts w:ascii="宋体" w:hAnsi="宋体"/>
                <w:color w:val="000000"/>
                <w:sz w:val="18"/>
                <w:szCs w:val="18"/>
              </w:rPr>
            </w:pPr>
          </w:p>
        </w:tc>
        <w:tc>
          <w:tcPr>
            <w:tcW w:w="904" w:type="dxa"/>
            <w:shd w:val="clear" w:color="auto" w:fill="auto"/>
          </w:tcPr>
          <w:p w14:paraId="6364A1B6" w14:textId="77777777" w:rsidR="007C29EF" w:rsidRDefault="007C29EF">
            <w:pPr>
              <w:ind w:firstLine="440"/>
              <w:jc w:val="right"/>
              <w:rPr>
                <w:rFonts w:ascii="宋体" w:hAnsi="宋体"/>
                <w:color w:val="000000"/>
                <w:sz w:val="18"/>
                <w:szCs w:val="18"/>
              </w:rPr>
            </w:pPr>
          </w:p>
        </w:tc>
        <w:tc>
          <w:tcPr>
            <w:tcW w:w="904" w:type="dxa"/>
            <w:shd w:val="clear" w:color="auto" w:fill="auto"/>
          </w:tcPr>
          <w:p w14:paraId="269CC006" w14:textId="77777777" w:rsidR="007C29EF" w:rsidRDefault="007C29EF">
            <w:pPr>
              <w:ind w:firstLine="440"/>
              <w:jc w:val="right"/>
              <w:rPr>
                <w:rFonts w:ascii="宋体" w:hAnsi="宋体"/>
                <w:color w:val="000000"/>
                <w:sz w:val="18"/>
                <w:szCs w:val="18"/>
              </w:rPr>
            </w:pPr>
          </w:p>
        </w:tc>
      </w:tr>
      <w:tr w:rsidR="007C29EF" w14:paraId="08A633CD" w14:textId="77777777">
        <w:tc>
          <w:tcPr>
            <w:tcW w:w="4106" w:type="dxa"/>
            <w:shd w:val="clear" w:color="auto" w:fill="D9D9D9"/>
            <w:vAlign w:val="center"/>
          </w:tcPr>
          <w:p w14:paraId="43313F11" w14:textId="77777777" w:rsidR="007C29EF" w:rsidRDefault="00006F49">
            <w:pPr>
              <w:jc w:val="left"/>
              <w:rPr>
                <w:rFonts w:ascii="宋体" w:hAnsi="宋体"/>
                <w:color w:val="000000"/>
                <w:sz w:val="18"/>
                <w:szCs w:val="18"/>
              </w:rPr>
            </w:pPr>
            <w:r>
              <w:rPr>
                <w:color w:val="000000"/>
                <w:sz w:val="18"/>
                <w:szCs w:val="18"/>
              </w:rPr>
              <w:lastRenderedPageBreak/>
              <w:t>2</w:t>
            </w:r>
            <w:r>
              <w:rPr>
                <w:rFonts w:hint="eastAsia"/>
                <w:color w:val="000000"/>
                <w:sz w:val="18"/>
                <w:szCs w:val="18"/>
              </w:rPr>
              <w:t>．其他权益工具持有者投入资本</w:t>
            </w:r>
          </w:p>
        </w:tc>
        <w:tc>
          <w:tcPr>
            <w:tcW w:w="921" w:type="dxa"/>
            <w:shd w:val="clear" w:color="auto" w:fill="auto"/>
          </w:tcPr>
          <w:p w14:paraId="534D5347" w14:textId="77777777" w:rsidR="007C29EF" w:rsidRDefault="007C29EF">
            <w:pPr>
              <w:ind w:firstLine="440"/>
              <w:jc w:val="right"/>
              <w:rPr>
                <w:rFonts w:ascii="宋体" w:hAnsi="宋体"/>
                <w:color w:val="000000"/>
                <w:sz w:val="18"/>
                <w:szCs w:val="18"/>
              </w:rPr>
            </w:pPr>
          </w:p>
        </w:tc>
        <w:tc>
          <w:tcPr>
            <w:tcW w:w="833" w:type="dxa"/>
            <w:gridSpan w:val="2"/>
          </w:tcPr>
          <w:p w14:paraId="5880BE68" w14:textId="77777777" w:rsidR="007C29EF" w:rsidRDefault="007C29EF">
            <w:pPr>
              <w:ind w:firstLine="440"/>
              <w:jc w:val="right"/>
              <w:rPr>
                <w:rFonts w:ascii="宋体" w:hAnsi="宋体"/>
                <w:color w:val="000000"/>
                <w:sz w:val="18"/>
                <w:szCs w:val="18"/>
              </w:rPr>
            </w:pPr>
          </w:p>
        </w:tc>
        <w:tc>
          <w:tcPr>
            <w:tcW w:w="944" w:type="dxa"/>
            <w:gridSpan w:val="2"/>
          </w:tcPr>
          <w:p w14:paraId="5E158009" w14:textId="77777777" w:rsidR="007C29EF" w:rsidRDefault="007C29EF">
            <w:pPr>
              <w:ind w:firstLine="440"/>
              <w:jc w:val="right"/>
              <w:rPr>
                <w:rFonts w:ascii="宋体" w:hAnsi="宋体"/>
                <w:color w:val="000000"/>
                <w:sz w:val="18"/>
                <w:szCs w:val="18"/>
              </w:rPr>
            </w:pPr>
          </w:p>
        </w:tc>
        <w:tc>
          <w:tcPr>
            <w:tcW w:w="709" w:type="dxa"/>
          </w:tcPr>
          <w:p w14:paraId="79DDB474" w14:textId="77777777" w:rsidR="007C29EF" w:rsidRDefault="007C29EF">
            <w:pPr>
              <w:ind w:firstLine="440"/>
              <w:jc w:val="right"/>
              <w:rPr>
                <w:rFonts w:ascii="宋体" w:hAnsi="宋体"/>
                <w:color w:val="000000"/>
                <w:sz w:val="18"/>
                <w:szCs w:val="18"/>
              </w:rPr>
            </w:pPr>
          </w:p>
        </w:tc>
        <w:tc>
          <w:tcPr>
            <w:tcW w:w="903" w:type="dxa"/>
            <w:shd w:val="clear" w:color="auto" w:fill="auto"/>
          </w:tcPr>
          <w:p w14:paraId="4960C884" w14:textId="77777777" w:rsidR="007C29EF" w:rsidRDefault="007C29EF">
            <w:pPr>
              <w:ind w:firstLine="440"/>
              <w:jc w:val="right"/>
              <w:rPr>
                <w:rFonts w:ascii="宋体" w:hAnsi="宋体"/>
                <w:color w:val="000000"/>
                <w:sz w:val="18"/>
                <w:szCs w:val="18"/>
              </w:rPr>
            </w:pPr>
          </w:p>
        </w:tc>
        <w:tc>
          <w:tcPr>
            <w:tcW w:w="904" w:type="dxa"/>
            <w:shd w:val="clear" w:color="auto" w:fill="auto"/>
          </w:tcPr>
          <w:p w14:paraId="20F94BE4" w14:textId="77777777" w:rsidR="007C29EF" w:rsidRDefault="007C29EF">
            <w:pPr>
              <w:ind w:firstLine="440"/>
              <w:jc w:val="right"/>
              <w:rPr>
                <w:rFonts w:ascii="宋体" w:hAnsi="宋体"/>
                <w:color w:val="000000"/>
                <w:sz w:val="18"/>
                <w:szCs w:val="18"/>
              </w:rPr>
            </w:pPr>
          </w:p>
        </w:tc>
        <w:tc>
          <w:tcPr>
            <w:tcW w:w="904" w:type="dxa"/>
            <w:shd w:val="clear" w:color="auto" w:fill="auto"/>
          </w:tcPr>
          <w:p w14:paraId="16E13ECD" w14:textId="77777777" w:rsidR="007C29EF" w:rsidRDefault="007C29EF">
            <w:pPr>
              <w:ind w:firstLine="440"/>
              <w:jc w:val="right"/>
              <w:rPr>
                <w:rFonts w:ascii="宋体" w:hAnsi="宋体"/>
                <w:color w:val="000000"/>
                <w:sz w:val="18"/>
                <w:szCs w:val="18"/>
              </w:rPr>
            </w:pPr>
          </w:p>
        </w:tc>
        <w:tc>
          <w:tcPr>
            <w:tcW w:w="904" w:type="dxa"/>
            <w:shd w:val="clear" w:color="auto" w:fill="auto"/>
          </w:tcPr>
          <w:p w14:paraId="5A32F133" w14:textId="77777777" w:rsidR="007C29EF" w:rsidRDefault="007C29EF">
            <w:pPr>
              <w:ind w:firstLine="440"/>
              <w:jc w:val="right"/>
              <w:rPr>
                <w:rFonts w:ascii="宋体" w:hAnsi="宋体"/>
                <w:color w:val="000000"/>
                <w:sz w:val="18"/>
                <w:szCs w:val="18"/>
              </w:rPr>
            </w:pPr>
          </w:p>
        </w:tc>
        <w:tc>
          <w:tcPr>
            <w:tcW w:w="903" w:type="dxa"/>
            <w:shd w:val="clear" w:color="auto" w:fill="auto"/>
          </w:tcPr>
          <w:p w14:paraId="6F5C0A3D" w14:textId="77777777" w:rsidR="007C29EF" w:rsidRDefault="007C29EF">
            <w:pPr>
              <w:ind w:firstLine="440"/>
              <w:jc w:val="right"/>
              <w:rPr>
                <w:rFonts w:ascii="宋体" w:hAnsi="宋体"/>
                <w:color w:val="000000"/>
                <w:sz w:val="18"/>
                <w:szCs w:val="18"/>
              </w:rPr>
            </w:pPr>
          </w:p>
        </w:tc>
        <w:tc>
          <w:tcPr>
            <w:tcW w:w="904" w:type="dxa"/>
          </w:tcPr>
          <w:p w14:paraId="3901C8C3" w14:textId="77777777" w:rsidR="007C29EF" w:rsidRDefault="007C29EF">
            <w:pPr>
              <w:ind w:firstLine="440"/>
              <w:jc w:val="right"/>
              <w:rPr>
                <w:rFonts w:ascii="宋体" w:hAnsi="宋体"/>
                <w:color w:val="000000"/>
                <w:sz w:val="18"/>
                <w:szCs w:val="18"/>
              </w:rPr>
            </w:pPr>
          </w:p>
        </w:tc>
        <w:tc>
          <w:tcPr>
            <w:tcW w:w="904" w:type="dxa"/>
            <w:shd w:val="clear" w:color="auto" w:fill="auto"/>
          </w:tcPr>
          <w:p w14:paraId="147FAB65" w14:textId="77777777" w:rsidR="007C29EF" w:rsidRDefault="007C29EF">
            <w:pPr>
              <w:ind w:firstLine="440"/>
              <w:jc w:val="right"/>
              <w:rPr>
                <w:rFonts w:ascii="宋体" w:hAnsi="宋体"/>
                <w:color w:val="000000"/>
                <w:sz w:val="18"/>
                <w:szCs w:val="18"/>
              </w:rPr>
            </w:pPr>
          </w:p>
        </w:tc>
        <w:tc>
          <w:tcPr>
            <w:tcW w:w="904" w:type="dxa"/>
            <w:shd w:val="clear" w:color="auto" w:fill="auto"/>
          </w:tcPr>
          <w:p w14:paraId="00DF1145" w14:textId="77777777" w:rsidR="007C29EF" w:rsidRDefault="007C29EF">
            <w:pPr>
              <w:ind w:firstLine="440"/>
              <w:jc w:val="right"/>
              <w:rPr>
                <w:rFonts w:ascii="宋体" w:hAnsi="宋体"/>
                <w:color w:val="000000"/>
                <w:sz w:val="18"/>
                <w:szCs w:val="18"/>
              </w:rPr>
            </w:pPr>
          </w:p>
        </w:tc>
      </w:tr>
      <w:tr w:rsidR="007C29EF" w14:paraId="1BE8443C" w14:textId="77777777">
        <w:tc>
          <w:tcPr>
            <w:tcW w:w="4106" w:type="dxa"/>
            <w:shd w:val="clear" w:color="auto" w:fill="D9D9D9"/>
            <w:vAlign w:val="center"/>
          </w:tcPr>
          <w:p w14:paraId="6B1DE7A2" w14:textId="77777777" w:rsidR="007C29EF" w:rsidRDefault="00006F49">
            <w:pPr>
              <w:jc w:val="left"/>
              <w:rPr>
                <w:rFonts w:ascii="宋体" w:hAnsi="宋体" w:cs="宋体"/>
                <w:color w:val="000000"/>
                <w:sz w:val="18"/>
                <w:szCs w:val="18"/>
              </w:rPr>
            </w:pPr>
            <w:r>
              <w:rPr>
                <w:rFonts w:ascii="宋体" w:hAnsi="宋体"/>
                <w:color w:val="000000"/>
                <w:sz w:val="18"/>
                <w:szCs w:val="18"/>
              </w:rPr>
              <w:t>3．股份支付计入所有者权益的金额</w:t>
            </w:r>
          </w:p>
        </w:tc>
        <w:tc>
          <w:tcPr>
            <w:tcW w:w="921" w:type="dxa"/>
            <w:shd w:val="clear" w:color="auto" w:fill="auto"/>
          </w:tcPr>
          <w:p w14:paraId="754C24FA" w14:textId="77777777" w:rsidR="007C29EF" w:rsidRDefault="007C29EF">
            <w:pPr>
              <w:ind w:firstLine="440"/>
              <w:jc w:val="right"/>
              <w:rPr>
                <w:rFonts w:ascii="宋体" w:hAnsi="宋体"/>
                <w:color w:val="000000"/>
                <w:sz w:val="18"/>
                <w:szCs w:val="18"/>
              </w:rPr>
            </w:pPr>
          </w:p>
        </w:tc>
        <w:tc>
          <w:tcPr>
            <w:tcW w:w="833" w:type="dxa"/>
            <w:gridSpan w:val="2"/>
          </w:tcPr>
          <w:p w14:paraId="05337B71" w14:textId="77777777" w:rsidR="007C29EF" w:rsidRDefault="007C29EF">
            <w:pPr>
              <w:ind w:firstLine="440"/>
              <w:jc w:val="right"/>
              <w:rPr>
                <w:rFonts w:ascii="宋体" w:hAnsi="宋体"/>
                <w:color w:val="000000"/>
                <w:sz w:val="18"/>
                <w:szCs w:val="18"/>
              </w:rPr>
            </w:pPr>
          </w:p>
        </w:tc>
        <w:tc>
          <w:tcPr>
            <w:tcW w:w="944" w:type="dxa"/>
            <w:gridSpan w:val="2"/>
          </w:tcPr>
          <w:p w14:paraId="231351D4" w14:textId="77777777" w:rsidR="007C29EF" w:rsidRDefault="007C29EF">
            <w:pPr>
              <w:ind w:firstLine="440"/>
              <w:jc w:val="right"/>
              <w:rPr>
                <w:rFonts w:ascii="宋体" w:hAnsi="宋体"/>
                <w:color w:val="000000"/>
                <w:sz w:val="18"/>
                <w:szCs w:val="18"/>
              </w:rPr>
            </w:pPr>
          </w:p>
        </w:tc>
        <w:tc>
          <w:tcPr>
            <w:tcW w:w="709" w:type="dxa"/>
          </w:tcPr>
          <w:p w14:paraId="3736F933" w14:textId="77777777" w:rsidR="007C29EF" w:rsidRDefault="007C29EF">
            <w:pPr>
              <w:ind w:firstLine="440"/>
              <w:jc w:val="right"/>
              <w:rPr>
                <w:rFonts w:ascii="宋体" w:hAnsi="宋体"/>
                <w:color w:val="000000"/>
                <w:sz w:val="18"/>
                <w:szCs w:val="18"/>
              </w:rPr>
            </w:pPr>
          </w:p>
        </w:tc>
        <w:tc>
          <w:tcPr>
            <w:tcW w:w="903" w:type="dxa"/>
            <w:shd w:val="clear" w:color="auto" w:fill="auto"/>
          </w:tcPr>
          <w:p w14:paraId="5302E26F" w14:textId="77777777" w:rsidR="007C29EF" w:rsidRDefault="007C29EF">
            <w:pPr>
              <w:ind w:firstLine="440"/>
              <w:jc w:val="right"/>
              <w:rPr>
                <w:rFonts w:ascii="宋体" w:hAnsi="宋体"/>
                <w:color w:val="000000"/>
                <w:sz w:val="18"/>
                <w:szCs w:val="18"/>
              </w:rPr>
            </w:pPr>
          </w:p>
        </w:tc>
        <w:tc>
          <w:tcPr>
            <w:tcW w:w="904" w:type="dxa"/>
            <w:shd w:val="clear" w:color="auto" w:fill="auto"/>
          </w:tcPr>
          <w:p w14:paraId="30B58C0D" w14:textId="77777777" w:rsidR="007C29EF" w:rsidRDefault="007C29EF">
            <w:pPr>
              <w:ind w:firstLine="440"/>
              <w:jc w:val="right"/>
              <w:rPr>
                <w:rFonts w:ascii="宋体" w:hAnsi="宋体"/>
                <w:color w:val="000000"/>
                <w:sz w:val="18"/>
                <w:szCs w:val="18"/>
              </w:rPr>
            </w:pPr>
          </w:p>
        </w:tc>
        <w:tc>
          <w:tcPr>
            <w:tcW w:w="904" w:type="dxa"/>
            <w:shd w:val="clear" w:color="auto" w:fill="auto"/>
          </w:tcPr>
          <w:p w14:paraId="3FCA8C64" w14:textId="77777777" w:rsidR="007C29EF" w:rsidRDefault="007C29EF">
            <w:pPr>
              <w:ind w:firstLine="440"/>
              <w:jc w:val="right"/>
              <w:rPr>
                <w:rFonts w:ascii="宋体" w:hAnsi="宋体"/>
                <w:color w:val="000000"/>
                <w:sz w:val="18"/>
                <w:szCs w:val="18"/>
              </w:rPr>
            </w:pPr>
          </w:p>
        </w:tc>
        <w:tc>
          <w:tcPr>
            <w:tcW w:w="904" w:type="dxa"/>
            <w:shd w:val="clear" w:color="auto" w:fill="auto"/>
          </w:tcPr>
          <w:p w14:paraId="58789E9C" w14:textId="77777777" w:rsidR="007C29EF" w:rsidRDefault="007C29EF">
            <w:pPr>
              <w:ind w:firstLine="440"/>
              <w:jc w:val="right"/>
              <w:rPr>
                <w:rFonts w:ascii="宋体" w:hAnsi="宋体"/>
                <w:color w:val="000000"/>
                <w:sz w:val="18"/>
                <w:szCs w:val="18"/>
              </w:rPr>
            </w:pPr>
          </w:p>
        </w:tc>
        <w:tc>
          <w:tcPr>
            <w:tcW w:w="903" w:type="dxa"/>
            <w:shd w:val="clear" w:color="auto" w:fill="auto"/>
          </w:tcPr>
          <w:p w14:paraId="2669AF0D" w14:textId="77777777" w:rsidR="007C29EF" w:rsidRDefault="007C29EF">
            <w:pPr>
              <w:ind w:firstLine="440"/>
              <w:jc w:val="right"/>
              <w:rPr>
                <w:rFonts w:ascii="宋体" w:hAnsi="宋体"/>
                <w:color w:val="000000"/>
                <w:sz w:val="18"/>
                <w:szCs w:val="18"/>
              </w:rPr>
            </w:pPr>
          </w:p>
        </w:tc>
        <w:tc>
          <w:tcPr>
            <w:tcW w:w="904" w:type="dxa"/>
          </w:tcPr>
          <w:p w14:paraId="3F6D3A2C" w14:textId="77777777" w:rsidR="007C29EF" w:rsidRDefault="007C29EF">
            <w:pPr>
              <w:ind w:firstLine="440"/>
              <w:jc w:val="right"/>
              <w:rPr>
                <w:rFonts w:ascii="宋体" w:hAnsi="宋体"/>
                <w:color w:val="000000"/>
                <w:sz w:val="18"/>
                <w:szCs w:val="18"/>
              </w:rPr>
            </w:pPr>
          </w:p>
        </w:tc>
        <w:tc>
          <w:tcPr>
            <w:tcW w:w="904" w:type="dxa"/>
            <w:shd w:val="clear" w:color="auto" w:fill="auto"/>
          </w:tcPr>
          <w:p w14:paraId="5C5D8984" w14:textId="77777777" w:rsidR="007C29EF" w:rsidRDefault="007C29EF">
            <w:pPr>
              <w:ind w:firstLine="440"/>
              <w:jc w:val="right"/>
              <w:rPr>
                <w:rFonts w:ascii="宋体" w:hAnsi="宋体"/>
                <w:color w:val="000000"/>
                <w:sz w:val="18"/>
                <w:szCs w:val="18"/>
              </w:rPr>
            </w:pPr>
          </w:p>
        </w:tc>
        <w:tc>
          <w:tcPr>
            <w:tcW w:w="904" w:type="dxa"/>
            <w:shd w:val="clear" w:color="auto" w:fill="auto"/>
          </w:tcPr>
          <w:p w14:paraId="0B717D80" w14:textId="77777777" w:rsidR="007C29EF" w:rsidRDefault="007C29EF">
            <w:pPr>
              <w:ind w:firstLine="440"/>
              <w:jc w:val="right"/>
              <w:rPr>
                <w:rFonts w:ascii="宋体" w:hAnsi="宋体"/>
                <w:color w:val="000000"/>
                <w:sz w:val="18"/>
                <w:szCs w:val="18"/>
              </w:rPr>
            </w:pPr>
          </w:p>
        </w:tc>
      </w:tr>
      <w:tr w:rsidR="007C29EF" w14:paraId="771F0244" w14:textId="77777777">
        <w:tc>
          <w:tcPr>
            <w:tcW w:w="4106" w:type="dxa"/>
            <w:shd w:val="clear" w:color="auto" w:fill="D9D9D9"/>
            <w:vAlign w:val="center"/>
          </w:tcPr>
          <w:p w14:paraId="388E7622" w14:textId="77777777" w:rsidR="007C29EF" w:rsidRDefault="00006F49">
            <w:pPr>
              <w:jc w:val="left"/>
              <w:rPr>
                <w:rFonts w:ascii="宋体" w:hAnsi="宋体" w:cs="宋体"/>
                <w:color w:val="000000"/>
                <w:sz w:val="18"/>
                <w:szCs w:val="18"/>
              </w:rPr>
            </w:pPr>
            <w:r>
              <w:rPr>
                <w:rFonts w:ascii="宋体" w:hAnsi="宋体"/>
                <w:color w:val="000000"/>
                <w:sz w:val="18"/>
                <w:szCs w:val="18"/>
              </w:rPr>
              <w:t>4．其他</w:t>
            </w:r>
          </w:p>
        </w:tc>
        <w:tc>
          <w:tcPr>
            <w:tcW w:w="921" w:type="dxa"/>
            <w:shd w:val="clear" w:color="auto" w:fill="auto"/>
          </w:tcPr>
          <w:p w14:paraId="4C56C301" w14:textId="77777777" w:rsidR="007C29EF" w:rsidRDefault="007C29EF">
            <w:pPr>
              <w:ind w:firstLine="440"/>
              <w:jc w:val="right"/>
              <w:rPr>
                <w:rFonts w:ascii="宋体" w:hAnsi="宋体"/>
                <w:color w:val="000000"/>
                <w:sz w:val="18"/>
                <w:szCs w:val="18"/>
              </w:rPr>
            </w:pPr>
          </w:p>
        </w:tc>
        <w:tc>
          <w:tcPr>
            <w:tcW w:w="833" w:type="dxa"/>
            <w:gridSpan w:val="2"/>
          </w:tcPr>
          <w:p w14:paraId="3783D03C" w14:textId="77777777" w:rsidR="007C29EF" w:rsidRDefault="007C29EF">
            <w:pPr>
              <w:ind w:firstLine="440"/>
              <w:jc w:val="right"/>
              <w:rPr>
                <w:rFonts w:ascii="宋体" w:hAnsi="宋体"/>
                <w:color w:val="000000"/>
                <w:sz w:val="18"/>
                <w:szCs w:val="18"/>
              </w:rPr>
            </w:pPr>
          </w:p>
        </w:tc>
        <w:tc>
          <w:tcPr>
            <w:tcW w:w="944" w:type="dxa"/>
            <w:gridSpan w:val="2"/>
          </w:tcPr>
          <w:p w14:paraId="56D86397" w14:textId="77777777" w:rsidR="007C29EF" w:rsidRDefault="007C29EF">
            <w:pPr>
              <w:ind w:firstLine="440"/>
              <w:jc w:val="right"/>
              <w:rPr>
                <w:rFonts w:ascii="宋体" w:hAnsi="宋体"/>
                <w:color w:val="000000"/>
                <w:sz w:val="18"/>
                <w:szCs w:val="18"/>
              </w:rPr>
            </w:pPr>
          </w:p>
        </w:tc>
        <w:tc>
          <w:tcPr>
            <w:tcW w:w="709" w:type="dxa"/>
          </w:tcPr>
          <w:p w14:paraId="467170DF" w14:textId="77777777" w:rsidR="007C29EF" w:rsidRDefault="007C29EF">
            <w:pPr>
              <w:ind w:firstLine="440"/>
              <w:jc w:val="right"/>
              <w:rPr>
                <w:rFonts w:ascii="宋体" w:hAnsi="宋体"/>
                <w:color w:val="000000"/>
                <w:sz w:val="18"/>
                <w:szCs w:val="18"/>
              </w:rPr>
            </w:pPr>
          </w:p>
        </w:tc>
        <w:tc>
          <w:tcPr>
            <w:tcW w:w="903" w:type="dxa"/>
            <w:shd w:val="clear" w:color="auto" w:fill="auto"/>
          </w:tcPr>
          <w:p w14:paraId="0903ECC3" w14:textId="77777777" w:rsidR="007C29EF" w:rsidRDefault="007C29EF">
            <w:pPr>
              <w:ind w:firstLine="440"/>
              <w:jc w:val="right"/>
              <w:rPr>
                <w:rFonts w:ascii="宋体" w:hAnsi="宋体"/>
                <w:color w:val="000000"/>
                <w:sz w:val="18"/>
                <w:szCs w:val="18"/>
              </w:rPr>
            </w:pPr>
          </w:p>
        </w:tc>
        <w:tc>
          <w:tcPr>
            <w:tcW w:w="904" w:type="dxa"/>
            <w:shd w:val="clear" w:color="auto" w:fill="auto"/>
          </w:tcPr>
          <w:p w14:paraId="769EAED5" w14:textId="77777777" w:rsidR="007C29EF" w:rsidRDefault="007C29EF">
            <w:pPr>
              <w:ind w:firstLine="440"/>
              <w:jc w:val="right"/>
              <w:rPr>
                <w:rFonts w:ascii="宋体" w:hAnsi="宋体"/>
                <w:color w:val="000000"/>
                <w:sz w:val="18"/>
                <w:szCs w:val="18"/>
              </w:rPr>
            </w:pPr>
          </w:p>
        </w:tc>
        <w:tc>
          <w:tcPr>
            <w:tcW w:w="904" w:type="dxa"/>
            <w:shd w:val="clear" w:color="auto" w:fill="auto"/>
          </w:tcPr>
          <w:p w14:paraId="40A611D9" w14:textId="77777777" w:rsidR="007C29EF" w:rsidRDefault="007C29EF">
            <w:pPr>
              <w:ind w:firstLine="440"/>
              <w:jc w:val="right"/>
              <w:rPr>
                <w:rFonts w:ascii="宋体" w:hAnsi="宋体"/>
                <w:color w:val="000000"/>
                <w:sz w:val="18"/>
                <w:szCs w:val="18"/>
              </w:rPr>
            </w:pPr>
          </w:p>
        </w:tc>
        <w:tc>
          <w:tcPr>
            <w:tcW w:w="904" w:type="dxa"/>
            <w:shd w:val="clear" w:color="auto" w:fill="auto"/>
          </w:tcPr>
          <w:p w14:paraId="3E077E09" w14:textId="77777777" w:rsidR="007C29EF" w:rsidRDefault="007C29EF">
            <w:pPr>
              <w:ind w:firstLine="440"/>
              <w:jc w:val="right"/>
              <w:rPr>
                <w:rFonts w:ascii="宋体" w:hAnsi="宋体"/>
                <w:color w:val="000000"/>
                <w:sz w:val="18"/>
                <w:szCs w:val="18"/>
              </w:rPr>
            </w:pPr>
          </w:p>
        </w:tc>
        <w:tc>
          <w:tcPr>
            <w:tcW w:w="903" w:type="dxa"/>
            <w:shd w:val="clear" w:color="auto" w:fill="auto"/>
          </w:tcPr>
          <w:p w14:paraId="407AEEB2" w14:textId="77777777" w:rsidR="007C29EF" w:rsidRDefault="007C29EF">
            <w:pPr>
              <w:ind w:firstLine="440"/>
              <w:jc w:val="right"/>
              <w:rPr>
                <w:rFonts w:ascii="宋体" w:hAnsi="宋体"/>
                <w:color w:val="000000"/>
                <w:sz w:val="18"/>
                <w:szCs w:val="18"/>
              </w:rPr>
            </w:pPr>
          </w:p>
        </w:tc>
        <w:tc>
          <w:tcPr>
            <w:tcW w:w="904" w:type="dxa"/>
          </w:tcPr>
          <w:p w14:paraId="4723EAD2" w14:textId="77777777" w:rsidR="007C29EF" w:rsidRDefault="007C29EF">
            <w:pPr>
              <w:ind w:firstLine="440"/>
              <w:jc w:val="right"/>
              <w:rPr>
                <w:rFonts w:ascii="宋体" w:hAnsi="宋体"/>
                <w:color w:val="000000"/>
                <w:sz w:val="18"/>
                <w:szCs w:val="18"/>
              </w:rPr>
            </w:pPr>
          </w:p>
        </w:tc>
        <w:tc>
          <w:tcPr>
            <w:tcW w:w="904" w:type="dxa"/>
            <w:shd w:val="clear" w:color="auto" w:fill="auto"/>
          </w:tcPr>
          <w:p w14:paraId="47F4510E" w14:textId="77777777" w:rsidR="007C29EF" w:rsidRDefault="007C29EF">
            <w:pPr>
              <w:ind w:firstLine="440"/>
              <w:jc w:val="right"/>
              <w:rPr>
                <w:rFonts w:ascii="宋体" w:hAnsi="宋体"/>
                <w:color w:val="000000"/>
                <w:sz w:val="18"/>
                <w:szCs w:val="18"/>
              </w:rPr>
            </w:pPr>
          </w:p>
        </w:tc>
        <w:tc>
          <w:tcPr>
            <w:tcW w:w="904" w:type="dxa"/>
            <w:shd w:val="clear" w:color="auto" w:fill="auto"/>
          </w:tcPr>
          <w:p w14:paraId="02D66CF7" w14:textId="77777777" w:rsidR="007C29EF" w:rsidRDefault="007C29EF">
            <w:pPr>
              <w:ind w:firstLine="440"/>
              <w:jc w:val="right"/>
              <w:rPr>
                <w:rFonts w:ascii="宋体" w:hAnsi="宋体"/>
                <w:color w:val="000000"/>
                <w:sz w:val="18"/>
                <w:szCs w:val="18"/>
              </w:rPr>
            </w:pPr>
          </w:p>
        </w:tc>
      </w:tr>
      <w:tr w:rsidR="007C29EF" w14:paraId="4D7817C8" w14:textId="77777777">
        <w:tc>
          <w:tcPr>
            <w:tcW w:w="4106" w:type="dxa"/>
            <w:shd w:val="clear" w:color="auto" w:fill="D9D9D9"/>
            <w:vAlign w:val="center"/>
          </w:tcPr>
          <w:p w14:paraId="7BA6CFEE"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（三）利润分配</w:t>
            </w:r>
          </w:p>
        </w:tc>
        <w:tc>
          <w:tcPr>
            <w:tcW w:w="921" w:type="dxa"/>
            <w:shd w:val="clear" w:color="auto" w:fill="auto"/>
          </w:tcPr>
          <w:p w14:paraId="4983DD83" w14:textId="77777777" w:rsidR="007C29EF" w:rsidRDefault="007C29EF">
            <w:pPr>
              <w:ind w:firstLine="440"/>
              <w:jc w:val="right"/>
              <w:rPr>
                <w:rFonts w:ascii="宋体" w:hAnsi="宋体"/>
                <w:color w:val="000000"/>
                <w:sz w:val="18"/>
                <w:szCs w:val="18"/>
              </w:rPr>
            </w:pPr>
          </w:p>
        </w:tc>
        <w:tc>
          <w:tcPr>
            <w:tcW w:w="833" w:type="dxa"/>
            <w:gridSpan w:val="2"/>
          </w:tcPr>
          <w:p w14:paraId="62D5D4C3" w14:textId="77777777" w:rsidR="007C29EF" w:rsidRDefault="007C29EF">
            <w:pPr>
              <w:ind w:firstLine="440"/>
              <w:jc w:val="right"/>
              <w:rPr>
                <w:rFonts w:ascii="宋体" w:hAnsi="宋体"/>
                <w:color w:val="000000"/>
                <w:sz w:val="18"/>
                <w:szCs w:val="18"/>
              </w:rPr>
            </w:pPr>
          </w:p>
        </w:tc>
        <w:tc>
          <w:tcPr>
            <w:tcW w:w="944" w:type="dxa"/>
            <w:gridSpan w:val="2"/>
          </w:tcPr>
          <w:p w14:paraId="40502571" w14:textId="77777777" w:rsidR="007C29EF" w:rsidRDefault="007C29EF">
            <w:pPr>
              <w:ind w:firstLine="440"/>
              <w:jc w:val="right"/>
              <w:rPr>
                <w:rFonts w:ascii="宋体" w:hAnsi="宋体"/>
                <w:color w:val="000000"/>
                <w:sz w:val="18"/>
                <w:szCs w:val="18"/>
              </w:rPr>
            </w:pPr>
          </w:p>
        </w:tc>
        <w:tc>
          <w:tcPr>
            <w:tcW w:w="709" w:type="dxa"/>
          </w:tcPr>
          <w:p w14:paraId="5DB92967" w14:textId="77777777" w:rsidR="007C29EF" w:rsidRDefault="007C29EF">
            <w:pPr>
              <w:ind w:firstLine="440"/>
              <w:jc w:val="right"/>
              <w:rPr>
                <w:rFonts w:ascii="宋体" w:hAnsi="宋体"/>
                <w:color w:val="000000"/>
                <w:sz w:val="18"/>
                <w:szCs w:val="18"/>
              </w:rPr>
            </w:pPr>
          </w:p>
        </w:tc>
        <w:tc>
          <w:tcPr>
            <w:tcW w:w="903" w:type="dxa"/>
            <w:shd w:val="clear" w:color="auto" w:fill="auto"/>
          </w:tcPr>
          <w:p w14:paraId="23764DF4" w14:textId="77777777" w:rsidR="007C29EF" w:rsidRDefault="007C29EF">
            <w:pPr>
              <w:ind w:firstLine="440"/>
              <w:jc w:val="right"/>
              <w:rPr>
                <w:rFonts w:ascii="宋体" w:hAnsi="宋体"/>
                <w:color w:val="000000"/>
                <w:sz w:val="18"/>
                <w:szCs w:val="18"/>
              </w:rPr>
            </w:pPr>
          </w:p>
        </w:tc>
        <w:tc>
          <w:tcPr>
            <w:tcW w:w="904" w:type="dxa"/>
            <w:shd w:val="clear" w:color="auto" w:fill="auto"/>
          </w:tcPr>
          <w:p w14:paraId="0C9954F2" w14:textId="77777777" w:rsidR="007C29EF" w:rsidRDefault="007C29EF">
            <w:pPr>
              <w:ind w:firstLine="440"/>
              <w:jc w:val="right"/>
              <w:rPr>
                <w:rFonts w:ascii="宋体" w:hAnsi="宋体"/>
                <w:color w:val="000000"/>
                <w:sz w:val="18"/>
                <w:szCs w:val="18"/>
              </w:rPr>
            </w:pPr>
          </w:p>
        </w:tc>
        <w:tc>
          <w:tcPr>
            <w:tcW w:w="904" w:type="dxa"/>
            <w:shd w:val="clear" w:color="auto" w:fill="auto"/>
          </w:tcPr>
          <w:p w14:paraId="715C9071" w14:textId="77777777" w:rsidR="007C29EF" w:rsidRDefault="007C29EF">
            <w:pPr>
              <w:ind w:firstLine="440"/>
              <w:jc w:val="right"/>
              <w:rPr>
                <w:rFonts w:ascii="宋体" w:hAnsi="宋体"/>
                <w:color w:val="000000"/>
                <w:sz w:val="18"/>
                <w:szCs w:val="18"/>
              </w:rPr>
            </w:pPr>
          </w:p>
        </w:tc>
        <w:tc>
          <w:tcPr>
            <w:tcW w:w="904" w:type="dxa"/>
            <w:shd w:val="clear" w:color="auto" w:fill="auto"/>
          </w:tcPr>
          <w:p w14:paraId="071E38AA" w14:textId="77777777" w:rsidR="007C29EF" w:rsidRDefault="007C29EF">
            <w:pPr>
              <w:ind w:firstLine="440"/>
              <w:jc w:val="right"/>
              <w:rPr>
                <w:rFonts w:ascii="宋体" w:hAnsi="宋体"/>
                <w:color w:val="000000"/>
                <w:sz w:val="18"/>
                <w:szCs w:val="18"/>
              </w:rPr>
            </w:pPr>
          </w:p>
        </w:tc>
        <w:tc>
          <w:tcPr>
            <w:tcW w:w="903" w:type="dxa"/>
            <w:shd w:val="clear" w:color="auto" w:fill="auto"/>
          </w:tcPr>
          <w:p w14:paraId="2D707DBE" w14:textId="77777777" w:rsidR="007C29EF" w:rsidRDefault="007C29EF">
            <w:pPr>
              <w:ind w:firstLine="440"/>
              <w:jc w:val="right"/>
              <w:rPr>
                <w:rFonts w:ascii="宋体" w:hAnsi="宋体"/>
                <w:color w:val="000000"/>
                <w:sz w:val="18"/>
                <w:szCs w:val="18"/>
              </w:rPr>
            </w:pPr>
          </w:p>
        </w:tc>
        <w:tc>
          <w:tcPr>
            <w:tcW w:w="904" w:type="dxa"/>
          </w:tcPr>
          <w:p w14:paraId="4F94AD67" w14:textId="77777777" w:rsidR="007C29EF" w:rsidRDefault="007C29EF">
            <w:pPr>
              <w:ind w:firstLine="440"/>
              <w:jc w:val="right"/>
              <w:rPr>
                <w:rFonts w:ascii="宋体" w:hAnsi="宋体"/>
                <w:color w:val="000000"/>
                <w:sz w:val="18"/>
                <w:szCs w:val="18"/>
              </w:rPr>
            </w:pPr>
          </w:p>
        </w:tc>
        <w:tc>
          <w:tcPr>
            <w:tcW w:w="904" w:type="dxa"/>
            <w:shd w:val="clear" w:color="auto" w:fill="auto"/>
          </w:tcPr>
          <w:p w14:paraId="15CD17EB" w14:textId="77777777" w:rsidR="007C29EF" w:rsidRDefault="007C29EF">
            <w:pPr>
              <w:ind w:firstLine="440"/>
              <w:jc w:val="right"/>
              <w:rPr>
                <w:rFonts w:ascii="宋体" w:hAnsi="宋体"/>
                <w:color w:val="000000"/>
                <w:sz w:val="18"/>
                <w:szCs w:val="18"/>
              </w:rPr>
            </w:pPr>
          </w:p>
        </w:tc>
        <w:tc>
          <w:tcPr>
            <w:tcW w:w="904" w:type="dxa"/>
            <w:shd w:val="clear" w:color="auto" w:fill="auto"/>
          </w:tcPr>
          <w:p w14:paraId="781B617E" w14:textId="77777777" w:rsidR="007C29EF" w:rsidRDefault="007C29EF">
            <w:pPr>
              <w:ind w:firstLine="440"/>
              <w:jc w:val="right"/>
              <w:rPr>
                <w:rFonts w:ascii="宋体" w:hAnsi="宋体"/>
                <w:color w:val="000000"/>
                <w:sz w:val="18"/>
                <w:szCs w:val="18"/>
              </w:rPr>
            </w:pPr>
          </w:p>
        </w:tc>
      </w:tr>
      <w:tr w:rsidR="007C29EF" w14:paraId="3F772A31" w14:textId="77777777">
        <w:tc>
          <w:tcPr>
            <w:tcW w:w="4106" w:type="dxa"/>
            <w:shd w:val="clear" w:color="auto" w:fill="D9D9D9"/>
            <w:vAlign w:val="center"/>
          </w:tcPr>
          <w:p w14:paraId="13353AFC" w14:textId="77777777" w:rsidR="007C29EF" w:rsidRDefault="00006F49">
            <w:pPr>
              <w:jc w:val="left"/>
              <w:rPr>
                <w:rFonts w:ascii="宋体" w:hAnsi="宋体" w:cs="宋体"/>
                <w:color w:val="000000"/>
                <w:sz w:val="18"/>
                <w:szCs w:val="18"/>
              </w:rPr>
            </w:pPr>
            <w:r>
              <w:rPr>
                <w:rFonts w:ascii="宋体" w:hAnsi="宋体"/>
                <w:color w:val="000000"/>
                <w:sz w:val="18"/>
                <w:szCs w:val="18"/>
              </w:rPr>
              <w:t>1．提取盈余公积</w:t>
            </w:r>
          </w:p>
        </w:tc>
        <w:tc>
          <w:tcPr>
            <w:tcW w:w="921" w:type="dxa"/>
            <w:shd w:val="clear" w:color="auto" w:fill="auto"/>
          </w:tcPr>
          <w:p w14:paraId="7C249B87" w14:textId="77777777" w:rsidR="007C29EF" w:rsidRDefault="007C29EF">
            <w:pPr>
              <w:ind w:firstLine="440"/>
              <w:jc w:val="right"/>
              <w:rPr>
                <w:rFonts w:ascii="宋体" w:hAnsi="宋体"/>
                <w:color w:val="000000"/>
                <w:sz w:val="18"/>
                <w:szCs w:val="18"/>
              </w:rPr>
            </w:pPr>
          </w:p>
        </w:tc>
        <w:tc>
          <w:tcPr>
            <w:tcW w:w="833" w:type="dxa"/>
            <w:gridSpan w:val="2"/>
          </w:tcPr>
          <w:p w14:paraId="236F7CE9" w14:textId="77777777" w:rsidR="007C29EF" w:rsidRDefault="007C29EF">
            <w:pPr>
              <w:ind w:firstLine="440"/>
              <w:jc w:val="right"/>
              <w:rPr>
                <w:rFonts w:ascii="宋体" w:hAnsi="宋体"/>
                <w:color w:val="000000"/>
                <w:sz w:val="18"/>
                <w:szCs w:val="18"/>
              </w:rPr>
            </w:pPr>
          </w:p>
        </w:tc>
        <w:tc>
          <w:tcPr>
            <w:tcW w:w="944" w:type="dxa"/>
            <w:gridSpan w:val="2"/>
          </w:tcPr>
          <w:p w14:paraId="0717BBA8" w14:textId="77777777" w:rsidR="007C29EF" w:rsidRDefault="007C29EF">
            <w:pPr>
              <w:ind w:firstLine="440"/>
              <w:jc w:val="right"/>
              <w:rPr>
                <w:rFonts w:ascii="宋体" w:hAnsi="宋体"/>
                <w:color w:val="000000"/>
                <w:sz w:val="18"/>
                <w:szCs w:val="18"/>
              </w:rPr>
            </w:pPr>
          </w:p>
        </w:tc>
        <w:tc>
          <w:tcPr>
            <w:tcW w:w="709" w:type="dxa"/>
          </w:tcPr>
          <w:p w14:paraId="3486DAAC" w14:textId="77777777" w:rsidR="007C29EF" w:rsidRDefault="007C29EF">
            <w:pPr>
              <w:ind w:firstLine="440"/>
              <w:jc w:val="right"/>
              <w:rPr>
                <w:rFonts w:ascii="宋体" w:hAnsi="宋体"/>
                <w:color w:val="000000"/>
                <w:sz w:val="18"/>
                <w:szCs w:val="18"/>
              </w:rPr>
            </w:pPr>
          </w:p>
        </w:tc>
        <w:tc>
          <w:tcPr>
            <w:tcW w:w="903" w:type="dxa"/>
            <w:shd w:val="clear" w:color="auto" w:fill="auto"/>
          </w:tcPr>
          <w:p w14:paraId="347FCCA1" w14:textId="77777777" w:rsidR="007C29EF" w:rsidRDefault="007C29EF">
            <w:pPr>
              <w:ind w:firstLine="440"/>
              <w:jc w:val="right"/>
              <w:rPr>
                <w:rFonts w:ascii="宋体" w:hAnsi="宋体"/>
                <w:color w:val="000000"/>
                <w:sz w:val="18"/>
                <w:szCs w:val="18"/>
              </w:rPr>
            </w:pPr>
          </w:p>
        </w:tc>
        <w:tc>
          <w:tcPr>
            <w:tcW w:w="904" w:type="dxa"/>
            <w:shd w:val="clear" w:color="auto" w:fill="auto"/>
          </w:tcPr>
          <w:p w14:paraId="25DA15A8" w14:textId="77777777" w:rsidR="007C29EF" w:rsidRDefault="007C29EF">
            <w:pPr>
              <w:ind w:firstLine="440"/>
              <w:jc w:val="right"/>
              <w:rPr>
                <w:rFonts w:ascii="宋体" w:hAnsi="宋体"/>
                <w:color w:val="000000"/>
                <w:sz w:val="18"/>
                <w:szCs w:val="18"/>
              </w:rPr>
            </w:pPr>
          </w:p>
        </w:tc>
        <w:tc>
          <w:tcPr>
            <w:tcW w:w="904" w:type="dxa"/>
            <w:shd w:val="clear" w:color="auto" w:fill="auto"/>
          </w:tcPr>
          <w:p w14:paraId="3A7D875A" w14:textId="77777777" w:rsidR="007C29EF" w:rsidRDefault="007C29EF">
            <w:pPr>
              <w:ind w:firstLine="440"/>
              <w:jc w:val="right"/>
              <w:rPr>
                <w:rFonts w:ascii="宋体" w:hAnsi="宋体"/>
                <w:color w:val="000000"/>
                <w:sz w:val="18"/>
                <w:szCs w:val="18"/>
              </w:rPr>
            </w:pPr>
          </w:p>
        </w:tc>
        <w:tc>
          <w:tcPr>
            <w:tcW w:w="904" w:type="dxa"/>
            <w:shd w:val="clear" w:color="auto" w:fill="auto"/>
          </w:tcPr>
          <w:p w14:paraId="7CBE5FCF" w14:textId="77777777" w:rsidR="007C29EF" w:rsidRDefault="007C29EF">
            <w:pPr>
              <w:ind w:firstLine="440"/>
              <w:jc w:val="right"/>
              <w:rPr>
                <w:rFonts w:ascii="宋体" w:hAnsi="宋体"/>
                <w:color w:val="000000"/>
                <w:sz w:val="18"/>
                <w:szCs w:val="18"/>
              </w:rPr>
            </w:pPr>
          </w:p>
        </w:tc>
        <w:tc>
          <w:tcPr>
            <w:tcW w:w="903" w:type="dxa"/>
            <w:shd w:val="clear" w:color="auto" w:fill="auto"/>
          </w:tcPr>
          <w:p w14:paraId="2E6E796B" w14:textId="77777777" w:rsidR="007C29EF" w:rsidRDefault="007C29EF">
            <w:pPr>
              <w:ind w:firstLine="440"/>
              <w:jc w:val="right"/>
              <w:rPr>
                <w:rFonts w:ascii="宋体" w:hAnsi="宋体"/>
                <w:color w:val="000000"/>
                <w:sz w:val="18"/>
                <w:szCs w:val="18"/>
              </w:rPr>
            </w:pPr>
          </w:p>
        </w:tc>
        <w:tc>
          <w:tcPr>
            <w:tcW w:w="904" w:type="dxa"/>
          </w:tcPr>
          <w:p w14:paraId="5F34C307" w14:textId="77777777" w:rsidR="007C29EF" w:rsidRDefault="007C29EF">
            <w:pPr>
              <w:ind w:firstLine="440"/>
              <w:jc w:val="right"/>
              <w:rPr>
                <w:rFonts w:ascii="宋体" w:hAnsi="宋体"/>
                <w:color w:val="000000"/>
                <w:sz w:val="18"/>
                <w:szCs w:val="18"/>
              </w:rPr>
            </w:pPr>
          </w:p>
        </w:tc>
        <w:tc>
          <w:tcPr>
            <w:tcW w:w="904" w:type="dxa"/>
            <w:shd w:val="clear" w:color="auto" w:fill="auto"/>
          </w:tcPr>
          <w:p w14:paraId="062AD67D" w14:textId="77777777" w:rsidR="007C29EF" w:rsidRDefault="007C29EF">
            <w:pPr>
              <w:ind w:firstLine="440"/>
              <w:jc w:val="right"/>
              <w:rPr>
                <w:rFonts w:ascii="宋体" w:hAnsi="宋体"/>
                <w:color w:val="000000"/>
                <w:sz w:val="18"/>
                <w:szCs w:val="18"/>
              </w:rPr>
            </w:pPr>
          </w:p>
        </w:tc>
        <w:tc>
          <w:tcPr>
            <w:tcW w:w="904" w:type="dxa"/>
            <w:shd w:val="clear" w:color="auto" w:fill="auto"/>
          </w:tcPr>
          <w:p w14:paraId="34731EF3" w14:textId="77777777" w:rsidR="007C29EF" w:rsidRDefault="007C29EF">
            <w:pPr>
              <w:ind w:firstLine="440"/>
              <w:jc w:val="right"/>
              <w:rPr>
                <w:rFonts w:ascii="宋体" w:hAnsi="宋体"/>
                <w:color w:val="000000"/>
                <w:sz w:val="18"/>
                <w:szCs w:val="18"/>
              </w:rPr>
            </w:pPr>
          </w:p>
        </w:tc>
      </w:tr>
      <w:tr w:rsidR="007C29EF" w14:paraId="73A70817" w14:textId="77777777">
        <w:tc>
          <w:tcPr>
            <w:tcW w:w="4106" w:type="dxa"/>
            <w:shd w:val="clear" w:color="auto" w:fill="D9D9D9"/>
            <w:vAlign w:val="center"/>
          </w:tcPr>
          <w:p w14:paraId="599A7271" w14:textId="77777777" w:rsidR="007C29EF" w:rsidRDefault="00006F49">
            <w:pPr>
              <w:jc w:val="left"/>
              <w:rPr>
                <w:rFonts w:ascii="宋体" w:hAnsi="宋体"/>
                <w:color w:val="000000"/>
                <w:sz w:val="18"/>
                <w:szCs w:val="18"/>
              </w:rPr>
            </w:pPr>
            <w:r>
              <w:rPr>
                <w:rFonts w:ascii="宋体" w:hAnsi="宋体"/>
                <w:color w:val="000000"/>
                <w:sz w:val="18"/>
                <w:szCs w:val="18"/>
              </w:rPr>
              <w:t xml:space="preserve">2. </w:t>
            </w:r>
            <w:r>
              <w:rPr>
                <w:rFonts w:ascii="宋体" w:hAnsi="宋体" w:hint="eastAsia"/>
                <w:color w:val="000000"/>
                <w:sz w:val="18"/>
                <w:szCs w:val="18"/>
              </w:rPr>
              <w:t>提取一般风险准备</w:t>
            </w:r>
          </w:p>
        </w:tc>
        <w:tc>
          <w:tcPr>
            <w:tcW w:w="921" w:type="dxa"/>
            <w:shd w:val="clear" w:color="auto" w:fill="auto"/>
          </w:tcPr>
          <w:p w14:paraId="15252E52" w14:textId="77777777" w:rsidR="007C29EF" w:rsidRDefault="007C29EF">
            <w:pPr>
              <w:ind w:firstLine="440"/>
              <w:jc w:val="right"/>
              <w:rPr>
                <w:rFonts w:ascii="宋体" w:hAnsi="宋体"/>
                <w:color w:val="000000"/>
                <w:sz w:val="18"/>
                <w:szCs w:val="18"/>
              </w:rPr>
            </w:pPr>
          </w:p>
        </w:tc>
        <w:tc>
          <w:tcPr>
            <w:tcW w:w="833" w:type="dxa"/>
            <w:gridSpan w:val="2"/>
          </w:tcPr>
          <w:p w14:paraId="4E6ECE63" w14:textId="77777777" w:rsidR="007C29EF" w:rsidRDefault="007C29EF">
            <w:pPr>
              <w:ind w:firstLine="440"/>
              <w:jc w:val="right"/>
              <w:rPr>
                <w:rFonts w:ascii="宋体" w:hAnsi="宋体"/>
                <w:color w:val="000000"/>
                <w:sz w:val="18"/>
                <w:szCs w:val="18"/>
              </w:rPr>
            </w:pPr>
          </w:p>
        </w:tc>
        <w:tc>
          <w:tcPr>
            <w:tcW w:w="944" w:type="dxa"/>
            <w:gridSpan w:val="2"/>
          </w:tcPr>
          <w:p w14:paraId="0BF09A90" w14:textId="77777777" w:rsidR="007C29EF" w:rsidRDefault="007C29EF">
            <w:pPr>
              <w:ind w:firstLine="440"/>
              <w:jc w:val="right"/>
              <w:rPr>
                <w:rFonts w:ascii="宋体" w:hAnsi="宋体"/>
                <w:color w:val="000000"/>
                <w:sz w:val="18"/>
                <w:szCs w:val="18"/>
              </w:rPr>
            </w:pPr>
          </w:p>
        </w:tc>
        <w:tc>
          <w:tcPr>
            <w:tcW w:w="709" w:type="dxa"/>
          </w:tcPr>
          <w:p w14:paraId="28663DB0" w14:textId="77777777" w:rsidR="007C29EF" w:rsidRDefault="007C29EF">
            <w:pPr>
              <w:ind w:firstLine="440"/>
              <w:jc w:val="right"/>
              <w:rPr>
                <w:rFonts w:ascii="宋体" w:hAnsi="宋体"/>
                <w:color w:val="000000"/>
                <w:sz w:val="18"/>
                <w:szCs w:val="18"/>
              </w:rPr>
            </w:pPr>
          </w:p>
        </w:tc>
        <w:tc>
          <w:tcPr>
            <w:tcW w:w="903" w:type="dxa"/>
            <w:shd w:val="clear" w:color="auto" w:fill="auto"/>
          </w:tcPr>
          <w:p w14:paraId="75594554" w14:textId="77777777" w:rsidR="007C29EF" w:rsidRDefault="007C29EF">
            <w:pPr>
              <w:ind w:firstLine="440"/>
              <w:jc w:val="right"/>
              <w:rPr>
                <w:rFonts w:ascii="宋体" w:hAnsi="宋体"/>
                <w:color w:val="000000"/>
                <w:sz w:val="18"/>
                <w:szCs w:val="18"/>
              </w:rPr>
            </w:pPr>
          </w:p>
        </w:tc>
        <w:tc>
          <w:tcPr>
            <w:tcW w:w="904" w:type="dxa"/>
            <w:shd w:val="clear" w:color="auto" w:fill="auto"/>
          </w:tcPr>
          <w:p w14:paraId="7CC590C9" w14:textId="77777777" w:rsidR="007C29EF" w:rsidRDefault="007C29EF">
            <w:pPr>
              <w:ind w:firstLine="440"/>
              <w:jc w:val="right"/>
              <w:rPr>
                <w:rFonts w:ascii="宋体" w:hAnsi="宋体"/>
                <w:color w:val="000000"/>
                <w:sz w:val="18"/>
                <w:szCs w:val="18"/>
              </w:rPr>
            </w:pPr>
          </w:p>
        </w:tc>
        <w:tc>
          <w:tcPr>
            <w:tcW w:w="904" w:type="dxa"/>
            <w:shd w:val="clear" w:color="auto" w:fill="auto"/>
          </w:tcPr>
          <w:p w14:paraId="4250772A" w14:textId="77777777" w:rsidR="007C29EF" w:rsidRDefault="007C29EF">
            <w:pPr>
              <w:ind w:firstLine="440"/>
              <w:jc w:val="right"/>
              <w:rPr>
                <w:rFonts w:ascii="宋体" w:hAnsi="宋体"/>
                <w:color w:val="000000"/>
                <w:sz w:val="18"/>
                <w:szCs w:val="18"/>
              </w:rPr>
            </w:pPr>
          </w:p>
        </w:tc>
        <w:tc>
          <w:tcPr>
            <w:tcW w:w="904" w:type="dxa"/>
            <w:shd w:val="clear" w:color="auto" w:fill="auto"/>
          </w:tcPr>
          <w:p w14:paraId="23F861BF" w14:textId="77777777" w:rsidR="007C29EF" w:rsidRDefault="007C29EF">
            <w:pPr>
              <w:ind w:firstLine="440"/>
              <w:jc w:val="right"/>
              <w:rPr>
                <w:rFonts w:ascii="宋体" w:hAnsi="宋体"/>
                <w:color w:val="000000"/>
                <w:sz w:val="18"/>
                <w:szCs w:val="18"/>
              </w:rPr>
            </w:pPr>
          </w:p>
        </w:tc>
        <w:tc>
          <w:tcPr>
            <w:tcW w:w="903" w:type="dxa"/>
            <w:shd w:val="clear" w:color="auto" w:fill="auto"/>
          </w:tcPr>
          <w:p w14:paraId="0ACAADEA" w14:textId="77777777" w:rsidR="007C29EF" w:rsidRDefault="007C29EF">
            <w:pPr>
              <w:ind w:firstLine="440"/>
              <w:jc w:val="right"/>
              <w:rPr>
                <w:rFonts w:ascii="宋体" w:hAnsi="宋体"/>
                <w:color w:val="000000"/>
                <w:sz w:val="18"/>
                <w:szCs w:val="18"/>
              </w:rPr>
            </w:pPr>
          </w:p>
        </w:tc>
        <w:tc>
          <w:tcPr>
            <w:tcW w:w="904" w:type="dxa"/>
          </w:tcPr>
          <w:p w14:paraId="1C7E8F1A" w14:textId="77777777" w:rsidR="007C29EF" w:rsidRDefault="007C29EF">
            <w:pPr>
              <w:ind w:firstLine="440"/>
              <w:jc w:val="right"/>
              <w:rPr>
                <w:rFonts w:ascii="宋体" w:hAnsi="宋体"/>
                <w:color w:val="000000"/>
                <w:sz w:val="18"/>
                <w:szCs w:val="18"/>
              </w:rPr>
            </w:pPr>
          </w:p>
        </w:tc>
        <w:tc>
          <w:tcPr>
            <w:tcW w:w="904" w:type="dxa"/>
            <w:shd w:val="clear" w:color="auto" w:fill="auto"/>
          </w:tcPr>
          <w:p w14:paraId="3E44888D" w14:textId="77777777" w:rsidR="007C29EF" w:rsidRDefault="007C29EF">
            <w:pPr>
              <w:ind w:firstLine="440"/>
              <w:jc w:val="right"/>
              <w:rPr>
                <w:rFonts w:ascii="宋体" w:hAnsi="宋体"/>
                <w:color w:val="000000"/>
                <w:sz w:val="18"/>
                <w:szCs w:val="18"/>
              </w:rPr>
            </w:pPr>
          </w:p>
        </w:tc>
        <w:tc>
          <w:tcPr>
            <w:tcW w:w="904" w:type="dxa"/>
            <w:shd w:val="clear" w:color="auto" w:fill="auto"/>
          </w:tcPr>
          <w:p w14:paraId="66375439" w14:textId="77777777" w:rsidR="007C29EF" w:rsidRDefault="007C29EF">
            <w:pPr>
              <w:ind w:firstLine="440"/>
              <w:jc w:val="right"/>
              <w:rPr>
                <w:rFonts w:ascii="宋体" w:hAnsi="宋体"/>
                <w:color w:val="000000"/>
                <w:sz w:val="18"/>
                <w:szCs w:val="18"/>
              </w:rPr>
            </w:pPr>
          </w:p>
        </w:tc>
      </w:tr>
      <w:tr w:rsidR="007C29EF" w14:paraId="0F6D3E22" w14:textId="77777777">
        <w:trPr>
          <w:trHeight w:val="322"/>
        </w:trPr>
        <w:tc>
          <w:tcPr>
            <w:tcW w:w="4106" w:type="dxa"/>
            <w:shd w:val="clear" w:color="auto" w:fill="D9D9D9"/>
            <w:vAlign w:val="center"/>
          </w:tcPr>
          <w:p w14:paraId="69EE3E15" w14:textId="77777777" w:rsidR="007C29EF" w:rsidRDefault="00006F49">
            <w:pPr>
              <w:jc w:val="left"/>
              <w:rPr>
                <w:rFonts w:ascii="宋体" w:hAnsi="宋体" w:cs="宋体"/>
                <w:color w:val="000000"/>
                <w:sz w:val="18"/>
                <w:szCs w:val="18"/>
              </w:rPr>
            </w:pPr>
            <w:r>
              <w:rPr>
                <w:rFonts w:ascii="宋体" w:hAnsi="宋体"/>
                <w:color w:val="000000"/>
                <w:sz w:val="18"/>
                <w:szCs w:val="18"/>
              </w:rPr>
              <w:t>3</w:t>
            </w:r>
            <w:r>
              <w:rPr>
                <w:rFonts w:ascii="宋体" w:hAnsi="宋体" w:hint="eastAsia"/>
                <w:color w:val="000000"/>
                <w:sz w:val="18"/>
                <w:szCs w:val="18"/>
              </w:rPr>
              <w:t>．对所有者（或股东）的分配</w:t>
            </w:r>
          </w:p>
        </w:tc>
        <w:tc>
          <w:tcPr>
            <w:tcW w:w="921" w:type="dxa"/>
            <w:shd w:val="clear" w:color="auto" w:fill="auto"/>
          </w:tcPr>
          <w:p w14:paraId="73D0A2D6" w14:textId="77777777" w:rsidR="007C29EF" w:rsidRDefault="007C29EF">
            <w:pPr>
              <w:ind w:firstLine="440"/>
              <w:jc w:val="right"/>
              <w:rPr>
                <w:rFonts w:ascii="宋体" w:hAnsi="宋体"/>
                <w:color w:val="000000"/>
                <w:sz w:val="18"/>
                <w:szCs w:val="18"/>
              </w:rPr>
            </w:pPr>
          </w:p>
        </w:tc>
        <w:tc>
          <w:tcPr>
            <w:tcW w:w="833" w:type="dxa"/>
            <w:gridSpan w:val="2"/>
          </w:tcPr>
          <w:p w14:paraId="2603EB92" w14:textId="77777777" w:rsidR="007C29EF" w:rsidRDefault="007C29EF">
            <w:pPr>
              <w:ind w:firstLine="440"/>
              <w:jc w:val="right"/>
              <w:rPr>
                <w:rFonts w:ascii="宋体" w:hAnsi="宋体"/>
                <w:color w:val="000000"/>
                <w:sz w:val="18"/>
                <w:szCs w:val="18"/>
              </w:rPr>
            </w:pPr>
          </w:p>
        </w:tc>
        <w:tc>
          <w:tcPr>
            <w:tcW w:w="944" w:type="dxa"/>
            <w:gridSpan w:val="2"/>
          </w:tcPr>
          <w:p w14:paraId="7F711561" w14:textId="77777777" w:rsidR="007C29EF" w:rsidRDefault="007C29EF">
            <w:pPr>
              <w:ind w:firstLine="440"/>
              <w:jc w:val="right"/>
              <w:rPr>
                <w:rFonts w:ascii="宋体" w:hAnsi="宋体"/>
                <w:color w:val="000000"/>
                <w:sz w:val="18"/>
                <w:szCs w:val="18"/>
              </w:rPr>
            </w:pPr>
          </w:p>
        </w:tc>
        <w:tc>
          <w:tcPr>
            <w:tcW w:w="709" w:type="dxa"/>
          </w:tcPr>
          <w:p w14:paraId="304E262C" w14:textId="77777777" w:rsidR="007C29EF" w:rsidRDefault="007C29EF">
            <w:pPr>
              <w:ind w:firstLine="440"/>
              <w:jc w:val="right"/>
              <w:rPr>
                <w:rFonts w:ascii="宋体" w:hAnsi="宋体"/>
                <w:color w:val="000000"/>
                <w:sz w:val="18"/>
                <w:szCs w:val="18"/>
              </w:rPr>
            </w:pPr>
          </w:p>
        </w:tc>
        <w:tc>
          <w:tcPr>
            <w:tcW w:w="903" w:type="dxa"/>
            <w:shd w:val="clear" w:color="auto" w:fill="auto"/>
          </w:tcPr>
          <w:p w14:paraId="411B2A3F" w14:textId="77777777" w:rsidR="007C29EF" w:rsidRDefault="007C29EF">
            <w:pPr>
              <w:ind w:firstLine="440"/>
              <w:jc w:val="right"/>
              <w:rPr>
                <w:rFonts w:ascii="宋体" w:hAnsi="宋体"/>
                <w:color w:val="000000"/>
                <w:sz w:val="18"/>
                <w:szCs w:val="18"/>
              </w:rPr>
            </w:pPr>
          </w:p>
        </w:tc>
        <w:tc>
          <w:tcPr>
            <w:tcW w:w="904" w:type="dxa"/>
            <w:shd w:val="clear" w:color="auto" w:fill="auto"/>
          </w:tcPr>
          <w:p w14:paraId="4A307892" w14:textId="77777777" w:rsidR="007C29EF" w:rsidRDefault="007C29EF">
            <w:pPr>
              <w:ind w:firstLine="440"/>
              <w:jc w:val="right"/>
              <w:rPr>
                <w:rFonts w:ascii="宋体" w:hAnsi="宋体"/>
                <w:color w:val="000000"/>
                <w:sz w:val="18"/>
                <w:szCs w:val="18"/>
              </w:rPr>
            </w:pPr>
          </w:p>
        </w:tc>
        <w:tc>
          <w:tcPr>
            <w:tcW w:w="904" w:type="dxa"/>
            <w:shd w:val="clear" w:color="auto" w:fill="auto"/>
          </w:tcPr>
          <w:p w14:paraId="408E5008" w14:textId="77777777" w:rsidR="007C29EF" w:rsidRDefault="007C29EF">
            <w:pPr>
              <w:ind w:firstLine="440"/>
              <w:jc w:val="right"/>
              <w:rPr>
                <w:rFonts w:ascii="宋体" w:hAnsi="宋体"/>
                <w:color w:val="000000"/>
                <w:sz w:val="18"/>
                <w:szCs w:val="18"/>
              </w:rPr>
            </w:pPr>
          </w:p>
        </w:tc>
        <w:tc>
          <w:tcPr>
            <w:tcW w:w="904" w:type="dxa"/>
            <w:shd w:val="clear" w:color="auto" w:fill="auto"/>
          </w:tcPr>
          <w:p w14:paraId="2EA11853" w14:textId="77777777" w:rsidR="007C29EF" w:rsidRDefault="007C29EF">
            <w:pPr>
              <w:ind w:firstLine="440"/>
              <w:jc w:val="right"/>
              <w:rPr>
                <w:rFonts w:ascii="宋体" w:hAnsi="宋体"/>
                <w:color w:val="000000"/>
                <w:sz w:val="18"/>
                <w:szCs w:val="18"/>
              </w:rPr>
            </w:pPr>
          </w:p>
        </w:tc>
        <w:tc>
          <w:tcPr>
            <w:tcW w:w="903" w:type="dxa"/>
            <w:shd w:val="clear" w:color="auto" w:fill="auto"/>
          </w:tcPr>
          <w:p w14:paraId="752F04B0" w14:textId="77777777" w:rsidR="007C29EF" w:rsidRDefault="007C29EF">
            <w:pPr>
              <w:ind w:firstLine="440"/>
              <w:jc w:val="right"/>
              <w:rPr>
                <w:rFonts w:ascii="宋体" w:hAnsi="宋体"/>
                <w:color w:val="000000"/>
                <w:sz w:val="18"/>
                <w:szCs w:val="18"/>
              </w:rPr>
            </w:pPr>
          </w:p>
        </w:tc>
        <w:tc>
          <w:tcPr>
            <w:tcW w:w="904" w:type="dxa"/>
          </w:tcPr>
          <w:p w14:paraId="27D3BA4B" w14:textId="77777777" w:rsidR="007C29EF" w:rsidRDefault="007C29EF">
            <w:pPr>
              <w:ind w:firstLine="440"/>
              <w:jc w:val="right"/>
              <w:rPr>
                <w:rFonts w:ascii="宋体" w:hAnsi="宋体"/>
                <w:color w:val="000000"/>
                <w:sz w:val="18"/>
                <w:szCs w:val="18"/>
              </w:rPr>
            </w:pPr>
          </w:p>
        </w:tc>
        <w:tc>
          <w:tcPr>
            <w:tcW w:w="904" w:type="dxa"/>
            <w:shd w:val="clear" w:color="auto" w:fill="auto"/>
          </w:tcPr>
          <w:p w14:paraId="009E8785" w14:textId="77777777" w:rsidR="007C29EF" w:rsidRDefault="007C29EF">
            <w:pPr>
              <w:ind w:firstLine="440"/>
              <w:jc w:val="right"/>
              <w:rPr>
                <w:rFonts w:ascii="宋体" w:hAnsi="宋体"/>
                <w:color w:val="000000"/>
                <w:sz w:val="18"/>
                <w:szCs w:val="18"/>
              </w:rPr>
            </w:pPr>
          </w:p>
        </w:tc>
        <w:tc>
          <w:tcPr>
            <w:tcW w:w="904" w:type="dxa"/>
            <w:shd w:val="clear" w:color="auto" w:fill="auto"/>
          </w:tcPr>
          <w:p w14:paraId="5CC1BC9A" w14:textId="77777777" w:rsidR="007C29EF" w:rsidRDefault="007C29EF">
            <w:pPr>
              <w:ind w:firstLine="440"/>
              <w:jc w:val="right"/>
              <w:rPr>
                <w:rFonts w:ascii="宋体" w:hAnsi="宋体"/>
                <w:color w:val="000000"/>
                <w:sz w:val="18"/>
                <w:szCs w:val="18"/>
              </w:rPr>
            </w:pPr>
          </w:p>
        </w:tc>
      </w:tr>
      <w:tr w:rsidR="007C29EF" w14:paraId="74323FE1" w14:textId="77777777">
        <w:trPr>
          <w:trHeight w:val="322"/>
        </w:trPr>
        <w:tc>
          <w:tcPr>
            <w:tcW w:w="4106" w:type="dxa"/>
            <w:shd w:val="clear" w:color="auto" w:fill="D9D9D9"/>
            <w:vAlign w:val="center"/>
          </w:tcPr>
          <w:p w14:paraId="6CF569A7" w14:textId="77777777" w:rsidR="007C29EF" w:rsidRDefault="00006F49">
            <w:pPr>
              <w:jc w:val="left"/>
              <w:rPr>
                <w:rFonts w:ascii="宋体" w:hAnsi="宋体"/>
                <w:color w:val="000000"/>
                <w:sz w:val="18"/>
                <w:szCs w:val="18"/>
              </w:rPr>
            </w:pPr>
            <w:r>
              <w:rPr>
                <w:rFonts w:ascii="宋体" w:hAnsi="宋体"/>
                <w:color w:val="000000"/>
                <w:sz w:val="18"/>
                <w:szCs w:val="18"/>
              </w:rPr>
              <w:t>4</w:t>
            </w:r>
            <w:r>
              <w:rPr>
                <w:rFonts w:ascii="宋体" w:hAnsi="宋体" w:hint="eastAsia"/>
                <w:color w:val="000000"/>
                <w:sz w:val="18"/>
                <w:szCs w:val="18"/>
              </w:rPr>
              <w:t>．其他</w:t>
            </w:r>
          </w:p>
        </w:tc>
        <w:tc>
          <w:tcPr>
            <w:tcW w:w="921" w:type="dxa"/>
            <w:shd w:val="clear" w:color="auto" w:fill="auto"/>
          </w:tcPr>
          <w:p w14:paraId="1DE31A90" w14:textId="77777777" w:rsidR="007C29EF" w:rsidRDefault="007C29EF">
            <w:pPr>
              <w:ind w:firstLine="440"/>
              <w:jc w:val="right"/>
              <w:rPr>
                <w:rFonts w:ascii="宋体" w:hAnsi="宋体"/>
                <w:color w:val="000000"/>
                <w:sz w:val="18"/>
                <w:szCs w:val="18"/>
              </w:rPr>
            </w:pPr>
          </w:p>
        </w:tc>
        <w:tc>
          <w:tcPr>
            <w:tcW w:w="833" w:type="dxa"/>
            <w:gridSpan w:val="2"/>
          </w:tcPr>
          <w:p w14:paraId="2C7ED98F" w14:textId="77777777" w:rsidR="007C29EF" w:rsidRDefault="007C29EF">
            <w:pPr>
              <w:ind w:firstLine="440"/>
              <w:jc w:val="right"/>
              <w:rPr>
                <w:rFonts w:ascii="宋体" w:hAnsi="宋体"/>
                <w:color w:val="000000"/>
                <w:sz w:val="18"/>
                <w:szCs w:val="18"/>
              </w:rPr>
            </w:pPr>
          </w:p>
        </w:tc>
        <w:tc>
          <w:tcPr>
            <w:tcW w:w="944" w:type="dxa"/>
            <w:gridSpan w:val="2"/>
          </w:tcPr>
          <w:p w14:paraId="196D1539" w14:textId="77777777" w:rsidR="007C29EF" w:rsidRDefault="007C29EF">
            <w:pPr>
              <w:ind w:firstLine="440"/>
              <w:jc w:val="right"/>
              <w:rPr>
                <w:rFonts w:ascii="宋体" w:hAnsi="宋体"/>
                <w:color w:val="000000"/>
                <w:sz w:val="18"/>
                <w:szCs w:val="18"/>
              </w:rPr>
            </w:pPr>
          </w:p>
        </w:tc>
        <w:tc>
          <w:tcPr>
            <w:tcW w:w="709" w:type="dxa"/>
          </w:tcPr>
          <w:p w14:paraId="08D3F01F" w14:textId="77777777" w:rsidR="007C29EF" w:rsidRDefault="007C29EF">
            <w:pPr>
              <w:ind w:firstLine="440"/>
              <w:jc w:val="right"/>
              <w:rPr>
                <w:rFonts w:ascii="宋体" w:hAnsi="宋体"/>
                <w:color w:val="000000"/>
                <w:sz w:val="18"/>
                <w:szCs w:val="18"/>
              </w:rPr>
            </w:pPr>
          </w:p>
        </w:tc>
        <w:tc>
          <w:tcPr>
            <w:tcW w:w="903" w:type="dxa"/>
            <w:shd w:val="clear" w:color="auto" w:fill="auto"/>
          </w:tcPr>
          <w:p w14:paraId="45AF8285" w14:textId="77777777" w:rsidR="007C29EF" w:rsidRDefault="007C29EF">
            <w:pPr>
              <w:ind w:firstLine="440"/>
              <w:jc w:val="right"/>
              <w:rPr>
                <w:rFonts w:ascii="宋体" w:hAnsi="宋体"/>
                <w:color w:val="000000"/>
                <w:sz w:val="18"/>
                <w:szCs w:val="18"/>
              </w:rPr>
            </w:pPr>
          </w:p>
        </w:tc>
        <w:tc>
          <w:tcPr>
            <w:tcW w:w="904" w:type="dxa"/>
            <w:shd w:val="clear" w:color="auto" w:fill="auto"/>
          </w:tcPr>
          <w:p w14:paraId="792EF710" w14:textId="77777777" w:rsidR="007C29EF" w:rsidRDefault="007C29EF">
            <w:pPr>
              <w:ind w:firstLine="440"/>
              <w:jc w:val="right"/>
              <w:rPr>
                <w:rFonts w:ascii="宋体" w:hAnsi="宋体"/>
                <w:color w:val="000000"/>
                <w:sz w:val="18"/>
                <w:szCs w:val="18"/>
              </w:rPr>
            </w:pPr>
          </w:p>
        </w:tc>
        <w:tc>
          <w:tcPr>
            <w:tcW w:w="904" w:type="dxa"/>
            <w:shd w:val="clear" w:color="auto" w:fill="auto"/>
          </w:tcPr>
          <w:p w14:paraId="19C91D59" w14:textId="77777777" w:rsidR="007C29EF" w:rsidRDefault="007C29EF">
            <w:pPr>
              <w:ind w:firstLine="440"/>
              <w:jc w:val="right"/>
              <w:rPr>
                <w:rFonts w:ascii="宋体" w:hAnsi="宋体"/>
                <w:color w:val="000000"/>
                <w:sz w:val="18"/>
                <w:szCs w:val="18"/>
              </w:rPr>
            </w:pPr>
          </w:p>
        </w:tc>
        <w:tc>
          <w:tcPr>
            <w:tcW w:w="904" w:type="dxa"/>
            <w:shd w:val="clear" w:color="auto" w:fill="auto"/>
          </w:tcPr>
          <w:p w14:paraId="53778E9C" w14:textId="77777777" w:rsidR="007C29EF" w:rsidRDefault="007C29EF">
            <w:pPr>
              <w:ind w:firstLine="440"/>
              <w:jc w:val="right"/>
              <w:rPr>
                <w:rFonts w:ascii="宋体" w:hAnsi="宋体"/>
                <w:color w:val="000000"/>
                <w:sz w:val="18"/>
                <w:szCs w:val="18"/>
              </w:rPr>
            </w:pPr>
          </w:p>
        </w:tc>
        <w:tc>
          <w:tcPr>
            <w:tcW w:w="903" w:type="dxa"/>
            <w:shd w:val="clear" w:color="auto" w:fill="auto"/>
          </w:tcPr>
          <w:p w14:paraId="2CA6E81D" w14:textId="77777777" w:rsidR="007C29EF" w:rsidRDefault="007C29EF">
            <w:pPr>
              <w:ind w:firstLine="440"/>
              <w:jc w:val="right"/>
              <w:rPr>
                <w:rFonts w:ascii="宋体" w:hAnsi="宋体"/>
                <w:color w:val="000000"/>
                <w:sz w:val="18"/>
                <w:szCs w:val="18"/>
              </w:rPr>
            </w:pPr>
          </w:p>
        </w:tc>
        <w:tc>
          <w:tcPr>
            <w:tcW w:w="904" w:type="dxa"/>
          </w:tcPr>
          <w:p w14:paraId="1A237A87" w14:textId="77777777" w:rsidR="007C29EF" w:rsidRDefault="007C29EF">
            <w:pPr>
              <w:ind w:firstLine="440"/>
              <w:jc w:val="right"/>
              <w:rPr>
                <w:rFonts w:ascii="宋体" w:hAnsi="宋体"/>
                <w:color w:val="000000"/>
                <w:sz w:val="18"/>
                <w:szCs w:val="18"/>
              </w:rPr>
            </w:pPr>
          </w:p>
        </w:tc>
        <w:tc>
          <w:tcPr>
            <w:tcW w:w="904" w:type="dxa"/>
            <w:shd w:val="clear" w:color="auto" w:fill="auto"/>
          </w:tcPr>
          <w:p w14:paraId="5E204649" w14:textId="77777777" w:rsidR="007C29EF" w:rsidRDefault="007C29EF">
            <w:pPr>
              <w:ind w:firstLine="440"/>
              <w:jc w:val="right"/>
              <w:rPr>
                <w:rFonts w:ascii="宋体" w:hAnsi="宋体"/>
                <w:color w:val="000000"/>
                <w:sz w:val="18"/>
                <w:szCs w:val="18"/>
              </w:rPr>
            </w:pPr>
          </w:p>
        </w:tc>
        <w:tc>
          <w:tcPr>
            <w:tcW w:w="904" w:type="dxa"/>
            <w:shd w:val="clear" w:color="auto" w:fill="auto"/>
          </w:tcPr>
          <w:p w14:paraId="17355608" w14:textId="77777777" w:rsidR="007C29EF" w:rsidRDefault="007C29EF">
            <w:pPr>
              <w:ind w:firstLine="440"/>
              <w:jc w:val="right"/>
              <w:rPr>
                <w:rFonts w:ascii="宋体" w:hAnsi="宋体"/>
                <w:color w:val="000000"/>
                <w:sz w:val="18"/>
                <w:szCs w:val="18"/>
              </w:rPr>
            </w:pPr>
          </w:p>
        </w:tc>
      </w:tr>
      <w:tr w:rsidR="007C29EF" w14:paraId="6D801000" w14:textId="77777777">
        <w:tc>
          <w:tcPr>
            <w:tcW w:w="4106" w:type="dxa"/>
            <w:shd w:val="clear" w:color="auto" w:fill="D9D9D9"/>
            <w:vAlign w:val="center"/>
          </w:tcPr>
          <w:p w14:paraId="46C985D0" w14:textId="77777777" w:rsidR="007C29EF" w:rsidRDefault="00006F49">
            <w:pPr>
              <w:jc w:val="left"/>
              <w:rPr>
                <w:rFonts w:ascii="宋体" w:hAnsi="宋体" w:cs="宋体"/>
                <w:color w:val="000000"/>
                <w:sz w:val="18"/>
                <w:szCs w:val="18"/>
              </w:rPr>
            </w:pPr>
            <w:r>
              <w:rPr>
                <w:rFonts w:ascii="宋体" w:hAnsi="宋体" w:hint="eastAsia"/>
                <w:color w:val="000000"/>
                <w:sz w:val="18"/>
                <w:szCs w:val="18"/>
              </w:rPr>
              <w:t>（四）所有者权益内部结转</w:t>
            </w:r>
          </w:p>
        </w:tc>
        <w:tc>
          <w:tcPr>
            <w:tcW w:w="921" w:type="dxa"/>
            <w:shd w:val="clear" w:color="auto" w:fill="auto"/>
          </w:tcPr>
          <w:p w14:paraId="3C1F45C5" w14:textId="77777777" w:rsidR="007C29EF" w:rsidRDefault="007C29EF">
            <w:pPr>
              <w:ind w:firstLine="440"/>
              <w:jc w:val="right"/>
              <w:rPr>
                <w:rFonts w:ascii="宋体" w:hAnsi="宋体"/>
                <w:color w:val="000000"/>
                <w:sz w:val="18"/>
                <w:szCs w:val="18"/>
              </w:rPr>
            </w:pPr>
          </w:p>
        </w:tc>
        <w:tc>
          <w:tcPr>
            <w:tcW w:w="833" w:type="dxa"/>
            <w:gridSpan w:val="2"/>
          </w:tcPr>
          <w:p w14:paraId="16C45BCE" w14:textId="77777777" w:rsidR="007C29EF" w:rsidRDefault="007C29EF">
            <w:pPr>
              <w:ind w:firstLine="440"/>
              <w:jc w:val="right"/>
              <w:rPr>
                <w:rFonts w:ascii="宋体" w:hAnsi="宋体"/>
                <w:color w:val="000000"/>
                <w:sz w:val="18"/>
                <w:szCs w:val="18"/>
              </w:rPr>
            </w:pPr>
          </w:p>
        </w:tc>
        <w:tc>
          <w:tcPr>
            <w:tcW w:w="944" w:type="dxa"/>
            <w:gridSpan w:val="2"/>
          </w:tcPr>
          <w:p w14:paraId="06029B06" w14:textId="77777777" w:rsidR="007C29EF" w:rsidRDefault="007C29EF">
            <w:pPr>
              <w:ind w:firstLine="440"/>
              <w:jc w:val="right"/>
              <w:rPr>
                <w:rFonts w:ascii="宋体" w:hAnsi="宋体"/>
                <w:color w:val="000000"/>
                <w:sz w:val="18"/>
                <w:szCs w:val="18"/>
              </w:rPr>
            </w:pPr>
          </w:p>
        </w:tc>
        <w:tc>
          <w:tcPr>
            <w:tcW w:w="709" w:type="dxa"/>
          </w:tcPr>
          <w:p w14:paraId="2D01D699" w14:textId="77777777" w:rsidR="007C29EF" w:rsidRDefault="007C29EF">
            <w:pPr>
              <w:ind w:firstLine="440"/>
              <w:jc w:val="right"/>
              <w:rPr>
                <w:rFonts w:ascii="宋体" w:hAnsi="宋体"/>
                <w:color w:val="000000"/>
                <w:sz w:val="18"/>
                <w:szCs w:val="18"/>
              </w:rPr>
            </w:pPr>
          </w:p>
        </w:tc>
        <w:tc>
          <w:tcPr>
            <w:tcW w:w="903" w:type="dxa"/>
            <w:shd w:val="clear" w:color="auto" w:fill="auto"/>
          </w:tcPr>
          <w:p w14:paraId="3A9285DF" w14:textId="77777777" w:rsidR="007C29EF" w:rsidRDefault="007C29EF">
            <w:pPr>
              <w:ind w:firstLine="440"/>
              <w:jc w:val="right"/>
              <w:rPr>
                <w:rFonts w:ascii="宋体" w:hAnsi="宋体"/>
                <w:color w:val="000000"/>
                <w:sz w:val="18"/>
                <w:szCs w:val="18"/>
              </w:rPr>
            </w:pPr>
          </w:p>
        </w:tc>
        <w:tc>
          <w:tcPr>
            <w:tcW w:w="904" w:type="dxa"/>
            <w:shd w:val="clear" w:color="auto" w:fill="auto"/>
          </w:tcPr>
          <w:p w14:paraId="22269122" w14:textId="77777777" w:rsidR="007C29EF" w:rsidRDefault="007C29EF">
            <w:pPr>
              <w:ind w:firstLine="440"/>
              <w:jc w:val="right"/>
              <w:rPr>
                <w:rFonts w:ascii="宋体" w:hAnsi="宋体"/>
                <w:color w:val="000000"/>
                <w:sz w:val="18"/>
                <w:szCs w:val="18"/>
              </w:rPr>
            </w:pPr>
          </w:p>
        </w:tc>
        <w:tc>
          <w:tcPr>
            <w:tcW w:w="904" w:type="dxa"/>
            <w:shd w:val="clear" w:color="auto" w:fill="auto"/>
          </w:tcPr>
          <w:p w14:paraId="3C9A8604" w14:textId="77777777" w:rsidR="007C29EF" w:rsidRDefault="007C29EF">
            <w:pPr>
              <w:ind w:firstLine="440"/>
              <w:jc w:val="right"/>
              <w:rPr>
                <w:rFonts w:ascii="宋体" w:hAnsi="宋体"/>
                <w:color w:val="000000"/>
                <w:sz w:val="18"/>
                <w:szCs w:val="18"/>
              </w:rPr>
            </w:pPr>
          </w:p>
        </w:tc>
        <w:tc>
          <w:tcPr>
            <w:tcW w:w="904" w:type="dxa"/>
            <w:shd w:val="clear" w:color="auto" w:fill="auto"/>
          </w:tcPr>
          <w:p w14:paraId="0F1417EE" w14:textId="77777777" w:rsidR="007C29EF" w:rsidRDefault="007C29EF">
            <w:pPr>
              <w:ind w:firstLine="440"/>
              <w:jc w:val="right"/>
              <w:rPr>
                <w:rFonts w:ascii="宋体" w:hAnsi="宋体"/>
                <w:color w:val="000000"/>
                <w:sz w:val="18"/>
                <w:szCs w:val="18"/>
              </w:rPr>
            </w:pPr>
          </w:p>
        </w:tc>
        <w:tc>
          <w:tcPr>
            <w:tcW w:w="903" w:type="dxa"/>
            <w:shd w:val="clear" w:color="auto" w:fill="auto"/>
          </w:tcPr>
          <w:p w14:paraId="10E6BC16" w14:textId="77777777" w:rsidR="007C29EF" w:rsidRDefault="007C29EF">
            <w:pPr>
              <w:ind w:firstLine="440"/>
              <w:jc w:val="right"/>
              <w:rPr>
                <w:rFonts w:ascii="宋体" w:hAnsi="宋体"/>
                <w:color w:val="000000"/>
                <w:sz w:val="18"/>
                <w:szCs w:val="18"/>
              </w:rPr>
            </w:pPr>
          </w:p>
        </w:tc>
        <w:tc>
          <w:tcPr>
            <w:tcW w:w="904" w:type="dxa"/>
          </w:tcPr>
          <w:p w14:paraId="7ECA5B6D" w14:textId="77777777" w:rsidR="007C29EF" w:rsidRDefault="007C29EF">
            <w:pPr>
              <w:ind w:firstLine="440"/>
              <w:jc w:val="right"/>
              <w:rPr>
                <w:rFonts w:ascii="宋体" w:hAnsi="宋体"/>
                <w:color w:val="000000"/>
                <w:sz w:val="18"/>
                <w:szCs w:val="18"/>
              </w:rPr>
            </w:pPr>
          </w:p>
        </w:tc>
        <w:tc>
          <w:tcPr>
            <w:tcW w:w="904" w:type="dxa"/>
            <w:shd w:val="clear" w:color="auto" w:fill="auto"/>
          </w:tcPr>
          <w:p w14:paraId="342250B8" w14:textId="77777777" w:rsidR="007C29EF" w:rsidRDefault="007C29EF">
            <w:pPr>
              <w:ind w:firstLine="440"/>
              <w:jc w:val="right"/>
              <w:rPr>
                <w:rFonts w:ascii="宋体" w:hAnsi="宋体"/>
                <w:color w:val="000000"/>
                <w:sz w:val="18"/>
                <w:szCs w:val="18"/>
              </w:rPr>
            </w:pPr>
          </w:p>
        </w:tc>
        <w:tc>
          <w:tcPr>
            <w:tcW w:w="904" w:type="dxa"/>
            <w:shd w:val="clear" w:color="auto" w:fill="auto"/>
          </w:tcPr>
          <w:p w14:paraId="237F80E1" w14:textId="77777777" w:rsidR="007C29EF" w:rsidRDefault="007C29EF">
            <w:pPr>
              <w:ind w:firstLine="440"/>
              <w:jc w:val="right"/>
              <w:rPr>
                <w:rFonts w:ascii="宋体" w:hAnsi="宋体"/>
                <w:color w:val="000000"/>
                <w:sz w:val="18"/>
                <w:szCs w:val="18"/>
              </w:rPr>
            </w:pPr>
          </w:p>
        </w:tc>
      </w:tr>
      <w:tr w:rsidR="007C29EF" w14:paraId="71253C46" w14:textId="77777777">
        <w:tc>
          <w:tcPr>
            <w:tcW w:w="4106" w:type="dxa"/>
            <w:shd w:val="clear" w:color="auto" w:fill="D9D9D9"/>
            <w:vAlign w:val="center"/>
          </w:tcPr>
          <w:p w14:paraId="64F2CF27" w14:textId="77777777" w:rsidR="007C29EF" w:rsidRDefault="00006F49">
            <w:pPr>
              <w:jc w:val="left"/>
              <w:rPr>
                <w:rFonts w:ascii="宋体" w:hAnsi="宋体" w:cs="宋体"/>
                <w:color w:val="000000"/>
                <w:sz w:val="18"/>
                <w:szCs w:val="18"/>
              </w:rPr>
            </w:pPr>
            <w:r>
              <w:rPr>
                <w:rFonts w:ascii="宋体" w:hAnsi="宋体"/>
                <w:color w:val="000000"/>
                <w:sz w:val="18"/>
                <w:szCs w:val="18"/>
              </w:rPr>
              <w:t>1．资本公积转增资本（或股本）</w:t>
            </w:r>
          </w:p>
        </w:tc>
        <w:tc>
          <w:tcPr>
            <w:tcW w:w="921" w:type="dxa"/>
            <w:shd w:val="clear" w:color="auto" w:fill="auto"/>
          </w:tcPr>
          <w:p w14:paraId="5201EE72" w14:textId="77777777" w:rsidR="007C29EF" w:rsidRDefault="007C29EF">
            <w:pPr>
              <w:ind w:firstLine="440"/>
              <w:jc w:val="right"/>
              <w:rPr>
                <w:rFonts w:ascii="宋体" w:hAnsi="宋体"/>
                <w:color w:val="000000"/>
                <w:sz w:val="18"/>
                <w:szCs w:val="18"/>
              </w:rPr>
            </w:pPr>
          </w:p>
        </w:tc>
        <w:tc>
          <w:tcPr>
            <w:tcW w:w="833" w:type="dxa"/>
            <w:gridSpan w:val="2"/>
          </w:tcPr>
          <w:p w14:paraId="2F257F1B" w14:textId="77777777" w:rsidR="007C29EF" w:rsidRDefault="007C29EF">
            <w:pPr>
              <w:ind w:firstLine="440"/>
              <w:jc w:val="right"/>
              <w:rPr>
                <w:rFonts w:ascii="宋体" w:hAnsi="宋体"/>
                <w:color w:val="000000"/>
                <w:sz w:val="18"/>
                <w:szCs w:val="18"/>
              </w:rPr>
            </w:pPr>
          </w:p>
        </w:tc>
        <w:tc>
          <w:tcPr>
            <w:tcW w:w="944" w:type="dxa"/>
            <w:gridSpan w:val="2"/>
          </w:tcPr>
          <w:p w14:paraId="4C89F3AB" w14:textId="77777777" w:rsidR="007C29EF" w:rsidRDefault="007C29EF">
            <w:pPr>
              <w:ind w:firstLine="440"/>
              <w:jc w:val="right"/>
              <w:rPr>
                <w:rFonts w:ascii="宋体" w:hAnsi="宋体"/>
                <w:color w:val="000000"/>
                <w:sz w:val="18"/>
                <w:szCs w:val="18"/>
              </w:rPr>
            </w:pPr>
          </w:p>
        </w:tc>
        <w:tc>
          <w:tcPr>
            <w:tcW w:w="709" w:type="dxa"/>
          </w:tcPr>
          <w:p w14:paraId="6355BE30" w14:textId="77777777" w:rsidR="007C29EF" w:rsidRDefault="007C29EF">
            <w:pPr>
              <w:ind w:firstLine="440"/>
              <w:jc w:val="right"/>
              <w:rPr>
                <w:rFonts w:ascii="宋体" w:hAnsi="宋体"/>
                <w:color w:val="000000"/>
                <w:sz w:val="18"/>
                <w:szCs w:val="18"/>
              </w:rPr>
            </w:pPr>
          </w:p>
        </w:tc>
        <w:tc>
          <w:tcPr>
            <w:tcW w:w="903" w:type="dxa"/>
            <w:shd w:val="clear" w:color="auto" w:fill="auto"/>
          </w:tcPr>
          <w:p w14:paraId="6B6E13D2" w14:textId="77777777" w:rsidR="007C29EF" w:rsidRDefault="007C29EF">
            <w:pPr>
              <w:ind w:firstLine="440"/>
              <w:jc w:val="right"/>
              <w:rPr>
                <w:rFonts w:ascii="宋体" w:hAnsi="宋体"/>
                <w:color w:val="000000"/>
                <w:sz w:val="18"/>
                <w:szCs w:val="18"/>
              </w:rPr>
            </w:pPr>
          </w:p>
        </w:tc>
        <w:tc>
          <w:tcPr>
            <w:tcW w:w="904" w:type="dxa"/>
            <w:shd w:val="clear" w:color="auto" w:fill="auto"/>
          </w:tcPr>
          <w:p w14:paraId="78FB5E11" w14:textId="77777777" w:rsidR="007C29EF" w:rsidRDefault="007C29EF">
            <w:pPr>
              <w:ind w:firstLine="440"/>
              <w:jc w:val="right"/>
              <w:rPr>
                <w:rFonts w:ascii="宋体" w:hAnsi="宋体"/>
                <w:color w:val="000000"/>
                <w:sz w:val="18"/>
                <w:szCs w:val="18"/>
              </w:rPr>
            </w:pPr>
          </w:p>
        </w:tc>
        <w:tc>
          <w:tcPr>
            <w:tcW w:w="904" w:type="dxa"/>
            <w:shd w:val="clear" w:color="auto" w:fill="auto"/>
          </w:tcPr>
          <w:p w14:paraId="5E5498E7" w14:textId="77777777" w:rsidR="007C29EF" w:rsidRDefault="007C29EF">
            <w:pPr>
              <w:ind w:firstLine="440"/>
              <w:jc w:val="right"/>
              <w:rPr>
                <w:rFonts w:ascii="宋体" w:hAnsi="宋体"/>
                <w:color w:val="000000"/>
                <w:sz w:val="18"/>
                <w:szCs w:val="18"/>
              </w:rPr>
            </w:pPr>
          </w:p>
        </w:tc>
        <w:tc>
          <w:tcPr>
            <w:tcW w:w="904" w:type="dxa"/>
            <w:shd w:val="clear" w:color="auto" w:fill="auto"/>
          </w:tcPr>
          <w:p w14:paraId="6E7AB0F4" w14:textId="77777777" w:rsidR="007C29EF" w:rsidRDefault="007C29EF">
            <w:pPr>
              <w:ind w:firstLine="440"/>
              <w:jc w:val="right"/>
              <w:rPr>
                <w:rFonts w:ascii="宋体" w:hAnsi="宋体"/>
                <w:color w:val="000000"/>
                <w:sz w:val="18"/>
                <w:szCs w:val="18"/>
              </w:rPr>
            </w:pPr>
          </w:p>
        </w:tc>
        <w:tc>
          <w:tcPr>
            <w:tcW w:w="903" w:type="dxa"/>
            <w:shd w:val="clear" w:color="auto" w:fill="auto"/>
          </w:tcPr>
          <w:p w14:paraId="73E37514" w14:textId="77777777" w:rsidR="007C29EF" w:rsidRDefault="007C29EF">
            <w:pPr>
              <w:ind w:firstLine="440"/>
              <w:jc w:val="right"/>
              <w:rPr>
                <w:rFonts w:ascii="宋体" w:hAnsi="宋体"/>
                <w:color w:val="000000"/>
                <w:sz w:val="18"/>
                <w:szCs w:val="18"/>
              </w:rPr>
            </w:pPr>
          </w:p>
        </w:tc>
        <w:tc>
          <w:tcPr>
            <w:tcW w:w="904" w:type="dxa"/>
          </w:tcPr>
          <w:p w14:paraId="780F6497" w14:textId="77777777" w:rsidR="007C29EF" w:rsidRDefault="007C29EF">
            <w:pPr>
              <w:ind w:firstLine="440"/>
              <w:jc w:val="right"/>
              <w:rPr>
                <w:rFonts w:ascii="宋体" w:hAnsi="宋体"/>
                <w:color w:val="000000"/>
                <w:sz w:val="18"/>
                <w:szCs w:val="18"/>
              </w:rPr>
            </w:pPr>
          </w:p>
        </w:tc>
        <w:tc>
          <w:tcPr>
            <w:tcW w:w="904" w:type="dxa"/>
            <w:shd w:val="clear" w:color="auto" w:fill="auto"/>
          </w:tcPr>
          <w:p w14:paraId="0192FD74" w14:textId="77777777" w:rsidR="007C29EF" w:rsidRDefault="007C29EF">
            <w:pPr>
              <w:ind w:firstLine="440"/>
              <w:jc w:val="right"/>
              <w:rPr>
                <w:rFonts w:ascii="宋体" w:hAnsi="宋体"/>
                <w:color w:val="000000"/>
                <w:sz w:val="18"/>
                <w:szCs w:val="18"/>
              </w:rPr>
            </w:pPr>
          </w:p>
        </w:tc>
        <w:tc>
          <w:tcPr>
            <w:tcW w:w="904" w:type="dxa"/>
            <w:shd w:val="clear" w:color="auto" w:fill="auto"/>
          </w:tcPr>
          <w:p w14:paraId="7F1203B5" w14:textId="77777777" w:rsidR="007C29EF" w:rsidRDefault="007C29EF">
            <w:pPr>
              <w:ind w:firstLine="440"/>
              <w:jc w:val="right"/>
              <w:rPr>
                <w:rFonts w:ascii="宋体" w:hAnsi="宋体"/>
                <w:color w:val="000000"/>
                <w:sz w:val="18"/>
                <w:szCs w:val="18"/>
              </w:rPr>
            </w:pPr>
          </w:p>
        </w:tc>
      </w:tr>
      <w:tr w:rsidR="007C29EF" w14:paraId="7605A4E7" w14:textId="77777777">
        <w:tc>
          <w:tcPr>
            <w:tcW w:w="4106" w:type="dxa"/>
            <w:shd w:val="clear" w:color="auto" w:fill="D9D9D9"/>
            <w:vAlign w:val="center"/>
          </w:tcPr>
          <w:p w14:paraId="3C864908" w14:textId="77777777" w:rsidR="007C29EF" w:rsidRDefault="00006F49">
            <w:pPr>
              <w:jc w:val="left"/>
              <w:rPr>
                <w:rFonts w:ascii="宋体" w:hAnsi="宋体" w:cs="宋体"/>
                <w:color w:val="000000"/>
                <w:sz w:val="18"/>
                <w:szCs w:val="18"/>
              </w:rPr>
            </w:pPr>
            <w:r>
              <w:rPr>
                <w:rFonts w:ascii="宋体" w:hAnsi="宋体"/>
                <w:color w:val="000000"/>
                <w:sz w:val="18"/>
                <w:szCs w:val="18"/>
              </w:rPr>
              <w:t>2．盈余公积转增资本（或股本）</w:t>
            </w:r>
          </w:p>
        </w:tc>
        <w:tc>
          <w:tcPr>
            <w:tcW w:w="921" w:type="dxa"/>
            <w:shd w:val="clear" w:color="auto" w:fill="auto"/>
          </w:tcPr>
          <w:p w14:paraId="06AC9EA3" w14:textId="77777777" w:rsidR="007C29EF" w:rsidRDefault="007C29EF">
            <w:pPr>
              <w:ind w:firstLine="440"/>
              <w:jc w:val="right"/>
              <w:rPr>
                <w:rFonts w:ascii="宋体" w:hAnsi="宋体"/>
                <w:color w:val="000000"/>
                <w:sz w:val="18"/>
                <w:szCs w:val="18"/>
              </w:rPr>
            </w:pPr>
          </w:p>
        </w:tc>
        <w:tc>
          <w:tcPr>
            <w:tcW w:w="833" w:type="dxa"/>
            <w:gridSpan w:val="2"/>
          </w:tcPr>
          <w:p w14:paraId="274E87D1" w14:textId="77777777" w:rsidR="007C29EF" w:rsidRDefault="007C29EF">
            <w:pPr>
              <w:ind w:firstLine="440"/>
              <w:jc w:val="right"/>
              <w:rPr>
                <w:rFonts w:ascii="宋体" w:hAnsi="宋体"/>
                <w:color w:val="000000"/>
                <w:sz w:val="18"/>
                <w:szCs w:val="18"/>
              </w:rPr>
            </w:pPr>
          </w:p>
        </w:tc>
        <w:tc>
          <w:tcPr>
            <w:tcW w:w="944" w:type="dxa"/>
            <w:gridSpan w:val="2"/>
          </w:tcPr>
          <w:p w14:paraId="0ABD2409" w14:textId="77777777" w:rsidR="007C29EF" w:rsidRDefault="007C29EF">
            <w:pPr>
              <w:ind w:firstLine="440"/>
              <w:jc w:val="right"/>
              <w:rPr>
                <w:rFonts w:ascii="宋体" w:hAnsi="宋体"/>
                <w:color w:val="000000"/>
                <w:sz w:val="18"/>
                <w:szCs w:val="18"/>
              </w:rPr>
            </w:pPr>
          </w:p>
        </w:tc>
        <w:tc>
          <w:tcPr>
            <w:tcW w:w="709" w:type="dxa"/>
          </w:tcPr>
          <w:p w14:paraId="151C2F36" w14:textId="77777777" w:rsidR="007C29EF" w:rsidRDefault="007C29EF">
            <w:pPr>
              <w:ind w:firstLine="440"/>
              <w:jc w:val="right"/>
              <w:rPr>
                <w:rFonts w:ascii="宋体" w:hAnsi="宋体"/>
                <w:color w:val="000000"/>
                <w:sz w:val="18"/>
                <w:szCs w:val="18"/>
              </w:rPr>
            </w:pPr>
          </w:p>
        </w:tc>
        <w:tc>
          <w:tcPr>
            <w:tcW w:w="903" w:type="dxa"/>
            <w:shd w:val="clear" w:color="auto" w:fill="auto"/>
          </w:tcPr>
          <w:p w14:paraId="754BD819" w14:textId="77777777" w:rsidR="007C29EF" w:rsidRDefault="007C29EF">
            <w:pPr>
              <w:ind w:firstLine="440"/>
              <w:jc w:val="right"/>
              <w:rPr>
                <w:rFonts w:ascii="宋体" w:hAnsi="宋体"/>
                <w:color w:val="000000"/>
                <w:sz w:val="18"/>
                <w:szCs w:val="18"/>
              </w:rPr>
            </w:pPr>
          </w:p>
        </w:tc>
        <w:tc>
          <w:tcPr>
            <w:tcW w:w="904" w:type="dxa"/>
            <w:shd w:val="clear" w:color="auto" w:fill="auto"/>
          </w:tcPr>
          <w:p w14:paraId="79AE1ABC" w14:textId="77777777" w:rsidR="007C29EF" w:rsidRDefault="007C29EF">
            <w:pPr>
              <w:ind w:firstLine="440"/>
              <w:jc w:val="right"/>
              <w:rPr>
                <w:rFonts w:ascii="宋体" w:hAnsi="宋体"/>
                <w:color w:val="000000"/>
                <w:sz w:val="18"/>
                <w:szCs w:val="18"/>
              </w:rPr>
            </w:pPr>
          </w:p>
        </w:tc>
        <w:tc>
          <w:tcPr>
            <w:tcW w:w="904" w:type="dxa"/>
            <w:shd w:val="clear" w:color="auto" w:fill="auto"/>
          </w:tcPr>
          <w:p w14:paraId="27448E9E" w14:textId="77777777" w:rsidR="007C29EF" w:rsidRDefault="007C29EF">
            <w:pPr>
              <w:ind w:firstLine="440"/>
              <w:jc w:val="right"/>
              <w:rPr>
                <w:rFonts w:ascii="宋体" w:hAnsi="宋体"/>
                <w:color w:val="000000"/>
                <w:sz w:val="18"/>
                <w:szCs w:val="18"/>
              </w:rPr>
            </w:pPr>
          </w:p>
        </w:tc>
        <w:tc>
          <w:tcPr>
            <w:tcW w:w="904" w:type="dxa"/>
            <w:shd w:val="clear" w:color="auto" w:fill="auto"/>
          </w:tcPr>
          <w:p w14:paraId="0C2001AB" w14:textId="77777777" w:rsidR="007C29EF" w:rsidRDefault="007C29EF">
            <w:pPr>
              <w:ind w:firstLine="440"/>
              <w:jc w:val="right"/>
              <w:rPr>
                <w:rFonts w:ascii="宋体" w:hAnsi="宋体"/>
                <w:color w:val="000000"/>
                <w:sz w:val="18"/>
                <w:szCs w:val="18"/>
              </w:rPr>
            </w:pPr>
          </w:p>
        </w:tc>
        <w:tc>
          <w:tcPr>
            <w:tcW w:w="903" w:type="dxa"/>
            <w:shd w:val="clear" w:color="auto" w:fill="auto"/>
          </w:tcPr>
          <w:p w14:paraId="42ECAE6D" w14:textId="77777777" w:rsidR="007C29EF" w:rsidRDefault="007C29EF">
            <w:pPr>
              <w:ind w:firstLine="440"/>
              <w:jc w:val="right"/>
              <w:rPr>
                <w:rFonts w:ascii="宋体" w:hAnsi="宋体"/>
                <w:color w:val="000000"/>
                <w:sz w:val="18"/>
                <w:szCs w:val="18"/>
              </w:rPr>
            </w:pPr>
          </w:p>
        </w:tc>
        <w:tc>
          <w:tcPr>
            <w:tcW w:w="904" w:type="dxa"/>
          </w:tcPr>
          <w:p w14:paraId="0CEC5302" w14:textId="77777777" w:rsidR="007C29EF" w:rsidRDefault="007C29EF">
            <w:pPr>
              <w:ind w:firstLine="440"/>
              <w:jc w:val="right"/>
              <w:rPr>
                <w:rFonts w:ascii="宋体" w:hAnsi="宋体"/>
                <w:color w:val="000000"/>
                <w:sz w:val="18"/>
                <w:szCs w:val="18"/>
              </w:rPr>
            </w:pPr>
          </w:p>
        </w:tc>
        <w:tc>
          <w:tcPr>
            <w:tcW w:w="904" w:type="dxa"/>
            <w:shd w:val="clear" w:color="auto" w:fill="auto"/>
          </w:tcPr>
          <w:p w14:paraId="61392B2C" w14:textId="77777777" w:rsidR="007C29EF" w:rsidRDefault="007C29EF">
            <w:pPr>
              <w:ind w:firstLine="440"/>
              <w:jc w:val="right"/>
              <w:rPr>
                <w:rFonts w:ascii="宋体" w:hAnsi="宋体"/>
                <w:color w:val="000000"/>
                <w:sz w:val="18"/>
                <w:szCs w:val="18"/>
              </w:rPr>
            </w:pPr>
          </w:p>
        </w:tc>
        <w:tc>
          <w:tcPr>
            <w:tcW w:w="904" w:type="dxa"/>
            <w:shd w:val="clear" w:color="auto" w:fill="auto"/>
          </w:tcPr>
          <w:p w14:paraId="693A20B5" w14:textId="77777777" w:rsidR="007C29EF" w:rsidRDefault="007C29EF">
            <w:pPr>
              <w:ind w:firstLine="440"/>
              <w:jc w:val="right"/>
              <w:rPr>
                <w:rFonts w:ascii="宋体" w:hAnsi="宋体"/>
                <w:color w:val="000000"/>
                <w:sz w:val="18"/>
                <w:szCs w:val="18"/>
              </w:rPr>
            </w:pPr>
          </w:p>
        </w:tc>
      </w:tr>
      <w:tr w:rsidR="007C29EF" w14:paraId="5B87DA0E" w14:textId="77777777">
        <w:tc>
          <w:tcPr>
            <w:tcW w:w="4106" w:type="dxa"/>
            <w:shd w:val="clear" w:color="auto" w:fill="D9D9D9"/>
            <w:vAlign w:val="center"/>
          </w:tcPr>
          <w:p w14:paraId="51943A5D" w14:textId="77777777" w:rsidR="007C29EF" w:rsidRDefault="00006F49">
            <w:pPr>
              <w:jc w:val="left"/>
              <w:rPr>
                <w:rFonts w:ascii="宋体" w:hAnsi="宋体" w:cs="宋体"/>
                <w:color w:val="000000"/>
                <w:sz w:val="18"/>
                <w:szCs w:val="18"/>
              </w:rPr>
            </w:pPr>
            <w:r>
              <w:rPr>
                <w:rFonts w:ascii="宋体" w:hAnsi="宋体"/>
                <w:color w:val="000000"/>
                <w:sz w:val="18"/>
                <w:szCs w:val="18"/>
              </w:rPr>
              <w:t>3．盈余公积弥补亏损</w:t>
            </w:r>
          </w:p>
        </w:tc>
        <w:tc>
          <w:tcPr>
            <w:tcW w:w="921" w:type="dxa"/>
            <w:shd w:val="clear" w:color="auto" w:fill="auto"/>
          </w:tcPr>
          <w:p w14:paraId="3E8FD2C8" w14:textId="77777777" w:rsidR="007C29EF" w:rsidRDefault="007C29EF">
            <w:pPr>
              <w:ind w:firstLine="440"/>
              <w:jc w:val="right"/>
              <w:rPr>
                <w:rFonts w:ascii="宋体" w:hAnsi="宋体"/>
                <w:color w:val="000000"/>
                <w:sz w:val="18"/>
                <w:szCs w:val="18"/>
              </w:rPr>
            </w:pPr>
          </w:p>
        </w:tc>
        <w:tc>
          <w:tcPr>
            <w:tcW w:w="833" w:type="dxa"/>
            <w:gridSpan w:val="2"/>
          </w:tcPr>
          <w:p w14:paraId="2E962A0F" w14:textId="77777777" w:rsidR="007C29EF" w:rsidRDefault="007C29EF">
            <w:pPr>
              <w:ind w:firstLine="440"/>
              <w:jc w:val="right"/>
              <w:rPr>
                <w:rFonts w:ascii="宋体" w:hAnsi="宋体"/>
                <w:color w:val="000000"/>
                <w:sz w:val="18"/>
                <w:szCs w:val="18"/>
              </w:rPr>
            </w:pPr>
          </w:p>
        </w:tc>
        <w:tc>
          <w:tcPr>
            <w:tcW w:w="944" w:type="dxa"/>
            <w:gridSpan w:val="2"/>
          </w:tcPr>
          <w:p w14:paraId="51D84E66" w14:textId="77777777" w:rsidR="007C29EF" w:rsidRDefault="007C29EF">
            <w:pPr>
              <w:ind w:firstLine="440"/>
              <w:jc w:val="right"/>
              <w:rPr>
                <w:rFonts w:ascii="宋体" w:hAnsi="宋体"/>
                <w:color w:val="000000"/>
                <w:sz w:val="18"/>
                <w:szCs w:val="18"/>
              </w:rPr>
            </w:pPr>
          </w:p>
        </w:tc>
        <w:tc>
          <w:tcPr>
            <w:tcW w:w="709" w:type="dxa"/>
          </w:tcPr>
          <w:p w14:paraId="72448DCC" w14:textId="77777777" w:rsidR="007C29EF" w:rsidRDefault="007C29EF">
            <w:pPr>
              <w:ind w:firstLine="440"/>
              <w:jc w:val="right"/>
              <w:rPr>
                <w:rFonts w:ascii="宋体" w:hAnsi="宋体"/>
                <w:color w:val="000000"/>
                <w:sz w:val="18"/>
                <w:szCs w:val="18"/>
              </w:rPr>
            </w:pPr>
          </w:p>
        </w:tc>
        <w:tc>
          <w:tcPr>
            <w:tcW w:w="903" w:type="dxa"/>
            <w:shd w:val="clear" w:color="auto" w:fill="auto"/>
          </w:tcPr>
          <w:p w14:paraId="4B00B6C8" w14:textId="77777777" w:rsidR="007C29EF" w:rsidRDefault="007C29EF">
            <w:pPr>
              <w:ind w:firstLine="440"/>
              <w:jc w:val="right"/>
              <w:rPr>
                <w:rFonts w:ascii="宋体" w:hAnsi="宋体"/>
                <w:color w:val="000000"/>
                <w:sz w:val="18"/>
                <w:szCs w:val="18"/>
              </w:rPr>
            </w:pPr>
          </w:p>
        </w:tc>
        <w:tc>
          <w:tcPr>
            <w:tcW w:w="904" w:type="dxa"/>
            <w:shd w:val="clear" w:color="auto" w:fill="auto"/>
          </w:tcPr>
          <w:p w14:paraId="7570F13E" w14:textId="77777777" w:rsidR="007C29EF" w:rsidRDefault="007C29EF">
            <w:pPr>
              <w:ind w:firstLine="440"/>
              <w:jc w:val="right"/>
              <w:rPr>
                <w:rFonts w:ascii="宋体" w:hAnsi="宋体"/>
                <w:color w:val="000000"/>
                <w:sz w:val="18"/>
                <w:szCs w:val="18"/>
              </w:rPr>
            </w:pPr>
          </w:p>
        </w:tc>
        <w:tc>
          <w:tcPr>
            <w:tcW w:w="904" w:type="dxa"/>
            <w:shd w:val="clear" w:color="auto" w:fill="auto"/>
          </w:tcPr>
          <w:p w14:paraId="08E3C885" w14:textId="77777777" w:rsidR="007C29EF" w:rsidRDefault="007C29EF">
            <w:pPr>
              <w:ind w:firstLine="440"/>
              <w:jc w:val="right"/>
              <w:rPr>
                <w:rFonts w:ascii="宋体" w:hAnsi="宋体"/>
                <w:color w:val="000000"/>
                <w:sz w:val="18"/>
                <w:szCs w:val="18"/>
              </w:rPr>
            </w:pPr>
          </w:p>
        </w:tc>
        <w:tc>
          <w:tcPr>
            <w:tcW w:w="904" w:type="dxa"/>
            <w:shd w:val="clear" w:color="auto" w:fill="auto"/>
          </w:tcPr>
          <w:p w14:paraId="2590467F" w14:textId="77777777" w:rsidR="007C29EF" w:rsidRDefault="007C29EF">
            <w:pPr>
              <w:ind w:firstLine="440"/>
              <w:jc w:val="right"/>
              <w:rPr>
                <w:rFonts w:ascii="宋体" w:hAnsi="宋体"/>
                <w:color w:val="000000"/>
                <w:sz w:val="18"/>
                <w:szCs w:val="18"/>
              </w:rPr>
            </w:pPr>
          </w:p>
        </w:tc>
        <w:tc>
          <w:tcPr>
            <w:tcW w:w="903" w:type="dxa"/>
            <w:shd w:val="clear" w:color="auto" w:fill="auto"/>
          </w:tcPr>
          <w:p w14:paraId="2AED481C" w14:textId="77777777" w:rsidR="007C29EF" w:rsidRDefault="007C29EF">
            <w:pPr>
              <w:ind w:firstLine="440"/>
              <w:jc w:val="right"/>
              <w:rPr>
                <w:rFonts w:ascii="宋体" w:hAnsi="宋体"/>
                <w:color w:val="000000"/>
                <w:sz w:val="18"/>
                <w:szCs w:val="18"/>
              </w:rPr>
            </w:pPr>
          </w:p>
        </w:tc>
        <w:tc>
          <w:tcPr>
            <w:tcW w:w="904" w:type="dxa"/>
          </w:tcPr>
          <w:p w14:paraId="6BF42912" w14:textId="77777777" w:rsidR="007C29EF" w:rsidRDefault="007C29EF">
            <w:pPr>
              <w:ind w:firstLine="440"/>
              <w:jc w:val="right"/>
              <w:rPr>
                <w:rFonts w:ascii="宋体" w:hAnsi="宋体"/>
                <w:color w:val="000000"/>
                <w:sz w:val="18"/>
                <w:szCs w:val="18"/>
              </w:rPr>
            </w:pPr>
          </w:p>
        </w:tc>
        <w:tc>
          <w:tcPr>
            <w:tcW w:w="904" w:type="dxa"/>
            <w:shd w:val="clear" w:color="auto" w:fill="auto"/>
          </w:tcPr>
          <w:p w14:paraId="10D87BA5" w14:textId="77777777" w:rsidR="007C29EF" w:rsidRDefault="007C29EF">
            <w:pPr>
              <w:ind w:firstLine="440"/>
              <w:jc w:val="right"/>
              <w:rPr>
                <w:rFonts w:ascii="宋体" w:hAnsi="宋体"/>
                <w:color w:val="000000"/>
                <w:sz w:val="18"/>
                <w:szCs w:val="18"/>
              </w:rPr>
            </w:pPr>
          </w:p>
        </w:tc>
        <w:tc>
          <w:tcPr>
            <w:tcW w:w="904" w:type="dxa"/>
            <w:shd w:val="clear" w:color="auto" w:fill="auto"/>
          </w:tcPr>
          <w:p w14:paraId="5C0C3631" w14:textId="77777777" w:rsidR="007C29EF" w:rsidRDefault="007C29EF">
            <w:pPr>
              <w:ind w:firstLine="440"/>
              <w:jc w:val="right"/>
              <w:rPr>
                <w:rFonts w:ascii="宋体" w:hAnsi="宋体"/>
                <w:color w:val="000000"/>
                <w:sz w:val="18"/>
                <w:szCs w:val="18"/>
              </w:rPr>
            </w:pPr>
          </w:p>
        </w:tc>
      </w:tr>
      <w:tr w:rsidR="007C29EF" w14:paraId="4EA3AA1E" w14:textId="77777777">
        <w:tc>
          <w:tcPr>
            <w:tcW w:w="4106" w:type="dxa"/>
            <w:shd w:val="clear" w:color="auto" w:fill="D9D9D9"/>
          </w:tcPr>
          <w:p w14:paraId="05C52647" w14:textId="77777777" w:rsidR="007C29EF" w:rsidRDefault="00006F49">
            <w:pPr>
              <w:jc w:val="left"/>
              <w:rPr>
                <w:rFonts w:ascii="宋体" w:hAnsi="宋体"/>
                <w:color w:val="000000"/>
                <w:sz w:val="18"/>
                <w:szCs w:val="18"/>
              </w:rPr>
            </w:pPr>
            <w:r>
              <w:rPr>
                <w:rFonts w:ascii="宋体" w:hAnsi="宋体"/>
                <w:color w:val="000000"/>
                <w:sz w:val="18"/>
                <w:szCs w:val="18"/>
              </w:rPr>
              <w:t>4．</w:t>
            </w:r>
            <w:r>
              <w:rPr>
                <w:rFonts w:hint="eastAsia"/>
                <w:sz w:val="18"/>
                <w:szCs w:val="18"/>
              </w:rPr>
              <w:t>设定受益计划变动额结转留存收益</w:t>
            </w:r>
          </w:p>
        </w:tc>
        <w:tc>
          <w:tcPr>
            <w:tcW w:w="921" w:type="dxa"/>
            <w:shd w:val="clear" w:color="auto" w:fill="auto"/>
          </w:tcPr>
          <w:p w14:paraId="775A2770" w14:textId="77777777" w:rsidR="007C29EF" w:rsidRDefault="007C29EF">
            <w:pPr>
              <w:ind w:firstLine="440"/>
              <w:jc w:val="right"/>
              <w:rPr>
                <w:rFonts w:ascii="宋体" w:hAnsi="宋体"/>
                <w:color w:val="000000"/>
                <w:sz w:val="18"/>
                <w:szCs w:val="18"/>
              </w:rPr>
            </w:pPr>
          </w:p>
        </w:tc>
        <w:tc>
          <w:tcPr>
            <w:tcW w:w="833" w:type="dxa"/>
            <w:gridSpan w:val="2"/>
          </w:tcPr>
          <w:p w14:paraId="58A7F5FD" w14:textId="77777777" w:rsidR="007C29EF" w:rsidRDefault="007C29EF">
            <w:pPr>
              <w:ind w:firstLine="440"/>
              <w:jc w:val="right"/>
              <w:rPr>
                <w:rFonts w:ascii="宋体" w:hAnsi="宋体"/>
                <w:color w:val="000000"/>
                <w:sz w:val="18"/>
                <w:szCs w:val="18"/>
              </w:rPr>
            </w:pPr>
          </w:p>
        </w:tc>
        <w:tc>
          <w:tcPr>
            <w:tcW w:w="944" w:type="dxa"/>
            <w:gridSpan w:val="2"/>
          </w:tcPr>
          <w:p w14:paraId="3E94BFF4" w14:textId="77777777" w:rsidR="007C29EF" w:rsidRDefault="007C29EF">
            <w:pPr>
              <w:ind w:firstLine="440"/>
              <w:jc w:val="right"/>
              <w:rPr>
                <w:rFonts w:ascii="宋体" w:hAnsi="宋体"/>
                <w:color w:val="000000"/>
                <w:sz w:val="18"/>
                <w:szCs w:val="18"/>
              </w:rPr>
            </w:pPr>
          </w:p>
        </w:tc>
        <w:tc>
          <w:tcPr>
            <w:tcW w:w="709" w:type="dxa"/>
          </w:tcPr>
          <w:p w14:paraId="6B94D3B2" w14:textId="77777777" w:rsidR="007C29EF" w:rsidRDefault="007C29EF">
            <w:pPr>
              <w:ind w:firstLine="440"/>
              <w:jc w:val="right"/>
              <w:rPr>
                <w:rFonts w:ascii="宋体" w:hAnsi="宋体"/>
                <w:color w:val="000000"/>
                <w:sz w:val="18"/>
                <w:szCs w:val="18"/>
              </w:rPr>
            </w:pPr>
          </w:p>
        </w:tc>
        <w:tc>
          <w:tcPr>
            <w:tcW w:w="903" w:type="dxa"/>
            <w:shd w:val="clear" w:color="auto" w:fill="auto"/>
          </w:tcPr>
          <w:p w14:paraId="478A4E9F" w14:textId="77777777" w:rsidR="007C29EF" w:rsidRDefault="007C29EF">
            <w:pPr>
              <w:ind w:firstLine="440"/>
              <w:jc w:val="right"/>
              <w:rPr>
                <w:rFonts w:ascii="宋体" w:hAnsi="宋体"/>
                <w:color w:val="000000"/>
                <w:sz w:val="18"/>
                <w:szCs w:val="18"/>
              </w:rPr>
            </w:pPr>
          </w:p>
        </w:tc>
        <w:tc>
          <w:tcPr>
            <w:tcW w:w="904" w:type="dxa"/>
            <w:shd w:val="clear" w:color="auto" w:fill="auto"/>
          </w:tcPr>
          <w:p w14:paraId="1FF70673" w14:textId="77777777" w:rsidR="007C29EF" w:rsidRDefault="007C29EF">
            <w:pPr>
              <w:ind w:firstLine="440"/>
              <w:jc w:val="right"/>
              <w:rPr>
                <w:rFonts w:ascii="宋体" w:hAnsi="宋体"/>
                <w:color w:val="000000"/>
                <w:sz w:val="18"/>
                <w:szCs w:val="18"/>
              </w:rPr>
            </w:pPr>
          </w:p>
        </w:tc>
        <w:tc>
          <w:tcPr>
            <w:tcW w:w="904" w:type="dxa"/>
            <w:shd w:val="clear" w:color="auto" w:fill="auto"/>
          </w:tcPr>
          <w:p w14:paraId="62BF37B3" w14:textId="77777777" w:rsidR="007C29EF" w:rsidRDefault="007C29EF">
            <w:pPr>
              <w:ind w:firstLine="440"/>
              <w:jc w:val="right"/>
              <w:rPr>
                <w:rFonts w:ascii="宋体" w:hAnsi="宋体"/>
                <w:color w:val="000000"/>
                <w:sz w:val="18"/>
                <w:szCs w:val="18"/>
              </w:rPr>
            </w:pPr>
          </w:p>
        </w:tc>
        <w:tc>
          <w:tcPr>
            <w:tcW w:w="904" w:type="dxa"/>
            <w:shd w:val="clear" w:color="auto" w:fill="auto"/>
          </w:tcPr>
          <w:p w14:paraId="5CC8CAA2" w14:textId="77777777" w:rsidR="007C29EF" w:rsidRDefault="007C29EF">
            <w:pPr>
              <w:ind w:firstLine="440"/>
              <w:jc w:val="right"/>
              <w:rPr>
                <w:rFonts w:ascii="宋体" w:hAnsi="宋体"/>
                <w:color w:val="000000"/>
                <w:sz w:val="18"/>
                <w:szCs w:val="18"/>
              </w:rPr>
            </w:pPr>
          </w:p>
        </w:tc>
        <w:tc>
          <w:tcPr>
            <w:tcW w:w="903" w:type="dxa"/>
            <w:shd w:val="clear" w:color="auto" w:fill="auto"/>
          </w:tcPr>
          <w:p w14:paraId="1E128551" w14:textId="77777777" w:rsidR="007C29EF" w:rsidRDefault="007C29EF">
            <w:pPr>
              <w:ind w:firstLine="440"/>
              <w:jc w:val="right"/>
              <w:rPr>
                <w:rFonts w:ascii="宋体" w:hAnsi="宋体"/>
                <w:color w:val="000000"/>
                <w:sz w:val="18"/>
                <w:szCs w:val="18"/>
              </w:rPr>
            </w:pPr>
          </w:p>
        </w:tc>
        <w:tc>
          <w:tcPr>
            <w:tcW w:w="904" w:type="dxa"/>
          </w:tcPr>
          <w:p w14:paraId="47912D72" w14:textId="77777777" w:rsidR="007C29EF" w:rsidRDefault="007C29EF">
            <w:pPr>
              <w:ind w:firstLine="440"/>
              <w:jc w:val="right"/>
              <w:rPr>
                <w:rFonts w:ascii="宋体" w:hAnsi="宋体"/>
                <w:color w:val="000000"/>
                <w:sz w:val="18"/>
                <w:szCs w:val="18"/>
              </w:rPr>
            </w:pPr>
          </w:p>
        </w:tc>
        <w:tc>
          <w:tcPr>
            <w:tcW w:w="904" w:type="dxa"/>
            <w:shd w:val="clear" w:color="auto" w:fill="auto"/>
          </w:tcPr>
          <w:p w14:paraId="27895106" w14:textId="77777777" w:rsidR="007C29EF" w:rsidRDefault="007C29EF">
            <w:pPr>
              <w:ind w:firstLine="440"/>
              <w:jc w:val="right"/>
              <w:rPr>
                <w:rFonts w:ascii="宋体" w:hAnsi="宋体"/>
                <w:color w:val="000000"/>
                <w:sz w:val="18"/>
                <w:szCs w:val="18"/>
              </w:rPr>
            </w:pPr>
          </w:p>
        </w:tc>
        <w:tc>
          <w:tcPr>
            <w:tcW w:w="904" w:type="dxa"/>
            <w:shd w:val="clear" w:color="auto" w:fill="auto"/>
          </w:tcPr>
          <w:p w14:paraId="59F60827" w14:textId="77777777" w:rsidR="007C29EF" w:rsidRDefault="007C29EF">
            <w:pPr>
              <w:ind w:firstLine="440"/>
              <w:jc w:val="right"/>
              <w:rPr>
                <w:rFonts w:ascii="宋体" w:hAnsi="宋体"/>
                <w:color w:val="000000"/>
                <w:sz w:val="18"/>
                <w:szCs w:val="18"/>
              </w:rPr>
            </w:pPr>
          </w:p>
        </w:tc>
      </w:tr>
      <w:tr w:rsidR="007C29EF" w14:paraId="262E649C" w14:textId="77777777">
        <w:tc>
          <w:tcPr>
            <w:tcW w:w="4106" w:type="dxa"/>
            <w:shd w:val="clear" w:color="auto" w:fill="D9D9D9"/>
          </w:tcPr>
          <w:p w14:paraId="77C21497" w14:textId="77777777" w:rsidR="007C29EF" w:rsidRDefault="00006F49">
            <w:pPr>
              <w:jc w:val="left"/>
              <w:rPr>
                <w:rFonts w:ascii="宋体" w:hAnsi="宋体"/>
                <w:color w:val="000000"/>
                <w:sz w:val="18"/>
                <w:szCs w:val="18"/>
              </w:rPr>
            </w:pPr>
            <w:r>
              <w:rPr>
                <w:rFonts w:ascii="宋体" w:hAnsi="宋体"/>
                <w:color w:val="000000"/>
                <w:sz w:val="18"/>
                <w:szCs w:val="18"/>
              </w:rPr>
              <w:t xml:space="preserve">5. </w:t>
            </w:r>
            <w:r>
              <w:rPr>
                <w:rFonts w:ascii="宋体" w:hAnsi="宋体" w:hint="eastAsia"/>
                <w:color w:val="000000"/>
                <w:sz w:val="18"/>
                <w:szCs w:val="18"/>
              </w:rPr>
              <w:t>其他综合收益</w:t>
            </w:r>
            <w:r>
              <w:rPr>
                <w:rFonts w:ascii="宋体" w:hAnsi="宋体"/>
                <w:color w:val="000000"/>
                <w:sz w:val="18"/>
                <w:szCs w:val="18"/>
              </w:rPr>
              <w:t>结转留存收益</w:t>
            </w:r>
          </w:p>
        </w:tc>
        <w:tc>
          <w:tcPr>
            <w:tcW w:w="921" w:type="dxa"/>
            <w:shd w:val="clear" w:color="auto" w:fill="auto"/>
          </w:tcPr>
          <w:p w14:paraId="6B9CE0EF" w14:textId="77777777" w:rsidR="007C29EF" w:rsidRDefault="007C29EF">
            <w:pPr>
              <w:ind w:firstLine="440"/>
              <w:jc w:val="right"/>
              <w:rPr>
                <w:rFonts w:ascii="宋体" w:hAnsi="宋体"/>
                <w:color w:val="000000"/>
                <w:sz w:val="18"/>
                <w:szCs w:val="18"/>
              </w:rPr>
            </w:pPr>
          </w:p>
        </w:tc>
        <w:tc>
          <w:tcPr>
            <w:tcW w:w="833" w:type="dxa"/>
            <w:gridSpan w:val="2"/>
          </w:tcPr>
          <w:p w14:paraId="7C6E293B" w14:textId="77777777" w:rsidR="007C29EF" w:rsidRDefault="007C29EF">
            <w:pPr>
              <w:ind w:firstLine="440"/>
              <w:jc w:val="right"/>
              <w:rPr>
                <w:rFonts w:ascii="宋体" w:hAnsi="宋体"/>
                <w:color w:val="000000"/>
                <w:sz w:val="18"/>
                <w:szCs w:val="18"/>
              </w:rPr>
            </w:pPr>
          </w:p>
        </w:tc>
        <w:tc>
          <w:tcPr>
            <w:tcW w:w="944" w:type="dxa"/>
            <w:gridSpan w:val="2"/>
          </w:tcPr>
          <w:p w14:paraId="2930B8BE" w14:textId="77777777" w:rsidR="007C29EF" w:rsidRDefault="007C29EF">
            <w:pPr>
              <w:ind w:firstLine="440"/>
              <w:jc w:val="right"/>
              <w:rPr>
                <w:rFonts w:ascii="宋体" w:hAnsi="宋体"/>
                <w:color w:val="000000"/>
                <w:sz w:val="18"/>
                <w:szCs w:val="18"/>
              </w:rPr>
            </w:pPr>
          </w:p>
        </w:tc>
        <w:tc>
          <w:tcPr>
            <w:tcW w:w="709" w:type="dxa"/>
          </w:tcPr>
          <w:p w14:paraId="4D2C11B0" w14:textId="77777777" w:rsidR="007C29EF" w:rsidRDefault="007C29EF">
            <w:pPr>
              <w:ind w:firstLine="440"/>
              <w:jc w:val="right"/>
              <w:rPr>
                <w:rFonts w:ascii="宋体" w:hAnsi="宋体"/>
                <w:color w:val="000000"/>
                <w:sz w:val="18"/>
                <w:szCs w:val="18"/>
              </w:rPr>
            </w:pPr>
          </w:p>
        </w:tc>
        <w:tc>
          <w:tcPr>
            <w:tcW w:w="903" w:type="dxa"/>
            <w:shd w:val="clear" w:color="auto" w:fill="auto"/>
          </w:tcPr>
          <w:p w14:paraId="2EAF5D69" w14:textId="77777777" w:rsidR="007C29EF" w:rsidRDefault="007C29EF">
            <w:pPr>
              <w:ind w:firstLine="440"/>
              <w:jc w:val="right"/>
              <w:rPr>
                <w:rFonts w:ascii="宋体" w:hAnsi="宋体"/>
                <w:color w:val="000000"/>
                <w:sz w:val="18"/>
                <w:szCs w:val="18"/>
              </w:rPr>
            </w:pPr>
          </w:p>
        </w:tc>
        <w:tc>
          <w:tcPr>
            <w:tcW w:w="904" w:type="dxa"/>
            <w:shd w:val="clear" w:color="auto" w:fill="auto"/>
          </w:tcPr>
          <w:p w14:paraId="189F6222" w14:textId="77777777" w:rsidR="007C29EF" w:rsidRDefault="007C29EF">
            <w:pPr>
              <w:ind w:firstLine="440"/>
              <w:jc w:val="right"/>
              <w:rPr>
                <w:rFonts w:ascii="宋体" w:hAnsi="宋体"/>
                <w:color w:val="000000"/>
                <w:sz w:val="18"/>
                <w:szCs w:val="18"/>
              </w:rPr>
            </w:pPr>
          </w:p>
        </w:tc>
        <w:tc>
          <w:tcPr>
            <w:tcW w:w="904" w:type="dxa"/>
            <w:shd w:val="clear" w:color="auto" w:fill="auto"/>
          </w:tcPr>
          <w:p w14:paraId="358475CA" w14:textId="77777777" w:rsidR="007C29EF" w:rsidRDefault="007C29EF">
            <w:pPr>
              <w:ind w:firstLine="440"/>
              <w:jc w:val="right"/>
              <w:rPr>
                <w:rFonts w:ascii="宋体" w:hAnsi="宋体"/>
                <w:color w:val="000000"/>
                <w:sz w:val="18"/>
                <w:szCs w:val="18"/>
              </w:rPr>
            </w:pPr>
          </w:p>
        </w:tc>
        <w:tc>
          <w:tcPr>
            <w:tcW w:w="904" w:type="dxa"/>
            <w:shd w:val="clear" w:color="auto" w:fill="auto"/>
          </w:tcPr>
          <w:p w14:paraId="35A78C24" w14:textId="77777777" w:rsidR="007C29EF" w:rsidRDefault="007C29EF">
            <w:pPr>
              <w:ind w:firstLine="440"/>
              <w:jc w:val="right"/>
              <w:rPr>
                <w:rFonts w:ascii="宋体" w:hAnsi="宋体"/>
                <w:color w:val="000000"/>
                <w:sz w:val="18"/>
                <w:szCs w:val="18"/>
              </w:rPr>
            </w:pPr>
          </w:p>
        </w:tc>
        <w:tc>
          <w:tcPr>
            <w:tcW w:w="903" w:type="dxa"/>
            <w:shd w:val="clear" w:color="auto" w:fill="auto"/>
          </w:tcPr>
          <w:p w14:paraId="77B81F09" w14:textId="77777777" w:rsidR="007C29EF" w:rsidRDefault="007C29EF">
            <w:pPr>
              <w:ind w:firstLine="440"/>
              <w:jc w:val="right"/>
              <w:rPr>
                <w:rFonts w:ascii="宋体" w:hAnsi="宋体"/>
                <w:color w:val="000000"/>
                <w:sz w:val="18"/>
                <w:szCs w:val="18"/>
              </w:rPr>
            </w:pPr>
          </w:p>
        </w:tc>
        <w:tc>
          <w:tcPr>
            <w:tcW w:w="904" w:type="dxa"/>
          </w:tcPr>
          <w:p w14:paraId="6D8B93ED" w14:textId="77777777" w:rsidR="007C29EF" w:rsidRDefault="007C29EF">
            <w:pPr>
              <w:ind w:firstLine="440"/>
              <w:jc w:val="right"/>
              <w:rPr>
                <w:rFonts w:ascii="宋体" w:hAnsi="宋体"/>
                <w:color w:val="000000"/>
                <w:sz w:val="18"/>
                <w:szCs w:val="18"/>
              </w:rPr>
            </w:pPr>
          </w:p>
        </w:tc>
        <w:tc>
          <w:tcPr>
            <w:tcW w:w="904" w:type="dxa"/>
            <w:shd w:val="clear" w:color="auto" w:fill="auto"/>
          </w:tcPr>
          <w:p w14:paraId="1EB6EE73" w14:textId="77777777" w:rsidR="007C29EF" w:rsidRDefault="007C29EF">
            <w:pPr>
              <w:ind w:firstLine="440"/>
              <w:jc w:val="right"/>
              <w:rPr>
                <w:rFonts w:ascii="宋体" w:hAnsi="宋体"/>
                <w:color w:val="000000"/>
                <w:sz w:val="18"/>
                <w:szCs w:val="18"/>
              </w:rPr>
            </w:pPr>
          </w:p>
        </w:tc>
        <w:tc>
          <w:tcPr>
            <w:tcW w:w="904" w:type="dxa"/>
            <w:shd w:val="clear" w:color="auto" w:fill="auto"/>
          </w:tcPr>
          <w:p w14:paraId="6AE67549" w14:textId="77777777" w:rsidR="007C29EF" w:rsidRDefault="007C29EF">
            <w:pPr>
              <w:ind w:firstLine="440"/>
              <w:jc w:val="right"/>
              <w:rPr>
                <w:rFonts w:ascii="宋体" w:hAnsi="宋体"/>
                <w:color w:val="000000"/>
                <w:sz w:val="18"/>
                <w:szCs w:val="18"/>
              </w:rPr>
            </w:pPr>
          </w:p>
        </w:tc>
      </w:tr>
      <w:tr w:rsidR="007C29EF" w14:paraId="2D4128B0" w14:textId="77777777">
        <w:tc>
          <w:tcPr>
            <w:tcW w:w="4106" w:type="dxa"/>
            <w:shd w:val="clear" w:color="auto" w:fill="D9D9D9"/>
          </w:tcPr>
          <w:p w14:paraId="5CD68E82" w14:textId="77777777" w:rsidR="007C29EF" w:rsidRDefault="00006F49">
            <w:pPr>
              <w:jc w:val="left"/>
              <w:rPr>
                <w:rFonts w:ascii="宋体" w:hAnsi="宋体"/>
                <w:color w:val="000000"/>
                <w:sz w:val="18"/>
                <w:szCs w:val="18"/>
              </w:rPr>
            </w:pPr>
            <w:r>
              <w:rPr>
                <w:rFonts w:ascii="宋体" w:hAnsi="宋体"/>
                <w:color w:val="000000"/>
                <w:sz w:val="18"/>
                <w:szCs w:val="18"/>
              </w:rPr>
              <w:t>6</w:t>
            </w:r>
            <w:r>
              <w:rPr>
                <w:rFonts w:ascii="宋体" w:hAnsi="宋体" w:hint="eastAsia"/>
                <w:color w:val="000000"/>
                <w:sz w:val="18"/>
                <w:szCs w:val="18"/>
              </w:rPr>
              <w:t>．</w:t>
            </w:r>
            <w:r>
              <w:rPr>
                <w:rFonts w:hint="eastAsia"/>
                <w:sz w:val="18"/>
                <w:szCs w:val="18"/>
              </w:rPr>
              <w:t>其他</w:t>
            </w:r>
          </w:p>
        </w:tc>
        <w:tc>
          <w:tcPr>
            <w:tcW w:w="921" w:type="dxa"/>
            <w:shd w:val="clear" w:color="auto" w:fill="auto"/>
          </w:tcPr>
          <w:p w14:paraId="2E260943" w14:textId="77777777" w:rsidR="007C29EF" w:rsidRDefault="007C29EF">
            <w:pPr>
              <w:ind w:firstLine="440"/>
              <w:jc w:val="right"/>
              <w:rPr>
                <w:rFonts w:ascii="宋体" w:hAnsi="宋体"/>
                <w:color w:val="000000"/>
                <w:sz w:val="18"/>
                <w:szCs w:val="18"/>
              </w:rPr>
            </w:pPr>
          </w:p>
        </w:tc>
        <w:tc>
          <w:tcPr>
            <w:tcW w:w="833" w:type="dxa"/>
            <w:gridSpan w:val="2"/>
          </w:tcPr>
          <w:p w14:paraId="043E28BC" w14:textId="77777777" w:rsidR="007C29EF" w:rsidRDefault="007C29EF">
            <w:pPr>
              <w:ind w:firstLine="440"/>
              <w:jc w:val="right"/>
              <w:rPr>
                <w:rFonts w:ascii="宋体" w:hAnsi="宋体"/>
                <w:color w:val="000000"/>
                <w:sz w:val="18"/>
                <w:szCs w:val="18"/>
              </w:rPr>
            </w:pPr>
          </w:p>
        </w:tc>
        <w:tc>
          <w:tcPr>
            <w:tcW w:w="944" w:type="dxa"/>
            <w:gridSpan w:val="2"/>
          </w:tcPr>
          <w:p w14:paraId="5FAD5C28" w14:textId="77777777" w:rsidR="007C29EF" w:rsidRDefault="007C29EF">
            <w:pPr>
              <w:ind w:firstLine="440"/>
              <w:jc w:val="right"/>
              <w:rPr>
                <w:rFonts w:ascii="宋体" w:hAnsi="宋体"/>
                <w:color w:val="000000"/>
                <w:sz w:val="18"/>
                <w:szCs w:val="18"/>
              </w:rPr>
            </w:pPr>
          </w:p>
        </w:tc>
        <w:tc>
          <w:tcPr>
            <w:tcW w:w="709" w:type="dxa"/>
          </w:tcPr>
          <w:p w14:paraId="18B55CA6" w14:textId="77777777" w:rsidR="007C29EF" w:rsidRDefault="007C29EF">
            <w:pPr>
              <w:ind w:firstLine="440"/>
              <w:jc w:val="right"/>
              <w:rPr>
                <w:rFonts w:ascii="宋体" w:hAnsi="宋体"/>
                <w:color w:val="000000"/>
                <w:sz w:val="18"/>
                <w:szCs w:val="18"/>
              </w:rPr>
            </w:pPr>
          </w:p>
        </w:tc>
        <w:tc>
          <w:tcPr>
            <w:tcW w:w="903" w:type="dxa"/>
            <w:shd w:val="clear" w:color="auto" w:fill="auto"/>
          </w:tcPr>
          <w:p w14:paraId="00B01849" w14:textId="77777777" w:rsidR="007C29EF" w:rsidRDefault="007C29EF">
            <w:pPr>
              <w:ind w:firstLine="440"/>
              <w:jc w:val="right"/>
              <w:rPr>
                <w:rFonts w:ascii="宋体" w:hAnsi="宋体"/>
                <w:color w:val="000000"/>
                <w:sz w:val="18"/>
                <w:szCs w:val="18"/>
              </w:rPr>
            </w:pPr>
          </w:p>
        </w:tc>
        <w:tc>
          <w:tcPr>
            <w:tcW w:w="904" w:type="dxa"/>
            <w:shd w:val="clear" w:color="auto" w:fill="auto"/>
          </w:tcPr>
          <w:p w14:paraId="7EA06309" w14:textId="77777777" w:rsidR="007C29EF" w:rsidRDefault="007C29EF">
            <w:pPr>
              <w:ind w:firstLine="440"/>
              <w:jc w:val="right"/>
              <w:rPr>
                <w:rFonts w:ascii="宋体" w:hAnsi="宋体"/>
                <w:color w:val="000000"/>
                <w:sz w:val="18"/>
                <w:szCs w:val="18"/>
              </w:rPr>
            </w:pPr>
          </w:p>
        </w:tc>
        <w:tc>
          <w:tcPr>
            <w:tcW w:w="904" w:type="dxa"/>
            <w:shd w:val="clear" w:color="auto" w:fill="auto"/>
          </w:tcPr>
          <w:p w14:paraId="6A044B27" w14:textId="77777777" w:rsidR="007C29EF" w:rsidRDefault="007C29EF">
            <w:pPr>
              <w:ind w:firstLine="440"/>
              <w:jc w:val="right"/>
              <w:rPr>
                <w:rFonts w:ascii="宋体" w:hAnsi="宋体"/>
                <w:color w:val="000000"/>
                <w:sz w:val="18"/>
                <w:szCs w:val="18"/>
              </w:rPr>
            </w:pPr>
          </w:p>
        </w:tc>
        <w:tc>
          <w:tcPr>
            <w:tcW w:w="904" w:type="dxa"/>
            <w:shd w:val="clear" w:color="auto" w:fill="auto"/>
          </w:tcPr>
          <w:p w14:paraId="41C3F85A" w14:textId="77777777" w:rsidR="007C29EF" w:rsidRDefault="007C29EF">
            <w:pPr>
              <w:ind w:firstLine="440"/>
              <w:jc w:val="right"/>
              <w:rPr>
                <w:rFonts w:ascii="宋体" w:hAnsi="宋体"/>
                <w:color w:val="000000"/>
                <w:sz w:val="18"/>
                <w:szCs w:val="18"/>
              </w:rPr>
            </w:pPr>
          </w:p>
        </w:tc>
        <w:tc>
          <w:tcPr>
            <w:tcW w:w="903" w:type="dxa"/>
            <w:shd w:val="clear" w:color="auto" w:fill="auto"/>
          </w:tcPr>
          <w:p w14:paraId="161B5EBA" w14:textId="77777777" w:rsidR="007C29EF" w:rsidRDefault="007C29EF">
            <w:pPr>
              <w:ind w:firstLine="440"/>
              <w:jc w:val="right"/>
              <w:rPr>
                <w:rFonts w:ascii="宋体" w:hAnsi="宋体"/>
                <w:color w:val="000000"/>
                <w:sz w:val="18"/>
                <w:szCs w:val="18"/>
              </w:rPr>
            </w:pPr>
          </w:p>
        </w:tc>
        <w:tc>
          <w:tcPr>
            <w:tcW w:w="904" w:type="dxa"/>
          </w:tcPr>
          <w:p w14:paraId="330DCABB" w14:textId="77777777" w:rsidR="007C29EF" w:rsidRDefault="007C29EF">
            <w:pPr>
              <w:ind w:firstLine="440"/>
              <w:jc w:val="right"/>
              <w:rPr>
                <w:rFonts w:ascii="宋体" w:hAnsi="宋体"/>
                <w:color w:val="000000"/>
                <w:sz w:val="18"/>
                <w:szCs w:val="18"/>
              </w:rPr>
            </w:pPr>
          </w:p>
        </w:tc>
        <w:tc>
          <w:tcPr>
            <w:tcW w:w="904" w:type="dxa"/>
            <w:shd w:val="clear" w:color="auto" w:fill="auto"/>
          </w:tcPr>
          <w:p w14:paraId="33273483" w14:textId="77777777" w:rsidR="007C29EF" w:rsidRDefault="007C29EF">
            <w:pPr>
              <w:ind w:firstLine="440"/>
              <w:jc w:val="right"/>
              <w:rPr>
                <w:rFonts w:ascii="宋体" w:hAnsi="宋体"/>
                <w:color w:val="000000"/>
                <w:sz w:val="18"/>
                <w:szCs w:val="18"/>
              </w:rPr>
            </w:pPr>
          </w:p>
        </w:tc>
        <w:tc>
          <w:tcPr>
            <w:tcW w:w="904" w:type="dxa"/>
            <w:shd w:val="clear" w:color="auto" w:fill="auto"/>
          </w:tcPr>
          <w:p w14:paraId="0216517F" w14:textId="77777777" w:rsidR="007C29EF" w:rsidRDefault="007C29EF">
            <w:pPr>
              <w:ind w:firstLine="440"/>
              <w:jc w:val="right"/>
              <w:rPr>
                <w:rFonts w:ascii="宋体" w:hAnsi="宋体"/>
                <w:color w:val="000000"/>
                <w:sz w:val="18"/>
                <w:szCs w:val="18"/>
              </w:rPr>
            </w:pPr>
          </w:p>
        </w:tc>
      </w:tr>
      <w:tr w:rsidR="007C29EF" w14:paraId="77A15E55" w14:textId="77777777">
        <w:tc>
          <w:tcPr>
            <w:tcW w:w="4106" w:type="dxa"/>
            <w:shd w:val="clear" w:color="auto" w:fill="D9D9D9"/>
            <w:vAlign w:val="center"/>
          </w:tcPr>
          <w:p w14:paraId="37C2C095" w14:textId="77777777" w:rsidR="007C29EF" w:rsidRDefault="00006F49">
            <w:pPr>
              <w:jc w:val="left"/>
              <w:rPr>
                <w:rFonts w:ascii="宋体" w:hAnsi="宋体" w:cs="宋体"/>
                <w:color w:val="000000"/>
                <w:sz w:val="18"/>
                <w:szCs w:val="18"/>
              </w:rPr>
            </w:pPr>
            <w:r>
              <w:rPr>
                <w:rFonts w:ascii="宋体" w:hAnsi="宋体"/>
                <w:color w:val="000000"/>
                <w:sz w:val="18"/>
                <w:szCs w:val="18"/>
              </w:rPr>
              <w:t xml:space="preserve"> （五）专项储备</w:t>
            </w:r>
          </w:p>
        </w:tc>
        <w:tc>
          <w:tcPr>
            <w:tcW w:w="921" w:type="dxa"/>
            <w:shd w:val="clear" w:color="auto" w:fill="auto"/>
          </w:tcPr>
          <w:p w14:paraId="4562DA09" w14:textId="77777777" w:rsidR="007C29EF" w:rsidRDefault="007C29EF">
            <w:pPr>
              <w:ind w:firstLine="440"/>
              <w:jc w:val="right"/>
              <w:rPr>
                <w:rFonts w:ascii="宋体" w:hAnsi="宋体"/>
                <w:color w:val="000000"/>
                <w:sz w:val="18"/>
                <w:szCs w:val="18"/>
              </w:rPr>
            </w:pPr>
          </w:p>
        </w:tc>
        <w:tc>
          <w:tcPr>
            <w:tcW w:w="803" w:type="dxa"/>
          </w:tcPr>
          <w:p w14:paraId="7C53772A" w14:textId="77777777" w:rsidR="007C29EF" w:rsidRDefault="007C29EF">
            <w:pPr>
              <w:ind w:firstLine="440"/>
              <w:jc w:val="right"/>
              <w:rPr>
                <w:rFonts w:ascii="宋体" w:hAnsi="宋体"/>
                <w:color w:val="000000"/>
                <w:sz w:val="18"/>
                <w:szCs w:val="18"/>
              </w:rPr>
            </w:pPr>
          </w:p>
        </w:tc>
        <w:tc>
          <w:tcPr>
            <w:tcW w:w="953" w:type="dxa"/>
            <w:gridSpan w:val="2"/>
          </w:tcPr>
          <w:p w14:paraId="290F75AE" w14:textId="77777777" w:rsidR="007C29EF" w:rsidRDefault="007C29EF">
            <w:pPr>
              <w:ind w:firstLine="440"/>
              <w:jc w:val="right"/>
              <w:rPr>
                <w:rFonts w:ascii="宋体" w:hAnsi="宋体"/>
                <w:color w:val="000000"/>
                <w:sz w:val="18"/>
                <w:szCs w:val="18"/>
              </w:rPr>
            </w:pPr>
          </w:p>
        </w:tc>
        <w:tc>
          <w:tcPr>
            <w:tcW w:w="730" w:type="dxa"/>
            <w:gridSpan w:val="2"/>
          </w:tcPr>
          <w:p w14:paraId="51224B95" w14:textId="77777777" w:rsidR="007C29EF" w:rsidRDefault="007C29EF">
            <w:pPr>
              <w:ind w:firstLine="440"/>
              <w:jc w:val="right"/>
              <w:rPr>
                <w:rFonts w:ascii="宋体" w:hAnsi="宋体"/>
                <w:color w:val="000000"/>
                <w:sz w:val="18"/>
                <w:szCs w:val="18"/>
              </w:rPr>
            </w:pPr>
          </w:p>
        </w:tc>
        <w:tc>
          <w:tcPr>
            <w:tcW w:w="903" w:type="dxa"/>
            <w:shd w:val="clear" w:color="auto" w:fill="auto"/>
          </w:tcPr>
          <w:p w14:paraId="2BBA75E3" w14:textId="77777777" w:rsidR="007C29EF" w:rsidRDefault="007C29EF">
            <w:pPr>
              <w:ind w:firstLine="440"/>
              <w:jc w:val="right"/>
              <w:rPr>
                <w:rFonts w:ascii="宋体" w:hAnsi="宋体"/>
                <w:color w:val="000000"/>
                <w:sz w:val="18"/>
                <w:szCs w:val="18"/>
              </w:rPr>
            </w:pPr>
          </w:p>
        </w:tc>
        <w:tc>
          <w:tcPr>
            <w:tcW w:w="904" w:type="dxa"/>
            <w:shd w:val="clear" w:color="auto" w:fill="auto"/>
          </w:tcPr>
          <w:p w14:paraId="2B494861" w14:textId="77777777" w:rsidR="007C29EF" w:rsidRDefault="007C29EF">
            <w:pPr>
              <w:ind w:firstLine="440"/>
              <w:jc w:val="right"/>
              <w:rPr>
                <w:rFonts w:ascii="宋体" w:hAnsi="宋体"/>
                <w:color w:val="000000"/>
                <w:sz w:val="18"/>
                <w:szCs w:val="18"/>
              </w:rPr>
            </w:pPr>
          </w:p>
        </w:tc>
        <w:tc>
          <w:tcPr>
            <w:tcW w:w="904" w:type="dxa"/>
            <w:shd w:val="clear" w:color="auto" w:fill="auto"/>
          </w:tcPr>
          <w:p w14:paraId="356A6C95" w14:textId="77777777" w:rsidR="007C29EF" w:rsidRDefault="007C29EF">
            <w:pPr>
              <w:ind w:firstLine="440"/>
              <w:jc w:val="right"/>
              <w:rPr>
                <w:rFonts w:ascii="宋体" w:hAnsi="宋体"/>
                <w:color w:val="000000"/>
                <w:sz w:val="18"/>
                <w:szCs w:val="18"/>
              </w:rPr>
            </w:pPr>
          </w:p>
        </w:tc>
        <w:tc>
          <w:tcPr>
            <w:tcW w:w="904" w:type="dxa"/>
            <w:shd w:val="clear" w:color="auto" w:fill="auto"/>
          </w:tcPr>
          <w:p w14:paraId="4ED46493" w14:textId="77777777" w:rsidR="007C29EF" w:rsidRDefault="007C29EF">
            <w:pPr>
              <w:ind w:firstLine="440"/>
              <w:jc w:val="right"/>
              <w:rPr>
                <w:rFonts w:ascii="宋体" w:hAnsi="宋体"/>
                <w:color w:val="000000"/>
                <w:sz w:val="18"/>
                <w:szCs w:val="18"/>
              </w:rPr>
            </w:pPr>
          </w:p>
        </w:tc>
        <w:tc>
          <w:tcPr>
            <w:tcW w:w="903" w:type="dxa"/>
            <w:shd w:val="clear" w:color="auto" w:fill="auto"/>
          </w:tcPr>
          <w:p w14:paraId="45232A14" w14:textId="77777777" w:rsidR="007C29EF" w:rsidRDefault="007C29EF">
            <w:pPr>
              <w:ind w:firstLine="440"/>
              <w:jc w:val="right"/>
              <w:rPr>
                <w:rFonts w:ascii="宋体" w:hAnsi="宋体"/>
                <w:color w:val="000000"/>
                <w:sz w:val="18"/>
                <w:szCs w:val="18"/>
              </w:rPr>
            </w:pPr>
          </w:p>
        </w:tc>
        <w:tc>
          <w:tcPr>
            <w:tcW w:w="904" w:type="dxa"/>
          </w:tcPr>
          <w:p w14:paraId="71121076" w14:textId="77777777" w:rsidR="007C29EF" w:rsidRDefault="007C29EF">
            <w:pPr>
              <w:ind w:firstLine="440"/>
              <w:jc w:val="right"/>
              <w:rPr>
                <w:rFonts w:ascii="宋体" w:hAnsi="宋体"/>
                <w:color w:val="000000"/>
                <w:sz w:val="18"/>
                <w:szCs w:val="18"/>
              </w:rPr>
            </w:pPr>
          </w:p>
        </w:tc>
        <w:tc>
          <w:tcPr>
            <w:tcW w:w="904" w:type="dxa"/>
            <w:shd w:val="clear" w:color="auto" w:fill="auto"/>
          </w:tcPr>
          <w:p w14:paraId="5D0E7ED8" w14:textId="77777777" w:rsidR="007C29EF" w:rsidRDefault="007C29EF">
            <w:pPr>
              <w:ind w:firstLine="440"/>
              <w:jc w:val="right"/>
              <w:rPr>
                <w:rFonts w:ascii="宋体" w:hAnsi="宋体"/>
                <w:color w:val="000000"/>
                <w:sz w:val="18"/>
                <w:szCs w:val="18"/>
              </w:rPr>
            </w:pPr>
          </w:p>
        </w:tc>
        <w:tc>
          <w:tcPr>
            <w:tcW w:w="904" w:type="dxa"/>
            <w:shd w:val="clear" w:color="auto" w:fill="auto"/>
          </w:tcPr>
          <w:p w14:paraId="1025079A" w14:textId="77777777" w:rsidR="007C29EF" w:rsidRDefault="007C29EF">
            <w:pPr>
              <w:ind w:firstLine="440"/>
              <w:jc w:val="right"/>
              <w:rPr>
                <w:rFonts w:ascii="宋体" w:hAnsi="宋体"/>
                <w:color w:val="000000"/>
                <w:sz w:val="18"/>
                <w:szCs w:val="18"/>
              </w:rPr>
            </w:pPr>
          </w:p>
        </w:tc>
      </w:tr>
      <w:tr w:rsidR="007C29EF" w14:paraId="57129B91" w14:textId="77777777">
        <w:tc>
          <w:tcPr>
            <w:tcW w:w="4106" w:type="dxa"/>
            <w:shd w:val="clear" w:color="auto" w:fill="D9D9D9"/>
            <w:vAlign w:val="center"/>
          </w:tcPr>
          <w:p w14:paraId="04ACD659" w14:textId="77777777" w:rsidR="007C29EF" w:rsidRDefault="00006F49">
            <w:pPr>
              <w:jc w:val="left"/>
              <w:rPr>
                <w:rFonts w:ascii="宋体" w:hAnsi="宋体" w:cs="宋体"/>
                <w:color w:val="000000"/>
                <w:sz w:val="18"/>
                <w:szCs w:val="18"/>
              </w:rPr>
            </w:pPr>
            <w:r>
              <w:rPr>
                <w:rFonts w:ascii="宋体" w:hAnsi="宋体"/>
                <w:color w:val="000000"/>
                <w:sz w:val="18"/>
                <w:szCs w:val="18"/>
              </w:rPr>
              <w:t>1．本期提取</w:t>
            </w:r>
          </w:p>
        </w:tc>
        <w:tc>
          <w:tcPr>
            <w:tcW w:w="921" w:type="dxa"/>
            <w:shd w:val="clear" w:color="auto" w:fill="auto"/>
          </w:tcPr>
          <w:p w14:paraId="75A7C45C" w14:textId="77777777" w:rsidR="007C29EF" w:rsidRDefault="007C29EF">
            <w:pPr>
              <w:ind w:firstLine="440"/>
              <w:jc w:val="right"/>
              <w:rPr>
                <w:rFonts w:ascii="宋体" w:hAnsi="宋体"/>
                <w:color w:val="000000"/>
                <w:sz w:val="18"/>
                <w:szCs w:val="18"/>
              </w:rPr>
            </w:pPr>
          </w:p>
        </w:tc>
        <w:tc>
          <w:tcPr>
            <w:tcW w:w="803" w:type="dxa"/>
          </w:tcPr>
          <w:p w14:paraId="4024E7D2" w14:textId="77777777" w:rsidR="007C29EF" w:rsidRDefault="007C29EF">
            <w:pPr>
              <w:ind w:firstLine="440"/>
              <w:jc w:val="right"/>
              <w:rPr>
                <w:rFonts w:ascii="宋体" w:hAnsi="宋体"/>
                <w:color w:val="000000"/>
                <w:sz w:val="18"/>
                <w:szCs w:val="18"/>
              </w:rPr>
            </w:pPr>
          </w:p>
        </w:tc>
        <w:tc>
          <w:tcPr>
            <w:tcW w:w="953" w:type="dxa"/>
            <w:gridSpan w:val="2"/>
          </w:tcPr>
          <w:p w14:paraId="62DE3A6E" w14:textId="77777777" w:rsidR="007C29EF" w:rsidRDefault="007C29EF">
            <w:pPr>
              <w:ind w:firstLine="440"/>
              <w:jc w:val="right"/>
              <w:rPr>
                <w:rFonts w:ascii="宋体" w:hAnsi="宋体"/>
                <w:color w:val="000000"/>
                <w:sz w:val="18"/>
                <w:szCs w:val="18"/>
              </w:rPr>
            </w:pPr>
          </w:p>
        </w:tc>
        <w:tc>
          <w:tcPr>
            <w:tcW w:w="730" w:type="dxa"/>
            <w:gridSpan w:val="2"/>
          </w:tcPr>
          <w:p w14:paraId="02747152" w14:textId="77777777" w:rsidR="007C29EF" w:rsidRDefault="007C29EF">
            <w:pPr>
              <w:ind w:firstLine="440"/>
              <w:jc w:val="right"/>
              <w:rPr>
                <w:rFonts w:ascii="宋体" w:hAnsi="宋体"/>
                <w:color w:val="000000"/>
                <w:sz w:val="18"/>
                <w:szCs w:val="18"/>
              </w:rPr>
            </w:pPr>
          </w:p>
        </w:tc>
        <w:tc>
          <w:tcPr>
            <w:tcW w:w="903" w:type="dxa"/>
            <w:shd w:val="clear" w:color="auto" w:fill="auto"/>
          </w:tcPr>
          <w:p w14:paraId="482C04B8" w14:textId="77777777" w:rsidR="007C29EF" w:rsidRDefault="007C29EF">
            <w:pPr>
              <w:ind w:firstLine="440"/>
              <w:jc w:val="right"/>
              <w:rPr>
                <w:rFonts w:ascii="宋体" w:hAnsi="宋体"/>
                <w:color w:val="000000"/>
                <w:sz w:val="18"/>
                <w:szCs w:val="18"/>
              </w:rPr>
            </w:pPr>
          </w:p>
        </w:tc>
        <w:tc>
          <w:tcPr>
            <w:tcW w:w="904" w:type="dxa"/>
            <w:shd w:val="clear" w:color="auto" w:fill="auto"/>
          </w:tcPr>
          <w:p w14:paraId="5BBDEDF2" w14:textId="77777777" w:rsidR="007C29EF" w:rsidRDefault="007C29EF">
            <w:pPr>
              <w:ind w:firstLine="440"/>
              <w:jc w:val="right"/>
              <w:rPr>
                <w:rFonts w:ascii="宋体" w:hAnsi="宋体"/>
                <w:color w:val="000000"/>
                <w:sz w:val="18"/>
                <w:szCs w:val="18"/>
              </w:rPr>
            </w:pPr>
          </w:p>
        </w:tc>
        <w:tc>
          <w:tcPr>
            <w:tcW w:w="904" w:type="dxa"/>
            <w:shd w:val="clear" w:color="auto" w:fill="auto"/>
          </w:tcPr>
          <w:p w14:paraId="205E4B5C" w14:textId="77777777" w:rsidR="007C29EF" w:rsidRDefault="007C29EF">
            <w:pPr>
              <w:ind w:firstLine="440"/>
              <w:jc w:val="right"/>
              <w:rPr>
                <w:rFonts w:ascii="宋体" w:hAnsi="宋体"/>
                <w:color w:val="000000"/>
                <w:sz w:val="18"/>
                <w:szCs w:val="18"/>
              </w:rPr>
            </w:pPr>
          </w:p>
        </w:tc>
        <w:tc>
          <w:tcPr>
            <w:tcW w:w="904" w:type="dxa"/>
            <w:shd w:val="clear" w:color="auto" w:fill="auto"/>
          </w:tcPr>
          <w:p w14:paraId="5C7DD838" w14:textId="77777777" w:rsidR="007C29EF" w:rsidRDefault="007C29EF">
            <w:pPr>
              <w:ind w:firstLine="440"/>
              <w:jc w:val="right"/>
              <w:rPr>
                <w:rFonts w:ascii="宋体" w:hAnsi="宋体"/>
                <w:color w:val="000000"/>
                <w:sz w:val="18"/>
                <w:szCs w:val="18"/>
              </w:rPr>
            </w:pPr>
          </w:p>
        </w:tc>
        <w:tc>
          <w:tcPr>
            <w:tcW w:w="903" w:type="dxa"/>
            <w:shd w:val="clear" w:color="auto" w:fill="auto"/>
          </w:tcPr>
          <w:p w14:paraId="62DCC757" w14:textId="77777777" w:rsidR="007C29EF" w:rsidRDefault="007C29EF">
            <w:pPr>
              <w:ind w:firstLine="440"/>
              <w:jc w:val="right"/>
              <w:rPr>
                <w:rFonts w:ascii="宋体" w:hAnsi="宋体"/>
                <w:color w:val="000000"/>
                <w:sz w:val="18"/>
                <w:szCs w:val="18"/>
              </w:rPr>
            </w:pPr>
          </w:p>
        </w:tc>
        <w:tc>
          <w:tcPr>
            <w:tcW w:w="904" w:type="dxa"/>
          </w:tcPr>
          <w:p w14:paraId="4AD83D21" w14:textId="77777777" w:rsidR="007C29EF" w:rsidRDefault="007C29EF">
            <w:pPr>
              <w:ind w:firstLine="440"/>
              <w:jc w:val="right"/>
              <w:rPr>
                <w:rFonts w:ascii="宋体" w:hAnsi="宋体"/>
                <w:color w:val="000000"/>
                <w:sz w:val="18"/>
                <w:szCs w:val="18"/>
              </w:rPr>
            </w:pPr>
          </w:p>
        </w:tc>
        <w:tc>
          <w:tcPr>
            <w:tcW w:w="904" w:type="dxa"/>
            <w:shd w:val="clear" w:color="auto" w:fill="auto"/>
          </w:tcPr>
          <w:p w14:paraId="64AE03BC" w14:textId="77777777" w:rsidR="007C29EF" w:rsidRDefault="007C29EF">
            <w:pPr>
              <w:ind w:firstLine="440"/>
              <w:jc w:val="right"/>
              <w:rPr>
                <w:rFonts w:ascii="宋体" w:hAnsi="宋体"/>
                <w:color w:val="000000"/>
                <w:sz w:val="18"/>
                <w:szCs w:val="18"/>
              </w:rPr>
            </w:pPr>
          </w:p>
        </w:tc>
        <w:tc>
          <w:tcPr>
            <w:tcW w:w="904" w:type="dxa"/>
            <w:shd w:val="clear" w:color="auto" w:fill="auto"/>
          </w:tcPr>
          <w:p w14:paraId="02D240F5" w14:textId="77777777" w:rsidR="007C29EF" w:rsidRDefault="007C29EF">
            <w:pPr>
              <w:ind w:firstLine="440"/>
              <w:jc w:val="right"/>
              <w:rPr>
                <w:rFonts w:ascii="宋体" w:hAnsi="宋体"/>
                <w:color w:val="000000"/>
                <w:sz w:val="18"/>
                <w:szCs w:val="18"/>
              </w:rPr>
            </w:pPr>
          </w:p>
        </w:tc>
      </w:tr>
      <w:tr w:rsidR="007C29EF" w14:paraId="54002B82" w14:textId="77777777">
        <w:tc>
          <w:tcPr>
            <w:tcW w:w="4106" w:type="dxa"/>
            <w:shd w:val="clear" w:color="auto" w:fill="D9D9D9"/>
            <w:vAlign w:val="center"/>
          </w:tcPr>
          <w:p w14:paraId="7FE6FC17" w14:textId="77777777" w:rsidR="007C29EF" w:rsidRDefault="00006F49">
            <w:pPr>
              <w:jc w:val="left"/>
              <w:rPr>
                <w:rFonts w:ascii="宋体" w:hAnsi="宋体"/>
                <w:color w:val="000000"/>
                <w:sz w:val="18"/>
                <w:szCs w:val="18"/>
              </w:rPr>
            </w:pPr>
            <w:r>
              <w:rPr>
                <w:rFonts w:ascii="宋体" w:hAnsi="宋体"/>
                <w:color w:val="000000"/>
                <w:sz w:val="18"/>
                <w:szCs w:val="18"/>
              </w:rPr>
              <w:t>2．本期使用</w:t>
            </w:r>
          </w:p>
        </w:tc>
        <w:tc>
          <w:tcPr>
            <w:tcW w:w="921" w:type="dxa"/>
            <w:shd w:val="clear" w:color="auto" w:fill="auto"/>
          </w:tcPr>
          <w:p w14:paraId="5B61FD35" w14:textId="77777777" w:rsidR="007C29EF" w:rsidRDefault="007C29EF">
            <w:pPr>
              <w:ind w:firstLine="440"/>
              <w:jc w:val="right"/>
              <w:rPr>
                <w:rFonts w:ascii="宋体" w:hAnsi="宋体"/>
                <w:color w:val="000000"/>
                <w:sz w:val="18"/>
                <w:szCs w:val="18"/>
              </w:rPr>
            </w:pPr>
          </w:p>
        </w:tc>
        <w:tc>
          <w:tcPr>
            <w:tcW w:w="803" w:type="dxa"/>
          </w:tcPr>
          <w:p w14:paraId="593BC806" w14:textId="77777777" w:rsidR="007C29EF" w:rsidRDefault="007C29EF">
            <w:pPr>
              <w:ind w:firstLine="440"/>
              <w:jc w:val="right"/>
              <w:rPr>
                <w:rFonts w:ascii="宋体" w:hAnsi="宋体"/>
                <w:color w:val="000000"/>
                <w:sz w:val="18"/>
                <w:szCs w:val="18"/>
              </w:rPr>
            </w:pPr>
          </w:p>
        </w:tc>
        <w:tc>
          <w:tcPr>
            <w:tcW w:w="953" w:type="dxa"/>
            <w:gridSpan w:val="2"/>
          </w:tcPr>
          <w:p w14:paraId="65756BFD" w14:textId="77777777" w:rsidR="007C29EF" w:rsidRDefault="007C29EF">
            <w:pPr>
              <w:ind w:firstLine="440"/>
              <w:jc w:val="right"/>
              <w:rPr>
                <w:rFonts w:ascii="宋体" w:hAnsi="宋体"/>
                <w:color w:val="000000"/>
                <w:sz w:val="18"/>
                <w:szCs w:val="18"/>
              </w:rPr>
            </w:pPr>
          </w:p>
        </w:tc>
        <w:tc>
          <w:tcPr>
            <w:tcW w:w="730" w:type="dxa"/>
            <w:gridSpan w:val="2"/>
          </w:tcPr>
          <w:p w14:paraId="64BCB2A2" w14:textId="77777777" w:rsidR="007C29EF" w:rsidRDefault="007C29EF">
            <w:pPr>
              <w:ind w:firstLine="440"/>
              <w:jc w:val="right"/>
              <w:rPr>
                <w:rFonts w:ascii="宋体" w:hAnsi="宋体"/>
                <w:color w:val="000000"/>
                <w:sz w:val="18"/>
                <w:szCs w:val="18"/>
              </w:rPr>
            </w:pPr>
          </w:p>
        </w:tc>
        <w:tc>
          <w:tcPr>
            <w:tcW w:w="903" w:type="dxa"/>
            <w:shd w:val="clear" w:color="auto" w:fill="auto"/>
          </w:tcPr>
          <w:p w14:paraId="361DD601" w14:textId="77777777" w:rsidR="007C29EF" w:rsidRDefault="007C29EF">
            <w:pPr>
              <w:ind w:firstLine="440"/>
              <w:jc w:val="right"/>
              <w:rPr>
                <w:rFonts w:ascii="宋体" w:hAnsi="宋体"/>
                <w:color w:val="000000"/>
                <w:sz w:val="18"/>
                <w:szCs w:val="18"/>
              </w:rPr>
            </w:pPr>
          </w:p>
        </w:tc>
        <w:tc>
          <w:tcPr>
            <w:tcW w:w="904" w:type="dxa"/>
            <w:shd w:val="clear" w:color="auto" w:fill="auto"/>
          </w:tcPr>
          <w:p w14:paraId="31A7C672" w14:textId="77777777" w:rsidR="007C29EF" w:rsidRDefault="007C29EF">
            <w:pPr>
              <w:ind w:firstLine="440"/>
              <w:jc w:val="right"/>
              <w:rPr>
                <w:rFonts w:ascii="宋体" w:hAnsi="宋体"/>
                <w:color w:val="000000"/>
                <w:sz w:val="18"/>
                <w:szCs w:val="18"/>
              </w:rPr>
            </w:pPr>
          </w:p>
        </w:tc>
        <w:tc>
          <w:tcPr>
            <w:tcW w:w="904" w:type="dxa"/>
            <w:shd w:val="clear" w:color="auto" w:fill="auto"/>
          </w:tcPr>
          <w:p w14:paraId="0C74D457" w14:textId="77777777" w:rsidR="007C29EF" w:rsidRDefault="007C29EF">
            <w:pPr>
              <w:ind w:firstLine="440"/>
              <w:jc w:val="right"/>
              <w:rPr>
                <w:rFonts w:ascii="宋体" w:hAnsi="宋体"/>
                <w:color w:val="000000"/>
                <w:sz w:val="18"/>
                <w:szCs w:val="18"/>
              </w:rPr>
            </w:pPr>
          </w:p>
        </w:tc>
        <w:tc>
          <w:tcPr>
            <w:tcW w:w="904" w:type="dxa"/>
            <w:shd w:val="clear" w:color="auto" w:fill="auto"/>
          </w:tcPr>
          <w:p w14:paraId="7902C7AC" w14:textId="77777777" w:rsidR="007C29EF" w:rsidRDefault="007C29EF">
            <w:pPr>
              <w:ind w:firstLine="440"/>
              <w:jc w:val="right"/>
              <w:rPr>
                <w:rFonts w:ascii="宋体" w:hAnsi="宋体"/>
                <w:color w:val="000000"/>
                <w:sz w:val="18"/>
                <w:szCs w:val="18"/>
              </w:rPr>
            </w:pPr>
          </w:p>
        </w:tc>
        <w:tc>
          <w:tcPr>
            <w:tcW w:w="903" w:type="dxa"/>
            <w:shd w:val="clear" w:color="auto" w:fill="auto"/>
          </w:tcPr>
          <w:p w14:paraId="7AB308EB" w14:textId="77777777" w:rsidR="007C29EF" w:rsidRDefault="007C29EF">
            <w:pPr>
              <w:ind w:firstLine="440"/>
              <w:jc w:val="right"/>
              <w:rPr>
                <w:rFonts w:ascii="宋体" w:hAnsi="宋体"/>
                <w:color w:val="000000"/>
                <w:sz w:val="18"/>
                <w:szCs w:val="18"/>
              </w:rPr>
            </w:pPr>
          </w:p>
        </w:tc>
        <w:tc>
          <w:tcPr>
            <w:tcW w:w="904" w:type="dxa"/>
          </w:tcPr>
          <w:p w14:paraId="416A0DE4" w14:textId="77777777" w:rsidR="007C29EF" w:rsidRDefault="007C29EF">
            <w:pPr>
              <w:ind w:firstLine="440"/>
              <w:jc w:val="right"/>
              <w:rPr>
                <w:rFonts w:ascii="宋体" w:hAnsi="宋体"/>
                <w:color w:val="000000"/>
                <w:sz w:val="18"/>
                <w:szCs w:val="18"/>
              </w:rPr>
            </w:pPr>
          </w:p>
        </w:tc>
        <w:tc>
          <w:tcPr>
            <w:tcW w:w="904" w:type="dxa"/>
            <w:shd w:val="clear" w:color="auto" w:fill="auto"/>
          </w:tcPr>
          <w:p w14:paraId="1CA3BAAC" w14:textId="77777777" w:rsidR="007C29EF" w:rsidRDefault="007C29EF">
            <w:pPr>
              <w:ind w:firstLine="440"/>
              <w:jc w:val="right"/>
              <w:rPr>
                <w:rFonts w:ascii="宋体" w:hAnsi="宋体"/>
                <w:color w:val="000000"/>
                <w:sz w:val="18"/>
                <w:szCs w:val="18"/>
              </w:rPr>
            </w:pPr>
          </w:p>
        </w:tc>
        <w:tc>
          <w:tcPr>
            <w:tcW w:w="904" w:type="dxa"/>
            <w:shd w:val="clear" w:color="auto" w:fill="auto"/>
          </w:tcPr>
          <w:p w14:paraId="503D1FF7" w14:textId="77777777" w:rsidR="007C29EF" w:rsidRDefault="007C29EF">
            <w:pPr>
              <w:ind w:firstLine="440"/>
              <w:jc w:val="right"/>
              <w:rPr>
                <w:rFonts w:ascii="宋体" w:hAnsi="宋体"/>
                <w:color w:val="000000"/>
                <w:sz w:val="18"/>
                <w:szCs w:val="18"/>
              </w:rPr>
            </w:pPr>
          </w:p>
        </w:tc>
      </w:tr>
      <w:tr w:rsidR="007C29EF" w14:paraId="240990C9" w14:textId="77777777">
        <w:tc>
          <w:tcPr>
            <w:tcW w:w="4106" w:type="dxa"/>
            <w:shd w:val="clear" w:color="auto" w:fill="D9D9D9"/>
            <w:vAlign w:val="center"/>
          </w:tcPr>
          <w:p w14:paraId="2591FFD5" w14:textId="77777777" w:rsidR="007C29EF" w:rsidRDefault="00006F49">
            <w:pPr>
              <w:jc w:val="left"/>
              <w:rPr>
                <w:rFonts w:ascii="宋体" w:hAnsi="宋体"/>
                <w:color w:val="000000"/>
                <w:sz w:val="18"/>
                <w:szCs w:val="18"/>
              </w:rPr>
            </w:pPr>
            <w:r>
              <w:rPr>
                <w:rFonts w:hint="eastAsia"/>
                <w:color w:val="000000"/>
                <w:sz w:val="18"/>
                <w:szCs w:val="18"/>
              </w:rPr>
              <w:t>（六）其他</w:t>
            </w:r>
          </w:p>
        </w:tc>
        <w:tc>
          <w:tcPr>
            <w:tcW w:w="921" w:type="dxa"/>
            <w:shd w:val="clear" w:color="auto" w:fill="auto"/>
          </w:tcPr>
          <w:p w14:paraId="6D104D8B" w14:textId="77777777" w:rsidR="007C29EF" w:rsidRDefault="007C29EF">
            <w:pPr>
              <w:ind w:firstLine="440"/>
              <w:jc w:val="right"/>
              <w:rPr>
                <w:rFonts w:ascii="宋体" w:hAnsi="宋体"/>
                <w:color w:val="000000"/>
                <w:sz w:val="18"/>
                <w:szCs w:val="18"/>
              </w:rPr>
            </w:pPr>
          </w:p>
        </w:tc>
        <w:tc>
          <w:tcPr>
            <w:tcW w:w="803" w:type="dxa"/>
          </w:tcPr>
          <w:p w14:paraId="257BAC0F" w14:textId="77777777" w:rsidR="007C29EF" w:rsidRDefault="007C29EF">
            <w:pPr>
              <w:ind w:firstLine="440"/>
              <w:jc w:val="right"/>
              <w:rPr>
                <w:rFonts w:ascii="宋体" w:hAnsi="宋体"/>
                <w:color w:val="000000"/>
                <w:sz w:val="18"/>
                <w:szCs w:val="18"/>
              </w:rPr>
            </w:pPr>
          </w:p>
        </w:tc>
        <w:tc>
          <w:tcPr>
            <w:tcW w:w="953" w:type="dxa"/>
            <w:gridSpan w:val="2"/>
          </w:tcPr>
          <w:p w14:paraId="148477EB" w14:textId="77777777" w:rsidR="007C29EF" w:rsidRDefault="007C29EF">
            <w:pPr>
              <w:ind w:firstLine="440"/>
              <w:jc w:val="right"/>
              <w:rPr>
                <w:rFonts w:ascii="宋体" w:hAnsi="宋体"/>
                <w:color w:val="000000"/>
                <w:sz w:val="18"/>
                <w:szCs w:val="18"/>
              </w:rPr>
            </w:pPr>
          </w:p>
        </w:tc>
        <w:tc>
          <w:tcPr>
            <w:tcW w:w="730" w:type="dxa"/>
            <w:gridSpan w:val="2"/>
          </w:tcPr>
          <w:p w14:paraId="38F93C40" w14:textId="77777777" w:rsidR="007C29EF" w:rsidRDefault="007C29EF">
            <w:pPr>
              <w:ind w:firstLine="440"/>
              <w:jc w:val="right"/>
              <w:rPr>
                <w:rFonts w:ascii="宋体" w:hAnsi="宋体"/>
                <w:color w:val="000000"/>
                <w:sz w:val="18"/>
                <w:szCs w:val="18"/>
              </w:rPr>
            </w:pPr>
          </w:p>
        </w:tc>
        <w:tc>
          <w:tcPr>
            <w:tcW w:w="903" w:type="dxa"/>
            <w:shd w:val="clear" w:color="auto" w:fill="auto"/>
          </w:tcPr>
          <w:p w14:paraId="4C8940D6" w14:textId="77777777" w:rsidR="007C29EF" w:rsidRDefault="007C29EF">
            <w:pPr>
              <w:ind w:firstLine="440"/>
              <w:jc w:val="right"/>
              <w:rPr>
                <w:rFonts w:ascii="宋体" w:hAnsi="宋体"/>
                <w:color w:val="000000"/>
                <w:sz w:val="18"/>
                <w:szCs w:val="18"/>
              </w:rPr>
            </w:pPr>
          </w:p>
        </w:tc>
        <w:tc>
          <w:tcPr>
            <w:tcW w:w="904" w:type="dxa"/>
            <w:shd w:val="clear" w:color="auto" w:fill="auto"/>
          </w:tcPr>
          <w:p w14:paraId="48892690" w14:textId="77777777" w:rsidR="007C29EF" w:rsidRDefault="007C29EF">
            <w:pPr>
              <w:ind w:firstLine="440"/>
              <w:jc w:val="right"/>
              <w:rPr>
                <w:rFonts w:ascii="宋体" w:hAnsi="宋体"/>
                <w:color w:val="000000"/>
                <w:sz w:val="18"/>
                <w:szCs w:val="18"/>
              </w:rPr>
            </w:pPr>
          </w:p>
        </w:tc>
        <w:tc>
          <w:tcPr>
            <w:tcW w:w="904" w:type="dxa"/>
            <w:shd w:val="clear" w:color="auto" w:fill="auto"/>
          </w:tcPr>
          <w:p w14:paraId="50992D77" w14:textId="77777777" w:rsidR="007C29EF" w:rsidRDefault="007C29EF">
            <w:pPr>
              <w:ind w:firstLine="440"/>
              <w:jc w:val="right"/>
              <w:rPr>
                <w:rFonts w:ascii="宋体" w:hAnsi="宋体"/>
                <w:color w:val="000000"/>
                <w:sz w:val="18"/>
                <w:szCs w:val="18"/>
              </w:rPr>
            </w:pPr>
          </w:p>
        </w:tc>
        <w:tc>
          <w:tcPr>
            <w:tcW w:w="904" w:type="dxa"/>
            <w:shd w:val="clear" w:color="auto" w:fill="auto"/>
          </w:tcPr>
          <w:p w14:paraId="1F720F31" w14:textId="77777777" w:rsidR="007C29EF" w:rsidRDefault="007C29EF">
            <w:pPr>
              <w:ind w:firstLine="440"/>
              <w:jc w:val="right"/>
              <w:rPr>
                <w:rFonts w:ascii="宋体" w:hAnsi="宋体"/>
                <w:color w:val="000000"/>
                <w:sz w:val="18"/>
                <w:szCs w:val="18"/>
              </w:rPr>
            </w:pPr>
          </w:p>
        </w:tc>
        <w:tc>
          <w:tcPr>
            <w:tcW w:w="903" w:type="dxa"/>
            <w:shd w:val="clear" w:color="auto" w:fill="auto"/>
          </w:tcPr>
          <w:p w14:paraId="75BD7FEC" w14:textId="77777777" w:rsidR="007C29EF" w:rsidRDefault="007C29EF">
            <w:pPr>
              <w:ind w:firstLine="440"/>
              <w:jc w:val="right"/>
              <w:rPr>
                <w:rFonts w:ascii="宋体" w:hAnsi="宋体"/>
                <w:color w:val="000000"/>
                <w:sz w:val="18"/>
                <w:szCs w:val="18"/>
              </w:rPr>
            </w:pPr>
          </w:p>
        </w:tc>
        <w:tc>
          <w:tcPr>
            <w:tcW w:w="904" w:type="dxa"/>
          </w:tcPr>
          <w:p w14:paraId="01E178A0" w14:textId="77777777" w:rsidR="007C29EF" w:rsidRDefault="007C29EF">
            <w:pPr>
              <w:ind w:firstLine="440"/>
              <w:jc w:val="right"/>
              <w:rPr>
                <w:rFonts w:ascii="宋体" w:hAnsi="宋体"/>
                <w:color w:val="000000"/>
                <w:sz w:val="18"/>
                <w:szCs w:val="18"/>
              </w:rPr>
            </w:pPr>
          </w:p>
        </w:tc>
        <w:tc>
          <w:tcPr>
            <w:tcW w:w="904" w:type="dxa"/>
            <w:shd w:val="clear" w:color="auto" w:fill="auto"/>
          </w:tcPr>
          <w:p w14:paraId="41DD3737" w14:textId="77777777" w:rsidR="007C29EF" w:rsidRDefault="007C29EF">
            <w:pPr>
              <w:ind w:firstLine="440"/>
              <w:jc w:val="right"/>
              <w:rPr>
                <w:rFonts w:ascii="宋体" w:hAnsi="宋体"/>
                <w:color w:val="000000"/>
                <w:sz w:val="18"/>
                <w:szCs w:val="18"/>
              </w:rPr>
            </w:pPr>
          </w:p>
        </w:tc>
        <w:tc>
          <w:tcPr>
            <w:tcW w:w="904" w:type="dxa"/>
            <w:shd w:val="clear" w:color="auto" w:fill="auto"/>
          </w:tcPr>
          <w:p w14:paraId="5E9C0F73" w14:textId="77777777" w:rsidR="007C29EF" w:rsidRDefault="007C29EF">
            <w:pPr>
              <w:ind w:firstLine="440"/>
              <w:jc w:val="right"/>
              <w:rPr>
                <w:rFonts w:ascii="宋体" w:hAnsi="宋体"/>
                <w:color w:val="000000"/>
                <w:sz w:val="18"/>
                <w:szCs w:val="18"/>
              </w:rPr>
            </w:pPr>
          </w:p>
        </w:tc>
      </w:tr>
      <w:tr w:rsidR="007C29EF" w14:paraId="6D5B21EE" w14:textId="77777777">
        <w:tc>
          <w:tcPr>
            <w:tcW w:w="4106" w:type="dxa"/>
            <w:shd w:val="clear" w:color="auto" w:fill="D9D9D9"/>
            <w:vAlign w:val="center"/>
          </w:tcPr>
          <w:p w14:paraId="1E0438FA" w14:textId="77777777" w:rsidR="007C29EF" w:rsidRDefault="00006F49">
            <w:pPr>
              <w:jc w:val="left"/>
              <w:rPr>
                <w:rFonts w:ascii="宋体" w:hAnsi="宋体"/>
                <w:color w:val="000000"/>
                <w:sz w:val="18"/>
                <w:szCs w:val="18"/>
              </w:rPr>
            </w:pPr>
            <w:r>
              <w:rPr>
                <w:rFonts w:ascii="宋体" w:hAnsi="宋体" w:hint="eastAsia"/>
                <w:b/>
                <w:color w:val="000000"/>
                <w:sz w:val="18"/>
                <w:szCs w:val="18"/>
              </w:rPr>
              <w:t>四、本年期末余额</w:t>
            </w:r>
          </w:p>
        </w:tc>
        <w:tc>
          <w:tcPr>
            <w:tcW w:w="921" w:type="dxa"/>
            <w:shd w:val="clear" w:color="auto" w:fill="auto"/>
          </w:tcPr>
          <w:p w14:paraId="230A8D03" w14:textId="77777777" w:rsidR="007C29EF" w:rsidRDefault="007C29EF">
            <w:pPr>
              <w:ind w:firstLine="440"/>
              <w:jc w:val="right"/>
              <w:rPr>
                <w:rFonts w:ascii="宋体" w:hAnsi="宋体"/>
                <w:color w:val="000000"/>
                <w:sz w:val="18"/>
                <w:szCs w:val="18"/>
              </w:rPr>
            </w:pPr>
          </w:p>
        </w:tc>
        <w:tc>
          <w:tcPr>
            <w:tcW w:w="803" w:type="dxa"/>
          </w:tcPr>
          <w:p w14:paraId="66D07CC9" w14:textId="77777777" w:rsidR="007C29EF" w:rsidRDefault="007C29EF">
            <w:pPr>
              <w:ind w:firstLine="440"/>
              <w:jc w:val="right"/>
              <w:rPr>
                <w:rFonts w:ascii="宋体" w:hAnsi="宋体"/>
                <w:color w:val="000000"/>
                <w:sz w:val="18"/>
                <w:szCs w:val="18"/>
              </w:rPr>
            </w:pPr>
          </w:p>
        </w:tc>
        <w:tc>
          <w:tcPr>
            <w:tcW w:w="953" w:type="dxa"/>
            <w:gridSpan w:val="2"/>
          </w:tcPr>
          <w:p w14:paraId="67501CE9" w14:textId="77777777" w:rsidR="007C29EF" w:rsidRDefault="007C29EF">
            <w:pPr>
              <w:ind w:firstLine="440"/>
              <w:jc w:val="right"/>
              <w:rPr>
                <w:rFonts w:ascii="宋体" w:hAnsi="宋体"/>
                <w:color w:val="000000"/>
                <w:sz w:val="18"/>
                <w:szCs w:val="18"/>
              </w:rPr>
            </w:pPr>
          </w:p>
        </w:tc>
        <w:tc>
          <w:tcPr>
            <w:tcW w:w="730" w:type="dxa"/>
            <w:gridSpan w:val="2"/>
          </w:tcPr>
          <w:p w14:paraId="0771F415" w14:textId="77777777" w:rsidR="007C29EF" w:rsidRDefault="007C29EF">
            <w:pPr>
              <w:ind w:firstLine="440"/>
              <w:jc w:val="right"/>
              <w:rPr>
                <w:rFonts w:ascii="宋体" w:hAnsi="宋体"/>
                <w:color w:val="000000"/>
                <w:sz w:val="18"/>
                <w:szCs w:val="18"/>
              </w:rPr>
            </w:pPr>
          </w:p>
        </w:tc>
        <w:tc>
          <w:tcPr>
            <w:tcW w:w="903" w:type="dxa"/>
            <w:shd w:val="clear" w:color="auto" w:fill="auto"/>
          </w:tcPr>
          <w:p w14:paraId="39AD9083" w14:textId="77777777" w:rsidR="007C29EF" w:rsidRDefault="007C29EF">
            <w:pPr>
              <w:ind w:firstLine="440"/>
              <w:jc w:val="right"/>
              <w:rPr>
                <w:rFonts w:ascii="宋体" w:hAnsi="宋体"/>
                <w:color w:val="000000"/>
                <w:sz w:val="18"/>
                <w:szCs w:val="18"/>
              </w:rPr>
            </w:pPr>
          </w:p>
        </w:tc>
        <w:tc>
          <w:tcPr>
            <w:tcW w:w="904" w:type="dxa"/>
            <w:shd w:val="clear" w:color="auto" w:fill="auto"/>
          </w:tcPr>
          <w:p w14:paraId="528DC4FC" w14:textId="77777777" w:rsidR="007C29EF" w:rsidRDefault="007C29EF">
            <w:pPr>
              <w:ind w:firstLine="440"/>
              <w:jc w:val="right"/>
              <w:rPr>
                <w:rFonts w:ascii="宋体" w:hAnsi="宋体"/>
                <w:color w:val="000000"/>
                <w:sz w:val="18"/>
                <w:szCs w:val="18"/>
              </w:rPr>
            </w:pPr>
          </w:p>
        </w:tc>
        <w:tc>
          <w:tcPr>
            <w:tcW w:w="904" w:type="dxa"/>
            <w:shd w:val="clear" w:color="auto" w:fill="auto"/>
          </w:tcPr>
          <w:p w14:paraId="23CAD7C2" w14:textId="77777777" w:rsidR="007C29EF" w:rsidRDefault="007C29EF">
            <w:pPr>
              <w:ind w:firstLine="440"/>
              <w:jc w:val="right"/>
              <w:rPr>
                <w:rFonts w:ascii="宋体" w:hAnsi="宋体"/>
                <w:color w:val="000000"/>
                <w:sz w:val="18"/>
                <w:szCs w:val="18"/>
              </w:rPr>
            </w:pPr>
          </w:p>
        </w:tc>
        <w:tc>
          <w:tcPr>
            <w:tcW w:w="904" w:type="dxa"/>
            <w:shd w:val="clear" w:color="auto" w:fill="auto"/>
          </w:tcPr>
          <w:p w14:paraId="37C3E9A5" w14:textId="77777777" w:rsidR="007C29EF" w:rsidRDefault="007C29EF">
            <w:pPr>
              <w:ind w:firstLine="440"/>
              <w:jc w:val="right"/>
              <w:rPr>
                <w:rFonts w:ascii="宋体" w:hAnsi="宋体"/>
                <w:color w:val="000000"/>
                <w:sz w:val="18"/>
                <w:szCs w:val="18"/>
              </w:rPr>
            </w:pPr>
          </w:p>
        </w:tc>
        <w:tc>
          <w:tcPr>
            <w:tcW w:w="903" w:type="dxa"/>
            <w:shd w:val="clear" w:color="auto" w:fill="auto"/>
          </w:tcPr>
          <w:p w14:paraId="71E7334F" w14:textId="77777777" w:rsidR="007C29EF" w:rsidRDefault="007C29EF">
            <w:pPr>
              <w:ind w:firstLine="440"/>
              <w:jc w:val="right"/>
              <w:rPr>
                <w:rFonts w:ascii="宋体" w:hAnsi="宋体"/>
                <w:color w:val="000000"/>
                <w:sz w:val="18"/>
                <w:szCs w:val="18"/>
              </w:rPr>
            </w:pPr>
          </w:p>
        </w:tc>
        <w:tc>
          <w:tcPr>
            <w:tcW w:w="904" w:type="dxa"/>
          </w:tcPr>
          <w:p w14:paraId="4DA84BC5" w14:textId="77777777" w:rsidR="007C29EF" w:rsidRDefault="007C29EF">
            <w:pPr>
              <w:ind w:firstLine="440"/>
              <w:jc w:val="right"/>
              <w:rPr>
                <w:rFonts w:ascii="宋体" w:hAnsi="宋体"/>
                <w:color w:val="000000"/>
                <w:sz w:val="18"/>
                <w:szCs w:val="18"/>
              </w:rPr>
            </w:pPr>
          </w:p>
        </w:tc>
        <w:tc>
          <w:tcPr>
            <w:tcW w:w="904" w:type="dxa"/>
            <w:shd w:val="clear" w:color="auto" w:fill="auto"/>
          </w:tcPr>
          <w:p w14:paraId="4C6F97F6" w14:textId="77777777" w:rsidR="007C29EF" w:rsidRDefault="007C29EF">
            <w:pPr>
              <w:ind w:firstLine="440"/>
              <w:jc w:val="right"/>
              <w:rPr>
                <w:rFonts w:ascii="宋体" w:hAnsi="宋体"/>
                <w:color w:val="000000"/>
                <w:sz w:val="18"/>
                <w:szCs w:val="18"/>
              </w:rPr>
            </w:pPr>
          </w:p>
        </w:tc>
        <w:tc>
          <w:tcPr>
            <w:tcW w:w="904" w:type="dxa"/>
            <w:shd w:val="clear" w:color="auto" w:fill="auto"/>
          </w:tcPr>
          <w:p w14:paraId="70259893" w14:textId="77777777" w:rsidR="007C29EF" w:rsidRDefault="007C29EF">
            <w:pPr>
              <w:ind w:firstLine="440"/>
              <w:jc w:val="right"/>
              <w:rPr>
                <w:rFonts w:ascii="宋体" w:hAnsi="宋体"/>
                <w:color w:val="000000"/>
                <w:sz w:val="18"/>
                <w:szCs w:val="18"/>
              </w:rPr>
            </w:pPr>
          </w:p>
        </w:tc>
      </w:tr>
    </w:tbl>
    <w:p w14:paraId="5C31A244" w14:textId="77777777" w:rsidR="007C29EF" w:rsidRDefault="00006F49">
      <w:pPr>
        <w:rPr>
          <w:rFonts w:ascii="宋体" w:hAnsi="宋体"/>
          <w:b/>
          <w:bCs/>
          <w:color w:val="000000"/>
          <w:szCs w:val="21"/>
        </w:rPr>
        <w:sectPr w:rsidR="007C29EF">
          <w:pgSz w:w="21633" w:h="11906" w:orient="landscape"/>
          <w:pgMar w:top="1797" w:right="6235" w:bottom="1797" w:left="1440" w:header="851" w:footer="992" w:gutter="0"/>
          <w:cols w:space="425"/>
          <w:docGrid w:type="linesAndChars" w:linePitch="312"/>
        </w:sectPr>
      </w:pPr>
      <w:r>
        <w:rPr>
          <w:rFonts w:ascii="宋体" w:hAnsi="宋体"/>
          <w:b/>
          <w:bCs/>
          <w:color w:val="000000"/>
          <w:szCs w:val="21"/>
        </w:rPr>
        <w:br w:type="page"/>
      </w:r>
    </w:p>
    <w:p w14:paraId="772AFFD0" w14:textId="77777777" w:rsidR="007C29EF" w:rsidRDefault="007C29EF">
      <w:pPr>
        <w:rPr>
          <w:rFonts w:ascii="宋体" w:hAnsi="宋体"/>
          <w:b/>
          <w:bCs/>
          <w:color w:val="000000"/>
          <w:szCs w:val="21"/>
        </w:rPr>
      </w:pPr>
    </w:p>
    <w:bookmarkEnd w:id="1"/>
    <w:bookmarkEnd w:id="2"/>
    <w:bookmarkEnd w:id="3"/>
    <w:bookmarkEnd w:id="4"/>
    <w:p w14:paraId="47A4CB18" w14:textId="77777777" w:rsidR="007C29EF" w:rsidRDefault="00006F49">
      <w:pPr>
        <w:tabs>
          <w:tab w:val="left" w:pos="5140"/>
        </w:tabs>
        <w:rPr>
          <w:rFonts w:ascii="宋体" w:hAnsi="宋体"/>
          <w:b/>
          <w:color w:val="FF0000"/>
          <w:sz w:val="24"/>
          <w:szCs w:val="21"/>
        </w:rPr>
      </w:pPr>
      <w:r>
        <w:rPr>
          <w:rFonts w:ascii="宋体" w:hAnsi="宋体"/>
          <w:b/>
          <w:color w:val="FF0000"/>
          <w:sz w:val="24"/>
          <w:szCs w:val="21"/>
        </w:rPr>
        <w:t>注意</w:t>
      </w:r>
      <w:r>
        <w:rPr>
          <w:rFonts w:ascii="宋体" w:hAnsi="宋体" w:hint="eastAsia"/>
          <w:b/>
          <w:color w:val="FF0000"/>
          <w:sz w:val="24"/>
          <w:szCs w:val="21"/>
        </w:rPr>
        <w:t>：</w:t>
      </w:r>
      <w:r>
        <w:rPr>
          <w:rFonts w:ascii="宋体" w:hAnsi="宋体"/>
          <w:b/>
          <w:color w:val="FF0000"/>
          <w:sz w:val="24"/>
          <w:szCs w:val="21"/>
        </w:rPr>
        <w:t>请在财务报表后附</w:t>
      </w:r>
      <w:r>
        <w:rPr>
          <w:rFonts w:ascii="宋体" w:hAnsi="宋体" w:hint="eastAsia"/>
          <w:b/>
          <w:color w:val="FF0000"/>
          <w:sz w:val="24"/>
          <w:szCs w:val="21"/>
        </w:rPr>
        <w:t>“财务报表附注”！！</w:t>
      </w:r>
    </w:p>
    <w:p w14:paraId="18102D5D" w14:textId="77777777" w:rsidR="007C29EF" w:rsidRDefault="007C29EF">
      <w:pPr>
        <w:tabs>
          <w:tab w:val="left" w:pos="5140"/>
        </w:tabs>
        <w:rPr>
          <w:rFonts w:ascii="宋体" w:hAnsi="宋体"/>
          <w:b/>
          <w:color w:val="000000"/>
          <w:sz w:val="24"/>
          <w:szCs w:val="21"/>
        </w:rPr>
      </w:pPr>
    </w:p>
    <w:p w14:paraId="3FA913DD" w14:textId="77777777" w:rsidR="007C29EF" w:rsidRDefault="007C29EF">
      <w:pPr>
        <w:tabs>
          <w:tab w:val="left" w:pos="5140"/>
        </w:tabs>
        <w:rPr>
          <w:rFonts w:ascii="宋体" w:hAnsi="宋体"/>
          <w:b/>
          <w:color w:val="000000"/>
          <w:sz w:val="24"/>
          <w:szCs w:val="21"/>
        </w:rPr>
      </w:pPr>
    </w:p>
    <w:p w14:paraId="546BDF46" w14:textId="77777777" w:rsidR="007C29EF" w:rsidRDefault="007C29EF">
      <w:pPr>
        <w:tabs>
          <w:tab w:val="left" w:pos="5140"/>
        </w:tabs>
        <w:rPr>
          <w:rFonts w:ascii="宋体" w:hAnsi="宋体"/>
          <w:b/>
          <w:color w:val="000000"/>
          <w:sz w:val="24"/>
          <w:szCs w:val="21"/>
        </w:rPr>
      </w:pPr>
    </w:p>
    <w:p w14:paraId="4961600A" w14:textId="77777777" w:rsidR="007C29EF" w:rsidRDefault="007C29EF">
      <w:pPr>
        <w:tabs>
          <w:tab w:val="left" w:pos="5140"/>
        </w:tabs>
        <w:rPr>
          <w:rFonts w:ascii="宋体" w:hAnsi="宋体"/>
          <w:b/>
          <w:color w:val="000000"/>
          <w:sz w:val="24"/>
          <w:szCs w:val="21"/>
        </w:rPr>
      </w:pPr>
    </w:p>
    <w:p w14:paraId="37AE30C8" w14:textId="77777777" w:rsidR="007C29EF" w:rsidRDefault="007C29EF">
      <w:pPr>
        <w:tabs>
          <w:tab w:val="left" w:pos="5140"/>
        </w:tabs>
        <w:rPr>
          <w:rFonts w:ascii="宋体" w:hAnsi="宋体"/>
          <w:b/>
          <w:color w:val="000000"/>
          <w:sz w:val="24"/>
          <w:szCs w:val="21"/>
        </w:rPr>
      </w:pPr>
    </w:p>
    <w:p w14:paraId="309237A2" w14:textId="77777777" w:rsidR="007C29EF" w:rsidRDefault="007C29EF">
      <w:pPr>
        <w:tabs>
          <w:tab w:val="left" w:pos="5140"/>
        </w:tabs>
        <w:rPr>
          <w:rFonts w:ascii="宋体" w:hAnsi="宋体"/>
          <w:b/>
          <w:color w:val="000000"/>
          <w:sz w:val="24"/>
          <w:szCs w:val="21"/>
        </w:rPr>
      </w:pPr>
    </w:p>
    <w:p w14:paraId="746D068F" w14:textId="77777777" w:rsidR="007C29EF" w:rsidRDefault="007C29EF">
      <w:pPr>
        <w:tabs>
          <w:tab w:val="left" w:pos="5140"/>
        </w:tabs>
        <w:rPr>
          <w:rFonts w:ascii="宋体" w:hAnsi="宋体"/>
          <w:b/>
          <w:color w:val="000000"/>
          <w:sz w:val="24"/>
          <w:szCs w:val="21"/>
        </w:rPr>
      </w:pPr>
    </w:p>
    <w:p w14:paraId="15A18B72" w14:textId="77777777" w:rsidR="007C29EF" w:rsidRDefault="007C29EF">
      <w:pPr>
        <w:tabs>
          <w:tab w:val="left" w:pos="5140"/>
        </w:tabs>
        <w:rPr>
          <w:rFonts w:ascii="宋体" w:hAnsi="宋体"/>
          <w:b/>
          <w:color w:val="000000"/>
          <w:sz w:val="24"/>
          <w:szCs w:val="21"/>
        </w:rPr>
      </w:pPr>
    </w:p>
    <w:p w14:paraId="716F52AD" w14:textId="77777777" w:rsidR="007C29EF" w:rsidRDefault="007C29EF">
      <w:pPr>
        <w:tabs>
          <w:tab w:val="left" w:pos="5140"/>
        </w:tabs>
        <w:rPr>
          <w:rFonts w:ascii="宋体" w:hAnsi="宋体"/>
          <w:b/>
          <w:color w:val="000000"/>
          <w:sz w:val="24"/>
          <w:szCs w:val="21"/>
        </w:rPr>
      </w:pPr>
    </w:p>
    <w:p w14:paraId="56C3B4E0" w14:textId="77777777" w:rsidR="007C29EF" w:rsidRDefault="007C29EF">
      <w:pPr>
        <w:tabs>
          <w:tab w:val="left" w:pos="5140"/>
        </w:tabs>
        <w:rPr>
          <w:rFonts w:ascii="宋体" w:hAnsi="宋体"/>
          <w:b/>
          <w:color w:val="000000"/>
          <w:sz w:val="24"/>
          <w:szCs w:val="21"/>
        </w:rPr>
      </w:pPr>
    </w:p>
    <w:p w14:paraId="2CFEE34C" w14:textId="77777777" w:rsidR="007C29EF" w:rsidRDefault="007C29EF">
      <w:pPr>
        <w:tabs>
          <w:tab w:val="left" w:pos="5140"/>
        </w:tabs>
        <w:rPr>
          <w:rFonts w:ascii="宋体" w:hAnsi="宋体"/>
          <w:b/>
          <w:color w:val="000000"/>
          <w:sz w:val="24"/>
          <w:szCs w:val="21"/>
        </w:rPr>
      </w:pPr>
    </w:p>
    <w:p w14:paraId="49629FFE" w14:textId="77777777" w:rsidR="007C29EF" w:rsidRDefault="007C29EF">
      <w:pPr>
        <w:tabs>
          <w:tab w:val="left" w:pos="5140"/>
        </w:tabs>
        <w:rPr>
          <w:rFonts w:ascii="宋体" w:hAnsi="宋体"/>
          <w:b/>
          <w:color w:val="000000"/>
          <w:sz w:val="24"/>
          <w:szCs w:val="21"/>
        </w:rPr>
      </w:pPr>
    </w:p>
    <w:p w14:paraId="67A0B4C1" w14:textId="77777777" w:rsidR="007C29EF" w:rsidRDefault="007C29EF">
      <w:pPr>
        <w:tabs>
          <w:tab w:val="left" w:pos="5140"/>
        </w:tabs>
        <w:rPr>
          <w:rFonts w:ascii="宋体" w:hAnsi="宋体"/>
          <w:b/>
          <w:color w:val="000000"/>
          <w:sz w:val="24"/>
          <w:szCs w:val="21"/>
        </w:rPr>
      </w:pPr>
    </w:p>
    <w:p w14:paraId="1B433605" w14:textId="77777777" w:rsidR="007C29EF" w:rsidRDefault="007C29EF">
      <w:pPr>
        <w:tabs>
          <w:tab w:val="left" w:pos="5140"/>
        </w:tabs>
        <w:rPr>
          <w:rFonts w:ascii="宋体" w:hAnsi="宋体"/>
          <w:b/>
          <w:color w:val="000000"/>
          <w:sz w:val="24"/>
          <w:szCs w:val="21"/>
        </w:rPr>
      </w:pPr>
    </w:p>
    <w:p w14:paraId="7C7C127D" w14:textId="77777777" w:rsidR="007C29EF" w:rsidRDefault="007C29EF">
      <w:pPr>
        <w:tabs>
          <w:tab w:val="left" w:pos="5140"/>
        </w:tabs>
        <w:rPr>
          <w:rFonts w:ascii="宋体" w:hAnsi="宋体"/>
          <w:b/>
          <w:color w:val="000000"/>
          <w:sz w:val="24"/>
          <w:szCs w:val="21"/>
        </w:rPr>
      </w:pPr>
    </w:p>
    <w:p w14:paraId="3EDE39D9" w14:textId="77777777" w:rsidR="007C29EF" w:rsidRDefault="007C29EF">
      <w:pPr>
        <w:tabs>
          <w:tab w:val="left" w:pos="5140"/>
        </w:tabs>
        <w:rPr>
          <w:rFonts w:ascii="宋体" w:hAnsi="宋体"/>
          <w:b/>
          <w:color w:val="000000"/>
          <w:sz w:val="24"/>
          <w:szCs w:val="21"/>
        </w:rPr>
      </w:pPr>
    </w:p>
    <w:p w14:paraId="6E5E1E29" w14:textId="77777777" w:rsidR="007C29EF" w:rsidRDefault="007C29EF">
      <w:pPr>
        <w:tabs>
          <w:tab w:val="left" w:pos="5140"/>
        </w:tabs>
        <w:rPr>
          <w:rFonts w:ascii="宋体" w:hAnsi="宋体"/>
          <w:b/>
          <w:color w:val="000000"/>
          <w:sz w:val="24"/>
          <w:szCs w:val="21"/>
        </w:rPr>
      </w:pPr>
    </w:p>
    <w:p w14:paraId="2BB7ED0D" w14:textId="77777777" w:rsidR="007C29EF" w:rsidRDefault="007C29EF">
      <w:pPr>
        <w:tabs>
          <w:tab w:val="left" w:pos="5140"/>
        </w:tabs>
        <w:rPr>
          <w:rFonts w:ascii="宋体" w:hAnsi="宋体"/>
          <w:b/>
          <w:color w:val="000000"/>
          <w:sz w:val="24"/>
          <w:szCs w:val="21"/>
        </w:rPr>
      </w:pPr>
    </w:p>
    <w:p w14:paraId="4A0DE3C3" w14:textId="77777777" w:rsidR="007C29EF" w:rsidRDefault="007C29EF">
      <w:pPr>
        <w:tabs>
          <w:tab w:val="left" w:pos="5140"/>
        </w:tabs>
        <w:rPr>
          <w:rFonts w:ascii="宋体" w:hAnsi="宋体"/>
          <w:b/>
          <w:color w:val="000000"/>
          <w:sz w:val="24"/>
          <w:szCs w:val="21"/>
        </w:rPr>
      </w:pPr>
    </w:p>
    <w:p w14:paraId="11E79A17" w14:textId="77777777" w:rsidR="007C29EF" w:rsidRDefault="007C29EF">
      <w:pPr>
        <w:tabs>
          <w:tab w:val="left" w:pos="5140"/>
        </w:tabs>
        <w:rPr>
          <w:rFonts w:ascii="宋体" w:hAnsi="宋体"/>
          <w:b/>
          <w:color w:val="000000"/>
          <w:sz w:val="24"/>
          <w:szCs w:val="21"/>
        </w:rPr>
      </w:pPr>
    </w:p>
    <w:p w14:paraId="7D0F2D8F" w14:textId="77777777" w:rsidR="007C29EF" w:rsidRDefault="007C29EF">
      <w:pPr>
        <w:tabs>
          <w:tab w:val="left" w:pos="5140"/>
        </w:tabs>
        <w:rPr>
          <w:rFonts w:ascii="宋体" w:hAnsi="宋体"/>
          <w:b/>
          <w:color w:val="000000"/>
          <w:sz w:val="24"/>
          <w:szCs w:val="21"/>
        </w:rPr>
        <w:sectPr w:rsidR="007C29EF">
          <w:pgSz w:w="21633" w:h="11906" w:orient="landscape"/>
          <w:pgMar w:top="1797" w:right="6235" w:bottom="1797" w:left="1440" w:header="851" w:footer="992" w:gutter="0"/>
          <w:cols w:space="425"/>
          <w:docGrid w:type="linesAndChars" w:linePitch="312"/>
        </w:sectPr>
      </w:pPr>
    </w:p>
    <w:p w14:paraId="4A53B28C" w14:textId="77777777" w:rsidR="007C29EF" w:rsidRDefault="00006F49">
      <w:pPr>
        <w:tabs>
          <w:tab w:val="left" w:pos="5140"/>
        </w:tabs>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 xml:space="preserve">第九节 </w:t>
      </w:r>
      <w:r>
        <w:rPr>
          <w:rFonts w:ascii="黑体" w:eastAsia="黑体" w:hAnsi="黑体"/>
          <w:color w:val="000000" w:themeColor="text1"/>
          <w:sz w:val="36"/>
          <w:szCs w:val="28"/>
        </w:rPr>
        <w:t>备查文件</w:t>
      </w:r>
      <w:r>
        <w:rPr>
          <w:rFonts w:ascii="黑体" w:eastAsia="黑体" w:hAnsi="黑体" w:hint="eastAsia"/>
          <w:color w:val="000000" w:themeColor="text1"/>
          <w:sz w:val="36"/>
          <w:szCs w:val="28"/>
        </w:rPr>
        <w:t>目录</w:t>
      </w:r>
    </w:p>
    <w:p w14:paraId="07F57868" w14:textId="77777777" w:rsidR="007C29EF" w:rsidRDefault="007C29EF">
      <w:pPr>
        <w:tabs>
          <w:tab w:val="left" w:pos="5140"/>
        </w:tabs>
        <w:jc w:val="center"/>
        <w:outlineLvl w:val="0"/>
        <w:rPr>
          <w:rFonts w:ascii="宋体" w:hAnsi="宋体"/>
          <w:color w:val="000000"/>
          <w:szCs w:val="21"/>
        </w:rPr>
      </w:pPr>
    </w:p>
    <w:p w14:paraId="6F18F58F" w14:textId="77777777" w:rsidR="007C29EF" w:rsidRDefault="00006F49">
      <w:pPr>
        <w:tabs>
          <w:tab w:val="left" w:pos="5140"/>
        </w:tabs>
        <w:rPr>
          <w:rFonts w:ascii="宋体" w:hAnsi="宋体"/>
          <w:color w:val="000000"/>
          <w:szCs w:val="21"/>
        </w:rPr>
      </w:pPr>
      <w:r>
        <w:rPr>
          <w:rFonts w:ascii="宋体" w:hAnsi="宋体" w:hint="eastAsia"/>
          <w:color w:val="000000"/>
          <w:szCs w:val="21"/>
        </w:rPr>
        <w:t>（一）载有公司负责人、主管会计工作负责人、会计机构负责人（会计主管人员）签名并盖章的财务报表。</w:t>
      </w:r>
    </w:p>
    <w:p w14:paraId="2B916F9A" w14:textId="77777777" w:rsidR="007C29EF" w:rsidRDefault="007C29EF">
      <w:pPr>
        <w:tabs>
          <w:tab w:val="left" w:pos="5140"/>
        </w:tabs>
        <w:ind w:left="420" w:firstLineChars="200" w:firstLine="420"/>
        <w:rPr>
          <w:rFonts w:ascii="宋体" w:hAnsi="宋体"/>
          <w:color w:val="000000"/>
          <w:szCs w:val="21"/>
        </w:rPr>
      </w:pPr>
    </w:p>
    <w:p w14:paraId="05733C25" w14:textId="77777777" w:rsidR="007C29EF" w:rsidRDefault="00006F49">
      <w:pPr>
        <w:tabs>
          <w:tab w:val="left" w:pos="5140"/>
        </w:tabs>
        <w:rPr>
          <w:rFonts w:ascii="宋体" w:hAnsi="宋体"/>
          <w:color w:val="000000"/>
          <w:szCs w:val="21"/>
        </w:rPr>
      </w:pPr>
      <w:r>
        <w:rPr>
          <w:rFonts w:ascii="宋体" w:hAnsi="宋体" w:hint="eastAsia"/>
          <w:color w:val="000000"/>
          <w:szCs w:val="21"/>
        </w:rPr>
        <w:t>（二）载有会计师事务所盖章、注册会计师签名并盖章的审计报告原件。</w:t>
      </w:r>
    </w:p>
    <w:p w14:paraId="30D6F8B6" w14:textId="77777777" w:rsidR="007C29EF" w:rsidRDefault="007C29EF">
      <w:pPr>
        <w:tabs>
          <w:tab w:val="left" w:pos="5140"/>
        </w:tabs>
        <w:ind w:left="420" w:firstLineChars="200" w:firstLine="420"/>
        <w:rPr>
          <w:rFonts w:ascii="宋体" w:hAnsi="宋体"/>
          <w:color w:val="000000"/>
          <w:szCs w:val="21"/>
        </w:rPr>
      </w:pPr>
    </w:p>
    <w:p w14:paraId="42102A78" w14:textId="77777777" w:rsidR="007C29EF" w:rsidRDefault="00006F49">
      <w:pPr>
        <w:tabs>
          <w:tab w:val="left" w:pos="5140"/>
        </w:tabs>
        <w:rPr>
          <w:rFonts w:ascii="宋体" w:hAnsi="宋体"/>
          <w:color w:val="000000"/>
          <w:szCs w:val="21"/>
        </w:rPr>
      </w:pPr>
      <w:r>
        <w:rPr>
          <w:rFonts w:ascii="宋体" w:hAnsi="宋体" w:hint="eastAsia"/>
          <w:color w:val="000000"/>
          <w:szCs w:val="21"/>
        </w:rPr>
        <w:t>（三）年度内在指定信息披露平台上公开披露过的所有公司文件的正本及公告的原稿。</w:t>
      </w:r>
    </w:p>
    <w:p w14:paraId="013A1AF5" w14:textId="77777777" w:rsidR="007C29EF" w:rsidRDefault="007C29EF">
      <w:pPr>
        <w:tabs>
          <w:tab w:val="left" w:pos="5140"/>
        </w:tabs>
        <w:ind w:left="420" w:firstLineChars="200" w:firstLine="420"/>
        <w:rPr>
          <w:rFonts w:ascii="宋体" w:hAnsi="宋体"/>
          <w:color w:val="000000"/>
          <w:szCs w:val="21"/>
        </w:rPr>
      </w:pPr>
    </w:p>
    <w:p w14:paraId="2D28E8EB" w14:textId="77777777" w:rsidR="007C29EF" w:rsidRDefault="00006F49">
      <w:pPr>
        <w:tabs>
          <w:tab w:val="left" w:pos="5140"/>
        </w:tabs>
        <w:rPr>
          <w:rFonts w:ascii="宋体" w:hAnsi="宋体"/>
          <w:color w:val="000000"/>
          <w:szCs w:val="21"/>
        </w:rPr>
      </w:pPr>
      <w:r>
        <w:rPr>
          <w:rFonts w:ascii="宋体" w:hAnsi="宋体" w:hint="eastAsia"/>
          <w:color w:val="000000"/>
          <w:szCs w:val="21"/>
        </w:rPr>
        <w:t>文件备置</w:t>
      </w:r>
      <w:r>
        <w:rPr>
          <w:rFonts w:ascii="宋体" w:hAnsi="宋体"/>
          <w:color w:val="000000"/>
          <w:szCs w:val="21"/>
        </w:rPr>
        <w:t>地址：</w:t>
      </w:r>
    </w:p>
    <w:tbl>
      <w:tblPr>
        <w:tblStyle w:val="28"/>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7C29EF" w14:paraId="5E1E2DCC" w14:textId="77777777">
        <w:tc>
          <w:tcPr>
            <w:tcW w:w="9638" w:type="dxa"/>
          </w:tcPr>
          <w:p w14:paraId="157C56E4" w14:textId="77777777" w:rsidR="007C29EF" w:rsidRDefault="007C29EF">
            <w:pPr>
              <w:tabs>
                <w:tab w:val="left" w:pos="5140"/>
              </w:tabs>
              <w:rPr>
                <w:rFonts w:ascii="宋体" w:hAnsi="宋体"/>
                <w:color w:val="000000"/>
                <w:szCs w:val="21"/>
              </w:rPr>
            </w:pPr>
          </w:p>
        </w:tc>
      </w:tr>
    </w:tbl>
    <w:p w14:paraId="46CFDFCF" w14:textId="77777777" w:rsidR="007C29EF" w:rsidRDefault="007C29EF">
      <w:pPr>
        <w:tabs>
          <w:tab w:val="left" w:pos="5140"/>
        </w:tabs>
        <w:ind w:left="420" w:firstLineChars="200" w:firstLine="420"/>
        <w:rPr>
          <w:rFonts w:ascii="宋体" w:hAnsi="宋体"/>
          <w:color w:val="000000"/>
          <w:szCs w:val="21"/>
        </w:rPr>
      </w:pPr>
    </w:p>
    <w:p w14:paraId="2FC9F18D" w14:textId="77777777" w:rsidR="007C29EF" w:rsidRDefault="007C29EF">
      <w:pPr>
        <w:widowControl/>
        <w:jc w:val="left"/>
        <w:rPr>
          <w:rFonts w:asciiTheme="minorEastAsia" w:eastAsiaTheme="minorEastAsia" w:hAnsiTheme="minorEastAsia"/>
          <w:b/>
          <w:color w:val="000000" w:themeColor="text1"/>
          <w:sz w:val="24"/>
          <w:szCs w:val="21"/>
        </w:rPr>
      </w:pPr>
    </w:p>
    <w:sectPr w:rsidR="007C29EF">
      <w:headerReference w:type="even" r:id="rId11"/>
      <w:headerReference w:type="default" r:id="rId12"/>
      <w:footerReference w:type="default" r:id="rId13"/>
      <w:headerReference w:type="first" r:id="rId14"/>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AF0C0" w14:textId="77777777" w:rsidR="00C56BDB" w:rsidRDefault="00C56BDB">
      <w:r>
        <w:separator/>
      </w:r>
    </w:p>
  </w:endnote>
  <w:endnote w:type="continuationSeparator" w:id="0">
    <w:p w14:paraId="3FE3C9CC" w14:textId="77777777" w:rsidR="00C56BDB" w:rsidRDefault="00C5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961481"/>
      <w:docPartObj>
        <w:docPartGallery w:val="Page Numbers (Bottom of Page)"/>
        <w:docPartUnique/>
      </w:docPartObj>
    </w:sdtPr>
    <w:sdtContent>
      <w:p w14:paraId="2D3942BE" w14:textId="1FA9FBDE" w:rsidR="00D47CB9" w:rsidRDefault="00D47CB9">
        <w:pPr>
          <w:pStyle w:val="af1"/>
          <w:jc w:val="center"/>
        </w:pPr>
        <w:r>
          <w:fldChar w:fldCharType="begin"/>
        </w:r>
        <w:r>
          <w:instrText>PAGE   \* MERGEFORMAT</w:instrText>
        </w:r>
        <w:r>
          <w:fldChar w:fldCharType="separate"/>
        </w:r>
        <w:r w:rsidRPr="00D47CB9">
          <w:rPr>
            <w:noProof/>
            <w:lang w:val="zh-CN"/>
          </w:rPr>
          <w:t>52</w:t>
        </w:r>
        <w:r>
          <w:fldChar w:fldCharType="end"/>
        </w:r>
      </w:p>
    </w:sdtContent>
  </w:sdt>
  <w:p w14:paraId="6B68FD01" w14:textId="77777777" w:rsidR="00865CEC" w:rsidRDefault="00865CE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93349"/>
    </w:sdtPr>
    <w:sdtEndPr/>
    <w:sdtContent>
      <w:p w14:paraId="79B74E2E" w14:textId="77777777" w:rsidR="00865CEC" w:rsidRDefault="00865CEC">
        <w:pPr>
          <w:pStyle w:val="af1"/>
          <w:ind w:left="2100" w:hanging="420"/>
          <w:jc w:val="center"/>
        </w:pPr>
        <w:r>
          <w:fldChar w:fldCharType="begin"/>
        </w:r>
        <w:r>
          <w:instrText>PAGE   \* MERGEFORMAT</w:instrText>
        </w:r>
        <w:r>
          <w:fldChar w:fldCharType="separate"/>
        </w:r>
        <w:r w:rsidR="00D47CB9" w:rsidRPr="00D47CB9">
          <w:rPr>
            <w:noProof/>
            <w:lang w:val="zh-CN"/>
          </w:rPr>
          <w:t>59</w:t>
        </w:r>
        <w:r>
          <w:fldChar w:fldCharType="end"/>
        </w:r>
      </w:p>
    </w:sdtContent>
  </w:sdt>
  <w:p w14:paraId="083F3FF0" w14:textId="77777777" w:rsidR="00865CEC" w:rsidRDefault="00865CE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0FCB6" w14:textId="77777777" w:rsidR="00C56BDB" w:rsidRDefault="00C56BDB">
      <w:r>
        <w:separator/>
      </w:r>
    </w:p>
  </w:footnote>
  <w:footnote w:type="continuationSeparator" w:id="0">
    <w:p w14:paraId="746F2E49" w14:textId="77777777" w:rsidR="00C56BDB" w:rsidRDefault="00C5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FC585" w14:textId="5909CCFB" w:rsidR="00865CEC" w:rsidRDefault="00865CE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D6D0" w14:textId="6809A1C8" w:rsidR="00865CEC" w:rsidRDefault="00865CEC">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46B24" w14:textId="17C0C31C" w:rsidR="00865CEC" w:rsidRDefault="00865CE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C1E1D"/>
    <w:multiLevelType w:val="singleLevel"/>
    <w:tmpl w:val="2AEC1E1D"/>
    <w:lvl w:ilvl="0">
      <w:start w:val="8"/>
      <w:numFmt w:val="chineseCounting"/>
      <w:suff w:val="nothing"/>
      <w:lvlText w:val="（%1）"/>
      <w:lvlJc w:val="left"/>
      <w:rPr>
        <w:rFonts w:hint="eastAsia"/>
      </w:rPr>
    </w:lvl>
  </w:abstractNum>
  <w:abstractNum w:abstractNumId="1">
    <w:nsid w:val="36CC6BC1"/>
    <w:multiLevelType w:val="multilevel"/>
    <w:tmpl w:val="36CC6BC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9A77C3A"/>
    <w:multiLevelType w:val="multilevel"/>
    <w:tmpl w:val="69A77C3A"/>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6D"/>
    <w:rsid w:val="000003AF"/>
    <w:rsid w:val="000005FB"/>
    <w:rsid w:val="000014F7"/>
    <w:rsid w:val="00001BB4"/>
    <w:rsid w:val="00003C9C"/>
    <w:rsid w:val="000040E0"/>
    <w:rsid w:val="00005D83"/>
    <w:rsid w:val="00006F49"/>
    <w:rsid w:val="00006F7E"/>
    <w:rsid w:val="0001069F"/>
    <w:rsid w:val="00010A8A"/>
    <w:rsid w:val="00011EC2"/>
    <w:rsid w:val="00012DF3"/>
    <w:rsid w:val="0001375A"/>
    <w:rsid w:val="0001461F"/>
    <w:rsid w:val="000149C8"/>
    <w:rsid w:val="00014E89"/>
    <w:rsid w:val="00016D3B"/>
    <w:rsid w:val="00017E76"/>
    <w:rsid w:val="000203D0"/>
    <w:rsid w:val="00020677"/>
    <w:rsid w:val="0002238D"/>
    <w:rsid w:val="00022837"/>
    <w:rsid w:val="00023A0B"/>
    <w:rsid w:val="00025270"/>
    <w:rsid w:val="000260B1"/>
    <w:rsid w:val="00026F0A"/>
    <w:rsid w:val="00027ACC"/>
    <w:rsid w:val="00027FDD"/>
    <w:rsid w:val="00027FF0"/>
    <w:rsid w:val="00030440"/>
    <w:rsid w:val="000322AD"/>
    <w:rsid w:val="00033D82"/>
    <w:rsid w:val="0003424B"/>
    <w:rsid w:val="000346C6"/>
    <w:rsid w:val="00034E03"/>
    <w:rsid w:val="00036330"/>
    <w:rsid w:val="00036D13"/>
    <w:rsid w:val="00036E82"/>
    <w:rsid w:val="000377B7"/>
    <w:rsid w:val="00040338"/>
    <w:rsid w:val="00042148"/>
    <w:rsid w:val="00042487"/>
    <w:rsid w:val="00042C80"/>
    <w:rsid w:val="00042CDA"/>
    <w:rsid w:val="0004316F"/>
    <w:rsid w:val="0004324B"/>
    <w:rsid w:val="00043A2F"/>
    <w:rsid w:val="00044567"/>
    <w:rsid w:val="00044AC8"/>
    <w:rsid w:val="0005037A"/>
    <w:rsid w:val="000545C8"/>
    <w:rsid w:val="00054F74"/>
    <w:rsid w:val="000556CE"/>
    <w:rsid w:val="00055986"/>
    <w:rsid w:val="00056DF6"/>
    <w:rsid w:val="0005745E"/>
    <w:rsid w:val="000574AD"/>
    <w:rsid w:val="00057D34"/>
    <w:rsid w:val="000602DE"/>
    <w:rsid w:val="00060498"/>
    <w:rsid w:val="00061CE7"/>
    <w:rsid w:val="00063966"/>
    <w:rsid w:val="00063B4B"/>
    <w:rsid w:val="000651C7"/>
    <w:rsid w:val="0006582F"/>
    <w:rsid w:val="00065924"/>
    <w:rsid w:val="00065AA7"/>
    <w:rsid w:val="000665C2"/>
    <w:rsid w:val="00067869"/>
    <w:rsid w:val="0007077D"/>
    <w:rsid w:val="0007137D"/>
    <w:rsid w:val="00071FF6"/>
    <w:rsid w:val="00072D6C"/>
    <w:rsid w:val="00073337"/>
    <w:rsid w:val="00073EFC"/>
    <w:rsid w:val="00074C8D"/>
    <w:rsid w:val="00074CCD"/>
    <w:rsid w:val="00074D69"/>
    <w:rsid w:val="00074E23"/>
    <w:rsid w:val="000751CB"/>
    <w:rsid w:val="000754A0"/>
    <w:rsid w:val="00076526"/>
    <w:rsid w:val="00077388"/>
    <w:rsid w:val="00082B6A"/>
    <w:rsid w:val="0008496D"/>
    <w:rsid w:val="00084AA1"/>
    <w:rsid w:val="00084FE7"/>
    <w:rsid w:val="00085716"/>
    <w:rsid w:val="00086F7C"/>
    <w:rsid w:val="00086F91"/>
    <w:rsid w:val="0008714C"/>
    <w:rsid w:val="000871FD"/>
    <w:rsid w:val="00087250"/>
    <w:rsid w:val="00087DDD"/>
    <w:rsid w:val="000901F3"/>
    <w:rsid w:val="00091F46"/>
    <w:rsid w:val="00091FDC"/>
    <w:rsid w:val="00093959"/>
    <w:rsid w:val="000940D2"/>
    <w:rsid w:val="0009429C"/>
    <w:rsid w:val="00096955"/>
    <w:rsid w:val="00096C8B"/>
    <w:rsid w:val="000A0187"/>
    <w:rsid w:val="000A0A3B"/>
    <w:rsid w:val="000A0B39"/>
    <w:rsid w:val="000A10DA"/>
    <w:rsid w:val="000A25CA"/>
    <w:rsid w:val="000A308C"/>
    <w:rsid w:val="000A3732"/>
    <w:rsid w:val="000A3911"/>
    <w:rsid w:val="000A44E5"/>
    <w:rsid w:val="000A46CA"/>
    <w:rsid w:val="000A49D0"/>
    <w:rsid w:val="000B1D38"/>
    <w:rsid w:val="000B268A"/>
    <w:rsid w:val="000B3560"/>
    <w:rsid w:val="000B4611"/>
    <w:rsid w:val="000B4716"/>
    <w:rsid w:val="000B58B5"/>
    <w:rsid w:val="000B6E8C"/>
    <w:rsid w:val="000B6F4B"/>
    <w:rsid w:val="000B7870"/>
    <w:rsid w:val="000C0023"/>
    <w:rsid w:val="000C248F"/>
    <w:rsid w:val="000C30DF"/>
    <w:rsid w:val="000C47A8"/>
    <w:rsid w:val="000C4861"/>
    <w:rsid w:val="000C4FEF"/>
    <w:rsid w:val="000C543D"/>
    <w:rsid w:val="000C6AE6"/>
    <w:rsid w:val="000C7108"/>
    <w:rsid w:val="000D052A"/>
    <w:rsid w:val="000D0E37"/>
    <w:rsid w:val="000D1218"/>
    <w:rsid w:val="000D1F8F"/>
    <w:rsid w:val="000D22EC"/>
    <w:rsid w:val="000D33C5"/>
    <w:rsid w:val="000D3663"/>
    <w:rsid w:val="000D36BC"/>
    <w:rsid w:val="000D3CB9"/>
    <w:rsid w:val="000D403B"/>
    <w:rsid w:val="000D57FD"/>
    <w:rsid w:val="000D5E9C"/>
    <w:rsid w:val="000D78E6"/>
    <w:rsid w:val="000D7EA3"/>
    <w:rsid w:val="000E0D52"/>
    <w:rsid w:val="000E177A"/>
    <w:rsid w:val="000E19BD"/>
    <w:rsid w:val="000E4BDD"/>
    <w:rsid w:val="000E6FAF"/>
    <w:rsid w:val="000F06F6"/>
    <w:rsid w:val="000F1659"/>
    <w:rsid w:val="000F4C5A"/>
    <w:rsid w:val="000F4FC0"/>
    <w:rsid w:val="000F5432"/>
    <w:rsid w:val="000F6427"/>
    <w:rsid w:val="000F68B6"/>
    <w:rsid w:val="000F74D0"/>
    <w:rsid w:val="000F765F"/>
    <w:rsid w:val="001016E8"/>
    <w:rsid w:val="00101FB8"/>
    <w:rsid w:val="00105AAF"/>
    <w:rsid w:val="00106286"/>
    <w:rsid w:val="00106BBF"/>
    <w:rsid w:val="001071C5"/>
    <w:rsid w:val="00111E79"/>
    <w:rsid w:val="0011277B"/>
    <w:rsid w:val="00113BE1"/>
    <w:rsid w:val="001141FD"/>
    <w:rsid w:val="001142BE"/>
    <w:rsid w:val="0011463C"/>
    <w:rsid w:val="001146C3"/>
    <w:rsid w:val="00116C29"/>
    <w:rsid w:val="0011720E"/>
    <w:rsid w:val="0012068A"/>
    <w:rsid w:val="00120A52"/>
    <w:rsid w:val="001236C0"/>
    <w:rsid w:val="00124A1D"/>
    <w:rsid w:val="00125506"/>
    <w:rsid w:val="00125845"/>
    <w:rsid w:val="00125B00"/>
    <w:rsid w:val="00127D24"/>
    <w:rsid w:val="001300EB"/>
    <w:rsid w:val="0013013D"/>
    <w:rsid w:val="0013160A"/>
    <w:rsid w:val="00132925"/>
    <w:rsid w:val="00133DEC"/>
    <w:rsid w:val="001343E5"/>
    <w:rsid w:val="001348CB"/>
    <w:rsid w:val="00135D39"/>
    <w:rsid w:val="00137604"/>
    <w:rsid w:val="00140221"/>
    <w:rsid w:val="00141515"/>
    <w:rsid w:val="001461F6"/>
    <w:rsid w:val="00146AB8"/>
    <w:rsid w:val="0014713D"/>
    <w:rsid w:val="001475FD"/>
    <w:rsid w:val="00147F1B"/>
    <w:rsid w:val="001512BA"/>
    <w:rsid w:val="00151F1C"/>
    <w:rsid w:val="00153162"/>
    <w:rsid w:val="00153BFF"/>
    <w:rsid w:val="00154E3B"/>
    <w:rsid w:val="001559AD"/>
    <w:rsid w:val="00155BFA"/>
    <w:rsid w:val="0015788E"/>
    <w:rsid w:val="00157CE8"/>
    <w:rsid w:val="0016400C"/>
    <w:rsid w:val="00164C05"/>
    <w:rsid w:val="0016595E"/>
    <w:rsid w:val="0016696D"/>
    <w:rsid w:val="00166BBC"/>
    <w:rsid w:val="00166D73"/>
    <w:rsid w:val="00167867"/>
    <w:rsid w:val="00170697"/>
    <w:rsid w:val="00171E3A"/>
    <w:rsid w:val="001725C3"/>
    <w:rsid w:val="0017361F"/>
    <w:rsid w:val="001738CC"/>
    <w:rsid w:val="001739EA"/>
    <w:rsid w:val="00173C6D"/>
    <w:rsid w:val="001740EA"/>
    <w:rsid w:val="0017469D"/>
    <w:rsid w:val="0017586F"/>
    <w:rsid w:val="001776E4"/>
    <w:rsid w:val="00180BDD"/>
    <w:rsid w:val="001833DA"/>
    <w:rsid w:val="00183509"/>
    <w:rsid w:val="00183C36"/>
    <w:rsid w:val="00184768"/>
    <w:rsid w:val="001866DF"/>
    <w:rsid w:val="0018734F"/>
    <w:rsid w:val="00187358"/>
    <w:rsid w:val="001879A2"/>
    <w:rsid w:val="00190513"/>
    <w:rsid w:val="00191049"/>
    <w:rsid w:val="00191B99"/>
    <w:rsid w:val="00191C07"/>
    <w:rsid w:val="00191CA7"/>
    <w:rsid w:val="001925B0"/>
    <w:rsid w:val="00192B5E"/>
    <w:rsid w:val="00193F5C"/>
    <w:rsid w:val="00194A10"/>
    <w:rsid w:val="00195A4F"/>
    <w:rsid w:val="00196E35"/>
    <w:rsid w:val="00197265"/>
    <w:rsid w:val="00197BBC"/>
    <w:rsid w:val="001A0008"/>
    <w:rsid w:val="001A01E6"/>
    <w:rsid w:val="001A050E"/>
    <w:rsid w:val="001A05C2"/>
    <w:rsid w:val="001A24A9"/>
    <w:rsid w:val="001A2E73"/>
    <w:rsid w:val="001A31ED"/>
    <w:rsid w:val="001A3360"/>
    <w:rsid w:val="001A3816"/>
    <w:rsid w:val="001A4727"/>
    <w:rsid w:val="001A521F"/>
    <w:rsid w:val="001A5410"/>
    <w:rsid w:val="001A54D6"/>
    <w:rsid w:val="001B08D7"/>
    <w:rsid w:val="001B17A4"/>
    <w:rsid w:val="001B1EC1"/>
    <w:rsid w:val="001B287B"/>
    <w:rsid w:val="001B2C97"/>
    <w:rsid w:val="001B464A"/>
    <w:rsid w:val="001B4D2A"/>
    <w:rsid w:val="001B5768"/>
    <w:rsid w:val="001B6047"/>
    <w:rsid w:val="001B6853"/>
    <w:rsid w:val="001B6DB9"/>
    <w:rsid w:val="001B6FC2"/>
    <w:rsid w:val="001B74A3"/>
    <w:rsid w:val="001B7F50"/>
    <w:rsid w:val="001C0308"/>
    <w:rsid w:val="001C0A28"/>
    <w:rsid w:val="001C0EEF"/>
    <w:rsid w:val="001C21F7"/>
    <w:rsid w:val="001C2B46"/>
    <w:rsid w:val="001C3239"/>
    <w:rsid w:val="001C6F13"/>
    <w:rsid w:val="001C78F4"/>
    <w:rsid w:val="001D0046"/>
    <w:rsid w:val="001D10BA"/>
    <w:rsid w:val="001D152A"/>
    <w:rsid w:val="001D18F4"/>
    <w:rsid w:val="001D34C6"/>
    <w:rsid w:val="001D3F2D"/>
    <w:rsid w:val="001D402E"/>
    <w:rsid w:val="001D486C"/>
    <w:rsid w:val="001D5394"/>
    <w:rsid w:val="001D5486"/>
    <w:rsid w:val="001D5950"/>
    <w:rsid w:val="001D6512"/>
    <w:rsid w:val="001D6D92"/>
    <w:rsid w:val="001E0CF7"/>
    <w:rsid w:val="001E12DE"/>
    <w:rsid w:val="001E1CE8"/>
    <w:rsid w:val="001E20E0"/>
    <w:rsid w:val="001E23DC"/>
    <w:rsid w:val="001E23FF"/>
    <w:rsid w:val="001E2AAB"/>
    <w:rsid w:val="001E3E5C"/>
    <w:rsid w:val="001E49EF"/>
    <w:rsid w:val="001E4BD4"/>
    <w:rsid w:val="001E5226"/>
    <w:rsid w:val="001E550E"/>
    <w:rsid w:val="001E5C9B"/>
    <w:rsid w:val="001E6B8C"/>
    <w:rsid w:val="001E730A"/>
    <w:rsid w:val="001E7AF9"/>
    <w:rsid w:val="001F019F"/>
    <w:rsid w:val="001F07AB"/>
    <w:rsid w:val="001F3234"/>
    <w:rsid w:val="001F41C6"/>
    <w:rsid w:val="001F46E6"/>
    <w:rsid w:val="001F70B4"/>
    <w:rsid w:val="0020030C"/>
    <w:rsid w:val="00203AF2"/>
    <w:rsid w:val="0020448F"/>
    <w:rsid w:val="00204A05"/>
    <w:rsid w:val="00204E9F"/>
    <w:rsid w:val="00204F09"/>
    <w:rsid w:val="0020642A"/>
    <w:rsid w:val="00206B69"/>
    <w:rsid w:val="002070AF"/>
    <w:rsid w:val="00210811"/>
    <w:rsid w:val="00210C71"/>
    <w:rsid w:val="0021125D"/>
    <w:rsid w:val="00211774"/>
    <w:rsid w:val="0021213B"/>
    <w:rsid w:val="00212229"/>
    <w:rsid w:val="00212A69"/>
    <w:rsid w:val="0021336A"/>
    <w:rsid w:val="002153B6"/>
    <w:rsid w:val="00215BF8"/>
    <w:rsid w:val="00215E7C"/>
    <w:rsid w:val="002169EE"/>
    <w:rsid w:val="002205A3"/>
    <w:rsid w:val="00220916"/>
    <w:rsid w:val="00220DA2"/>
    <w:rsid w:val="00221EA8"/>
    <w:rsid w:val="00222D55"/>
    <w:rsid w:val="002231A5"/>
    <w:rsid w:val="0022348C"/>
    <w:rsid w:val="00223712"/>
    <w:rsid w:val="002250C8"/>
    <w:rsid w:val="00226219"/>
    <w:rsid w:val="002267C4"/>
    <w:rsid w:val="00227008"/>
    <w:rsid w:val="00227E57"/>
    <w:rsid w:val="002303CF"/>
    <w:rsid w:val="00230B46"/>
    <w:rsid w:val="00230B89"/>
    <w:rsid w:val="002347CF"/>
    <w:rsid w:val="0023551A"/>
    <w:rsid w:val="002365B0"/>
    <w:rsid w:val="00236CEA"/>
    <w:rsid w:val="00240E52"/>
    <w:rsid w:val="002412FF"/>
    <w:rsid w:val="002418C2"/>
    <w:rsid w:val="00241B20"/>
    <w:rsid w:val="002422D3"/>
    <w:rsid w:val="00243232"/>
    <w:rsid w:val="00243418"/>
    <w:rsid w:val="002446B0"/>
    <w:rsid w:val="002450E2"/>
    <w:rsid w:val="002467FE"/>
    <w:rsid w:val="0025060E"/>
    <w:rsid w:val="00250ABD"/>
    <w:rsid w:val="002516DC"/>
    <w:rsid w:val="00251B10"/>
    <w:rsid w:val="00252610"/>
    <w:rsid w:val="00252DC8"/>
    <w:rsid w:val="00252F5F"/>
    <w:rsid w:val="00253883"/>
    <w:rsid w:val="00253FB3"/>
    <w:rsid w:val="0026108E"/>
    <w:rsid w:val="00261C10"/>
    <w:rsid w:val="0026428F"/>
    <w:rsid w:val="0026548B"/>
    <w:rsid w:val="00266143"/>
    <w:rsid w:val="0026700D"/>
    <w:rsid w:val="00267A10"/>
    <w:rsid w:val="002716C0"/>
    <w:rsid w:val="002726B3"/>
    <w:rsid w:val="00272923"/>
    <w:rsid w:val="00273477"/>
    <w:rsid w:val="00274209"/>
    <w:rsid w:val="00274B59"/>
    <w:rsid w:val="00275C83"/>
    <w:rsid w:val="00276E16"/>
    <w:rsid w:val="002776DE"/>
    <w:rsid w:val="0028219B"/>
    <w:rsid w:val="00282C52"/>
    <w:rsid w:val="002843C9"/>
    <w:rsid w:val="00284B0D"/>
    <w:rsid w:val="00285245"/>
    <w:rsid w:val="00285271"/>
    <w:rsid w:val="002855C4"/>
    <w:rsid w:val="00285A5A"/>
    <w:rsid w:val="00285F89"/>
    <w:rsid w:val="00286D02"/>
    <w:rsid w:val="00286D76"/>
    <w:rsid w:val="002872A2"/>
    <w:rsid w:val="00290212"/>
    <w:rsid w:val="00293AA0"/>
    <w:rsid w:val="0029547E"/>
    <w:rsid w:val="002957CC"/>
    <w:rsid w:val="002961BF"/>
    <w:rsid w:val="00296FEC"/>
    <w:rsid w:val="00297CBF"/>
    <w:rsid w:val="002A1843"/>
    <w:rsid w:val="002A1AB6"/>
    <w:rsid w:val="002A2066"/>
    <w:rsid w:val="002A227B"/>
    <w:rsid w:val="002A3520"/>
    <w:rsid w:val="002A4B78"/>
    <w:rsid w:val="002A4DAE"/>
    <w:rsid w:val="002A5A5E"/>
    <w:rsid w:val="002A726D"/>
    <w:rsid w:val="002B09A2"/>
    <w:rsid w:val="002B0ABB"/>
    <w:rsid w:val="002B1062"/>
    <w:rsid w:val="002B29B4"/>
    <w:rsid w:val="002B577B"/>
    <w:rsid w:val="002B69F4"/>
    <w:rsid w:val="002B6EE3"/>
    <w:rsid w:val="002B713C"/>
    <w:rsid w:val="002B752D"/>
    <w:rsid w:val="002B78D1"/>
    <w:rsid w:val="002B78F4"/>
    <w:rsid w:val="002C06E6"/>
    <w:rsid w:val="002C1905"/>
    <w:rsid w:val="002C3CE9"/>
    <w:rsid w:val="002C442F"/>
    <w:rsid w:val="002C44D6"/>
    <w:rsid w:val="002C6208"/>
    <w:rsid w:val="002C7B2C"/>
    <w:rsid w:val="002C7DFC"/>
    <w:rsid w:val="002D0235"/>
    <w:rsid w:val="002D041F"/>
    <w:rsid w:val="002D1BB0"/>
    <w:rsid w:val="002D2844"/>
    <w:rsid w:val="002D30AD"/>
    <w:rsid w:val="002D4150"/>
    <w:rsid w:val="002D4C5E"/>
    <w:rsid w:val="002D53CC"/>
    <w:rsid w:val="002D56D5"/>
    <w:rsid w:val="002D61E2"/>
    <w:rsid w:val="002D627E"/>
    <w:rsid w:val="002D646B"/>
    <w:rsid w:val="002D662A"/>
    <w:rsid w:val="002D77CD"/>
    <w:rsid w:val="002E17E6"/>
    <w:rsid w:val="002E191C"/>
    <w:rsid w:val="002E3562"/>
    <w:rsid w:val="002E4658"/>
    <w:rsid w:val="002E488F"/>
    <w:rsid w:val="002E6487"/>
    <w:rsid w:val="002E64BE"/>
    <w:rsid w:val="002E67B9"/>
    <w:rsid w:val="002E7B59"/>
    <w:rsid w:val="002F03D9"/>
    <w:rsid w:val="002F0816"/>
    <w:rsid w:val="002F3578"/>
    <w:rsid w:val="002F3A4A"/>
    <w:rsid w:val="002F43C3"/>
    <w:rsid w:val="002F4732"/>
    <w:rsid w:val="002F5E06"/>
    <w:rsid w:val="002F6415"/>
    <w:rsid w:val="002F6B14"/>
    <w:rsid w:val="002F7799"/>
    <w:rsid w:val="0030031A"/>
    <w:rsid w:val="00300DD3"/>
    <w:rsid w:val="003016EF"/>
    <w:rsid w:val="0030177B"/>
    <w:rsid w:val="00302081"/>
    <w:rsid w:val="003042A6"/>
    <w:rsid w:val="00305D7F"/>
    <w:rsid w:val="0030749F"/>
    <w:rsid w:val="003078E2"/>
    <w:rsid w:val="003109E3"/>
    <w:rsid w:val="00311AB2"/>
    <w:rsid w:val="0031455F"/>
    <w:rsid w:val="00314872"/>
    <w:rsid w:val="0031501A"/>
    <w:rsid w:val="003153B4"/>
    <w:rsid w:val="0031590B"/>
    <w:rsid w:val="00315B63"/>
    <w:rsid w:val="00316552"/>
    <w:rsid w:val="00316D86"/>
    <w:rsid w:val="00320550"/>
    <w:rsid w:val="00320938"/>
    <w:rsid w:val="00320A60"/>
    <w:rsid w:val="00320B96"/>
    <w:rsid w:val="003212AE"/>
    <w:rsid w:val="00321C8A"/>
    <w:rsid w:val="003221D7"/>
    <w:rsid w:val="00322D96"/>
    <w:rsid w:val="00324206"/>
    <w:rsid w:val="00324521"/>
    <w:rsid w:val="00325F08"/>
    <w:rsid w:val="00327984"/>
    <w:rsid w:val="003279F5"/>
    <w:rsid w:val="003302D9"/>
    <w:rsid w:val="00330907"/>
    <w:rsid w:val="00330AE5"/>
    <w:rsid w:val="00330BC2"/>
    <w:rsid w:val="00333E1F"/>
    <w:rsid w:val="00334160"/>
    <w:rsid w:val="003346A7"/>
    <w:rsid w:val="00335D63"/>
    <w:rsid w:val="00337171"/>
    <w:rsid w:val="003374B6"/>
    <w:rsid w:val="00340117"/>
    <w:rsid w:val="003406AC"/>
    <w:rsid w:val="00340E3A"/>
    <w:rsid w:val="003443E5"/>
    <w:rsid w:val="003444E7"/>
    <w:rsid w:val="0034485E"/>
    <w:rsid w:val="00344E9F"/>
    <w:rsid w:val="00344FC6"/>
    <w:rsid w:val="003456BD"/>
    <w:rsid w:val="00346885"/>
    <w:rsid w:val="00346A2A"/>
    <w:rsid w:val="0034757F"/>
    <w:rsid w:val="00350153"/>
    <w:rsid w:val="00352623"/>
    <w:rsid w:val="003530DB"/>
    <w:rsid w:val="003559AA"/>
    <w:rsid w:val="00355C86"/>
    <w:rsid w:val="00356DEE"/>
    <w:rsid w:val="00357D7E"/>
    <w:rsid w:val="00360C3C"/>
    <w:rsid w:val="003619C7"/>
    <w:rsid w:val="00362F83"/>
    <w:rsid w:val="0036331E"/>
    <w:rsid w:val="00364DFC"/>
    <w:rsid w:val="00365635"/>
    <w:rsid w:val="003659C2"/>
    <w:rsid w:val="00365C66"/>
    <w:rsid w:val="00370472"/>
    <w:rsid w:val="00371CF9"/>
    <w:rsid w:val="003727AB"/>
    <w:rsid w:val="00374957"/>
    <w:rsid w:val="0037570A"/>
    <w:rsid w:val="00376C12"/>
    <w:rsid w:val="003771E9"/>
    <w:rsid w:val="003773F6"/>
    <w:rsid w:val="003806D2"/>
    <w:rsid w:val="00380971"/>
    <w:rsid w:val="00381EA5"/>
    <w:rsid w:val="00381EF2"/>
    <w:rsid w:val="0038289C"/>
    <w:rsid w:val="00384647"/>
    <w:rsid w:val="003856C0"/>
    <w:rsid w:val="0038687B"/>
    <w:rsid w:val="003870DE"/>
    <w:rsid w:val="00387A8F"/>
    <w:rsid w:val="00390D29"/>
    <w:rsid w:val="00391A97"/>
    <w:rsid w:val="003925F7"/>
    <w:rsid w:val="00392718"/>
    <w:rsid w:val="00392DBF"/>
    <w:rsid w:val="00394332"/>
    <w:rsid w:val="003945C1"/>
    <w:rsid w:val="00394CA1"/>
    <w:rsid w:val="00395A0E"/>
    <w:rsid w:val="00396409"/>
    <w:rsid w:val="003967CC"/>
    <w:rsid w:val="0039760E"/>
    <w:rsid w:val="00397C09"/>
    <w:rsid w:val="00397D7C"/>
    <w:rsid w:val="00397DEC"/>
    <w:rsid w:val="003A0FC4"/>
    <w:rsid w:val="003A1248"/>
    <w:rsid w:val="003A182D"/>
    <w:rsid w:val="003A18B3"/>
    <w:rsid w:val="003A2048"/>
    <w:rsid w:val="003A2954"/>
    <w:rsid w:val="003A4002"/>
    <w:rsid w:val="003A4271"/>
    <w:rsid w:val="003A4804"/>
    <w:rsid w:val="003A4B88"/>
    <w:rsid w:val="003A4F7E"/>
    <w:rsid w:val="003A5C62"/>
    <w:rsid w:val="003A7D59"/>
    <w:rsid w:val="003B0B36"/>
    <w:rsid w:val="003B1216"/>
    <w:rsid w:val="003B12FD"/>
    <w:rsid w:val="003B2300"/>
    <w:rsid w:val="003B3638"/>
    <w:rsid w:val="003B5978"/>
    <w:rsid w:val="003B5F4C"/>
    <w:rsid w:val="003B7990"/>
    <w:rsid w:val="003C0020"/>
    <w:rsid w:val="003C0AF2"/>
    <w:rsid w:val="003C1148"/>
    <w:rsid w:val="003C1271"/>
    <w:rsid w:val="003C1E22"/>
    <w:rsid w:val="003C1EDB"/>
    <w:rsid w:val="003C22C0"/>
    <w:rsid w:val="003C2B53"/>
    <w:rsid w:val="003C2BFF"/>
    <w:rsid w:val="003C4550"/>
    <w:rsid w:val="003C4770"/>
    <w:rsid w:val="003C4B3C"/>
    <w:rsid w:val="003C6857"/>
    <w:rsid w:val="003C6BE8"/>
    <w:rsid w:val="003C7551"/>
    <w:rsid w:val="003C772E"/>
    <w:rsid w:val="003D0EEA"/>
    <w:rsid w:val="003D1BFA"/>
    <w:rsid w:val="003D1EC2"/>
    <w:rsid w:val="003D2C94"/>
    <w:rsid w:val="003D35AE"/>
    <w:rsid w:val="003D48F0"/>
    <w:rsid w:val="003D6BB1"/>
    <w:rsid w:val="003D6FF1"/>
    <w:rsid w:val="003E0512"/>
    <w:rsid w:val="003E084D"/>
    <w:rsid w:val="003E193A"/>
    <w:rsid w:val="003E1BC3"/>
    <w:rsid w:val="003E2F5C"/>
    <w:rsid w:val="003E3317"/>
    <w:rsid w:val="003E3AAE"/>
    <w:rsid w:val="003E4FA6"/>
    <w:rsid w:val="003E78C9"/>
    <w:rsid w:val="003E7A2C"/>
    <w:rsid w:val="003E7AD7"/>
    <w:rsid w:val="003F15BD"/>
    <w:rsid w:val="003F1C2B"/>
    <w:rsid w:val="003F1DE3"/>
    <w:rsid w:val="003F2442"/>
    <w:rsid w:val="003F3CAA"/>
    <w:rsid w:val="003F4164"/>
    <w:rsid w:val="003F41C2"/>
    <w:rsid w:val="003F4756"/>
    <w:rsid w:val="003F749F"/>
    <w:rsid w:val="004003CD"/>
    <w:rsid w:val="0040179F"/>
    <w:rsid w:val="00401E6E"/>
    <w:rsid w:val="00403D92"/>
    <w:rsid w:val="00404182"/>
    <w:rsid w:val="00404350"/>
    <w:rsid w:val="0040709F"/>
    <w:rsid w:val="004071C7"/>
    <w:rsid w:val="00411BCF"/>
    <w:rsid w:val="00411C4B"/>
    <w:rsid w:val="0041253A"/>
    <w:rsid w:val="00412A5E"/>
    <w:rsid w:val="00412F2C"/>
    <w:rsid w:val="00413DF8"/>
    <w:rsid w:val="00415989"/>
    <w:rsid w:val="00415B19"/>
    <w:rsid w:val="00415D57"/>
    <w:rsid w:val="00416854"/>
    <w:rsid w:val="004212BB"/>
    <w:rsid w:val="00422766"/>
    <w:rsid w:val="00422787"/>
    <w:rsid w:val="00422F27"/>
    <w:rsid w:val="00423F9B"/>
    <w:rsid w:val="00424124"/>
    <w:rsid w:val="00424BA0"/>
    <w:rsid w:val="00425305"/>
    <w:rsid w:val="00425F96"/>
    <w:rsid w:val="0042644D"/>
    <w:rsid w:val="00427FF2"/>
    <w:rsid w:val="0043042E"/>
    <w:rsid w:val="00432489"/>
    <w:rsid w:val="0043438A"/>
    <w:rsid w:val="00434856"/>
    <w:rsid w:val="00434D1E"/>
    <w:rsid w:val="00434DEC"/>
    <w:rsid w:val="004377EF"/>
    <w:rsid w:val="00440444"/>
    <w:rsid w:val="00444902"/>
    <w:rsid w:val="00444DBC"/>
    <w:rsid w:val="00445B44"/>
    <w:rsid w:val="00447088"/>
    <w:rsid w:val="0044727E"/>
    <w:rsid w:val="00450E62"/>
    <w:rsid w:val="00451AA4"/>
    <w:rsid w:val="00453102"/>
    <w:rsid w:val="004537F8"/>
    <w:rsid w:val="004541F6"/>
    <w:rsid w:val="0045489F"/>
    <w:rsid w:val="0045502F"/>
    <w:rsid w:val="00455A9D"/>
    <w:rsid w:val="00456709"/>
    <w:rsid w:val="00456D5F"/>
    <w:rsid w:val="00457594"/>
    <w:rsid w:val="004608DE"/>
    <w:rsid w:val="00463530"/>
    <w:rsid w:val="004636B3"/>
    <w:rsid w:val="00465E23"/>
    <w:rsid w:val="00467219"/>
    <w:rsid w:val="0047033E"/>
    <w:rsid w:val="00470DC4"/>
    <w:rsid w:val="004711BC"/>
    <w:rsid w:val="00472CB4"/>
    <w:rsid w:val="00477CD1"/>
    <w:rsid w:val="004804A7"/>
    <w:rsid w:val="00481527"/>
    <w:rsid w:val="00481D94"/>
    <w:rsid w:val="00482474"/>
    <w:rsid w:val="0048255D"/>
    <w:rsid w:val="00484C65"/>
    <w:rsid w:val="0048532C"/>
    <w:rsid w:val="00491216"/>
    <w:rsid w:val="00491738"/>
    <w:rsid w:val="0049181E"/>
    <w:rsid w:val="004921E8"/>
    <w:rsid w:val="004924D9"/>
    <w:rsid w:val="00492D80"/>
    <w:rsid w:val="00493FF9"/>
    <w:rsid w:val="00494B77"/>
    <w:rsid w:val="004962B8"/>
    <w:rsid w:val="00497D2B"/>
    <w:rsid w:val="004A1079"/>
    <w:rsid w:val="004A1F05"/>
    <w:rsid w:val="004A38E8"/>
    <w:rsid w:val="004A3EC3"/>
    <w:rsid w:val="004A4FAB"/>
    <w:rsid w:val="004A6127"/>
    <w:rsid w:val="004A6538"/>
    <w:rsid w:val="004A6AFE"/>
    <w:rsid w:val="004A6C01"/>
    <w:rsid w:val="004B0F79"/>
    <w:rsid w:val="004B10BC"/>
    <w:rsid w:val="004B14EA"/>
    <w:rsid w:val="004B2783"/>
    <w:rsid w:val="004B27F4"/>
    <w:rsid w:val="004B28B2"/>
    <w:rsid w:val="004B3844"/>
    <w:rsid w:val="004B3E0B"/>
    <w:rsid w:val="004B3E71"/>
    <w:rsid w:val="004B3F1A"/>
    <w:rsid w:val="004B3FC8"/>
    <w:rsid w:val="004B5056"/>
    <w:rsid w:val="004B5DBA"/>
    <w:rsid w:val="004B7B19"/>
    <w:rsid w:val="004C08B3"/>
    <w:rsid w:val="004C0C75"/>
    <w:rsid w:val="004C180C"/>
    <w:rsid w:val="004C1DA6"/>
    <w:rsid w:val="004C1F3B"/>
    <w:rsid w:val="004C2B74"/>
    <w:rsid w:val="004C2E1E"/>
    <w:rsid w:val="004C3C35"/>
    <w:rsid w:val="004C3EDE"/>
    <w:rsid w:val="004C45BC"/>
    <w:rsid w:val="004C7724"/>
    <w:rsid w:val="004C7D33"/>
    <w:rsid w:val="004D025E"/>
    <w:rsid w:val="004D074D"/>
    <w:rsid w:val="004D0B72"/>
    <w:rsid w:val="004D247D"/>
    <w:rsid w:val="004D3B0E"/>
    <w:rsid w:val="004D40A9"/>
    <w:rsid w:val="004D451C"/>
    <w:rsid w:val="004D4B5F"/>
    <w:rsid w:val="004D4DB1"/>
    <w:rsid w:val="004D564A"/>
    <w:rsid w:val="004D5C6D"/>
    <w:rsid w:val="004D6DD5"/>
    <w:rsid w:val="004D7AE1"/>
    <w:rsid w:val="004E0B3E"/>
    <w:rsid w:val="004E1665"/>
    <w:rsid w:val="004E1AF1"/>
    <w:rsid w:val="004E247A"/>
    <w:rsid w:val="004E2E3B"/>
    <w:rsid w:val="004E2FE4"/>
    <w:rsid w:val="004E3BE4"/>
    <w:rsid w:val="004E40EF"/>
    <w:rsid w:val="004E5157"/>
    <w:rsid w:val="004E5334"/>
    <w:rsid w:val="004E5AF9"/>
    <w:rsid w:val="004E5D50"/>
    <w:rsid w:val="004E7522"/>
    <w:rsid w:val="004E78FB"/>
    <w:rsid w:val="004E7966"/>
    <w:rsid w:val="004E7F74"/>
    <w:rsid w:val="004F0857"/>
    <w:rsid w:val="004F12DF"/>
    <w:rsid w:val="004F25D4"/>
    <w:rsid w:val="004F28D4"/>
    <w:rsid w:val="004F4286"/>
    <w:rsid w:val="004F6CC0"/>
    <w:rsid w:val="004F6FEA"/>
    <w:rsid w:val="005003D9"/>
    <w:rsid w:val="0050078D"/>
    <w:rsid w:val="005008BC"/>
    <w:rsid w:val="005014BF"/>
    <w:rsid w:val="0050184D"/>
    <w:rsid w:val="00501D9D"/>
    <w:rsid w:val="00503775"/>
    <w:rsid w:val="005039F4"/>
    <w:rsid w:val="00503E64"/>
    <w:rsid w:val="00504656"/>
    <w:rsid w:val="005047CF"/>
    <w:rsid w:val="0050548F"/>
    <w:rsid w:val="00505D89"/>
    <w:rsid w:val="00506582"/>
    <w:rsid w:val="00506CB6"/>
    <w:rsid w:val="0050710E"/>
    <w:rsid w:val="00507CF7"/>
    <w:rsid w:val="00510166"/>
    <w:rsid w:val="00510B15"/>
    <w:rsid w:val="00510D17"/>
    <w:rsid w:val="005113ED"/>
    <w:rsid w:val="005117D3"/>
    <w:rsid w:val="005122B2"/>
    <w:rsid w:val="00512579"/>
    <w:rsid w:val="00512754"/>
    <w:rsid w:val="00512895"/>
    <w:rsid w:val="00512BA8"/>
    <w:rsid w:val="0051343E"/>
    <w:rsid w:val="00515184"/>
    <w:rsid w:val="00515411"/>
    <w:rsid w:val="005208C4"/>
    <w:rsid w:val="005217E9"/>
    <w:rsid w:val="0052182E"/>
    <w:rsid w:val="00521F49"/>
    <w:rsid w:val="00523D78"/>
    <w:rsid w:val="0052457B"/>
    <w:rsid w:val="005247A9"/>
    <w:rsid w:val="0052607F"/>
    <w:rsid w:val="00526564"/>
    <w:rsid w:val="0052669C"/>
    <w:rsid w:val="0052680E"/>
    <w:rsid w:val="00526CEF"/>
    <w:rsid w:val="005275C8"/>
    <w:rsid w:val="00527DF0"/>
    <w:rsid w:val="005327EB"/>
    <w:rsid w:val="00533658"/>
    <w:rsid w:val="00534487"/>
    <w:rsid w:val="005348F7"/>
    <w:rsid w:val="00536059"/>
    <w:rsid w:val="005376A6"/>
    <w:rsid w:val="00537AA6"/>
    <w:rsid w:val="0054264F"/>
    <w:rsid w:val="00542EC3"/>
    <w:rsid w:val="005450E0"/>
    <w:rsid w:val="0054529B"/>
    <w:rsid w:val="00545D8B"/>
    <w:rsid w:val="00545F9A"/>
    <w:rsid w:val="005466CB"/>
    <w:rsid w:val="00546BAA"/>
    <w:rsid w:val="00546EEC"/>
    <w:rsid w:val="0054727E"/>
    <w:rsid w:val="005518CA"/>
    <w:rsid w:val="00551EBE"/>
    <w:rsid w:val="00552120"/>
    <w:rsid w:val="00552268"/>
    <w:rsid w:val="00553918"/>
    <w:rsid w:val="005547EE"/>
    <w:rsid w:val="00554DE8"/>
    <w:rsid w:val="0055524B"/>
    <w:rsid w:val="00557B67"/>
    <w:rsid w:val="005611B4"/>
    <w:rsid w:val="005620EF"/>
    <w:rsid w:val="00565000"/>
    <w:rsid w:val="0056520F"/>
    <w:rsid w:val="00565510"/>
    <w:rsid w:val="005669CB"/>
    <w:rsid w:val="00567402"/>
    <w:rsid w:val="00567B38"/>
    <w:rsid w:val="0057141C"/>
    <w:rsid w:val="00574616"/>
    <w:rsid w:val="00577FF1"/>
    <w:rsid w:val="005804E5"/>
    <w:rsid w:val="0058102B"/>
    <w:rsid w:val="00582349"/>
    <w:rsid w:val="005828B6"/>
    <w:rsid w:val="00582998"/>
    <w:rsid w:val="0058349C"/>
    <w:rsid w:val="005859C9"/>
    <w:rsid w:val="0058631F"/>
    <w:rsid w:val="00586B6C"/>
    <w:rsid w:val="0058749D"/>
    <w:rsid w:val="0059032D"/>
    <w:rsid w:val="00590A3B"/>
    <w:rsid w:val="00591E74"/>
    <w:rsid w:val="005927C6"/>
    <w:rsid w:val="005927D9"/>
    <w:rsid w:val="00592DF6"/>
    <w:rsid w:val="00594246"/>
    <w:rsid w:val="00594F4D"/>
    <w:rsid w:val="005953BB"/>
    <w:rsid w:val="00595933"/>
    <w:rsid w:val="005960D8"/>
    <w:rsid w:val="005964F6"/>
    <w:rsid w:val="00597484"/>
    <w:rsid w:val="005A1AF2"/>
    <w:rsid w:val="005A267B"/>
    <w:rsid w:val="005A67B7"/>
    <w:rsid w:val="005A6DB6"/>
    <w:rsid w:val="005A7021"/>
    <w:rsid w:val="005B280F"/>
    <w:rsid w:val="005B35C8"/>
    <w:rsid w:val="005B3E73"/>
    <w:rsid w:val="005B4AC8"/>
    <w:rsid w:val="005B4EFD"/>
    <w:rsid w:val="005B55A6"/>
    <w:rsid w:val="005B756C"/>
    <w:rsid w:val="005C0A90"/>
    <w:rsid w:val="005C2A87"/>
    <w:rsid w:val="005C3E7C"/>
    <w:rsid w:val="005C4112"/>
    <w:rsid w:val="005C5924"/>
    <w:rsid w:val="005C59B1"/>
    <w:rsid w:val="005C5ECB"/>
    <w:rsid w:val="005C776B"/>
    <w:rsid w:val="005D05F0"/>
    <w:rsid w:val="005D2104"/>
    <w:rsid w:val="005D2559"/>
    <w:rsid w:val="005D285C"/>
    <w:rsid w:val="005D37C7"/>
    <w:rsid w:val="005D3D12"/>
    <w:rsid w:val="005D3EE2"/>
    <w:rsid w:val="005D6FB6"/>
    <w:rsid w:val="005D753D"/>
    <w:rsid w:val="005E0F60"/>
    <w:rsid w:val="005E1551"/>
    <w:rsid w:val="005E1A7F"/>
    <w:rsid w:val="005E1EFF"/>
    <w:rsid w:val="005E488D"/>
    <w:rsid w:val="005E5435"/>
    <w:rsid w:val="005E5945"/>
    <w:rsid w:val="005E6868"/>
    <w:rsid w:val="005E71DB"/>
    <w:rsid w:val="005E78D1"/>
    <w:rsid w:val="005F1321"/>
    <w:rsid w:val="005F2866"/>
    <w:rsid w:val="005F4FD6"/>
    <w:rsid w:val="005F570A"/>
    <w:rsid w:val="00600388"/>
    <w:rsid w:val="0060068E"/>
    <w:rsid w:val="00601960"/>
    <w:rsid w:val="006019AF"/>
    <w:rsid w:val="00601BA0"/>
    <w:rsid w:val="006031F6"/>
    <w:rsid w:val="00604A24"/>
    <w:rsid w:val="0060566F"/>
    <w:rsid w:val="00605F1F"/>
    <w:rsid w:val="006064FF"/>
    <w:rsid w:val="00606BCA"/>
    <w:rsid w:val="00607049"/>
    <w:rsid w:val="00607263"/>
    <w:rsid w:val="00610830"/>
    <w:rsid w:val="006115BE"/>
    <w:rsid w:val="0061362C"/>
    <w:rsid w:val="00616426"/>
    <w:rsid w:val="006166D2"/>
    <w:rsid w:val="006168E5"/>
    <w:rsid w:val="00620A22"/>
    <w:rsid w:val="00621291"/>
    <w:rsid w:val="00621EF2"/>
    <w:rsid w:val="00623C0F"/>
    <w:rsid w:val="0062578E"/>
    <w:rsid w:val="006277B8"/>
    <w:rsid w:val="00635091"/>
    <w:rsid w:val="006352AF"/>
    <w:rsid w:val="0063590B"/>
    <w:rsid w:val="0064073D"/>
    <w:rsid w:val="00640DF6"/>
    <w:rsid w:val="006411AB"/>
    <w:rsid w:val="00641B90"/>
    <w:rsid w:val="00641FD3"/>
    <w:rsid w:val="00643B9B"/>
    <w:rsid w:val="006457DE"/>
    <w:rsid w:val="006461AA"/>
    <w:rsid w:val="006516F1"/>
    <w:rsid w:val="006520FC"/>
    <w:rsid w:val="0065307E"/>
    <w:rsid w:val="00653738"/>
    <w:rsid w:val="00653944"/>
    <w:rsid w:val="006540F7"/>
    <w:rsid w:val="00654FE7"/>
    <w:rsid w:val="00655030"/>
    <w:rsid w:val="00655821"/>
    <w:rsid w:val="006570F0"/>
    <w:rsid w:val="006571FB"/>
    <w:rsid w:val="00657693"/>
    <w:rsid w:val="00660540"/>
    <w:rsid w:val="006613D7"/>
    <w:rsid w:val="0066165A"/>
    <w:rsid w:val="00661825"/>
    <w:rsid w:val="0066289C"/>
    <w:rsid w:val="00663B36"/>
    <w:rsid w:val="00663F5D"/>
    <w:rsid w:val="00663FF3"/>
    <w:rsid w:val="0066499A"/>
    <w:rsid w:val="0066509D"/>
    <w:rsid w:val="00665E85"/>
    <w:rsid w:val="00665FCB"/>
    <w:rsid w:val="00666763"/>
    <w:rsid w:val="00667525"/>
    <w:rsid w:val="00667574"/>
    <w:rsid w:val="006678A5"/>
    <w:rsid w:val="00670555"/>
    <w:rsid w:val="0067069C"/>
    <w:rsid w:val="006718CD"/>
    <w:rsid w:val="00671C07"/>
    <w:rsid w:val="006726C5"/>
    <w:rsid w:val="00673C6E"/>
    <w:rsid w:val="006741BE"/>
    <w:rsid w:val="006763B8"/>
    <w:rsid w:val="00677666"/>
    <w:rsid w:val="006776BB"/>
    <w:rsid w:val="00680156"/>
    <w:rsid w:val="0068031E"/>
    <w:rsid w:val="00680861"/>
    <w:rsid w:val="00680A04"/>
    <w:rsid w:val="00681147"/>
    <w:rsid w:val="0068353A"/>
    <w:rsid w:val="00684DAB"/>
    <w:rsid w:val="00685C7B"/>
    <w:rsid w:val="006869A0"/>
    <w:rsid w:val="006869B0"/>
    <w:rsid w:val="00686F63"/>
    <w:rsid w:val="00687BC2"/>
    <w:rsid w:val="00687ECA"/>
    <w:rsid w:val="00687F9E"/>
    <w:rsid w:val="006923D9"/>
    <w:rsid w:val="00693019"/>
    <w:rsid w:val="00693F71"/>
    <w:rsid w:val="00694A15"/>
    <w:rsid w:val="00695B56"/>
    <w:rsid w:val="006966C6"/>
    <w:rsid w:val="00697EF3"/>
    <w:rsid w:val="006A1431"/>
    <w:rsid w:val="006A1F43"/>
    <w:rsid w:val="006A2076"/>
    <w:rsid w:val="006A21E5"/>
    <w:rsid w:val="006A22C3"/>
    <w:rsid w:val="006A2533"/>
    <w:rsid w:val="006A44E4"/>
    <w:rsid w:val="006A5543"/>
    <w:rsid w:val="006A6612"/>
    <w:rsid w:val="006A7517"/>
    <w:rsid w:val="006A79D1"/>
    <w:rsid w:val="006A7FB5"/>
    <w:rsid w:val="006B0ADB"/>
    <w:rsid w:val="006B1298"/>
    <w:rsid w:val="006B1EF6"/>
    <w:rsid w:val="006B2458"/>
    <w:rsid w:val="006B2DF4"/>
    <w:rsid w:val="006B4515"/>
    <w:rsid w:val="006B4546"/>
    <w:rsid w:val="006B48B2"/>
    <w:rsid w:val="006B4D77"/>
    <w:rsid w:val="006B7692"/>
    <w:rsid w:val="006B77E7"/>
    <w:rsid w:val="006B7E3E"/>
    <w:rsid w:val="006C0ABD"/>
    <w:rsid w:val="006C3780"/>
    <w:rsid w:val="006C3C03"/>
    <w:rsid w:val="006C5013"/>
    <w:rsid w:val="006C50F8"/>
    <w:rsid w:val="006C6288"/>
    <w:rsid w:val="006C7C05"/>
    <w:rsid w:val="006D2C8B"/>
    <w:rsid w:val="006D2E83"/>
    <w:rsid w:val="006D3374"/>
    <w:rsid w:val="006D4181"/>
    <w:rsid w:val="006D45E3"/>
    <w:rsid w:val="006D5B00"/>
    <w:rsid w:val="006D7CF5"/>
    <w:rsid w:val="006E2784"/>
    <w:rsid w:val="006E2B34"/>
    <w:rsid w:val="006E2E43"/>
    <w:rsid w:val="006E5097"/>
    <w:rsid w:val="006E5742"/>
    <w:rsid w:val="006E6795"/>
    <w:rsid w:val="006E724A"/>
    <w:rsid w:val="006E7B04"/>
    <w:rsid w:val="006F2AFA"/>
    <w:rsid w:val="006F6526"/>
    <w:rsid w:val="006F7EB6"/>
    <w:rsid w:val="00702AD4"/>
    <w:rsid w:val="007045B2"/>
    <w:rsid w:val="007104BB"/>
    <w:rsid w:val="007115E8"/>
    <w:rsid w:val="007126AB"/>
    <w:rsid w:val="00712B6F"/>
    <w:rsid w:val="00713515"/>
    <w:rsid w:val="00713E04"/>
    <w:rsid w:val="007140F2"/>
    <w:rsid w:val="00715F6A"/>
    <w:rsid w:val="007166FB"/>
    <w:rsid w:val="007174A7"/>
    <w:rsid w:val="00720B1A"/>
    <w:rsid w:val="0072115D"/>
    <w:rsid w:val="007222F0"/>
    <w:rsid w:val="00724702"/>
    <w:rsid w:val="00725370"/>
    <w:rsid w:val="00725D09"/>
    <w:rsid w:val="00725F47"/>
    <w:rsid w:val="00726329"/>
    <w:rsid w:val="00726E01"/>
    <w:rsid w:val="00727DF8"/>
    <w:rsid w:val="00731338"/>
    <w:rsid w:val="00732D7B"/>
    <w:rsid w:val="00732EF6"/>
    <w:rsid w:val="0073330B"/>
    <w:rsid w:val="00733CD4"/>
    <w:rsid w:val="00733EB9"/>
    <w:rsid w:val="007367B5"/>
    <w:rsid w:val="00736CC6"/>
    <w:rsid w:val="00737282"/>
    <w:rsid w:val="00737749"/>
    <w:rsid w:val="00741B7A"/>
    <w:rsid w:val="007448DE"/>
    <w:rsid w:val="00744FA6"/>
    <w:rsid w:val="00746A87"/>
    <w:rsid w:val="00746C63"/>
    <w:rsid w:val="007470CF"/>
    <w:rsid w:val="007476B7"/>
    <w:rsid w:val="00750B82"/>
    <w:rsid w:val="00752532"/>
    <w:rsid w:val="00754683"/>
    <w:rsid w:val="007554E7"/>
    <w:rsid w:val="007555EF"/>
    <w:rsid w:val="007558B8"/>
    <w:rsid w:val="00756F59"/>
    <w:rsid w:val="0075711D"/>
    <w:rsid w:val="007576CF"/>
    <w:rsid w:val="00757D26"/>
    <w:rsid w:val="0076047B"/>
    <w:rsid w:val="00760CCC"/>
    <w:rsid w:val="0076228A"/>
    <w:rsid w:val="00762479"/>
    <w:rsid w:val="00765233"/>
    <w:rsid w:val="007655EF"/>
    <w:rsid w:val="00765FE6"/>
    <w:rsid w:val="00766262"/>
    <w:rsid w:val="007670E1"/>
    <w:rsid w:val="007710B0"/>
    <w:rsid w:val="007717ED"/>
    <w:rsid w:val="00771924"/>
    <w:rsid w:val="00771C09"/>
    <w:rsid w:val="00772346"/>
    <w:rsid w:val="007724C7"/>
    <w:rsid w:val="00774054"/>
    <w:rsid w:val="00774107"/>
    <w:rsid w:val="00774185"/>
    <w:rsid w:val="00774437"/>
    <w:rsid w:val="00775A5A"/>
    <w:rsid w:val="00783CD8"/>
    <w:rsid w:val="00786361"/>
    <w:rsid w:val="0078756D"/>
    <w:rsid w:val="00787D09"/>
    <w:rsid w:val="00792AB8"/>
    <w:rsid w:val="007935AC"/>
    <w:rsid w:val="00793736"/>
    <w:rsid w:val="00795290"/>
    <w:rsid w:val="00795D9E"/>
    <w:rsid w:val="00796785"/>
    <w:rsid w:val="00797218"/>
    <w:rsid w:val="007972E5"/>
    <w:rsid w:val="00797946"/>
    <w:rsid w:val="007A089C"/>
    <w:rsid w:val="007A1750"/>
    <w:rsid w:val="007A42B2"/>
    <w:rsid w:val="007A4856"/>
    <w:rsid w:val="007A6023"/>
    <w:rsid w:val="007A66FD"/>
    <w:rsid w:val="007A6F05"/>
    <w:rsid w:val="007A7C57"/>
    <w:rsid w:val="007B05F7"/>
    <w:rsid w:val="007B29AE"/>
    <w:rsid w:val="007B33B0"/>
    <w:rsid w:val="007B4009"/>
    <w:rsid w:val="007B6C9C"/>
    <w:rsid w:val="007B6F35"/>
    <w:rsid w:val="007B6F50"/>
    <w:rsid w:val="007B7D50"/>
    <w:rsid w:val="007C0FAC"/>
    <w:rsid w:val="007C2285"/>
    <w:rsid w:val="007C29EF"/>
    <w:rsid w:val="007C2E6A"/>
    <w:rsid w:val="007C3176"/>
    <w:rsid w:val="007C390A"/>
    <w:rsid w:val="007C4BB6"/>
    <w:rsid w:val="007C584C"/>
    <w:rsid w:val="007C5C33"/>
    <w:rsid w:val="007C66E3"/>
    <w:rsid w:val="007C7204"/>
    <w:rsid w:val="007C7DBA"/>
    <w:rsid w:val="007C7E2D"/>
    <w:rsid w:val="007C7E82"/>
    <w:rsid w:val="007C7EF7"/>
    <w:rsid w:val="007D012D"/>
    <w:rsid w:val="007D0322"/>
    <w:rsid w:val="007D343D"/>
    <w:rsid w:val="007D3971"/>
    <w:rsid w:val="007D49EF"/>
    <w:rsid w:val="007D57C7"/>
    <w:rsid w:val="007E0892"/>
    <w:rsid w:val="007E0AAB"/>
    <w:rsid w:val="007E12E9"/>
    <w:rsid w:val="007E186D"/>
    <w:rsid w:val="007E1B13"/>
    <w:rsid w:val="007E1B86"/>
    <w:rsid w:val="007E20A8"/>
    <w:rsid w:val="007E2121"/>
    <w:rsid w:val="007E22AD"/>
    <w:rsid w:val="007E2D5E"/>
    <w:rsid w:val="007E393E"/>
    <w:rsid w:val="007E4119"/>
    <w:rsid w:val="007E42C9"/>
    <w:rsid w:val="007E5B86"/>
    <w:rsid w:val="007E777F"/>
    <w:rsid w:val="007F183A"/>
    <w:rsid w:val="007F1B0B"/>
    <w:rsid w:val="007F2B10"/>
    <w:rsid w:val="007F2D3F"/>
    <w:rsid w:val="007F321F"/>
    <w:rsid w:val="007F33F2"/>
    <w:rsid w:val="007F6D75"/>
    <w:rsid w:val="00800485"/>
    <w:rsid w:val="00801349"/>
    <w:rsid w:val="0080202A"/>
    <w:rsid w:val="0080351D"/>
    <w:rsid w:val="00806C0C"/>
    <w:rsid w:val="00806EF9"/>
    <w:rsid w:val="00807819"/>
    <w:rsid w:val="00807DAE"/>
    <w:rsid w:val="00810D02"/>
    <w:rsid w:val="0081124B"/>
    <w:rsid w:val="00811318"/>
    <w:rsid w:val="00813AFB"/>
    <w:rsid w:val="008140AC"/>
    <w:rsid w:val="008144F5"/>
    <w:rsid w:val="008165A1"/>
    <w:rsid w:val="008171BB"/>
    <w:rsid w:val="008178F5"/>
    <w:rsid w:val="00820363"/>
    <w:rsid w:val="0082136C"/>
    <w:rsid w:val="0082207D"/>
    <w:rsid w:val="008223E4"/>
    <w:rsid w:val="008224E3"/>
    <w:rsid w:val="00822FBD"/>
    <w:rsid w:val="00824629"/>
    <w:rsid w:val="008255C9"/>
    <w:rsid w:val="008259B9"/>
    <w:rsid w:val="00826E73"/>
    <w:rsid w:val="008303CA"/>
    <w:rsid w:val="00830715"/>
    <w:rsid w:val="00832DD6"/>
    <w:rsid w:val="00833127"/>
    <w:rsid w:val="00833B75"/>
    <w:rsid w:val="008340B0"/>
    <w:rsid w:val="00834A2C"/>
    <w:rsid w:val="00835C74"/>
    <w:rsid w:val="00836F17"/>
    <w:rsid w:val="00836FA8"/>
    <w:rsid w:val="008373B1"/>
    <w:rsid w:val="00837711"/>
    <w:rsid w:val="00840C22"/>
    <w:rsid w:val="0084203E"/>
    <w:rsid w:val="0084382D"/>
    <w:rsid w:val="00843B52"/>
    <w:rsid w:val="0084415A"/>
    <w:rsid w:val="0084503C"/>
    <w:rsid w:val="008467BC"/>
    <w:rsid w:val="0085041C"/>
    <w:rsid w:val="0085082A"/>
    <w:rsid w:val="008516E8"/>
    <w:rsid w:val="00852C78"/>
    <w:rsid w:val="00852D7F"/>
    <w:rsid w:val="00853B6A"/>
    <w:rsid w:val="00855915"/>
    <w:rsid w:val="00855EA7"/>
    <w:rsid w:val="008569F3"/>
    <w:rsid w:val="00856DC4"/>
    <w:rsid w:val="00857F5A"/>
    <w:rsid w:val="008603AD"/>
    <w:rsid w:val="008612C1"/>
    <w:rsid w:val="00862128"/>
    <w:rsid w:val="00862DCD"/>
    <w:rsid w:val="00863477"/>
    <w:rsid w:val="00863825"/>
    <w:rsid w:val="00865CEC"/>
    <w:rsid w:val="00866311"/>
    <w:rsid w:val="00866753"/>
    <w:rsid w:val="00866DC1"/>
    <w:rsid w:val="00867A84"/>
    <w:rsid w:val="00867E6A"/>
    <w:rsid w:val="00872DAF"/>
    <w:rsid w:val="008731FE"/>
    <w:rsid w:val="008745B6"/>
    <w:rsid w:val="00875BDC"/>
    <w:rsid w:val="008764CD"/>
    <w:rsid w:val="00876998"/>
    <w:rsid w:val="0087787A"/>
    <w:rsid w:val="008804CB"/>
    <w:rsid w:val="008829E9"/>
    <w:rsid w:val="00883DDE"/>
    <w:rsid w:val="00884E18"/>
    <w:rsid w:val="0088594E"/>
    <w:rsid w:val="00885F8E"/>
    <w:rsid w:val="00891E81"/>
    <w:rsid w:val="0089220E"/>
    <w:rsid w:val="00892CD4"/>
    <w:rsid w:val="00892E26"/>
    <w:rsid w:val="00892FD4"/>
    <w:rsid w:val="008935DD"/>
    <w:rsid w:val="008935E8"/>
    <w:rsid w:val="0089364E"/>
    <w:rsid w:val="00893E31"/>
    <w:rsid w:val="0089435A"/>
    <w:rsid w:val="008946B9"/>
    <w:rsid w:val="008947DD"/>
    <w:rsid w:val="008951D8"/>
    <w:rsid w:val="00896660"/>
    <w:rsid w:val="00897030"/>
    <w:rsid w:val="008A049D"/>
    <w:rsid w:val="008A075D"/>
    <w:rsid w:val="008A0AD5"/>
    <w:rsid w:val="008A0F09"/>
    <w:rsid w:val="008A2E79"/>
    <w:rsid w:val="008A36CB"/>
    <w:rsid w:val="008A3995"/>
    <w:rsid w:val="008A3B9F"/>
    <w:rsid w:val="008A5D52"/>
    <w:rsid w:val="008A6798"/>
    <w:rsid w:val="008A69F7"/>
    <w:rsid w:val="008B073B"/>
    <w:rsid w:val="008B157C"/>
    <w:rsid w:val="008B1831"/>
    <w:rsid w:val="008B267D"/>
    <w:rsid w:val="008B3587"/>
    <w:rsid w:val="008B384C"/>
    <w:rsid w:val="008B4300"/>
    <w:rsid w:val="008B4A10"/>
    <w:rsid w:val="008B5C9F"/>
    <w:rsid w:val="008B7E07"/>
    <w:rsid w:val="008C010F"/>
    <w:rsid w:val="008C0C52"/>
    <w:rsid w:val="008C0F9C"/>
    <w:rsid w:val="008C1103"/>
    <w:rsid w:val="008C11BA"/>
    <w:rsid w:val="008C2B94"/>
    <w:rsid w:val="008C2BB1"/>
    <w:rsid w:val="008C33D8"/>
    <w:rsid w:val="008C70F4"/>
    <w:rsid w:val="008C712D"/>
    <w:rsid w:val="008C735D"/>
    <w:rsid w:val="008C750A"/>
    <w:rsid w:val="008C7C0C"/>
    <w:rsid w:val="008D01CC"/>
    <w:rsid w:val="008D026A"/>
    <w:rsid w:val="008D0F34"/>
    <w:rsid w:val="008D23A4"/>
    <w:rsid w:val="008D2EA6"/>
    <w:rsid w:val="008D3BDC"/>
    <w:rsid w:val="008D3FEF"/>
    <w:rsid w:val="008D400F"/>
    <w:rsid w:val="008D49E2"/>
    <w:rsid w:val="008D4D44"/>
    <w:rsid w:val="008D5C4E"/>
    <w:rsid w:val="008D61D6"/>
    <w:rsid w:val="008D716A"/>
    <w:rsid w:val="008D777C"/>
    <w:rsid w:val="008D780B"/>
    <w:rsid w:val="008D7D52"/>
    <w:rsid w:val="008E0A7C"/>
    <w:rsid w:val="008E0B72"/>
    <w:rsid w:val="008E0F7F"/>
    <w:rsid w:val="008E1635"/>
    <w:rsid w:val="008E1D12"/>
    <w:rsid w:val="008E1D1D"/>
    <w:rsid w:val="008E2B50"/>
    <w:rsid w:val="008E2D47"/>
    <w:rsid w:val="008E34A1"/>
    <w:rsid w:val="008E47DE"/>
    <w:rsid w:val="008E4E88"/>
    <w:rsid w:val="008E4EF4"/>
    <w:rsid w:val="008E51FD"/>
    <w:rsid w:val="008E5CD7"/>
    <w:rsid w:val="008E7DDA"/>
    <w:rsid w:val="008F00DB"/>
    <w:rsid w:val="008F0E32"/>
    <w:rsid w:val="008F1440"/>
    <w:rsid w:val="008F160E"/>
    <w:rsid w:val="008F5B3A"/>
    <w:rsid w:val="008F66C3"/>
    <w:rsid w:val="009010B0"/>
    <w:rsid w:val="009018C0"/>
    <w:rsid w:val="009038B7"/>
    <w:rsid w:val="00904E50"/>
    <w:rsid w:val="0091039D"/>
    <w:rsid w:val="009126C4"/>
    <w:rsid w:val="0091292D"/>
    <w:rsid w:val="00912C78"/>
    <w:rsid w:val="00913F9F"/>
    <w:rsid w:val="0091498E"/>
    <w:rsid w:val="00914B75"/>
    <w:rsid w:val="00914EDB"/>
    <w:rsid w:val="00914FBE"/>
    <w:rsid w:val="0092010E"/>
    <w:rsid w:val="009209DD"/>
    <w:rsid w:val="009224FE"/>
    <w:rsid w:val="00922693"/>
    <w:rsid w:val="00923F57"/>
    <w:rsid w:val="00924D35"/>
    <w:rsid w:val="00924F8B"/>
    <w:rsid w:val="009251A3"/>
    <w:rsid w:val="00925566"/>
    <w:rsid w:val="00925FFA"/>
    <w:rsid w:val="009260C8"/>
    <w:rsid w:val="009278F5"/>
    <w:rsid w:val="00927A6E"/>
    <w:rsid w:val="009315F5"/>
    <w:rsid w:val="00931AFD"/>
    <w:rsid w:val="00932A08"/>
    <w:rsid w:val="009331FF"/>
    <w:rsid w:val="009335EB"/>
    <w:rsid w:val="00933964"/>
    <w:rsid w:val="0093399C"/>
    <w:rsid w:val="0093429C"/>
    <w:rsid w:val="00934661"/>
    <w:rsid w:val="00935227"/>
    <w:rsid w:val="009362AC"/>
    <w:rsid w:val="009363AA"/>
    <w:rsid w:val="00936821"/>
    <w:rsid w:val="00936E42"/>
    <w:rsid w:val="00945101"/>
    <w:rsid w:val="009459F3"/>
    <w:rsid w:val="00946E02"/>
    <w:rsid w:val="009470B1"/>
    <w:rsid w:val="00947416"/>
    <w:rsid w:val="009477D3"/>
    <w:rsid w:val="009554B2"/>
    <w:rsid w:val="009563E0"/>
    <w:rsid w:val="009567CC"/>
    <w:rsid w:val="009571CD"/>
    <w:rsid w:val="00960F97"/>
    <w:rsid w:val="0096164A"/>
    <w:rsid w:val="0096298C"/>
    <w:rsid w:val="0096306E"/>
    <w:rsid w:val="0096399A"/>
    <w:rsid w:val="009644C7"/>
    <w:rsid w:val="009645CB"/>
    <w:rsid w:val="0096461E"/>
    <w:rsid w:val="00965A81"/>
    <w:rsid w:val="00966964"/>
    <w:rsid w:val="00967476"/>
    <w:rsid w:val="00967797"/>
    <w:rsid w:val="00970B1C"/>
    <w:rsid w:val="009713DD"/>
    <w:rsid w:val="00971B7E"/>
    <w:rsid w:val="00973A75"/>
    <w:rsid w:val="00975571"/>
    <w:rsid w:val="00975C04"/>
    <w:rsid w:val="00975EF6"/>
    <w:rsid w:val="0097631C"/>
    <w:rsid w:val="00976349"/>
    <w:rsid w:val="00976432"/>
    <w:rsid w:val="009800A7"/>
    <w:rsid w:val="0098181B"/>
    <w:rsid w:val="0098208D"/>
    <w:rsid w:val="00985A1D"/>
    <w:rsid w:val="009861A5"/>
    <w:rsid w:val="00986AD3"/>
    <w:rsid w:val="00991368"/>
    <w:rsid w:val="00991D23"/>
    <w:rsid w:val="00992468"/>
    <w:rsid w:val="009932B5"/>
    <w:rsid w:val="009938F2"/>
    <w:rsid w:val="009939F4"/>
    <w:rsid w:val="0099503B"/>
    <w:rsid w:val="00996A49"/>
    <w:rsid w:val="009A0153"/>
    <w:rsid w:val="009A039E"/>
    <w:rsid w:val="009A0887"/>
    <w:rsid w:val="009A103E"/>
    <w:rsid w:val="009A2517"/>
    <w:rsid w:val="009A2FE0"/>
    <w:rsid w:val="009A5A55"/>
    <w:rsid w:val="009A5B13"/>
    <w:rsid w:val="009A60D4"/>
    <w:rsid w:val="009A62D8"/>
    <w:rsid w:val="009B0253"/>
    <w:rsid w:val="009B0616"/>
    <w:rsid w:val="009B06B8"/>
    <w:rsid w:val="009B231F"/>
    <w:rsid w:val="009B507A"/>
    <w:rsid w:val="009B511B"/>
    <w:rsid w:val="009B5CCC"/>
    <w:rsid w:val="009B6F26"/>
    <w:rsid w:val="009B6F88"/>
    <w:rsid w:val="009B7AC5"/>
    <w:rsid w:val="009B7C27"/>
    <w:rsid w:val="009C046F"/>
    <w:rsid w:val="009C1498"/>
    <w:rsid w:val="009C1938"/>
    <w:rsid w:val="009C20CE"/>
    <w:rsid w:val="009C34C0"/>
    <w:rsid w:val="009C42A1"/>
    <w:rsid w:val="009C5054"/>
    <w:rsid w:val="009C5C19"/>
    <w:rsid w:val="009D01F8"/>
    <w:rsid w:val="009D05C8"/>
    <w:rsid w:val="009D2306"/>
    <w:rsid w:val="009D27E8"/>
    <w:rsid w:val="009D30F1"/>
    <w:rsid w:val="009D3A7B"/>
    <w:rsid w:val="009D3FA1"/>
    <w:rsid w:val="009D4724"/>
    <w:rsid w:val="009D47F7"/>
    <w:rsid w:val="009D5435"/>
    <w:rsid w:val="009D6CD6"/>
    <w:rsid w:val="009E0E7E"/>
    <w:rsid w:val="009E102C"/>
    <w:rsid w:val="009E191C"/>
    <w:rsid w:val="009E21FB"/>
    <w:rsid w:val="009E2575"/>
    <w:rsid w:val="009E4523"/>
    <w:rsid w:val="009E5BBD"/>
    <w:rsid w:val="009E5C83"/>
    <w:rsid w:val="009E66A3"/>
    <w:rsid w:val="009E69DE"/>
    <w:rsid w:val="009E6D38"/>
    <w:rsid w:val="009E6E69"/>
    <w:rsid w:val="009E703B"/>
    <w:rsid w:val="009F00E2"/>
    <w:rsid w:val="009F0340"/>
    <w:rsid w:val="009F07EE"/>
    <w:rsid w:val="009F10D6"/>
    <w:rsid w:val="009F1E40"/>
    <w:rsid w:val="009F1FB6"/>
    <w:rsid w:val="009F2E63"/>
    <w:rsid w:val="009F3121"/>
    <w:rsid w:val="009F5AA8"/>
    <w:rsid w:val="009F6813"/>
    <w:rsid w:val="00A007C9"/>
    <w:rsid w:val="00A0278D"/>
    <w:rsid w:val="00A02EC0"/>
    <w:rsid w:val="00A03626"/>
    <w:rsid w:val="00A06FEF"/>
    <w:rsid w:val="00A07EE6"/>
    <w:rsid w:val="00A100B0"/>
    <w:rsid w:val="00A10ACA"/>
    <w:rsid w:val="00A10F97"/>
    <w:rsid w:val="00A11608"/>
    <w:rsid w:val="00A117B0"/>
    <w:rsid w:val="00A135A7"/>
    <w:rsid w:val="00A150AC"/>
    <w:rsid w:val="00A159F5"/>
    <w:rsid w:val="00A170AC"/>
    <w:rsid w:val="00A21762"/>
    <w:rsid w:val="00A22F45"/>
    <w:rsid w:val="00A23FAD"/>
    <w:rsid w:val="00A260E5"/>
    <w:rsid w:val="00A326D3"/>
    <w:rsid w:val="00A32BFB"/>
    <w:rsid w:val="00A33218"/>
    <w:rsid w:val="00A3445B"/>
    <w:rsid w:val="00A34B85"/>
    <w:rsid w:val="00A350C6"/>
    <w:rsid w:val="00A356E0"/>
    <w:rsid w:val="00A357E2"/>
    <w:rsid w:val="00A35DCA"/>
    <w:rsid w:val="00A36751"/>
    <w:rsid w:val="00A3748E"/>
    <w:rsid w:val="00A37F5F"/>
    <w:rsid w:val="00A37FF3"/>
    <w:rsid w:val="00A41C37"/>
    <w:rsid w:val="00A42C23"/>
    <w:rsid w:val="00A44E32"/>
    <w:rsid w:val="00A4519F"/>
    <w:rsid w:val="00A4639A"/>
    <w:rsid w:val="00A506E2"/>
    <w:rsid w:val="00A51022"/>
    <w:rsid w:val="00A51C08"/>
    <w:rsid w:val="00A528B0"/>
    <w:rsid w:val="00A53C6F"/>
    <w:rsid w:val="00A55115"/>
    <w:rsid w:val="00A5650F"/>
    <w:rsid w:val="00A57086"/>
    <w:rsid w:val="00A572FE"/>
    <w:rsid w:val="00A614B2"/>
    <w:rsid w:val="00A61F29"/>
    <w:rsid w:val="00A61F77"/>
    <w:rsid w:val="00A62B6A"/>
    <w:rsid w:val="00A63B6D"/>
    <w:rsid w:val="00A65F6B"/>
    <w:rsid w:val="00A67B48"/>
    <w:rsid w:val="00A706BE"/>
    <w:rsid w:val="00A7071A"/>
    <w:rsid w:val="00A70A1B"/>
    <w:rsid w:val="00A7349B"/>
    <w:rsid w:val="00A7413A"/>
    <w:rsid w:val="00A748CC"/>
    <w:rsid w:val="00A752B4"/>
    <w:rsid w:val="00A752B6"/>
    <w:rsid w:val="00A75F34"/>
    <w:rsid w:val="00A7636A"/>
    <w:rsid w:val="00A80490"/>
    <w:rsid w:val="00A80778"/>
    <w:rsid w:val="00A8084E"/>
    <w:rsid w:val="00A81EAC"/>
    <w:rsid w:val="00A856A1"/>
    <w:rsid w:val="00A86B10"/>
    <w:rsid w:val="00A87630"/>
    <w:rsid w:val="00A91011"/>
    <w:rsid w:val="00A928FA"/>
    <w:rsid w:val="00A936AB"/>
    <w:rsid w:val="00A94828"/>
    <w:rsid w:val="00A9483F"/>
    <w:rsid w:val="00A94D20"/>
    <w:rsid w:val="00A969E2"/>
    <w:rsid w:val="00A97C88"/>
    <w:rsid w:val="00A97F43"/>
    <w:rsid w:val="00A97FC6"/>
    <w:rsid w:val="00AA0041"/>
    <w:rsid w:val="00AA0BF5"/>
    <w:rsid w:val="00AA0D11"/>
    <w:rsid w:val="00AA172E"/>
    <w:rsid w:val="00AA1D31"/>
    <w:rsid w:val="00AA2681"/>
    <w:rsid w:val="00AA3350"/>
    <w:rsid w:val="00AA4FBB"/>
    <w:rsid w:val="00AA50E0"/>
    <w:rsid w:val="00AA78B5"/>
    <w:rsid w:val="00AB00CA"/>
    <w:rsid w:val="00AB0C6C"/>
    <w:rsid w:val="00AB228E"/>
    <w:rsid w:val="00AB3764"/>
    <w:rsid w:val="00AB3B30"/>
    <w:rsid w:val="00AB58AA"/>
    <w:rsid w:val="00AC1CF8"/>
    <w:rsid w:val="00AC363A"/>
    <w:rsid w:val="00AC6259"/>
    <w:rsid w:val="00AD06CC"/>
    <w:rsid w:val="00AD0B96"/>
    <w:rsid w:val="00AD1DAE"/>
    <w:rsid w:val="00AD5104"/>
    <w:rsid w:val="00AD518E"/>
    <w:rsid w:val="00AD6383"/>
    <w:rsid w:val="00AD6A2F"/>
    <w:rsid w:val="00AE0778"/>
    <w:rsid w:val="00AE0D73"/>
    <w:rsid w:val="00AE203B"/>
    <w:rsid w:val="00AE270C"/>
    <w:rsid w:val="00AE2A7A"/>
    <w:rsid w:val="00AE2F7A"/>
    <w:rsid w:val="00AE338C"/>
    <w:rsid w:val="00AE37F5"/>
    <w:rsid w:val="00AE474B"/>
    <w:rsid w:val="00AE5347"/>
    <w:rsid w:val="00AE5438"/>
    <w:rsid w:val="00AE5934"/>
    <w:rsid w:val="00AF1708"/>
    <w:rsid w:val="00AF2257"/>
    <w:rsid w:val="00AF451B"/>
    <w:rsid w:val="00AF47BF"/>
    <w:rsid w:val="00AF581E"/>
    <w:rsid w:val="00AF7123"/>
    <w:rsid w:val="00AF7BCF"/>
    <w:rsid w:val="00B0009F"/>
    <w:rsid w:val="00B0215A"/>
    <w:rsid w:val="00B02FEE"/>
    <w:rsid w:val="00B03F33"/>
    <w:rsid w:val="00B045EC"/>
    <w:rsid w:val="00B04A01"/>
    <w:rsid w:val="00B05A4B"/>
    <w:rsid w:val="00B05E12"/>
    <w:rsid w:val="00B06B0D"/>
    <w:rsid w:val="00B07F89"/>
    <w:rsid w:val="00B10C77"/>
    <w:rsid w:val="00B11943"/>
    <w:rsid w:val="00B127D1"/>
    <w:rsid w:val="00B1329C"/>
    <w:rsid w:val="00B138DF"/>
    <w:rsid w:val="00B14749"/>
    <w:rsid w:val="00B14862"/>
    <w:rsid w:val="00B1517D"/>
    <w:rsid w:val="00B15B52"/>
    <w:rsid w:val="00B20964"/>
    <w:rsid w:val="00B21258"/>
    <w:rsid w:val="00B235EA"/>
    <w:rsid w:val="00B25695"/>
    <w:rsid w:val="00B25B85"/>
    <w:rsid w:val="00B262EC"/>
    <w:rsid w:val="00B27F54"/>
    <w:rsid w:val="00B3002E"/>
    <w:rsid w:val="00B30722"/>
    <w:rsid w:val="00B307B4"/>
    <w:rsid w:val="00B32241"/>
    <w:rsid w:val="00B33AEC"/>
    <w:rsid w:val="00B34A4B"/>
    <w:rsid w:val="00B36449"/>
    <w:rsid w:val="00B36818"/>
    <w:rsid w:val="00B421DC"/>
    <w:rsid w:val="00B42582"/>
    <w:rsid w:val="00B43041"/>
    <w:rsid w:val="00B4536C"/>
    <w:rsid w:val="00B469E7"/>
    <w:rsid w:val="00B50F54"/>
    <w:rsid w:val="00B51E16"/>
    <w:rsid w:val="00B5228C"/>
    <w:rsid w:val="00B533E3"/>
    <w:rsid w:val="00B54A6F"/>
    <w:rsid w:val="00B55F45"/>
    <w:rsid w:val="00B56149"/>
    <w:rsid w:val="00B56EBC"/>
    <w:rsid w:val="00B56F9F"/>
    <w:rsid w:val="00B5708B"/>
    <w:rsid w:val="00B57594"/>
    <w:rsid w:val="00B61214"/>
    <w:rsid w:val="00B616A4"/>
    <w:rsid w:val="00B62057"/>
    <w:rsid w:val="00B6402D"/>
    <w:rsid w:val="00B66B9B"/>
    <w:rsid w:val="00B675DA"/>
    <w:rsid w:val="00B70CD6"/>
    <w:rsid w:val="00B7110F"/>
    <w:rsid w:val="00B71D8C"/>
    <w:rsid w:val="00B720EC"/>
    <w:rsid w:val="00B73BC9"/>
    <w:rsid w:val="00B75365"/>
    <w:rsid w:val="00B77021"/>
    <w:rsid w:val="00B77844"/>
    <w:rsid w:val="00B77A79"/>
    <w:rsid w:val="00B803EB"/>
    <w:rsid w:val="00B818C0"/>
    <w:rsid w:val="00B81A6A"/>
    <w:rsid w:val="00B81D32"/>
    <w:rsid w:val="00B85B38"/>
    <w:rsid w:val="00B86367"/>
    <w:rsid w:val="00B877A4"/>
    <w:rsid w:val="00B87FE5"/>
    <w:rsid w:val="00B9024E"/>
    <w:rsid w:val="00B9046D"/>
    <w:rsid w:val="00B90A67"/>
    <w:rsid w:val="00B90B98"/>
    <w:rsid w:val="00B9290F"/>
    <w:rsid w:val="00B93EB8"/>
    <w:rsid w:val="00B9444A"/>
    <w:rsid w:val="00B94D7C"/>
    <w:rsid w:val="00B94F16"/>
    <w:rsid w:val="00B95611"/>
    <w:rsid w:val="00B95E27"/>
    <w:rsid w:val="00B96C43"/>
    <w:rsid w:val="00B97F61"/>
    <w:rsid w:val="00BA178F"/>
    <w:rsid w:val="00BA4635"/>
    <w:rsid w:val="00BA5D43"/>
    <w:rsid w:val="00BB01CF"/>
    <w:rsid w:val="00BB12F4"/>
    <w:rsid w:val="00BB2EAB"/>
    <w:rsid w:val="00BB3E77"/>
    <w:rsid w:val="00BB3EAE"/>
    <w:rsid w:val="00BB47FD"/>
    <w:rsid w:val="00BB5514"/>
    <w:rsid w:val="00BB5C51"/>
    <w:rsid w:val="00BB5CE3"/>
    <w:rsid w:val="00BB610E"/>
    <w:rsid w:val="00BB68FC"/>
    <w:rsid w:val="00BB76BF"/>
    <w:rsid w:val="00BB7CB9"/>
    <w:rsid w:val="00BC0541"/>
    <w:rsid w:val="00BC0AE1"/>
    <w:rsid w:val="00BC1029"/>
    <w:rsid w:val="00BC1257"/>
    <w:rsid w:val="00BC1BC7"/>
    <w:rsid w:val="00BC2637"/>
    <w:rsid w:val="00BC4AF9"/>
    <w:rsid w:val="00BC4CFC"/>
    <w:rsid w:val="00BC6E1F"/>
    <w:rsid w:val="00BD0368"/>
    <w:rsid w:val="00BD0AD5"/>
    <w:rsid w:val="00BD11A2"/>
    <w:rsid w:val="00BD1FEC"/>
    <w:rsid w:val="00BD2665"/>
    <w:rsid w:val="00BD3586"/>
    <w:rsid w:val="00BD3AC2"/>
    <w:rsid w:val="00BD59C6"/>
    <w:rsid w:val="00BD6D78"/>
    <w:rsid w:val="00BE128E"/>
    <w:rsid w:val="00BE3D04"/>
    <w:rsid w:val="00BE5D11"/>
    <w:rsid w:val="00BE661D"/>
    <w:rsid w:val="00BE6F8A"/>
    <w:rsid w:val="00BE6FF6"/>
    <w:rsid w:val="00BE7A5B"/>
    <w:rsid w:val="00BE7B03"/>
    <w:rsid w:val="00BE7B46"/>
    <w:rsid w:val="00BF0639"/>
    <w:rsid w:val="00BF11C6"/>
    <w:rsid w:val="00BF1949"/>
    <w:rsid w:val="00BF1A4D"/>
    <w:rsid w:val="00BF2164"/>
    <w:rsid w:val="00BF3443"/>
    <w:rsid w:val="00BF3628"/>
    <w:rsid w:val="00BF3ADB"/>
    <w:rsid w:val="00BF4B46"/>
    <w:rsid w:val="00C02157"/>
    <w:rsid w:val="00C03202"/>
    <w:rsid w:val="00C037EF"/>
    <w:rsid w:val="00C047FF"/>
    <w:rsid w:val="00C04F6E"/>
    <w:rsid w:val="00C055B2"/>
    <w:rsid w:val="00C060D5"/>
    <w:rsid w:val="00C06C1D"/>
    <w:rsid w:val="00C077A5"/>
    <w:rsid w:val="00C10E95"/>
    <w:rsid w:val="00C11D27"/>
    <w:rsid w:val="00C11DD5"/>
    <w:rsid w:val="00C135FF"/>
    <w:rsid w:val="00C1442E"/>
    <w:rsid w:val="00C14502"/>
    <w:rsid w:val="00C21E00"/>
    <w:rsid w:val="00C22414"/>
    <w:rsid w:val="00C224EF"/>
    <w:rsid w:val="00C22541"/>
    <w:rsid w:val="00C234D8"/>
    <w:rsid w:val="00C23E02"/>
    <w:rsid w:val="00C247B5"/>
    <w:rsid w:val="00C260F9"/>
    <w:rsid w:val="00C26D78"/>
    <w:rsid w:val="00C27EE7"/>
    <w:rsid w:val="00C30F98"/>
    <w:rsid w:val="00C32A52"/>
    <w:rsid w:val="00C32FE3"/>
    <w:rsid w:val="00C330B2"/>
    <w:rsid w:val="00C33496"/>
    <w:rsid w:val="00C34E1C"/>
    <w:rsid w:val="00C34EA1"/>
    <w:rsid w:val="00C35E49"/>
    <w:rsid w:val="00C3610A"/>
    <w:rsid w:val="00C3623D"/>
    <w:rsid w:val="00C372A1"/>
    <w:rsid w:val="00C37B25"/>
    <w:rsid w:val="00C407DD"/>
    <w:rsid w:val="00C42152"/>
    <w:rsid w:val="00C42536"/>
    <w:rsid w:val="00C425AC"/>
    <w:rsid w:val="00C44427"/>
    <w:rsid w:val="00C45238"/>
    <w:rsid w:val="00C45D3F"/>
    <w:rsid w:val="00C460AA"/>
    <w:rsid w:val="00C46E9C"/>
    <w:rsid w:val="00C47856"/>
    <w:rsid w:val="00C47F5D"/>
    <w:rsid w:val="00C50A7F"/>
    <w:rsid w:val="00C50A8E"/>
    <w:rsid w:val="00C5171E"/>
    <w:rsid w:val="00C51A2F"/>
    <w:rsid w:val="00C531FC"/>
    <w:rsid w:val="00C5388D"/>
    <w:rsid w:val="00C53DD4"/>
    <w:rsid w:val="00C56BDB"/>
    <w:rsid w:val="00C56BE3"/>
    <w:rsid w:val="00C56BFA"/>
    <w:rsid w:val="00C604EB"/>
    <w:rsid w:val="00C6130D"/>
    <w:rsid w:val="00C61428"/>
    <w:rsid w:val="00C61BA0"/>
    <w:rsid w:val="00C63E20"/>
    <w:rsid w:val="00C64C02"/>
    <w:rsid w:val="00C659F1"/>
    <w:rsid w:val="00C66414"/>
    <w:rsid w:val="00C66B0D"/>
    <w:rsid w:val="00C67051"/>
    <w:rsid w:val="00C671F8"/>
    <w:rsid w:val="00C67A10"/>
    <w:rsid w:val="00C7059C"/>
    <w:rsid w:val="00C71793"/>
    <w:rsid w:val="00C737C6"/>
    <w:rsid w:val="00C75DF8"/>
    <w:rsid w:val="00C81B7B"/>
    <w:rsid w:val="00C81FB7"/>
    <w:rsid w:val="00C822BD"/>
    <w:rsid w:val="00C8412B"/>
    <w:rsid w:val="00C8421B"/>
    <w:rsid w:val="00C84265"/>
    <w:rsid w:val="00C845B7"/>
    <w:rsid w:val="00C85D9C"/>
    <w:rsid w:val="00C86F97"/>
    <w:rsid w:val="00C8746F"/>
    <w:rsid w:val="00C87887"/>
    <w:rsid w:val="00C90548"/>
    <w:rsid w:val="00C92E67"/>
    <w:rsid w:val="00C943C0"/>
    <w:rsid w:val="00C9446C"/>
    <w:rsid w:val="00C94881"/>
    <w:rsid w:val="00C94B1E"/>
    <w:rsid w:val="00C962FE"/>
    <w:rsid w:val="00C973E2"/>
    <w:rsid w:val="00CA0642"/>
    <w:rsid w:val="00CA11C2"/>
    <w:rsid w:val="00CA2BA3"/>
    <w:rsid w:val="00CA300B"/>
    <w:rsid w:val="00CA38A2"/>
    <w:rsid w:val="00CA4A42"/>
    <w:rsid w:val="00CA4D81"/>
    <w:rsid w:val="00CA514B"/>
    <w:rsid w:val="00CA66DF"/>
    <w:rsid w:val="00CA6AB5"/>
    <w:rsid w:val="00CA7419"/>
    <w:rsid w:val="00CA774C"/>
    <w:rsid w:val="00CB132D"/>
    <w:rsid w:val="00CB1F92"/>
    <w:rsid w:val="00CB2585"/>
    <w:rsid w:val="00CB34A6"/>
    <w:rsid w:val="00CB3E75"/>
    <w:rsid w:val="00CB4094"/>
    <w:rsid w:val="00CB6A94"/>
    <w:rsid w:val="00CC0828"/>
    <w:rsid w:val="00CC0DD9"/>
    <w:rsid w:val="00CC2438"/>
    <w:rsid w:val="00CC2C0C"/>
    <w:rsid w:val="00CC2F02"/>
    <w:rsid w:val="00CC3B91"/>
    <w:rsid w:val="00CC3F54"/>
    <w:rsid w:val="00CC431A"/>
    <w:rsid w:val="00CC4D5B"/>
    <w:rsid w:val="00CC5280"/>
    <w:rsid w:val="00CC542C"/>
    <w:rsid w:val="00CC56C6"/>
    <w:rsid w:val="00CC5A45"/>
    <w:rsid w:val="00CC65D1"/>
    <w:rsid w:val="00CC6F62"/>
    <w:rsid w:val="00CC7F04"/>
    <w:rsid w:val="00CD096D"/>
    <w:rsid w:val="00CD1B09"/>
    <w:rsid w:val="00CD1C09"/>
    <w:rsid w:val="00CD2091"/>
    <w:rsid w:val="00CD22D8"/>
    <w:rsid w:val="00CD2619"/>
    <w:rsid w:val="00CD2A17"/>
    <w:rsid w:val="00CD2E66"/>
    <w:rsid w:val="00CD2E67"/>
    <w:rsid w:val="00CD3F14"/>
    <w:rsid w:val="00CD68D5"/>
    <w:rsid w:val="00CD70A2"/>
    <w:rsid w:val="00CD7B5E"/>
    <w:rsid w:val="00CE1288"/>
    <w:rsid w:val="00CE29CB"/>
    <w:rsid w:val="00CE2B9E"/>
    <w:rsid w:val="00CE33CC"/>
    <w:rsid w:val="00CE47A3"/>
    <w:rsid w:val="00CE49B6"/>
    <w:rsid w:val="00CE6A09"/>
    <w:rsid w:val="00CE7595"/>
    <w:rsid w:val="00CF1A31"/>
    <w:rsid w:val="00CF274E"/>
    <w:rsid w:val="00CF327A"/>
    <w:rsid w:val="00D00FDA"/>
    <w:rsid w:val="00D01EFF"/>
    <w:rsid w:val="00D02F2D"/>
    <w:rsid w:val="00D037C1"/>
    <w:rsid w:val="00D037C4"/>
    <w:rsid w:val="00D039DA"/>
    <w:rsid w:val="00D03E69"/>
    <w:rsid w:val="00D03F57"/>
    <w:rsid w:val="00D055BF"/>
    <w:rsid w:val="00D05A23"/>
    <w:rsid w:val="00D07FCA"/>
    <w:rsid w:val="00D1006D"/>
    <w:rsid w:val="00D10DE7"/>
    <w:rsid w:val="00D11B38"/>
    <w:rsid w:val="00D12954"/>
    <w:rsid w:val="00D1305E"/>
    <w:rsid w:val="00D13848"/>
    <w:rsid w:val="00D146A1"/>
    <w:rsid w:val="00D14859"/>
    <w:rsid w:val="00D154D8"/>
    <w:rsid w:val="00D1560E"/>
    <w:rsid w:val="00D16FB8"/>
    <w:rsid w:val="00D173C6"/>
    <w:rsid w:val="00D20324"/>
    <w:rsid w:val="00D204B6"/>
    <w:rsid w:val="00D20714"/>
    <w:rsid w:val="00D20EB5"/>
    <w:rsid w:val="00D2236D"/>
    <w:rsid w:val="00D22867"/>
    <w:rsid w:val="00D32665"/>
    <w:rsid w:val="00D337EC"/>
    <w:rsid w:val="00D34D9F"/>
    <w:rsid w:val="00D36E3F"/>
    <w:rsid w:val="00D370EA"/>
    <w:rsid w:val="00D40ADD"/>
    <w:rsid w:val="00D41AF9"/>
    <w:rsid w:val="00D42054"/>
    <w:rsid w:val="00D43F69"/>
    <w:rsid w:val="00D4519C"/>
    <w:rsid w:val="00D465D1"/>
    <w:rsid w:val="00D46B75"/>
    <w:rsid w:val="00D47CB9"/>
    <w:rsid w:val="00D50BB5"/>
    <w:rsid w:val="00D5116E"/>
    <w:rsid w:val="00D51678"/>
    <w:rsid w:val="00D52662"/>
    <w:rsid w:val="00D5684E"/>
    <w:rsid w:val="00D571D9"/>
    <w:rsid w:val="00D574BA"/>
    <w:rsid w:val="00D60ABC"/>
    <w:rsid w:val="00D61D5A"/>
    <w:rsid w:val="00D61F24"/>
    <w:rsid w:val="00D62248"/>
    <w:rsid w:val="00D63196"/>
    <w:rsid w:val="00D64051"/>
    <w:rsid w:val="00D65BE4"/>
    <w:rsid w:val="00D670EB"/>
    <w:rsid w:val="00D670FC"/>
    <w:rsid w:val="00D701E8"/>
    <w:rsid w:val="00D7554D"/>
    <w:rsid w:val="00D75E60"/>
    <w:rsid w:val="00D75EF0"/>
    <w:rsid w:val="00D76399"/>
    <w:rsid w:val="00D772BC"/>
    <w:rsid w:val="00D80414"/>
    <w:rsid w:val="00D81A1C"/>
    <w:rsid w:val="00D81AAA"/>
    <w:rsid w:val="00D83932"/>
    <w:rsid w:val="00D83A09"/>
    <w:rsid w:val="00D83CC5"/>
    <w:rsid w:val="00D84C40"/>
    <w:rsid w:val="00D8581A"/>
    <w:rsid w:val="00D85AE3"/>
    <w:rsid w:val="00D8688B"/>
    <w:rsid w:val="00D87BEC"/>
    <w:rsid w:val="00D90063"/>
    <w:rsid w:val="00D90574"/>
    <w:rsid w:val="00D90801"/>
    <w:rsid w:val="00D91E6B"/>
    <w:rsid w:val="00D93C16"/>
    <w:rsid w:val="00D93DEE"/>
    <w:rsid w:val="00D93EF3"/>
    <w:rsid w:val="00D94099"/>
    <w:rsid w:val="00D9489C"/>
    <w:rsid w:val="00D95888"/>
    <w:rsid w:val="00D95F45"/>
    <w:rsid w:val="00D964C9"/>
    <w:rsid w:val="00D965BB"/>
    <w:rsid w:val="00D977AA"/>
    <w:rsid w:val="00DA03BC"/>
    <w:rsid w:val="00DA065C"/>
    <w:rsid w:val="00DA0CE8"/>
    <w:rsid w:val="00DA1D63"/>
    <w:rsid w:val="00DA299C"/>
    <w:rsid w:val="00DA32B1"/>
    <w:rsid w:val="00DA4F86"/>
    <w:rsid w:val="00DB0482"/>
    <w:rsid w:val="00DB0D74"/>
    <w:rsid w:val="00DB3260"/>
    <w:rsid w:val="00DB450F"/>
    <w:rsid w:val="00DB508E"/>
    <w:rsid w:val="00DB546F"/>
    <w:rsid w:val="00DB55D9"/>
    <w:rsid w:val="00DB5C3A"/>
    <w:rsid w:val="00DC2953"/>
    <w:rsid w:val="00DC3E08"/>
    <w:rsid w:val="00DC3FF3"/>
    <w:rsid w:val="00DC600C"/>
    <w:rsid w:val="00DC6275"/>
    <w:rsid w:val="00DC749F"/>
    <w:rsid w:val="00DD0354"/>
    <w:rsid w:val="00DD0FDB"/>
    <w:rsid w:val="00DD15E7"/>
    <w:rsid w:val="00DD19D0"/>
    <w:rsid w:val="00DD2AE6"/>
    <w:rsid w:val="00DD2F41"/>
    <w:rsid w:val="00DD3E5B"/>
    <w:rsid w:val="00DD5273"/>
    <w:rsid w:val="00DD53D4"/>
    <w:rsid w:val="00DD7038"/>
    <w:rsid w:val="00DD7629"/>
    <w:rsid w:val="00DE07A6"/>
    <w:rsid w:val="00DE363A"/>
    <w:rsid w:val="00DE3CEF"/>
    <w:rsid w:val="00DE3D85"/>
    <w:rsid w:val="00DE4795"/>
    <w:rsid w:val="00DF146D"/>
    <w:rsid w:val="00DF23C6"/>
    <w:rsid w:val="00DF2DED"/>
    <w:rsid w:val="00DF2EBE"/>
    <w:rsid w:val="00DF5390"/>
    <w:rsid w:val="00DF5F6E"/>
    <w:rsid w:val="00DF6167"/>
    <w:rsid w:val="00DF6632"/>
    <w:rsid w:val="00DF7381"/>
    <w:rsid w:val="00E00BD8"/>
    <w:rsid w:val="00E01404"/>
    <w:rsid w:val="00E03B36"/>
    <w:rsid w:val="00E064EA"/>
    <w:rsid w:val="00E1024A"/>
    <w:rsid w:val="00E1205A"/>
    <w:rsid w:val="00E12F67"/>
    <w:rsid w:val="00E1300F"/>
    <w:rsid w:val="00E130A6"/>
    <w:rsid w:val="00E13CEB"/>
    <w:rsid w:val="00E14510"/>
    <w:rsid w:val="00E151C9"/>
    <w:rsid w:val="00E15974"/>
    <w:rsid w:val="00E15E67"/>
    <w:rsid w:val="00E172A7"/>
    <w:rsid w:val="00E1767E"/>
    <w:rsid w:val="00E20751"/>
    <w:rsid w:val="00E20B4C"/>
    <w:rsid w:val="00E20FEE"/>
    <w:rsid w:val="00E2225C"/>
    <w:rsid w:val="00E2312D"/>
    <w:rsid w:val="00E23980"/>
    <w:rsid w:val="00E24FC5"/>
    <w:rsid w:val="00E25629"/>
    <w:rsid w:val="00E26ACF"/>
    <w:rsid w:val="00E27D9C"/>
    <w:rsid w:val="00E300B5"/>
    <w:rsid w:val="00E346AC"/>
    <w:rsid w:val="00E34B82"/>
    <w:rsid w:val="00E355BA"/>
    <w:rsid w:val="00E36EFB"/>
    <w:rsid w:val="00E4099B"/>
    <w:rsid w:val="00E40D8F"/>
    <w:rsid w:val="00E41A3B"/>
    <w:rsid w:val="00E422DC"/>
    <w:rsid w:val="00E42678"/>
    <w:rsid w:val="00E43D3C"/>
    <w:rsid w:val="00E45A45"/>
    <w:rsid w:val="00E474CD"/>
    <w:rsid w:val="00E51E31"/>
    <w:rsid w:val="00E52583"/>
    <w:rsid w:val="00E53AA3"/>
    <w:rsid w:val="00E5569E"/>
    <w:rsid w:val="00E55B49"/>
    <w:rsid w:val="00E5662A"/>
    <w:rsid w:val="00E56EBB"/>
    <w:rsid w:val="00E56FCD"/>
    <w:rsid w:val="00E60F8B"/>
    <w:rsid w:val="00E6107E"/>
    <w:rsid w:val="00E6238C"/>
    <w:rsid w:val="00E62808"/>
    <w:rsid w:val="00E630F1"/>
    <w:rsid w:val="00E6448B"/>
    <w:rsid w:val="00E64CD0"/>
    <w:rsid w:val="00E64F56"/>
    <w:rsid w:val="00E65C0B"/>
    <w:rsid w:val="00E66C9D"/>
    <w:rsid w:val="00E679F2"/>
    <w:rsid w:val="00E67D10"/>
    <w:rsid w:val="00E70A76"/>
    <w:rsid w:val="00E71F8B"/>
    <w:rsid w:val="00E723CF"/>
    <w:rsid w:val="00E72988"/>
    <w:rsid w:val="00E73157"/>
    <w:rsid w:val="00E757CA"/>
    <w:rsid w:val="00E76690"/>
    <w:rsid w:val="00E76E7F"/>
    <w:rsid w:val="00E7788D"/>
    <w:rsid w:val="00E77A31"/>
    <w:rsid w:val="00E801DF"/>
    <w:rsid w:val="00E81041"/>
    <w:rsid w:val="00E81BEB"/>
    <w:rsid w:val="00E829C5"/>
    <w:rsid w:val="00E83E5B"/>
    <w:rsid w:val="00E84403"/>
    <w:rsid w:val="00E845C3"/>
    <w:rsid w:val="00E8605F"/>
    <w:rsid w:val="00E86388"/>
    <w:rsid w:val="00E86831"/>
    <w:rsid w:val="00E86AFD"/>
    <w:rsid w:val="00E870A9"/>
    <w:rsid w:val="00E870DE"/>
    <w:rsid w:val="00E8750D"/>
    <w:rsid w:val="00E913E8"/>
    <w:rsid w:val="00E91704"/>
    <w:rsid w:val="00E917B6"/>
    <w:rsid w:val="00E91F1C"/>
    <w:rsid w:val="00E92E0F"/>
    <w:rsid w:val="00E930AB"/>
    <w:rsid w:val="00E9376F"/>
    <w:rsid w:val="00E94ADD"/>
    <w:rsid w:val="00E94B4A"/>
    <w:rsid w:val="00E952A7"/>
    <w:rsid w:val="00E97AA8"/>
    <w:rsid w:val="00E97B2D"/>
    <w:rsid w:val="00EA0B30"/>
    <w:rsid w:val="00EA0F02"/>
    <w:rsid w:val="00EA12E3"/>
    <w:rsid w:val="00EA14DB"/>
    <w:rsid w:val="00EA1701"/>
    <w:rsid w:val="00EA18EF"/>
    <w:rsid w:val="00EA3929"/>
    <w:rsid w:val="00EA519F"/>
    <w:rsid w:val="00EA5DF7"/>
    <w:rsid w:val="00EA6EBA"/>
    <w:rsid w:val="00EA711C"/>
    <w:rsid w:val="00EA71BA"/>
    <w:rsid w:val="00EA72AF"/>
    <w:rsid w:val="00EA7512"/>
    <w:rsid w:val="00EB0A27"/>
    <w:rsid w:val="00EB0A66"/>
    <w:rsid w:val="00EB2127"/>
    <w:rsid w:val="00EB2553"/>
    <w:rsid w:val="00EB3334"/>
    <w:rsid w:val="00EB3D4F"/>
    <w:rsid w:val="00EB4292"/>
    <w:rsid w:val="00EB51BC"/>
    <w:rsid w:val="00EB51D6"/>
    <w:rsid w:val="00EB62B3"/>
    <w:rsid w:val="00EB748A"/>
    <w:rsid w:val="00EB7935"/>
    <w:rsid w:val="00EB7A9D"/>
    <w:rsid w:val="00EC03B3"/>
    <w:rsid w:val="00EC0422"/>
    <w:rsid w:val="00EC1AC5"/>
    <w:rsid w:val="00EC1DFF"/>
    <w:rsid w:val="00EC236B"/>
    <w:rsid w:val="00EC242E"/>
    <w:rsid w:val="00EC25C8"/>
    <w:rsid w:val="00EC2B6A"/>
    <w:rsid w:val="00EC39A7"/>
    <w:rsid w:val="00EC4084"/>
    <w:rsid w:val="00EC4398"/>
    <w:rsid w:val="00EC5351"/>
    <w:rsid w:val="00EC5DFC"/>
    <w:rsid w:val="00EC5E69"/>
    <w:rsid w:val="00EC65BC"/>
    <w:rsid w:val="00EC66B4"/>
    <w:rsid w:val="00EC678F"/>
    <w:rsid w:val="00EC67A0"/>
    <w:rsid w:val="00EC6EA8"/>
    <w:rsid w:val="00EC7F92"/>
    <w:rsid w:val="00ED03F1"/>
    <w:rsid w:val="00ED0982"/>
    <w:rsid w:val="00ED1374"/>
    <w:rsid w:val="00ED21E0"/>
    <w:rsid w:val="00ED23BB"/>
    <w:rsid w:val="00ED2EDA"/>
    <w:rsid w:val="00ED2F28"/>
    <w:rsid w:val="00ED38BE"/>
    <w:rsid w:val="00ED3AC4"/>
    <w:rsid w:val="00ED3B69"/>
    <w:rsid w:val="00ED3C93"/>
    <w:rsid w:val="00ED3DAC"/>
    <w:rsid w:val="00ED5FB4"/>
    <w:rsid w:val="00ED7805"/>
    <w:rsid w:val="00ED7BBC"/>
    <w:rsid w:val="00ED7C22"/>
    <w:rsid w:val="00EE0FEC"/>
    <w:rsid w:val="00EE6528"/>
    <w:rsid w:val="00EE6BA5"/>
    <w:rsid w:val="00EE7EA0"/>
    <w:rsid w:val="00EF1A8F"/>
    <w:rsid w:val="00EF1FCD"/>
    <w:rsid w:val="00EF2417"/>
    <w:rsid w:val="00EF2511"/>
    <w:rsid w:val="00EF30B5"/>
    <w:rsid w:val="00EF3269"/>
    <w:rsid w:val="00EF3497"/>
    <w:rsid w:val="00EF3568"/>
    <w:rsid w:val="00EF391E"/>
    <w:rsid w:val="00EF4145"/>
    <w:rsid w:val="00EF43AC"/>
    <w:rsid w:val="00EF7247"/>
    <w:rsid w:val="00F00694"/>
    <w:rsid w:val="00F00C4C"/>
    <w:rsid w:val="00F024C7"/>
    <w:rsid w:val="00F03478"/>
    <w:rsid w:val="00F034DF"/>
    <w:rsid w:val="00F03B44"/>
    <w:rsid w:val="00F03C2D"/>
    <w:rsid w:val="00F04498"/>
    <w:rsid w:val="00F06092"/>
    <w:rsid w:val="00F0666B"/>
    <w:rsid w:val="00F07664"/>
    <w:rsid w:val="00F117CA"/>
    <w:rsid w:val="00F1266D"/>
    <w:rsid w:val="00F1437E"/>
    <w:rsid w:val="00F171A1"/>
    <w:rsid w:val="00F17B91"/>
    <w:rsid w:val="00F20691"/>
    <w:rsid w:val="00F22910"/>
    <w:rsid w:val="00F23C36"/>
    <w:rsid w:val="00F24646"/>
    <w:rsid w:val="00F248C7"/>
    <w:rsid w:val="00F26296"/>
    <w:rsid w:val="00F318A4"/>
    <w:rsid w:val="00F330A4"/>
    <w:rsid w:val="00F3326E"/>
    <w:rsid w:val="00F33EA4"/>
    <w:rsid w:val="00F35122"/>
    <w:rsid w:val="00F3550D"/>
    <w:rsid w:val="00F360B8"/>
    <w:rsid w:val="00F362FB"/>
    <w:rsid w:val="00F3752B"/>
    <w:rsid w:val="00F4089B"/>
    <w:rsid w:val="00F40D9D"/>
    <w:rsid w:val="00F41134"/>
    <w:rsid w:val="00F41F68"/>
    <w:rsid w:val="00F42E44"/>
    <w:rsid w:val="00F430CC"/>
    <w:rsid w:val="00F437A1"/>
    <w:rsid w:val="00F45BDD"/>
    <w:rsid w:val="00F461F4"/>
    <w:rsid w:val="00F46548"/>
    <w:rsid w:val="00F47578"/>
    <w:rsid w:val="00F5080F"/>
    <w:rsid w:val="00F51B8D"/>
    <w:rsid w:val="00F5212D"/>
    <w:rsid w:val="00F53FD4"/>
    <w:rsid w:val="00F54A33"/>
    <w:rsid w:val="00F55F9B"/>
    <w:rsid w:val="00F56244"/>
    <w:rsid w:val="00F56614"/>
    <w:rsid w:val="00F602F0"/>
    <w:rsid w:val="00F61670"/>
    <w:rsid w:val="00F62A2A"/>
    <w:rsid w:val="00F62B04"/>
    <w:rsid w:val="00F634EE"/>
    <w:rsid w:val="00F634FE"/>
    <w:rsid w:val="00F63D02"/>
    <w:rsid w:val="00F63D2D"/>
    <w:rsid w:val="00F64073"/>
    <w:rsid w:val="00F65D54"/>
    <w:rsid w:val="00F676C7"/>
    <w:rsid w:val="00F67BB0"/>
    <w:rsid w:val="00F67C3B"/>
    <w:rsid w:val="00F67EAA"/>
    <w:rsid w:val="00F70B7C"/>
    <w:rsid w:val="00F71253"/>
    <w:rsid w:val="00F713BD"/>
    <w:rsid w:val="00F72199"/>
    <w:rsid w:val="00F72238"/>
    <w:rsid w:val="00F72BCF"/>
    <w:rsid w:val="00F72DC4"/>
    <w:rsid w:val="00F7305D"/>
    <w:rsid w:val="00F74379"/>
    <w:rsid w:val="00F76B66"/>
    <w:rsid w:val="00F76BF7"/>
    <w:rsid w:val="00F77B89"/>
    <w:rsid w:val="00F8163A"/>
    <w:rsid w:val="00F81A63"/>
    <w:rsid w:val="00F81E7E"/>
    <w:rsid w:val="00F8356B"/>
    <w:rsid w:val="00F85388"/>
    <w:rsid w:val="00F8797A"/>
    <w:rsid w:val="00F90054"/>
    <w:rsid w:val="00F90D0A"/>
    <w:rsid w:val="00F9105A"/>
    <w:rsid w:val="00F91179"/>
    <w:rsid w:val="00F92390"/>
    <w:rsid w:val="00F94B6B"/>
    <w:rsid w:val="00F96D53"/>
    <w:rsid w:val="00F96DAE"/>
    <w:rsid w:val="00F96E9F"/>
    <w:rsid w:val="00FA08D5"/>
    <w:rsid w:val="00FA2462"/>
    <w:rsid w:val="00FA35A6"/>
    <w:rsid w:val="00FA40B8"/>
    <w:rsid w:val="00FA4F25"/>
    <w:rsid w:val="00FA5184"/>
    <w:rsid w:val="00FA5767"/>
    <w:rsid w:val="00FA62AE"/>
    <w:rsid w:val="00FA6671"/>
    <w:rsid w:val="00FA73ED"/>
    <w:rsid w:val="00FA7D9D"/>
    <w:rsid w:val="00FB024B"/>
    <w:rsid w:val="00FB15DA"/>
    <w:rsid w:val="00FB173C"/>
    <w:rsid w:val="00FB1CCB"/>
    <w:rsid w:val="00FB330D"/>
    <w:rsid w:val="00FB3653"/>
    <w:rsid w:val="00FB43F2"/>
    <w:rsid w:val="00FB48F3"/>
    <w:rsid w:val="00FB5E8A"/>
    <w:rsid w:val="00FC09BA"/>
    <w:rsid w:val="00FC1624"/>
    <w:rsid w:val="00FC1C62"/>
    <w:rsid w:val="00FC271E"/>
    <w:rsid w:val="00FC2AC9"/>
    <w:rsid w:val="00FC3AA7"/>
    <w:rsid w:val="00FC3D28"/>
    <w:rsid w:val="00FC48E0"/>
    <w:rsid w:val="00FC4AFB"/>
    <w:rsid w:val="00FC5C43"/>
    <w:rsid w:val="00FC6251"/>
    <w:rsid w:val="00FD0B5E"/>
    <w:rsid w:val="00FD13E6"/>
    <w:rsid w:val="00FD1E54"/>
    <w:rsid w:val="00FD23E0"/>
    <w:rsid w:val="00FD426A"/>
    <w:rsid w:val="00FD4ECA"/>
    <w:rsid w:val="00FD5F8B"/>
    <w:rsid w:val="00FD7491"/>
    <w:rsid w:val="00FE13C3"/>
    <w:rsid w:val="00FE359B"/>
    <w:rsid w:val="00FE3782"/>
    <w:rsid w:val="00FE515D"/>
    <w:rsid w:val="00FE5928"/>
    <w:rsid w:val="00FE6F9F"/>
    <w:rsid w:val="00FE701A"/>
    <w:rsid w:val="00FE7AA4"/>
    <w:rsid w:val="00FE7D99"/>
    <w:rsid w:val="00FF17C9"/>
    <w:rsid w:val="00FF2DA3"/>
    <w:rsid w:val="00FF2F63"/>
    <w:rsid w:val="00FF3347"/>
    <w:rsid w:val="00FF34D0"/>
    <w:rsid w:val="00FF4DB5"/>
    <w:rsid w:val="00FF5043"/>
    <w:rsid w:val="00FF5EC6"/>
    <w:rsid w:val="00FF5F56"/>
    <w:rsid w:val="00FF6F8E"/>
    <w:rsid w:val="00FF7F5B"/>
    <w:rsid w:val="0B0E6670"/>
    <w:rsid w:val="0C9143B9"/>
    <w:rsid w:val="0CBE288C"/>
    <w:rsid w:val="0FA8401D"/>
    <w:rsid w:val="1C05444F"/>
    <w:rsid w:val="1CA449FD"/>
    <w:rsid w:val="26E8096C"/>
    <w:rsid w:val="2870531F"/>
    <w:rsid w:val="2D352765"/>
    <w:rsid w:val="2E5A1F3A"/>
    <w:rsid w:val="305512C6"/>
    <w:rsid w:val="365113BA"/>
    <w:rsid w:val="3B1D2F3A"/>
    <w:rsid w:val="3E1F36E5"/>
    <w:rsid w:val="43D92711"/>
    <w:rsid w:val="474E4B87"/>
    <w:rsid w:val="476B6508"/>
    <w:rsid w:val="48AE0CEE"/>
    <w:rsid w:val="4F5050AA"/>
    <w:rsid w:val="4F57508F"/>
    <w:rsid w:val="510B7C3A"/>
    <w:rsid w:val="525A1F40"/>
    <w:rsid w:val="55CC1472"/>
    <w:rsid w:val="59911344"/>
    <w:rsid w:val="5F8513C1"/>
    <w:rsid w:val="61532BEB"/>
    <w:rsid w:val="662462B6"/>
    <w:rsid w:val="688B094C"/>
    <w:rsid w:val="699A5EE6"/>
    <w:rsid w:val="6C7D1E9D"/>
    <w:rsid w:val="6D4F0D85"/>
    <w:rsid w:val="7D1B10A9"/>
    <w:rsid w:val="7E7401A7"/>
    <w:rsid w:val="7E93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6A33C9"/>
  <w15:docId w15:val="{AF6D7675-A20D-4E4F-B55F-3C15B5DC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0">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1">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8"/>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2">
    <w:name w:val="List Paragraph"/>
    <w:basedOn w:val="a"/>
    <w:uiPriority w:val="34"/>
    <w:qFormat/>
    <w:pPr>
      <w:ind w:firstLineChars="200" w:firstLine="420"/>
    </w:pPr>
  </w:style>
  <w:style w:type="character" w:customStyle="1" w:styleId="Char7">
    <w:name w:val="批注框文本 Char"/>
    <w:basedOn w:val="a0"/>
    <w:link w:val="af0"/>
    <w:qFormat/>
    <w:rPr>
      <w:rFonts w:ascii="Calibri" w:eastAsia="宋体" w:hAnsi="Calibri" w:cs="Times New Roman"/>
      <w:sz w:val="18"/>
      <w:szCs w:val="18"/>
    </w:rPr>
  </w:style>
  <w:style w:type="paragraph" w:styleId="aff3">
    <w:name w:val="No Spacing"/>
    <w:qFormat/>
    <w:pPr>
      <w:widowControl w:val="0"/>
      <w:jc w:val="both"/>
    </w:pPr>
    <w:rPr>
      <w:rFonts w:ascii="Calibri" w:eastAsia="宋体" w:hAnsi="Calibri" w:cs="Times New Roman"/>
      <w:kern w:val="2"/>
      <w:sz w:val="21"/>
      <w:szCs w:val="22"/>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3Char2">
    <w:name w:val="标题 3 Char"/>
    <w:basedOn w:val="a0"/>
    <w:qFormat/>
    <w:rPr>
      <w:rFonts w:ascii="Calibri" w:eastAsia="宋体" w:hAnsi="Calibri" w:cs="Times New Roman"/>
      <w:b/>
      <w:bCs/>
      <w:sz w:val="32"/>
      <w:szCs w:val="32"/>
    </w:rPr>
  </w:style>
  <w:style w:type="paragraph" w:customStyle="1" w:styleId="11">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Pr>
      <w:rFonts w:ascii="Calibri" w:eastAsia="宋体" w:hAnsi="Calibri" w:cs="Times New Roman"/>
    </w:rPr>
    <w:tblPr>
      <w:tblCellMar>
        <w:top w:w="0" w:type="dxa"/>
        <w:left w:w="0" w:type="dxa"/>
        <w:bottom w:w="0" w:type="dxa"/>
        <w:right w:w="0" w:type="dxa"/>
      </w:tblCellMar>
    </w:tblPr>
  </w:style>
  <w:style w:type="table" w:customStyle="1" w:styleId="230">
    <w:name w:val="网格型2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qFormat/>
    <w:rPr>
      <w:rFonts w:ascii="Calibri" w:eastAsia="宋体" w:hAnsi="Calibri" w:cs="Times New Roman"/>
      <w:b/>
      <w:bCs/>
      <w:kern w:val="2"/>
      <w:sz w:val="28"/>
      <w:szCs w:val="28"/>
    </w:rPr>
  </w:style>
  <w:style w:type="table" w:customStyle="1" w:styleId="28">
    <w:name w:val="网格型28"/>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修订2"/>
    <w:hidden/>
    <w:uiPriority w:val="99"/>
    <w:qFormat/>
    <w:rPr>
      <w:rFonts w:ascii="Calibri" w:eastAsia="宋体" w:hAnsi="Calibri" w:cs="Times New Roman"/>
      <w:kern w:val="2"/>
      <w:sz w:val="21"/>
      <w:szCs w:val="22"/>
    </w:rPr>
  </w:style>
  <w:style w:type="table" w:customStyle="1" w:styleId="221">
    <w:name w:val="无格式表格 22"/>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无格式表格 32"/>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2">
    <w:name w:val="TableGrid2"/>
    <w:qFormat/>
    <w:rPr>
      <w:rFonts w:ascii="Calibri" w:eastAsia="宋体" w:hAnsi="Calibri" w:cs="Times New Roman"/>
      <w:kern w:val="2"/>
      <w:sz w:val="21"/>
      <w:szCs w:val="22"/>
    </w:rPr>
    <w:tblPr>
      <w:tblCellMar>
        <w:top w:w="0" w:type="dxa"/>
        <w:left w:w="0" w:type="dxa"/>
        <w:bottom w:w="0" w:type="dxa"/>
        <w:right w:w="0" w:type="dxa"/>
      </w:tblCellMar>
    </w:tblPr>
  </w:style>
  <w:style w:type="paragraph" w:customStyle="1" w:styleId="TOC2">
    <w:name w:val="TOC 标题2"/>
    <w:basedOn w:val="1"/>
    <w:next w:val="a"/>
    <w:uiPriority w:val="39"/>
    <w:unhideWhenUsed/>
    <w:qFormat/>
    <w:pPr>
      <w:keepNext w:val="0"/>
      <w:keepLines w:val="0"/>
      <w:widowControl/>
      <w:spacing w:before="480" w:after="0" w:line="276" w:lineRule="auto"/>
      <w:jc w:val="left"/>
      <w:outlineLvl w:val="9"/>
    </w:pPr>
    <w:rPr>
      <w:rFonts w:ascii="Cambria" w:eastAsia="黑体" w:hAnsi="Cambria"/>
      <w:color w:val="365F91"/>
      <w:kern w:val="0"/>
      <w:sz w:val="28"/>
      <w:szCs w:val="28"/>
      <w:lang w:val="en-US"/>
    </w:rPr>
  </w:style>
  <w:style w:type="table" w:customStyle="1" w:styleId="290">
    <w:name w:val="网格型29"/>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2"/>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3"/>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无格式表格 211"/>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1">
    <w:name w:val="无格式表格 311"/>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
    <w:name w:val="TableGrid11"/>
    <w:qFormat/>
    <w:rPr>
      <w:rFonts w:ascii="Calibri" w:eastAsia="宋体" w:hAnsi="Calibri" w:cs="Times New Roman"/>
      <w:kern w:val="2"/>
      <w:sz w:val="21"/>
      <w:szCs w:val="22"/>
    </w:rPr>
    <w:tblPr>
      <w:tblCellMar>
        <w:top w:w="0" w:type="dxa"/>
        <w:left w:w="0" w:type="dxa"/>
        <w:bottom w:w="0" w:type="dxa"/>
        <w:right w:w="0" w:type="dxa"/>
      </w:tblCellMar>
    </w:tblPr>
  </w:style>
  <w:style w:type="table" w:customStyle="1" w:styleId="231">
    <w:name w:val="网格型23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网格型61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网格型721"/>
    <w:basedOn w:val="a1"/>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0"/>
    <w:qFormat/>
    <w:rPr>
      <w:rFonts w:ascii="宋体" w:eastAsia="宋体" w:hAnsi="宋体" w:hint="eastAsia"/>
      <w:color w:val="000000"/>
      <w:sz w:val="22"/>
      <w:szCs w:val="22"/>
    </w:rPr>
  </w:style>
  <w:style w:type="table" w:customStyle="1" w:styleId="300">
    <w:name w:val="网格型30"/>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54529B"/>
    <w:rPr>
      <w:rFonts w:ascii="Calibri" w:eastAsia="宋体" w:hAnsi="Calibri" w:cs="Times New Roman"/>
      <w:kern w:val="2"/>
      <w:sz w:val="21"/>
      <w:szCs w:val="22"/>
    </w:rPr>
  </w:style>
  <w:style w:type="table" w:customStyle="1" w:styleId="340">
    <w:name w:val="网格型34"/>
    <w:basedOn w:val="a1"/>
    <w:next w:val="afa"/>
    <w:qFormat/>
    <w:rsid w:val="00A81EAC"/>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2338">
      <w:bodyDiv w:val="1"/>
      <w:marLeft w:val="0"/>
      <w:marRight w:val="0"/>
      <w:marTop w:val="0"/>
      <w:marBottom w:val="0"/>
      <w:divBdr>
        <w:top w:val="none" w:sz="0" w:space="0" w:color="auto"/>
        <w:left w:val="none" w:sz="0" w:space="0" w:color="auto"/>
        <w:bottom w:val="none" w:sz="0" w:space="0" w:color="auto"/>
        <w:right w:val="none" w:sz="0" w:space="0" w:color="auto"/>
      </w:divBdr>
    </w:div>
    <w:div w:id="857234956">
      <w:bodyDiv w:val="1"/>
      <w:marLeft w:val="0"/>
      <w:marRight w:val="0"/>
      <w:marTop w:val="0"/>
      <w:marBottom w:val="0"/>
      <w:divBdr>
        <w:top w:val="none" w:sz="0" w:space="0" w:color="auto"/>
        <w:left w:val="none" w:sz="0" w:space="0" w:color="auto"/>
        <w:bottom w:val="none" w:sz="0" w:space="0" w:color="auto"/>
        <w:right w:val="none" w:sz="0" w:space="0" w:color="auto"/>
      </w:divBdr>
    </w:div>
    <w:div w:id="861044470">
      <w:bodyDiv w:val="1"/>
      <w:marLeft w:val="0"/>
      <w:marRight w:val="0"/>
      <w:marTop w:val="0"/>
      <w:marBottom w:val="0"/>
      <w:divBdr>
        <w:top w:val="none" w:sz="0" w:space="0" w:color="auto"/>
        <w:left w:val="none" w:sz="0" w:space="0" w:color="auto"/>
        <w:bottom w:val="none" w:sz="0" w:space="0" w:color="auto"/>
        <w:right w:val="none" w:sz="0" w:space="0" w:color="auto"/>
      </w:divBdr>
    </w:div>
    <w:div w:id="101079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eeq.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1FD95-B911-46E5-8D73-CE1DD711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1</Pages>
  <Words>5568</Words>
  <Characters>31743</Characters>
  <Application>Microsoft Office Word</Application>
  <DocSecurity>0</DocSecurity>
  <Lines>264</Lines>
  <Paragraphs>74</Paragraphs>
  <ScaleCrop>false</ScaleCrop>
  <Company/>
  <LinksUpToDate>false</LinksUpToDate>
  <CharactersWithSpaces>37237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曹文锐cwr</dc:creator>
  <cp:lastModifiedBy>王雪逸wxy</cp:lastModifiedBy>
  <cp:revision>162</cp:revision>
  <cp:lastPrinted>2021-11-29T09:36:00Z</cp:lastPrinted>
  <dcterms:created xsi:type="dcterms:W3CDTF">2019-12-06T09:04:00Z</dcterms:created>
  <dcterms:modified xsi:type="dcterms:W3CDTF">2021-12-24T09:36:00Z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381808321_btnclosed</vt:lpwstr>
  </property>
</Properties>
</file>