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7E89A" w14:textId="77777777" w:rsidR="005E6751" w:rsidRDefault="005E6751" w:rsidP="00101373">
      <w:pPr>
        <w:spacing w:before="144" w:line="440" w:lineRule="exact"/>
        <w:ind w:firstLine="640"/>
        <w:rPr>
          <w:rFonts w:eastAsia="黑体" w:cs="Times New Roman"/>
          <w:kern w:val="0"/>
          <w:sz w:val="32"/>
          <w:szCs w:val="32"/>
        </w:rPr>
      </w:pPr>
    </w:p>
    <w:p w14:paraId="2DDD37B9" w14:textId="77777777" w:rsidR="002E0A51" w:rsidRDefault="002E0A51" w:rsidP="00101373">
      <w:pPr>
        <w:spacing w:before="144" w:line="440" w:lineRule="exact"/>
        <w:ind w:firstLine="640"/>
        <w:rPr>
          <w:rFonts w:eastAsia="黑体" w:cs="Times New Roman"/>
          <w:kern w:val="0"/>
          <w:sz w:val="32"/>
          <w:szCs w:val="32"/>
        </w:rPr>
      </w:pPr>
    </w:p>
    <w:p w14:paraId="1AAF8475" w14:textId="77777777" w:rsidR="002E0A51" w:rsidRPr="00EB498D" w:rsidRDefault="002E0A51" w:rsidP="00101373">
      <w:pPr>
        <w:spacing w:before="144" w:line="440" w:lineRule="exact"/>
        <w:ind w:firstLine="723"/>
        <w:rPr>
          <w:rFonts w:ascii="方正大标宋简体" w:eastAsia="方正大标宋简体" w:cs="Times New Roman"/>
          <w:b/>
          <w:color w:val="000000" w:themeColor="text1"/>
          <w:sz w:val="36"/>
        </w:rPr>
      </w:pPr>
    </w:p>
    <w:p w14:paraId="1B632D2C" w14:textId="77777777" w:rsidR="005E6751" w:rsidRPr="00EB498D" w:rsidRDefault="005E6751" w:rsidP="00C80CBE">
      <w:pPr>
        <w:spacing w:line="240" w:lineRule="auto"/>
        <w:ind w:firstLine="720"/>
        <w:jc w:val="center"/>
        <w:rPr>
          <w:rFonts w:ascii="方正大标宋简体" w:eastAsia="方正大标宋简体" w:cs="Times New Roman"/>
          <w:color w:val="000000" w:themeColor="text1"/>
          <w:sz w:val="36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6"/>
        </w:rPr>
        <w:t>工程技术文档</w:t>
      </w:r>
    </w:p>
    <w:p w14:paraId="46C8A090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19C49B44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  <w:szCs w:val="36"/>
        </w:rPr>
      </w:pPr>
    </w:p>
    <w:p w14:paraId="19C4EDDC" w14:textId="77777777" w:rsidR="00395E84" w:rsidRDefault="005E6751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全国中小企业股份转让系统</w:t>
      </w:r>
      <w:r w:rsidR="00395E84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交易支持平台</w:t>
      </w:r>
    </w:p>
    <w:p w14:paraId="25624DD9" w14:textId="598E6A66" w:rsidR="005E6751" w:rsidRPr="00240BAB" w:rsidRDefault="00CF59F2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数据接口改造</w:t>
      </w:r>
      <w:r w:rsidR="00896EA7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第二次</w:t>
      </w:r>
      <w:r w:rsidR="00A77768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全网</w:t>
      </w:r>
      <w:r w:rsidR="005E6751"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测试</w:t>
      </w:r>
      <w:r w:rsidR="00A03196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方案</w:t>
      </w:r>
    </w:p>
    <w:p w14:paraId="4751471D" w14:textId="77777777" w:rsidR="005E6751" w:rsidRPr="006E61BE" w:rsidRDefault="005E6751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1421EFBD" w14:textId="77777777" w:rsidR="00933037" w:rsidRPr="00875624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74F6F515" w14:textId="77777777" w:rsidR="00933037" w:rsidRPr="00240BAB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41251526" w14:textId="77777777" w:rsidR="005E6751" w:rsidRPr="00EB498D" w:rsidRDefault="005E6751" w:rsidP="00C80CB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46A929A6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全国中小企业股份转让系统有限责任公司</w:t>
      </w:r>
    </w:p>
    <w:p w14:paraId="62AF8CC9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深圳证券通信有限公司</w:t>
      </w:r>
    </w:p>
    <w:p w14:paraId="03B8DFCD" w14:textId="77777777" w:rsidR="005E6751" w:rsidRPr="00EB498D" w:rsidRDefault="005E6751" w:rsidP="00C80CBE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</w:p>
    <w:p w14:paraId="666E7AB6" w14:textId="234EF37C" w:rsidR="005E6751" w:rsidRPr="00EB498D" w:rsidRDefault="00E8107B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Pr="00EB498D">
        <w:rPr>
          <w:rFonts w:ascii="宋体" w:eastAsia="宋体" w:hAnsi="宋体" w:cs="宋体" w:hint="eastAsia"/>
          <w:color w:val="000000" w:themeColor="text1"/>
          <w:sz w:val="32"/>
        </w:rPr>
        <w:t>〇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="0022253D">
        <w:rPr>
          <w:rFonts w:ascii="宋体" w:eastAsia="宋体" w:hAnsi="宋体" w:cs="宋体" w:hint="eastAsia"/>
          <w:color w:val="000000" w:themeColor="text1"/>
          <w:sz w:val="32"/>
        </w:rPr>
        <w:t>一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年</w:t>
      </w:r>
      <w:r w:rsidR="00A77768">
        <w:rPr>
          <w:rFonts w:ascii="方正大标宋简体" w:eastAsia="方正大标宋简体" w:cs="Times New Roman" w:hint="eastAsia"/>
          <w:color w:val="000000" w:themeColor="text1"/>
          <w:sz w:val="32"/>
        </w:rPr>
        <w:t>八</w:t>
      </w: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月</w:t>
      </w:r>
    </w:p>
    <w:p w14:paraId="37667DA5" w14:textId="77777777" w:rsidR="005E6751" w:rsidRPr="00052B9B" w:rsidRDefault="005E6751" w:rsidP="00F9001F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color w:val="000000" w:themeColor="text1"/>
          <w:sz w:val="28"/>
        </w:rPr>
      </w:pPr>
      <w:r w:rsidRPr="00052B9B">
        <w:rPr>
          <w:rFonts w:eastAsia="方正仿宋简体" w:cs="Times New Roman"/>
          <w:b/>
          <w:color w:val="000000" w:themeColor="text1"/>
          <w:sz w:val="32"/>
        </w:rPr>
        <w:br w:type="page"/>
      </w:r>
      <w:r w:rsidRPr="00052B9B">
        <w:rPr>
          <w:rFonts w:eastAsia="方正仿宋简体" w:cs="Times New Roman"/>
          <w:b/>
          <w:color w:val="000000" w:themeColor="text1"/>
          <w:sz w:val="32"/>
        </w:rPr>
        <w:lastRenderedPageBreak/>
        <w:tab/>
      </w:r>
      <w:r w:rsidRPr="00052B9B">
        <w:rPr>
          <w:rFonts w:eastAsia="方正仿宋简体" w:cs="Times New Roman"/>
          <w:b/>
          <w:color w:val="000000" w:themeColor="text1"/>
          <w:sz w:val="28"/>
        </w:rPr>
        <w:t>关于本文档</w:t>
      </w:r>
      <w:r w:rsidRPr="00052B9B">
        <w:rPr>
          <w:rFonts w:eastAsia="方正仿宋简体" w:cs="Times New Roman"/>
          <w:b/>
          <w:color w:val="000000" w:themeColor="text1"/>
          <w:sz w:val="28"/>
        </w:rPr>
        <w:tab/>
      </w:r>
    </w:p>
    <w:p w14:paraId="71EF0180" w14:textId="77777777" w:rsidR="005E6751" w:rsidRPr="00052B9B" w:rsidRDefault="005E6751" w:rsidP="005E6751">
      <w:pPr>
        <w:spacing w:before="144"/>
        <w:ind w:firstLine="480"/>
        <w:jc w:val="center"/>
        <w:rPr>
          <w:rFonts w:eastAsia="方正仿宋简体" w:cs="Times New Roman"/>
          <w:color w:val="000000" w:themeColor="text1"/>
        </w:rPr>
      </w:pP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1515"/>
        <w:gridCol w:w="1305"/>
        <w:gridCol w:w="4111"/>
        <w:gridCol w:w="1574"/>
      </w:tblGrid>
      <w:tr w:rsidR="005E6751" w:rsidRPr="00052B9B" w14:paraId="4DF7083A" w14:textId="77777777" w:rsidTr="00436F29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9196E2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文档名称</w:t>
            </w:r>
          </w:p>
        </w:tc>
        <w:tc>
          <w:tcPr>
            <w:tcW w:w="699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A4BD17" w14:textId="2F35B7F5" w:rsidR="005E6751" w:rsidRPr="00052B9B" w:rsidRDefault="0079718C" w:rsidP="006E61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  <w:szCs w:val="24"/>
              </w:rPr>
            </w:pP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全国中小企业股份转让系统</w:t>
            </w:r>
            <w:r w:rsidR="00395E8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交易支持平台</w:t>
            </w:r>
            <w:r w:rsidR="005220E9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数据</w:t>
            </w:r>
            <w:r w:rsidR="0057722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接口</w:t>
            </w:r>
            <w:r w:rsidR="00D81DC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改造</w:t>
            </w:r>
            <w:r w:rsidR="00896EA7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第二次</w:t>
            </w:r>
            <w:r w:rsidR="00A77768">
              <w:rPr>
                <w:rFonts w:ascii="Times New Roman" w:eastAsia="方正仿宋简体" w:hAnsi="Times New Roman"/>
                <w:color w:val="000000" w:themeColor="text1"/>
                <w:szCs w:val="24"/>
              </w:rPr>
              <w:t>全网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测</w:t>
            </w:r>
            <w:r w:rsidR="00AD0495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试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方案</w:t>
            </w:r>
          </w:p>
        </w:tc>
      </w:tr>
      <w:tr w:rsidR="005E6751" w:rsidRPr="00052B9B" w14:paraId="017CA915" w14:textId="77777777" w:rsidTr="00436F29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19036FF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说明</w:t>
            </w:r>
          </w:p>
        </w:tc>
        <w:tc>
          <w:tcPr>
            <w:tcW w:w="699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C0B5C" w14:textId="77777777" w:rsidR="005E6751" w:rsidRPr="00052B9B" w:rsidRDefault="005E6751" w:rsidP="00C80C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5E6751" w:rsidRPr="00052B9B" w14:paraId="16800E89" w14:textId="77777777" w:rsidTr="00436F29">
        <w:trPr>
          <w:cantSplit/>
          <w:jc w:val="center"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266F4A3F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695F5C" w:rsidRPr="00052B9B" w14:paraId="40454609" w14:textId="77777777" w:rsidTr="00695F5C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4CDD" w14:textId="77777777" w:rsidR="00695F5C" w:rsidRPr="00052B9B" w:rsidRDefault="00695F5C" w:rsidP="00F9001F">
            <w:pPr>
              <w:pStyle w:val="afa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1536A9" w14:textId="77777777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238721" w14:textId="2500AB6C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修改说明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6D03A7B2" w14:textId="041494ED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修订人</w:t>
            </w:r>
          </w:p>
        </w:tc>
      </w:tr>
      <w:tr w:rsidR="00695F5C" w:rsidRPr="00052B9B" w14:paraId="13CF7353" w14:textId="77777777" w:rsidTr="00695F5C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02D" w14:textId="28A994D7" w:rsidR="00695F5C" w:rsidRPr="00052B9B" w:rsidRDefault="00695F5C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V</w:t>
            </w:r>
            <w:r w:rsidR="00A6368D">
              <w:rPr>
                <w:rFonts w:ascii="Times New Roman" w:eastAsia="方正仿宋简体" w:hAnsi="Times New Roman"/>
                <w:color w:val="000000" w:themeColor="text1"/>
              </w:rPr>
              <w:t>1.0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EA7" w14:textId="6F876904" w:rsidR="00695F5C" w:rsidRPr="00052B9B" w:rsidRDefault="00A77768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2021.8</w:t>
            </w:r>
            <w:r w:rsidR="00695F5C">
              <w:rPr>
                <w:rFonts w:ascii="Times New Roman" w:eastAsia="方正仿宋简体" w:hAnsi="Times New Roman"/>
                <w:color w:val="000000" w:themeColor="text1"/>
              </w:rPr>
              <w:t>.</w:t>
            </w:r>
            <w:r w:rsidR="006E61BE">
              <w:rPr>
                <w:rFonts w:ascii="Times New Roman" w:eastAsia="方正仿宋简体" w:hAnsi="Times New Roman"/>
                <w:color w:val="000000" w:themeColor="text1"/>
              </w:rPr>
              <w:t>1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E12" w14:textId="2D4EC7B5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创建本文档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B3C91" w14:textId="09265B4F" w:rsidR="00695F5C" w:rsidRPr="00052B9B" w:rsidRDefault="00695F5C" w:rsidP="00C80CBE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7543007C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F951" w14:textId="56D3746D" w:rsidR="00695F5C" w:rsidRPr="00052B9B" w:rsidRDefault="00695F5C" w:rsidP="006A6E85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586" w14:textId="0D6AD754" w:rsidR="00695F5C" w:rsidRPr="00052B9B" w:rsidRDefault="00695F5C" w:rsidP="00A03196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AD0" w14:textId="5A5F19BA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CB4DB" w14:textId="2BBBB017" w:rsidR="00695F5C" w:rsidRPr="00052B9B" w:rsidRDefault="00695F5C" w:rsidP="006A6E85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E44EA6E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77" w14:textId="13529C6C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9AB" w14:textId="7CD0CD90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1CB" w14:textId="3345AEE0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6C01C" w14:textId="716B0FAF" w:rsidR="00695F5C" w:rsidRPr="00052B9B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A530A6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E82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6C1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8A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6C150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145F34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7AF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85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4A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39EF5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3E9C553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F7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BEC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8D1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E2BF9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58D699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653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87B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B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E9F1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27A62B8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0A9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63C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F9A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908DF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CE55268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5F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7E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438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1173D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36647FD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A3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BA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092D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0BF37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6F2A60F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3642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F119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F507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F5706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14:paraId="3AA737CE" w14:textId="77777777" w:rsidR="005E6751" w:rsidRPr="00052B9B" w:rsidRDefault="005E6751" w:rsidP="005E6751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  <w:sectPr w:rsidR="005E6751" w:rsidRPr="00052B9B" w:rsidSect="00436F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C14B240" w14:textId="77777777" w:rsidR="005E6751" w:rsidRPr="00052B9B" w:rsidRDefault="005E6751" w:rsidP="00F9001F">
      <w:pPr>
        <w:pageBreakBefore/>
        <w:spacing w:before="187" w:afterLines="50" w:after="156"/>
        <w:ind w:firstLine="723"/>
        <w:jc w:val="center"/>
        <w:rPr>
          <w:rFonts w:eastAsia="方正仿宋简体" w:cs="Times New Roman"/>
          <w:b/>
          <w:bCs/>
          <w:color w:val="000000" w:themeColor="text1"/>
          <w:sz w:val="36"/>
          <w:szCs w:val="24"/>
        </w:rPr>
      </w:pP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lastRenderedPageBreak/>
        <w:t>目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 xml:space="preserve">   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>录</w:t>
      </w:r>
    </w:p>
    <w:p w14:paraId="07E07366" w14:textId="77777777" w:rsidR="003806B2" w:rsidRDefault="00CB1A2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r w:rsidRPr="00052B9B">
        <w:rPr>
          <w:rStyle w:val="af6"/>
          <w:rFonts w:eastAsia="方正仿宋简体"/>
          <w:noProof/>
        </w:rPr>
        <w:fldChar w:fldCharType="begin"/>
      </w:r>
      <w:r w:rsidR="005E6751" w:rsidRPr="00052B9B">
        <w:rPr>
          <w:rStyle w:val="af6"/>
          <w:rFonts w:eastAsia="方正仿宋简体"/>
          <w:noProof/>
        </w:rPr>
        <w:instrText xml:space="preserve"> TOC \o "1-3" \h \z \u </w:instrText>
      </w:r>
      <w:r w:rsidRPr="00052B9B">
        <w:rPr>
          <w:rStyle w:val="af6"/>
          <w:rFonts w:eastAsia="方正仿宋简体"/>
          <w:noProof/>
        </w:rPr>
        <w:fldChar w:fldCharType="separate"/>
      </w:r>
      <w:hyperlink w:anchor="_Toc79846847" w:history="1">
        <w:r w:rsidR="003806B2" w:rsidRPr="00F36736">
          <w:rPr>
            <w:rStyle w:val="af6"/>
            <w:rFonts w:hint="eastAsia"/>
            <w:noProof/>
          </w:rPr>
          <w:t>一．测试目的和背景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_Toc79846847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1</w:t>
        </w:r>
        <w:r w:rsidR="003806B2">
          <w:rPr>
            <w:noProof/>
            <w:webHidden/>
          </w:rPr>
          <w:fldChar w:fldCharType="end"/>
        </w:r>
      </w:hyperlink>
    </w:p>
    <w:p w14:paraId="48B7B43F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48" w:history="1">
        <w:r w:rsidR="003806B2" w:rsidRPr="00F36736">
          <w:rPr>
            <w:rStyle w:val="af6"/>
            <w:rFonts w:hint="eastAsia"/>
            <w:noProof/>
          </w:rPr>
          <w:t>二、参测机构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_Toc79846848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1</w:t>
        </w:r>
        <w:r w:rsidR="003806B2">
          <w:rPr>
            <w:noProof/>
            <w:webHidden/>
          </w:rPr>
          <w:fldChar w:fldCharType="end"/>
        </w:r>
      </w:hyperlink>
    </w:p>
    <w:p w14:paraId="4A8AA476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49" w:history="1">
        <w:r w:rsidR="003806B2" w:rsidRPr="00F36736">
          <w:rPr>
            <w:rStyle w:val="af6"/>
            <w:rFonts w:hint="eastAsia"/>
            <w:noProof/>
          </w:rPr>
          <w:t>三、参考技术规范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_Toc79846849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1</w:t>
        </w:r>
        <w:r w:rsidR="003806B2">
          <w:rPr>
            <w:noProof/>
            <w:webHidden/>
          </w:rPr>
          <w:fldChar w:fldCharType="end"/>
        </w:r>
      </w:hyperlink>
    </w:p>
    <w:p w14:paraId="43D418F6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0" w:history="1">
        <w:r w:rsidR="003806B2" w:rsidRPr="00F36736">
          <w:rPr>
            <w:rStyle w:val="af6"/>
            <w:rFonts w:hint="eastAsia"/>
            <w:noProof/>
          </w:rPr>
          <w:t>四、参测技术系统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_Toc79846850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2</w:t>
        </w:r>
        <w:r w:rsidR="003806B2">
          <w:rPr>
            <w:noProof/>
            <w:webHidden/>
          </w:rPr>
          <w:fldChar w:fldCharType="end"/>
        </w:r>
      </w:hyperlink>
    </w:p>
    <w:p w14:paraId="3ACE63E5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1" w:history="1">
        <w:r w:rsidR="003806B2" w:rsidRPr="00F36736">
          <w:rPr>
            <w:rStyle w:val="af6"/>
            <w:rFonts w:hint="eastAsia"/>
            <w:noProof/>
          </w:rPr>
          <w:t>五、测试内容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_Toc79846851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2</w:t>
        </w:r>
        <w:r w:rsidR="003806B2">
          <w:rPr>
            <w:noProof/>
            <w:webHidden/>
          </w:rPr>
          <w:fldChar w:fldCharType="end"/>
        </w:r>
      </w:hyperlink>
    </w:p>
    <w:p w14:paraId="1ADB0975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2" w:history="1">
        <w:r w:rsidR="003806B2" w:rsidRPr="00F36736">
          <w:rPr>
            <w:rStyle w:val="af6"/>
            <w:rFonts w:hint="eastAsia"/>
            <w:noProof/>
          </w:rPr>
          <w:t>六、测试时间安排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_Toc79846852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4</w:t>
        </w:r>
        <w:r w:rsidR="003806B2">
          <w:rPr>
            <w:noProof/>
            <w:webHidden/>
          </w:rPr>
          <w:fldChar w:fldCharType="end"/>
        </w:r>
      </w:hyperlink>
    </w:p>
    <w:p w14:paraId="600688FF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3" w:history="1">
        <w:r w:rsidR="003806B2" w:rsidRPr="00F36736">
          <w:rPr>
            <w:rStyle w:val="af6"/>
            <w:rFonts w:hint="eastAsia"/>
            <w:noProof/>
          </w:rPr>
          <w:t>七、测试场景及证券安排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_Toc79846853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6</w:t>
        </w:r>
        <w:r w:rsidR="003806B2">
          <w:rPr>
            <w:noProof/>
            <w:webHidden/>
          </w:rPr>
          <w:fldChar w:fldCharType="end"/>
        </w:r>
      </w:hyperlink>
    </w:p>
    <w:p w14:paraId="75C28104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4" w:history="1">
        <w:r w:rsidR="003806B2" w:rsidRPr="00F36736">
          <w:rPr>
            <w:rStyle w:val="af6"/>
            <w:rFonts w:hint="eastAsia"/>
            <w:noProof/>
          </w:rPr>
          <w:t>（一）测试场景安排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_Toc79846854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6</w:t>
        </w:r>
        <w:r w:rsidR="003806B2">
          <w:rPr>
            <w:noProof/>
            <w:webHidden/>
          </w:rPr>
          <w:fldChar w:fldCharType="end"/>
        </w:r>
      </w:hyperlink>
    </w:p>
    <w:p w14:paraId="41DC6340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5" w:history="1">
        <w:r w:rsidR="003806B2" w:rsidRPr="00F36736">
          <w:rPr>
            <w:rStyle w:val="af6"/>
            <w:rFonts w:hint="eastAsia"/>
            <w:noProof/>
          </w:rPr>
          <w:t>（二）测试要求和说明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_Toc79846855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3ED85E33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6" w:history="1">
        <w:r w:rsidR="003806B2" w:rsidRPr="00F36736">
          <w:rPr>
            <w:rStyle w:val="af6"/>
            <w:rFonts w:hint="eastAsia"/>
            <w:noProof/>
          </w:rPr>
          <w:t>八、仿真测试数据准备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_Toc79846856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0DA29D1A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7" w:history="1">
        <w:r w:rsidR="003806B2" w:rsidRPr="00F36736">
          <w:rPr>
            <w:rStyle w:val="af6"/>
            <w:rFonts w:hint="eastAsia"/>
            <w:noProof/>
          </w:rPr>
          <w:t>（一）挂牌情况、证券行情信息和证券信息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_Toc79846857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3271A85E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8" w:history="1">
        <w:r w:rsidR="003806B2" w:rsidRPr="00F36736">
          <w:rPr>
            <w:rStyle w:val="af6"/>
            <w:rFonts w:hint="eastAsia"/>
            <w:noProof/>
          </w:rPr>
          <w:t>（二）证券账户、交易单元、托管单元及持仓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_Toc79846858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4D54E149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59" w:history="1">
        <w:r w:rsidR="003806B2" w:rsidRPr="00F36736">
          <w:rPr>
            <w:rStyle w:val="af6"/>
            <w:rFonts w:hint="eastAsia"/>
            <w:noProof/>
          </w:rPr>
          <w:t>（三）挂牌公司分层信息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_Toc79846859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7</w:t>
        </w:r>
        <w:r w:rsidR="003806B2">
          <w:rPr>
            <w:noProof/>
            <w:webHidden/>
          </w:rPr>
          <w:fldChar w:fldCharType="end"/>
        </w:r>
      </w:hyperlink>
    </w:p>
    <w:p w14:paraId="4C537DC4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0" w:history="1">
        <w:r w:rsidR="003806B2" w:rsidRPr="00F36736">
          <w:rPr>
            <w:rStyle w:val="af6"/>
            <w:rFonts w:hint="eastAsia"/>
            <w:noProof/>
          </w:rPr>
          <w:t>（四）交易网关、行情网关和结算网关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_Toc79846860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3A0CB6A6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1" w:history="1">
        <w:r w:rsidR="003806B2" w:rsidRPr="00F36736">
          <w:rPr>
            <w:rStyle w:val="af6"/>
            <w:rFonts w:hint="eastAsia"/>
            <w:noProof/>
          </w:rPr>
          <w:t>（五）</w:t>
        </w:r>
        <w:r w:rsidR="003806B2" w:rsidRPr="00F36736">
          <w:rPr>
            <w:rStyle w:val="af6"/>
            <w:noProof/>
          </w:rPr>
          <w:t>FDEP</w:t>
        </w:r>
        <w:r w:rsidR="003806B2" w:rsidRPr="00F36736">
          <w:rPr>
            <w:rStyle w:val="af6"/>
            <w:rFonts w:hint="eastAsia"/>
            <w:noProof/>
          </w:rPr>
          <w:t>小站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_Toc79846861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14C7CE1B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2" w:history="1">
        <w:r w:rsidR="003806B2" w:rsidRPr="00F36736">
          <w:rPr>
            <w:rStyle w:val="af6"/>
            <w:rFonts w:hint="eastAsia"/>
            <w:noProof/>
          </w:rPr>
          <w:t>九、仿真测试接入方式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_Toc79846862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503AA671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3" w:history="1">
        <w:r w:rsidR="003806B2" w:rsidRPr="00F36736">
          <w:rPr>
            <w:rStyle w:val="af6"/>
            <w:rFonts w:hint="eastAsia"/>
            <w:noProof/>
          </w:rPr>
          <w:t>（一）参测机构接入深证通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_Toc79846863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75102593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4" w:history="1">
        <w:r w:rsidR="003806B2" w:rsidRPr="00F36736">
          <w:rPr>
            <w:rStyle w:val="af6"/>
            <w:rFonts w:hint="eastAsia"/>
            <w:noProof/>
          </w:rPr>
          <w:t>（二）参测机构接入中国结算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_Toc79846864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077E6128" w14:textId="77777777" w:rsidR="003806B2" w:rsidRDefault="005F1856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5" w:history="1">
        <w:r w:rsidR="003806B2" w:rsidRPr="00F36736">
          <w:rPr>
            <w:rStyle w:val="af6"/>
            <w:rFonts w:hint="eastAsia"/>
            <w:noProof/>
          </w:rPr>
          <w:t>（三）测试相关软件下载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_Toc79846865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1661EC9D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6" w:history="1">
        <w:r w:rsidR="003806B2" w:rsidRPr="00F36736">
          <w:rPr>
            <w:rStyle w:val="af6"/>
            <w:rFonts w:hint="eastAsia"/>
            <w:noProof/>
          </w:rPr>
          <w:t>十、测试要求及注意事项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_Toc79846866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8</w:t>
        </w:r>
        <w:r w:rsidR="003806B2">
          <w:rPr>
            <w:noProof/>
            <w:webHidden/>
          </w:rPr>
          <w:fldChar w:fldCharType="end"/>
        </w:r>
      </w:hyperlink>
    </w:p>
    <w:p w14:paraId="45BEF589" w14:textId="77777777" w:rsidR="003806B2" w:rsidRDefault="005F185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9846867" w:history="1">
        <w:r w:rsidR="003806B2" w:rsidRPr="00F36736">
          <w:rPr>
            <w:rStyle w:val="af6"/>
            <w:rFonts w:hint="eastAsia"/>
            <w:noProof/>
          </w:rPr>
          <w:t>十一、联系方式</w:t>
        </w:r>
        <w:r w:rsidR="003806B2">
          <w:rPr>
            <w:noProof/>
            <w:webHidden/>
          </w:rPr>
          <w:tab/>
        </w:r>
        <w:r w:rsidR="003806B2">
          <w:rPr>
            <w:noProof/>
            <w:webHidden/>
          </w:rPr>
          <w:fldChar w:fldCharType="begin"/>
        </w:r>
        <w:r w:rsidR="003806B2">
          <w:rPr>
            <w:noProof/>
            <w:webHidden/>
          </w:rPr>
          <w:instrText xml:space="preserve"> PAGEREF _Toc79846867 \h </w:instrText>
        </w:r>
        <w:r w:rsidR="003806B2">
          <w:rPr>
            <w:noProof/>
            <w:webHidden/>
          </w:rPr>
        </w:r>
        <w:r w:rsidR="003806B2">
          <w:rPr>
            <w:noProof/>
            <w:webHidden/>
          </w:rPr>
          <w:fldChar w:fldCharType="separate"/>
        </w:r>
        <w:r w:rsidR="003806B2">
          <w:rPr>
            <w:noProof/>
            <w:webHidden/>
          </w:rPr>
          <w:t>9</w:t>
        </w:r>
        <w:r w:rsidR="003806B2">
          <w:rPr>
            <w:noProof/>
            <w:webHidden/>
          </w:rPr>
          <w:fldChar w:fldCharType="end"/>
        </w:r>
      </w:hyperlink>
    </w:p>
    <w:p w14:paraId="4F3A95C4" w14:textId="77777777" w:rsidR="005E6751" w:rsidRPr="00052B9B" w:rsidRDefault="00CB1A26" w:rsidP="005E6751">
      <w:pPr>
        <w:pStyle w:val="10"/>
        <w:tabs>
          <w:tab w:val="left" w:pos="400"/>
          <w:tab w:val="right" w:leader="dot" w:pos="8296"/>
        </w:tabs>
        <w:ind w:firstLine="480"/>
        <w:rPr>
          <w:rFonts w:eastAsia="方正仿宋简体"/>
          <w:b/>
          <w:color w:val="000000" w:themeColor="text1"/>
          <w:sz w:val="32"/>
          <w:szCs w:val="32"/>
        </w:rPr>
        <w:sectPr w:rsidR="005E6751" w:rsidRPr="00052B9B" w:rsidSect="00436F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052B9B">
        <w:rPr>
          <w:rStyle w:val="af6"/>
          <w:rFonts w:eastAsia="方正仿宋简体"/>
          <w:noProof/>
        </w:rPr>
        <w:fldChar w:fldCharType="end"/>
      </w:r>
    </w:p>
    <w:p w14:paraId="159063B6" w14:textId="77777777" w:rsidR="00530549" w:rsidRPr="00EB498D" w:rsidRDefault="00530549" w:rsidP="00EB498D">
      <w:pPr>
        <w:pStyle w:val="12"/>
        <w:spacing w:before="163" w:after="163"/>
        <w:ind w:firstLine="600"/>
      </w:pPr>
      <w:bookmarkStart w:id="0" w:name="_Toc366050038"/>
      <w:bookmarkStart w:id="1" w:name="_Toc374381845"/>
      <w:bookmarkStart w:id="2" w:name="_Toc374381911"/>
      <w:bookmarkStart w:id="3" w:name="_Toc374957903"/>
      <w:bookmarkStart w:id="4" w:name="_Toc375070721"/>
      <w:bookmarkStart w:id="5" w:name="_Toc375557957"/>
      <w:bookmarkStart w:id="6" w:name="_Toc376285219"/>
      <w:bookmarkStart w:id="7" w:name="_Toc376597516"/>
      <w:bookmarkStart w:id="8" w:name="_Toc79846847"/>
      <w:bookmarkStart w:id="9" w:name="_Toc49652922"/>
      <w:proofErr w:type="gramStart"/>
      <w:r w:rsidRPr="00EB498D">
        <w:lastRenderedPageBreak/>
        <w:t>一</w:t>
      </w:r>
      <w:proofErr w:type="gramEnd"/>
      <w:r w:rsidRPr="00EB498D">
        <w:rPr>
          <w:rFonts w:hint="eastAsia"/>
        </w:rPr>
        <w:t>．</w:t>
      </w:r>
      <w:r w:rsidRPr="00EB498D">
        <w:t>测试目的</w:t>
      </w:r>
      <w:bookmarkEnd w:id="0"/>
      <w:r w:rsidRPr="00EB498D">
        <w:t>和背景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F4DF8FC" w14:textId="043EDFA2" w:rsidR="00530549" w:rsidRPr="00E81942" w:rsidRDefault="00530549" w:rsidP="00DD727F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为</w:t>
      </w:r>
      <w:r w:rsidR="006F5F81">
        <w:rPr>
          <w:rFonts w:cs="Times New Roman" w:hint="eastAsia"/>
          <w:color w:val="000000" w:themeColor="text1"/>
          <w:sz w:val="30"/>
          <w:szCs w:val="30"/>
        </w:rPr>
        <w:t>验证各市场参与者技术系统改造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情况</w:t>
      </w:r>
      <w:r w:rsidRPr="00E81942">
        <w:rPr>
          <w:rFonts w:cs="Times New Roman"/>
          <w:color w:val="000000" w:themeColor="text1"/>
          <w:sz w:val="30"/>
          <w:szCs w:val="30"/>
        </w:rPr>
        <w:t>，全国中小企业股份转让系统有限责任公司（以下简称</w:t>
      </w:r>
      <w:r w:rsidRPr="00E81942">
        <w:rPr>
          <w:rFonts w:cs="Times New Roman"/>
          <w:color w:val="000000" w:themeColor="text1"/>
          <w:sz w:val="30"/>
          <w:szCs w:val="30"/>
        </w:rPr>
        <w:t>“</w:t>
      </w:r>
      <w:r w:rsidRPr="00E81942">
        <w:rPr>
          <w:rFonts w:cs="Times New Roman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”</w:t>
      </w:r>
      <w:r w:rsidRPr="00E81942">
        <w:rPr>
          <w:rFonts w:cs="Times New Roman"/>
          <w:color w:val="000000" w:themeColor="text1"/>
          <w:sz w:val="30"/>
          <w:szCs w:val="30"/>
        </w:rPr>
        <w:t>）联合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中国证券登记结算有限责任公司（以下简称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“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中国结算</w:t>
      </w:r>
      <w:r w:rsidR="00B31DCA" w:rsidRPr="00E81942">
        <w:rPr>
          <w:rFonts w:cs="Times New Roman"/>
          <w:color w:val="000000" w:themeColor="text1"/>
          <w:sz w:val="30"/>
          <w:szCs w:val="30"/>
        </w:rPr>
        <w:t>”</w:t>
      </w:r>
      <w:r w:rsidR="00B31DCA">
        <w:rPr>
          <w:rFonts w:cs="Times New Roman"/>
          <w:color w:val="000000" w:themeColor="text1"/>
          <w:sz w:val="30"/>
          <w:szCs w:val="30"/>
        </w:rPr>
        <w:t>）</w:t>
      </w:r>
      <w:r w:rsidR="00B31DCA">
        <w:rPr>
          <w:rFonts w:cs="Times New Roman" w:hint="eastAsia"/>
          <w:color w:val="000000" w:themeColor="text1"/>
          <w:sz w:val="30"/>
          <w:szCs w:val="30"/>
        </w:rPr>
        <w:t>、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深圳证券通信有限公司（以下简称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“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深证通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”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）</w:t>
      </w:r>
      <w:r w:rsidR="005F6332">
        <w:rPr>
          <w:rFonts w:cs="Times New Roman"/>
          <w:color w:val="000000" w:themeColor="text1"/>
          <w:sz w:val="30"/>
          <w:szCs w:val="30"/>
        </w:rPr>
        <w:t>共同搭建</w:t>
      </w:r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  <w:r w:rsidR="005F6332">
        <w:rPr>
          <w:rFonts w:cs="Times New Roman" w:hint="eastAsia"/>
          <w:color w:val="000000" w:themeColor="text1"/>
          <w:sz w:val="30"/>
          <w:szCs w:val="30"/>
        </w:rPr>
        <w:t>供市场</w:t>
      </w:r>
      <w:r w:rsidR="005F6332">
        <w:rPr>
          <w:rFonts w:cs="Times New Roman"/>
          <w:color w:val="000000" w:themeColor="text1"/>
          <w:sz w:val="30"/>
          <w:szCs w:val="30"/>
        </w:rPr>
        <w:t>进行</w:t>
      </w:r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="002709AA">
        <w:rPr>
          <w:rFonts w:cs="Times New Roman"/>
          <w:color w:val="000000" w:themeColor="text1"/>
          <w:sz w:val="30"/>
          <w:szCs w:val="30"/>
        </w:rPr>
        <w:t>测试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4D55BA68" w14:textId="0629D081" w:rsidR="00253C9D" w:rsidRDefault="002709AA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请</w:t>
      </w:r>
      <w:r>
        <w:rPr>
          <w:rFonts w:cs="Times New Roman"/>
          <w:color w:val="000000" w:themeColor="text1"/>
          <w:sz w:val="30"/>
          <w:szCs w:val="30"/>
        </w:rPr>
        <w:t>各</w:t>
      </w:r>
      <w:r>
        <w:rPr>
          <w:rFonts w:cs="Times New Roman" w:hint="eastAsia"/>
          <w:color w:val="000000" w:themeColor="text1"/>
          <w:sz w:val="30"/>
          <w:szCs w:val="30"/>
        </w:rPr>
        <w:t>参测</w:t>
      </w:r>
      <w:r>
        <w:rPr>
          <w:rFonts w:cs="Times New Roman"/>
          <w:color w:val="000000" w:themeColor="text1"/>
          <w:sz w:val="30"/>
          <w:szCs w:val="30"/>
        </w:rPr>
        <w:t>机构</w:t>
      </w:r>
      <w:r w:rsidR="00530549" w:rsidRPr="00E81942">
        <w:rPr>
          <w:rFonts w:cs="Times New Roman"/>
          <w:color w:val="000000" w:themeColor="text1"/>
          <w:sz w:val="30"/>
          <w:szCs w:val="30"/>
        </w:rPr>
        <w:t>认真阅读本测试方案，在测试过程中按照要求进行充分测试。</w:t>
      </w:r>
    </w:p>
    <w:p w14:paraId="6CDCFFF8" w14:textId="77777777" w:rsidR="00253C9D" w:rsidRPr="00D85079" w:rsidRDefault="00253C9D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p w14:paraId="7554C547" w14:textId="77777777" w:rsidR="00530549" w:rsidRPr="00EB498D" w:rsidRDefault="00530549" w:rsidP="00E81942">
      <w:pPr>
        <w:pStyle w:val="12"/>
        <w:spacing w:before="163" w:after="163"/>
        <w:ind w:firstLine="600"/>
      </w:pPr>
      <w:bookmarkStart w:id="10" w:name="_Toc374381846"/>
      <w:bookmarkStart w:id="11" w:name="_Toc374381912"/>
      <w:bookmarkStart w:id="12" w:name="_Toc374957904"/>
      <w:bookmarkStart w:id="13" w:name="_Toc375070722"/>
      <w:bookmarkStart w:id="14" w:name="_Toc375557958"/>
      <w:bookmarkStart w:id="15" w:name="_Toc376285220"/>
      <w:bookmarkStart w:id="16" w:name="_Toc376597517"/>
      <w:bookmarkStart w:id="17" w:name="_Toc79846848"/>
      <w:r w:rsidRPr="00EB498D">
        <w:t>二</w:t>
      </w:r>
      <w:r w:rsidRPr="00EB498D">
        <w:rPr>
          <w:rFonts w:hint="eastAsia"/>
        </w:rPr>
        <w:t>、</w:t>
      </w:r>
      <w:r w:rsidRPr="00EB498D">
        <w:t>参测</w:t>
      </w:r>
      <w:bookmarkEnd w:id="10"/>
      <w:bookmarkEnd w:id="11"/>
      <w:bookmarkEnd w:id="12"/>
      <w:bookmarkEnd w:id="13"/>
      <w:bookmarkEnd w:id="14"/>
      <w:bookmarkEnd w:id="15"/>
      <w:bookmarkEnd w:id="16"/>
      <w:r w:rsidRPr="00EB498D">
        <w:rPr>
          <w:rFonts w:hint="eastAsia"/>
        </w:rPr>
        <w:t>机构</w:t>
      </w:r>
      <w:bookmarkEnd w:id="17"/>
    </w:p>
    <w:p w14:paraId="50211C1E" w14:textId="77777777" w:rsidR="00530549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D85079">
        <w:rPr>
          <w:rFonts w:cs="Times New Roman"/>
          <w:color w:val="000000" w:themeColor="text1"/>
          <w:sz w:val="30"/>
          <w:szCs w:val="30"/>
        </w:rPr>
        <w:t>全国中小企业股份转让系统有限责任公司</w:t>
      </w:r>
    </w:p>
    <w:p w14:paraId="732703A8" w14:textId="784D7436" w:rsidR="00B31DCA" w:rsidRPr="00B31DCA" w:rsidRDefault="00B31DCA" w:rsidP="00B31DCA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中国证券登记结算有限责任公司</w:t>
      </w:r>
    </w:p>
    <w:p w14:paraId="66089AC9" w14:textId="6018AFAA" w:rsidR="00B31DCA" w:rsidRPr="00B31DCA" w:rsidRDefault="00A6368D" w:rsidP="00B31DCA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深圳证券通信有限公司</w:t>
      </w:r>
    </w:p>
    <w:p w14:paraId="55595B82" w14:textId="407F6D5B" w:rsidR="00253C9D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托管</w:t>
      </w:r>
      <w:r w:rsidR="002709AA">
        <w:rPr>
          <w:rFonts w:cs="Times New Roman" w:hint="eastAsia"/>
          <w:color w:val="000000" w:themeColor="text1"/>
          <w:sz w:val="30"/>
          <w:szCs w:val="30"/>
        </w:rPr>
        <w:t>机构</w:t>
      </w:r>
    </w:p>
    <w:p w14:paraId="601874C6" w14:textId="77777777" w:rsidR="00913CCA" w:rsidRPr="00D85079" w:rsidRDefault="00913CCA" w:rsidP="00D85079">
      <w:pPr>
        <w:spacing w:line="240" w:lineRule="auto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2544B503" w14:textId="77777777" w:rsidR="00530549" w:rsidRPr="00C11427" w:rsidRDefault="00530549" w:rsidP="00E81942">
      <w:pPr>
        <w:pStyle w:val="12"/>
        <w:spacing w:before="163" w:after="163"/>
        <w:ind w:firstLine="600"/>
      </w:pPr>
      <w:bookmarkStart w:id="18" w:name="_Toc375557959"/>
      <w:bookmarkStart w:id="19" w:name="_Toc376285221"/>
      <w:bookmarkStart w:id="20" w:name="_Toc376597518"/>
      <w:bookmarkStart w:id="21" w:name="_Toc374381847"/>
      <w:bookmarkStart w:id="22" w:name="_Toc374381913"/>
      <w:bookmarkStart w:id="23" w:name="_Toc374957905"/>
      <w:bookmarkStart w:id="24" w:name="_Toc375070723"/>
      <w:bookmarkStart w:id="25" w:name="_Toc79846849"/>
      <w:r w:rsidRPr="00C11427">
        <w:t>三</w:t>
      </w:r>
      <w:r w:rsidRPr="00C11427">
        <w:rPr>
          <w:rFonts w:hint="eastAsia"/>
        </w:rPr>
        <w:t>、</w:t>
      </w:r>
      <w:r w:rsidRPr="00C11427">
        <w:t>参考技术规范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7E0E8D7" w14:textId="5E615DFE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《全国中小企业股份转让系统交易支持平台数据接口规范</w:t>
      </w:r>
      <w:r w:rsidR="00D9238C">
        <w:rPr>
          <w:rFonts w:cs="Times New Roman"/>
          <w:color w:val="000000" w:themeColor="text1"/>
          <w:sz w:val="30"/>
          <w:szCs w:val="30"/>
        </w:rPr>
        <w:t>(V1.46</w:t>
      </w:r>
      <w:r w:rsidRPr="00E81942">
        <w:rPr>
          <w:rFonts w:cs="Times New Roman"/>
          <w:color w:val="000000" w:themeColor="text1"/>
          <w:sz w:val="30"/>
          <w:szCs w:val="30"/>
        </w:rPr>
        <w:t>)</w:t>
      </w:r>
      <w:r w:rsidRPr="00E81942">
        <w:rPr>
          <w:rFonts w:cs="Times New Roman"/>
          <w:color w:val="000000" w:themeColor="text1"/>
          <w:sz w:val="30"/>
          <w:szCs w:val="30"/>
        </w:rPr>
        <w:t>》</w:t>
      </w:r>
    </w:p>
    <w:p w14:paraId="4D3C72DD" w14:textId="771B7E6D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《全国中小企业股份转让系统市场参与者技术系统变更指南之发行</w:t>
      </w:r>
      <w:r w:rsidR="00D9238C">
        <w:rPr>
          <w:rFonts w:cs="Times New Roman" w:hint="eastAsia"/>
          <w:color w:val="000000" w:themeColor="text1"/>
          <w:sz w:val="30"/>
          <w:szCs w:val="30"/>
        </w:rPr>
        <w:t>优化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业务（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V1.0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230F5CE2" w14:textId="6BEE1F9E" w:rsidR="00530549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lastRenderedPageBreak/>
        <w:t>《全国中小企业股份转让系统周边技术系统开发者指南（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V1.6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66F943A6" w14:textId="77777777" w:rsidR="00253C9D" w:rsidRPr="00D9238C" w:rsidRDefault="00253C9D" w:rsidP="00D85079">
      <w:pPr>
        <w:pStyle w:val="aff"/>
        <w:spacing w:line="240" w:lineRule="auto"/>
        <w:ind w:left="570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03A53809" w14:textId="77777777" w:rsidR="00530549" w:rsidRPr="00C11427" w:rsidRDefault="00530549" w:rsidP="00C11427">
      <w:pPr>
        <w:pStyle w:val="12"/>
        <w:spacing w:before="163" w:after="163"/>
        <w:ind w:firstLine="600"/>
      </w:pPr>
      <w:bookmarkStart w:id="26" w:name="_Toc376597521"/>
      <w:bookmarkStart w:id="27" w:name="_Toc374957908"/>
      <w:bookmarkStart w:id="28" w:name="_Toc375070726"/>
      <w:bookmarkStart w:id="29" w:name="_Toc374381850"/>
      <w:bookmarkStart w:id="30" w:name="_Toc374381916"/>
      <w:bookmarkStart w:id="31" w:name="_Toc375557962"/>
      <w:bookmarkStart w:id="32" w:name="_Toc376285224"/>
      <w:bookmarkStart w:id="33" w:name="_Toc79846850"/>
      <w:r w:rsidRPr="00C11427">
        <w:t>四</w:t>
      </w:r>
      <w:r w:rsidRPr="00C11427">
        <w:rPr>
          <w:rFonts w:hint="eastAsia"/>
        </w:rPr>
        <w:t>、</w:t>
      </w:r>
      <w:r w:rsidRPr="00C11427">
        <w:t>参测技术系统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473012E" w14:textId="067545BE" w:rsidR="00530549" w:rsidRDefault="002709AA" w:rsidP="002709AA">
      <w:pPr>
        <w:pStyle w:val="aff"/>
        <w:numPr>
          <w:ilvl w:val="0"/>
          <w:numId w:val="30"/>
        </w:numPr>
        <w:spacing w:line="240" w:lineRule="auto"/>
        <w:ind w:left="0" w:firstLineChars="0" w:firstLine="56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交易支持平台</w:t>
      </w:r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测试环境</w:t>
      </w:r>
    </w:p>
    <w:p w14:paraId="2E17E51A" w14:textId="039107B1" w:rsidR="00B31DCA" w:rsidRPr="00B31DCA" w:rsidRDefault="00B31DCA" w:rsidP="00B31DCA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中国</w:t>
      </w:r>
      <w:r w:rsidRPr="00E81942">
        <w:rPr>
          <w:rFonts w:cs="Times New Roman"/>
          <w:color w:val="000000" w:themeColor="text1"/>
          <w:sz w:val="30"/>
          <w:szCs w:val="30"/>
        </w:rPr>
        <w:t>结算新三板登记结算</w:t>
      </w:r>
      <w:r>
        <w:rPr>
          <w:rFonts w:cs="Times New Roman"/>
          <w:color w:val="000000" w:themeColor="text1"/>
          <w:sz w:val="30"/>
          <w:szCs w:val="30"/>
        </w:rPr>
        <w:t>系统</w:t>
      </w:r>
      <w:r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6B01128E" w14:textId="385335A5" w:rsidR="00530549" w:rsidRPr="00E81942" w:rsidRDefault="00824263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E81942">
        <w:rPr>
          <w:rFonts w:cs="Times New Roman"/>
          <w:color w:val="000000" w:themeColor="text1"/>
          <w:sz w:val="30"/>
          <w:szCs w:val="30"/>
        </w:rPr>
        <w:t>通信系统</w:t>
      </w:r>
      <w:proofErr w:type="gramEnd"/>
      <w:r w:rsidR="00A77768"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5B1D462C" w14:textId="085A3CC3" w:rsidR="00530549" w:rsidRDefault="00530549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及其托管机构</w:t>
      </w:r>
      <w:r w:rsidRPr="00E81942">
        <w:rPr>
          <w:rFonts w:cs="Times New Roman"/>
          <w:color w:val="000000" w:themeColor="text1"/>
          <w:sz w:val="30"/>
          <w:szCs w:val="30"/>
        </w:rPr>
        <w:t>相关测试环境</w:t>
      </w:r>
    </w:p>
    <w:p w14:paraId="0D19E539" w14:textId="77777777" w:rsidR="00253C9D" w:rsidRDefault="00253C9D" w:rsidP="003914C2">
      <w:pPr>
        <w:spacing w:line="240" w:lineRule="auto"/>
        <w:ind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6B1E1856" w14:textId="4FA5215D" w:rsidR="003914C2" w:rsidRPr="00C11427" w:rsidRDefault="003914C2" w:rsidP="003914C2">
      <w:pPr>
        <w:pStyle w:val="12"/>
        <w:spacing w:before="163" w:after="163"/>
        <w:ind w:firstLine="600"/>
      </w:pPr>
      <w:bookmarkStart w:id="34" w:name="_Toc376597522"/>
      <w:bookmarkStart w:id="35" w:name="_Toc79846851"/>
      <w:r>
        <w:rPr>
          <w:rFonts w:hint="eastAsia"/>
        </w:rPr>
        <w:t>五、</w:t>
      </w:r>
      <w:r w:rsidRPr="00C11427">
        <w:t>测试内容</w:t>
      </w:r>
      <w:bookmarkEnd w:id="34"/>
      <w:bookmarkEnd w:id="35"/>
    </w:p>
    <w:p w14:paraId="7C9878E6" w14:textId="3E03769A" w:rsidR="003914C2" w:rsidRPr="00E81942" w:rsidRDefault="003914C2" w:rsidP="00D95322">
      <w:pPr>
        <w:spacing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各参测机构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技术系统已按照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《全国中小企业股份转让系统交易支持平台数据接口规范</w:t>
      </w:r>
      <w:r w:rsidR="000D7C57">
        <w:rPr>
          <w:rFonts w:cs="Times New Roman" w:hint="eastAsia"/>
          <w:color w:val="000000" w:themeColor="text1"/>
          <w:sz w:val="30"/>
          <w:szCs w:val="30"/>
        </w:rPr>
        <w:t>(V1.46</w:t>
      </w:r>
      <w:r w:rsidRPr="001D7798">
        <w:rPr>
          <w:rFonts w:cs="Times New Roman" w:hint="eastAsia"/>
          <w:color w:val="000000" w:themeColor="text1"/>
          <w:sz w:val="30"/>
          <w:szCs w:val="30"/>
        </w:rPr>
        <w:t>)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》</w:t>
      </w:r>
      <w:r w:rsidR="000D7C57">
        <w:rPr>
          <w:rFonts w:cs="Times New Roman" w:hint="eastAsia"/>
          <w:color w:val="000000" w:themeColor="text1"/>
          <w:sz w:val="30"/>
          <w:szCs w:val="30"/>
        </w:rPr>
        <w:t>、</w:t>
      </w:r>
      <w:r w:rsidR="000D7C57">
        <w:rPr>
          <w:rFonts w:cs="Times New Roman"/>
          <w:color w:val="000000" w:themeColor="text1"/>
          <w:sz w:val="30"/>
          <w:szCs w:val="30"/>
        </w:rPr>
        <w:t>《</w:t>
      </w:r>
      <w:bookmarkStart w:id="36" w:name="_Toc423685202"/>
      <w:r w:rsidR="000D7C57" w:rsidRPr="000D7C57">
        <w:rPr>
          <w:rFonts w:cs="Times New Roman"/>
          <w:color w:val="000000" w:themeColor="text1"/>
          <w:sz w:val="30"/>
          <w:szCs w:val="30"/>
        </w:rPr>
        <w:t>全国中小企业股份转让系统</w:t>
      </w:r>
      <w:bookmarkStart w:id="37" w:name="_Toc423685203"/>
      <w:bookmarkEnd w:id="36"/>
      <w:r w:rsidR="000D7C57" w:rsidRPr="000D7C57">
        <w:rPr>
          <w:rFonts w:cs="Times New Roman"/>
          <w:color w:val="000000" w:themeColor="text1"/>
          <w:sz w:val="30"/>
          <w:szCs w:val="30"/>
        </w:rPr>
        <w:t>周边技术系统</w:t>
      </w:r>
      <w:bookmarkEnd w:id="37"/>
      <w:r w:rsidR="000D7C57" w:rsidRPr="000D7C57">
        <w:rPr>
          <w:rFonts w:cs="Times New Roman"/>
          <w:color w:val="000000" w:themeColor="text1"/>
          <w:sz w:val="30"/>
          <w:szCs w:val="30"/>
        </w:rPr>
        <w:t>开发者指南（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V1.</w:t>
      </w:r>
      <w:r w:rsidR="000D7C57" w:rsidRPr="000D7C57">
        <w:rPr>
          <w:rFonts w:cs="Times New Roman" w:hint="eastAsia"/>
          <w:color w:val="000000" w:themeColor="text1"/>
          <w:sz w:val="30"/>
          <w:szCs w:val="30"/>
        </w:rPr>
        <w:t>6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）</w:t>
      </w:r>
      <w:r w:rsidR="000D7C57">
        <w:rPr>
          <w:rFonts w:cs="Times New Roman"/>
          <w:color w:val="000000" w:themeColor="text1"/>
          <w:sz w:val="30"/>
          <w:szCs w:val="30"/>
        </w:rPr>
        <w:t>》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等</w:t>
      </w:r>
      <w:r>
        <w:rPr>
          <w:rFonts w:cs="Times New Roman"/>
          <w:color w:val="000000" w:themeColor="text1"/>
          <w:sz w:val="30"/>
          <w:szCs w:val="30"/>
        </w:rPr>
        <w:t>技术</w:t>
      </w:r>
      <w:r w:rsidR="000D7C57">
        <w:rPr>
          <w:rFonts w:cs="Times New Roman" w:hint="eastAsia"/>
          <w:color w:val="000000" w:themeColor="text1"/>
          <w:sz w:val="30"/>
          <w:szCs w:val="30"/>
        </w:rPr>
        <w:t>规范的要求对</w:t>
      </w:r>
      <w:r w:rsidR="00A6368D">
        <w:rPr>
          <w:rFonts w:cs="Times New Roman" w:hint="eastAsia"/>
          <w:color w:val="000000" w:themeColor="text1"/>
          <w:sz w:val="30"/>
          <w:szCs w:val="30"/>
        </w:rPr>
        <w:t>数据接口</w:t>
      </w:r>
      <w:r>
        <w:rPr>
          <w:rFonts w:cs="Times New Roman" w:hint="eastAsia"/>
          <w:color w:val="000000" w:themeColor="text1"/>
          <w:sz w:val="30"/>
          <w:szCs w:val="30"/>
        </w:rPr>
        <w:t>进行改造，达到上线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要求。</w:t>
      </w:r>
    </w:p>
    <w:p w14:paraId="006311DC" w14:textId="5C3BC8C9" w:rsidR="003914C2" w:rsidRPr="00D95322" w:rsidRDefault="003914C2" w:rsidP="00D95322">
      <w:pPr>
        <w:spacing w:before="120" w:line="240" w:lineRule="auto"/>
        <w:ind w:firstLine="600"/>
        <w:rPr>
          <w:rFonts w:ascii="方正仿宋简体" w:eastAsia="方正仿宋简体" w:hAnsi="仿宋"/>
          <w:color w:val="000000" w:themeColor="text1"/>
          <w:sz w:val="32"/>
          <w:szCs w:val="32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1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 w:rsidRPr="00E81942">
        <w:rPr>
          <w:rFonts w:cs="Times New Roman"/>
          <w:color w:val="000000" w:themeColor="text1"/>
          <w:sz w:val="30"/>
          <w:szCs w:val="30"/>
        </w:rPr>
        <w:t>能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通过证券信息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库</w:t>
      </w:r>
      <w:r w:rsidR="00BB5D25">
        <w:rPr>
          <w:rFonts w:cs="Times New Roman" w:hint="eastAsia"/>
          <w:color w:val="000000" w:themeColor="text1"/>
          <w:sz w:val="30"/>
          <w:szCs w:val="30"/>
        </w:rPr>
        <w:t>正确揭示</w:t>
      </w:r>
      <w:r w:rsidR="008837A5">
        <w:rPr>
          <w:rFonts w:cs="Times New Roman" w:hint="eastAsia"/>
          <w:color w:val="000000" w:themeColor="text1"/>
          <w:sz w:val="30"/>
          <w:szCs w:val="30"/>
        </w:rPr>
        <w:t>发行方式</w:t>
      </w:r>
      <w:r w:rsidR="008837A5">
        <w:rPr>
          <w:rFonts w:cs="Times New Roman"/>
          <w:color w:val="000000" w:themeColor="text1"/>
          <w:sz w:val="30"/>
          <w:szCs w:val="30"/>
        </w:rPr>
        <w:t>和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询价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/</w:t>
      </w:r>
      <w:r w:rsidR="00D95322">
        <w:rPr>
          <w:rFonts w:cs="Times New Roman" w:hint="eastAsia"/>
          <w:color w:val="000000" w:themeColor="text1"/>
          <w:sz w:val="30"/>
          <w:szCs w:val="30"/>
        </w:rPr>
        <w:t>申购（网上部分）的最小申报数量、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最大申报数量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3B0D399" w14:textId="4A88814D" w:rsidR="003914C2" w:rsidRDefault="003914C2" w:rsidP="00D95322">
      <w:pPr>
        <w:spacing w:before="120"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lastRenderedPageBreak/>
        <w:t>2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>
        <w:rPr>
          <w:rFonts w:cs="Times New Roman" w:hint="eastAsia"/>
          <w:color w:val="000000" w:themeColor="text1"/>
          <w:sz w:val="30"/>
          <w:szCs w:val="30"/>
        </w:rPr>
        <w:t>能</w:t>
      </w:r>
      <w:r w:rsidR="0038466A">
        <w:rPr>
          <w:rFonts w:cs="Times New Roman" w:hint="eastAsia"/>
          <w:color w:val="000000" w:themeColor="text1"/>
          <w:sz w:val="30"/>
          <w:szCs w:val="30"/>
        </w:rPr>
        <w:t>对</w:t>
      </w:r>
      <w:r w:rsidR="00BB5D25">
        <w:rPr>
          <w:rFonts w:cs="Times New Roman"/>
          <w:color w:val="000000" w:themeColor="text1"/>
          <w:sz w:val="30"/>
          <w:szCs w:val="30"/>
        </w:rPr>
        <w:t>询价</w:t>
      </w:r>
      <w:r w:rsidR="0038466A">
        <w:rPr>
          <w:rFonts w:cs="Times New Roman" w:hint="eastAsia"/>
          <w:color w:val="000000" w:themeColor="text1"/>
          <w:sz w:val="30"/>
          <w:szCs w:val="30"/>
        </w:rPr>
        <w:t>申报和申购申报的申报</w:t>
      </w:r>
      <w:r w:rsidR="00D95322">
        <w:rPr>
          <w:rFonts w:cs="Times New Roman"/>
          <w:color w:val="000000" w:themeColor="text1"/>
          <w:sz w:val="30"/>
          <w:szCs w:val="30"/>
        </w:rPr>
        <w:t>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进行</w:t>
      </w:r>
      <w:r w:rsidR="005F2D5D">
        <w:rPr>
          <w:rFonts w:cs="Times New Roman" w:hint="eastAsia"/>
          <w:color w:val="000000" w:themeColor="text1"/>
          <w:sz w:val="30"/>
          <w:szCs w:val="30"/>
        </w:rPr>
        <w:t>实时</w:t>
      </w:r>
      <w:r w:rsidR="00D95322">
        <w:rPr>
          <w:rFonts w:cs="Times New Roman"/>
          <w:color w:val="000000" w:themeColor="text1"/>
          <w:sz w:val="30"/>
          <w:szCs w:val="30"/>
        </w:rPr>
        <w:t>校验</w:t>
      </w:r>
      <w:r w:rsidR="00244198">
        <w:rPr>
          <w:rFonts w:cs="Times New Roman" w:hint="eastAsia"/>
          <w:color w:val="000000" w:themeColor="text1"/>
          <w:sz w:val="30"/>
          <w:szCs w:val="30"/>
        </w:rPr>
        <w:t>，若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校验未能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通过则该笔申报直接撤单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1B29B01" w14:textId="7D0A3AFE" w:rsidR="003914C2" w:rsidRPr="005F59C6" w:rsidRDefault="003914C2" w:rsidP="005F59C6">
      <w:pPr>
        <w:spacing w:before="120" w:line="240" w:lineRule="auto"/>
        <w:ind w:firstLine="600"/>
        <w:rPr>
          <w:color w:val="000000" w:themeColor="text1"/>
        </w:rPr>
      </w:pPr>
      <w:r w:rsidRPr="00E81942">
        <w:rPr>
          <w:rFonts w:cs="Times New Roman"/>
          <w:color w:val="000000" w:themeColor="text1"/>
          <w:sz w:val="30"/>
          <w:szCs w:val="30"/>
        </w:rPr>
        <w:t>3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 w:rsidR="005F59C6">
        <w:rPr>
          <w:rFonts w:cs="Times New Roman" w:hint="eastAsia"/>
          <w:color w:val="000000" w:themeColor="text1"/>
          <w:sz w:val="30"/>
          <w:szCs w:val="30"/>
        </w:rPr>
        <w:t>全国</w:t>
      </w:r>
      <w:r w:rsidR="005F59C6">
        <w:rPr>
          <w:rFonts w:cs="Times New Roman"/>
          <w:color w:val="000000" w:themeColor="text1"/>
          <w:sz w:val="30"/>
          <w:szCs w:val="30"/>
        </w:rPr>
        <w:t>股转公司</w:t>
      </w:r>
      <w:r w:rsidR="0038466A">
        <w:rPr>
          <w:rFonts w:cs="Times New Roman"/>
          <w:color w:val="000000" w:themeColor="text1"/>
          <w:sz w:val="30"/>
          <w:szCs w:val="30"/>
        </w:rPr>
        <w:t>交易支持平台</w:t>
      </w:r>
      <w:r w:rsidR="005F59C6">
        <w:rPr>
          <w:rFonts w:cs="Times New Roman"/>
          <w:color w:val="000000" w:themeColor="text1"/>
          <w:sz w:val="30"/>
          <w:szCs w:val="30"/>
        </w:rPr>
        <w:t>能</w:t>
      </w:r>
      <w:r w:rsidR="00C30EB6">
        <w:rPr>
          <w:rFonts w:cs="Times New Roman" w:hint="eastAsia"/>
          <w:color w:val="000000" w:themeColor="text1"/>
          <w:sz w:val="30"/>
          <w:szCs w:val="30"/>
        </w:rPr>
        <w:t>对</w:t>
      </w:r>
      <w:r w:rsidR="005F59C6" w:rsidRPr="005F59C6">
        <w:rPr>
          <w:rFonts w:cs="Times New Roman"/>
          <w:color w:val="000000" w:themeColor="text1"/>
          <w:sz w:val="30"/>
          <w:szCs w:val="30"/>
        </w:rPr>
        <w:t>询价申报</w:t>
      </w:r>
      <w:r w:rsidR="005F59C6">
        <w:rPr>
          <w:rFonts w:cs="Times New Roman" w:hint="eastAsia"/>
          <w:color w:val="000000" w:themeColor="text1"/>
          <w:sz w:val="30"/>
          <w:szCs w:val="30"/>
        </w:rPr>
        <w:t>进行老股东</w:t>
      </w:r>
      <w:r w:rsidR="005F59C6">
        <w:rPr>
          <w:rFonts w:cs="Times New Roman"/>
          <w:color w:val="000000" w:themeColor="text1"/>
          <w:sz w:val="30"/>
          <w:szCs w:val="30"/>
        </w:rPr>
        <w:t>申报剔除</w:t>
      </w:r>
      <w:r w:rsidR="00F62CAE">
        <w:rPr>
          <w:rFonts w:cs="Times New Roman" w:hint="eastAsia"/>
          <w:color w:val="000000" w:themeColor="text1"/>
          <w:sz w:val="30"/>
          <w:szCs w:val="30"/>
        </w:rPr>
        <w:t>（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业务类型为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7F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”，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错误原因为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“A6”</w:t>
      </w:r>
      <w:r w:rsidR="00F62CAE">
        <w:rPr>
          <w:rFonts w:cs="Times New Roman" w:hint="eastAsia"/>
          <w:color w:val="000000" w:themeColor="text1"/>
          <w:sz w:val="30"/>
          <w:szCs w:val="30"/>
        </w:rPr>
        <w:t>）</w:t>
      </w:r>
      <w:r w:rsidR="0038466A">
        <w:rPr>
          <w:rFonts w:cs="Times New Roman" w:hint="eastAsia"/>
          <w:color w:val="000000" w:themeColor="text1"/>
          <w:sz w:val="30"/>
          <w:szCs w:val="30"/>
        </w:rPr>
        <w:t>，</w:t>
      </w:r>
      <w:r w:rsidR="003A43D7">
        <w:rPr>
          <w:rFonts w:cs="Times New Roman" w:hint="eastAsia"/>
          <w:color w:val="000000" w:themeColor="text1"/>
          <w:sz w:val="30"/>
          <w:szCs w:val="30"/>
        </w:rPr>
        <w:t>调整</w:t>
      </w:r>
      <w:r w:rsidR="00BD33F1">
        <w:rPr>
          <w:rFonts w:cs="Times New Roman" w:hint="eastAsia"/>
          <w:color w:val="000000" w:themeColor="text1"/>
          <w:sz w:val="30"/>
          <w:szCs w:val="30"/>
        </w:rPr>
        <w:t>确认库</w:t>
      </w:r>
      <w:r w:rsidR="003A43D7">
        <w:rPr>
          <w:rFonts w:cs="Times New Roman" w:hint="eastAsia"/>
          <w:color w:val="000000" w:themeColor="text1"/>
          <w:sz w:val="30"/>
          <w:szCs w:val="30"/>
        </w:rPr>
        <w:t>业务类别和撤单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原因</w:t>
      </w:r>
      <w:r w:rsidR="0038466A">
        <w:rPr>
          <w:rFonts w:cs="Times New Roman" w:hint="eastAsia"/>
          <w:color w:val="000000" w:themeColor="text1"/>
          <w:sz w:val="30"/>
          <w:szCs w:val="30"/>
        </w:rPr>
        <w:t>字段（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取消</w:t>
      </w:r>
      <w:r w:rsidR="0038466A" w:rsidRPr="0038466A">
        <w:rPr>
          <w:rFonts w:cs="Times New Roman" w:hint="eastAsia"/>
          <w:color w:val="000000" w:themeColor="text1"/>
          <w:sz w:val="30"/>
          <w:szCs w:val="30"/>
        </w:rPr>
        <w:t>撤单原因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原</w:t>
      </w:r>
      <w:r w:rsidR="0038466A">
        <w:rPr>
          <w:rFonts w:cs="Times New Roman" w:hint="eastAsia"/>
          <w:color w:val="000000" w:themeColor="text1"/>
          <w:sz w:val="30"/>
          <w:szCs w:val="30"/>
        </w:rPr>
        <w:t>数值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 xml:space="preserve"> 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07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”</w:t>
      </w:r>
      <w:r w:rsidR="0038466A">
        <w:rPr>
          <w:rFonts w:cs="Times New Roman" w:hint="eastAsia"/>
          <w:color w:val="000000" w:themeColor="text1"/>
          <w:sz w:val="30"/>
          <w:szCs w:val="30"/>
        </w:rPr>
        <w:t>，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细化为</w:t>
      </w:r>
      <w:r w:rsidR="003A43D7">
        <w:rPr>
          <w:rFonts w:cs="Times New Roman" w:hint="eastAsia"/>
          <w:color w:val="000000" w:themeColor="text1"/>
          <w:sz w:val="30"/>
          <w:szCs w:val="30"/>
        </w:rPr>
        <w:t>因承销商剔除导致的</w:t>
      </w:r>
      <w:r w:rsidR="0038466A" w:rsidRPr="00494EBB">
        <w:rPr>
          <w:rFonts w:cs="Times New Roman"/>
          <w:color w:val="000000" w:themeColor="text1"/>
          <w:sz w:val="30"/>
          <w:szCs w:val="30"/>
        </w:rPr>
        <w:t>“B1”-“B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4</w:t>
      </w:r>
      <w:r w:rsidR="0038466A" w:rsidRPr="00494EBB">
        <w:rPr>
          <w:rFonts w:cs="Times New Roman"/>
          <w:color w:val="000000" w:themeColor="text1"/>
          <w:sz w:val="30"/>
          <w:szCs w:val="30"/>
        </w:rPr>
        <w:t>”</w:t>
      </w:r>
      <w:r w:rsidR="0038466A">
        <w:rPr>
          <w:rFonts w:cs="Times New Roman"/>
          <w:color w:val="000000" w:themeColor="text1"/>
          <w:sz w:val="30"/>
          <w:szCs w:val="30"/>
        </w:rPr>
        <w:t>及</w:t>
      </w:r>
      <w:r w:rsidR="003A43D7">
        <w:rPr>
          <w:rFonts w:cs="Times New Roman"/>
          <w:color w:val="000000" w:themeColor="text1"/>
          <w:sz w:val="30"/>
          <w:szCs w:val="30"/>
        </w:rPr>
        <w:t>数量不合法等原因导致的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A1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”</w:t>
      </w:r>
      <w:r w:rsidR="003A43D7" w:rsidRPr="00494EBB">
        <w:rPr>
          <w:rFonts w:cs="Times New Roman"/>
          <w:color w:val="000000" w:themeColor="text1"/>
          <w:sz w:val="30"/>
          <w:szCs w:val="30"/>
        </w:rPr>
        <w:t>-“A5”</w:t>
      </w:r>
      <w:r w:rsidR="0038466A">
        <w:rPr>
          <w:rFonts w:cs="Times New Roman" w:hint="eastAsia"/>
          <w:color w:val="000000" w:themeColor="text1"/>
          <w:sz w:val="30"/>
          <w:szCs w:val="30"/>
        </w:rPr>
        <w:t>）</w:t>
      </w:r>
      <w:r w:rsidR="005F59C6" w:rsidRPr="005F59C6">
        <w:rPr>
          <w:rFonts w:cs="Times New Roman"/>
          <w:color w:val="000000" w:themeColor="text1"/>
          <w:sz w:val="30"/>
          <w:szCs w:val="30"/>
        </w:rPr>
        <w:t>。</w:t>
      </w:r>
    </w:p>
    <w:p w14:paraId="1BF15859" w14:textId="09DCEC59" w:rsidR="003914C2" w:rsidRDefault="003914C2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4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</w:t>
      </w: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验证深证通</w:t>
      </w:r>
      <w:proofErr w:type="gramEnd"/>
      <w:r w:rsidRPr="00E81942">
        <w:rPr>
          <w:rFonts w:cs="Times New Roman" w:hint="eastAsia"/>
          <w:color w:val="000000" w:themeColor="text1"/>
          <w:sz w:val="30"/>
          <w:szCs w:val="30"/>
        </w:rPr>
        <w:t>通信系统能够正确转发主办券商的委托数据和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的回报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行情数据。</w:t>
      </w:r>
    </w:p>
    <w:p w14:paraId="6AB1DB4B" w14:textId="6EF66A27" w:rsidR="00C30EB6" w:rsidRPr="00C30EB6" w:rsidRDefault="00C30EB6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5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>
        <w:rPr>
          <w:rFonts w:cs="Times New Roman" w:hint="eastAsia"/>
          <w:color w:val="000000" w:themeColor="text1"/>
          <w:sz w:val="30"/>
          <w:szCs w:val="30"/>
        </w:rPr>
        <w:t>各主办</w:t>
      </w:r>
      <w:r>
        <w:rPr>
          <w:rFonts w:cs="Times New Roman"/>
          <w:color w:val="000000" w:themeColor="text1"/>
          <w:sz w:val="30"/>
          <w:szCs w:val="30"/>
        </w:rPr>
        <w:t>券商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="003A43D7">
        <w:rPr>
          <w:rFonts w:cs="Times New Roman"/>
          <w:color w:val="000000" w:themeColor="text1"/>
          <w:sz w:val="30"/>
          <w:szCs w:val="30"/>
        </w:rPr>
        <w:t>基金公司</w:t>
      </w:r>
      <w:r>
        <w:rPr>
          <w:rFonts w:cs="Times New Roman"/>
          <w:color w:val="000000" w:themeColor="text1"/>
          <w:sz w:val="30"/>
          <w:szCs w:val="30"/>
        </w:rPr>
        <w:t>能够</w:t>
      </w:r>
      <w:r>
        <w:rPr>
          <w:rFonts w:cs="Times New Roman" w:hint="eastAsia"/>
          <w:color w:val="000000" w:themeColor="text1"/>
          <w:sz w:val="30"/>
          <w:szCs w:val="30"/>
        </w:rPr>
        <w:t>正常</w:t>
      </w:r>
      <w:r>
        <w:rPr>
          <w:rFonts w:cs="Times New Roman"/>
          <w:color w:val="000000" w:themeColor="text1"/>
          <w:sz w:val="30"/>
          <w:szCs w:val="30"/>
        </w:rPr>
        <w:t>进行各类交易委托申报并接</w:t>
      </w:r>
      <w:r>
        <w:rPr>
          <w:rFonts w:cs="Times New Roman" w:hint="eastAsia"/>
          <w:color w:val="000000" w:themeColor="text1"/>
          <w:sz w:val="30"/>
          <w:szCs w:val="30"/>
        </w:rPr>
        <w:t>收</w:t>
      </w:r>
      <w:r>
        <w:rPr>
          <w:rFonts w:cs="Times New Roman"/>
          <w:color w:val="000000" w:themeColor="text1"/>
          <w:sz w:val="30"/>
          <w:szCs w:val="30"/>
        </w:rPr>
        <w:t>成交回报。</w:t>
      </w:r>
      <w:r w:rsidR="000748A0">
        <w:rPr>
          <w:rFonts w:cs="Times New Roman" w:hint="eastAsia"/>
          <w:color w:val="000000" w:themeColor="text1"/>
          <w:sz w:val="30"/>
          <w:szCs w:val="30"/>
        </w:rPr>
        <w:t>由于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申报库</w:t>
      </w:r>
      <w:bookmarkStart w:id="38" w:name="_Toc118600017"/>
      <w:r w:rsidR="000748A0" w:rsidRPr="00494EBB">
        <w:rPr>
          <w:rFonts w:cs="Times New Roman"/>
          <w:color w:val="000000" w:themeColor="text1"/>
          <w:sz w:val="30"/>
          <w:szCs w:val="30"/>
        </w:rPr>
        <w:t>NQWT</w:t>
      </w:r>
      <w:bookmarkEnd w:id="38"/>
      <w:r w:rsidR="000748A0" w:rsidRPr="00494EBB">
        <w:rPr>
          <w:rFonts w:cs="Times New Roman"/>
          <w:color w:val="000000" w:themeColor="text1"/>
          <w:sz w:val="30"/>
          <w:szCs w:val="30"/>
        </w:rPr>
        <w:t>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W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TRZRQ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（融资融券标志）和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WTPCBZ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（平仓标志）两个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字段</w:t>
      </w:r>
      <w:r w:rsidR="000748A0">
        <w:rPr>
          <w:rFonts w:cs="Times New Roman" w:hint="eastAsia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回报库</w:t>
      </w:r>
      <w:r w:rsidR="000748A0">
        <w:rPr>
          <w:rFonts w:cs="Times New Roman"/>
          <w:color w:val="000000" w:themeColor="text1"/>
          <w:sz w:val="30"/>
          <w:szCs w:val="30"/>
        </w:rPr>
        <w:t>NQHB.DBF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>
        <w:rPr>
          <w:rFonts w:cs="Times New Roman"/>
          <w:color w:val="000000" w:themeColor="text1"/>
          <w:sz w:val="30"/>
          <w:szCs w:val="30"/>
        </w:rPr>
        <w:t>HBRZRQ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</w:t>
      </w:r>
      <w:r w:rsidR="000748A0">
        <w:rPr>
          <w:rFonts w:cs="Times New Roman"/>
          <w:color w:val="000000" w:themeColor="text1"/>
          <w:sz w:val="30"/>
          <w:szCs w:val="30"/>
        </w:rPr>
        <w:t>和</w:t>
      </w:r>
      <w:r w:rsidR="000748A0">
        <w:rPr>
          <w:rFonts w:cs="Times New Roman"/>
          <w:color w:val="000000" w:themeColor="text1"/>
          <w:sz w:val="30"/>
          <w:szCs w:val="30"/>
        </w:rPr>
        <w:t>HBPCBZ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各参测机构</w:t>
      </w:r>
      <w:r w:rsidR="000748A0">
        <w:rPr>
          <w:rFonts w:cs="Times New Roman" w:hint="eastAsia"/>
          <w:color w:val="000000" w:themeColor="text1"/>
          <w:sz w:val="30"/>
          <w:szCs w:val="30"/>
        </w:rPr>
        <w:t>须</w:t>
      </w:r>
      <w:r w:rsidR="000748A0">
        <w:rPr>
          <w:rFonts w:cs="Times New Roman"/>
          <w:color w:val="000000" w:themeColor="text1"/>
          <w:sz w:val="30"/>
          <w:szCs w:val="30"/>
        </w:rPr>
        <w:t>确认</w:t>
      </w:r>
      <w:r w:rsidR="00156379">
        <w:rPr>
          <w:rFonts w:cs="Times New Roman" w:hint="eastAsia"/>
          <w:color w:val="000000" w:themeColor="text1"/>
          <w:sz w:val="30"/>
          <w:szCs w:val="30"/>
        </w:rPr>
        <w:t>经纪、</w:t>
      </w:r>
      <w:r w:rsidR="00156379">
        <w:rPr>
          <w:rFonts w:cs="Times New Roman"/>
          <w:color w:val="000000" w:themeColor="text1"/>
          <w:sz w:val="30"/>
          <w:szCs w:val="30"/>
        </w:rPr>
        <w:t>做市</w:t>
      </w:r>
      <w:r w:rsidR="00156379">
        <w:rPr>
          <w:rFonts w:cs="Times New Roman" w:hint="eastAsia"/>
          <w:color w:val="000000" w:themeColor="text1"/>
          <w:sz w:val="30"/>
          <w:szCs w:val="30"/>
        </w:rPr>
        <w:t>、</w:t>
      </w:r>
      <w:r w:rsidR="00156379">
        <w:rPr>
          <w:rFonts w:cs="Times New Roman"/>
          <w:color w:val="000000" w:themeColor="text1"/>
          <w:sz w:val="30"/>
          <w:szCs w:val="30"/>
        </w:rPr>
        <w:t>资管</w:t>
      </w:r>
      <w:r w:rsidR="00156379">
        <w:rPr>
          <w:rFonts w:cs="Times New Roman" w:hint="eastAsia"/>
          <w:color w:val="000000" w:themeColor="text1"/>
          <w:sz w:val="30"/>
          <w:szCs w:val="30"/>
        </w:rPr>
        <w:t>、</w:t>
      </w:r>
      <w:r w:rsidR="00156379">
        <w:rPr>
          <w:rFonts w:cs="Times New Roman"/>
          <w:color w:val="000000" w:themeColor="text1"/>
          <w:sz w:val="30"/>
          <w:szCs w:val="30"/>
        </w:rPr>
        <w:t>自营等系统均</w:t>
      </w:r>
      <w:r w:rsidR="000748A0">
        <w:rPr>
          <w:rFonts w:cs="Times New Roman" w:hint="eastAsia"/>
          <w:color w:val="000000" w:themeColor="text1"/>
          <w:sz w:val="30"/>
          <w:szCs w:val="30"/>
        </w:rPr>
        <w:t>能够</w:t>
      </w:r>
      <w:r w:rsidR="000748A0">
        <w:rPr>
          <w:rFonts w:cs="Times New Roman"/>
          <w:color w:val="000000" w:themeColor="text1"/>
          <w:sz w:val="30"/>
          <w:szCs w:val="30"/>
        </w:rPr>
        <w:t>正常</w:t>
      </w:r>
      <w:r w:rsidR="000748A0">
        <w:rPr>
          <w:rFonts w:cs="Times New Roman" w:hint="eastAsia"/>
          <w:color w:val="000000" w:themeColor="text1"/>
          <w:sz w:val="30"/>
          <w:szCs w:val="30"/>
        </w:rPr>
        <w:t>进行各</w:t>
      </w:r>
      <w:proofErr w:type="gramStart"/>
      <w:r w:rsidR="000748A0">
        <w:rPr>
          <w:rFonts w:cs="Times New Roman" w:hint="eastAsia"/>
          <w:color w:val="000000" w:themeColor="text1"/>
          <w:sz w:val="30"/>
          <w:szCs w:val="30"/>
        </w:rPr>
        <w:t>类</w:t>
      </w:r>
      <w:r w:rsidR="000748A0">
        <w:rPr>
          <w:rFonts w:cs="Times New Roman"/>
          <w:color w:val="000000" w:themeColor="text1"/>
          <w:sz w:val="30"/>
          <w:szCs w:val="30"/>
        </w:rPr>
        <w:t>委托</w:t>
      </w:r>
      <w:proofErr w:type="gramEnd"/>
      <w:r w:rsidR="000748A0">
        <w:rPr>
          <w:rFonts w:cs="Times New Roman"/>
          <w:color w:val="000000" w:themeColor="text1"/>
          <w:sz w:val="30"/>
          <w:szCs w:val="30"/>
        </w:rPr>
        <w:t>申报并</w:t>
      </w:r>
      <w:r w:rsidR="000748A0">
        <w:rPr>
          <w:rFonts w:cs="Times New Roman" w:hint="eastAsia"/>
          <w:color w:val="000000" w:themeColor="text1"/>
          <w:sz w:val="30"/>
          <w:szCs w:val="30"/>
        </w:rPr>
        <w:t>接收</w:t>
      </w:r>
      <w:r w:rsidR="000748A0">
        <w:rPr>
          <w:rFonts w:cs="Times New Roman"/>
          <w:color w:val="000000" w:themeColor="text1"/>
          <w:sz w:val="30"/>
          <w:szCs w:val="30"/>
        </w:rPr>
        <w:t>成交回报。</w:t>
      </w:r>
    </w:p>
    <w:p w14:paraId="5C88C4BA" w14:textId="3D16194F" w:rsidR="00F848E9" w:rsidRDefault="00C30EB6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3914C2">
        <w:rPr>
          <w:rFonts w:cs="Times New Roman" w:hint="eastAsia"/>
          <w:color w:val="000000" w:themeColor="text1"/>
          <w:sz w:val="30"/>
          <w:szCs w:val="30"/>
        </w:rPr>
        <w:t>．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验证各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主办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券商、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="007A0C2C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7A0C2C">
        <w:rPr>
          <w:rFonts w:cs="Times New Roman"/>
          <w:color w:val="000000" w:themeColor="text1"/>
          <w:sz w:val="30"/>
          <w:szCs w:val="30"/>
        </w:rPr>
        <w:t>能</w:t>
      </w:r>
      <w:r w:rsidR="007A0C2C">
        <w:rPr>
          <w:rFonts w:cs="Times New Roman" w:hint="eastAsia"/>
          <w:color w:val="000000" w:themeColor="text1"/>
          <w:sz w:val="30"/>
          <w:szCs w:val="30"/>
        </w:rPr>
        <w:t>够</w:t>
      </w:r>
      <w:r>
        <w:rPr>
          <w:rFonts w:cs="Times New Roman" w:hint="eastAsia"/>
          <w:color w:val="000000" w:themeColor="text1"/>
          <w:sz w:val="30"/>
          <w:szCs w:val="30"/>
        </w:rPr>
        <w:t>根据全国股转公司</w:t>
      </w:r>
      <w:r>
        <w:rPr>
          <w:rFonts w:cs="Times New Roman"/>
          <w:color w:val="000000" w:themeColor="text1"/>
          <w:sz w:val="30"/>
          <w:szCs w:val="30"/>
        </w:rPr>
        <w:t>下发的</w:t>
      </w:r>
      <w:r>
        <w:rPr>
          <w:rFonts w:cs="Times New Roman" w:hint="eastAsia"/>
          <w:color w:val="000000" w:themeColor="text1"/>
          <w:sz w:val="30"/>
          <w:szCs w:val="30"/>
        </w:rPr>
        <w:t>证券信息库</w:t>
      </w:r>
      <w:r w:rsidR="007A0C2C">
        <w:rPr>
          <w:rFonts w:cs="Times New Roman"/>
          <w:color w:val="000000" w:themeColor="text1"/>
          <w:sz w:val="30"/>
          <w:szCs w:val="30"/>
        </w:rPr>
        <w:t>正确</w:t>
      </w:r>
      <w:r w:rsidR="00E624E4">
        <w:rPr>
          <w:rFonts w:cs="Times New Roman" w:hint="eastAsia"/>
          <w:color w:val="000000" w:themeColor="text1"/>
          <w:sz w:val="30"/>
          <w:szCs w:val="30"/>
        </w:rPr>
        <w:t>揭示</w:t>
      </w:r>
      <w:r w:rsidR="003A43D7">
        <w:rPr>
          <w:rFonts w:cs="Times New Roman" w:hint="eastAsia"/>
          <w:color w:val="000000" w:themeColor="text1"/>
          <w:sz w:val="30"/>
          <w:szCs w:val="30"/>
        </w:rPr>
        <w:t>发行</w:t>
      </w:r>
      <w:r w:rsidR="003A43D7">
        <w:rPr>
          <w:rFonts w:cs="Times New Roman"/>
          <w:color w:val="000000" w:themeColor="text1"/>
          <w:sz w:val="30"/>
          <w:szCs w:val="30"/>
        </w:rPr>
        <w:t>方式和网上投资者</w:t>
      </w:r>
      <w:r w:rsidR="00E624E4">
        <w:rPr>
          <w:rFonts w:cs="Times New Roman" w:hint="eastAsia"/>
          <w:color w:val="000000" w:themeColor="text1"/>
          <w:sz w:val="30"/>
          <w:szCs w:val="30"/>
        </w:rPr>
        <w:t>询价</w:t>
      </w:r>
      <w:r w:rsidR="00E624E4">
        <w:rPr>
          <w:rFonts w:cs="Times New Roman"/>
          <w:color w:val="000000" w:themeColor="text1"/>
          <w:sz w:val="30"/>
          <w:szCs w:val="30"/>
        </w:rPr>
        <w:t>/</w:t>
      </w:r>
      <w:r w:rsidR="00E624E4">
        <w:rPr>
          <w:rFonts w:cs="Times New Roman" w:hint="eastAsia"/>
          <w:color w:val="000000" w:themeColor="text1"/>
          <w:sz w:val="30"/>
          <w:szCs w:val="30"/>
        </w:rPr>
        <w:t>申购</w:t>
      </w:r>
      <w:r w:rsidR="00E624E4">
        <w:rPr>
          <w:rFonts w:cs="Times New Roman"/>
          <w:color w:val="000000" w:themeColor="text1"/>
          <w:sz w:val="30"/>
          <w:szCs w:val="30"/>
        </w:rPr>
        <w:t>数量范围</w:t>
      </w:r>
      <w:r w:rsidR="00E624E4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1FEA05B" w14:textId="5F87F734" w:rsidR="003914C2" w:rsidRDefault="00F848E9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lastRenderedPageBreak/>
        <w:t>7</w:t>
      </w:r>
      <w:r>
        <w:rPr>
          <w:rFonts w:cs="Times New Roman" w:hint="eastAsia"/>
          <w:color w:val="000000" w:themeColor="text1"/>
          <w:sz w:val="30"/>
          <w:szCs w:val="30"/>
        </w:rPr>
        <w:t>．验</w:t>
      </w:r>
      <w:r w:rsidR="00E624E4">
        <w:rPr>
          <w:rFonts w:cs="Times New Roman" w:hint="eastAsia"/>
          <w:color w:val="000000" w:themeColor="text1"/>
          <w:sz w:val="30"/>
          <w:szCs w:val="30"/>
        </w:rPr>
        <w:t>证</w:t>
      </w:r>
      <w:r w:rsidR="00E624E4">
        <w:rPr>
          <w:rFonts w:cs="Times New Roman"/>
          <w:color w:val="000000" w:themeColor="text1"/>
          <w:sz w:val="30"/>
          <w:szCs w:val="30"/>
        </w:rPr>
        <w:t>各主办券商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对于</w:t>
      </w:r>
      <w:r w:rsidR="004D1A39">
        <w:rPr>
          <w:rFonts w:cs="Times New Roman"/>
          <w:color w:val="000000" w:themeColor="text1"/>
          <w:sz w:val="30"/>
          <w:szCs w:val="30"/>
        </w:rPr>
        <w:t>采用询价发行方式的股票，</w:t>
      </w:r>
      <w:r w:rsidR="004D1A39">
        <w:rPr>
          <w:rFonts w:cs="Times New Roman" w:hint="eastAsia"/>
          <w:color w:val="000000" w:themeColor="text1"/>
          <w:sz w:val="30"/>
          <w:szCs w:val="30"/>
        </w:rPr>
        <w:t>能</w:t>
      </w:r>
      <w:r w:rsidR="004D1A39">
        <w:rPr>
          <w:rFonts w:cs="Times New Roman"/>
          <w:color w:val="000000" w:themeColor="text1"/>
          <w:sz w:val="30"/>
          <w:szCs w:val="30"/>
        </w:rPr>
        <w:t>够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根据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确认</w:t>
      </w:r>
      <w:proofErr w:type="gramStart"/>
      <w:r w:rsidR="00E624E4" w:rsidRPr="00E624E4">
        <w:rPr>
          <w:rFonts w:cs="Times New Roman"/>
          <w:color w:val="000000" w:themeColor="text1"/>
          <w:sz w:val="30"/>
          <w:szCs w:val="30"/>
        </w:rPr>
        <w:t>库</w:t>
      </w:r>
      <w:r w:rsidR="00C30EB6">
        <w:rPr>
          <w:rFonts w:cs="Times New Roman" w:hint="eastAsia"/>
          <w:color w:val="000000" w:themeColor="text1"/>
          <w:sz w:val="30"/>
          <w:szCs w:val="30"/>
        </w:rPr>
        <w:t>正确</w:t>
      </w:r>
      <w:proofErr w:type="gramEnd"/>
      <w:r w:rsidR="004D1A39">
        <w:rPr>
          <w:rFonts w:cs="Times New Roman"/>
          <w:color w:val="000000" w:themeColor="text1"/>
          <w:sz w:val="30"/>
          <w:szCs w:val="30"/>
        </w:rPr>
        <w:t>揭示</w:t>
      </w:r>
      <w:r w:rsidR="004D1A39">
        <w:rPr>
          <w:rFonts w:cs="Times New Roman" w:hint="eastAsia"/>
          <w:color w:val="000000" w:themeColor="text1"/>
          <w:sz w:val="30"/>
          <w:szCs w:val="30"/>
        </w:rPr>
        <w:t>投资者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是否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参与</w:t>
      </w:r>
      <w:r w:rsidR="000A64B1">
        <w:rPr>
          <w:rFonts w:cs="Times New Roman"/>
          <w:color w:val="000000" w:themeColor="text1"/>
          <w:sz w:val="30"/>
          <w:szCs w:val="30"/>
        </w:rPr>
        <w:t>后续的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（必须申购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、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156379">
        <w:rPr>
          <w:rFonts w:cs="Times New Roman" w:hint="eastAsia"/>
          <w:color w:val="000000" w:themeColor="text1"/>
          <w:sz w:val="30"/>
          <w:szCs w:val="30"/>
        </w:rPr>
        <w:t>或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禁止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）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13D5B4FB" w14:textId="6659F697" w:rsidR="003A43D7" w:rsidRPr="00E81942" w:rsidRDefault="003A43D7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 w:hint="eastAsia"/>
          <w:color w:val="000000" w:themeColor="text1"/>
          <w:sz w:val="30"/>
          <w:szCs w:val="30"/>
        </w:rPr>
        <w:t>．验证各参测机构</w:t>
      </w:r>
      <w:r w:rsidR="000A64B1">
        <w:rPr>
          <w:rFonts w:cs="Times New Roman" w:hint="eastAsia"/>
          <w:color w:val="000000" w:themeColor="text1"/>
          <w:sz w:val="30"/>
          <w:szCs w:val="30"/>
        </w:rPr>
        <w:t>技术系统</w:t>
      </w:r>
      <w:r>
        <w:rPr>
          <w:rFonts w:cs="Times New Roman" w:hint="eastAsia"/>
          <w:color w:val="000000" w:themeColor="text1"/>
          <w:sz w:val="30"/>
          <w:szCs w:val="30"/>
        </w:rPr>
        <w:t>本次数据接口改造</w:t>
      </w:r>
      <w:r w:rsidR="000A64B1">
        <w:rPr>
          <w:rFonts w:cs="Times New Roman" w:hint="eastAsia"/>
          <w:color w:val="000000" w:themeColor="text1"/>
          <w:sz w:val="30"/>
          <w:szCs w:val="30"/>
        </w:rPr>
        <w:t>过程中</w:t>
      </w:r>
      <w:r>
        <w:rPr>
          <w:rFonts w:cs="Times New Roman" w:hint="eastAsia"/>
          <w:color w:val="000000" w:themeColor="text1"/>
          <w:sz w:val="30"/>
          <w:szCs w:val="30"/>
        </w:rPr>
        <w:t>未涉及的其它</w:t>
      </w:r>
      <w:r w:rsidR="000A64B1">
        <w:rPr>
          <w:rFonts w:cs="Times New Roman" w:hint="eastAsia"/>
          <w:color w:val="000000" w:themeColor="text1"/>
          <w:sz w:val="30"/>
          <w:szCs w:val="30"/>
        </w:rPr>
        <w:t>业务</w:t>
      </w:r>
      <w:r>
        <w:rPr>
          <w:rFonts w:cs="Times New Roman" w:hint="eastAsia"/>
          <w:color w:val="000000" w:themeColor="text1"/>
          <w:sz w:val="30"/>
          <w:szCs w:val="30"/>
        </w:rPr>
        <w:t>功能</w:t>
      </w:r>
      <w:r w:rsidR="000A64B1">
        <w:rPr>
          <w:rFonts w:cs="Times New Roman" w:hint="eastAsia"/>
          <w:color w:val="000000" w:themeColor="text1"/>
          <w:sz w:val="30"/>
          <w:szCs w:val="30"/>
        </w:rPr>
        <w:t>正常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57B6A04" w14:textId="013ABCF6" w:rsidR="00530549" w:rsidRPr="00C11427" w:rsidRDefault="003914C2" w:rsidP="00C11427">
      <w:pPr>
        <w:pStyle w:val="12"/>
        <w:spacing w:before="163" w:after="163"/>
        <w:ind w:firstLine="600"/>
      </w:pPr>
      <w:bookmarkStart w:id="39" w:name="_Toc79846852"/>
      <w:r>
        <w:rPr>
          <w:rFonts w:hint="eastAsia"/>
        </w:rPr>
        <w:t>六</w:t>
      </w:r>
      <w:r w:rsidR="00530549" w:rsidRPr="00C11427">
        <w:rPr>
          <w:rFonts w:hint="eastAsia"/>
        </w:rPr>
        <w:t>、</w:t>
      </w:r>
      <w:r w:rsidR="00530549" w:rsidRPr="00C11427">
        <w:t>测试时间安排</w:t>
      </w:r>
      <w:bookmarkEnd w:id="39"/>
    </w:p>
    <w:p w14:paraId="466C991D" w14:textId="1B2F3FA7" w:rsidR="00FD66AF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本次</w:t>
      </w:r>
      <w:r>
        <w:rPr>
          <w:rFonts w:cs="Times New Roman" w:hint="eastAsia"/>
          <w:color w:val="000000" w:themeColor="text1"/>
          <w:sz w:val="30"/>
          <w:szCs w:val="30"/>
        </w:rPr>
        <w:t>全网</w:t>
      </w:r>
      <w:r w:rsidRPr="00E81942">
        <w:rPr>
          <w:rFonts w:cs="Times New Roman"/>
          <w:color w:val="000000" w:themeColor="text1"/>
          <w:sz w:val="30"/>
          <w:szCs w:val="30"/>
        </w:rPr>
        <w:t>测试时间为</w:t>
      </w:r>
      <w:r w:rsidRPr="00E81942">
        <w:rPr>
          <w:rFonts w:cs="Times New Roman"/>
          <w:color w:val="000000" w:themeColor="text1"/>
          <w:sz w:val="30"/>
          <w:szCs w:val="30"/>
        </w:rPr>
        <w:t>20</w:t>
      </w:r>
      <w:r>
        <w:rPr>
          <w:rFonts w:cs="Times New Roman" w:hint="eastAsia"/>
          <w:color w:val="000000" w:themeColor="text1"/>
          <w:sz w:val="30"/>
          <w:szCs w:val="30"/>
        </w:rPr>
        <w:t>21</w:t>
      </w:r>
      <w:r w:rsidRPr="00E81942"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，模拟</w:t>
      </w:r>
      <w:r>
        <w:rPr>
          <w:rFonts w:cs="Times New Roman"/>
          <w:color w:val="000000" w:themeColor="text1"/>
          <w:sz w:val="30"/>
          <w:szCs w:val="30"/>
        </w:rPr>
        <w:t>T</w:t>
      </w:r>
      <w:r>
        <w:rPr>
          <w:rFonts w:cs="Times New Roman"/>
          <w:color w:val="000000" w:themeColor="text1"/>
          <w:sz w:val="30"/>
          <w:szCs w:val="30"/>
        </w:rPr>
        <w:t>日和</w:t>
      </w:r>
      <w:r>
        <w:rPr>
          <w:rFonts w:cs="Times New Roman"/>
          <w:color w:val="000000" w:themeColor="text1"/>
          <w:sz w:val="30"/>
          <w:szCs w:val="30"/>
        </w:rPr>
        <w:t>T+1</w:t>
      </w:r>
      <w:r>
        <w:rPr>
          <w:rFonts w:cs="Times New Roman" w:hint="eastAsia"/>
          <w:color w:val="000000" w:themeColor="text1"/>
          <w:sz w:val="30"/>
          <w:szCs w:val="30"/>
        </w:rPr>
        <w:t>日</w:t>
      </w:r>
      <w:r>
        <w:rPr>
          <w:rFonts w:cs="Times New Roman"/>
          <w:color w:val="000000" w:themeColor="text1"/>
          <w:sz w:val="30"/>
          <w:szCs w:val="30"/>
        </w:rPr>
        <w:t>两个</w:t>
      </w:r>
      <w:r>
        <w:rPr>
          <w:rFonts w:cs="Times New Roman" w:hint="eastAsia"/>
          <w:color w:val="000000" w:themeColor="text1"/>
          <w:sz w:val="30"/>
          <w:szCs w:val="30"/>
        </w:rPr>
        <w:t>交易日：</w:t>
      </w:r>
    </w:p>
    <w:p w14:paraId="4F3ABEFB" w14:textId="77777777" w:rsidR="00FD66AF" w:rsidRPr="004532E3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7"/>
        <w:gridCol w:w="3474"/>
      </w:tblGrid>
      <w:tr w:rsidR="00FD66AF" w14:paraId="2B2A7ABF" w14:textId="77777777" w:rsidTr="00EE5D17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BBD8E09" w14:textId="77777777" w:rsidR="00FD66AF" w:rsidRPr="008E156F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 w:rsidRPr="008E156F">
              <w:rPr>
                <w:rFonts w:ascii="仿宋" w:hAnsi="仿宋" w:cs="Times New Roman" w:hint="eastAsia"/>
                <w:b/>
                <w:bCs/>
                <w:szCs w:val="24"/>
              </w:rPr>
              <w:t>测试日期</w:t>
            </w:r>
          </w:p>
        </w:tc>
        <w:tc>
          <w:tcPr>
            <w:tcW w:w="2557" w:type="dxa"/>
            <w:shd w:val="clear" w:color="auto" w:fill="E7E6E6" w:themeFill="background2"/>
            <w:vAlign w:val="center"/>
          </w:tcPr>
          <w:p w14:paraId="51FEA37E" w14:textId="77777777" w:rsidR="00FD66AF" w:rsidRPr="008E156F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 w:rsidRPr="008E156F">
              <w:rPr>
                <w:rFonts w:ascii="仿宋" w:hAnsi="仿宋" w:cs="Times New Roman" w:hint="eastAsia"/>
                <w:b/>
                <w:bCs/>
                <w:szCs w:val="24"/>
              </w:rPr>
              <w:t>测试时间</w:t>
            </w:r>
          </w:p>
        </w:tc>
        <w:tc>
          <w:tcPr>
            <w:tcW w:w="3474" w:type="dxa"/>
            <w:shd w:val="clear" w:color="auto" w:fill="E7E6E6" w:themeFill="background2"/>
            <w:vAlign w:val="center"/>
          </w:tcPr>
          <w:p w14:paraId="30D309C4" w14:textId="77777777" w:rsidR="00FD66AF" w:rsidRPr="008E156F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 w:rsidRPr="008E156F">
              <w:rPr>
                <w:rFonts w:ascii="仿宋" w:hAnsi="仿宋" w:cs="Times New Roman" w:hint="eastAsia"/>
                <w:b/>
                <w:bCs/>
                <w:szCs w:val="24"/>
              </w:rPr>
              <w:t>模拟场景</w:t>
            </w:r>
          </w:p>
        </w:tc>
      </w:tr>
      <w:tr w:rsidR="002B3758" w14:paraId="21F69E72" w14:textId="77777777" w:rsidTr="002B3758">
        <w:trPr>
          <w:jc w:val="center"/>
        </w:trPr>
        <w:tc>
          <w:tcPr>
            <w:tcW w:w="1696" w:type="dxa"/>
            <w:vMerge w:val="restart"/>
            <w:vAlign w:val="center"/>
          </w:tcPr>
          <w:p w14:paraId="17B3C35C" w14:textId="4B26CFD0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8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2557" w:type="dxa"/>
            <w:vAlign w:val="center"/>
          </w:tcPr>
          <w:p w14:paraId="665A6F52" w14:textId="60F9349F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8:30-1</w:t>
            </w:r>
            <w:r>
              <w:rPr>
                <w:rFonts w:cs="Times New Roman" w:hint="eastAsia"/>
                <w:color w:val="000000" w:themeColor="text1"/>
                <w:szCs w:val="24"/>
              </w:rPr>
              <w:t>2:0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198275BA" w14:textId="77777777" w:rsidR="002B3758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T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日交易</w:t>
            </w:r>
          </w:p>
          <w:p w14:paraId="366D80E5" w14:textId="3CEB1FA9" w:rsidR="002B3758" w:rsidRPr="008E156F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cs="Times New Roman" w:hint="eastAsia"/>
                <w:color w:val="000000" w:themeColor="text1"/>
                <w:szCs w:val="24"/>
              </w:rPr>
              <w:t>8:30</w:t>
            </w:r>
            <w:r>
              <w:rPr>
                <w:rFonts w:cs="Times New Roman" w:hint="eastAsia"/>
                <w:color w:val="000000" w:themeColor="text1"/>
                <w:szCs w:val="24"/>
              </w:rPr>
              <w:t>下发</w:t>
            </w:r>
            <w:r>
              <w:rPr>
                <w:rFonts w:cs="Times New Roman"/>
                <w:color w:val="000000" w:themeColor="text1"/>
                <w:szCs w:val="24"/>
              </w:rPr>
              <w:t>行情、</w:t>
            </w:r>
            <w:r>
              <w:rPr>
                <w:rFonts w:cs="Times New Roman"/>
                <w:szCs w:val="24"/>
              </w:rPr>
              <w:t>9:15</w:t>
            </w:r>
            <w:r>
              <w:rPr>
                <w:rFonts w:cs="Times New Roman" w:hint="eastAsia"/>
                <w:szCs w:val="24"/>
              </w:rPr>
              <w:t>-10:30</w:t>
            </w:r>
            <w:r>
              <w:rPr>
                <w:rFonts w:cs="Times New Roman" w:hint="eastAsia"/>
                <w:szCs w:val="24"/>
              </w:rPr>
              <w:t>上午</w:t>
            </w:r>
            <w:r>
              <w:rPr>
                <w:rFonts w:cs="Times New Roman"/>
                <w:szCs w:val="24"/>
              </w:rPr>
              <w:t>交易、</w:t>
            </w: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35</w:t>
            </w: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 w:hint="eastAsia"/>
                <w:szCs w:val="24"/>
              </w:rPr>
              <w:t>下午</w:t>
            </w:r>
            <w:r>
              <w:rPr>
                <w:rFonts w:cs="Times New Roman"/>
                <w:szCs w:val="24"/>
              </w:rPr>
              <w:t>交易、</w:t>
            </w:r>
            <w:r>
              <w:rPr>
                <w:rFonts w:cs="Times New Roman"/>
                <w:szCs w:val="24"/>
              </w:rPr>
              <w:t>11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  <w:r w:rsidRPr="000E34B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12:00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</w:t>
            </w:r>
            <w:r>
              <w:rPr>
                <w:rFonts w:cs="Times New Roman"/>
                <w:color w:val="000000" w:themeColor="text1"/>
                <w:szCs w:val="24"/>
              </w:rPr>
              <w:t>）</w:t>
            </w:r>
          </w:p>
        </w:tc>
      </w:tr>
      <w:tr w:rsidR="002B3758" w14:paraId="64F8D23D" w14:textId="77777777" w:rsidTr="002B3758">
        <w:trPr>
          <w:jc w:val="center"/>
        </w:trPr>
        <w:tc>
          <w:tcPr>
            <w:tcW w:w="1696" w:type="dxa"/>
            <w:vMerge/>
          </w:tcPr>
          <w:p w14:paraId="0D29394F" w14:textId="77777777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1884087" w14:textId="486A03BE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cs="Times New Roman" w:hint="eastAsia"/>
                <w:color w:val="000000" w:themeColor="text1"/>
                <w:szCs w:val="24"/>
              </w:rPr>
              <w:t>2:0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632030B1" w14:textId="2DCA435A" w:rsidR="002B3758" w:rsidRPr="008E156F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T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日结算</w:t>
            </w:r>
          </w:p>
        </w:tc>
      </w:tr>
      <w:tr w:rsidR="002B3758" w14:paraId="53E83571" w14:textId="77777777" w:rsidTr="002B3758">
        <w:trPr>
          <w:jc w:val="center"/>
        </w:trPr>
        <w:tc>
          <w:tcPr>
            <w:tcW w:w="1696" w:type="dxa"/>
            <w:vMerge/>
          </w:tcPr>
          <w:p w14:paraId="38A64E98" w14:textId="77777777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F21EE4A" w14:textId="4B2F6E13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cs="Times New Roman" w:hint="eastAsia"/>
                <w:color w:val="000000" w:themeColor="text1"/>
                <w:szCs w:val="24"/>
              </w:rPr>
              <w:t>4:0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-1</w:t>
            </w:r>
            <w:r>
              <w:rPr>
                <w:rFonts w:cs="Times New Roman" w:hint="eastAsia"/>
                <w:color w:val="000000" w:themeColor="text1"/>
                <w:szCs w:val="24"/>
              </w:rPr>
              <w:t>6:0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33BF7B41" w14:textId="1C32E6B1" w:rsidR="002B3758" w:rsidRPr="008E156F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T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日日终</w:t>
            </w:r>
          </w:p>
        </w:tc>
      </w:tr>
      <w:tr w:rsidR="002B3758" w14:paraId="1D2F86A4" w14:textId="77777777" w:rsidTr="002B3758">
        <w:trPr>
          <w:jc w:val="center"/>
        </w:trPr>
        <w:tc>
          <w:tcPr>
            <w:tcW w:w="1696" w:type="dxa"/>
            <w:vMerge/>
          </w:tcPr>
          <w:p w14:paraId="0E571F2C" w14:textId="77777777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3F539CC6" w14:textId="2DACEF68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E156F">
              <w:rPr>
                <w:rFonts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cs="Times New Roman" w:hint="eastAsia"/>
                <w:color w:val="000000" w:themeColor="text1"/>
                <w:szCs w:val="24"/>
              </w:rPr>
              <w:t>6:0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-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8E156F">
              <w:rPr>
                <w:rFonts w:cs="Times New Roman" w:hint="eastAsia"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Pr="008E156F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474" w:type="dxa"/>
            <w:vAlign w:val="center"/>
          </w:tcPr>
          <w:p w14:paraId="1EDE155C" w14:textId="77777777" w:rsidR="002B3758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T+1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日交易</w:t>
            </w:r>
          </w:p>
          <w:p w14:paraId="05B21DD7" w14:textId="48E63979" w:rsidR="002B3758" w:rsidRPr="008E156F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 w:rsidRPr="000E34B2"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0-1</w:t>
            </w: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20</w:t>
            </w:r>
            <w:r>
              <w:rPr>
                <w:rFonts w:cs="Times New Roman" w:hint="eastAsia"/>
                <w:szCs w:val="24"/>
              </w:rPr>
              <w:t>上午</w:t>
            </w:r>
            <w:r>
              <w:rPr>
                <w:rFonts w:cs="Times New Roman"/>
                <w:szCs w:val="24"/>
              </w:rPr>
              <w:t>交易、</w:t>
            </w:r>
            <w:r w:rsidRPr="000E34B2"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25</w:t>
            </w:r>
            <w:r w:rsidRPr="000E34B2">
              <w:rPr>
                <w:rFonts w:cs="Times New Roman"/>
                <w:szCs w:val="24"/>
              </w:rPr>
              <w:t>-1</w:t>
            </w:r>
            <w:r>
              <w:rPr>
                <w:rFonts w:cs="Times New Roman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 w:hint="eastAsia"/>
                <w:szCs w:val="24"/>
              </w:rPr>
              <w:t>下午</w:t>
            </w:r>
            <w:r>
              <w:rPr>
                <w:rFonts w:cs="Times New Roman"/>
                <w:szCs w:val="24"/>
              </w:rPr>
              <w:t>交易、</w:t>
            </w:r>
            <w:r>
              <w:rPr>
                <w:rFonts w:cs="Times New Roman"/>
                <w:szCs w:val="24"/>
              </w:rPr>
              <w:t>16:</w:t>
            </w: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0-17:0</w:t>
            </w:r>
            <w:r w:rsidRPr="00944569">
              <w:rPr>
                <w:rFonts w:cs="Times New Roman"/>
                <w:szCs w:val="24"/>
              </w:rPr>
              <w:t>0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</w:t>
            </w:r>
            <w:r>
              <w:rPr>
                <w:rFonts w:cs="Times New Roman"/>
                <w:color w:val="000000" w:themeColor="text1"/>
                <w:szCs w:val="24"/>
              </w:rPr>
              <w:t>）</w:t>
            </w:r>
          </w:p>
        </w:tc>
      </w:tr>
      <w:tr w:rsidR="002B3758" w14:paraId="6F922B93" w14:textId="77777777" w:rsidTr="002B3758">
        <w:trPr>
          <w:jc w:val="center"/>
        </w:trPr>
        <w:tc>
          <w:tcPr>
            <w:tcW w:w="1696" w:type="dxa"/>
            <w:vMerge/>
          </w:tcPr>
          <w:p w14:paraId="419B7CAC" w14:textId="77777777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50A98C5" w14:textId="0C468412" w:rsidR="002B3758" w:rsidRPr="008E156F" w:rsidRDefault="002B3758" w:rsidP="002B3758">
            <w:pPr>
              <w:spacing w:line="560" w:lineRule="exact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18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Cs w:val="24"/>
              </w:rPr>
              <w:t>0-19:00</w:t>
            </w:r>
          </w:p>
        </w:tc>
        <w:tc>
          <w:tcPr>
            <w:tcW w:w="3474" w:type="dxa"/>
            <w:vAlign w:val="center"/>
          </w:tcPr>
          <w:p w14:paraId="02937F95" w14:textId="48670C39" w:rsidR="002B3758" w:rsidRDefault="002B3758" w:rsidP="002B3758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恢复性验证</w:t>
            </w:r>
          </w:p>
        </w:tc>
      </w:tr>
    </w:tbl>
    <w:p w14:paraId="3341E4CD" w14:textId="77777777" w:rsidR="00FD66AF" w:rsidRPr="008C5FCA" w:rsidRDefault="00FD66AF" w:rsidP="00FD66AF">
      <w:pPr>
        <w:spacing w:line="560" w:lineRule="exact"/>
        <w:ind w:firstLine="480"/>
        <w:jc w:val="both"/>
        <w:rPr>
          <w:rFonts w:cs="Times New Roman"/>
          <w:color w:val="000000" w:themeColor="text1"/>
          <w:szCs w:val="24"/>
        </w:rPr>
      </w:pPr>
      <w:r w:rsidRPr="008C5FCA">
        <w:rPr>
          <w:rFonts w:cs="Times New Roman" w:hint="eastAsia"/>
          <w:color w:val="000000" w:themeColor="text1"/>
          <w:szCs w:val="24"/>
        </w:rPr>
        <w:t>注</w:t>
      </w:r>
      <w:r w:rsidRPr="008C5FCA">
        <w:rPr>
          <w:rFonts w:cs="Times New Roman"/>
          <w:color w:val="000000" w:themeColor="text1"/>
          <w:szCs w:val="24"/>
        </w:rPr>
        <w:t>：</w:t>
      </w:r>
      <w:r w:rsidRPr="008C5FCA">
        <w:rPr>
          <w:rFonts w:cs="Times New Roman" w:hint="eastAsia"/>
          <w:color w:val="000000" w:themeColor="text1"/>
          <w:szCs w:val="24"/>
        </w:rPr>
        <w:t>“结算”指中国结算进行清算交收并向市场下发清算数据，“日终”指全市场参测机构根据结算数据完成各自日终清算。</w:t>
      </w:r>
    </w:p>
    <w:p w14:paraId="01F365CB" w14:textId="1C6895FD" w:rsidR="00FD66AF" w:rsidRDefault="00FD66AF" w:rsidP="00FD66AF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8C5FCA">
        <w:rPr>
          <w:rFonts w:cs="Times New Roman"/>
          <w:color w:val="000000" w:themeColor="text1"/>
          <w:sz w:val="30"/>
          <w:szCs w:val="30"/>
        </w:rPr>
        <w:t>T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测试各类</w:t>
      </w:r>
      <w:r>
        <w:rPr>
          <w:rFonts w:cs="Times New Roman"/>
          <w:color w:val="000000" w:themeColor="text1"/>
          <w:sz w:val="30"/>
          <w:szCs w:val="30"/>
        </w:rPr>
        <w:t>交易</w:t>
      </w:r>
      <w:r w:rsidRPr="008C5FCA">
        <w:rPr>
          <w:rFonts w:cs="Times New Roman" w:hint="eastAsia"/>
          <w:color w:val="000000" w:themeColor="text1"/>
          <w:sz w:val="30"/>
          <w:szCs w:val="30"/>
        </w:rPr>
        <w:t>业务</w:t>
      </w:r>
      <w:r>
        <w:rPr>
          <w:rFonts w:cs="Times New Roman" w:hint="eastAsia"/>
          <w:color w:val="000000" w:themeColor="text1"/>
          <w:sz w:val="30"/>
          <w:szCs w:val="30"/>
        </w:rPr>
        <w:t>申报并</w:t>
      </w:r>
      <w:r>
        <w:rPr>
          <w:rFonts w:cs="Times New Roman"/>
          <w:color w:val="000000" w:themeColor="text1"/>
          <w:sz w:val="30"/>
          <w:szCs w:val="30"/>
        </w:rPr>
        <w:t>在日</w:t>
      </w:r>
      <w:proofErr w:type="gramStart"/>
      <w:r>
        <w:rPr>
          <w:rFonts w:cs="Times New Roman"/>
          <w:color w:val="000000" w:themeColor="text1"/>
          <w:sz w:val="30"/>
          <w:szCs w:val="30"/>
        </w:rPr>
        <w:t>终</w:t>
      </w:r>
      <w:r w:rsidR="00A3430C">
        <w:rPr>
          <w:rFonts w:cs="Times New Roman" w:hint="eastAsia"/>
          <w:color w:val="000000" w:themeColor="text1"/>
          <w:sz w:val="30"/>
          <w:szCs w:val="30"/>
        </w:rPr>
        <w:t>处理</w:t>
      </w:r>
      <w:proofErr w:type="gramEnd"/>
      <w:r>
        <w:rPr>
          <w:rFonts w:cs="Times New Roman"/>
          <w:color w:val="000000" w:themeColor="text1"/>
          <w:sz w:val="30"/>
          <w:szCs w:val="30"/>
        </w:rPr>
        <w:t>过程</w:t>
      </w:r>
      <w:r>
        <w:rPr>
          <w:rFonts w:cs="Times New Roman" w:hint="eastAsia"/>
          <w:color w:val="000000" w:themeColor="text1"/>
          <w:sz w:val="30"/>
          <w:szCs w:val="30"/>
        </w:rPr>
        <w:t>中下发</w:t>
      </w:r>
      <w:r>
        <w:rPr>
          <w:rFonts w:cs="Times New Roman"/>
          <w:color w:val="000000" w:themeColor="text1"/>
          <w:sz w:val="30"/>
          <w:szCs w:val="30"/>
        </w:rPr>
        <w:t>询价</w:t>
      </w:r>
      <w:r w:rsidR="00A3430C">
        <w:rPr>
          <w:rFonts w:cs="Times New Roman" w:hint="eastAsia"/>
          <w:color w:val="000000" w:themeColor="text1"/>
          <w:sz w:val="30"/>
          <w:szCs w:val="30"/>
        </w:rPr>
        <w:t>结果</w:t>
      </w:r>
      <w:r>
        <w:rPr>
          <w:rFonts w:cs="Times New Roman" w:hint="eastAsia"/>
          <w:color w:val="000000" w:themeColor="text1"/>
          <w:sz w:val="30"/>
          <w:szCs w:val="30"/>
        </w:rPr>
        <w:t>NQQR</w:t>
      </w:r>
      <w:r>
        <w:rPr>
          <w:rFonts w:cs="Times New Roman" w:hint="eastAsia"/>
          <w:color w:val="000000" w:themeColor="text1"/>
          <w:sz w:val="30"/>
          <w:szCs w:val="30"/>
        </w:rPr>
        <w:t>文件</w:t>
      </w:r>
      <w:r w:rsidRPr="008C5FCA">
        <w:rPr>
          <w:rFonts w:cs="Times New Roman" w:hint="eastAsia"/>
          <w:color w:val="000000" w:themeColor="text1"/>
          <w:sz w:val="30"/>
          <w:szCs w:val="30"/>
        </w:rPr>
        <w:t>；</w:t>
      </w:r>
      <w:r w:rsidRPr="008C5FCA">
        <w:rPr>
          <w:rFonts w:cs="Times New Roman" w:hint="eastAsia"/>
          <w:color w:val="000000" w:themeColor="text1"/>
          <w:sz w:val="30"/>
          <w:szCs w:val="30"/>
        </w:rPr>
        <w:t>T</w:t>
      </w:r>
      <w:r w:rsidRPr="008C5FCA">
        <w:rPr>
          <w:rFonts w:cs="Times New Roman"/>
          <w:color w:val="000000" w:themeColor="text1"/>
          <w:sz w:val="30"/>
          <w:szCs w:val="30"/>
        </w:rPr>
        <w:t>+1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日</w:t>
      </w:r>
      <w:r w:rsidR="00A3430C">
        <w:rPr>
          <w:rFonts w:cs="Times New Roman" w:hint="eastAsia"/>
          <w:color w:val="000000" w:themeColor="text1"/>
          <w:sz w:val="30"/>
          <w:szCs w:val="30"/>
        </w:rPr>
        <w:t>测试</w:t>
      </w:r>
      <w:r w:rsidR="00A3430C">
        <w:rPr>
          <w:rFonts w:cs="Times New Roman"/>
          <w:color w:val="000000" w:themeColor="text1"/>
          <w:sz w:val="30"/>
          <w:szCs w:val="30"/>
        </w:rPr>
        <w:t>除询价外各类交易业务申报和询价发</w:t>
      </w:r>
      <w:r w:rsidR="00A3430C">
        <w:rPr>
          <w:rFonts w:cs="Times New Roman"/>
          <w:color w:val="000000" w:themeColor="text1"/>
          <w:sz w:val="30"/>
          <w:szCs w:val="30"/>
        </w:rPr>
        <w:lastRenderedPageBreak/>
        <w:t>行</w:t>
      </w:r>
      <w:r w:rsidR="00156379">
        <w:rPr>
          <w:rFonts w:cs="Times New Roman"/>
          <w:color w:val="000000" w:themeColor="text1"/>
          <w:sz w:val="30"/>
          <w:szCs w:val="30"/>
        </w:rPr>
        <w:t>证</w:t>
      </w:r>
      <w:r w:rsidR="00A3430C">
        <w:rPr>
          <w:rFonts w:cs="Times New Roman"/>
          <w:color w:val="000000" w:themeColor="text1"/>
          <w:sz w:val="30"/>
          <w:szCs w:val="30"/>
        </w:rPr>
        <w:t>券申购申报</w:t>
      </w:r>
      <w:r w:rsidRPr="008C5FCA">
        <w:rPr>
          <w:rFonts w:cs="Times New Roman" w:hint="eastAsia"/>
          <w:color w:val="000000" w:themeColor="text1"/>
          <w:sz w:val="30"/>
          <w:szCs w:val="30"/>
        </w:rPr>
        <w:t>。</w:t>
      </w:r>
      <w:r w:rsidR="009E35F3">
        <w:rPr>
          <w:rFonts w:cs="Times New Roman" w:hint="eastAsia"/>
          <w:color w:val="000000" w:themeColor="text1"/>
          <w:sz w:val="30"/>
          <w:szCs w:val="30"/>
        </w:rPr>
        <w:t>因</w:t>
      </w:r>
      <w:proofErr w:type="gramStart"/>
      <w:r w:rsidR="009E35F3">
        <w:rPr>
          <w:rFonts w:cs="Times New Roman"/>
          <w:color w:val="000000" w:themeColor="text1"/>
          <w:sz w:val="30"/>
          <w:szCs w:val="30"/>
        </w:rPr>
        <w:t>深证通不</w:t>
      </w:r>
      <w:proofErr w:type="gramEnd"/>
      <w:r w:rsidR="009E35F3">
        <w:rPr>
          <w:rFonts w:cs="Times New Roman"/>
          <w:color w:val="000000" w:themeColor="text1"/>
          <w:sz w:val="30"/>
          <w:szCs w:val="30"/>
        </w:rPr>
        <w:t>支持委托日期非当前自然日，</w:t>
      </w:r>
      <w:r w:rsidR="009E35F3">
        <w:rPr>
          <w:rFonts w:cs="Times New Roman" w:hint="eastAsia"/>
          <w:color w:val="000000" w:themeColor="text1"/>
          <w:sz w:val="30"/>
          <w:szCs w:val="30"/>
        </w:rPr>
        <w:t>参测机构</w:t>
      </w:r>
      <w:proofErr w:type="gramStart"/>
      <w:r w:rsidR="009E35F3">
        <w:rPr>
          <w:rFonts w:cs="Times New Roman" w:hint="eastAsia"/>
          <w:color w:val="000000" w:themeColor="text1"/>
          <w:sz w:val="30"/>
          <w:szCs w:val="30"/>
        </w:rPr>
        <w:t>须</w:t>
      </w:r>
      <w:r w:rsidRPr="008C5FCA">
        <w:rPr>
          <w:rFonts w:cs="Times New Roman" w:hint="eastAsia"/>
          <w:color w:val="000000" w:themeColor="text1"/>
          <w:sz w:val="30"/>
          <w:szCs w:val="30"/>
        </w:rPr>
        <w:t>设置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T</w:t>
      </w:r>
      <w:r w:rsidR="009E35F3">
        <w:rPr>
          <w:rFonts w:cs="Times New Roman" w:hint="eastAsia"/>
          <w:color w:val="000000" w:themeColor="text1"/>
          <w:sz w:val="30"/>
          <w:szCs w:val="30"/>
        </w:rPr>
        <w:t>日</w:t>
      </w:r>
      <w:r w:rsidR="009E35F3">
        <w:rPr>
          <w:rFonts w:cs="Times New Roman"/>
          <w:color w:val="000000" w:themeColor="text1"/>
          <w:sz w:val="30"/>
          <w:szCs w:val="30"/>
        </w:rPr>
        <w:t>和</w:t>
      </w:r>
      <w:r w:rsidR="009E35F3">
        <w:rPr>
          <w:rFonts w:cs="Times New Roman"/>
          <w:color w:val="000000" w:themeColor="text1"/>
          <w:sz w:val="30"/>
          <w:szCs w:val="30"/>
        </w:rPr>
        <w:t>T+1</w:t>
      </w:r>
      <w:r w:rsidR="009E35F3">
        <w:rPr>
          <w:rFonts w:cs="Times New Roman" w:hint="eastAsia"/>
          <w:color w:val="000000" w:themeColor="text1"/>
          <w:sz w:val="30"/>
          <w:szCs w:val="30"/>
        </w:rPr>
        <w:t>日交易日期均</w:t>
      </w:r>
      <w:r w:rsidRPr="008C5FCA">
        <w:rPr>
          <w:rFonts w:cs="Times New Roman" w:hint="eastAsia"/>
          <w:color w:val="000000" w:themeColor="text1"/>
          <w:sz w:val="30"/>
          <w:szCs w:val="30"/>
        </w:rPr>
        <w:t>为</w:t>
      </w:r>
      <w:r w:rsidR="00A3430C">
        <w:rPr>
          <w:rFonts w:cs="Times New Roman"/>
          <w:color w:val="000000" w:themeColor="text1"/>
          <w:sz w:val="30"/>
          <w:szCs w:val="30"/>
        </w:rPr>
        <w:t>8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月</w:t>
      </w:r>
      <w:r w:rsidR="00A3430C"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8</w:t>
      </w:r>
      <w:r w:rsidRPr="008C5FCA">
        <w:rPr>
          <w:rFonts w:cs="Times New Roman" w:hint="eastAsia"/>
          <w:color w:val="000000" w:themeColor="text1"/>
          <w:sz w:val="30"/>
          <w:szCs w:val="30"/>
        </w:rPr>
        <w:t>日。</w:t>
      </w:r>
      <w:r w:rsidR="00BA057A">
        <w:rPr>
          <w:rFonts w:cs="Times New Roman" w:hint="eastAsia"/>
          <w:color w:val="000000" w:themeColor="text1"/>
          <w:sz w:val="30"/>
          <w:szCs w:val="30"/>
        </w:rPr>
        <w:t>测试</w:t>
      </w:r>
      <w:r w:rsidR="00BA057A">
        <w:rPr>
          <w:rFonts w:cs="Times New Roman"/>
          <w:color w:val="000000" w:themeColor="text1"/>
          <w:sz w:val="30"/>
          <w:szCs w:val="30"/>
        </w:rPr>
        <w:t>结束后，</w:t>
      </w:r>
      <w:r w:rsidR="00156379">
        <w:rPr>
          <w:rFonts w:cs="Times New Roman" w:hint="eastAsia"/>
          <w:color w:val="000000" w:themeColor="text1"/>
          <w:sz w:val="30"/>
          <w:szCs w:val="30"/>
        </w:rPr>
        <w:t>各</w:t>
      </w:r>
      <w:r w:rsidR="00BA057A">
        <w:rPr>
          <w:rFonts w:cs="Times New Roman"/>
          <w:color w:val="000000" w:themeColor="text1"/>
          <w:sz w:val="30"/>
          <w:szCs w:val="30"/>
        </w:rPr>
        <w:t>参测机构</w:t>
      </w:r>
      <w:r w:rsidR="00BA057A">
        <w:rPr>
          <w:rFonts w:cs="Times New Roman" w:hint="eastAsia"/>
          <w:color w:val="000000" w:themeColor="text1"/>
          <w:sz w:val="30"/>
          <w:szCs w:val="30"/>
        </w:rPr>
        <w:t>须将</w:t>
      </w:r>
      <w:r w:rsidR="00156379">
        <w:rPr>
          <w:rFonts w:cs="Times New Roman"/>
          <w:color w:val="000000" w:themeColor="text1"/>
          <w:sz w:val="30"/>
          <w:szCs w:val="30"/>
        </w:rPr>
        <w:t>交易网关</w:t>
      </w:r>
      <w:r w:rsidR="00BA057A">
        <w:rPr>
          <w:rFonts w:cs="Times New Roman"/>
          <w:color w:val="000000" w:themeColor="text1"/>
          <w:sz w:val="30"/>
          <w:szCs w:val="30"/>
        </w:rPr>
        <w:t>回退</w:t>
      </w:r>
      <w:r w:rsidR="00156379">
        <w:rPr>
          <w:rFonts w:cs="Times New Roman"/>
          <w:color w:val="000000" w:themeColor="text1"/>
          <w:sz w:val="30"/>
          <w:szCs w:val="30"/>
        </w:rPr>
        <w:t>为</w:t>
      </w:r>
      <w:r w:rsidR="00BA057A">
        <w:rPr>
          <w:rFonts w:cs="Times New Roman"/>
          <w:color w:val="000000" w:themeColor="text1"/>
          <w:sz w:val="30"/>
          <w:szCs w:val="30"/>
        </w:rPr>
        <w:t>生产环境版本并</w:t>
      </w:r>
      <w:r w:rsidR="00BA057A">
        <w:rPr>
          <w:rFonts w:cs="Times New Roman" w:hint="eastAsia"/>
          <w:color w:val="000000" w:themeColor="text1"/>
          <w:sz w:val="30"/>
          <w:szCs w:val="30"/>
        </w:rPr>
        <w:t>完成</w:t>
      </w:r>
      <w:r w:rsidR="00B75A1E">
        <w:rPr>
          <w:rFonts w:cs="Times New Roman" w:hint="eastAsia"/>
          <w:color w:val="000000" w:themeColor="text1"/>
          <w:sz w:val="30"/>
          <w:szCs w:val="30"/>
        </w:rPr>
        <w:t>恢复</w:t>
      </w:r>
      <w:r w:rsidR="00BA057A">
        <w:rPr>
          <w:rFonts w:cs="Times New Roman"/>
          <w:color w:val="000000" w:themeColor="text1"/>
          <w:sz w:val="30"/>
          <w:szCs w:val="30"/>
        </w:rPr>
        <w:t>性</w:t>
      </w:r>
      <w:r w:rsidR="00BA057A">
        <w:rPr>
          <w:rFonts w:cs="Times New Roman" w:hint="eastAsia"/>
          <w:color w:val="000000" w:themeColor="text1"/>
          <w:sz w:val="30"/>
          <w:szCs w:val="30"/>
        </w:rPr>
        <w:t>验证</w:t>
      </w:r>
      <w:r w:rsidR="00BA057A">
        <w:rPr>
          <w:rFonts w:cs="Times New Roman"/>
          <w:color w:val="000000" w:themeColor="text1"/>
          <w:sz w:val="30"/>
          <w:szCs w:val="30"/>
        </w:rPr>
        <w:t>。</w:t>
      </w:r>
    </w:p>
    <w:p w14:paraId="7194BDA3" w14:textId="77777777" w:rsidR="00FD66AF" w:rsidRDefault="00FD66AF" w:rsidP="00FD66AF">
      <w:pPr>
        <w:spacing w:line="560" w:lineRule="exact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具体</w:t>
      </w:r>
      <w:r>
        <w:rPr>
          <w:rFonts w:cs="Times New Roman"/>
          <w:color w:val="000000" w:themeColor="text1"/>
          <w:sz w:val="30"/>
          <w:szCs w:val="30"/>
        </w:rPr>
        <w:t>安排如下：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3956"/>
        <w:gridCol w:w="3982"/>
      </w:tblGrid>
      <w:tr w:rsidR="00FD66AF" w:rsidRPr="00A62071" w14:paraId="7722DEEA" w14:textId="77777777" w:rsidTr="00EE5D17">
        <w:trPr>
          <w:cantSplit/>
          <w:trHeight w:val="567"/>
          <w:jc w:val="center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0C74" w14:textId="77777777" w:rsidR="00FD66AF" w:rsidRPr="00A62071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仿宋" w:hAnsi="仿宋" w:cs="Times New Roman"/>
                <w:b/>
                <w:bCs/>
                <w:szCs w:val="24"/>
              </w:rPr>
            </w:pPr>
            <w:r>
              <w:rPr>
                <w:rFonts w:ascii="仿宋" w:hAnsi="仿宋" w:cs="Times New Roman" w:hint="eastAsia"/>
                <w:b/>
                <w:bCs/>
                <w:szCs w:val="24"/>
              </w:rPr>
              <w:t>测试</w:t>
            </w:r>
            <w:r w:rsidRPr="00A62071">
              <w:rPr>
                <w:rFonts w:ascii="仿宋" w:hAnsi="仿宋" w:cs="Times New Roman"/>
                <w:b/>
                <w:bCs/>
                <w:szCs w:val="24"/>
              </w:rPr>
              <w:t>时间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6A0D3" w14:textId="77777777" w:rsidR="00FD66AF" w:rsidRPr="00A62071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bCs/>
                <w:szCs w:val="24"/>
              </w:rPr>
            </w:pPr>
            <w:r>
              <w:rPr>
                <w:rFonts w:ascii="楷体" w:eastAsia="楷体" w:hAnsi="楷体" w:cs="Times New Roman"/>
                <w:b/>
                <w:bCs/>
                <w:szCs w:val="24"/>
              </w:rPr>
              <w:t>全国股转</w:t>
            </w:r>
            <w:r>
              <w:rPr>
                <w:rFonts w:ascii="楷体" w:eastAsia="楷体" w:hAnsi="楷体" w:cs="Times New Roman" w:hint="eastAsia"/>
                <w:b/>
                <w:bCs/>
                <w:szCs w:val="24"/>
              </w:rPr>
              <w:t>公司</w:t>
            </w:r>
            <w:r w:rsidRPr="00A62071">
              <w:rPr>
                <w:rFonts w:ascii="楷体" w:eastAsia="楷体" w:hAnsi="楷体" w:cs="Times New Roman"/>
                <w:b/>
                <w:bCs/>
                <w:szCs w:val="24"/>
              </w:rPr>
              <w:t>测试内容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47AAB" w14:textId="77777777" w:rsidR="00FD66AF" w:rsidRPr="00A62071" w:rsidRDefault="00FD66AF" w:rsidP="00EE5D17">
            <w:pPr>
              <w:spacing w:before="187" w:line="56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bCs/>
                <w:szCs w:val="24"/>
              </w:rPr>
            </w:pPr>
            <w:r w:rsidRPr="00A62071">
              <w:rPr>
                <w:rFonts w:ascii="楷体" w:eastAsia="楷体" w:hAnsi="楷体" w:cs="Times New Roman"/>
                <w:b/>
                <w:bCs/>
                <w:szCs w:val="24"/>
              </w:rPr>
              <w:t>参测机构测试内容</w:t>
            </w:r>
          </w:p>
        </w:tc>
      </w:tr>
      <w:tr w:rsidR="00E6510C" w:rsidRPr="00A62071" w14:paraId="68C80EC7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FCEAD53" w14:textId="498D9ABF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8:30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6DBF570" w14:textId="72F55BF0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发送</w:t>
            </w:r>
            <w:r w:rsidRPr="000E34B2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日初始行情库，当日证券信息库等</w:t>
            </w:r>
            <w:r>
              <w:rPr>
                <w:rFonts w:cs="Times New Roman" w:hint="eastAsia"/>
                <w:szCs w:val="24"/>
              </w:rPr>
              <w:t>，</w:t>
            </w:r>
            <w:r w:rsidRPr="00984E3B">
              <w:rPr>
                <w:rFonts w:cs="Times New Roman" w:hint="eastAsia"/>
                <w:b/>
                <w:szCs w:val="24"/>
              </w:rPr>
              <w:t>重点</w:t>
            </w:r>
            <w:r>
              <w:rPr>
                <w:rFonts w:cs="Times New Roman" w:hint="eastAsia"/>
                <w:b/>
                <w:szCs w:val="24"/>
              </w:rPr>
              <w:t>测试</w:t>
            </w:r>
            <w:r>
              <w:rPr>
                <w:rFonts w:cs="Times New Roman"/>
                <w:b/>
                <w:szCs w:val="24"/>
              </w:rPr>
              <w:t>发行方式</w:t>
            </w:r>
            <w:r>
              <w:rPr>
                <w:rFonts w:cs="Times New Roman" w:hint="eastAsia"/>
                <w:b/>
                <w:szCs w:val="24"/>
              </w:rPr>
              <w:t>揭示</w:t>
            </w:r>
            <w:r>
              <w:rPr>
                <w:rFonts w:cs="Times New Roman"/>
                <w:b/>
                <w:szCs w:val="24"/>
              </w:rPr>
              <w:t>情况</w:t>
            </w:r>
            <w:r w:rsidRPr="00984E3B">
              <w:rPr>
                <w:rFonts w:cs="Times New Roman"/>
                <w:b/>
                <w:szCs w:val="24"/>
              </w:rPr>
              <w:t>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638A93" w14:textId="3AD9586E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接收</w:t>
            </w:r>
            <w:r w:rsidRPr="000E34B2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日初始行情库、证券信息库等</w:t>
            </w:r>
            <w:r>
              <w:rPr>
                <w:rFonts w:cs="Times New Roman" w:hint="eastAsia"/>
                <w:szCs w:val="24"/>
              </w:rPr>
              <w:t>，</w:t>
            </w:r>
            <w:r w:rsidRPr="00984E3B">
              <w:rPr>
                <w:rFonts w:cs="Times New Roman" w:hint="eastAsia"/>
                <w:b/>
                <w:szCs w:val="24"/>
              </w:rPr>
              <w:t>重点</w:t>
            </w:r>
            <w:r w:rsidRPr="00984E3B">
              <w:rPr>
                <w:rFonts w:cs="Times New Roman"/>
                <w:b/>
                <w:szCs w:val="24"/>
              </w:rPr>
              <w:t>测试</w:t>
            </w:r>
            <w:r>
              <w:rPr>
                <w:rFonts w:cs="Times New Roman"/>
                <w:b/>
                <w:szCs w:val="24"/>
              </w:rPr>
              <w:t>发行方式揭示情况</w:t>
            </w:r>
            <w:r w:rsidRPr="00984E3B">
              <w:rPr>
                <w:rFonts w:cs="Times New Roman"/>
                <w:b/>
                <w:szCs w:val="24"/>
              </w:rPr>
              <w:t>。</w:t>
            </w:r>
          </w:p>
        </w:tc>
      </w:tr>
      <w:tr w:rsidR="00E6510C" w:rsidRPr="00A62071" w14:paraId="786E7523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DEBDF47" w14:textId="5291DB04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9:15</w:t>
            </w:r>
            <w:r>
              <w:rPr>
                <w:rFonts w:cs="Times New Roman" w:hint="eastAsia"/>
                <w:szCs w:val="24"/>
              </w:rPr>
              <w:t>-10:30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CE191B7" w14:textId="3EDF5AD6" w:rsidR="00E6510C" w:rsidRPr="00B10379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49FFB0A" w14:textId="734D7B56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进行各类交易委托申报并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行情信息</w:t>
            </w:r>
            <w:r w:rsidRPr="00B10379">
              <w:rPr>
                <w:rFonts w:cs="Times New Roman" w:hint="eastAsia"/>
                <w:szCs w:val="24"/>
              </w:rPr>
              <w:t>。</w:t>
            </w:r>
          </w:p>
        </w:tc>
      </w:tr>
      <w:tr w:rsidR="00E6510C" w:rsidRPr="00A62071" w14:paraId="61015B48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090BCFF" w14:textId="5890EE47" w:rsidR="00E6510C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 w:hint="eastAsia"/>
                <w:szCs w:val="24"/>
              </w:rPr>
              <w:t>:30</w:t>
            </w:r>
            <w:r>
              <w:rPr>
                <w:rFonts w:cs="Times New Roman"/>
                <w:szCs w:val="24"/>
              </w:rPr>
              <w:t>-10:35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BAF5117" w14:textId="77777777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中午休市，不接受申报处理。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FC699A6" w14:textId="77777777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模拟中午休市业务。</w:t>
            </w:r>
          </w:p>
        </w:tc>
      </w:tr>
      <w:tr w:rsidR="00E6510C" w:rsidRPr="00A62071" w14:paraId="7A2618AE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C17BB2A" w14:textId="09ED68D7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35</w:t>
            </w: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 w:hint="eastAsia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5740437" w14:textId="7F858A1F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4ED2702C" w14:textId="14D6A5B8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处理进行各类交易委托申报并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</w:tr>
      <w:tr w:rsidR="00E6510C" w:rsidRPr="00A62071" w14:paraId="744B2DF0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228DBD1B" w14:textId="4CECFF2A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30</w:t>
            </w:r>
            <w:r w:rsidRPr="000E34B2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12:00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29C6BE2" w14:textId="1C99C20B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5E383FC" w14:textId="098C4868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接收处理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</w:tr>
      <w:tr w:rsidR="00E6510C" w:rsidRPr="00A62071" w14:paraId="1FA5A5CB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32E56C3" w14:textId="693EA8B7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12:00</w:t>
            </w:r>
            <w:r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4:0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23C33302" w14:textId="4A671922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接收中国结算</w:t>
            </w:r>
            <w:r>
              <w:rPr>
                <w:rFonts w:cs="Times New Roman" w:hint="eastAsia"/>
                <w:szCs w:val="24"/>
              </w:rPr>
              <w:t>T</w:t>
            </w:r>
            <w:r>
              <w:rPr>
                <w:rFonts w:cs="Times New Roman" w:hint="eastAsia"/>
                <w:szCs w:val="24"/>
              </w:rPr>
              <w:t>日清</w:t>
            </w:r>
            <w:r w:rsidRPr="000E34B2">
              <w:rPr>
                <w:rFonts w:cs="Times New Roman"/>
                <w:szCs w:val="24"/>
              </w:rPr>
              <w:t>算交收数据。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288A81A" w14:textId="717F6BA0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通过</w:t>
            </w:r>
            <w:r w:rsidRPr="000E34B2">
              <w:rPr>
                <w:rFonts w:cs="Times New Roman"/>
                <w:szCs w:val="24"/>
              </w:rPr>
              <w:t>CCNET</w:t>
            </w:r>
            <w:r w:rsidRPr="000E34B2">
              <w:rPr>
                <w:rFonts w:cs="Times New Roman"/>
                <w:szCs w:val="24"/>
              </w:rPr>
              <w:t>接收中国结算</w:t>
            </w:r>
            <w:r>
              <w:rPr>
                <w:rFonts w:cs="Times New Roman" w:hint="eastAsia"/>
                <w:szCs w:val="24"/>
              </w:rPr>
              <w:t>T</w:t>
            </w:r>
            <w:r>
              <w:rPr>
                <w:rFonts w:cs="Times New Roman" w:hint="eastAsia"/>
                <w:szCs w:val="24"/>
              </w:rPr>
              <w:t>日</w:t>
            </w:r>
            <w:r w:rsidRPr="000E34B2">
              <w:rPr>
                <w:rFonts w:cs="Times New Roman"/>
                <w:szCs w:val="24"/>
              </w:rPr>
              <w:t>清算交收数据。</w:t>
            </w:r>
          </w:p>
        </w:tc>
      </w:tr>
      <w:tr w:rsidR="00E6510C" w:rsidRPr="00A62071" w14:paraId="7CA2525A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30D62700" w14:textId="332F853C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4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0-1</w:t>
            </w:r>
            <w:r>
              <w:rPr>
                <w:rFonts w:cs="Times New Roman" w:hint="eastAsia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22A30511" w14:textId="04BCF323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通过</w:t>
            </w:r>
            <w:r>
              <w:rPr>
                <w:rFonts w:cs="Times New Roman"/>
                <w:szCs w:val="24"/>
              </w:rPr>
              <w:t>FDEP</w:t>
            </w:r>
            <w:r>
              <w:rPr>
                <w:rFonts w:cs="Times New Roman"/>
                <w:szCs w:val="24"/>
              </w:rPr>
              <w:t>向市场下发</w:t>
            </w:r>
            <w:r>
              <w:rPr>
                <w:rFonts w:cs="Times New Roman" w:hint="eastAsia"/>
                <w:szCs w:val="24"/>
              </w:rPr>
              <w:t>NQ</w:t>
            </w:r>
            <w:r>
              <w:rPr>
                <w:rFonts w:cs="Times New Roman"/>
                <w:szCs w:val="24"/>
              </w:rPr>
              <w:t>QR</w:t>
            </w:r>
            <w:r>
              <w:rPr>
                <w:rFonts w:cs="Times New Roman" w:hint="eastAsia"/>
                <w:szCs w:val="24"/>
              </w:rPr>
              <w:t>文件</w:t>
            </w:r>
            <w:r>
              <w:rPr>
                <w:rFonts w:cs="Times New Roman"/>
                <w:szCs w:val="24"/>
              </w:rPr>
              <w:t>，</w:t>
            </w:r>
            <w:r w:rsidRPr="00944569">
              <w:rPr>
                <w:rFonts w:cs="Times New Roman"/>
                <w:szCs w:val="24"/>
              </w:rPr>
              <w:t>完成</w:t>
            </w:r>
            <w:r w:rsidRPr="00944569">
              <w:rPr>
                <w:rFonts w:cs="Times New Roman"/>
                <w:szCs w:val="24"/>
              </w:rPr>
              <w:t>T</w:t>
            </w:r>
            <w:r w:rsidRPr="00944569">
              <w:rPr>
                <w:rFonts w:cs="Times New Roman"/>
                <w:szCs w:val="24"/>
              </w:rPr>
              <w:t>日</w:t>
            </w:r>
            <w:r w:rsidRPr="00944569">
              <w:rPr>
                <w:rFonts w:cs="Times New Roman"/>
                <w:color w:val="000000"/>
                <w:szCs w:val="24"/>
              </w:rPr>
              <w:t>日终处理</w:t>
            </w:r>
            <w:r w:rsidRPr="00944569">
              <w:rPr>
                <w:rFonts w:cs="Times New Roman"/>
                <w:szCs w:val="24"/>
              </w:rPr>
              <w:t>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3061D63" w14:textId="7AEABD48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通过</w:t>
            </w:r>
            <w:r>
              <w:rPr>
                <w:rFonts w:cs="Times New Roman"/>
                <w:szCs w:val="24"/>
              </w:rPr>
              <w:t>FDEP</w:t>
            </w:r>
            <w:r>
              <w:rPr>
                <w:rFonts w:cs="Times New Roman"/>
                <w:szCs w:val="24"/>
              </w:rPr>
              <w:t>接收并处理</w:t>
            </w:r>
            <w:r>
              <w:rPr>
                <w:rFonts w:cs="Times New Roman" w:hint="eastAsia"/>
                <w:szCs w:val="24"/>
              </w:rPr>
              <w:t>NQ</w:t>
            </w:r>
            <w:r>
              <w:rPr>
                <w:rFonts w:cs="Times New Roman"/>
                <w:szCs w:val="24"/>
              </w:rPr>
              <w:t>QR</w:t>
            </w:r>
            <w:r>
              <w:rPr>
                <w:rFonts w:cs="Times New Roman" w:hint="eastAsia"/>
                <w:szCs w:val="24"/>
              </w:rPr>
              <w:t>文件</w:t>
            </w:r>
            <w:r>
              <w:rPr>
                <w:rFonts w:cs="Times New Roman"/>
                <w:szCs w:val="24"/>
              </w:rPr>
              <w:t>，</w:t>
            </w:r>
            <w:r w:rsidRPr="00944569">
              <w:rPr>
                <w:rFonts w:cs="Times New Roman"/>
                <w:szCs w:val="24"/>
              </w:rPr>
              <w:t>完成</w:t>
            </w:r>
            <w:r w:rsidRPr="00944569">
              <w:rPr>
                <w:rFonts w:cs="Times New Roman"/>
                <w:szCs w:val="24"/>
              </w:rPr>
              <w:t>T</w:t>
            </w:r>
            <w:proofErr w:type="gramStart"/>
            <w:r w:rsidRPr="00944569">
              <w:rPr>
                <w:rFonts w:cs="Times New Roman"/>
                <w:szCs w:val="24"/>
              </w:rPr>
              <w:t>日数据</w:t>
            </w:r>
            <w:proofErr w:type="gramEnd"/>
            <w:r w:rsidRPr="00944569">
              <w:rPr>
                <w:rFonts w:cs="Times New Roman"/>
                <w:szCs w:val="24"/>
              </w:rPr>
              <w:t>清算。</w:t>
            </w:r>
          </w:p>
        </w:tc>
      </w:tr>
      <w:tr w:rsidR="00E6510C" w:rsidRPr="00A62071" w14:paraId="38E7BB78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7A3E3C68" w14:textId="2C2EF88D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lastRenderedPageBreak/>
              <w:t>1</w:t>
            </w:r>
            <w:r>
              <w:rPr>
                <w:rFonts w:cs="Times New Roman" w:hint="eastAsia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0</w:t>
            </w:r>
            <w:r w:rsidRPr="000E34B2">
              <w:rPr>
                <w:rFonts w:cs="Times New Roman"/>
                <w:szCs w:val="24"/>
              </w:rPr>
              <w:t>0-1</w:t>
            </w: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20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0A04968" w14:textId="4AE1097B" w:rsidR="00E6510C" w:rsidRPr="00984E3B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>
              <w:rPr>
                <w:rFonts w:cs="Times New Roman"/>
                <w:szCs w:val="24"/>
              </w:rPr>
              <w:t>能够正确处理询价</w:t>
            </w:r>
            <w:r>
              <w:rPr>
                <w:rFonts w:cs="Times New Roman" w:hint="eastAsia"/>
                <w:szCs w:val="24"/>
              </w:rPr>
              <w:t>证券</w:t>
            </w:r>
            <w:r>
              <w:rPr>
                <w:rFonts w:cs="Times New Roman"/>
                <w:szCs w:val="24"/>
              </w:rPr>
              <w:t>的申购申报，</w:t>
            </w:r>
            <w:r>
              <w:rPr>
                <w:rFonts w:cs="Times New Roman" w:hint="eastAsia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处理进行各类交易委托申报并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02CFCB6" w14:textId="2088D0F6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>
              <w:rPr>
                <w:rFonts w:cs="Times New Roman" w:hint="eastAsia"/>
                <w:szCs w:val="24"/>
              </w:rPr>
              <w:t>根据</w:t>
            </w:r>
            <w:r>
              <w:rPr>
                <w:rFonts w:cs="Times New Roman"/>
                <w:szCs w:val="24"/>
              </w:rPr>
              <w:t>询价确认结果进行询价证券申购申报，</w:t>
            </w: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进行各类交易委托申报并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行情信息</w:t>
            </w:r>
            <w:r w:rsidRPr="00B10379">
              <w:rPr>
                <w:rFonts w:cs="Times New Roman" w:hint="eastAsia"/>
                <w:szCs w:val="24"/>
              </w:rPr>
              <w:t>。</w:t>
            </w:r>
          </w:p>
        </w:tc>
      </w:tr>
      <w:tr w:rsidR="00E6510C" w:rsidRPr="00A62071" w14:paraId="18D56A1A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2D0FACE8" w14:textId="634110EB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16:20-16:25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D69109B" w14:textId="716C5198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中午休市，不接受申报处理。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2AED95B" w14:textId="38C1848A" w:rsidR="00E6510C" w:rsidRPr="002F7A01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模拟中午休市业务。</w:t>
            </w:r>
          </w:p>
        </w:tc>
      </w:tr>
      <w:tr w:rsidR="00E6510C" w:rsidRPr="00A62071" w14:paraId="571F71A8" w14:textId="77777777" w:rsidTr="00EE5D17">
        <w:trPr>
          <w:cantSplit/>
          <w:trHeight w:val="56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4E542C74" w14:textId="0A09EBD6" w:rsidR="00E6510C" w:rsidRPr="000E34B2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0E34B2">
              <w:rPr>
                <w:rFonts w:cs="Times New Roman"/>
                <w:szCs w:val="24"/>
              </w:rPr>
              <w:t>1</w:t>
            </w: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25</w:t>
            </w:r>
            <w:r w:rsidRPr="000E34B2">
              <w:rPr>
                <w:rFonts w:cs="Times New Roman"/>
                <w:szCs w:val="24"/>
              </w:rPr>
              <w:t>-1</w:t>
            </w:r>
            <w:r>
              <w:rPr>
                <w:rFonts w:cs="Times New Roman"/>
                <w:szCs w:val="24"/>
              </w:rPr>
              <w:t>6</w:t>
            </w:r>
            <w:r w:rsidRPr="000E34B2">
              <w:rPr>
                <w:rFonts w:cs="Times New Roman"/>
                <w:szCs w:val="24"/>
              </w:rPr>
              <w:t>:</w:t>
            </w: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E3A4326" w14:textId="2AD2AF36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>
              <w:rPr>
                <w:rFonts w:cs="Times New Roman"/>
                <w:szCs w:val="24"/>
              </w:rPr>
              <w:t>能够正确处理询价</w:t>
            </w:r>
            <w:r>
              <w:rPr>
                <w:rFonts w:cs="Times New Roman" w:hint="eastAsia"/>
                <w:szCs w:val="24"/>
              </w:rPr>
              <w:t>证券</w:t>
            </w:r>
            <w:r>
              <w:rPr>
                <w:rFonts w:cs="Times New Roman"/>
                <w:szCs w:val="24"/>
              </w:rPr>
              <w:t>的申购申报，</w:t>
            </w:r>
            <w:r>
              <w:rPr>
                <w:rFonts w:cs="Times New Roman" w:hint="eastAsia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处理进行各类交易委托申报并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能正确发送行情信息。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C2EB695" w14:textId="6F9880EF" w:rsidR="00E6510C" w:rsidRPr="000E34B2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>
              <w:rPr>
                <w:rFonts w:cs="Times New Roman" w:hint="eastAsia"/>
                <w:szCs w:val="24"/>
              </w:rPr>
              <w:t>根据</w:t>
            </w:r>
            <w:r>
              <w:rPr>
                <w:rFonts w:cs="Times New Roman"/>
                <w:szCs w:val="24"/>
              </w:rPr>
              <w:t>询价确认结果进行询价证券申购申报，</w:t>
            </w: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进行各类交易委托申报并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处理</w:t>
            </w:r>
            <w:r w:rsidRPr="00A3430C">
              <w:rPr>
                <w:rFonts w:cs="Times New Roman"/>
                <w:szCs w:val="24"/>
              </w:rPr>
              <w:t>成交回报。</w:t>
            </w:r>
            <w:r>
              <w:rPr>
                <w:rFonts w:cs="Times New Roman"/>
                <w:szCs w:val="24"/>
              </w:rPr>
              <w:t>能正确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行情信息</w:t>
            </w:r>
            <w:r w:rsidRPr="00B10379">
              <w:rPr>
                <w:rFonts w:cs="Times New Roman" w:hint="eastAsia"/>
                <w:szCs w:val="24"/>
              </w:rPr>
              <w:t>。</w:t>
            </w:r>
          </w:p>
        </w:tc>
      </w:tr>
      <w:tr w:rsidR="00E6510C" w:rsidRPr="006204FA" w14:paraId="2017A6EC" w14:textId="77777777" w:rsidTr="00EE5D17">
        <w:trPr>
          <w:cantSplit/>
          <w:trHeight w:val="40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6C5819DD" w14:textId="2B5D6D4F" w:rsidR="00E6510C" w:rsidRPr="00944569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16:</w:t>
            </w: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0-17:0</w:t>
            </w:r>
            <w:r w:rsidRPr="00944569">
              <w:rPr>
                <w:rFonts w:cs="Times New Roman"/>
                <w:szCs w:val="24"/>
              </w:rPr>
              <w:t>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AE51957" w14:textId="48973441" w:rsidR="00E6510C" w:rsidRPr="00944569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 w:hint="eastAsia"/>
                <w:szCs w:val="24"/>
              </w:rPr>
              <w:t>接收</w:t>
            </w:r>
            <w:r>
              <w:rPr>
                <w:rFonts w:cs="Times New Roman"/>
                <w:szCs w:val="24"/>
              </w:rPr>
              <w:t>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生成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209E15F" w14:textId="59CD4708" w:rsidR="00E6510C" w:rsidRPr="00944569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 w:rsidRPr="00A3430C">
              <w:rPr>
                <w:rFonts w:cs="Times New Roman"/>
                <w:szCs w:val="24"/>
              </w:rPr>
              <w:t>能够</w:t>
            </w:r>
            <w:r w:rsidRPr="00A3430C">
              <w:rPr>
                <w:rFonts w:cs="Times New Roman" w:hint="eastAsia"/>
                <w:szCs w:val="24"/>
              </w:rPr>
              <w:t>正常</w:t>
            </w:r>
            <w:r>
              <w:rPr>
                <w:rFonts w:cs="Times New Roman"/>
                <w:szCs w:val="24"/>
              </w:rPr>
              <w:t>进行各类</w:t>
            </w:r>
            <w:r>
              <w:rPr>
                <w:rFonts w:cs="Times New Roman" w:hint="eastAsia"/>
                <w:szCs w:val="24"/>
              </w:rPr>
              <w:t>大宗</w:t>
            </w:r>
            <w:r>
              <w:rPr>
                <w:rFonts w:cs="Times New Roman"/>
                <w:szCs w:val="24"/>
              </w:rPr>
              <w:t>交易委托申报</w:t>
            </w:r>
            <w:r>
              <w:rPr>
                <w:rFonts w:cs="Times New Roman" w:hint="eastAsia"/>
                <w:szCs w:val="24"/>
              </w:rPr>
              <w:t>和</w:t>
            </w:r>
            <w:r>
              <w:rPr>
                <w:rFonts w:cs="Times New Roman"/>
                <w:szCs w:val="24"/>
              </w:rPr>
              <w:t>做市商</w:t>
            </w:r>
            <w:r>
              <w:rPr>
                <w:rFonts w:cs="Times New Roman" w:hint="eastAsia"/>
                <w:szCs w:val="24"/>
              </w:rPr>
              <w:t>盘后</w:t>
            </w:r>
            <w:r>
              <w:rPr>
                <w:rFonts w:cs="Times New Roman"/>
                <w:szCs w:val="24"/>
              </w:rPr>
              <w:t>互报并</w:t>
            </w:r>
            <w:r>
              <w:rPr>
                <w:rFonts w:cs="Times New Roman" w:hint="eastAsia"/>
                <w:szCs w:val="24"/>
              </w:rPr>
              <w:t>接收处理</w:t>
            </w:r>
            <w:r w:rsidRPr="00A3430C">
              <w:rPr>
                <w:rFonts w:cs="Times New Roman"/>
                <w:szCs w:val="24"/>
              </w:rPr>
              <w:t>成交回报。</w:t>
            </w:r>
          </w:p>
        </w:tc>
      </w:tr>
      <w:tr w:rsidR="00E6510C" w:rsidRPr="006204FA" w14:paraId="6B2AB7C5" w14:textId="77777777" w:rsidTr="00EE5D17">
        <w:trPr>
          <w:cantSplit/>
          <w:trHeight w:val="407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B542C97" w14:textId="711C3DB5" w:rsidR="00E6510C" w:rsidRDefault="00E6510C" w:rsidP="00E6510C">
            <w:pPr>
              <w:spacing w:before="187" w:line="240" w:lineRule="exact"/>
              <w:ind w:firstLineChars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18:00</w:t>
            </w:r>
            <w:r>
              <w:rPr>
                <w:rFonts w:cs="Times New Roman"/>
                <w:szCs w:val="24"/>
              </w:rPr>
              <w:t>-19</w:t>
            </w:r>
            <w:r>
              <w:rPr>
                <w:rFonts w:cs="Times New Roman" w:hint="eastAsia"/>
                <w:szCs w:val="24"/>
              </w:rPr>
              <w:t>:00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473F732C" w14:textId="3F178056" w:rsidR="00E6510C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为</w:t>
            </w:r>
            <w:r>
              <w:rPr>
                <w:rFonts w:cs="Times New Roman"/>
                <w:szCs w:val="24"/>
              </w:rPr>
              <w:t>市场提供</w:t>
            </w:r>
            <w:r>
              <w:rPr>
                <w:rFonts w:cs="Times New Roman" w:hint="eastAsia"/>
                <w:szCs w:val="24"/>
              </w:rPr>
              <w:t>恢复性</w:t>
            </w:r>
            <w:r>
              <w:rPr>
                <w:rFonts w:cs="Times New Roman"/>
                <w:szCs w:val="24"/>
              </w:rPr>
              <w:t>验证测试环境</w:t>
            </w:r>
            <w:r>
              <w:rPr>
                <w:rFonts w:cs="Times New Roman" w:hint="eastAsia"/>
                <w:szCs w:val="24"/>
              </w:rPr>
              <w:t>。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8324269" w14:textId="16852233" w:rsidR="00E6510C" w:rsidRPr="008A1B21" w:rsidRDefault="00E6510C" w:rsidP="00E6510C">
            <w:pPr>
              <w:spacing w:line="560" w:lineRule="exact"/>
              <w:ind w:firstLineChars="0" w:firstLine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测试</w:t>
            </w:r>
            <w:r>
              <w:rPr>
                <w:rFonts w:cs="Times New Roman"/>
                <w:szCs w:val="24"/>
              </w:rPr>
              <w:t>交易网关回退</w:t>
            </w:r>
            <w:r>
              <w:rPr>
                <w:rFonts w:cs="Times New Roman" w:hint="eastAsia"/>
                <w:szCs w:val="24"/>
              </w:rPr>
              <w:t>为</w:t>
            </w:r>
            <w:r>
              <w:rPr>
                <w:rFonts w:cs="Times New Roman"/>
                <w:szCs w:val="24"/>
              </w:rPr>
              <w:t>生产版本后，</w:t>
            </w:r>
            <w:r>
              <w:rPr>
                <w:rFonts w:cs="Times New Roman" w:hint="eastAsia"/>
                <w:szCs w:val="24"/>
              </w:rPr>
              <w:t>可</w:t>
            </w:r>
            <w:r>
              <w:rPr>
                <w:rFonts w:cs="Times New Roman"/>
                <w:szCs w:val="24"/>
              </w:rPr>
              <w:t>正常连接</w:t>
            </w:r>
            <w:proofErr w:type="gramStart"/>
            <w:r>
              <w:rPr>
                <w:rFonts w:cs="Times New Roman"/>
                <w:szCs w:val="24"/>
              </w:rPr>
              <w:t>深证通</w:t>
            </w:r>
            <w:r>
              <w:rPr>
                <w:rFonts w:cs="Times New Roman" w:hint="eastAsia"/>
                <w:szCs w:val="24"/>
              </w:rPr>
              <w:t>通信</w:t>
            </w:r>
            <w:r>
              <w:rPr>
                <w:rFonts w:cs="Times New Roman"/>
                <w:szCs w:val="24"/>
              </w:rPr>
              <w:t>系统</w:t>
            </w:r>
            <w:proofErr w:type="gramEnd"/>
            <w:r>
              <w:rPr>
                <w:rFonts w:cs="Times New Roman" w:hint="eastAsia"/>
                <w:szCs w:val="24"/>
              </w:rPr>
              <w:t>。</w:t>
            </w:r>
          </w:p>
        </w:tc>
      </w:tr>
    </w:tbl>
    <w:p w14:paraId="74FFA767" w14:textId="19C53502" w:rsidR="00D9068F" w:rsidRPr="00AD7FCE" w:rsidRDefault="00A14205" w:rsidP="00544372">
      <w:pPr>
        <w:pStyle w:val="12"/>
        <w:spacing w:before="163" w:after="163"/>
        <w:ind w:firstLineChars="66" w:firstLine="198"/>
      </w:pPr>
      <w:bookmarkStart w:id="40" w:name="_Toc79846853"/>
      <w:r>
        <w:rPr>
          <w:rFonts w:hint="eastAsia"/>
        </w:rPr>
        <w:t>七、</w:t>
      </w:r>
      <w:r w:rsidRPr="00A14205">
        <w:t>测试场景</w:t>
      </w:r>
      <w:r w:rsidRPr="00A14205">
        <w:rPr>
          <w:rFonts w:hint="eastAsia"/>
        </w:rPr>
        <w:t>及</w:t>
      </w:r>
      <w:r w:rsidR="003116C0">
        <w:rPr>
          <w:rFonts w:hint="eastAsia"/>
        </w:rPr>
        <w:t>证券</w:t>
      </w:r>
      <w:r w:rsidRPr="00A14205">
        <w:t>安排</w:t>
      </w:r>
      <w:bookmarkEnd w:id="40"/>
    </w:p>
    <w:p w14:paraId="2C90D7E5" w14:textId="207DF89E" w:rsidR="006C3567" w:rsidRPr="003E6AFF" w:rsidRDefault="003E6AFF" w:rsidP="003E6AFF">
      <w:pPr>
        <w:pStyle w:val="22"/>
        <w:spacing w:before="163" w:after="163"/>
        <w:ind w:firstLineChars="71"/>
      </w:pPr>
      <w:bookmarkStart w:id="41" w:name="_Toc79846854"/>
      <w:r>
        <w:rPr>
          <w:rFonts w:hint="eastAsia"/>
        </w:rPr>
        <w:t>（一）测试场景安排</w:t>
      </w:r>
      <w:bookmarkEnd w:id="41"/>
    </w:p>
    <w:tbl>
      <w:tblPr>
        <w:tblStyle w:val="afe"/>
        <w:tblW w:w="9073" w:type="dxa"/>
        <w:tblInd w:w="-289" w:type="dxa"/>
        <w:tblLook w:val="04A0" w:firstRow="1" w:lastRow="0" w:firstColumn="1" w:lastColumn="0" w:noHBand="0" w:noVBand="1"/>
      </w:tblPr>
      <w:tblGrid>
        <w:gridCol w:w="1270"/>
        <w:gridCol w:w="1229"/>
        <w:gridCol w:w="1247"/>
        <w:gridCol w:w="1247"/>
        <w:gridCol w:w="1387"/>
        <w:gridCol w:w="1275"/>
        <w:gridCol w:w="1418"/>
      </w:tblGrid>
      <w:tr w:rsidR="00EF067F" w:rsidRPr="00EC5876" w14:paraId="59E6484F" w14:textId="6E39CF4B" w:rsidTr="00EF067F">
        <w:tc>
          <w:tcPr>
            <w:tcW w:w="1270" w:type="dxa"/>
            <w:shd w:val="clear" w:color="auto" w:fill="D9D9D9" w:themeFill="background1" w:themeFillShade="D9"/>
          </w:tcPr>
          <w:p w14:paraId="4BB72B95" w14:textId="77777777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基础证券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4D0FC03B" w14:textId="7D742A64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发行</w:t>
            </w: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代码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B6C6C88" w14:textId="3688BD02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发行方式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6BB1AFB" w14:textId="3A521E97" w:rsidR="00EF067F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询价日期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65CDEA52" w14:textId="420325BA" w:rsidR="00EF067F" w:rsidRDefault="00EF067F" w:rsidP="000E5CD1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4E05C46" w14:textId="304BC4E9" w:rsidR="00EF067F" w:rsidRDefault="00EF067F" w:rsidP="000E5CD1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价格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D5422F" w14:textId="4361AAC0" w:rsidR="00EF067F" w:rsidRPr="00EC5876" w:rsidRDefault="00EF067F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日期</w:t>
            </w:r>
          </w:p>
        </w:tc>
      </w:tr>
      <w:tr w:rsidR="00EF067F" w:rsidRPr="00EC5876" w14:paraId="242DA033" w14:textId="3364FDCD" w:rsidTr="00EF067F">
        <w:tc>
          <w:tcPr>
            <w:tcW w:w="1270" w:type="dxa"/>
          </w:tcPr>
          <w:p w14:paraId="7270D264" w14:textId="320926F7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830899</w:t>
            </w:r>
          </w:p>
        </w:tc>
        <w:tc>
          <w:tcPr>
            <w:tcW w:w="1229" w:type="dxa"/>
          </w:tcPr>
          <w:p w14:paraId="6D444268" w14:textId="3403BCA0" w:rsidR="00EF067F" w:rsidRPr="00EC5876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C5876">
              <w:rPr>
                <w:rFonts w:cs="Times New Roman"/>
                <w:color w:val="000000" w:themeColor="text1"/>
                <w:szCs w:val="24"/>
              </w:rPr>
              <w:t>889</w:t>
            </w:r>
            <w:r w:rsidR="00886C49">
              <w:rPr>
                <w:rFonts w:cs="Times New Roman"/>
                <w:color w:val="000000" w:themeColor="text1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47" w:type="dxa"/>
          </w:tcPr>
          <w:p w14:paraId="6F933D5B" w14:textId="6969DBAF" w:rsidR="00EF067F" w:rsidRDefault="00991859" w:rsidP="000E5CD1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询价</w:t>
            </w:r>
            <w:r>
              <w:rPr>
                <w:rFonts w:cs="Times New Roman"/>
                <w:color w:val="000000" w:themeColor="text1"/>
                <w:szCs w:val="24"/>
              </w:rPr>
              <w:t>发行</w:t>
            </w:r>
          </w:p>
        </w:tc>
        <w:tc>
          <w:tcPr>
            <w:tcW w:w="1247" w:type="dxa"/>
          </w:tcPr>
          <w:p w14:paraId="78A8398F" w14:textId="00380E7B" w:rsidR="00EF067F" w:rsidRPr="00EC5876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387" w:type="dxa"/>
          </w:tcPr>
          <w:p w14:paraId="3B8804E6" w14:textId="33B92F78" w:rsidR="00EF067F" w:rsidRDefault="00991859" w:rsidP="00AC630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0F2F4933" w14:textId="27A3372A" w:rsidR="00EF067F" w:rsidRDefault="00EF067F" w:rsidP="00AC630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1ED995BF" w14:textId="28CA3C70" w:rsidR="00EF067F" w:rsidRPr="00EC5876" w:rsidRDefault="00991859" w:rsidP="00BB02A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T+1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F067F" w:rsidRPr="00EC5876" w14:paraId="4525687B" w14:textId="1E3F1724" w:rsidTr="00EF067F">
        <w:tc>
          <w:tcPr>
            <w:tcW w:w="1270" w:type="dxa"/>
          </w:tcPr>
          <w:p w14:paraId="4542CE45" w14:textId="46C97788" w:rsidR="00EF067F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430193</w:t>
            </w:r>
          </w:p>
        </w:tc>
        <w:tc>
          <w:tcPr>
            <w:tcW w:w="1229" w:type="dxa"/>
          </w:tcPr>
          <w:p w14:paraId="2EF004CF" w14:textId="4A3D884F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8895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1247" w:type="dxa"/>
          </w:tcPr>
          <w:p w14:paraId="353BCA78" w14:textId="1D1DC69B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询价发行</w:t>
            </w:r>
          </w:p>
        </w:tc>
        <w:tc>
          <w:tcPr>
            <w:tcW w:w="1247" w:type="dxa"/>
          </w:tcPr>
          <w:p w14:paraId="48F54793" w14:textId="132F20EF" w:rsidR="00EF067F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387" w:type="dxa"/>
          </w:tcPr>
          <w:p w14:paraId="25370F32" w14:textId="625EEC7A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7B21D873" w14:textId="6C30BFB2" w:rsidR="00EF067F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5C79BBC5" w14:textId="1800D0A6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T+1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F067F" w:rsidRPr="00EC5876" w14:paraId="7CFD3C78" w14:textId="1FB71E82" w:rsidTr="00EF067F">
        <w:tc>
          <w:tcPr>
            <w:tcW w:w="1270" w:type="dxa"/>
          </w:tcPr>
          <w:p w14:paraId="7161CEFB" w14:textId="7DEE8C53" w:rsidR="00EF067F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430335</w:t>
            </w:r>
          </w:p>
        </w:tc>
        <w:tc>
          <w:tcPr>
            <w:tcW w:w="1229" w:type="dxa"/>
          </w:tcPr>
          <w:p w14:paraId="504E5F01" w14:textId="4E194A7C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8895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1247" w:type="dxa"/>
          </w:tcPr>
          <w:p w14:paraId="2FD165B0" w14:textId="1A58EFB8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定价发行</w:t>
            </w:r>
          </w:p>
        </w:tc>
        <w:tc>
          <w:tcPr>
            <w:tcW w:w="1247" w:type="dxa"/>
          </w:tcPr>
          <w:p w14:paraId="699F91E3" w14:textId="036D7AB5" w:rsidR="00EF067F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  <w:tc>
          <w:tcPr>
            <w:tcW w:w="1387" w:type="dxa"/>
          </w:tcPr>
          <w:p w14:paraId="00F4EEE8" w14:textId="6EA2F503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5DA50745" w14:textId="4C4EAAA2" w:rsidR="00EF067F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1F14D35C" w14:textId="2886C314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F067F" w:rsidRPr="00EC5876" w14:paraId="33F20ECA" w14:textId="3654122B" w:rsidTr="00EF067F">
        <w:tc>
          <w:tcPr>
            <w:tcW w:w="1270" w:type="dxa"/>
          </w:tcPr>
          <w:p w14:paraId="7F466D38" w14:textId="2A444088" w:rsidR="00EF067F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830809</w:t>
            </w:r>
          </w:p>
        </w:tc>
        <w:tc>
          <w:tcPr>
            <w:tcW w:w="1229" w:type="dxa"/>
          </w:tcPr>
          <w:p w14:paraId="4BD8F12F" w14:textId="52FACB2E" w:rsidR="00EF067F" w:rsidRPr="00EC5876" w:rsidRDefault="00886C4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8895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1247" w:type="dxa"/>
          </w:tcPr>
          <w:p w14:paraId="448F975E" w14:textId="60F11D4A" w:rsidR="00EF067F" w:rsidRDefault="00991859" w:rsidP="002B227F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竞价发行</w:t>
            </w:r>
          </w:p>
        </w:tc>
        <w:tc>
          <w:tcPr>
            <w:tcW w:w="1247" w:type="dxa"/>
          </w:tcPr>
          <w:p w14:paraId="5CA96B05" w14:textId="7A2B8DDC" w:rsidR="00EF067F" w:rsidRDefault="00991859" w:rsidP="0099185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  <w:tc>
          <w:tcPr>
            <w:tcW w:w="1387" w:type="dxa"/>
          </w:tcPr>
          <w:p w14:paraId="2F5BA307" w14:textId="3BAB775F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100</w:t>
            </w:r>
            <w:r>
              <w:rPr>
                <w:rFonts w:cs="Times New Roman"/>
                <w:color w:val="000000" w:themeColor="text1"/>
                <w:szCs w:val="24"/>
              </w:rPr>
              <w:t>-100000</w:t>
            </w:r>
          </w:p>
        </w:tc>
        <w:tc>
          <w:tcPr>
            <w:tcW w:w="1275" w:type="dxa"/>
          </w:tcPr>
          <w:p w14:paraId="1E40B1A9" w14:textId="613468CA" w:rsidR="00EF067F" w:rsidRDefault="00EF06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 w:rsidR="00991859">
              <w:rPr>
                <w:rFonts w:cs="Times New Roman"/>
                <w:color w:val="000000" w:themeColor="text1"/>
                <w:szCs w:val="24"/>
              </w:rPr>
              <w:t>-10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32EC7284" w14:textId="0B1E5ACE" w:rsidR="00EF067F" w:rsidRDefault="0099185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</w:t>
            </w:r>
            <w:r w:rsidR="00EF067F"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0FC493E3" w14:textId="77777777" w:rsidR="006C3567" w:rsidRDefault="006C3567" w:rsidP="006C3567">
      <w:pPr>
        <w:ind w:firstLine="482"/>
        <w:rPr>
          <w:b/>
        </w:rPr>
      </w:pPr>
    </w:p>
    <w:p w14:paraId="7D221296" w14:textId="68FDE527" w:rsidR="00135EEF" w:rsidRPr="000748A0" w:rsidRDefault="00135EEF" w:rsidP="000748A0">
      <w:pPr>
        <w:pStyle w:val="22"/>
        <w:spacing w:before="163" w:after="163"/>
        <w:ind w:firstLineChars="71"/>
      </w:pPr>
      <w:bookmarkStart w:id="42" w:name="_Toc79846855"/>
      <w:r>
        <w:rPr>
          <w:rFonts w:hint="eastAsia"/>
        </w:rPr>
        <w:lastRenderedPageBreak/>
        <w:t>（</w:t>
      </w:r>
      <w:r w:rsidR="003E6AFF">
        <w:rPr>
          <w:rFonts w:hint="eastAsia"/>
        </w:rPr>
        <w:t>二</w:t>
      </w:r>
      <w:r>
        <w:rPr>
          <w:rFonts w:hint="eastAsia"/>
        </w:rPr>
        <w:t>）测试要求和说明</w:t>
      </w:r>
      <w:bookmarkEnd w:id="42"/>
    </w:p>
    <w:p w14:paraId="3BDF49D9" w14:textId="0C7DBCA5" w:rsidR="00494EBB" w:rsidRDefault="000748A0" w:rsidP="00CD0DC9">
      <w:pPr>
        <w:spacing w:line="240" w:lineRule="auto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</w:t>
      </w:r>
      <w:r w:rsidR="00CD0DC9">
        <w:rPr>
          <w:rFonts w:cs="Times New Roman" w:hint="eastAsia"/>
          <w:color w:val="000000" w:themeColor="text1"/>
          <w:sz w:val="30"/>
          <w:szCs w:val="30"/>
        </w:rPr>
        <w:t>．</w:t>
      </w:r>
      <w:r w:rsidR="00CD0DC9">
        <w:rPr>
          <w:rFonts w:cs="Times New Roman"/>
          <w:color w:val="000000" w:themeColor="text1"/>
          <w:sz w:val="30"/>
          <w:szCs w:val="30"/>
        </w:rPr>
        <w:t>公开发行</w:t>
      </w:r>
      <w:r w:rsidR="00CD0DC9">
        <w:rPr>
          <w:rFonts w:cs="Times New Roman" w:hint="eastAsia"/>
          <w:color w:val="000000" w:themeColor="text1"/>
          <w:sz w:val="30"/>
          <w:szCs w:val="30"/>
        </w:rPr>
        <w:t>询价</w:t>
      </w:r>
      <w:r w:rsidR="00CD0DC9">
        <w:rPr>
          <w:rFonts w:cs="Times New Roman"/>
          <w:color w:val="000000" w:themeColor="text1"/>
          <w:sz w:val="30"/>
          <w:szCs w:val="30"/>
        </w:rPr>
        <w:t>测试</w:t>
      </w:r>
      <w:r w:rsidR="00CD0DC9">
        <w:rPr>
          <w:rFonts w:cs="Times New Roman" w:hint="eastAsia"/>
          <w:color w:val="000000" w:themeColor="text1"/>
          <w:sz w:val="30"/>
          <w:szCs w:val="30"/>
        </w:rPr>
        <w:t>过程中，原则上保留询价范围在</w:t>
      </w:r>
      <w:r w:rsidR="00CD0DC9">
        <w:rPr>
          <w:rFonts w:cs="Times New Roman"/>
          <w:color w:val="000000" w:themeColor="text1"/>
          <w:sz w:val="30"/>
          <w:szCs w:val="30"/>
        </w:rPr>
        <w:t>5</w:t>
      </w:r>
      <w:r w:rsidR="00CD0DC9">
        <w:rPr>
          <w:rFonts w:cs="Times New Roman" w:hint="eastAsia"/>
          <w:color w:val="000000" w:themeColor="text1"/>
          <w:sz w:val="30"/>
          <w:szCs w:val="30"/>
        </w:rPr>
        <w:t>-</w:t>
      </w:r>
      <w:r w:rsidR="00CD0DC9">
        <w:rPr>
          <w:rFonts w:cs="Times New Roman"/>
          <w:color w:val="000000" w:themeColor="text1"/>
          <w:sz w:val="30"/>
          <w:szCs w:val="30"/>
        </w:rPr>
        <w:t>10</w:t>
      </w:r>
      <w:r w:rsidR="00CD0DC9">
        <w:rPr>
          <w:rFonts w:cs="Times New Roman"/>
          <w:color w:val="000000" w:themeColor="text1"/>
          <w:sz w:val="30"/>
          <w:szCs w:val="30"/>
        </w:rPr>
        <w:t>元区间的询价申报</w:t>
      </w:r>
      <w:r w:rsidR="00CD0DC9">
        <w:rPr>
          <w:rFonts w:cs="Times New Roman" w:hint="eastAsia"/>
          <w:color w:val="000000" w:themeColor="text1"/>
          <w:sz w:val="30"/>
          <w:szCs w:val="30"/>
        </w:rPr>
        <w:t>，其余价格</w:t>
      </w:r>
      <w:r w:rsidR="00CD0DC9">
        <w:rPr>
          <w:rFonts w:cs="Times New Roman"/>
          <w:color w:val="000000" w:themeColor="text1"/>
          <w:sz w:val="30"/>
          <w:szCs w:val="30"/>
        </w:rPr>
        <w:t>区间的询价申报</w:t>
      </w:r>
      <w:r w:rsidR="00CD0DC9" w:rsidRPr="00F52327">
        <w:rPr>
          <w:rFonts w:cs="Times New Roman"/>
          <w:color w:val="000000" w:themeColor="text1"/>
          <w:sz w:val="30"/>
          <w:szCs w:val="30"/>
        </w:rPr>
        <w:t>将被</w:t>
      </w:r>
      <w:r w:rsidR="00CD0DC9">
        <w:rPr>
          <w:rFonts w:cs="Times New Roman"/>
          <w:color w:val="000000" w:themeColor="text1"/>
          <w:sz w:val="30"/>
          <w:szCs w:val="30"/>
        </w:rPr>
        <w:t>剔除</w:t>
      </w:r>
      <w:r w:rsidR="00CD0DC9">
        <w:rPr>
          <w:rFonts w:cs="Times New Roman" w:hint="eastAsia"/>
          <w:color w:val="000000" w:themeColor="text1"/>
          <w:sz w:val="30"/>
          <w:szCs w:val="30"/>
        </w:rPr>
        <w:t>，实际询价确认结果以</w:t>
      </w:r>
      <w:r w:rsidR="00467A09">
        <w:rPr>
          <w:rFonts w:cs="Times New Roman" w:hint="eastAsia"/>
          <w:color w:val="000000" w:themeColor="text1"/>
          <w:sz w:val="30"/>
          <w:szCs w:val="30"/>
        </w:rPr>
        <w:t>全国</w:t>
      </w:r>
      <w:r w:rsidR="00E233BD">
        <w:rPr>
          <w:rFonts w:cs="Times New Roman" w:hint="eastAsia"/>
          <w:color w:val="000000" w:themeColor="text1"/>
          <w:sz w:val="30"/>
          <w:szCs w:val="30"/>
        </w:rPr>
        <w:t>股转公司</w:t>
      </w:r>
      <w:r w:rsidR="00E233BD">
        <w:rPr>
          <w:rFonts w:cs="Times New Roman"/>
          <w:color w:val="000000" w:themeColor="text1"/>
          <w:sz w:val="30"/>
          <w:szCs w:val="30"/>
        </w:rPr>
        <w:t>下发</w:t>
      </w:r>
      <w:r w:rsidR="00CD0DC9">
        <w:rPr>
          <w:rFonts w:cs="Times New Roman"/>
          <w:color w:val="000000" w:themeColor="text1"/>
          <w:sz w:val="30"/>
          <w:szCs w:val="30"/>
        </w:rPr>
        <w:t>的</w:t>
      </w:r>
      <w:r w:rsidR="00CD0DC9">
        <w:rPr>
          <w:rFonts w:cs="Times New Roman"/>
          <w:color w:val="000000" w:themeColor="text1"/>
          <w:sz w:val="30"/>
          <w:szCs w:val="30"/>
        </w:rPr>
        <w:t>NQQR</w:t>
      </w:r>
      <w:r w:rsidR="00CD0DC9">
        <w:rPr>
          <w:rFonts w:cs="Times New Roman"/>
          <w:color w:val="000000" w:themeColor="text1"/>
          <w:sz w:val="30"/>
          <w:szCs w:val="30"/>
        </w:rPr>
        <w:t>文件为准</w:t>
      </w:r>
      <w:r w:rsidR="00CD0DC9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7735E19" w14:textId="4EBACFAC" w:rsidR="008D5BAF" w:rsidRDefault="008D5BAF" w:rsidP="00CD0DC9">
      <w:pPr>
        <w:spacing w:line="240" w:lineRule="auto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 xml:space="preserve">2. </w:t>
      </w:r>
      <w:r>
        <w:rPr>
          <w:rFonts w:cs="Times New Roman" w:hint="eastAsia"/>
          <w:color w:val="000000" w:themeColor="text1"/>
          <w:sz w:val="30"/>
          <w:szCs w:val="30"/>
        </w:rPr>
        <w:t>测试过程中公开</w:t>
      </w:r>
      <w:r>
        <w:rPr>
          <w:rFonts w:cs="Times New Roman"/>
          <w:color w:val="000000" w:themeColor="text1"/>
          <w:sz w:val="30"/>
          <w:szCs w:val="30"/>
        </w:rPr>
        <w:t>发行</w:t>
      </w:r>
      <w:r>
        <w:rPr>
          <w:rFonts w:cs="Times New Roman" w:hint="eastAsia"/>
          <w:color w:val="000000" w:themeColor="text1"/>
          <w:sz w:val="30"/>
          <w:szCs w:val="30"/>
        </w:rPr>
        <w:t>询价</w:t>
      </w:r>
      <w:r>
        <w:rPr>
          <w:rFonts w:cs="Times New Roman"/>
          <w:color w:val="000000" w:themeColor="text1"/>
          <w:sz w:val="30"/>
          <w:szCs w:val="30"/>
        </w:rPr>
        <w:t>网下投资者账户以生产环境</w:t>
      </w:r>
      <w:r w:rsidR="00467A09">
        <w:rPr>
          <w:rFonts w:cs="Times New Roman"/>
          <w:color w:val="000000" w:themeColor="text1"/>
          <w:sz w:val="30"/>
          <w:szCs w:val="30"/>
        </w:rPr>
        <w:t>数据</w:t>
      </w:r>
      <w:r>
        <w:rPr>
          <w:rFonts w:cs="Times New Roman"/>
          <w:color w:val="000000" w:themeColor="text1"/>
          <w:sz w:val="30"/>
          <w:szCs w:val="30"/>
        </w:rPr>
        <w:t>为准。</w:t>
      </w:r>
    </w:p>
    <w:p w14:paraId="726FF44D" w14:textId="6FBDC921" w:rsidR="00F04190" w:rsidRPr="00C11427" w:rsidRDefault="00F04190" w:rsidP="00F04190">
      <w:pPr>
        <w:pStyle w:val="12"/>
        <w:spacing w:before="163" w:after="163"/>
        <w:ind w:firstLine="600"/>
      </w:pPr>
      <w:bookmarkStart w:id="43" w:name="_Toc71739133"/>
      <w:bookmarkStart w:id="44" w:name="_Toc79846856"/>
      <w:bookmarkEnd w:id="9"/>
      <w:r>
        <w:rPr>
          <w:rFonts w:hint="eastAsia"/>
        </w:rPr>
        <w:t>八</w:t>
      </w:r>
      <w:r w:rsidRPr="00C11427">
        <w:rPr>
          <w:rFonts w:hint="eastAsia"/>
        </w:rPr>
        <w:t>、</w:t>
      </w:r>
      <w:r w:rsidRPr="00C11427">
        <w:t>测试数据准备</w:t>
      </w:r>
      <w:bookmarkEnd w:id="43"/>
      <w:bookmarkEnd w:id="44"/>
    </w:p>
    <w:p w14:paraId="4BFC28C8" w14:textId="7CFE61B6" w:rsidR="00F04190" w:rsidRPr="00E81942" w:rsidRDefault="00F04190" w:rsidP="00F04190">
      <w:pPr>
        <w:pStyle w:val="22"/>
        <w:spacing w:before="163" w:after="163"/>
        <w:ind w:firstLine="562"/>
      </w:pPr>
      <w:bookmarkStart w:id="45" w:name="_Toc502216522"/>
      <w:bookmarkStart w:id="46" w:name="_Toc502217616"/>
      <w:bookmarkStart w:id="47" w:name="_Toc71739134"/>
      <w:bookmarkStart w:id="48" w:name="_Toc79846857"/>
      <w:r w:rsidRPr="00E81942">
        <w:rPr>
          <w:rFonts w:hint="eastAsia"/>
        </w:rPr>
        <w:t>（一）</w:t>
      </w:r>
      <w:r w:rsidRPr="00E81942">
        <w:t>证券信息</w:t>
      </w:r>
      <w:bookmarkEnd w:id="45"/>
      <w:bookmarkEnd w:id="46"/>
      <w:bookmarkEnd w:id="47"/>
      <w:bookmarkEnd w:id="48"/>
    </w:p>
    <w:p w14:paraId="23B54F68" w14:textId="3146527B" w:rsidR="00F04190" w:rsidRPr="00706ECF" w:rsidRDefault="00467A09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本次测试的证券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信息以</w:t>
      </w:r>
      <w:r w:rsidR="00F04190">
        <w:rPr>
          <w:rFonts w:cs="Times New Roman"/>
          <w:color w:val="000000" w:themeColor="text1"/>
          <w:sz w:val="30"/>
          <w:szCs w:val="30"/>
        </w:rPr>
        <w:t>2021</w:t>
      </w:r>
      <w:r w:rsidR="00F04190">
        <w:rPr>
          <w:rFonts w:cs="Times New Roman"/>
          <w:color w:val="000000" w:themeColor="text1"/>
          <w:sz w:val="30"/>
          <w:szCs w:val="30"/>
        </w:rPr>
        <w:t>年</w:t>
      </w:r>
      <w:r w:rsidR="00EF067F">
        <w:rPr>
          <w:rFonts w:cs="Times New Roman"/>
          <w:color w:val="000000" w:themeColor="text1"/>
          <w:sz w:val="30"/>
          <w:szCs w:val="30"/>
        </w:rPr>
        <w:t>8</w:t>
      </w:r>
      <w:r w:rsidR="00F04190"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7</w:t>
      </w:r>
      <w:r w:rsidR="00F04190">
        <w:rPr>
          <w:rFonts w:cs="Times New Roman"/>
          <w:color w:val="000000" w:themeColor="text1"/>
          <w:sz w:val="30"/>
          <w:szCs w:val="30"/>
        </w:rPr>
        <w:t>日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（周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</w:t>
      </w:r>
      <w:r w:rsidR="00F04190">
        <w:rPr>
          <w:rFonts w:cs="Times New Roman"/>
          <w:color w:val="000000" w:themeColor="text1"/>
          <w:sz w:val="30"/>
          <w:szCs w:val="30"/>
        </w:rPr>
        <w:t>全国股转公司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环境收盘行情（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NQHQ.DBF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）和证券信息（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NQXX.DBF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）为准。</w:t>
      </w:r>
    </w:p>
    <w:p w14:paraId="7DB41EF2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49" w:name="_Toc502216523"/>
      <w:bookmarkStart w:id="50" w:name="_Toc502217617"/>
      <w:bookmarkStart w:id="51" w:name="_Toc71739135"/>
      <w:bookmarkStart w:id="52" w:name="_Toc79846858"/>
      <w:r w:rsidRPr="00E81942">
        <w:rPr>
          <w:rFonts w:hint="eastAsia"/>
        </w:rPr>
        <w:t>（二）</w:t>
      </w:r>
      <w:r w:rsidRPr="00E81942">
        <w:t>证券账户、交易单元、托管单元及持仓</w:t>
      </w:r>
      <w:bookmarkEnd w:id="49"/>
      <w:bookmarkEnd w:id="50"/>
      <w:bookmarkEnd w:id="51"/>
      <w:bookmarkEnd w:id="52"/>
    </w:p>
    <w:p w14:paraId="021425C6" w14:textId="5FA7161D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本次</w:t>
      </w:r>
      <w:r w:rsidRPr="00706ECF">
        <w:rPr>
          <w:rFonts w:cs="Times New Roman"/>
          <w:color w:val="000000" w:themeColor="text1"/>
          <w:sz w:val="30"/>
          <w:szCs w:val="30"/>
        </w:rPr>
        <w:t>测试的账户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、</w:t>
      </w:r>
      <w:r w:rsidRPr="00706ECF">
        <w:rPr>
          <w:rFonts w:cs="Times New Roman"/>
          <w:color w:val="000000" w:themeColor="text1"/>
          <w:sz w:val="30"/>
          <w:szCs w:val="30"/>
        </w:rPr>
        <w:t>交易单元、托管单元及持仓的初始信息以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4E0305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Pr="00706ECF">
        <w:rPr>
          <w:rFonts w:cs="Times New Roman"/>
          <w:color w:val="000000" w:themeColor="text1"/>
          <w:sz w:val="30"/>
          <w:szCs w:val="30"/>
        </w:rPr>
        <w:t>和中国结算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9F9DA25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3" w:name="_Toc502216525"/>
      <w:bookmarkStart w:id="54" w:name="_Toc502217619"/>
      <w:bookmarkStart w:id="55" w:name="_Toc71739136"/>
      <w:bookmarkStart w:id="56" w:name="_Toc79846859"/>
      <w:r>
        <w:rPr>
          <w:rFonts w:hint="eastAsia"/>
        </w:rPr>
        <w:t>（三</w:t>
      </w:r>
      <w:r w:rsidRPr="00E81942">
        <w:rPr>
          <w:rFonts w:hint="eastAsia"/>
        </w:rPr>
        <w:t>）</w:t>
      </w:r>
      <w:r w:rsidRPr="00E81942">
        <w:t>挂牌公司分层信息</w:t>
      </w:r>
      <w:bookmarkEnd w:id="53"/>
      <w:bookmarkEnd w:id="54"/>
      <w:bookmarkEnd w:id="55"/>
      <w:bookmarkEnd w:id="56"/>
    </w:p>
    <w:p w14:paraId="6132A6A4" w14:textId="5F458CC0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除特殊处理证券外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其余</w:t>
      </w:r>
      <w:r w:rsidRPr="00706ECF">
        <w:rPr>
          <w:rFonts w:cs="Times New Roman"/>
          <w:color w:val="000000" w:themeColor="text1"/>
          <w:sz w:val="30"/>
          <w:szCs w:val="30"/>
        </w:rPr>
        <w:t>挂牌公司分层信息以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4E0305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F2FD351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7" w:name="_Toc502216528"/>
      <w:bookmarkStart w:id="58" w:name="_Toc502217622"/>
      <w:bookmarkStart w:id="59" w:name="_Toc71739137"/>
      <w:bookmarkStart w:id="60" w:name="_Toc79846860"/>
      <w:r>
        <w:rPr>
          <w:rFonts w:hint="eastAsia"/>
        </w:rPr>
        <w:lastRenderedPageBreak/>
        <w:t>（四</w:t>
      </w:r>
      <w:r w:rsidRPr="00E81942">
        <w:rPr>
          <w:rFonts w:hint="eastAsia"/>
        </w:rPr>
        <w:t>）</w:t>
      </w:r>
      <w:r w:rsidRPr="00E81942">
        <w:t>交易网关、行情网关和结算网关</w:t>
      </w:r>
      <w:bookmarkEnd w:id="57"/>
      <w:bookmarkEnd w:id="58"/>
      <w:bookmarkEnd w:id="59"/>
      <w:bookmarkEnd w:id="60"/>
    </w:p>
    <w:p w14:paraId="18CAC04A" w14:textId="421AD2C9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交易网关、行情网关、结算网关的初始用户与密码以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4E0305"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4E0305"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）全国</w:t>
      </w:r>
      <w:r w:rsidR="00753A51">
        <w:rPr>
          <w:rFonts w:cs="Times New Roman" w:hint="eastAsia"/>
          <w:color w:val="000000" w:themeColor="text1"/>
          <w:sz w:val="30"/>
          <w:szCs w:val="30"/>
        </w:rPr>
        <w:t>股转公司</w:t>
      </w:r>
      <w:r w:rsidRPr="00706ECF">
        <w:rPr>
          <w:rFonts w:cs="Times New Roman"/>
          <w:color w:val="000000" w:themeColor="text1"/>
          <w:sz w:val="30"/>
          <w:szCs w:val="30"/>
        </w:rPr>
        <w:t>、中国结算和深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证通</w:t>
      </w:r>
      <w:r w:rsidR="004E0305">
        <w:rPr>
          <w:rFonts w:cs="Times New Roman" w:hint="eastAsia"/>
          <w:color w:val="000000" w:themeColor="text1"/>
          <w:sz w:val="30"/>
          <w:szCs w:val="30"/>
        </w:rPr>
        <w:t>生产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环境闭市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时数据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为准。</w:t>
      </w:r>
    </w:p>
    <w:p w14:paraId="6037F3F1" w14:textId="1B294ECA" w:rsidR="009F6F46" w:rsidRPr="00E81942" w:rsidRDefault="009F6F46" w:rsidP="009F6F46">
      <w:pPr>
        <w:pStyle w:val="22"/>
        <w:spacing w:before="163" w:after="163"/>
        <w:ind w:firstLineChars="221" w:firstLine="621"/>
      </w:pPr>
      <w:bookmarkStart w:id="61" w:name="_Toc32495981"/>
      <w:bookmarkStart w:id="62" w:name="_Toc79846861"/>
      <w:bookmarkStart w:id="63" w:name="_Toc422310615"/>
      <w:r>
        <w:rPr>
          <w:rFonts w:hint="eastAsia"/>
        </w:rPr>
        <w:t>（五</w:t>
      </w:r>
      <w:r w:rsidRPr="00E81942">
        <w:rPr>
          <w:rFonts w:hint="eastAsia"/>
        </w:rPr>
        <w:t>）</w:t>
      </w:r>
      <w:r w:rsidRPr="00E81942">
        <w:t>FDEP</w:t>
      </w:r>
      <w:r w:rsidRPr="00E81942">
        <w:t>小站</w:t>
      </w:r>
      <w:bookmarkEnd w:id="61"/>
      <w:bookmarkEnd w:id="62"/>
    </w:p>
    <w:p w14:paraId="6837B03F" w14:textId="77584BE9" w:rsidR="009F6F46" w:rsidRPr="00987D09" w:rsidRDefault="00467A09" w:rsidP="00987D0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测试所用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小站以生产环境数据为准，</w:t>
      </w:r>
      <w:r w:rsidR="009F6F46">
        <w:rPr>
          <w:rFonts w:cs="Times New Roman" w:hint="eastAsia"/>
          <w:color w:val="000000" w:themeColor="text1"/>
          <w:sz w:val="30"/>
          <w:szCs w:val="30"/>
        </w:rPr>
        <w:t>请各主办券商在测试开始前确认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FDEP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小站传输配置，如</w:t>
      </w:r>
      <w:r w:rsidR="00FD276E">
        <w:rPr>
          <w:rFonts w:cs="Times New Roman" w:hint="eastAsia"/>
          <w:color w:val="000000" w:themeColor="text1"/>
          <w:sz w:val="30"/>
          <w:szCs w:val="30"/>
        </w:rPr>
        <w:t>有问题</w:t>
      </w:r>
      <w:r w:rsidR="00624699">
        <w:rPr>
          <w:rFonts w:cs="Times New Roman" w:hint="eastAsia"/>
          <w:color w:val="000000" w:themeColor="text1"/>
          <w:sz w:val="30"/>
          <w:szCs w:val="30"/>
        </w:rPr>
        <w:t>及时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联系</w:t>
      </w:r>
      <w:r w:rsidR="00753A51"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B715C38" w14:textId="2F089ECC" w:rsidR="009F6F46" w:rsidRPr="00C11427" w:rsidRDefault="009F6F46" w:rsidP="009F6F46">
      <w:pPr>
        <w:pStyle w:val="12"/>
        <w:spacing w:before="163" w:after="163"/>
        <w:ind w:firstLine="600"/>
      </w:pPr>
      <w:bookmarkStart w:id="64" w:name="_Toc32495982"/>
      <w:bookmarkStart w:id="65" w:name="_Toc79846862"/>
      <w:bookmarkEnd w:id="63"/>
      <w:r>
        <w:rPr>
          <w:rFonts w:hint="eastAsia"/>
        </w:rPr>
        <w:t>九</w:t>
      </w:r>
      <w:r w:rsidRPr="00C11427">
        <w:rPr>
          <w:rFonts w:hint="eastAsia"/>
        </w:rPr>
        <w:t>、</w:t>
      </w:r>
      <w:r w:rsidRPr="00C11427">
        <w:t>测试接入方式</w:t>
      </w:r>
      <w:bookmarkEnd w:id="64"/>
      <w:bookmarkEnd w:id="65"/>
    </w:p>
    <w:p w14:paraId="587D40A2" w14:textId="58B6F493" w:rsidR="00B40309" w:rsidRPr="00E81942" w:rsidRDefault="00B40309" w:rsidP="00B40309">
      <w:pPr>
        <w:pStyle w:val="22"/>
        <w:spacing w:before="163" w:after="163" w:line="560" w:lineRule="exact"/>
        <w:ind w:firstLine="562"/>
      </w:pPr>
      <w:bookmarkStart w:id="66" w:name="_Toc416422123"/>
      <w:bookmarkStart w:id="67" w:name="_Toc76405353"/>
      <w:bookmarkStart w:id="68" w:name="_Toc79846863"/>
      <w:r w:rsidRPr="00E81942">
        <w:rPr>
          <w:rFonts w:hint="eastAsia"/>
        </w:rPr>
        <w:t>（一）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接入深证通</w:t>
      </w:r>
      <w:bookmarkEnd w:id="66"/>
      <w:bookmarkEnd w:id="67"/>
      <w:bookmarkEnd w:id="68"/>
    </w:p>
    <w:p w14:paraId="473B9EB7" w14:textId="3EE76A2D" w:rsidR="009F6F46" w:rsidRPr="00B40309" w:rsidRDefault="00B40309" w:rsidP="00B40309">
      <w:pPr>
        <w:spacing w:line="56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参测机构使用</w:t>
      </w:r>
      <w:r w:rsidR="00FD276E">
        <w:rPr>
          <w:rFonts w:cs="Times New Roman" w:hint="eastAsia"/>
          <w:color w:val="000000" w:themeColor="text1"/>
          <w:sz w:val="30"/>
          <w:szCs w:val="30"/>
        </w:rPr>
        <w:t>生产</w:t>
      </w:r>
      <w:r>
        <w:rPr>
          <w:rFonts w:cs="Times New Roman" w:hint="eastAsia"/>
          <w:color w:val="000000" w:themeColor="text1"/>
          <w:sz w:val="30"/>
          <w:szCs w:val="30"/>
        </w:rPr>
        <w:t>环境线路</w:t>
      </w:r>
      <w:r w:rsidRPr="00135EEF">
        <w:rPr>
          <w:rFonts w:cs="Times New Roman" w:hint="eastAsia"/>
          <w:color w:val="000000" w:themeColor="text1"/>
          <w:sz w:val="30"/>
          <w:szCs w:val="30"/>
        </w:rPr>
        <w:t>接入</w:t>
      </w:r>
      <w:r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135EEF"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如有问题及时与深证通联系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544BC34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69" w:name="_Toc32495984"/>
      <w:bookmarkStart w:id="70" w:name="_Toc79846864"/>
      <w:r w:rsidRPr="00E81942">
        <w:rPr>
          <w:rFonts w:hint="eastAsia"/>
        </w:rPr>
        <w:t>（二）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</w:t>
      </w:r>
      <w:r w:rsidRPr="00E81942">
        <w:rPr>
          <w:rFonts w:hint="eastAsia"/>
        </w:rPr>
        <w:t>中国结算</w:t>
      </w:r>
      <w:bookmarkEnd w:id="69"/>
      <w:bookmarkEnd w:id="70"/>
    </w:p>
    <w:p w14:paraId="48F4FC0B" w14:textId="3243CFD9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参见中国</w:t>
      </w:r>
      <w:r>
        <w:rPr>
          <w:rFonts w:cs="Times New Roman"/>
          <w:color w:val="000000" w:themeColor="text1"/>
          <w:sz w:val="30"/>
          <w:szCs w:val="30"/>
        </w:rPr>
        <w:t>结算</w:t>
      </w:r>
      <w:r w:rsidR="00753A51">
        <w:rPr>
          <w:rFonts w:cs="Times New Roman" w:hint="eastAsia"/>
          <w:color w:val="000000" w:themeColor="text1"/>
          <w:sz w:val="30"/>
          <w:szCs w:val="30"/>
        </w:rPr>
        <w:t>相关</w:t>
      </w:r>
      <w:r w:rsidR="00753A51">
        <w:rPr>
          <w:rFonts w:cs="Times New Roman"/>
          <w:color w:val="000000" w:themeColor="text1"/>
          <w:sz w:val="30"/>
          <w:szCs w:val="30"/>
        </w:rPr>
        <w:t>通知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9761413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71" w:name="_Toc32495985"/>
      <w:bookmarkStart w:id="72" w:name="_Toc79846865"/>
      <w:r w:rsidRPr="00E81942">
        <w:rPr>
          <w:rFonts w:hint="eastAsia"/>
        </w:rPr>
        <w:t>（三）</w:t>
      </w:r>
      <w:r w:rsidRPr="00E81942">
        <w:t>测试相关软件下载</w:t>
      </w:r>
      <w:bookmarkEnd w:id="71"/>
      <w:bookmarkEnd w:id="72"/>
    </w:p>
    <w:p w14:paraId="41ED1430" w14:textId="6FC6BE67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 w:rsidRPr="00706ECF">
        <w:rPr>
          <w:rFonts w:cs="Times New Roman"/>
          <w:color w:val="000000" w:themeColor="text1"/>
          <w:sz w:val="30"/>
          <w:szCs w:val="30"/>
        </w:rPr>
        <w:t>交易网关</w:t>
      </w:r>
      <w:r w:rsidR="006D1227">
        <w:rPr>
          <w:rFonts w:cs="Times New Roman" w:hint="eastAsia"/>
          <w:color w:val="000000" w:themeColor="text1"/>
          <w:sz w:val="30"/>
          <w:szCs w:val="30"/>
        </w:rPr>
        <w:t>需</w:t>
      </w:r>
      <w:r w:rsidR="009E35F3">
        <w:rPr>
          <w:rFonts w:cs="Times New Roman" w:hint="eastAsia"/>
          <w:color w:val="000000" w:themeColor="text1"/>
          <w:sz w:val="30"/>
          <w:szCs w:val="30"/>
        </w:rPr>
        <w:t>要</w:t>
      </w:r>
      <w:r w:rsidR="006D1227">
        <w:rPr>
          <w:rFonts w:cs="Times New Roman"/>
          <w:color w:val="000000" w:themeColor="text1"/>
          <w:sz w:val="30"/>
          <w:szCs w:val="30"/>
        </w:rPr>
        <w:t>升级，</w:t>
      </w:r>
      <w:r w:rsidR="009E35F3">
        <w:rPr>
          <w:rFonts w:cs="Times New Roman"/>
          <w:color w:val="000000" w:themeColor="text1"/>
          <w:sz w:val="30"/>
          <w:szCs w:val="30"/>
        </w:rPr>
        <w:t>行情网关无需升级。</w:t>
      </w:r>
      <w:r w:rsidR="00833BFF">
        <w:rPr>
          <w:rFonts w:cs="Times New Roman" w:hint="eastAsia"/>
          <w:color w:val="000000" w:themeColor="text1"/>
          <w:sz w:val="30"/>
          <w:szCs w:val="30"/>
        </w:rPr>
        <w:t>新版本</w:t>
      </w:r>
      <w:r w:rsidR="009E35F3">
        <w:rPr>
          <w:rFonts w:cs="Times New Roman" w:hint="eastAsia"/>
          <w:color w:val="000000" w:themeColor="text1"/>
          <w:sz w:val="30"/>
          <w:szCs w:val="30"/>
        </w:rPr>
        <w:t>交易</w:t>
      </w:r>
      <w:r w:rsidR="00833BFF">
        <w:rPr>
          <w:rFonts w:cs="Times New Roman" w:hint="eastAsia"/>
          <w:color w:val="000000" w:themeColor="text1"/>
          <w:sz w:val="30"/>
          <w:szCs w:val="30"/>
        </w:rPr>
        <w:t>网关安装包</w:t>
      </w:r>
      <w:r w:rsidR="00C57CB7">
        <w:rPr>
          <w:rFonts w:cs="Times New Roman" w:hint="eastAsia"/>
          <w:color w:val="000000" w:themeColor="text1"/>
          <w:sz w:val="30"/>
          <w:szCs w:val="30"/>
        </w:rPr>
        <w:t>可</w:t>
      </w:r>
      <w:r>
        <w:rPr>
          <w:rFonts w:cs="Times New Roman"/>
          <w:color w:val="000000" w:themeColor="text1"/>
          <w:sz w:val="30"/>
          <w:szCs w:val="30"/>
        </w:rPr>
        <w:t>在</w:t>
      </w:r>
      <w:r>
        <w:rPr>
          <w:rFonts w:cs="Times New Roman" w:hint="eastAsia"/>
          <w:color w:val="000000" w:themeColor="text1"/>
          <w:sz w:val="30"/>
          <w:szCs w:val="30"/>
        </w:rPr>
        <w:t>测试</w:t>
      </w:r>
      <w:r>
        <w:rPr>
          <w:rFonts w:cs="Times New Roman" w:hint="eastAsia"/>
          <w:color w:val="000000" w:themeColor="text1"/>
          <w:sz w:val="30"/>
          <w:szCs w:val="30"/>
        </w:rPr>
        <w:t>QQ</w:t>
      </w:r>
      <w:r>
        <w:rPr>
          <w:rFonts w:cs="Times New Roman"/>
          <w:color w:val="000000" w:themeColor="text1"/>
          <w:sz w:val="30"/>
          <w:szCs w:val="30"/>
        </w:rPr>
        <w:t>群</w:t>
      </w:r>
      <w:r w:rsidR="00B00C50">
        <w:rPr>
          <w:rFonts w:cs="Times New Roman" w:hint="eastAsia"/>
          <w:color w:val="000000" w:themeColor="text1"/>
          <w:sz w:val="30"/>
          <w:szCs w:val="30"/>
        </w:rPr>
        <w:t>（</w:t>
      </w:r>
      <w:r w:rsidR="00B00C50">
        <w:rPr>
          <w:rFonts w:cs="Times New Roman" w:hint="eastAsia"/>
          <w:color w:val="000000" w:themeColor="text1"/>
          <w:sz w:val="30"/>
          <w:szCs w:val="30"/>
        </w:rPr>
        <w:t>338</w:t>
      </w:r>
      <w:r w:rsidR="00B00C50">
        <w:rPr>
          <w:rFonts w:cs="Times New Roman"/>
          <w:color w:val="000000" w:themeColor="text1"/>
          <w:sz w:val="30"/>
          <w:szCs w:val="30"/>
        </w:rPr>
        <w:t>167838</w:t>
      </w:r>
      <w:r w:rsidR="00B00C50">
        <w:rPr>
          <w:rFonts w:cs="Times New Roman" w:hint="eastAsia"/>
          <w:color w:val="000000" w:themeColor="text1"/>
          <w:sz w:val="30"/>
          <w:szCs w:val="30"/>
        </w:rPr>
        <w:t>）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下载。</w:t>
      </w:r>
    </w:p>
    <w:p w14:paraId="3F2C55DF" w14:textId="51124FC9" w:rsidR="009F6F46" w:rsidRPr="00052B9B" w:rsidRDefault="00451E32" w:rsidP="009F6F46">
      <w:pPr>
        <w:pStyle w:val="12"/>
        <w:spacing w:before="163" w:after="163"/>
        <w:ind w:firstLine="600"/>
      </w:pPr>
      <w:bookmarkStart w:id="73" w:name="_Toc374957924"/>
      <w:bookmarkStart w:id="74" w:name="_Toc375070742"/>
      <w:bookmarkStart w:id="75" w:name="_Toc374381866"/>
      <w:bookmarkStart w:id="76" w:name="_Toc374381932"/>
      <w:bookmarkStart w:id="77" w:name="_Toc375557978"/>
      <w:bookmarkStart w:id="78" w:name="_Toc376285237"/>
      <w:bookmarkStart w:id="79" w:name="_Toc376597530"/>
      <w:bookmarkStart w:id="80" w:name="_Toc32495986"/>
      <w:bookmarkStart w:id="81" w:name="_Toc79846866"/>
      <w:r>
        <w:rPr>
          <w:rFonts w:hint="eastAsia"/>
        </w:rPr>
        <w:t>十</w:t>
      </w:r>
      <w:r w:rsidR="009F6F46">
        <w:rPr>
          <w:rFonts w:hint="eastAsia"/>
        </w:rPr>
        <w:t>、</w:t>
      </w:r>
      <w:r w:rsidR="009F6F46" w:rsidRPr="00052B9B">
        <w:t>测试要求及注意事项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2E71D16" w14:textId="458FF915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 w:rsidRPr="00706ECF">
        <w:rPr>
          <w:rFonts w:cs="Times New Roman"/>
          <w:color w:val="000000" w:themeColor="text1"/>
          <w:sz w:val="30"/>
          <w:szCs w:val="30"/>
        </w:rPr>
        <w:t>各参测机构应根据《全国中小企业股份转让系统交易支持平台数据接口规范</w:t>
      </w:r>
      <w:r w:rsidR="00DA7F49">
        <w:rPr>
          <w:rFonts w:cs="Times New Roman"/>
          <w:color w:val="000000" w:themeColor="text1"/>
          <w:sz w:val="30"/>
          <w:szCs w:val="30"/>
        </w:rPr>
        <w:t>(V1.46</w:t>
      </w:r>
      <w:r w:rsidRPr="00706ECF">
        <w:rPr>
          <w:rFonts w:cs="Times New Roman"/>
          <w:color w:val="000000" w:themeColor="text1"/>
          <w:sz w:val="30"/>
          <w:szCs w:val="30"/>
        </w:rPr>
        <w:t>)</w:t>
      </w:r>
      <w:r w:rsidRPr="00706ECF">
        <w:rPr>
          <w:rFonts w:cs="Times New Roman"/>
          <w:color w:val="000000" w:themeColor="text1"/>
          <w:sz w:val="30"/>
          <w:szCs w:val="30"/>
        </w:rPr>
        <w:t>》</w:t>
      </w:r>
      <w:r w:rsidRPr="00706ECF">
        <w:rPr>
          <w:rFonts w:cs="Times New Roman" w:hint="eastAsia"/>
          <w:color w:val="000000" w:themeColor="text1"/>
          <w:sz w:val="30"/>
          <w:szCs w:val="30"/>
        </w:rPr>
        <w:t>等</w:t>
      </w:r>
      <w:r w:rsidRPr="00706ECF">
        <w:rPr>
          <w:rFonts w:cs="Times New Roman"/>
          <w:color w:val="000000" w:themeColor="text1"/>
          <w:sz w:val="30"/>
          <w:szCs w:val="30"/>
        </w:rPr>
        <w:t>技术</w:t>
      </w:r>
      <w:r>
        <w:rPr>
          <w:rFonts w:cs="Times New Roman" w:hint="eastAsia"/>
          <w:color w:val="000000" w:themeColor="text1"/>
          <w:sz w:val="30"/>
          <w:szCs w:val="30"/>
        </w:rPr>
        <w:t>规范</w:t>
      </w:r>
      <w:r w:rsidRPr="00706ECF">
        <w:rPr>
          <w:rFonts w:cs="Times New Roman"/>
          <w:color w:val="000000" w:themeColor="text1"/>
          <w:sz w:val="30"/>
          <w:szCs w:val="30"/>
        </w:rPr>
        <w:t>和测试方案，认真做好技术</w:t>
      </w:r>
      <w:r w:rsidRPr="00706ECF">
        <w:rPr>
          <w:rFonts w:cs="Times New Roman"/>
          <w:color w:val="000000" w:themeColor="text1"/>
          <w:sz w:val="30"/>
          <w:szCs w:val="30"/>
        </w:rPr>
        <w:lastRenderedPageBreak/>
        <w:t>准备和测试环境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准备工作</w:t>
      </w:r>
      <w:r w:rsidRPr="00706ECF">
        <w:rPr>
          <w:rFonts w:cs="Times New Roman"/>
          <w:color w:val="000000" w:themeColor="text1"/>
          <w:sz w:val="30"/>
          <w:szCs w:val="30"/>
        </w:rPr>
        <w:t>，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制定</w:t>
      </w:r>
      <w:r w:rsidR="00180F61">
        <w:rPr>
          <w:rFonts w:cs="Times New Roman"/>
          <w:color w:val="000000" w:themeColor="text1"/>
          <w:sz w:val="30"/>
          <w:szCs w:val="30"/>
        </w:rPr>
        <w:t>详尽的测试计划，并指定专人负责本次</w:t>
      </w:r>
      <w:r w:rsidR="00180F61">
        <w:rPr>
          <w:rFonts w:cs="Times New Roman" w:hint="eastAsia"/>
          <w:color w:val="000000" w:themeColor="text1"/>
          <w:sz w:val="30"/>
          <w:szCs w:val="30"/>
        </w:rPr>
        <w:t>全网</w:t>
      </w:r>
      <w:r w:rsidRPr="00706ECF">
        <w:rPr>
          <w:rFonts w:cs="Times New Roman"/>
          <w:color w:val="000000" w:themeColor="text1"/>
          <w:sz w:val="30"/>
          <w:szCs w:val="30"/>
        </w:rPr>
        <w:t>测试工作。</w:t>
      </w:r>
    </w:p>
    <w:p w14:paraId="17539D00" w14:textId="020297E6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2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0A0601" w:rsidRPr="000A0601">
        <w:rPr>
          <w:rFonts w:hint="eastAsia"/>
        </w:rPr>
        <w:t xml:space="preserve"> </w:t>
      </w:r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开展全国股</w:t>
      </w:r>
      <w:proofErr w:type="gramStart"/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经纪业务、自营业务、做市业务、</w:t>
      </w:r>
      <w:proofErr w:type="gramStart"/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资管业务</w:t>
      </w:r>
      <w:proofErr w:type="gramEnd"/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的各主办券商均应参加全网测试，测试过程</w:t>
      </w:r>
      <w:proofErr w:type="gramStart"/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中主办</w:t>
      </w:r>
      <w:proofErr w:type="gramEnd"/>
      <w:r w:rsidR="000A0601" w:rsidRPr="000A0601">
        <w:rPr>
          <w:rFonts w:cs="Times New Roman" w:hint="eastAsia"/>
          <w:color w:val="000000" w:themeColor="text1"/>
          <w:sz w:val="30"/>
          <w:szCs w:val="30"/>
        </w:rPr>
        <w:t>券商应确保各类交易委托可以正常申报，确保证券行情信息可以正确揭示。</w:t>
      </w:r>
    </w:p>
    <w:p w14:paraId="7DBAD1D4" w14:textId="3985ECF8" w:rsidR="009F6F46" w:rsidRPr="00D050DC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050DC">
        <w:rPr>
          <w:rFonts w:cs="Times New Roman" w:hint="eastAsia"/>
          <w:color w:val="000000" w:themeColor="text1"/>
          <w:sz w:val="30"/>
          <w:szCs w:val="30"/>
        </w:rPr>
        <w:t>3.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参与全国股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753A51">
        <w:rPr>
          <w:rFonts w:cs="Times New Roman" w:hint="eastAsia"/>
          <w:color w:val="000000" w:themeColor="text1"/>
          <w:sz w:val="30"/>
          <w:szCs w:val="30"/>
        </w:rPr>
        <w:t>交易业务、发行业务</w:t>
      </w:r>
      <w:r w:rsidRPr="00D050DC">
        <w:rPr>
          <w:rFonts w:cs="Times New Roman" w:hint="eastAsia"/>
          <w:color w:val="000000" w:themeColor="text1"/>
          <w:sz w:val="30"/>
          <w:szCs w:val="30"/>
        </w:rPr>
        <w:t>的</w:t>
      </w:r>
      <w:bookmarkStart w:id="82" w:name="_GoBack"/>
      <w:bookmarkEnd w:id="82"/>
      <w:r w:rsidRPr="00D050DC">
        <w:rPr>
          <w:rFonts w:cs="Times New Roman" w:hint="eastAsia"/>
          <w:color w:val="000000" w:themeColor="text1"/>
          <w:sz w:val="30"/>
          <w:szCs w:val="30"/>
        </w:rPr>
        <w:t>基金公司应参加本次测试</w:t>
      </w:r>
      <w:r w:rsidR="0041171E">
        <w:rPr>
          <w:rFonts w:cs="Times New Roman" w:hint="eastAsia"/>
          <w:color w:val="000000" w:themeColor="text1"/>
          <w:sz w:val="30"/>
          <w:szCs w:val="30"/>
        </w:rPr>
        <w:t>。</w:t>
      </w:r>
      <w:r w:rsidR="0041171E" w:rsidRPr="00D050DC">
        <w:rPr>
          <w:rFonts w:cs="Times New Roman"/>
          <w:color w:val="000000" w:themeColor="text1"/>
          <w:sz w:val="30"/>
          <w:szCs w:val="30"/>
        </w:rPr>
        <w:t xml:space="preserve"> </w:t>
      </w:r>
    </w:p>
    <w:p w14:paraId="0310A123" w14:textId="58A1C9F7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4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753A51">
        <w:rPr>
          <w:rFonts w:cs="Times New Roman" w:hint="eastAsia"/>
          <w:color w:val="000000" w:themeColor="text1"/>
          <w:sz w:val="30"/>
          <w:szCs w:val="30"/>
        </w:rPr>
        <w:t>提供全国股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6E48B2">
        <w:rPr>
          <w:rFonts w:cs="Times New Roman" w:hint="eastAsia"/>
          <w:color w:val="000000" w:themeColor="text1"/>
          <w:sz w:val="30"/>
          <w:szCs w:val="30"/>
        </w:rPr>
        <w:t>行情服务的信息商</w:t>
      </w:r>
      <w:r w:rsidR="00B64909">
        <w:rPr>
          <w:rFonts w:cs="Times New Roman" w:hint="eastAsia"/>
          <w:color w:val="000000" w:themeColor="text1"/>
          <w:sz w:val="30"/>
          <w:szCs w:val="30"/>
        </w:rPr>
        <w:t>应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参加本次测试。</w:t>
      </w:r>
    </w:p>
    <w:p w14:paraId="30027D94" w14:textId="2E952A36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A71AA">
        <w:rPr>
          <w:rFonts w:cs="Times New Roman" w:hint="eastAsia"/>
          <w:color w:val="000000" w:themeColor="text1"/>
          <w:sz w:val="30"/>
          <w:szCs w:val="30"/>
        </w:rPr>
        <w:t>5.</w:t>
      </w:r>
      <w:r w:rsidR="00B1606B">
        <w:rPr>
          <w:rFonts w:cs="Times New Roman"/>
          <w:color w:val="000000" w:themeColor="text1"/>
          <w:sz w:val="30"/>
          <w:szCs w:val="30"/>
        </w:rPr>
        <w:t>在测试过程中，各参测机构应</w:t>
      </w:r>
      <w:r w:rsidR="00B1606B">
        <w:rPr>
          <w:rFonts w:cs="Times New Roman" w:hint="eastAsia"/>
          <w:color w:val="000000" w:themeColor="text1"/>
          <w:sz w:val="30"/>
          <w:szCs w:val="30"/>
        </w:rPr>
        <w:t>按要求覆盖相应测试场景</w:t>
      </w:r>
      <w:r w:rsidR="00FD276E">
        <w:rPr>
          <w:rFonts w:cs="Times New Roman" w:hint="eastAsia"/>
          <w:color w:val="000000" w:themeColor="text1"/>
          <w:sz w:val="30"/>
          <w:szCs w:val="30"/>
        </w:rPr>
        <w:t>，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详细记载测试现象与结果，检查其正确性。如发现异常现象，请及时通过电话或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QQ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群与全国股转</w:t>
      </w:r>
      <w:r w:rsidR="00B1606B" w:rsidRPr="00706ECF">
        <w:rPr>
          <w:rFonts w:cs="Times New Roman" w:hint="eastAsia"/>
          <w:color w:val="000000" w:themeColor="text1"/>
          <w:sz w:val="30"/>
          <w:szCs w:val="30"/>
        </w:rPr>
        <w:t>公司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沟通联系。</w:t>
      </w:r>
    </w:p>
    <w:p w14:paraId="17148EFA" w14:textId="3B3754AA" w:rsidR="00F04190" w:rsidRDefault="00C57CB7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F04190">
        <w:rPr>
          <w:rFonts w:cs="Times New Roman" w:hint="eastAsia"/>
          <w:color w:val="000000" w:themeColor="text1"/>
          <w:sz w:val="30"/>
          <w:szCs w:val="30"/>
        </w:rPr>
        <w:t>.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测试结束后，各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参测机构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应</w:t>
      </w:r>
      <w:r w:rsidR="008A1B21">
        <w:rPr>
          <w:rFonts w:cs="Times New Roman" w:hint="eastAsia"/>
          <w:color w:val="000000" w:themeColor="text1"/>
          <w:sz w:val="30"/>
          <w:szCs w:val="30"/>
        </w:rPr>
        <w:t>回退</w:t>
      </w:r>
      <w:r w:rsidR="008A1B21">
        <w:rPr>
          <w:rFonts w:cs="Times New Roman"/>
          <w:color w:val="000000" w:themeColor="text1"/>
          <w:sz w:val="30"/>
          <w:szCs w:val="30"/>
        </w:rPr>
        <w:t>交易网关版本</w:t>
      </w:r>
      <w:r w:rsidR="007D3E6A">
        <w:rPr>
          <w:rFonts w:cs="Times New Roman" w:hint="eastAsia"/>
          <w:color w:val="000000" w:themeColor="text1"/>
          <w:sz w:val="30"/>
          <w:szCs w:val="30"/>
        </w:rPr>
        <w:t>并</w:t>
      </w:r>
      <w:r w:rsidR="00C47455">
        <w:rPr>
          <w:rFonts w:cs="Times New Roman"/>
          <w:color w:val="000000" w:themeColor="text1"/>
          <w:sz w:val="30"/>
          <w:szCs w:val="30"/>
        </w:rPr>
        <w:t>进行</w:t>
      </w:r>
      <w:r w:rsidR="00B75A1E">
        <w:rPr>
          <w:rFonts w:cs="Times New Roman" w:hint="eastAsia"/>
          <w:color w:val="000000" w:themeColor="text1"/>
          <w:sz w:val="30"/>
          <w:szCs w:val="30"/>
        </w:rPr>
        <w:t>恢复性</w:t>
      </w:r>
      <w:r w:rsidR="00C47455">
        <w:rPr>
          <w:rFonts w:cs="Times New Roman" w:hint="eastAsia"/>
          <w:color w:val="000000" w:themeColor="text1"/>
          <w:sz w:val="30"/>
          <w:szCs w:val="30"/>
        </w:rPr>
        <w:t>验证</w:t>
      </w:r>
      <w:r w:rsidR="008A1B21">
        <w:rPr>
          <w:rFonts w:cs="Times New Roman" w:hint="eastAsia"/>
          <w:color w:val="000000" w:themeColor="text1"/>
          <w:sz w:val="30"/>
          <w:szCs w:val="30"/>
        </w:rPr>
        <w:t>。</w:t>
      </w:r>
      <w:r w:rsidR="008A1B21" w:rsidRPr="00706ECF">
        <w:rPr>
          <w:rFonts w:cs="Times New Roman"/>
          <w:color w:val="000000" w:themeColor="text1"/>
          <w:sz w:val="30"/>
          <w:szCs w:val="30"/>
        </w:rPr>
        <w:t>各</w:t>
      </w:r>
      <w:r w:rsidR="00831A1C">
        <w:rPr>
          <w:rFonts w:cs="Times New Roman" w:hint="eastAsia"/>
          <w:color w:val="000000" w:themeColor="text1"/>
          <w:sz w:val="30"/>
          <w:szCs w:val="30"/>
        </w:rPr>
        <w:t>主办券商</w:t>
      </w:r>
      <w:r w:rsidR="008A1B21">
        <w:rPr>
          <w:rFonts w:cs="Times New Roman"/>
          <w:color w:val="000000" w:themeColor="text1"/>
          <w:sz w:val="30"/>
          <w:szCs w:val="30"/>
        </w:rPr>
        <w:t>须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收集各自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技术系统的测试情况，</w:t>
      </w:r>
      <w:r w:rsidR="007D3E6A">
        <w:rPr>
          <w:rFonts w:cs="Times New Roman"/>
          <w:color w:val="000000" w:themeColor="text1"/>
          <w:sz w:val="30"/>
          <w:szCs w:val="30"/>
        </w:rPr>
        <w:t>2021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年</w:t>
      </w:r>
      <w:r w:rsidR="007D3E6A">
        <w:rPr>
          <w:rFonts w:cs="Times New Roman"/>
          <w:color w:val="000000" w:themeColor="text1"/>
          <w:sz w:val="30"/>
          <w:szCs w:val="30"/>
        </w:rPr>
        <w:t>8</w:t>
      </w:r>
      <w:r w:rsidR="007D3E6A">
        <w:rPr>
          <w:rFonts w:cs="Times New Roman"/>
          <w:color w:val="000000" w:themeColor="text1"/>
          <w:sz w:val="30"/>
          <w:szCs w:val="30"/>
        </w:rPr>
        <w:t>月</w:t>
      </w:r>
      <w:r w:rsidR="007D3E6A">
        <w:rPr>
          <w:rFonts w:cs="Times New Roman"/>
          <w:color w:val="000000" w:themeColor="text1"/>
          <w:sz w:val="30"/>
          <w:szCs w:val="30"/>
        </w:rPr>
        <w:t>2</w:t>
      </w:r>
      <w:r w:rsidR="00896EA7">
        <w:rPr>
          <w:rFonts w:cs="Times New Roman"/>
          <w:color w:val="000000" w:themeColor="text1"/>
          <w:sz w:val="30"/>
          <w:szCs w:val="30"/>
        </w:rPr>
        <w:t>8</w:t>
      </w:r>
      <w:r w:rsidR="007D3E6A">
        <w:rPr>
          <w:rFonts w:cs="Times New Roman"/>
          <w:color w:val="000000" w:themeColor="text1"/>
          <w:sz w:val="30"/>
          <w:szCs w:val="30"/>
        </w:rPr>
        <w:t>日</w:t>
      </w:r>
      <w:r w:rsidR="007D3E6A">
        <w:rPr>
          <w:rFonts w:cs="Times New Roman"/>
          <w:color w:val="000000" w:themeColor="text1"/>
          <w:sz w:val="30"/>
          <w:szCs w:val="30"/>
        </w:rPr>
        <w:t>19</w:t>
      </w:r>
      <w:r w:rsidR="007D3E6A">
        <w:rPr>
          <w:rFonts w:cs="Times New Roman" w:hint="eastAsia"/>
          <w:color w:val="000000" w:themeColor="text1"/>
          <w:sz w:val="30"/>
          <w:szCs w:val="30"/>
        </w:rPr>
        <w:t>: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00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之前通过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BPM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向</w:t>
      </w:r>
      <w:r w:rsidR="007D3E6A">
        <w:rPr>
          <w:rFonts w:cs="Times New Roman"/>
          <w:color w:val="000000" w:themeColor="text1"/>
          <w:sz w:val="30"/>
          <w:szCs w:val="30"/>
        </w:rPr>
        <w:t>全国股转公司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提交测试报告</w:t>
      </w:r>
      <w:r w:rsidR="00831A1C">
        <w:rPr>
          <w:rFonts w:cs="Times New Roman" w:hint="eastAsia"/>
          <w:color w:val="000000" w:themeColor="text1"/>
          <w:sz w:val="30"/>
          <w:szCs w:val="30"/>
        </w:rPr>
        <w:t>（无需盖章）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。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各</w:t>
      </w:r>
      <w:r w:rsidR="00831A1C">
        <w:rPr>
          <w:rFonts w:cs="Times New Roman" w:hint="eastAsia"/>
          <w:color w:val="000000" w:themeColor="text1"/>
          <w:sz w:val="30"/>
          <w:szCs w:val="30"/>
        </w:rPr>
        <w:t>参测</w:t>
      </w:r>
      <w:r w:rsidR="00831A1C">
        <w:rPr>
          <w:rFonts w:cs="Times New Roman"/>
          <w:color w:val="000000" w:themeColor="text1"/>
          <w:sz w:val="30"/>
          <w:szCs w:val="30"/>
        </w:rPr>
        <w:t>基金公司</w:t>
      </w:r>
      <w:r w:rsidR="00831A1C">
        <w:rPr>
          <w:rFonts w:cs="Times New Roman" w:hint="eastAsia"/>
          <w:color w:val="000000" w:themeColor="text1"/>
          <w:sz w:val="30"/>
          <w:szCs w:val="30"/>
        </w:rPr>
        <w:t>和</w:t>
      </w:r>
      <w:r w:rsidR="00831A1C">
        <w:rPr>
          <w:rFonts w:cs="Times New Roman"/>
          <w:color w:val="000000" w:themeColor="text1"/>
          <w:sz w:val="30"/>
          <w:szCs w:val="30"/>
        </w:rPr>
        <w:t>信息商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应按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上述时间要求通过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电子邮件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向</w:t>
      </w:r>
      <w:r w:rsidR="007D3E6A">
        <w:rPr>
          <w:rFonts w:cs="Times New Roman"/>
          <w:color w:val="000000" w:themeColor="text1"/>
          <w:sz w:val="30"/>
          <w:szCs w:val="30"/>
        </w:rPr>
        <w:t>全国股转公司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提交测试报告（</w:t>
      </w:r>
      <w:r w:rsidR="007D3E6A" w:rsidRPr="00706ECF">
        <w:rPr>
          <w:rFonts w:cs="Times New Roman" w:hint="eastAsia"/>
          <w:color w:val="000000" w:themeColor="text1"/>
          <w:sz w:val="30"/>
          <w:szCs w:val="30"/>
        </w:rPr>
        <w:t>无需盖章</w:t>
      </w:r>
      <w:r w:rsidR="007D3E6A" w:rsidRPr="00706ECF">
        <w:rPr>
          <w:rFonts w:cs="Times New Roman"/>
          <w:color w:val="000000" w:themeColor="text1"/>
          <w:sz w:val="30"/>
          <w:szCs w:val="30"/>
        </w:rPr>
        <w:t>），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邮件主题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和附件名称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均为：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机构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+</w:t>
      </w:r>
      <w:r w:rsidR="00395E84">
        <w:rPr>
          <w:rFonts w:cs="Times New Roman"/>
          <w:color w:val="000000" w:themeColor="text1"/>
          <w:sz w:val="30"/>
          <w:szCs w:val="30"/>
        </w:rPr>
        <w:t>交易支持平台</w:t>
      </w:r>
      <w:r w:rsidR="00DC321A">
        <w:rPr>
          <w:rFonts w:cs="Times New Roman" w:hint="eastAsia"/>
          <w:color w:val="000000" w:themeColor="text1"/>
          <w:sz w:val="30"/>
          <w:szCs w:val="30"/>
        </w:rPr>
        <w:t>数据接口</w:t>
      </w:r>
      <w:r w:rsidR="001774A2">
        <w:rPr>
          <w:rFonts w:cs="Times New Roman" w:hint="eastAsia"/>
          <w:color w:val="000000" w:themeColor="text1"/>
          <w:sz w:val="30"/>
          <w:szCs w:val="30"/>
        </w:rPr>
        <w:t>改造</w:t>
      </w:r>
      <w:r w:rsidR="00896EA7">
        <w:rPr>
          <w:rFonts w:cs="Times New Roman" w:hint="eastAsia"/>
          <w:color w:val="000000" w:themeColor="text1"/>
          <w:sz w:val="30"/>
          <w:szCs w:val="30"/>
        </w:rPr>
        <w:t>第二次</w:t>
      </w:r>
      <w:r w:rsidR="00B40309">
        <w:rPr>
          <w:rFonts w:cs="Times New Roman"/>
          <w:color w:val="000000" w:themeColor="text1"/>
          <w:sz w:val="30"/>
          <w:szCs w:val="30"/>
        </w:rPr>
        <w:t>全网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报告，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收件邮箱为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：</w:t>
      </w:r>
      <w:hyperlink r:id="rId14" w:history="1">
        <w:r w:rsidR="00F04190" w:rsidRPr="00706ECF"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 w:rsidR="00F04190" w:rsidRPr="00706ECF">
        <w:rPr>
          <w:rFonts w:cs="Times New Roman"/>
          <w:color w:val="000000" w:themeColor="text1"/>
          <w:sz w:val="30"/>
          <w:szCs w:val="30"/>
        </w:rPr>
        <w:t>。</w:t>
      </w:r>
    </w:p>
    <w:p w14:paraId="04201499" w14:textId="55C9E3B6" w:rsidR="001F0D34" w:rsidRPr="001F0D34" w:rsidRDefault="001F0D34" w:rsidP="001F0D34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Pr="001F0D34">
        <w:rPr>
          <w:rFonts w:cs="Times New Roman" w:hint="eastAsia"/>
          <w:color w:val="000000" w:themeColor="text1"/>
          <w:sz w:val="30"/>
          <w:szCs w:val="30"/>
        </w:rPr>
        <w:t>全网测试的数据仅为测试使用，不能作为生产环境任何交易、</w:t>
      </w:r>
      <w:proofErr w:type="gramStart"/>
      <w:r w:rsidRPr="001F0D34">
        <w:rPr>
          <w:rFonts w:cs="Times New Roman" w:hint="eastAsia"/>
          <w:color w:val="000000" w:themeColor="text1"/>
          <w:sz w:val="30"/>
          <w:szCs w:val="30"/>
        </w:rPr>
        <w:t>非交易</w:t>
      </w:r>
      <w:proofErr w:type="gramEnd"/>
      <w:r w:rsidRPr="001F0D34">
        <w:rPr>
          <w:rFonts w:cs="Times New Roman" w:hint="eastAsia"/>
          <w:color w:val="000000" w:themeColor="text1"/>
          <w:sz w:val="30"/>
          <w:szCs w:val="30"/>
        </w:rPr>
        <w:t>及开户等业务的依据。</w:t>
      </w:r>
    </w:p>
    <w:p w14:paraId="59E6D59E" w14:textId="5922C53C" w:rsidR="001F0D34" w:rsidRPr="001F0D34" w:rsidRDefault="001F0D34" w:rsidP="001F0D34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lastRenderedPageBreak/>
        <w:t>8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Pr="001F0D34">
        <w:rPr>
          <w:rFonts w:cs="Times New Roman" w:hint="eastAsia"/>
          <w:color w:val="000000" w:themeColor="text1"/>
          <w:sz w:val="30"/>
          <w:szCs w:val="30"/>
        </w:rPr>
        <w:t>各参测机构须在测试完毕后，做好环境恢复和验证工作，确保下一交易日生产系统正常。</w:t>
      </w:r>
    </w:p>
    <w:p w14:paraId="0ABDD5E1" w14:textId="77777777" w:rsidR="00F04190" w:rsidRPr="006E7BA5" w:rsidRDefault="00F04190" w:rsidP="00F04190">
      <w:pPr>
        <w:pStyle w:val="12"/>
        <w:spacing w:before="163" w:after="163"/>
        <w:ind w:firstLine="600"/>
      </w:pPr>
      <w:bookmarkStart w:id="83" w:name="_Toc374381869"/>
      <w:bookmarkStart w:id="84" w:name="_Toc374381935"/>
      <w:bookmarkStart w:id="85" w:name="_Toc374957927"/>
      <w:bookmarkStart w:id="86" w:name="_Toc375070745"/>
      <w:bookmarkStart w:id="87" w:name="_Toc375557981"/>
      <w:bookmarkStart w:id="88" w:name="_Toc376285240"/>
      <w:bookmarkStart w:id="89" w:name="_Toc376597533"/>
      <w:bookmarkStart w:id="90" w:name="_Toc71739144"/>
      <w:bookmarkStart w:id="91" w:name="_Toc79846867"/>
      <w:r>
        <w:t>十</w:t>
      </w:r>
      <w:r>
        <w:rPr>
          <w:rFonts w:hint="eastAsia"/>
        </w:rPr>
        <w:t>一、</w:t>
      </w:r>
      <w:r w:rsidRPr="00052B9B">
        <w:t>联系方式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6"/>
      </w:tblGrid>
      <w:tr w:rsidR="00F04190" w:rsidRPr="00C5591D" w14:paraId="0E9B977C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D009" w14:textId="6049EE51" w:rsidR="00F04190" w:rsidRPr="00C5591D" w:rsidRDefault="00F04190" w:rsidP="008078A3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测试单位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C50E" w14:textId="77777777" w:rsidR="00F04190" w:rsidRPr="00C5591D" w:rsidRDefault="00F04190" w:rsidP="00BB5D25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联系电话</w:t>
            </w:r>
          </w:p>
        </w:tc>
      </w:tr>
      <w:tr w:rsidR="00F04190" w:rsidRPr="00C5591D" w14:paraId="0D7B0880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06C" w14:textId="4156DF7F" w:rsidR="00F04190" w:rsidRPr="00C5591D" w:rsidRDefault="00753A51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</w:t>
            </w:r>
            <w:r>
              <w:rPr>
                <w:rFonts w:cs="Times New Roman"/>
                <w:color w:val="000000" w:themeColor="text1"/>
                <w:szCs w:val="24"/>
              </w:rPr>
              <w:t>股转公司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C27" w14:textId="0D14DCE4" w:rsidR="00F04190" w:rsidRPr="00C5591D" w:rsidRDefault="00F04190" w:rsidP="008078A3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010-6388</w:t>
            </w:r>
            <w:r w:rsidR="00753A51">
              <w:rPr>
                <w:rFonts w:cs="Times New Roman"/>
                <w:color w:val="000000" w:themeColor="text1"/>
                <w:szCs w:val="24"/>
              </w:rPr>
              <w:t>9</w:t>
            </w:r>
            <w:r w:rsidR="008078A3">
              <w:rPr>
                <w:rFonts w:cs="Times New Roman"/>
                <w:color w:val="000000" w:themeColor="text1"/>
                <w:szCs w:val="24"/>
              </w:rPr>
              <w:t>800</w:t>
            </w:r>
          </w:p>
        </w:tc>
      </w:tr>
      <w:tr w:rsidR="00F04190" w:rsidRPr="00C5591D" w14:paraId="71679E06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24B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深圳证券通信公司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F24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0755-83182222</w:t>
            </w:r>
          </w:p>
        </w:tc>
      </w:tr>
      <w:tr w:rsidR="00F04190" w:rsidRPr="00C5591D" w14:paraId="499D6BEF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3FE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测试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QQ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群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BD5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338167838</w:t>
            </w:r>
          </w:p>
        </w:tc>
      </w:tr>
    </w:tbl>
    <w:p w14:paraId="37429CB2" w14:textId="77777777" w:rsidR="00F04190" w:rsidRPr="00052B9B" w:rsidRDefault="00F04190" w:rsidP="00F04190">
      <w:pPr>
        <w:pStyle w:val="a6"/>
        <w:spacing w:after="163" w:line="240" w:lineRule="auto"/>
        <w:ind w:firstLineChars="0" w:firstLine="0"/>
        <w:rPr>
          <w:rFonts w:eastAsia="方正仿宋简体"/>
          <w:color w:val="000000" w:themeColor="text1"/>
          <w:sz w:val="28"/>
        </w:rPr>
      </w:pPr>
    </w:p>
    <w:p w14:paraId="11822F96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全国中小企业股份转让系统有限责任公司</w:t>
      </w:r>
    </w:p>
    <w:p w14:paraId="4A683594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深圳证券通信有限公司</w:t>
      </w:r>
    </w:p>
    <w:p w14:paraId="1FF405E9" w14:textId="3E634215" w:rsidR="00436F29" w:rsidRPr="00F04190" w:rsidRDefault="00F04190" w:rsidP="006E48B2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二○二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一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年</w:t>
      </w:r>
      <w:r w:rsidR="00B40309">
        <w:rPr>
          <w:rFonts w:ascii="仿宋" w:hAnsi="仿宋" w:cs="Times New Roman" w:hint="eastAsia"/>
          <w:color w:val="000000" w:themeColor="text1"/>
          <w:sz w:val="30"/>
          <w:szCs w:val="30"/>
        </w:rPr>
        <w:t>八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月</w:t>
      </w:r>
    </w:p>
    <w:sectPr w:rsidR="00436F29" w:rsidRPr="00F04190" w:rsidSect="00933037">
      <w:footerReference w:type="default" r:id="rId15"/>
      <w:pgSz w:w="11906" w:h="16838"/>
      <w:pgMar w:top="1588" w:right="1701" w:bottom="1588" w:left="1701" w:header="907" w:footer="907" w:gutter="0"/>
      <w:pgNumType w:start="1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7F0D" w14:textId="77777777" w:rsidR="005F1856" w:rsidRDefault="005F1856">
      <w:pPr>
        <w:ind w:firstLine="480"/>
      </w:pPr>
      <w:r>
        <w:separator/>
      </w:r>
    </w:p>
  </w:endnote>
  <w:endnote w:type="continuationSeparator" w:id="0">
    <w:p w14:paraId="48AD2757" w14:textId="77777777" w:rsidR="005F1856" w:rsidRDefault="005F185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62843" w14:textId="77777777" w:rsidR="00EE5D17" w:rsidRDefault="00EE5D17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638083"/>
      <w:docPartObj>
        <w:docPartGallery w:val="Page Numbers (Bottom of Page)"/>
        <w:docPartUnique/>
      </w:docPartObj>
    </w:sdtPr>
    <w:sdtEndPr/>
    <w:sdtContent>
      <w:p w14:paraId="1045A7C8" w14:textId="77777777" w:rsidR="00EE5D17" w:rsidRDefault="005F1856" w:rsidP="00436F29">
        <w:pPr>
          <w:pStyle w:val="ae"/>
          <w:ind w:left="2400" w:right="360" w:firstLine="360"/>
          <w:jc w:val="right"/>
        </w:pPr>
      </w:p>
    </w:sdtContent>
  </w:sdt>
  <w:p w14:paraId="5B425E06" w14:textId="77777777" w:rsidR="00EE5D17" w:rsidRDefault="00EE5D17">
    <w:pPr>
      <w:pStyle w:val="a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8567" w14:textId="77777777" w:rsidR="00EE5D17" w:rsidRDefault="00EE5D17">
    <w:pPr>
      <w:pStyle w:val="ae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84978"/>
      <w:docPartObj>
        <w:docPartGallery w:val="Page Numbers (Bottom of Page)"/>
        <w:docPartUnique/>
      </w:docPartObj>
    </w:sdtPr>
    <w:sdtEndPr/>
    <w:sdtContent>
      <w:p w14:paraId="143838C7" w14:textId="77777777" w:rsidR="00EE5D17" w:rsidRDefault="00EE5D17">
        <w:pPr>
          <w:pStyle w:val="ae"/>
          <w:ind w:left="2400"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01" w:rsidRPr="000A0601">
          <w:rPr>
            <w:noProof/>
            <w:lang w:val="zh-CN"/>
          </w:rPr>
          <w:t>10</w:t>
        </w:r>
        <w:r>
          <w:fldChar w:fldCharType="end"/>
        </w:r>
      </w:p>
    </w:sdtContent>
  </w:sdt>
  <w:p w14:paraId="4BE6F632" w14:textId="77777777" w:rsidR="00EE5D17" w:rsidRDefault="00EE5D17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835F6" w14:textId="77777777" w:rsidR="005F1856" w:rsidRDefault="005F1856">
      <w:pPr>
        <w:ind w:firstLine="480"/>
      </w:pPr>
      <w:r>
        <w:separator/>
      </w:r>
    </w:p>
  </w:footnote>
  <w:footnote w:type="continuationSeparator" w:id="0">
    <w:p w14:paraId="59C04397" w14:textId="77777777" w:rsidR="005F1856" w:rsidRDefault="005F185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EDBF" w14:textId="77777777" w:rsidR="00EE5D17" w:rsidRDefault="00EE5D17">
    <w:pPr>
      <w:pStyle w:val="af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1ECB" w14:textId="68F2846E" w:rsidR="00EE5D17" w:rsidRPr="002E436A" w:rsidRDefault="00EE5D17" w:rsidP="00436F29">
    <w:pPr>
      <w:pStyle w:val="af"/>
      <w:pBdr>
        <w:bottom w:val="thickThinSmallGap" w:sz="24" w:space="1" w:color="622423"/>
      </w:pBdr>
      <w:spacing w:before="144"/>
      <w:ind w:firstLine="360"/>
      <w:jc w:val="left"/>
      <w:rPr>
        <w:rFonts w:ascii="Cambria" w:hAnsi="Cambria" w:cs="黑体"/>
        <w:sz w:val="32"/>
        <w:szCs w:val="32"/>
      </w:rPr>
    </w:pPr>
    <w:r>
      <w:rPr>
        <w:noProof/>
      </w:rPr>
      <w:drawing>
        <wp:inline distT="0" distB="0" distL="0" distR="0" wp14:anchorId="677E9A9F" wp14:editId="7EFEC1B1">
          <wp:extent cx="1619250" cy="323850"/>
          <wp:effectExtent l="19050" t="0" r="0" b="0"/>
          <wp:docPr id="3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32"/>
      </w:rPr>
      <w:t xml:space="preserve">            </w:t>
    </w:r>
    <w:r>
      <w:rPr>
        <w:b/>
        <w:sz w:val="32"/>
      </w:rPr>
      <w:t xml:space="preserve">            </w:t>
    </w:r>
    <w:r w:rsidRPr="00FB116C">
      <w:rPr>
        <w:rFonts w:hint="eastAsia"/>
        <w:sz w:val="21"/>
        <w:szCs w:val="21"/>
      </w:rPr>
      <w:t>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1E83" w14:textId="77777777" w:rsidR="00EE5D17" w:rsidRDefault="00EE5D17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052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01EA294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A1175"/>
    <w:multiLevelType w:val="hybridMultilevel"/>
    <w:tmpl w:val="F95E4192"/>
    <w:lvl w:ilvl="0" w:tplc="57E6A0C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A85422"/>
    <w:multiLevelType w:val="hybridMultilevel"/>
    <w:tmpl w:val="A5706196"/>
    <w:lvl w:ilvl="0" w:tplc="20AE0EF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AA602B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0A00618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57684F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7">
    <w:nsid w:val="0E7F4A1F"/>
    <w:multiLevelType w:val="hybridMultilevel"/>
    <w:tmpl w:val="E514BD44"/>
    <w:lvl w:ilvl="0" w:tplc="6B785EE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1A52A8C"/>
    <w:multiLevelType w:val="hybridMultilevel"/>
    <w:tmpl w:val="21982562"/>
    <w:lvl w:ilvl="0" w:tplc="842AA6A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832AE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2C3993"/>
    <w:multiLevelType w:val="hybridMultilevel"/>
    <w:tmpl w:val="F2D6BAD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7E11125"/>
    <w:multiLevelType w:val="multilevel"/>
    <w:tmpl w:val="27E1112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6A439F"/>
    <w:multiLevelType w:val="hybridMultilevel"/>
    <w:tmpl w:val="55E22750"/>
    <w:lvl w:ilvl="0" w:tplc="14B82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BE5278"/>
    <w:multiLevelType w:val="hybridMultilevel"/>
    <w:tmpl w:val="6068C968"/>
    <w:lvl w:ilvl="0" w:tplc="F6AE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905B8B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8054592"/>
    <w:multiLevelType w:val="multilevel"/>
    <w:tmpl w:val="3805459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514489"/>
    <w:multiLevelType w:val="multilevel"/>
    <w:tmpl w:val="53069EE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 w:tentative="1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3B5D31ED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C30367F"/>
    <w:multiLevelType w:val="hybridMultilevel"/>
    <w:tmpl w:val="9632A552"/>
    <w:lvl w:ilvl="0" w:tplc="90EE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077EA9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DB64B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C04C4A"/>
    <w:multiLevelType w:val="hybridMultilevel"/>
    <w:tmpl w:val="EA7A08E8"/>
    <w:lvl w:ilvl="0" w:tplc="CA5238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>
    <w:nsid w:val="520B3D51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7C0278"/>
    <w:multiLevelType w:val="multilevel"/>
    <w:tmpl w:val="537C0278"/>
    <w:lvl w:ilvl="0">
      <w:start w:val="1"/>
      <w:numFmt w:val="decimal"/>
      <w:lvlText w:val="%1.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53ED61EE"/>
    <w:multiLevelType w:val="hybridMultilevel"/>
    <w:tmpl w:val="390A9B64"/>
    <w:lvl w:ilvl="0" w:tplc="96388AF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678788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23321D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8184730"/>
    <w:multiLevelType w:val="multilevel"/>
    <w:tmpl w:val="58184730"/>
    <w:lvl w:ilvl="0" w:tentative="1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9">
    <w:nsid w:val="58B3117C"/>
    <w:multiLevelType w:val="hybridMultilevel"/>
    <w:tmpl w:val="F20EBA80"/>
    <w:lvl w:ilvl="0" w:tplc="E26C0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A579AC"/>
    <w:multiLevelType w:val="hybridMultilevel"/>
    <w:tmpl w:val="176CEC68"/>
    <w:lvl w:ilvl="0" w:tplc="0D887E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701E0D6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643CE7"/>
    <w:multiLevelType w:val="multilevel"/>
    <w:tmpl w:val="72643CE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234B1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C86D68"/>
    <w:multiLevelType w:val="multilevel"/>
    <w:tmpl w:val="7BC86D68"/>
    <w:lvl w:ilvl="0" w:tentative="1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 w:tentative="1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 w:tentative="1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5">
    <w:nsid w:val="7BE67F63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B3042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8"/>
  </w:num>
  <w:num w:numId="3">
    <w:abstractNumId w:val="34"/>
  </w:num>
  <w:num w:numId="4">
    <w:abstractNumId w:val="32"/>
  </w:num>
  <w:num w:numId="5">
    <w:abstractNumId w:val="11"/>
  </w:num>
  <w:num w:numId="6">
    <w:abstractNumId w:val="15"/>
  </w:num>
  <w:num w:numId="7">
    <w:abstractNumId w:val="24"/>
  </w:num>
  <w:num w:numId="8">
    <w:abstractNumId w:val="36"/>
  </w:num>
  <w:num w:numId="9">
    <w:abstractNumId w:val="35"/>
  </w:num>
  <w:num w:numId="10">
    <w:abstractNumId w:val="27"/>
  </w:num>
  <w:num w:numId="11">
    <w:abstractNumId w:val="21"/>
  </w:num>
  <w:num w:numId="12">
    <w:abstractNumId w:val="23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13"/>
  </w:num>
  <w:num w:numId="18">
    <w:abstractNumId w:val="31"/>
  </w:num>
  <w:num w:numId="19">
    <w:abstractNumId w:val="19"/>
  </w:num>
  <w:num w:numId="20">
    <w:abstractNumId w:val="12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25"/>
  </w:num>
  <w:num w:numId="26">
    <w:abstractNumId w:val="10"/>
  </w:num>
  <w:num w:numId="27">
    <w:abstractNumId w:val="30"/>
  </w:num>
  <w:num w:numId="28">
    <w:abstractNumId w:val="6"/>
  </w:num>
  <w:num w:numId="29">
    <w:abstractNumId w:val="0"/>
  </w:num>
  <w:num w:numId="30">
    <w:abstractNumId w:val="4"/>
  </w:num>
  <w:num w:numId="31">
    <w:abstractNumId w:val="7"/>
  </w:num>
  <w:num w:numId="32">
    <w:abstractNumId w:val="14"/>
  </w:num>
  <w:num w:numId="33">
    <w:abstractNumId w:val="18"/>
  </w:num>
  <w:num w:numId="34">
    <w:abstractNumId w:val="29"/>
  </w:num>
  <w:num w:numId="35">
    <w:abstractNumId w:val="8"/>
  </w:num>
  <w:num w:numId="36">
    <w:abstractNumId w:val="3"/>
  </w:num>
  <w:num w:numId="3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00006E90"/>
    <w:rsid w:val="00012061"/>
    <w:rsid w:val="0001604C"/>
    <w:rsid w:val="00021AAA"/>
    <w:rsid w:val="00025609"/>
    <w:rsid w:val="0003224B"/>
    <w:rsid w:val="000356E8"/>
    <w:rsid w:val="0004235A"/>
    <w:rsid w:val="00044E9E"/>
    <w:rsid w:val="00046C0A"/>
    <w:rsid w:val="00050817"/>
    <w:rsid w:val="00050B9F"/>
    <w:rsid w:val="00052298"/>
    <w:rsid w:val="0006158B"/>
    <w:rsid w:val="00071169"/>
    <w:rsid w:val="000748A0"/>
    <w:rsid w:val="00074A7E"/>
    <w:rsid w:val="000804B5"/>
    <w:rsid w:val="00080B96"/>
    <w:rsid w:val="00081010"/>
    <w:rsid w:val="00087DA8"/>
    <w:rsid w:val="00097C80"/>
    <w:rsid w:val="000A0601"/>
    <w:rsid w:val="000A2740"/>
    <w:rsid w:val="000A4CF9"/>
    <w:rsid w:val="000A4D6D"/>
    <w:rsid w:val="000A64B1"/>
    <w:rsid w:val="000A666E"/>
    <w:rsid w:val="000A7175"/>
    <w:rsid w:val="000A7DD8"/>
    <w:rsid w:val="000B0C3E"/>
    <w:rsid w:val="000B72FC"/>
    <w:rsid w:val="000B7ED7"/>
    <w:rsid w:val="000D0227"/>
    <w:rsid w:val="000D6685"/>
    <w:rsid w:val="000D75C2"/>
    <w:rsid w:val="000D7C57"/>
    <w:rsid w:val="000E2A65"/>
    <w:rsid w:val="000E2DDD"/>
    <w:rsid w:val="000E3E52"/>
    <w:rsid w:val="000E5908"/>
    <w:rsid w:val="000E5CD1"/>
    <w:rsid w:val="000F6857"/>
    <w:rsid w:val="00100FBF"/>
    <w:rsid w:val="00101373"/>
    <w:rsid w:val="00101DD5"/>
    <w:rsid w:val="00104215"/>
    <w:rsid w:val="00106BFE"/>
    <w:rsid w:val="00107BA4"/>
    <w:rsid w:val="00110850"/>
    <w:rsid w:val="00111CD8"/>
    <w:rsid w:val="00116012"/>
    <w:rsid w:val="00116095"/>
    <w:rsid w:val="001172CB"/>
    <w:rsid w:val="00124D51"/>
    <w:rsid w:val="0013109F"/>
    <w:rsid w:val="0013179F"/>
    <w:rsid w:val="00135C62"/>
    <w:rsid w:val="00135EEF"/>
    <w:rsid w:val="001369E6"/>
    <w:rsid w:val="00141196"/>
    <w:rsid w:val="00141FD3"/>
    <w:rsid w:val="001450C4"/>
    <w:rsid w:val="0014549F"/>
    <w:rsid w:val="0014719A"/>
    <w:rsid w:val="00152351"/>
    <w:rsid w:val="001538F9"/>
    <w:rsid w:val="00156379"/>
    <w:rsid w:val="00160E31"/>
    <w:rsid w:val="001634A3"/>
    <w:rsid w:val="001703D1"/>
    <w:rsid w:val="001774A2"/>
    <w:rsid w:val="00180F61"/>
    <w:rsid w:val="001816AB"/>
    <w:rsid w:val="00185284"/>
    <w:rsid w:val="00185307"/>
    <w:rsid w:val="00185E86"/>
    <w:rsid w:val="00190295"/>
    <w:rsid w:val="00190447"/>
    <w:rsid w:val="00193ACF"/>
    <w:rsid w:val="00193B89"/>
    <w:rsid w:val="00193EB0"/>
    <w:rsid w:val="00193ECC"/>
    <w:rsid w:val="001949B0"/>
    <w:rsid w:val="0019725F"/>
    <w:rsid w:val="001978C8"/>
    <w:rsid w:val="001A568B"/>
    <w:rsid w:val="001A7EE0"/>
    <w:rsid w:val="001B02B5"/>
    <w:rsid w:val="001B08E9"/>
    <w:rsid w:val="001B0AF6"/>
    <w:rsid w:val="001B173B"/>
    <w:rsid w:val="001B23EC"/>
    <w:rsid w:val="001B67FD"/>
    <w:rsid w:val="001B7F01"/>
    <w:rsid w:val="001C3443"/>
    <w:rsid w:val="001D0A01"/>
    <w:rsid w:val="001D2164"/>
    <w:rsid w:val="001D46B3"/>
    <w:rsid w:val="001D6AFB"/>
    <w:rsid w:val="001D7798"/>
    <w:rsid w:val="001E3348"/>
    <w:rsid w:val="001F0D34"/>
    <w:rsid w:val="001F77A6"/>
    <w:rsid w:val="001F7832"/>
    <w:rsid w:val="0020594A"/>
    <w:rsid w:val="00206259"/>
    <w:rsid w:val="00213C59"/>
    <w:rsid w:val="00221E9F"/>
    <w:rsid w:val="0022253D"/>
    <w:rsid w:val="00233CD6"/>
    <w:rsid w:val="00235BB6"/>
    <w:rsid w:val="002406AF"/>
    <w:rsid w:val="00240BAB"/>
    <w:rsid w:val="00241718"/>
    <w:rsid w:val="00244198"/>
    <w:rsid w:val="00247AC2"/>
    <w:rsid w:val="00250408"/>
    <w:rsid w:val="00253C9D"/>
    <w:rsid w:val="002579A2"/>
    <w:rsid w:val="0026073D"/>
    <w:rsid w:val="0026626B"/>
    <w:rsid w:val="00266E71"/>
    <w:rsid w:val="002709AA"/>
    <w:rsid w:val="00271101"/>
    <w:rsid w:val="00273CD5"/>
    <w:rsid w:val="0027405D"/>
    <w:rsid w:val="00275424"/>
    <w:rsid w:val="00281998"/>
    <w:rsid w:val="002822E1"/>
    <w:rsid w:val="00282E3C"/>
    <w:rsid w:val="00283DB2"/>
    <w:rsid w:val="00295BC2"/>
    <w:rsid w:val="00297B1D"/>
    <w:rsid w:val="002A1772"/>
    <w:rsid w:val="002B227F"/>
    <w:rsid w:val="002B3758"/>
    <w:rsid w:val="002C1D49"/>
    <w:rsid w:val="002C7089"/>
    <w:rsid w:val="002C76CA"/>
    <w:rsid w:val="002D41A0"/>
    <w:rsid w:val="002D797A"/>
    <w:rsid w:val="002E0A51"/>
    <w:rsid w:val="002E33C4"/>
    <w:rsid w:val="002F0A5F"/>
    <w:rsid w:val="002F2E7D"/>
    <w:rsid w:val="002F3286"/>
    <w:rsid w:val="002F6175"/>
    <w:rsid w:val="00300C20"/>
    <w:rsid w:val="00303B45"/>
    <w:rsid w:val="00306BDB"/>
    <w:rsid w:val="003116A5"/>
    <w:rsid w:val="003116C0"/>
    <w:rsid w:val="0031172C"/>
    <w:rsid w:val="00311CE6"/>
    <w:rsid w:val="00311D01"/>
    <w:rsid w:val="0031230C"/>
    <w:rsid w:val="003138C1"/>
    <w:rsid w:val="00320EEE"/>
    <w:rsid w:val="00322438"/>
    <w:rsid w:val="00335E68"/>
    <w:rsid w:val="0033640B"/>
    <w:rsid w:val="0033687C"/>
    <w:rsid w:val="003430C6"/>
    <w:rsid w:val="003435C8"/>
    <w:rsid w:val="0034490A"/>
    <w:rsid w:val="00345A5A"/>
    <w:rsid w:val="0034606A"/>
    <w:rsid w:val="00346B3E"/>
    <w:rsid w:val="00356611"/>
    <w:rsid w:val="00362F19"/>
    <w:rsid w:val="003642E5"/>
    <w:rsid w:val="00370177"/>
    <w:rsid w:val="00370795"/>
    <w:rsid w:val="00374DAD"/>
    <w:rsid w:val="00376790"/>
    <w:rsid w:val="00376C12"/>
    <w:rsid w:val="003806B2"/>
    <w:rsid w:val="0038466A"/>
    <w:rsid w:val="00385178"/>
    <w:rsid w:val="00385D36"/>
    <w:rsid w:val="00387E17"/>
    <w:rsid w:val="003914C2"/>
    <w:rsid w:val="00395E84"/>
    <w:rsid w:val="00397C87"/>
    <w:rsid w:val="003A18ED"/>
    <w:rsid w:val="003A3C96"/>
    <w:rsid w:val="003A3D7E"/>
    <w:rsid w:val="003A43D7"/>
    <w:rsid w:val="003C23AB"/>
    <w:rsid w:val="003C5F2F"/>
    <w:rsid w:val="003E26D9"/>
    <w:rsid w:val="003E4A8B"/>
    <w:rsid w:val="003E6AFF"/>
    <w:rsid w:val="003F2AA4"/>
    <w:rsid w:val="00401621"/>
    <w:rsid w:val="00407FF3"/>
    <w:rsid w:val="0041171E"/>
    <w:rsid w:val="00416008"/>
    <w:rsid w:val="004229C6"/>
    <w:rsid w:val="004243EC"/>
    <w:rsid w:val="00425E28"/>
    <w:rsid w:val="00427365"/>
    <w:rsid w:val="00436F29"/>
    <w:rsid w:val="00442C00"/>
    <w:rsid w:val="0044344D"/>
    <w:rsid w:val="00443640"/>
    <w:rsid w:val="00443EA8"/>
    <w:rsid w:val="00451E32"/>
    <w:rsid w:val="004522B0"/>
    <w:rsid w:val="004522D3"/>
    <w:rsid w:val="00455843"/>
    <w:rsid w:val="004568C9"/>
    <w:rsid w:val="00456985"/>
    <w:rsid w:val="00457A73"/>
    <w:rsid w:val="0046387B"/>
    <w:rsid w:val="0046391E"/>
    <w:rsid w:val="00463E9C"/>
    <w:rsid w:val="00465802"/>
    <w:rsid w:val="00467A09"/>
    <w:rsid w:val="0047069A"/>
    <w:rsid w:val="00472FA7"/>
    <w:rsid w:val="00475D95"/>
    <w:rsid w:val="004823F3"/>
    <w:rsid w:val="00484635"/>
    <w:rsid w:val="00485701"/>
    <w:rsid w:val="004860D9"/>
    <w:rsid w:val="00487504"/>
    <w:rsid w:val="00490CEF"/>
    <w:rsid w:val="0049165A"/>
    <w:rsid w:val="004921BC"/>
    <w:rsid w:val="004948D3"/>
    <w:rsid w:val="00494EBB"/>
    <w:rsid w:val="00495945"/>
    <w:rsid w:val="004967B2"/>
    <w:rsid w:val="00496D8F"/>
    <w:rsid w:val="00497D1B"/>
    <w:rsid w:val="004A4F42"/>
    <w:rsid w:val="004A59D1"/>
    <w:rsid w:val="004B07C1"/>
    <w:rsid w:val="004B2151"/>
    <w:rsid w:val="004B55CC"/>
    <w:rsid w:val="004C12DA"/>
    <w:rsid w:val="004C64A5"/>
    <w:rsid w:val="004C7633"/>
    <w:rsid w:val="004D1909"/>
    <w:rsid w:val="004D1A39"/>
    <w:rsid w:val="004D2724"/>
    <w:rsid w:val="004E0305"/>
    <w:rsid w:val="004E3D4D"/>
    <w:rsid w:val="004F1807"/>
    <w:rsid w:val="004F4B57"/>
    <w:rsid w:val="005006A8"/>
    <w:rsid w:val="00503683"/>
    <w:rsid w:val="00512808"/>
    <w:rsid w:val="005220E9"/>
    <w:rsid w:val="00526307"/>
    <w:rsid w:val="00526866"/>
    <w:rsid w:val="005268CB"/>
    <w:rsid w:val="00530549"/>
    <w:rsid w:val="005330A9"/>
    <w:rsid w:val="00534172"/>
    <w:rsid w:val="00534793"/>
    <w:rsid w:val="00543365"/>
    <w:rsid w:val="00544372"/>
    <w:rsid w:val="00545001"/>
    <w:rsid w:val="005455F9"/>
    <w:rsid w:val="00547616"/>
    <w:rsid w:val="00550831"/>
    <w:rsid w:val="00550DE4"/>
    <w:rsid w:val="00560D92"/>
    <w:rsid w:val="00564776"/>
    <w:rsid w:val="00564FEE"/>
    <w:rsid w:val="00566302"/>
    <w:rsid w:val="005670D6"/>
    <w:rsid w:val="00577224"/>
    <w:rsid w:val="00580C9D"/>
    <w:rsid w:val="00581FF8"/>
    <w:rsid w:val="00591A9F"/>
    <w:rsid w:val="005A351C"/>
    <w:rsid w:val="005B026D"/>
    <w:rsid w:val="005B076F"/>
    <w:rsid w:val="005B1C09"/>
    <w:rsid w:val="005B5AFD"/>
    <w:rsid w:val="005B5E91"/>
    <w:rsid w:val="005B67B0"/>
    <w:rsid w:val="005C0D5D"/>
    <w:rsid w:val="005C10D6"/>
    <w:rsid w:val="005C4829"/>
    <w:rsid w:val="005D0387"/>
    <w:rsid w:val="005D2DAD"/>
    <w:rsid w:val="005D4749"/>
    <w:rsid w:val="005D7CC0"/>
    <w:rsid w:val="005D7FFC"/>
    <w:rsid w:val="005E1F19"/>
    <w:rsid w:val="005E2335"/>
    <w:rsid w:val="005E4841"/>
    <w:rsid w:val="005E628B"/>
    <w:rsid w:val="005E6751"/>
    <w:rsid w:val="005F1856"/>
    <w:rsid w:val="005F19D5"/>
    <w:rsid w:val="005F2D5D"/>
    <w:rsid w:val="005F3660"/>
    <w:rsid w:val="005F59C6"/>
    <w:rsid w:val="005F6332"/>
    <w:rsid w:val="005F760C"/>
    <w:rsid w:val="00600CA6"/>
    <w:rsid w:val="00605FEB"/>
    <w:rsid w:val="006063DD"/>
    <w:rsid w:val="0060733C"/>
    <w:rsid w:val="00607D03"/>
    <w:rsid w:val="00611F6E"/>
    <w:rsid w:val="006157E1"/>
    <w:rsid w:val="00616628"/>
    <w:rsid w:val="00616E78"/>
    <w:rsid w:val="00620318"/>
    <w:rsid w:val="006216FC"/>
    <w:rsid w:val="00624699"/>
    <w:rsid w:val="006263CC"/>
    <w:rsid w:val="00627371"/>
    <w:rsid w:val="006304E5"/>
    <w:rsid w:val="006338D2"/>
    <w:rsid w:val="00635EBC"/>
    <w:rsid w:val="00644998"/>
    <w:rsid w:val="00644C7A"/>
    <w:rsid w:val="00647054"/>
    <w:rsid w:val="00653090"/>
    <w:rsid w:val="00655003"/>
    <w:rsid w:val="006638EE"/>
    <w:rsid w:val="006647AE"/>
    <w:rsid w:val="00665E3C"/>
    <w:rsid w:val="006707CB"/>
    <w:rsid w:val="00675C3D"/>
    <w:rsid w:val="00680B77"/>
    <w:rsid w:val="00681A8C"/>
    <w:rsid w:val="006824C9"/>
    <w:rsid w:val="00684C30"/>
    <w:rsid w:val="00694B1E"/>
    <w:rsid w:val="00695F5C"/>
    <w:rsid w:val="006A0848"/>
    <w:rsid w:val="006A0B85"/>
    <w:rsid w:val="006A0E95"/>
    <w:rsid w:val="006A6E85"/>
    <w:rsid w:val="006B0241"/>
    <w:rsid w:val="006B241C"/>
    <w:rsid w:val="006B706E"/>
    <w:rsid w:val="006C0B8B"/>
    <w:rsid w:val="006C1426"/>
    <w:rsid w:val="006C3567"/>
    <w:rsid w:val="006C43F3"/>
    <w:rsid w:val="006C5775"/>
    <w:rsid w:val="006D1227"/>
    <w:rsid w:val="006D5ACF"/>
    <w:rsid w:val="006D6222"/>
    <w:rsid w:val="006D77B5"/>
    <w:rsid w:val="006E2D38"/>
    <w:rsid w:val="006E48B2"/>
    <w:rsid w:val="006E61BE"/>
    <w:rsid w:val="006E6D42"/>
    <w:rsid w:val="006E7BA5"/>
    <w:rsid w:val="006E7DCA"/>
    <w:rsid w:val="006F05A8"/>
    <w:rsid w:val="006F34CB"/>
    <w:rsid w:val="006F4E09"/>
    <w:rsid w:val="006F5659"/>
    <w:rsid w:val="006F5F81"/>
    <w:rsid w:val="006F77B4"/>
    <w:rsid w:val="00701F1B"/>
    <w:rsid w:val="00703C11"/>
    <w:rsid w:val="00706ECF"/>
    <w:rsid w:val="00710392"/>
    <w:rsid w:val="00710D1D"/>
    <w:rsid w:val="00711EC8"/>
    <w:rsid w:val="00715EBB"/>
    <w:rsid w:val="00717D93"/>
    <w:rsid w:val="007211EC"/>
    <w:rsid w:val="00721CCB"/>
    <w:rsid w:val="007306AE"/>
    <w:rsid w:val="007439DB"/>
    <w:rsid w:val="00753120"/>
    <w:rsid w:val="00753A51"/>
    <w:rsid w:val="007544C5"/>
    <w:rsid w:val="00755F4B"/>
    <w:rsid w:val="0076546F"/>
    <w:rsid w:val="00767F1F"/>
    <w:rsid w:val="00774158"/>
    <w:rsid w:val="00775D44"/>
    <w:rsid w:val="00785FE5"/>
    <w:rsid w:val="00786A27"/>
    <w:rsid w:val="00786D46"/>
    <w:rsid w:val="00792628"/>
    <w:rsid w:val="00792C28"/>
    <w:rsid w:val="0079306D"/>
    <w:rsid w:val="007930CA"/>
    <w:rsid w:val="00793331"/>
    <w:rsid w:val="00794E83"/>
    <w:rsid w:val="00795E74"/>
    <w:rsid w:val="0079718C"/>
    <w:rsid w:val="007A03A2"/>
    <w:rsid w:val="007A083E"/>
    <w:rsid w:val="007A0C2C"/>
    <w:rsid w:val="007A6CA5"/>
    <w:rsid w:val="007B1F6D"/>
    <w:rsid w:val="007B4F28"/>
    <w:rsid w:val="007C007D"/>
    <w:rsid w:val="007C2325"/>
    <w:rsid w:val="007C354C"/>
    <w:rsid w:val="007C67E6"/>
    <w:rsid w:val="007C6899"/>
    <w:rsid w:val="007C6B39"/>
    <w:rsid w:val="007D3E6A"/>
    <w:rsid w:val="007D5E12"/>
    <w:rsid w:val="007D6CBD"/>
    <w:rsid w:val="007E783B"/>
    <w:rsid w:val="007F26C9"/>
    <w:rsid w:val="007F6D47"/>
    <w:rsid w:val="00803EB2"/>
    <w:rsid w:val="00804976"/>
    <w:rsid w:val="00806AD8"/>
    <w:rsid w:val="008078A3"/>
    <w:rsid w:val="008101B1"/>
    <w:rsid w:val="00810C54"/>
    <w:rsid w:val="008166B5"/>
    <w:rsid w:val="0082095E"/>
    <w:rsid w:val="00820C3B"/>
    <w:rsid w:val="00821431"/>
    <w:rsid w:val="00824263"/>
    <w:rsid w:val="008244B7"/>
    <w:rsid w:val="0082472D"/>
    <w:rsid w:val="00824B85"/>
    <w:rsid w:val="00824F21"/>
    <w:rsid w:val="00831A1C"/>
    <w:rsid w:val="00832685"/>
    <w:rsid w:val="00833BFF"/>
    <w:rsid w:val="00841245"/>
    <w:rsid w:val="00841A34"/>
    <w:rsid w:val="00852DD5"/>
    <w:rsid w:val="0085463C"/>
    <w:rsid w:val="00855A28"/>
    <w:rsid w:val="0085707F"/>
    <w:rsid w:val="00860ABB"/>
    <w:rsid w:val="0086111C"/>
    <w:rsid w:val="0086442D"/>
    <w:rsid w:val="0087185D"/>
    <w:rsid w:val="00875624"/>
    <w:rsid w:val="0087780E"/>
    <w:rsid w:val="008837A5"/>
    <w:rsid w:val="00884977"/>
    <w:rsid w:val="00885D05"/>
    <w:rsid w:val="00886C49"/>
    <w:rsid w:val="00892181"/>
    <w:rsid w:val="00896EA7"/>
    <w:rsid w:val="008A0D13"/>
    <w:rsid w:val="008A1B21"/>
    <w:rsid w:val="008B0C29"/>
    <w:rsid w:val="008B4B2F"/>
    <w:rsid w:val="008C02F4"/>
    <w:rsid w:val="008C098C"/>
    <w:rsid w:val="008C28DF"/>
    <w:rsid w:val="008D1EBB"/>
    <w:rsid w:val="008D38EC"/>
    <w:rsid w:val="008D5BAF"/>
    <w:rsid w:val="008E0050"/>
    <w:rsid w:val="008E156F"/>
    <w:rsid w:val="008E301B"/>
    <w:rsid w:val="008E4048"/>
    <w:rsid w:val="008E47D5"/>
    <w:rsid w:val="008E4E1D"/>
    <w:rsid w:val="008F75BC"/>
    <w:rsid w:val="009003E1"/>
    <w:rsid w:val="00902A1E"/>
    <w:rsid w:val="00903270"/>
    <w:rsid w:val="00906DBF"/>
    <w:rsid w:val="00912987"/>
    <w:rsid w:val="00912AA4"/>
    <w:rsid w:val="00913CCA"/>
    <w:rsid w:val="009165C7"/>
    <w:rsid w:val="00917D3D"/>
    <w:rsid w:val="00922895"/>
    <w:rsid w:val="00922CDC"/>
    <w:rsid w:val="009311B5"/>
    <w:rsid w:val="00933037"/>
    <w:rsid w:val="00933636"/>
    <w:rsid w:val="0093438C"/>
    <w:rsid w:val="00935C9F"/>
    <w:rsid w:val="009366E1"/>
    <w:rsid w:val="0094370A"/>
    <w:rsid w:val="00944569"/>
    <w:rsid w:val="009504F6"/>
    <w:rsid w:val="00952067"/>
    <w:rsid w:val="00952634"/>
    <w:rsid w:val="009541FF"/>
    <w:rsid w:val="009546DB"/>
    <w:rsid w:val="00955A16"/>
    <w:rsid w:val="00956537"/>
    <w:rsid w:val="00956704"/>
    <w:rsid w:val="00956A92"/>
    <w:rsid w:val="00972A4B"/>
    <w:rsid w:val="009733AE"/>
    <w:rsid w:val="009740F8"/>
    <w:rsid w:val="00981237"/>
    <w:rsid w:val="00985B36"/>
    <w:rsid w:val="00986D1E"/>
    <w:rsid w:val="00987D09"/>
    <w:rsid w:val="00991859"/>
    <w:rsid w:val="00992D72"/>
    <w:rsid w:val="00995622"/>
    <w:rsid w:val="00997599"/>
    <w:rsid w:val="00997873"/>
    <w:rsid w:val="009A20F1"/>
    <w:rsid w:val="009B1822"/>
    <w:rsid w:val="009B239A"/>
    <w:rsid w:val="009B50A8"/>
    <w:rsid w:val="009B6A82"/>
    <w:rsid w:val="009C23FA"/>
    <w:rsid w:val="009D0A20"/>
    <w:rsid w:val="009D0C8F"/>
    <w:rsid w:val="009D0E44"/>
    <w:rsid w:val="009D1606"/>
    <w:rsid w:val="009D20B5"/>
    <w:rsid w:val="009D55D5"/>
    <w:rsid w:val="009D7358"/>
    <w:rsid w:val="009E35F3"/>
    <w:rsid w:val="009E586F"/>
    <w:rsid w:val="009E5A45"/>
    <w:rsid w:val="009F26BC"/>
    <w:rsid w:val="009F42A0"/>
    <w:rsid w:val="009F6F46"/>
    <w:rsid w:val="00A001E6"/>
    <w:rsid w:val="00A01960"/>
    <w:rsid w:val="00A01DEB"/>
    <w:rsid w:val="00A02141"/>
    <w:rsid w:val="00A03196"/>
    <w:rsid w:val="00A044F5"/>
    <w:rsid w:val="00A0767D"/>
    <w:rsid w:val="00A115BA"/>
    <w:rsid w:val="00A12A97"/>
    <w:rsid w:val="00A14205"/>
    <w:rsid w:val="00A164E1"/>
    <w:rsid w:val="00A220AF"/>
    <w:rsid w:val="00A24C70"/>
    <w:rsid w:val="00A2501B"/>
    <w:rsid w:val="00A25F04"/>
    <w:rsid w:val="00A26646"/>
    <w:rsid w:val="00A27557"/>
    <w:rsid w:val="00A27B59"/>
    <w:rsid w:val="00A3430C"/>
    <w:rsid w:val="00A35AB7"/>
    <w:rsid w:val="00A400F2"/>
    <w:rsid w:val="00A4126F"/>
    <w:rsid w:val="00A41BAD"/>
    <w:rsid w:val="00A41F2B"/>
    <w:rsid w:val="00A448E7"/>
    <w:rsid w:val="00A51B86"/>
    <w:rsid w:val="00A51FA6"/>
    <w:rsid w:val="00A60F86"/>
    <w:rsid w:val="00A61174"/>
    <w:rsid w:val="00A61FBC"/>
    <w:rsid w:val="00A6368D"/>
    <w:rsid w:val="00A64A15"/>
    <w:rsid w:val="00A71693"/>
    <w:rsid w:val="00A74651"/>
    <w:rsid w:val="00A7532A"/>
    <w:rsid w:val="00A760AA"/>
    <w:rsid w:val="00A77768"/>
    <w:rsid w:val="00A826A8"/>
    <w:rsid w:val="00A84F7A"/>
    <w:rsid w:val="00A86758"/>
    <w:rsid w:val="00A93B91"/>
    <w:rsid w:val="00A94575"/>
    <w:rsid w:val="00A97679"/>
    <w:rsid w:val="00AA2208"/>
    <w:rsid w:val="00AA49A7"/>
    <w:rsid w:val="00AA571A"/>
    <w:rsid w:val="00AB09E8"/>
    <w:rsid w:val="00AB1922"/>
    <w:rsid w:val="00AB71D0"/>
    <w:rsid w:val="00AC0DA8"/>
    <w:rsid w:val="00AC426E"/>
    <w:rsid w:val="00AC575E"/>
    <w:rsid w:val="00AC630E"/>
    <w:rsid w:val="00AD0495"/>
    <w:rsid w:val="00AD16F8"/>
    <w:rsid w:val="00AD49F8"/>
    <w:rsid w:val="00AD7FCE"/>
    <w:rsid w:val="00AE4E81"/>
    <w:rsid w:val="00AE5D76"/>
    <w:rsid w:val="00AE6851"/>
    <w:rsid w:val="00AF01DE"/>
    <w:rsid w:val="00AF2B94"/>
    <w:rsid w:val="00AF37CC"/>
    <w:rsid w:val="00AF55A2"/>
    <w:rsid w:val="00AF7D4C"/>
    <w:rsid w:val="00B00C50"/>
    <w:rsid w:val="00B011E1"/>
    <w:rsid w:val="00B018EC"/>
    <w:rsid w:val="00B0208D"/>
    <w:rsid w:val="00B02D54"/>
    <w:rsid w:val="00B03D5C"/>
    <w:rsid w:val="00B04645"/>
    <w:rsid w:val="00B06721"/>
    <w:rsid w:val="00B10186"/>
    <w:rsid w:val="00B102DC"/>
    <w:rsid w:val="00B10EA6"/>
    <w:rsid w:val="00B1162B"/>
    <w:rsid w:val="00B1277F"/>
    <w:rsid w:val="00B143FA"/>
    <w:rsid w:val="00B1606B"/>
    <w:rsid w:val="00B17276"/>
    <w:rsid w:val="00B23131"/>
    <w:rsid w:val="00B232C4"/>
    <w:rsid w:val="00B24C0C"/>
    <w:rsid w:val="00B24D7B"/>
    <w:rsid w:val="00B253E5"/>
    <w:rsid w:val="00B254FB"/>
    <w:rsid w:val="00B30CC0"/>
    <w:rsid w:val="00B31BD0"/>
    <w:rsid w:val="00B31DCA"/>
    <w:rsid w:val="00B3344A"/>
    <w:rsid w:val="00B37E3D"/>
    <w:rsid w:val="00B40309"/>
    <w:rsid w:val="00B40CA1"/>
    <w:rsid w:val="00B44970"/>
    <w:rsid w:val="00B51370"/>
    <w:rsid w:val="00B542C3"/>
    <w:rsid w:val="00B54F2F"/>
    <w:rsid w:val="00B54F3D"/>
    <w:rsid w:val="00B57D40"/>
    <w:rsid w:val="00B62B0E"/>
    <w:rsid w:val="00B62DF5"/>
    <w:rsid w:val="00B64909"/>
    <w:rsid w:val="00B66359"/>
    <w:rsid w:val="00B75A1E"/>
    <w:rsid w:val="00B82557"/>
    <w:rsid w:val="00B95452"/>
    <w:rsid w:val="00BA01EB"/>
    <w:rsid w:val="00BA057A"/>
    <w:rsid w:val="00BA268A"/>
    <w:rsid w:val="00BA59C2"/>
    <w:rsid w:val="00BB02AE"/>
    <w:rsid w:val="00BB11ED"/>
    <w:rsid w:val="00BB5D25"/>
    <w:rsid w:val="00BC0BD6"/>
    <w:rsid w:val="00BC21BC"/>
    <w:rsid w:val="00BC2E4D"/>
    <w:rsid w:val="00BD128D"/>
    <w:rsid w:val="00BD33F1"/>
    <w:rsid w:val="00BD4E0B"/>
    <w:rsid w:val="00BD7578"/>
    <w:rsid w:val="00BE1719"/>
    <w:rsid w:val="00BE42E7"/>
    <w:rsid w:val="00BE522E"/>
    <w:rsid w:val="00BF7E1C"/>
    <w:rsid w:val="00C00622"/>
    <w:rsid w:val="00C05C47"/>
    <w:rsid w:val="00C11427"/>
    <w:rsid w:val="00C11B2E"/>
    <w:rsid w:val="00C12207"/>
    <w:rsid w:val="00C17F60"/>
    <w:rsid w:val="00C236DC"/>
    <w:rsid w:val="00C2520E"/>
    <w:rsid w:val="00C3027A"/>
    <w:rsid w:val="00C30EB6"/>
    <w:rsid w:val="00C33DC7"/>
    <w:rsid w:val="00C41607"/>
    <w:rsid w:val="00C449A7"/>
    <w:rsid w:val="00C46F4D"/>
    <w:rsid w:val="00C47455"/>
    <w:rsid w:val="00C5125A"/>
    <w:rsid w:val="00C51B22"/>
    <w:rsid w:val="00C53A2D"/>
    <w:rsid w:val="00C54908"/>
    <w:rsid w:val="00C5591D"/>
    <w:rsid w:val="00C560EA"/>
    <w:rsid w:val="00C57CB7"/>
    <w:rsid w:val="00C64131"/>
    <w:rsid w:val="00C6502A"/>
    <w:rsid w:val="00C656F8"/>
    <w:rsid w:val="00C7138C"/>
    <w:rsid w:val="00C80CBE"/>
    <w:rsid w:val="00C81672"/>
    <w:rsid w:val="00C81961"/>
    <w:rsid w:val="00C8479F"/>
    <w:rsid w:val="00C87C52"/>
    <w:rsid w:val="00C9188A"/>
    <w:rsid w:val="00C94473"/>
    <w:rsid w:val="00C94C3D"/>
    <w:rsid w:val="00CA3BE1"/>
    <w:rsid w:val="00CB1A26"/>
    <w:rsid w:val="00CB7BA3"/>
    <w:rsid w:val="00CC162C"/>
    <w:rsid w:val="00CC336F"/>
    <w:rsid w:val="00CC390F"/>
    <w:rsid w:val="00CD0DC9"/>
    <w:rsid w:val="00CD1448"/>
    <w:rsid w:val="00CD3ADA"/>
    <w:rsid w:val="00CD3B46"/>
    <w:rsid w:val="00CD4258"/>
    <w:rsid w:val="00CD52C1"/>
    <w:rsid w:val="00CE58BF"/>
    <w:rsid w:val="00CE621D"/>
    <w:rsid w:val="00CF46B7"/>
    <w:rsid w:val="00CF54E4"/>
    <w:rsid w:val="00CF56B2"/>
    <w:rsid w:val="00CF59F2"/>
    <w:rsid w:val="00D00542"/>
    <w:rsid w:val="00D01170"/>
    <w:rsid w:val="00D0254E"/>
    <w:rsid w:val="00D050DC"/>
    <w:rsid w:val="00D14351"/>
    <w:rsid w:val="00D15B70"/>
    <w:rsid w:val="00D20341"/>
    <w:rsid w:val="00D24774"/>
    <w:rsid w:val="00D30944"/>
    <w:rsid w:val="00D33AE8"/>
    <w:rsid w:val="00D36B25"/>
    <w:rsid w:val="00D37375"/>
    <w:rsid w:val="00D37A4D"/>
    <w:rsid w:val="00D41F50"/>
    <w:rsid w:val="00D50B84"/>
    <w:rsid w:val="00D523EA"/>
    <w:rsid w:val="00D72715"/>
    <w:rsid w:val="00D731D7"/>
    <w:rsid w:val="00D7542D"/>
    <w:rsid w:val="00D759AA"/>
    <w:rsid w:val="00D766E5"/>
    <w:rsid w:val="00D802B9"/>
    <w:rsid w:val="00D80DCA"/>
    <w:rsid w:val="00D81846"/>
    <w:rsid w:val="00D81DCC"/>
    <w:rsid w:val="00D824A3"/>
    <w:rsid w:val="00D83DE6"/>
    <w:rsid w:val="00D83EBC"/>
    <w:rsid w:val="00D8466F"/>
    <w:rsid w:val="00D85079"/>
    <w:rsid w:val="00D86F5B"/>
    <w:rsid w:val="00D9068F"/>
    <w:rsid w:val="00D91228"/>
    <w:rsid w:val="00D91B1D"/>
    <w:rsid w:val="00D91F5D"/>
    <w:rsid w:val="00D9238C"/>
    <w:rsid w:val="00D95246"/>
    <w:rsid w:val="00D95322"/>
    <w:rsid w:val="00D9533D"/>
    <w:rsid w:val="00D959BA"/>
    <w:rsid w:val="00D96C39"/>
    <w:rsid w:val="00DA1317"/>
    <w:rsid w:val="00DA5075"/>
    <w:rsid w:val="00DA6588"/>
    <w:rsid w:val="00DA71AA"/>
    <w:rsid w:val="00DA7F49"/>
    <w:rsid w:val="00DB3F07"/>
    <w:rsid w:val="00DB64C2"/>
    <w:rsid w:val="00DB7F60"/>
    <w:rsid w:val="00DC3134"/>
    <w:rsid w:val="00DC321A"/>
    <w:rsid w:val="00DC408E"/>
    <w:rsid w:val="00DD5FCD"/>
    <w:rsid w:val="00DD727F"/>
    <w:rsid w:val="00DD7E99"/>
    <w:rsid w:val="00DE1310"/>
    <w:rsid w:val="00DF28D8"/>
    <w:rsid w:val="00DF35F3"/>
    <w:rsid w:val="00DF5FDC"/>
    <w:rsid w:val="00DF6C4C"/>
    <w:rsid w:val="00DF6D2F"/>
    <w:rsid w:val="00DF7120"/>
    <w:rsid w:val="00DF7BA2"/>
    <w:rsid w:val="00E007FA"/>
    <w:rsid w:val="00E077E0"/>
    <w:rsid w:val="00E14A59"/>
    <w:rsid w:val="00E16282"/>
    <w:rsid w:val="00E233BD"/>
    <w:rsid w:val="00E24516"/>
    <w:rsid w:val="00E2539F"/>
    <w:rsid w:val="00E27584"/>
    <w:rsid w:val="00E32C75"/>
    <w:rsid w:val="00E33C4C"/>
    <w:rsid w:val="00E423E8"/>
    <w:rsid w:val="00E42631"/>
    <w:rsid w:val="00E4391B"/>
    <w:rsid w:val="00E43EEF"/>
    <w:rsid w:val="00E46E2D"/>
    <w:rsid w:val="00E47885"/>
    <w:rsid w:val="00E52FAE"/>
    <w:rsid w:val="00E55448"/>
    <w:rsid w:val="00E557A5"/>
    <w:rsid w:val="00E624E4"/>
    <w:rsid w:val="00E64D35"/>
    <w:rsid w:val="00E6510C"/>
    <w:rsid w:val="00E70340"/>
    <w:rsid w:val="00E70452"/>
    <w:rsid w:val="00E8107B"/>
    <w:rsid w:val="00E81942"/>
    <w:rsid w:val="00E95E00"/>
    <w:rsid w:val="00E97D29"/>
    <w:rsid w:val="00EA0E5C"/>
    <w:rsid w:val="00EA1D18"/>
    <w:rsid w:val="00EA5468"/>
    <w:rsid w:val="00EB08C3"/>
    <w:rsid w:val="00EB0A7E"/>
    <w:rsid w:val="00EB0DA2"/>
    <w:rsid w:val="00EB498D"/>
    <w:rsid w:val="00EB5096"/>
    <w:rsid w:val="00EC25C5"/>
    <w:rsid w:val="00EC3ACD"/>
    <w:rsid w:val="00EC5876"/>
    <w:rsid w:val="00ED20DA"/>
    <w:rsid w:val="00ED46B8"/>
    <w:rsid w:val="00ED6518"/>
    <w:rsid w:val="00EE16E5"/>
    <w:rsid w:val="00EE375C"/>
    <w:rsid w:val="00EE4480"/>
    <w:rsid w:val="00EE5D17"/>
    <w:rsid w:val="00EE5E8C"/>
    <w:rsid w:val="00EF067F"/>
    <w:rsid w:val="00EF766F"/>
    <w:rsid w:val="00F01128"/>
    <w:rsid w:val="00F04190"/>
    <w:rsid w:val="00F07374"/>
    <w:rsid w:val="00F10A6C"/>
    <w:rsid w:val="00F10BA3"/>
    <w:rsid w:val="00F11617"/>
    <w:rsid w:val="00F12F25"/>
    <w:rsid w:val="00F1638A"/>
    <w:rsid w:val="00F24F0B"/>
    <w:rsid w:val="00F2691C"/>
    <w:rsid w:val="00F419D9"/>
    <w:rsid w:val="00F425F6"/>
    <w:rsid w:val="00F42707"/>
    <w:rsid w:val="00F46F04"/>
    <w:rsid w:val="00F52327"/>
    <w:rsid w:val="00F60079"/>
    <w:rsid w:val="00F61EBB"/>
    <w:rsid w:val="00F62CAE"/>
    <w:rsid w:val="00F6534B"/>
    <w:rsid w:val="00F66A82"/>
    <w:rsid w:val="00F66B55"/>
    <w:rsid w:val="00F679A0"/>
    <w:rsid w:val="00F67B59"/>
    <w:rsid w:val="00F72AD4"/>
    <w:rsid w:val="00F7620E"/>
    <w:rsid w:val="00F76970"/>
    <w:rsid w:val="00F77165"/>
    <w:rsid w:val="00F8160F"/>
    <w:rsid w:val="00F8211D"/>
    <w:rsid w:val="00F848E9"/>
    <w:rsid w:val="00F86C14"/>
    <w:rsid w:val="00F8792F"/>
    <w:rsid w:val="00F9001F"/>
    <w:rsid w:val="00F9074C"/>
    <w:rsid w:val="00F90C06"/>
    <w:rsid w:val="00F92F85"/>
    <w:rsid w:val="00FA0EF3"/>
    <w:rsid w:val="00FA7045"/>
    <w:rsid w:val="00FA75E7"/>
    <w:rsid w:val="00FB6AFD"/>
    <w:rsid w:val="00FC2970"/>
    <w:rsid w:val="00FD276E"/>
    <w:rsid w:val="00FD3CCE"/>
    <w:rsid w:val="00FD66AF"/>
    <w:rsid w:val="00FE5600"/>
    <w:rsid w:val="00FE5E35"/>
    <w:rsid w:val="00FF096B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C31E"/>
  <w15:docId w15:val="{1A2A0D79-51B7-4226-A43E-C5D2D34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0CBE"/>
    <w:pPr>
      <w:spacing w:line="400" w:lineRule="exact"/>
      <w:ind w:firstLineChars="200" w:firstLine="200"/>
    </w:pPr>
    <w:rPr>
      <w:rFonts w:ascii="Times New Roman" w:eastAsia="仿宋" w:hAnsi="Times New Roman" w:cs="黑体"/>
      <w:sz w:val="24"/>
    </w:rPr>
  </w:style>
  <w:style w:type="paragraph" w:styleId="1">
    <w:name w:val="heading 1"/>
    <w:basedOn w:val="a0"/>
    <w:next w:val="a0"/>
    <w:link w:val="1Char"/>
    <w:rsid w:val="00C80CBE"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5E6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rsid w:val="005E67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rsid w:val="005E675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5E675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rsid w:val="005E6751"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5E6751"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80CBE"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5E6751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1"/>
    <w:link w:val="30"/>
    <w:rsid w:val="005E6751"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1"/>
    <w:link w:val="40"/>
    <w:rsid w:val="005E6751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5E6751"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5E675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5E6751"/>
    <w:rPr>
      <w:rFonts w:ascii="CG Times" w:eastAsia="楷体_GB2312" w:hAnsi="CG Times" w:cs="Times New Roman"/>
      <w:b/>
      <w:bCs/>
      <w:sz w:val="24"/>
      <w:szCs w:val="24"/>
    </w:rPr>
  </w:style>
  <w:style w:type="paragraph" w:styleId="a4">
    <w:name w:val="annotation text"/>
    <w:basedOn w:val="a0"/>
    <w:link w:val="Char"/>
    <w:uiPriority w:val="99"/>
    <w:unhideWhenUsed/>
    <w:rsid w:val="005E6751"/>
  </w:style>
  <w:style w:type="character" w:customStyle="1" w:styleId="Char">
    <w:name w:val="批注文字 Char"/>
    <w:basedOn w:val="a1"/>
    <w:link w:val="a4"/>
    <w:uiPriority w:val="99"/>
    <w:rsid w:val="005E6751"/>
    <w:rPr>
      <w:rFonts w:ascii="Calibri" w:eastAsia="宋体" w:hAnsi="Calibri" w:cs="黑体"/>
      <w:sz w:val="24"/>
    </w:rPr>
  </w:style>
  <w:style w:type="character" w:customStyle="1" w:styleId="Char0">
    <w:name w:val="批注主题 Char"/>
    <w:basedOn w:val="Char"/>
    <w:link w:val="a5"/>
    <w:uiPriority w:val="99"/>
    <w:semiHidden/>
    <w:rsid w:val="005E6751"/>
    <w:rPr>
      <w:rFonts w:ascii="Calibri" w:eastAsia="宋体" w:hAnsi="Calibri" w:cs="黑体"/>
      <w:b/>
      <w:bCs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E6751"/>
    <w:rPr>
      <w:b/>
      <w:bCs/>
    </w:rPr>
  </w:style>
  <w:style w:type="paragraph" w:styleId="70">
    <w:name w:val="toc 7"/>
    <w:basedOn w:val="a0"/>
    <w:next w:val="a0"/>
    <w:uiPriority w:val="39"/>
    <w:rsid w:val="005E6751"/>
    <w:pPr>
      <w:ind w:leftChars="1200" w:left="2520"/>
      <w:jc w:val="both"/>
    </w:pPr>
    <w:rPr>
      <w:rFonts w:cs="Times New Roman"/>
      <w:sz w:val="21"/>
      <w:szCs w:val="24"/>
    </w:rPr>
  </w:style>
  <w:style w:type="paragraph" w:styleId="a6">
    <w:name w:val="Normal Indent"/>
    <w:basedOn w:val="a0"/>
    <w:rsid w:val="005E6751"/>
    <w:pPr>
      <w:spacing w:afterLines="50" w:line="300" w:lineRule="auto"/>
      <w:ind w:firstLine="420"/>
    </w:pPr>
    <w:rPr>
      <w:rFonts w:cs="Times New Roman"/>
      <w:szCs w:val="24"/>
    </w:rPr>
  </w:style>
  <w:style w:type="paragraph" w:styleId="a7">
    <w:name w:val="caption"/>
    <w:basedOn w:val="a0"/>
    <w:next w:val="a0"/>
    <w:unhideWhenUsed/>
    <w:qFormat/>
    <w:rsid w:val="005E6751"/>
    <w:pPr>
      <w:spacing w:after="120"/>
    </w:pPr>
    <w:rPr>
      <w:rFonts w:ascii="Cambria" w:eastAsia="黑体" w:hAnsi="Cambria" w:cs="Times New Roman"/>
      <w:sz w:val="20"/>
      <w:szCs w:val="20"/>
    </w:rPr>
  </w:style>
  <w:style w:type="character" w:customStyle="1" w:styleId="Char1">
    <w:name w:val="文档结构图 Char"/>
    <w:basedOn w:val="a1"/>
    <w:link w:val="a8"/>
    <w:uiPriority w:val="99"/>
    <w:semiHidden/>
    <w:rsid w:val="005E6751"/>
    <w:rPr>
      <w:rFonts w:ascii="宋体" w:eastAsia="宋体" w:hAnsi="Calibri" w:cs="黑体"/>
      <w:sz w:val="18"/>
      <w:szCs w:val="18"/>
    </w:rPr>
  </w:style>
  <w:style w:type="paragraph" w:styleId="a8">
    <w:name w:val="Document Map"/>
    <w:basedOn w:val="a0"/>
    <w:link w:val="Char1"/>
    <w:uiPriority w:val="99"/>
    <w:semiHidden/>
    <w:unhideWhenUsed/>
    <w:rsid w:val="005E6751"/>
    <w:pPr>
      <w:spacing w:after="120"/>
      <w:jc w:val="both"/>
    </w:pPr>
    <w:rPr>
      <w:rFonts w:ascii="宋体"/>
      <w:sz w:val="18"/>
      <w:szCs w:val="18"/>
    </w:rPr>
  </w:style>
  <w:style w:type="character" w:customStyle="1" w:styleId="3Char0">
    <w:name w:val="正文文本 3 Char"/>
    <w:basedOn w:val="a1"/>
    <w:link w:val="31"/>
    <w:uiPriority w:val="99"/>
    <w:semiHidden/>
    <w:rsid w:val="005E6751"/>
    <w:rPr>
      <w:rFonts w:ascii="Times New Roman" w:eastAsia="宋体" w:hAnsi="Times New Roman" w:cs="Times New Roman"/>
      <w:sz w:val="16"/>
      <w:szCs w:val="16"/>
    </w:rPr>
  </w:style>
  <w:style w:type="paragraph" w:styleId="31">
    <w:name w:val="Body Text 3"/>
    <w:basedOn w:val="a0"/>
    <w:link w:val="3Char0"/>
    <w:uiPriority w:val="99"/>
    <w:semiHidden/>
    <w:unhideWhenUsed/>
    <w:rsid w:val="005E6751"/>
    <w:pPr>
      <w:spacing w:after="120"/>
      <w:jc w:val="both"/>
    </w:pPr>
    <w:rPr>
      <w:rFonts w:cs="Times New Roman"/>
      <w:sz w:val="16"/>
      <w:szCs w:val="16"/>
    </w:rPr>
  </w:style>
  <w:style w:type="paragraph" w:styleId="a9">
    <w:name w:val="Body Text"/>
    <w:basedOn w:val="a0"/>
    <w:link w:val="Char2"/>
    <w:rsid w:val="005E6751"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 Char"/>
    <w:basedOn w:val="a1"/>
    <w:link w:val="a9"/>
    <w:rsid w:val="005E6751"/>
    <w:rPr>
      <w:rFonts w:ascii="楷体_GB2312" w:eastAsia="楷体_GB2312" w:hAnsi="CG Times" w:cs="Times New Roman"/>
      <w:color w:val="000000"/>
      <w:sz w:val="36"/>
      <w:szCs w:val="20"/>
    </w:rPr>
  </w:style>
  <w:style w:type="paragraph" w:styleId="aa">
    <w:name w:val="Body Text Indent"/>
    <w:basedOn w:val="a0"/>
    <w:link w:val="Char3"/>
    <w:rsid w:val="005E6751"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character" w:customStyle="1" w:styleId="Char3">
    <w:name w:val="正文文本缩进 Char"/>
    <w:basedOn w:val="a1"/>
    <w:link w:val="aa"/>
    <w:rsid w:val="005E6751"/>
    <w:rPr>
      <w:rFonts w:ascii="楷体_GB2312" w:eastAsia="宋体" w:hAnsi="Times New Roman" w:cs="Times New Roman"/>
      <w:szCs w:val="24"/>
    </w:rPr>
  </w:style>
  <w:style w:type="paragraph" w:styleId="50">
    <w:name w:val="toc 5"/>
    <w:basedOn w:val="a0"/>
    <w:next w:val="a0"/>
    <w:uiPriority w:val="39"/>
    <w:unhideWhenUsed/>
    <w:qFormat/>
    <w:rsid w:val="005E6751"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rsid w:val="005E6751"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b">
    <w:name w:val="Plain Text"/>
    <w:basedOn w:val="a0"/>
    <w:link w:val="Char4"/>
    <w:rsid w:val="005E6751"/>
    <w:pPr>
      <w:jc w:val="both"/>
    </w:pPr>
    <w:rPr>
      <w:rFonts w:ascii="宋体" w:hAnsi="Courier New" w:cs="Times New Roman"/>
      <w:sz w:val="21"/>
      <w:szCs w:val="21"/>
    </w:rPr>
  </w:style>
  <w:style w:type="character" w:customStyle="1" w:styleId="Char4">
    <w:name w:val="纯文本 Char"/>
    <w:basedOn w:val="a1"/>
    <w:link w:val="ab"/>
    <w:rsid w:val="005E6751"/>
    <w:rPr>
      <w:rFonts w:ascii="宋体" w:eastAsia="宋体" w:hAnsi="Courier New" w:cs="Times New Roman"/>
      <w:szCs w:val="21"/>
    </w:rPr>
  </w:style>
  <w:style w:type="paragraph" w:styleId="8">
    <w:name w:val="toc 8"/>
    <w:basedOn w:val="a0"/>
    <w:next w:val="a0"/>
    <w:uiPriority w:val="39"/>
    <w:rsid w:val="005E6751"/>
    <w:pPr>
      <w:ind w:leftChars="1400" w:left="2940"/>
      <w:jc w:val="both"/>
    </w:pPr>
    <w:rPr>
      <w:rFonts w:cs="Times New Roman"/>
      <w:sz w:val="21"/>
      <w:szCs w:val="24"/>
    </w:rPr>
  </w:style>
  <w:style w:type="paragraph" w:styleId="ac">
    <w:name w:val="Date"/>
    <w:basedOn w:val="a0"/>
    <w:next w:val="a0"/>
    <w:link w:val="Char5"/>
    <w:rsid w:val="005E6751"/>
    <w:pPr>
      <w:jc w:val="both"/>
    </w:pPr>
    <w:rPr>
      <w:rFonts w:ascii="CG Times" w:eastAsia="楷体_GB2312" w:hAnsi="CG Times" w:cs="Times New Roman"/>
      <w:sz w:val="28"/>
      <w:szCs w:val="20"/>
    </w:rPr>
  </w:style>
  <w:style w:type="character" w:customStyle="1" w:styleId="Char5">
    <w:name w:val="日期 Char"/>
    <w:basedOn w:val="a1"/>
    <w:link w:val="ac"/>
    <w:rsid w:val="005E6751"/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rsid w:val="005E6751"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character" w:customStyle="1" w:styleId="2Char0">
    <w:name w:val="正文文本缩进 2 Char"/>
    <w:basedOn w:val="a1"/>
    <w:link w:val="20"/>
    <w:rsid w:val="005E6751"/>
    <w:rPr>
      <w:rFonts w:ascii="楷体_GB2312" w:eastAsia="楷体_GB2312" w:hAnsi="宋体" w:cs="Times New Roman"/>
      <w:sz w:val="24"/>
      <w:szCs w:val="24"/>
    </w:rPr>
  </w:style>
  <w:style w:type="paragraph" w:styleId="ad">
    <w:name w:val="Balloon Text"/>
    <w:basedOn w:val="a0"/>
    <w:link w:val="Char6"/>
    <w:unhideWhenUsed/>
    <w:rsid w:val="005E6751"/>
    <w:rPr>
      <w:sz w:val="18"/>
      <w:szCs w:val="18"/>
    </w:rPr>
  </w:style>
  <w:style w:type="character" w:customStyle="1" w:styleId="Char6">
    <w:name w:val="批注框文本 Char"/>
    <w:basedOn w:val="a1"/>
    <w:link w:val="ad"/>
    <w:rsid w:val="005E6751"/>
    <w:rPr>
      <w:rFonts w:ascii="Calibri" w:eastAsia="宋体" w:hAnsi="Calibri" w:cs="黑体"/>
      <w:sz w:val="18"/>
      <w:szCs w:val="18"/>
    </w:rPr>
  </w:style>
  <w:style w:type="paragraph" w:styleId="ae">
    <w:name w:val="footer"/>
    <w:basedOn w:val="a0"/>
    <w:link w:val="Char7"/>
    <w:uiPriority w:val="99"/>
    <w:unhideWhenUsed/>
    <w:rsid w:val="005E6751"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character" w:customStyle="1" w:styleId="Char7">
    <w:name w:val="页脚 Char"/>
    <w:basedOn w:val="a1"/>
    <w:link w:val="ae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af">
    <w:name w:val="header"/>
    <w:basedOn w:val="a0"/>
    <w:link w:val="Char8"/>
    <w:uiPriority w:val="99"/>
    <w:unhideWhenUsed/>
    <w:rsid w:val="005E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character" w:customStyle="1" w:styleId="Char8">
    <w:name w:val="页眉 Char"/>
    <w:basedOn w:val="a1"/>
    <w:link w:val="af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5E6751"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rsid w:val="005E6751"/>
    <w:pPr>
      <w:adjustRightInd w:val="0"/>
      <w:snapToGrid w:val="0"/>
      <w:ind w:leftChars="300" w:left="300"/>
    </w:pPr>
  </w:style>
  <w:style w:type="paragraph" w:styleId="11">
    <w:name w:val="index 1"/>
    <w:basedOn w:val="a0"/>
    <w:next w:val="a0"/>
    <w:autoRedefine/>
    <w:semiHidden/>
    <w:unhideWhenUsed/>
    <w:rsid w:val="005E6751"/>
  </w:style>
  <w:style w:type="paragraph" w:styleId="af0">
    <w:name w:val="footnote text"/>
    <w:basedOn w:val="a0"/>
    <w:link w:val="Char9"/>
    <w:unhideWhenUsed/>
    <w:rsid w:val="005E6751"/>
    <w:pPr>
      <w:snapToGrid w:val="0"/>
    </w:pPr>
    <w:rPr>
      <w:rFonts w:cs="Times New Roman"/>
      <w:kern w:val="0"/>
      <w:sz w:val="18"/>
      <w:szCs w:val="18"/>
    </w:rPr>
  </w:style>
  <w:style w:type="character" w:customStyle="1" w:styleId="Char9">
    <w:name w:val="脚注文本 Char"/>
    <w:basedOn w:val="a1"/>
    <w:link w:val="af0"/>
    <w:rsid w:val="005E6751"/>
    <w:rPr>
      <w:rFonts w:ascii="Times New Roman" w:eastAsia="宋体" w:hAnsi="Times New Roman"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rsid w:val="005E6751"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rsid w:val="005E6751"/>
    <w:pPr>
      <w:ind w:firstLineChars="225" w:firstLine="540"/>
      <w:jc w:val="both"/>
    </w:pPr>
    <w:rPr>
      <w:rFonts w:eastAsia="楷体_GB2312" w:cs="Times New Roman"/>
      <w:szCs w:val="24"/>
    </w:rPr>
  </w:style>
  <w:style w:type="character" w:customStyle="1" w:styleId="3Char1">
    <w:name w:val="正文文本缩进 3 Char"/>
    <w:basedOn w:val="a1"/>
    <w:link w:val="33"/>
    <w:rsid w:val="005E6751"/>
    <w:rPr>
      <w:rFonts w:ascii="Times New Roman" w:eastAsia="楷体_GB2312" w:hAnsi="Times New Roman" w:cs="Times New Roman"/>
      <w:sz w:val="24"/>
      <w:szCs w:val="24"/>
    </w:rPr>
  </w:style>
  <w:style w:type="paragraph" w:styleId="21">
    <w:name w:val="toc 2"/>
    <w:basedOn w:val="a0"/>
    <w:next w:val="a0"/>
    <w:uiPriority w:val="39"/>
    <w:unhideWhenUsed/>
    <w:qFormat/>
    <w:rsid w:val="005E6751"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rsid w:val="005E6751"/>
    <w:pPr>
      <w:ind w:leftChars="1600" w:left="3360"/>
      <w:jc w:val="both"/>
    </w:pPr>
    <w:rPr>
      <w:rFonts w:cs="Times New Roman"/>
      <w:sz w:val="21"/>
      <w:szCs w:val="24"/>
    </w:rPr>
  </w:style>
  <w:style w:type="paragraph" w:styleId="af1">
    <w:name w:val="Title"/>
    <w:basedOn w:val="a0"/>
    <w:next w:val="a0"/>
    <w:link w:val="Chara"/>
    <w:uiPriority w:val="10"/>
    <w:qFormat/>
    <w:rsid w:val="005E6751"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character" w:customStyle="1" w:styleId="Chara">
    <w:name w:val="标题 Char"/>
    <w:basedOn w:val="a1"/>
    <w:link w:val="af1"/>
    <w:uiPriority w:val="10"/>
    <w:rsid w:val="005E6751"/>
    <w:rPr>
      <w:rFonts w:ascii="Cambria" w:eastAsia="宋体" w:hAnsi="Cambria" w:cs="Times New Roman"/>
      <w:b/>
      <w:bCs/>
      <w:sz w:val="52"/>
      <w:szCs w:val="32"/>
    </w:rPr>
  </w:style>
  <w:style w:type="character" w:styleId="af2">
    <w:name w:val="Strong"/>
    <w:basedOn w:val="a1"/>
    <w:uiPriority w:val="22"/>
    <w:qFormat/>
    <w:rsid w:val="005E6751"/>
    <w:rPr>
      <w:b/>
      <w:bCs/>
    </w:rPr>
  </w:style>
  <w:style w:type="character" w:styleId="af3">
    <w:name w:val="page number"/>
    <w:basedOn w:val="a1"/>
    <w:rsid w:val="005E6751"/>
  </w:style>
  <w:style w:type="character" w:styleId="af4">
    <w:name w:val="FollowedHyperlink"/>
    <w:basedOn w:val="a1"/>
    <w:uiPriority w:val="99"/>
    <w:unhideWhenUsed/>
    <w:rsid w:val="005E6751"/>
    <w:rPr>
      <w:color w:val="800080"/>
      <w:u w:val="single"/>
    </w:rPr>
  </w:style>
  <w:style w:type="character" w:styleId="af5">
    <w:name w:val="Emphasis"/>
    <w:basedOn w:val="a1"/>
    <w:uiPriority w:val="20"/>
    <w:qFormat/>
    <w:rsid w:val="005E6751"/>
    <w:rPr>
      <w:i/>
      <w:iCs/>
    </w:rPr>
  </w:style>
  <w:style w:type="character" w:styleId="af6">
    <w:name w:val="Hyperlink"/>
    <w:uiPriority w:val="99"/>
    <w:unhideWhenUsed/>
    <w:rsid w:val="005E6751"/>
    <w:rPr>
      <w:color w:val="0000FF"/>
      <w:u w:val="single"/>
    </w:rPr>
  </w:style>
  <w:style w:type="character" w:styleId="af7">
    <w:name w:val="annotation reference"/>
    <w:basedOn w:val="a1"/>
    <w:uiPriority w:val="99"/>
    <w:unhideWhenUsed/>
    <w:rsid w:val="005E6751"/>
    <w:rPr>
      <w:sz w:val="21"/>
      <w:szCs w:val="21"/>
    </w:rPr>
  </w:style>
  <w:style w:type="character" w:styleId="af8">
    <w:name w:val="footnote reference"/>
    <w:unhideWhenUsed/>
    <w:rsid w:val="005E6751"/>
    <w:rPr>
      <w:vertAlign w:val="superscript"/>
    </w:rPr>
  </w:style>
  <w:style w:type="paragraph" w:customStyle="1" w:styleId="3">
    <w:name w:val="标题3"/>
    <w:basedOn w:val="30"/>
    <w:next w:val="a0"/>
    <w:qFormat/>
    <w:rsid w:val="005E6751"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rsid w:val="005E6751"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rsid w:val="005E6751"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rsid w:val="005E6751"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rsid w:val="00240BAB"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qFormat/>
    <w:rsid w:val="00240BAB"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9">
    <w:name w:val="表格正文"/>
    <w:basedOn w:val="a0"/>
    <w:rsid w:val="005E6751"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a">
    <w:name w:val="表格栏头"/>
    <w:basedOn w:val="af9"/>
    <w:next w:val="af9"/>
    <w:rsid w:val="005E6751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rsid w:val="005E6751"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7"/>
    <w:next w:val="a7"/>
    <w:rsid w:val="005E6751"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rsid w:val="005E6751"/>
    <w:pPr>
      <w:ind w:firstLine="420"/>
    </w:pPr>
  </w:style>
  <w:style w:type="paragraph" w:customStyle="1" w:styleId="p0">
    <w:name w:val="p0"/>
    <w:basedOn w:val="a0"/>
    <w:rsid w:val="005E6751"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rsid w:val="005E6751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FooterEven">
    <w:name w:val="Footer Even"/>
    <w:basedOn w:val="a0"/>
    <w:qFormat/>
    <w:rsid w:val="005E6751"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b">
    <w:name w:val="表格首行"/>
    <w:basedOn w:val="a0"/>
    <w:rsid w:val="005E6751"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c">
    <w:name w:val="表格内容"/>
    <w:basedOn w:val="a0"/>
    <w:rsid w:val="005E6751"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rsid w:val="005E6751"/>
    <w:pPr>
      <w:widowControl w:val="0"/>
      <w:jc w:val="both"/>
    </w:pPr>
    <w:rPr>
      <w:rFonts w:ascii="CG Times" w:eastAsia="楷体_GB2312" w:hAnsi="CG Times" w:cs="Times New Roman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rsid w:val="005E6751"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rsid w:val="005E6751"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rsid w:val="005E6751"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4"/>
    <w:next w:val="a4"/>
    <w:rsid w:val="005E6751"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rsid w:val="005E6751"/>
    <w:pPr>
      <w:widowControl w:val="0"/>
      <w:jc w:val="both"/>
    </w:pPr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111">
    <w:name w:val="列出段落11"/>
    <w:basedOn w:val="a0"/>
    <w:rsid w:val="005E6751"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rsid w:val="005E6751"/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afd">
    <w:name w:val="缺省文本"/>
    <w:basedOn w:val="a0"/>
    <w:rsid w:val="005E6751"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rsid w:val="005E6751"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1"/>
    <w:rsid w:val="005E6751"/>
  </w:style>
  <w:style w:type="character" w:customStyle="1" w:styleId="Char10">
    <w:name w:val="脚注文本 Char1"/>
    <w:basedOn w:val="a1"/>
    <w:rsid w:val="005E6751"/>
    <w:rPr>
      <w:sz w:val="18"/>
      <w:szCs w:val="18"/>
    </w:rPr>
  </w:style>
  <w:style w:type="character" w:customStyle="1" w:styleId="17">
    <w:name w:val="页码1"/>
    <w:basedOn w:val="a1"/>
    <w:rsid w:val="005E6751"/>
  </w:style>
  <w:style w:type="character" w:customStyle="1" w:styleId="18">
    <w:name w:val="批注引用1"/>
    <w:rsid w:val="005E6751"/>
    <w:rPr>
      <w:sz w:val="21"/>
      <w:szCs w:val="21"/>
    </w:rPr>
  </w:style>
  <w:style w:type="table" w:styleId="afe">
    <w:name w:val="Table Grid"/>
    <w:basedOn w:val="a2"/>
    <w:uiPriority w:val="39"/>
    <w:rsid w:val="005E6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0"/>
    <w:uiPriority w:val="34"/>
    <w:qFormat/>
    <w:rsid w:val="005E6751"/>
    <w:pPr>
      <w:ind w:firstLine="420"/>
    </w:pPr>
  </w:style>
  <w:style w:type="table" w:customStyle="1" w:styleId="24">
    <w:name w:val="网格型2"/>
    <w:basedOn w:val="a2"/>
    <w:next w:val="afe"/>
    <w:uiPriority w:val="39"/>
    <w:rsid w:val="005E6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665E3C"/>
    <w:rPr>
      <w:rFonts w:ascii="Times New Roman" w:eastAsia="仿宋" w:hAnsi="Times New Roman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chservice@neeq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4E62-199F-41DF-81E7-A9F68ADC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2020-02-26T09:41:00Z</cp:lastPrinted>
  <dcterms:created xsi:type="dcterms:W3CDTF">2021-07-19T05:07:00Z</dcterms:created>
  <dcterms:modified xsi:type="dcterms:W3CDTF">2021-08-16T06:27:00Z</dcterms:modified>
</cp:coreProperties>
</file>