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27" w:rsidRDefault="00E63A43">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page">
                  <wp:align>right</wp:align>
                </wp:positionH>
                <wp:positionV relativeFrom="paragraph">
                  <wp:posOffset>-659130</wp:posOffset>
                </wp:positionV>
                <wp:extent cx="6772910"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ln>
                      </wps:spPr>
                      <wps:txbx>
                        <w:txbxContent>
                          <w:p w:rsidR="003C6327" w:rsidRDefault="003C6327">
                            <w:pPr>
                              <w:spacing w:line="400" w:lineRule="exact"/>
                              <w:rPr>
                                <w:rFonts w:ascii="Times New Roman" w:eastAsia="方正仿宋简体" w:hAnsi="Times New Roman"/>
                                <w:color w:val="000000" w:themeColor="text1"/>
                                <w:sz w:val="28"/>
                                <w:szCs w:val="30"/>
                              </w:rPr>
                            </w:pPr>
                          </w:p>
                          <w:p w:rsidR="003C6327" w:rsidRDefault="00E63A43">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小贷公司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51.9pt;height:99.75pt;width:533.3pt;mso-position-horizontal:right;mso-position-horizontal-relative:page;z-index:251675648;mso-width-relative:page;mso-height-relative:page;" fillcolor="#FFFFFF" filled="t" stroked="t" coordsize="21600,21600" o:gfxdata="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&#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b7un1wAAAAkBAAAPAAAAAAAAAAEAIAAAACIAAABk&#10;cnMvZG93bnJldi54bWxQSwECFAAUAAAACACHTuJAwP7rYEACAACMBAAADgAAAAAAAAABACAAAAAm&#10;AQAAZHJzL2Uyb0RvYy54bWxQSwUGAAAAAAYABgBZAQAA2AUAAAAA&#10;">
                <v:fill on="t" focussize="0,0"/>
                <v:stroke color="#FFFFFF" miterlimit="8" joinstyle="miter"/>
                <v:imagedata o:title=""/>
                <o:lock v:ext="edit" aspectratio="f"/>
                <v:textbo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ascii="Times New Roman" w:hAnsi="Times New Roman" w:eastAsia="方正大标宋简体"/>
                          <w:color w:val="000000" w:themeColor="text1"/>
                          <w:sz w:val="42"/>
                          <w:szCs w:val="42"/>
                          <w14:textFill>
                            <w14:solidFill>
                              <w14:schemeClr w14:val="tx1"/>
                            </w14:solidFill>
                          </w14:textFill>
                        </w:rPr>
                        <w:t>挂牌公司年度报告内容与格式模板（</w:t>
                      </w:r>
                      <w:r>
                        <w:rPr>
                          <w:rFonts w:hint="eastAsia" w:ascii="Times New Roman" w:hAnsi="Times New Roman" w:eastAsia="方正大标宋简体"/>
                          <w:color w:val="000000" w:themeColor="text1"/>
                          <w:sz w:val="42"/>
                          <w:szCs w:val="42"/>
                          <w14:textFill>
                            <w14:solidFill>
                              <w14:schemeClr w14:val="tx1"/>
                            </w14:solidFill>
                          </w14:textFill>
                        </w:rPr>
                        <w:t>小贷公司</w:t>
                      </w:r>
                      <w:r>
                        <w:rPr>
                          <w:rFonts w:ascii="Times New Roman" w:hAnsi="Times New Roman" w:eastAsia="方正大标宋简体"/>
                          <w:color w:val="000000" w:themeColor="text1"/>
                          <w:sz w:val="42"/>
                          <w:szCs w:val="42"/>
                          <w14:textFill>
                            <w14:solidFill>
                              <w14:schemeClr w14:val="tx1"/>
                            </w14:solidFill>
                          </w14:textFill>
                        </w:rPr>
                        <w:t>）</w:t>
                      </w:r>
                    </w:p>
                  </w:txbxContent>
                </v:textbox>
              </v:shape>
            </w:pict>
          </mc:Fallback>
        </mc:AlternateContent>
      </w:r>
    </w:p>
    <w:p w:rsidR="003C6327" w:rsidRDefault="00E63A43">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3C6327" w:rsidRDefault="00E63A43">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3C6327" w:rsidRDefault="00E63A43">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3C6327" w:rsidRDefault="003C6327">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82.1pt;margin-top:28pt;height:107.15pt;width:218.8pt;mso-position-horizontal-relative:margin;z-index:251667456;mso-width-relative:page;mso-height-relative:page;" fillcolor="#FFFFFF" filled="t" stroked="t" coordsize="21600,21600" o:gfxdata="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4v3G2AAAAAoBAAAPAAAAAAAAAAEAIAAAACIAAABkcnMvZG93bnJldi54bWxQSwECFAAU&#10;AAAACACHTuJAjIgjM2MCAADCBAAADgAAAAAAAAABACAAAAAn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rsidR="003C6327" w:rsidRDefault="00E63A43">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rsidR="003C6327" w:rsidRDefault="00E63A43">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25pt;margin-top:21.35pt;height:131.8pt;width:107.55pt;mso-position-horizontal-relative:margin;z-index:251668480;mso-width-relative:page;mso-height-relative:page;" fillcolor="#FFFFFF" filled="t" stroked="t" coordsize="21600,21600" o:gfxdata="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7tKiLYAAAACQEAAA8AAAAAAAAAAQAgAAAAIgAAAGRycy9kb3ducmV2LnhtbFBLAQIUABQA&#10;AAAIAIdO4kCiOhN3YgIAAMIEAAAOAAAAAAAAAAEAIAAAACcBAABkcnMvZTJvRG9jLnhtbFBLBQYA&#10;AAAABgAGAFkBAAD7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rPr>
        <w:t xml:space="preserve"> </w:t>
      </w:r>
      <w:r>
        <w:rPr>
          <w:color w:val="000000" w:themeColor="text1"/>
          <w:sz w:val="28"/>
          <w:szCs w:val="28"/>
        </w:rPr>
        <w:t xml:space="preserve">                                                                                             </w:t>
      </w:r>
    </w:p>
    <w:p w:rsidR="003C6327" w:rsidRDefault="003C6327">
      <w:pPr>
        <w:pStyle w:val="1"/>
      </w:pP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E63A43">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3C6327" w:rsidRDefault="00E63A43">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16.8pt;height:60pt;width:429.75pt;mso-position-horizontal:left;mso-position-horizontal-relative:margin;z-index:251669504;mso-width-relative:page;mso-height-relative:page;" fillcolor="#FFFFFF" filled="t" stroked="t" coordsize="21600,21600" o:gfxdata="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BjeN1QAAAAcBAAAPAAAAAAAAAAEAIAAAACIAAABkcnMvZG93bnJldi54bWxQSwECFAAUAAAACACH&#10;TuJAnXNNbmACAADBBAAADgAAAAAAAAABACAAAAAk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E63A43">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3C6327" w:rsidRDefault="003C6327">
                            <w:pPr>
                              <w:jc w:val="center"/>
                              <w:rPr>
                                <w:rFonts w:ascii="微软雅黑" w:eastAsia="微软雅黑" w:hAnsi="微软雅黑"/>
                                <w:color w:val="70AD47"/>
                                <w:sz w:val="72"/>
                                <w:szCs w:val="72"/>
                              </w:rPr>
                            </w:pPr>
                          </w:p>
                          <w:p w:rsidR="003C6327" w:rsidRDefault="00E63A43">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70528;mso-width-relative:page;mso-height-relative:page;" fillcolor="#FFFFFF" filled="t" stroked="t" coordsize="21600,21600" o:gfxdata="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xEGkLaAAAACwEAAA8AAAAAAAAAAQAgAAAAIgAAAGRycy9kb3ducmV2LnhtbFBLAQIU&#10;ABQAAAAIAIdO4kACORcGYwIAAMIEAAAOAAAAAAAAAAEAIAAAACkBAABkcnMvZTJvRG9jLnhtbFBL&#10;BQYAAAAABgAGAFkBAAD+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E63A43">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rsidR="003C6327" w:rsidRDefault="00E63A4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55.75pt;margin-top:15.9pt;height:57.05pt;width:165pt;z-index:251671552;mso-width-relative:page;mso-height-relative:page;" fillcolor="#FFFFFF" filled="t" stroked="t" coordsize="21600,21600" o:gfxdata="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H7XUNcAAAAKAQAADwAAAAAAAAABACAAAAAiAAAAZHJzL2Rvd25yZXYueG1sUEsBAhQAFAAA&#10;AAgAh07iQDHGkU5iAgAAwQQAAA4AAAAAAAAAAQAgAAAAJg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v:textbox>
              </v:shape>
            </w:pict>
          </mc:Fallback>
        </mc:AlternateContent>
      </w:r>
    </w:p>
    <w:p w:rsidR="003C6327" w:rsidRDefault="003C6327">
      <w:pPr>
        <w:rPr>
          <w:color w:val="000000" w:themeColor="text1"/>
          <w:sz w:val="28"/>
          <w:szCs w:val="28"/>
        </w:rPr>
      </w:pPr>
    </w:p>
    <w:p w:rsidR="003C6327" w:rsidRDefault="00E63A43">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3C6327" w:rsidRDefault="00E63A4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20</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2.8pt;margin-top:25.85pt;height:48.6pt;width:105.65pt;z-index:251672576;mso-width-relative:page;mso-height-relative:page;" fillcolor="#FFFFFF" filled="t" stroked="t" coordsize="21600,21600" o:gfxdata="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HxoTZAAAACgEAAA8AAAAAAAAAAQAgAAAAIgAA&#10;AGRycy9kb3ducmV2LnhtbFBLAQIUABQAAAAIAIdO4kB7h1MAQAIAAIsEAAAOAAAAAAAAAAEAIAAA&#10;ACgBAABkcnMvZTJvRG9jLnhtbFBLBQYAAAAABgAGAFkBAADa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20</w:t>
                      </w:r>
                    </w:p>
                  </w:txbxContent>
                </v:textbox>
              </v:shape>
            </w:pict>
          </mc:Fallback>
        </mc:AlternateContent>
      </w:r>
    </w:p>
    <w:p w:rsidR="003C6327" w:rsidRDefault="00E63A43">
      <w:pPr>
        <w:rPr>
          <w:color w:val="000000" w:themeColor="text1"/>
          <w:sz w:val="28"/>
          <w:szCs w:val="28"/>
        </w:rPr>
      </w:pPr>
      <w:r>
        <w:rPr>
          <w:noProof/>
          <w:color w:val="000000" w:themeColor="text1"/>
        </w:rPr>
        <w:lastRenderedPageBreak/>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rsidR="003C6327" w:rsidRDefault="00E63A43">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t>公</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度</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大</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记</w:t>
      </w:r>
    </w:p>
    <w:p w:rsidR="003C6327" w:rsidRDefault="00E63A43">
      <w:pPr>
        <w:rPr>
          <w:color w:val="000000" w:themeColor="text1"/>
          <w:sz w:val="28"/>
          <w:szCs w:val="28"/>
        </w:rPr>
      </w:pPr>
      <w:r>
        <w:rPr>
          <w:color w:val="000000" w:themeColor="text1"/>
          <w:sz w:val="28"/>
          <w:szCs w:val="28"/>
        </w:rPr>
        <w:t xml:space="preserve">       </w:t>
      </w:r>
    </w:p>
    <w:p w:rsidR="003C6327" w:rsidRDefault="00E63A43">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3C6327" w:rsidRDefault="00E63A43">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8.2pt;height:72.8pt;width:209.5pt;mso-position-horizontal-relative:margin;z-index:251702272;mso-width-relative:page;mso-height-relative:page;" fillcolor="#FFFFFF" filled="t" stroked="t" coordsize="21600,21600" o:gfxdata="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ZslbX&#10;AAAACgEAAA8AAAAAAAAAAQAgAAAAIgAAAGRycy9kb3ducmV2LnhtbFBLAQIUABQAAAAIAIdO4kCa&#10;w52KWgIAAL0EAAAOAAAAAAAAAAEAIAAAACYBAABkcnMvZTJvRG9jLnhtbFBLBQYAAAAABgAGAFkB&#10;AADy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3C6327" w:rsidRDefault="00E63A43">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pt;margin-top:7.45pt;height:72.8pt;width:209.5pt;mso-position-horizontal-relative:margin;z-index:251681792;mso-width-relative:page;mso-height-relative:page;" fillcolor="#FFFFFF" filled="t" stroked="t" coordsize="21600,21600" o:gfxdata="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OS1o7YAAAACgEAAA8AAAAAAAAAAQAgAAAAIgAAAGRycy9kb3ducmV2LnhtbFBLAQIUABQAAAAI&#10;AIdO4kAdbbMIXwIAAMEEAAAOAAAAAAAAAAEAIAAAACc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rsidR="003C6327" w:rsidRDefault="003C6327">
      <w:pPr>
        <w:rPr>
          <w:color w:val="000000" w:themeColor="text1"/>
          <w:sz w:val="28"/>
          <w:szCs w:val="28"/>
        </w:rPr>
      </w:pPr>
    </w:p>
    <w:p w:rsidR="003C6327" w:rsidRDefault="003C6327">
      <w:pPr>
        <w:rPr>
          <w:color w:val="000000" w:themeColor="text1"/>
          <w:sz w:val="28"/>
          <w:szCs w:val="28"/>
        </w:rPr>
      </w:pPr>
    </w:p>
    <w:p w:rsidR="003C6327" w:rsidRDefault="00E63A43">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3C6327" w:rsidRDefault="00E63A43">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7.9pt;height:68.5pt;width:209.5pt;z-index:251704320;mso-width-relative:page;mso-height-relative:page;" fillcolor="#FFFFFF" filled="t" stroked="t" coordsize="21600,21600" o:gfxdata="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z0Q29YA&#10;AAAKAQAADwAAAAAAAAABACAAAAAiAAAAZHJzL2Rvd25yZXYueG1sUEsBAhQAFAAAAAgAh07iQKjQ&#10;mABaAgAAvQQAAA4AAAAAAAAAAQAgAAAAJQ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3C6327" w:rsidRDefault="00E63A43">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25pt;margin-top:8pt;height:68.5pt;width:209.5pt;z-index:251682816;mso-width-relative:page;mso-height-relative:page;" fillcolor="#FFFFFF" filled="t" stroked="t" coordsize="21600,21600" o:gfxdata="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bE&#10;5dzXAAAACgEAAA8AAAAAAAAAAQAgAAAAIgAAAGRycy9kb3ducmV2LnhtbFBLAQIUABQAAAAIAIdO&#10;4kDo+815XQIAAMEEAAAOAAAAAAAAAAEAIAAAACYBAABkcnMvZTJvRG9jLnhtbFBLBQYAAAAABgAG&#10;AFkBAAD1BQ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rsidR="003C6327" w:rsidRDefault="003C6327">
      <w:pPr>
        <w:rPr>
          <w:color w:val="000000" w:themeColor="text1"/>
          <w:sz w:val="28"/>
          <w:szCs w:val="28"/>
        </w:rPr>
      </w:pPr>
    </w:p>
    <w:p w:rsidR="003C6327" w:rsidRDefault="00E63A43">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rsidR="003C6327" w:rsidRDefault="00E63A43">
      <w:pPr>
        <w:rPr>
          <w:color w:val="000000" w:themeColor="text1"/>
          <w:sz w:val="28"/>
          <w:szCs w:val="28"/>
        </w:rPr>
      </w:pPr>
      <w:r>
        <w:rPr>
          <w:rFonts w:hint="eastAsia"/>
          <w:color w:val="000000" w:themeColor="text1"/>
          <w:sz w:val="28"/>
          <w:szCs w:val="28"/>
        </w:rPr>
        <w:t xml:space="preserve">                              </w:t>
      </w:r>
    </w:p>
    <w:p w:rsidR="003C6327" w:rsidRDefault="003C6327">
      <w:pPr>
        <w:rPr>
          <w:color w:val="000000" w:themeColor="text1"/>
          <w:sz w:val="28"/>
          <w:szCs w:val="28"/>
        </w:rPr>
      </w:pPr>
    </w:p>
    <w:p w:rsidR="003C6327" w:rsidRDefault="00E63A43">
      <w:pPr>
        <w:rPr>
          <w:color w:val="000000" w:themeColor="text1"/>
          <w:sz w:val="28"/>
          <w:szCs w:val="28"/>
        </w:rPr>
      </w:pPr>
      <w:r>
        <w:rPr>
          <w:rFonts w:hint="eastAsia"/>
          <w:color w:val="000000" w:themeColor="text1"/>
          <w:sz w:val="28"/>
          <w:szCs w:val="28"/>
        </w:rPr>
        <w:t xml:space="preserve">                         </w:t>
      </w:r>
    </w:p>
    <w:p w:rsidR="003C6327" w:rsidRDefault="003C6327">
      <w:pPr>
        <w:rPr>
          <w:color w:val="000000" w:themeColor="text1"/>
          <w:sz w:val="28"/>
          <w:szCs w:val="28"/>
        </w:rPr>
      </w:pPr>
    </w:p>
    <w:p w:rsidR="003C6327" w:rsidRDefault="00E63A43">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投</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资</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者</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rsidR="003C6327" w:rsidRDefault="00E63A43">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C6327" w:rsidRDefault="003C6327">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1.75pt;margin-top:28.2pt;height:49.5pt;width:470.25pt;z-index:251705344;mso-width-relative:page;mso-height-relative:page;" fillcolor="#FAF9DE [3201]" filled="t" stroked="t" coordsize="21600,21600" o:gfxdata="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FMMCTaAAAA&#10;CgEAAA8AAAAAAAAAAQAgAAAAIgAAAGRycy9kb3ducmV2LnhtbFBLAQIUABQAAAAIAIdO4kAF3CXU&#10;jQIAAAoFAAAOAAAAAAAAAAEAIAAAACkBAABkcnMvZTJvRG9jLnhtbFBLBQYAAAAABgAGAFkBAAAo&#10;BgAAAAA=&#10;">
                <v:fill on="t" focussize="0,0"/>
                <v:stroke weight="1pt" color="#5B9BD5 [3204]"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rsidR="003C6327" w:rsidRDefault="003C6327">
      <w:pPr>
        <w:tabs>
          <w:tab w:val="left" w:pos="5140"/>
        </w:tabs>
        <w:jc w:val="center"/>
        <w:rPr>
          <w:rFonts w:ascii="微软雅黑" w:eastAsia="微软雅黑" w:hAnsi="微软雅黑"/>
          <w:color w:val="000000" w:themeColor="text1"/>
          <w:sz w:val="24"/>
          <w:szCs w:val="44"/>
        </w:rPr>
      </w:pPr>
    </w:p>
    <w:p w:rsidR="003C6327" w:rsidRDefault="003C6327">
      <w:pPr>
        <w:tabs>
          <w:tab w:val="left" w:pos="5140"/>
        </w:tabs>
        <w:jc w:val="center"/>
        <w:rPr>
          <w:rFonts w:ascii="微软雅黑" w:eastAsia="微软雅黑" w:hAnsi="微软雅黑"/>
          <w:color w:val="000000" w:themeColor="text1"/>
          <w:sz w:val="52"/>
          <w:szCs w:val="52"/>
        </w:rPr>
      </w:pPr>
    </w:p>
    <w:p w:rsidR="003C6327" w:rsidRDefault="003C6327">
      <w:pPr>
        <w:tabs>
          <w:tab w:val="left" w:pos="5140"/>
        </w:tabs>
        <w:jc w:val="center"/>
        <w:rPr>
          <w:rFonts w:ascii="微软雅黑" w:eastAsia="微软雅黑" w:hAnsi="微软雅黑"/>
          <w:color w:val="000000" w:themeColor="text1"/>
          <w:sz w:val="52"/>
          <w:szCs w:val="52"/>
        </w:rPr>
      </w:pPr>
    </w:p>
    <w:p w:rsidR="003C6327" w:rsidRDefault="003C6327">
      <w:pPr>
        <w:tabs>
          <w:tab w:val="left" w:pos="5140"/>
        </w:tabs>
        <w:jc w:val="center"/>
        <w:rPr>
          <w:rFonts w:ascii="微软雅黑" w:eastAsia="微软雅黑" w:hAnsi="微软雅黑"/>
          <w:color w:val="000000" w:themeColor="text1"/>
          <w:sz w:val="52"/>
          <w:szCs w:val="52"/>
        </w:rPr>
      </w:pPr>
    </w:p>
    <w:p w:rsidR="003C6327" w:rsidRDefault="00E63A43">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rsidR="003C6327" w:rsidRDefault="00E63A43">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5pt;margin-top:34.4pt;height:21pt;width:183pt;mso-position-horizontal-relative:margin;z-index:251698176;mso-width-relative:page;mso-height-relative:page;" fillcolor="#FFFFFF" filled="t" stroked="t" coordsize="21600,21600" o:gfxdata="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gWSTXAAAACQEAAA8AAAAAAAAAAQAgAAAAIgAAAGRycy9k&#10;b3ducmV2LnhtbFBLAQIUABQAAAAIAIdO4kDYxxmdPAIAAIcEAAAOAAAAAAAAAAEAIAAAACYBAABk&#10;cnMvZTJvRG9jLnhtbFBLBQYAAAAABgAGAFkBAADU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rsidR="003C6327" w:rsidRDefault="003C6327">
      <w:pPr>
        <w:tabs>
          <w:tab w:val="left" w:pos="5140"/>
        </w:tabs>
        <w:jc w:val="center"/>
        <w:rPr>
          <w:rFonts w:ascii="黑体" w:eastAsia="黑体" w:hAnsi="黑体"/>
          <w:color w:val="000000" w:themeColor="text1"/>
          <w:sz w:val="36"/>
          <w:szCs w:val="36"/>
        </w:rPr>
      </w:pPr>
    </w:p>
    <w:p w:rsidR="003C6327" w:rsidRDefault="00E63A43">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目</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录</w:t>
      </w:r>
    </w:p>
    <w:p w:rsidR="003C6327" w:rsidRDefault="003C6327">
      <w:pPr>
        <w:pStyle w:val="0"/>
        <w:rPr>
          <w:color w:val="000000" w:themeColor="text1"/>
          <w:spacing w:val="-5"/>
        </w:rPr>
      </w:pPr>
    </w:p>
    <w:p w:rsidR="003C6327" w:rsidRDefault="00E63A43">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第一节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重要提示、目录和释义</w:t>
      </w:r>
    </w:p>
    <w:p w:rsidR="003C6327" w:rsidRDefault="00E63A43">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第二节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公司概况</w:t>
      </w:r>
    </w:p>
    <w:p w:rsidR="003C6327" w:rsidRDefault="00E63A43">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第三节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会计数据、经营情况和管理层分析</w:t>
      </w:r>
    </w:p>
    <w:p w:rsidR="003C6327" w:rsidRDefault="00E63A43">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w:t>
      </w:r>
      <w:r>
        <w:rPr>
          <w:rFonts w:ascii="微软雅黑" w:eastAsia="微软雅黑" w:hAnsi="微软雅黑"/>
          <w:b/>
          <w:color w:val="000000" w:themeColor="text1"/>
          <w:szCs w:val="22"/>
        </w:rPr>
        <w:t>四</w:t>
      </w:r>
      <w:r>
        <w:rPr>
          <w:rFonts w:ascii="微软雅黑" w:eastAsia="微软雅黑" w:hAnsi="微软雅黑" w:hint="eastAsia"/>
          <w:b/>
          <w:color w:val="000000" w:themeColor="text1"/>
          <w:szCs w:val="22"/>
        </w:rPr>
        <w:t>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重大事件</w:t>
      </w:r>
    </w:p>
    <w:p w:rsidR="003C6327" w:rsidRDefault="00E63A43">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w:t>
      </w:r>
      <w:r>
        <w:rPr>
          <w:rFonts w:ascii="微软雅黑" w:eastAsia="微软雅黑" w:hAnsi="微软雅黑"/>
          <w:b/>
          <w:color w:val="000000" w:themeColor="text1"/>
          <w:szCs w:val="22"/>
        </w:rPr>
        <w:t>五</w:t>
      </w:r>
      <w:r>
        <w:rPr>
          <w:rFonts w:ascii="微软雅黑" w:eastAsia="微软雅黑" w:hAnsi="微软雅黑" w:hint="eastAsia"/>
          <w:b/>
          <w:color w:val="000000" w:themeColor="text1"/>
          <w:szCs w:val="22"/>
        </w:rPr>
        <w:t>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股</w:t>
      </w:r>
      <w:r>
        <w:rPr>
          <w:rFonts w:ascii="微软雅黑" w:eastAsia="微软雅黑" w:hAnsi="微软雅黑"/>
          <w:b/>
          <w:color w:val="000000" w:themeColor="text1"/>
          <w:szCs w:val="22"/>
        </w:rPr>
        <w:t>份</w:t>
      </w:r>
      <w:r>
        <w:rPr>
          <w:rFonts w:ascii="微软雅黑" w:eastAsia="微软雅黑" w:hAnsi="微软雅黑" w:hint="eastAsia"/>
          <w:b/>
          <w:color w:val="000000" w:themeColor="text1"/>
          <w:szCs w:val="22"/>
        </w:rPr>
        <w:t>变动、融资</w:t>
      </w:r>
      <w:r>
        <w:rPr>
          <w:rFonts w:ascii="微软雅黑" w:eastAsia="微软雅黑" w:hAnsi="微软雅黑"/>
          <w:b/>
          <w:color w:val="000000" w:themeColor="text1"/>
          <w:szCs w:val="22"/>
        </w:rPr>
        <w:t>和利润分配</w:t>
      </w:r>
    </w:p>
    <w:p w:rsidR="003C6327" w:rsidRDefault="00E63A43">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w:t>
      </w:r>
      <w:r>
        <w:rPr>
          <w:rFonts w:ascii="微软雅黑" w:eastAsia="微软雅黑" w:hAnsi="微软雅黑"/>
          <w:b/>
          <w:color w:val="000000" w:themeColor="text1"/>
          <w:szCs w:val="22"/>
        </w:rPr>
        <w:t>六</w:t>
      </w:r>
      <w:r>
        <w:rPr>
          <w:rFonts w:ascii="微软雅黑" w:eastAsia="微软雅黑" w:hAnsi="微软雅黑" w:hint="eastAsia"/>
          <w:b/>
          <w:color w:val="000000" w:themeColor="text1"/>
          <w:szCs w:val="22"/>
        </w:rPr>
        <w:t>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董事</w:t>
      </w:r>
      <w:r>
        <w:rPr>
          <w:rFonts w:ascii="微软雅黑" w:eastAsia="微软雅黑" w:hAnsi="微软雅黑"/>
          <w:b/>
          <w:color w:val="000000" w:themeColor="text1"/>
          <w:szCs w:val="22"/>
        </w:rPr>
        <w:t>、监事、高级管理人员及核心员工</w:t>
      </w:r>
      <w:r>
        <w:rPr>
          <w:rFonts w:ascii="微软雅黑" w:eastAsia="微软雅黑" w:hAnsi="微软雅黑" w:hint="eastAsia"/>
          <w:b/>
          <w:color w:val="000000" w:themeColor="text1"/>
          <w:szCs w:val="22"/>
        </w:rPr>
        <w:t>情况</w:t>
      </w:r>
    </w:p>
    <w:p w:rsidR="003C6327" w:rsidRDefault="00E63A43">
      <w:pPr>
        <w:pStyle w:val="0"/>
        <w:spacing w:line="600" w:lineRule="atLeast"/>
        <w:ind w:firstLine="0"/>
        <w:rPr>
          <w:rFonts w:ascii="微软雅黑" w:eastAsia="微软雅黑" w:hAnsi="微软雅黑"/>
          <w:b/>
          <w:color w:val="000000" w:themeColor="text1"/>
          <w:szCs w:val="22"/>
        </w:rPr>
      </w:pPr>
      <w:r>
        <w:rPr>
          <w:rFonts w:ascii="微软雅黑" w:eastAsia="微软雅黑" w:hAnsi="微软雅黑"/>
          <w:b/>
          <w:color w:val="000000" w:themeColor="text1"/>
        </w:rPr>
        <w:t xml:space="preserve">  </w:t>
      </w:r>
      <w:r>
        <w:rPr>
          <w:rFonts w:ascii="微软雅黑" w:eastAsia="微软雅黑" w:hAnsi="微软雅黑" w:hint="eastAsia"/>
          <w:b/>
          <w:color w:val="000000" w:themeColor="text1"/>
          <w:szCs w:val="22"/>
        </w:rPr>
        <w:t>第</w:t>
      </w:r>
      <w:r>
        <w:rPr>
          <w:rFonts w:ascii="微软雅黑" w:eastAsia="微软雅黑" w:hAnsi="微软雅黑"/>
          <w:b/>
          <w:color w:val="000000" w:themeColor="text1"/>
          <w:szCs w:val="22"/>
        </w:rPr>
        <w:t>七</w:t>
      </w:r>
      <w:r>
        <w:rPr>
          <w:rFonts w:ascii="微软雅黑" w:eastAsia="微软雅黑" w:hAnsi="微软雅黑" w:hint="eastAsia"/>
          <w:b/>
          <w:color w:val="000000" w:themeColor="text1"/>
          <w:szCs w:val="22"/>
        </w:rPr>
        <w:t>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w:t>
      </w:r>
      <w:r>
        <w:rPr>
          <w:rFonts w:ascii="微软雅黑" w:eastAsia="微软雅黑" w:hAnsi="微软雅黑"/>
          <w:b/>
          <w:color w:val="000000" w:themeColor="text1"/>
          <w:szCs w:val="22"/>
        </w:rPr>
        <w:t>治理</w:t>
      </w:r>
      <w:r>
        <w:rPr>
          <w:rFonts w:ascii="微软雅黑" w:eastAsia="微软雅黑" w:hAnsi="微软雅黑" w:hint="eastAsia"/>
          <w:b/>
          <w:color w:val="000000" w:themeColor="text1"/>
          <w:szCs w:val="22"/>
        </w:rPr>
        <w:t>、</w:t>
      </w:r>
      <w:r>
        <w:rPr>
          <w:rFonts w:ascii="微软雅黑" w:eastAsia="微软雅黑" w:hAnsi="微软雅黑"/>
          <w:b/>
          <w:color w:val="000000" w:themeColor="text1"/>
          <w:szCs w:val="22"/>
        </w:rPr>
        <w:t>内部控制和投资者保护</w:t>
      </w:r>
    </w:p>
    <w:p w:rsidR="003C6327" w:rsidRDefault="00E63A43">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第八节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财务会计报告</w:t>
      </w:r>
    </w:p>
    <w:p w:rsidR="003C6327" w:rsidRDefault="00E63A43">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b/>
          <w:color w:val="000000" w:themeColor="text1"/>
          <w:szCs w:val="22"/>
        </w:rPr>
        <w:t>第九节</w:t>
      </w:r>
      <w:r>
        <w:rPr>
          <w:rFonts w:ascii="微软雅黑" w:eastAsia="微软雅黑" w:hAnsi="微软雅黑" w:hint="eastAsia"/>
          <w:b/>
          <w:color w:val="000000" w:themeColor="text1"/>
          <w:szCs w:val="22"/>
        </w:rPr>
        <w:t xml:space="preserve"> </w:t>
      </w:r>
      <w:r>
        <w:rPr>
          <w:rFonts w:ascii="微软雅黑" w:eastAsia="微软雅黑" w:hAnsi="微软雅黑"/>
          <w:b/>
          <w:color w:val="000000" w:themeColor="text1"/>
          <w:szCs w:val="22"/>
        </w:rPr>
        <w:t xml:space="preserve"> </w:t>
      </w:r>
      <w:r>
        <w:rPr>
          <w:rFonts w:ascii="微软雅黑" w:eastAsia="微软雅黑" w:hAnsi="微软雅黑"/>
          <w:b/>
          <w:color w:val="000000" w:themeColor="text1"/>
          <w:szCs w:val="22"/>
        </w:rPr>
        <w:t>备查文件目录</w:t>
      </w:r>
    </w:p>
    <w:p w:rsidR="003C6327" w:rsidRDefault="003C6327" w:rsidP="00EF70F9">
      <w:pPr>
        <w:widowControl/>
        <w:jc w:val="left"/>
        <w:rPr>
          <w:rFonts w:ascii="微软雅黑" w:eastAsia="微软雅黑" w:hAnsi="微软雅黑"/>
          <w:color w:val="000000" w:themeColor="text1"/>
          <w:sz w:val="28"/>
          <w:szCs w:val="28"/>
        </w:rPr>
      </w:pPr>
    </w:p>
    <w:p w:rsidR="003C6327" w:rsidRDefault="003C6327">
      <w:pPr>
        <w:rPr>
          <w:rFonts w:ascii="黑体" w:eastAsia="黑体" w:hAnsi="黑体"/>
          <w:color w:val="000000" w:themeColor="text1"/>
          <w:sz w:val="28"/>
          <w:szCs w:val="28"/>
        </w:rPr>
      </w:pPr>
    </w:p>
    <w:p w:rsidR="003C6327" w:rsidRDefault="003C6327">
      <w:pPr>
        <w:outlineLvl w:val="0"/>
        <w:rPr>
          <w:rFonts w:ascii="黑体" w:eastAsia="黑体" w:hAnsi="黑体"/>
          <w:color w:val="000000" w:themeColor="text1"/>
          <w:sz w:val="36"/>
          <w:szCs w:val="28"/>
        </w:rPr>
        <w:sectPr w:rsidR="003C6327">
          <w:footerReference w:type="default" r:id="rId9"/>
          <w:pgSz w:w="11907" w:h="16839"/>
          <w:pgMar w:top="1440" w:right="1797" w:bottom="1440" w:left="1797" w:header="851" w:footer="992" w:gutter="0"/>
          <w:cols w:space="425"/>
          <w:docGrid w:type="lines" w:linePitch="312"/>
        </w:sectPr>
      </w:pPr>
    </w:p>
    <w:p w:rsidR="003C6327" w:rsidRDefault="00E63A43">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重要提示、目录和释义</w:t>
      </w:r>
    </w:p>
    <w:p w:rsidR="003C6327" w:rsidRDefault="003C6327">
      <w:pPr>
        <w:pStyle w:val="0"/>
        <w:rPr>
          <w:rFonts w:ascii="华文仿宋" w:eastAsia="华文仿宋" w:hAnsi="华文仿宋"/>
          <w:color w:val="000000" w:themeColor="text1"/>
          <w:spacing w:val="-5"/>
          <w:sz w:val="32"/>
        </w:rPr>
      </w:pPr>
    </w:p>
    <w:p w:rsidR="003C6327" w:rsidRDefault="00E63A43">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rsidR="003C6327" w:rsidRDefault="00E63A43">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公司控股股东、实际控制人、董事、监事、高级管理人员保证本报告所载资料不存在任何虚假记载、误导性陈述或者重大遗漏，并对其内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rsidR="003C6327" w:rsidRDefault="00E63A43">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3C6327" w:rsidRDefault="00E63A43">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（无法保证的人员职位、姓名）</w:t>
      </w:r>
      <w:r>
        <w:rPr>
          <w:rFonts w:asciiTheme="minorEastAsia" w:eastAsiaTheme="minorEastAsia" w:hAnsiTheme="minorEastAsia" w:hint="eastAsia"/>
          <w:color w:val="000000" w:themeColor="text1"/>
          <w:sz w:val="21"/>
          <w:szCs w:val="21"/>
        </w:rPr>
        <w:t>对年度报告内容存在异议或无法保证年度报告中财务报告的真实、准确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3C6327" w:rsidRDefault="00E63A43">
      <w:pPr>
        <w:autoSpaceDE w:val="0"/>
        <w:autoSpaceDN w:val="0"/>
        <w:adjustRightInd w:val="0"/>
        <w:spacing w:line="484" w:lineRule="atLeast"/>
        <w:ind w:firstLineChars="200" w:firstLine="422"/>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对公司出具了标准（</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hint="eastAsia"/>
          <w:color w:val="000000" w:themeColor="text1"/>
          <w:kern w:val="0"/>
          <w:szCs w:val="21"/>
          <w:lang w:val="zh-CN"/>
        </w:rPr>
        <w:t>）的审计报告。</w:t>
      </w:r>
    </w:p>
    <w:p w:rsidR="003C6327" w:rsidRDefault="00E63A43">
      <w:pPr>
        <w:spacing w:line="484" w:lineRule="atLeast"/>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rsidR="003C6327" w:rsidRDefault="00E63A43">
      <w:pPr>
        <w:spacing w:line="484" w:lineRule="atLeast"/>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其他信息段落中包含其他信息存在未</w:t>
      </w:r>
      <w:proofErr w:type="gramStart"/>
      <w:r>
        <w:rPr>
          <w:rFonts w:asciiTheme="minorEastAsia" w:eastAsiaTheme="minorEastAsia" w:hAnsiTheme="minorEastAsia" w:cs="方正书宋_GBK"/>
          <w:color w:val="FF0000"/>
          <w:kern w:val="0"/>
          <w:szCs w:val="21"/>
          <w:u w:val="single"/>
          <w:lang w:val="zh-CN"/>
        </w:rPr>
        <w:t>更正重</w:t>
      </w:r>
      <w:proofErr w:type="gramEnd"/>
      <w:r>
        <w:rPr>
          <w:rFonts w:asciiTheme="minorEastAsia" w:eastAsiaTheme="minorEastAsia" w:hAnsiTheme="minorEastAsia" w:cs="方正书宋_GBK"/>
          <w:color w:val="FF0000"/>
          <w:kern w:val="0"/>
          <w:szCs w:val="21"/>
          <w:u w:val="single"/>
          <w:lang w:val="zh-CN"/>
        </w:rPr>
        <w:t>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rsidR="003C6327" w:rsidRDefault="00E63A43">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本年度报告涉及未来计划等前瞻性陈述，不构成公司对投资者的实质承诺，投资者及相关人士均应对此保持足够的风险认识，并且应当理解计划、预测与承诺之间的差异。（不涉及的可删除此段）</w:t>
      </w:r>
    </w:p>
    <w:p w:rsidR="003C6327" w:rsidRDefault="003C6327">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3C6327">
        <w:trPr>
          <w:trHeight w:val="378"/>
        </w:trPr>
        <w:tc>
          <w:tcPr>
            <w:tcW w:w="8454" w:type="dxa"/>
            <w:shd w:val="pct10" w:color="auto" w:fill="auto"/>
            <w:vAlign w:val="center"/>
          </w:tcPr>
          <w:p w:rsidR="003C6327" w:rsidRDefault="00E63A43">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rsidR="003C6327" w:rsidRDefault="00E63A43">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3C6327">
        <w:trPr>
          <w:trHeight w:val="378"/>
        </w:trPr>
        <w:tc>
          <w:tcPr>
            <w:tcW w:w="8454" w:type="dxa"/>
          </w:tcPr>
          <w:p w:rsidR="003C6327" w:rsidRDefault="00E63A43">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存在控股股东</w:t>
            </w:r>
            <w:r>
              <w:rPr>
                <w:rFonts w:asciiTheme="minorEastAsia" w:eastAsiaTheme="minorEastAsia" w:hAnsiTheme="minorEastAsia" w:hint="eastAsia"/>
                <w:color w:val="000000" w:themeColor="text1"/>
                <w:spacing w:val="-5"/>
                <w:sz w:val="22"/>
              </w:rPr>
              <w:t>、</w:t>
            </w:r>
            <w:r>
              <w:rPr>
                <w:rFonts w:asciiTheme="minorEastAsia" w:eastAsiaTheme="minorEastAsia" w:hAnsiTheme="minorEastAsia"/>
                <w:color w:val="000000" w:themeColor="text1"/>
                <w:spacing w:val="-5"/>
                <w:sz w:val="22"/>
              </w:rPr>
              <w:t>实际控制人</w:t>
            </w:r>
            <w:r>
              <w:rPr>
                <w:rFonts w:asciiTheme="minorEastAsia" w:eastAsiaTheme="minorEastAsia" w:hAnsiTheme="minorEastAsia" w:hint="eastAsia"/>
                <w:color w:val="000000" w:themeColor="text1"/>
                <w:spacing w:val="-5"/>
                <w:sz w:val="22"/>
              </w:rPr>
              <w:t>、董事、监事、高级管理人员对年度报告内容存在异议或无法保证其真实、准确、完整</w:t>
            </w:r>
          </w:p>
        </w:tc>
        <w:tc>
          <w:tcPr>
            <w:tcW w:w="1185" w:type="dxa"/>
          </w:tcPr>
          <w:p w:rsidR="003C6327" w:rsidRDefault="003C6327">
            <w:pPr>
              <w:rPr>
                <w:rFonts w:ascii="Times New Roman" w:hAnsi="Times New Roman"/>
                <w:color w:val="000000" w:themeColor="text1"/>
                <w:kern w:val="0"/>
                <w:sz w:val="22"/>
              </w:rPr>
            </w:pPr>
          </w:p>
        </w:tc>
      </w:tr>
      <w:tr w:rsidR="003C6327">
        <w:trPr>
          <w:trHeight w:val="399"/>
        </w:trPr>
        <w:tc>
          <w:tcPr>
            <w:tcW w:w="8454" w:type="dxa"/>
          </w:tcPr>
          <w:p w:rsidR="003C6327" w:rsidRDefault="00E63A43">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rsidR="003C6327" w:rsidRDefault="003C6327">
            <w:pPr>
              <w:rPr>
                <w:rFonts w:ascii="Times New Roman" w:hAnsi="Times New Roman"/>
                <w:color w:val="000000" w:themeColor="text1"/>
                <w:kern w:val="0"/>
                <w:sz w:val="22"/>
              </w:rPr>
            </w:pPr>
          </w:p>
        </w:tc>
      </w:tr>
      <w:tr w:rsidR="003C6327">
        <w:trPr>
          <w:trHeight w:val="349"/>
        </w:trPr>
        <w:tc>
          <w:tcPr>
            <w:tcW w:w="8454" w:type="dxa"/>
          </w:tcPr>
          <w:p w:rsidR="003C6327" w:rsidRDefault="00E63A43">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是否存在未按要求</w:t>
            </w:r>
            <w:r>
              <w:rPr>
                <w:rFonts w:asciiTheme="minorEastAsia" w:eastAsiaTheme="minorEastAsia" w:hAnsiTheme="minorEastAsia"/>
                <w:color w:val="000000" w:themeColor="text1"/>
                <w:sz w:val="22"/>
              </w:rPr>
              <w:t>披露的事项</w:t>
            </w:r>
          </w:p>
        </w:tc>
        <w:tc>
          <w:tcPr>
            <w:tcW w:w="1185" w:type="dxa"/>
          </w:tcPr>
          <w:p w:rsidR="003C6327" w:rsidRDefault="003C6327">
            <w:pPr>
              <w:rPr>
                <w:rFonts w:ascii="Times New Roman" w:hAnsi="Times New Roman"/>
                <w:color w:val="000000" w:themeColor="text1"/>
                <w:kern w:val="0"/>
                <w:sz w:val="22"/>
              </w:rPr>
            </w:pPr>
          </w:p>
        </w:tc>
      </w:tr>
      <w:tr w:rsidR="003C6327">
        <w:trPr>
          <w:trHeight w:val="349"/>
        </w:trPr>
        <w:tc>
          <w:tcPr>
            <w:tcW w:w="8454" w:type="dxa"/>
          </w:tcPr>
          <w:p w:rsidR="003C6327" w:rsidRDefault="00E63A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是否被出具非标准审计意见</w:t>
            </w:r>
          </w:p>
        </w:tc>
        <w:tc>
          <w:tcPr>
            <w:tcW w:w="1185" w:type="dxa"/>
          </w:tcPr>
          <w:p w:rsidR="003C6327" w:rsidRDefault="003C6327">
            <w:pPr>
              <w:rPr>
                <w:rFonts w:ascii="Times New Roman" w:hAnsi="Times New Roman"/>
                <w:color w:val="000000" w:themeColor="text1"/>
                <w:kern w:val="0"/>
                <w:sz w:val="22"/>
              </w:rPr>
            </w:pPr>
          </w:p>
        </w:tc>
      </w:tr>
    </w:tbl>
    <w:p w:rsidR="003C6327" w:rsidRDefault="00E63A43">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控股股东、实际控制人、董事</w:t>
      </w:r>
      <w:r>
        <w:rPr>
          <w:rFonts w:asciiTheme="minorEastAsia" w:eastAsiaTheme="minorEastAsia" w:hAnsiTheme="minorEastAsia"/>
          <w:color w:val="000000" w:themeColor="text1"/>
          <w:sz w:val="21"/>
          <w:szCs w:val="21"/>
        </w:rPr>
        <w:t>、监事、高级管理人员对年度报告</w:t>
      </w:r>
      <w:r>
        <w:rPr>
          <w:rFonts w:asciiTheme="minorEastAsia" w:eastAsiaTheme="minorEastAsia" w:hAnsiTheme="minorEastAsia" w:hint="eastAsia"/>
          <w:color w:val="000000" w:themeColor="text1"/>
          <w:sz w:val="21"/>
          <w:szCs w:val="21"/>
        </w:rPr>
        <w:t>内容存在</w:t>
      </w:r>
      <w:r>
        <w:rPr>
          <w:rFonts w:asciiTheme="minorEastAsia" w:eastAsiaTheme="minorEastAsia" w:hAnsiTheme="minorEastAsia"/>
          <w:color w:val="000000" w:themeColor="text1"/>
          <w:sz w:val="21"/>
          <w:szCs w:val="21"/>
        </w:rPr>
        <w:t>异议或无法保</w:t>
      </w:r>
      <w:r>
        <w:rPr>
          <w:rFonts w:asciiTheme="minorEastAsia" w:eastAsiaTheme="minorEastAsia" w:hAnsiTheme="minorEastAsia"/>
          <w:color w:val="000000" w:themeColor="text1"/>
          <w:sz w:val="21"/>
          <w:szCs w:val="21"/>
        </w:rPr>
        <w:lastRenderedPageBreak/>
        <w:t>证</w:t>
      </w:r>
      <w:r>
        <w:rPr>
          <w:rFonts w:asciiTheme="minorEastAsia" w:eastAsiaTheme="minorEastAsia" w:hAnsiTheme="minorEastAsia" w:hint="eastAsia"/>
          <w:color w:val="000000" w:themeColor="text1"/>
          <w:sz w:val="21"/>
          <w:szCs w:val="21"/>
        </w:rPr>
        <w:t>的理由</w:t>
      </w:r>
    </w:p>
    <w:tbl>
      <w:tblPr>
        <w:tblW w:w="9639" w:type="dxa"/>
        <w:tblInd w:w="-572" w:type="dxa"/>
        <w:tblLook w:val="04A0" w:firstRow="1" w:lastRow="0" w:firstColumn="1" w:lastColumn="0" w:noHBand="0" w:noVBand="1"/>
      </w:tblPr>
      <w:tblGrid>
        <w:gridCol w:w="9639"/>
      </w:tblGrid>
      <w:tr w:rsidR="003C632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未出席董事会审议年度报告的董事姓名及未出席的理由</w:t>
      </w:r>
    </w:p>
    <w:tbl>
      <w:tblPr>
        <w:tblW w:w="9639" w:type="dxa"/>
        <w:tblInd w:w="-572" w:type="dxa"/>
        <w:tblLook w:val="04A0" w:firstRow="1" w:lastRow="0" w:firstColumn="1" w:lastColumn="0" w:noHBand="0" w:noVBand="1"/>
      </w:tblPr>
      <w:tblGrid>
        <w:gridCol w:w="9639"/>
      </w:tblGrid>
      <w:tr w:rsidR="003C632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未按要求披露的</w:t>
      </w:r>
      <w:r>
        <w:rPr>
          <w:rFonts w:asciiTheme="minorEastAsia" w:eastAsiaTheme="minorEastAsia" w:hAnsiTheme="minorEastAsia"/>
          <w:color w:val="000000" w:themeColor="text1"/>
          <w:szCs w:val="44"/>
        </w:rPr>
        <w:t>事项及原因</w:t>
      </w:r>
    </w:p>
    <w:tbl>
      <w:tblPr>
        <w:tblW w:w="9639" w:type="dxa"/>
        <w:tblInd w:w="-572" w:type="dxa"/>
        <w:tblLook w:val="04A0" w:firstRow="1" w:lastRow="0" w:firstColumn="1" w:lastColumn="0" w:noHBand="0" w:noVBand="1"/>
      </w:tblPr>
      <w:tblGrid>
        <w:gridCol w:w="9639"/>
      </w:tblGrid>
      <w:tr w:rsidR="003C632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由于国家秘密</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商业秘密等特殊原因导致年报内容与格式准则规定的某些信息确实不便披露的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公司可以不予披露</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但应当详细说明未按要求进行披露的原因</w:t>
            </w:r>
            <w:r>
              <w:rPr>
                <w:rFonts w:asciiTheme="minorEastAsia" w:eastAsiaTheme="minorEastAsia" w:hAnsiTheme="minorEastAsia" w:hint="eastAsia"/>
                <w:i/>
                <w:color w:val="FF0000"/>
                <w:szCs w:val="44"/>
              </w:rPr>
              <w:t>。</w:t>
            </w:r>
          </w:p>
        </w:tc>
      </w:tr>
    </w:tbl>
    <w:p w:rsidR="003C6327" w:rsidRDefault="00E63A43">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4</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董事会就非标准审计意见的说明</w:t>
      </w:r>
    </w:p>
    <w:tbl>
      <w:tblPr>
        <w:tblStyle w:val="afa"/>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注：说明中应当明确说明非标准审计意见涉及事项是否违反企业会计准则及其相关信息披露规范性规定。</w:t>
            </w:r>
          </w:p>
          <w:p w:rsidR="003C6327" w:rsidRDefault="003C6327">
            <w:pPr>
              <w:tabs>
                <w:tab w:val="left" w:pos="5140"/>
              </w:tabs>
              <w:rPr>
                <w:rFonts w:asciiTheme="minorEastAsia" w:eastAsiaTheme="minorEastAsia" w:hAnsiTheme="minorEastAsia"/>
                <w:i/>
                <w:color w:val="000000" w:themeColor="text1"/>
                <w:szCs w:val="44"/>
              </w:rPr>
            </w:pPr>
          </w:p>
        </w:tc>
      </w:tr>
    </w:tbl>
    <w:p w:rsidR="003C6327" w:rsidRDefault="003C6327">
      <w:pPr>
        <w:tabs>
          <w:tab w:val="left" w:pos="5140"/>
        </w:tabs>
        <w:ind w:firstLineChars="200" w:firstLine="402"/>
        <w:rPr>
          <w:rFonts w:asciiTheme="minorEastAsia" w:eastAsiaTheme="minorEastAsia" w:hAnsiTheme="minorEastAsia"/>
          <w:b/>
          <w:color w:val="000000" w:themeColor="text1"/>
          <w:spacing w:val="-5"/>
          <w:szCs w:val="44"/>
        </w:rPr>
      </w:pPr>
    </w:p>
    <w:p w:rsidR="003C6327" w:rsidRDefault="00E63A43">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6945"/>
      </w:tblGrid>
      <w:tr w:rsidR="003C6327">
        <w:trPr>
          <w:trHeight w:val="378"/>
        </w:trPr>
        <w:tc>
          <w:tcPr>
            <w:tcW w:w="2694" w:type="dxa"/>
            <w:shd w:val="pct10" w:color="auto" w:fill="auto"/>
            <w:vAlign w:val="center"/>
          </w:tcPr>
          <w:p w:rsidR="003C6327" w:rsidRDefault="00E63A43">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重大风险事项名称</w:t>
            </w:r>
          </w:p>
        </w:tc>
        <w:tc>
          <w:tcPr>
            <w:tcW w:w="6945" w:type="dxa"/>
            <w:shd w:val="pct10" w:color="auto" w:fill="auto"/>
            <w:vAlign w:val="center"/>
          </w:tcPr>
          <w:p w:rsidR="003C6327" w:rsidRDefault="00E63A43">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w:t>
            </w:r>
            <w:r>
              <w:rPr>
                <w:rFonts w:ascii="Times New Roman" w:hAnsi="Times New Roman"/>
                <w:b/>
                <w:color w:val="000000" w:themeColor="text1"/>
                <w:kern w:val="0"/>
                <w:sz w:val="22"/>
              </w:rPr>
              <w:t>大</w:t>
            </w:r>
            <w:r>
              <w:rPr>
                <w:rFonts w:ascii="Times New Roman" w:hAnsi="Times New Roman" w:hint="eastAsia"/>
                <w:b/>
                <w:color w:val="000000" w:themeColor="text1"/>
                <w:kern w:val="0"/>
                <w:sz w:val="22"/>
              </w:rPr>
              <w:t>风险</w:t>
            </w:r>
            <w:r>
              <w:rPr>
                <w:rFonts w:ascii="Times New Roman" w:hAnsi="Times New Roman"/>
                <w:b/>
                <w:color w:val="000000" w:themeColor="text1"/>
                <w:kern w:val="0"/>
                <w:sz w:val="22"/>
              </w:rPr>
              <w:t>事项描述及分析</w:t>
            </w:r>
          </w:p>
        </w:tc>
      </w:tr>
      <w:tr w:rsidR="003C6327">
        <w:trPr>
          <w:trHeight w:val="378"/>
        </w:trPr>
        <w:tc>
          <w:tcPr>
            <w:tcW w:w="2694" w:type="dxa"/>
            <w:shd w:val="clear" w:color="auto" w:fill="auto"/>
            <w:vAlign w:val="center"/>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1</w:t>
            </w:r>
          </w:p>
        </w:tc>
        <w:tc>
          <w:tcPr>
            <w:tcW w:w="6945" w:type="dxa"/>
            <w:shd w:val="clear" w:color="auto" w:fill="auto"/>
            <w:vAlign w:val="center"/>
          </w:tcPr>
          <w:p w:rsidR="003C6327" w:rsidRDefault="00E63A43">
            <w:pPr>
              <w:rPr>
                <w:rFonts w:ascii="Times New Roman" w:hAnsi="Times New Roman"/>
                <w:color w:val="000000" w:themeColor="text1"/>
                <w:kern w:val="0"/>
                <w:sz w:val="22"/>
              </w:rPr>
            </w:pPr>
            <w:r>
              <w:rPr>
                <w:rFonts w:asciiTheme="minorEastAsia" w:eastAsiaTheme="minorEastAsia" w:hAnsiTheme="minorEastAsia" w:hint="eastAsia"/>
                <w:i/>
                <w:color w:val="FF0000"/>
                <w:szCs w:val="21"/>
              </w:rPr>
              <w:t>注：公司应当对本年度的风险因素进行分析，说明对公司的影响、</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已经或拟采取的措施及风险管理效果。公司对风险因素的描述应当围绕自身经营状况展开，遵循关联性原则和重要性原则，客观披露公司重大特有风险。</w:t>
            </w:r>
          </w:p>
        </w:tc>
      </w:tr>
      <w:tr w:rsidR="003C6327">
        <w:trPr>
          <w:trHeight w:val="399"/>
        </w:trPr>
        <w:tc>
          <w:tcPr>
            <w:tcW w:w="2694" w:type="dxa"/>
            <w:shd w:val="clear" w:color="auto" w:fill="auto"/>
            <w:vAlign w:val="center"/>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2</w:t>
            </w:r>
          </w:p>
        </w:tc>
        <w:tc>
          <w:tcPr>
            <w:tcW w:w="6945" w:type="dxa"/>
            <w:shd w:val="clear" w:color="auto" w:fill="auto"/>
            <w:vAlign w:val="center"/>
          </w:tcPr>
          <w:p w:rsidR="003C6327" w:rsidRDefault="003C6327">
            <w:pPr>
              <w:rPr>
                <w:rFonts w:ascii="Times New Roman" w:hAnsi="Times New Roman"/>
                <w:color w:val="000000" w:themeColor="text1"/>
                <w:kern w:val="0"/>
                <w:sz w:val="22"/>
              </w:rPr>
            </w:pPr>
          </w:p>
          <w:p w:rsidR="003C6327" w:rsidRDefault="003C6327">
            <w:pPr>
              <w:rPr>
                <w:rFonts w:ascii="Times New Roman" w:hAnsi="Times New Roman"/>
                <w:color w:val="000000" w:themeColor="text1"/>
                <w:kern w:val="0"/>
                <w:sz w:val="22"/>
              </w:rPr>
            </w:pPr>
          </w:p>
        </w:tc>
      </w:tr>
      <w:tr w:rsidR="003C6327">
        <w:trPr>
          <w:trHeight w:val="399"/>
        </w:trPr>
        <w:tc>
          <w:tcPr>
            <w:tcW w:w="2694" w:type="dxa"/>
            <w:shd w:val="clear" w:color="auto" w:fill="auto"/>
          </w:tcPr>
          <w:p w:rsidR="003C6327" w:rsidRDefault="00E63A43">
            <w:pPr>
              <w:rPr>
                <w:rFonts w:ascii="Times New Roman" w:hAnsi="Times New Roman"/>
                <w:color w:val="000000" w:themeColor="text1"/>
                <w:kern w:val="0"/>
                <w:sz w:val="22"/>
              </w:rPr>
            </w:pPr>
            <w:r>
              <w:rPr>
                <w:rFonts w:ascii="Times New Roman" w:hAnsi="Times New Roman"/>
                <w:color w:val="000000" w:themeColor="text1"/>
                <w:kern w:val="0"/>
                <w:sz w:val="22"/>
              </w:rPr>
              <w:t>…</w:t>
            </w:r>
            <w:r>
              <w:rPr>
                <w:rFonts w:ascii="Times New Roman" w:hAnsi="Times New Roman" w:hint="eastAsia"/>
                <w:color w:val="000000" w:themeColor="text1"/>
                <w:kern w:val="0"/>
                <w:sz w:val="22"/>
              </w:rPr>
              <w:t>（自动添行</w:t>
            </w:r>
            <w:r>
              <w:rPr>
                <w:rFonts w:ascii="Times New Roman" w:hAnsi="Times New Roman"/>
                <w:color w:val="000000" w:themeColor="text1"/>
                <w:kern w:val="0"/>
                <w:sz w:val="22"/>
              </w:rPr>
              <w:t>）</w:t>
            </w:r>
          </w:p>
        </w:tc>
        <w:tc>
          <w:tcPr>
            <w:tcW w:w="6945" w:type="dxa"/>
            <w:shd w:val="clear" w:color="auto" w:fill="auto"/>
          </w:tcPr>
          <w:p w:rsidR="003C6327" w:rsidRDefault="003C6327">
            <w:pPr>
              <w:rPr>
                <w:rFonts w:ascii="Times New Roman" w:hAnsi="Times New Roman"/>
                <w:color w:val="000000" w:themeColor="text1"/>
                <w:kern w:val="0"/>
                <w:sz w:val="22"/>
              </w:rPr>
            </w:pPr>
          </w:p>
          <w:p w:rsidR="003C6327" w:rsidRDefault="003C6327">
            <w:pPr>
              <w:rPr>
                <w:rFonts w:ascii="Times New Roman" w:hAnsi="Times New Roman"/>
                <w:color w:val="000000" w:themeColor="text1"/>
                <w:kern w:val="0"/>
                <w:sz w:val="22"/>
              </w:rPr>
            </w:pPr>
          </w:p>
        </w:tc>
      </w:tr>
      <w:tr w:rsidR="003C6327">
        <w:trPr>
          <w:trHeight w:val="378"/>
        </w:trPr>
        <w:tc>
          <w:tcPr>
            <w:tcW w:w="2694" w:type="dxa"/>
            <w:shd w:val="clear" w:color="auto" w:fill="auto"/>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本期</w:t>
            </w:r>
            <w:r>
              <w:rPr>
                <w:rFonts w:ascii="Times New Roman" w:hAnsi="Times New Roman"/>
                <w:color w:val="000000" w:themeColor="text1"/>
                <w:kern w:val="0"/>
                <w:sz w:val="22"/>
              </w:rPr>
              <w:t>重大风险是否发生重大变化：</w:t>
            </w:r>
          </w:p>
        </w:tc>
        <w:tc>
          <w:tcPr>
            <w:tcW w:w="6945" w:type="dxa"/>
            <w:shd w:val="clear" w:color="auto" w:fill="auto"/>
          </w:tcPr>
          <w:p w:rsidR="003C6327" w:rsidRDefault="00E63A43">
            <w:pPr>
              <w:rPr>
                <w:rFonts w:ascii="Times New Roman" w:hAnsi="Times New Roman"/>
                <w:color w:val="000000" w:themeColor="text1"/>
                <w:kern w:val="0"/>
                <w:sz w:val="22"/>
              </w:rPr>
            </w:pPr>
            <w:r>
              <w:rPr>
                <w:rFonts w:asciiTheme="minorEastAsia" w:eastAsiaTheme="minorEastAsia" w:hAnsiTheme="minorEastAsia" w:cs="方正书宋_GBK" w:hint="eastAsia"/>
                <w:color w:val="FF0000"/>
                <w:kern w:val="0"/>
                <w:szCs w:val="21"/>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Cs w:val="21"/>
                <w:lang w:val="zh-CN"/>
              </w:rPr>
              <w:t>/</w:t>
            </w:r>
            <w:r>
              <w:rPr>
                <w:rFonts w:asciiTheme="minorEastAsia" w:eastAsiaTheme="minorEastAsia" w:hAnsiTheme="minorEastAsia" w:cs="方正书宋_GBK" w:hint="eastAsia"/>
                <w:color w:val="FF0000"/>
                <w:kern w:val="0"/>
                <w:szCs w:val="21"/>
                <w:lang w:val="zh-CN"/>
              </w:rPr>
              <w:t>重大</w:t>
            </w:r>
            <w:r>
              <w:rPr>
                <w:rFonts w:asciiTheme="minorEastAsia" w:eastAsiaTheme="minorEastAsia" w:hAnsiTheme="minorEastAsia" w:cs="方正书宋_GBK"/>
                <w:color w:val="FF0000"/>
                <w:kern w:val="0"/>
                <w:szCs w:val="21"/>
                <w:lang w:val="zh-CN"/>
              </w:rPr>
              <w:t>变化情况说明，自行填写）</w:t>
            </w:r>
          </w:p>
        </w:tc>
      </w:tr>
    </w:tbl>
    <w:p w:rsidR="003C6327" w:rsidRDefault="00E63A43">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3C6327">
        <w:trPr>
          <w:trHeight w:val="157"/>
        </w:trPr>
        <w:tc>
          <w:tcPr>
            <w:tcW w:w="3828" w:type="dxa"/>
            <w:tcBorders>
              <w:top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3C6327">
        <w:trPr>
          <w:trHeight w:val="125"/>
        </w:trPr>
        <w:tc>
          <w:tcPr>
            <w:tcW w:w="3828" w:type="dxa"/>
          </w:tcPr>
          <w:p w:rsidR="003C6327" w:rsidRDefault="003C6327">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229"/>
        </w:trPr>
        <w:tc>
          <w:tcPr>
            <w:tcW w:w="3828" w:type="dxa"/>
          </w:tcPr>
          <w:p w:rsidR="003C6327" w:rsidRDefault="00E63A43">
            <w:pPr>
              <w:jc w:val="left"/>
              <w:rPr>
                <w:rFonts w:asciiTheme="minorEastAsia" w:eastAsiaTheme="minorEastAsia" w:hAnsiTheme="minorEastAsia"/>
                <w:color w:val="000000" w:themeColor="text1"/>
                <w:kern w:val="0"/>
                <w:sz w:val="22"/>
              </w:rPr>
            </w:pPr>
            <w:proofErr w:type="gramStart"/>
            <w:r>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bl>
    <w:p w:rsidR="003C6327" w:rsidRDefault="003C6327">
      <w:pPr>
        <w:jc w:val="center"/>
        <w:outlineLvl w:val="0"/>
        <w:rPr>
          <w:rFonts w:ascii="黑体" w:eastAsia="黑体" w:hAnsi="黑体"/>
          <w:color w:val="000000" w:themeColor="text1"/>
          <w:sz w:val="36"/>
          <w:szCs w:val="28"/>
        </w:rPr>
        <w:sectPr w:rsidR="003C6327">
          <w:pgSz w:w="11907" w:h="16839"/>
          <w:pgMar w:top="1440" w:right="1797" w:bottom="1440" w:left="1797" w:header="851" w:footer="992" w:gutter="0"/>
          <w:cols w:space="425"/>
          <w:docGrid w:type="lines" w:linePitch="312"/>
        </w:sectPr>
      </w:pPr>
    </w:p>
    <w:p w:rsidR="003C6327" w:rsidRDefault="00E63A43">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3C6327">
        <w:trPr>
          <w:trHeight w:val="257"/>
        </w:trPr>
        <w:tc>
          <w:tcPr>
            <w:tcW w:w="2411" w:type="dxa"/>
          </w:tcPr>
          <w:p w:rsidR="003C6327" w:rsidRDefault="00E63A43">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rsidR="003C6327" w:rsidRDefault="003C6327">
            <w:pPr>
              <w:rPr>
                <w:rFonts w:asciiTheme="minorEastAsia" w:eastAsiaTheme="minorEastAsia" w:hAnsiTheme="minorEastAsia"/>
                <w:color w:val="000000" w:themeColor="text1"/>
                <w:kern w:val="0"/>
                <w:sz w:val="22"/>
              </w:rPr>
            </w:pPr>
          </w:p>
        </w:tc>
      </w:tr>
      <w:tr w:rsidR="003C6327">
        <w:trPr>
          <w:trHeight w:val="610"/>
        </w:trPr>
        <w:tc>
          <w:tcPr>
            <w:tcW w:w="2411" w:type="dxa"/>
            <w:vMerge w:val="restart"/>
          </w:tcPr>
          <w:p w:rsidR="003C6327" w:rsidRDefault="00E63A43">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Borders>
              <w:bottom w:val="single" w:sz="4" w:space="0" w:color="5B9BD5" w:themeColor="accent1"/>
            </w:tcBorders>
          </w:tcPr>
          <w:p w:rsidR="003C6327" w:rsidRDefault="00E63A43">
            <w:pPr>
              <w:rPr>
                <w:rFonts w:ascii="Times New Roman" w:hAnsi="Times New Roman"/>
                <w:color w:val="000000" w:themeColor="text1"/>
                <w:kern w:val="0"/>
                <w:sz w:val="22"/>
              </w:rPr>
            </w:pPr>
            <w:r>
              <w:rPr>
                <w:rFonts w:ascii="Times New Roman" w:hAnsi="Times New Roman" w:hint="eastAsia"/>
                <w:color w:val="FF0000"/>
                <w:kern w:val="0"/>
                <w:sz w:val="22"/>
              </w:rPr>
              <w:t>（请填写挂牌公司英文全称，填写示例：</w:t>
            </w:r>
            <w:r>
              <w:rPr>
                <w:rFonts w:ascii="Times New Roman" w:hAnsi="Times New Roman" w:hint="eastAsia"/>
                <w:color w:val="FF0000"/>
                <w:kern w:val="0"/>
                <w:sz w:val="22"/>
              </w:rPr>
              <w:t xml:space="preserve">The National Equities </w:t>
            </w:r>
            <w:r>
              <w:rPr>
                <w:rFonts w:ascii="Times New Roman" w:hAnsi="Times New Roman" w:hint="eastAsia"/>
                <w:color w:val="FF0000"/>
                <w:kern w:val="0"/>
                <w:sz w:val="22"/>
              </w:rPr>
              <w:t>Exchange and Quotations Co. Ltd.</w:t>
            </w:r>
            <w:r>
              <w:rPr>
                <w:rFonts w:ascii="Times New Roman" w:hAnsi="Times New Roman" w:hint="eastAsia"/>
                <w:color w:val="FF0000"/>
                <w:kern w:val="0"/>
                <w:sz w:val="22"/>
              </w:rPr>
              <w:t>如不适用请填写“</w:t>
            </w:r>
            <w:r>
              <w:rPr>
                <w:rFonts w:ascii="Times New Roman" w:hAnsi="Times New Roman" w:hint="eastAsia"/>
                <w:color w:val="FF0000"/>
                <w:kern w:val="0"/>
                <w:sz w:val="22"/>
              </w:rPr>
              <w:t>-</w:t>
            </w:r>
            <w:r>
              <w:rPr>
                <w:rFonts w:ascii="Times New Roman" w:hAnsi="Times New Roman" w:hint="eastAsia"/>
                <w:color w:val="FF0000"/>
                <w:kern w:val="0"/>
                <w:sz w:val="22"/>
              </w:rPr>
              <w:t>”</w:t>
            </w:r>
            <w:r>
              <w:rPr>
                <w:rFonts w:ascii="Times New Roman" w:hAnsi="Times New Roman" w:hint="eastAsia"/>
                <w:color w:val="FF0000"/>
                <w:kern w:val="0"/>
                <w:sz w:val="22"/>
              </w:rPr>
              <w:t xml:space="preserve"> </w:t>
            </w:r>
            <w:r>
              <w:rPr>
                <w:rFonts w:ascii="Times New Roman" w:hAnsi="Times New Roman" w:hint="eastAsia"/>
                <w:color w:val="FF0000"/>
                <w:kern w:val="0"/>
                <w:sz w:val="22"/>
              </w:rPr>
              <w:t>或删除行）</w:t>
            </w:r>
          </w:p>
        </w:tc>
      </w:tr>
      <w:tr w:rsidR="003C6327">
        <w:trPr>
          <w:trHeight w:val="630"/>
        </w:trPr>
        <w:tc>
          <w:tcPr>
            <w:tcW w:w="2411" w:type="dxa"/>
            <w:vMerge/>
          </w:tcPr>
          <w:p w:rsidR="003C6327" w:rsidRDefault="003C6327">
            <w:pPr>
              <w:rPr>
                <w:rFonts w:asciiTheme="minorEastAsia" w:eastAsiaTheme="minorEastAsia" w:hAnsiTheme="minorEastAsia"/>
                <w:color w:val="000000" w:themeColor="text1"/>
                <w:kern w:val="0"/>
                <w:sz w:val="22"/>
              </w:rPr>
            </w:pPr>
          </w:p>
        </w:tc>
        <w:tc>
          <w:tcPr>
            <w:tcW w:w="7229" w:type="dxa"/>
            <w:tcBorders>
              <w:top w:val="single" w:sz="4" w:space="0" w:color="5B9BD5" w:themeColor="accent1"/>
            </w:tcBorders>
          </w:tcPr>
          <w:p w:rsidR="003C6327" w:rsidRDefault="00E63A43">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”或删除行）</w:t>
            </w:r>
          </w:p>
        </w:tc>
      </w:tr>
      <w:tr w:rsidR="003C6327">
        <w:trPr>
          <w:trHeight w:val="219"/>
        </w:trPr>
        <w:tc>
          <w:tcPr>
            <w:tcW w:w="2411" w:type="dxa"/>
          </w:tcPr>
          <w:p w:rsidR="003C6327" w:rsidRDefault="00E63A43">
            <w:pPr>
              <w:ind w:left="33" w:hangingChars="15" w:hanging="33"/>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219"/>
        </w:trPr>
        <w:tc>
          <w:tcPr>
            <w:tcW w:w="2411"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323"/>
        </w:trPr>
        <w:tc>
          <w:tcPr>
            <w:tcW w:w="2411"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bl>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3C6327">
        <w:trPr>
          <w:trHeight w:val="252"/>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董事会秘书</w:t>
            </w:r>
            <w:r>
              <w:rPr>
                <w:rFonts w:ascii="Times New Roman" w:hAnsi="Times New Roman" w:hint="eastAsia"/>
                <w:color w:val="000000" w:themeColor="text1"/>
                <w:kern w:val="0"/>
                <w:sz w:val="22"/>
                <w:szCs w:val="21"/>
              </w:rPr>
              <w:t>/</w:t>
            </w:r>
            <w:r>
              <w:rPr>
                <w:rFonts w:ascii="Times New Roman" w:hAnsi="Times New Roman" w:hint="eastAsia"/>
                <w:color w:val="000000" w:themeColor="text1"/>
                <w:kern w:val="0"/>
                <w:sz w:val="22"/>
                <w:szCs w:val="21"/>
              </w:rPr>
              <w:t>信息披露事务负责人</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rPr>
              <w:t>（请选择</w:t>
            </w:r>
            <w:r>
              <w:rPr>
                <w:rFonts w:ascii="Times New Roman" w:hAnsi="Times New Roman"/>
                <w:color w:val="FF0000"/>
                <w:kern w:val="0"/>
                <w:sz w:val="22"/>
              </w:rPr>
              <w:t>职务</w:t>
            </w:r>
            <w:r>
              <w:rPr>
                <w:rFonts w:ascii="Times New Roman" w:hAnsi="Times New Roman" w:hint="eastAsia"/>
                <w:color w:val="FF0000"/>
                <w:kern w:val="0"/>
                <w:sz w:val="22"/>
              </w:rPr>
              <w:t>，</w:t>
            </w:r>
            <w:r>
              <w:rPr>
                <w:rFonts w:ascii="Times New Roman" w:hAnsi="Times New Roman"/>
                <w:color w:val="FF0000"/>
                <w:kern w:val="0"/>
                <w:sz w:val="22"/>
              </w:rPr>
              <w:t>填写姓名</w:t>
            </w:r>
            <w:r>
              <w:rPr>
                <w:rFonts w:ascii="Times New Roman" w:hAnsi="Times New Roman" w:hint="eastAsia"/>
                <w:color w:val="FF0000"/>
                <w:kern w:val="0"/>
                <w:sz w:val="22"/>
              </w:rPr>
              <w:t>）</w:t>
            </w:r>
          </w:p>
        </w:tc>
      </w:tr>
      <w:tr w:rsidR="003C6327">
        <w:trPr>
          <w:trHeight w:val="252"/>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联系地址</w:t>
            </w:r>
          </w:p>
        </w:tc>
        <w:tc>
          <w:tcPr>
            <w:tcW w:w="6095" w:type="dxa"/>
            <w:shd w:val="clear" w:color="auto" w:fill="auto"/>
          </w:tcPr>
          <w:p w:rsidR="003C6327" w:rsidRDefault="00E63A43">
            <w:pPr>
              <w:rPr>
                <w:rFonts w:ascii="Times New Roman" w:hAnsi="Times New Roman"/>
                <w:color w:val="FF0000"/>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3C6327">
        <w:trPr>
          <w:trHeight w:val="213"/>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电话</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3C6327">
        <w:trPr>
          <w:trHeight w:val="161"/>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传真</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3C6327">
        <w:trPr>
          <w:trHeight w:val="137"/>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电子邮箱</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color w:val="FF0000"/>
              </w:rPr>
              <w:t>abc@neeq.com.cn</w:t>
            </w:r>
            <w:r>
              <w:rPr>
                <w:rFonts w:ascii="Times New Roman" w:hAnsi="Times New Roman" w:hint="eastAsia"/>
                <w:color w:val="FF0000"/>
                <w:kern w:val="0"/>
                <w:sz w:val="22"/>
              </w:rPr>
              <w:t>）</w:t>
            </w:r>
          </w:p>
        </w:tc>
      </w:tr>
      <w:tr w:rsidR="003C6327">
        <w:trPr>
          <w:trHeight w:val="227"/>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公司网址</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0"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3C6327">
        <w:trPr>
          <w:trHeight w:val="203"/>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办公地址</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3C6327">
        <w:trPr>
          <w:trHeight w:val="203"/>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color w:val="000000" w:themeColor="text1"/>
                <w:kern w:val="0"/>
                <w:sz w:val="22"/>
                <w:szCs w:val="21"/>
              </w:rPr>
              <w:t>邮政编码</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3C6327">
        <w:trPr>
          <w:trHeight w:val="203"/>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公司指定</w:t>
            </w:r>
            <w:r>
              <w:rPr>
                <w:rFonts w:ascii="Times New Roman" w:hAnsi="Times New Roman"/>
                <w:color w:val="000000" w:themeColor="text1"/>
                <w:kern w:val="0"/>
                <w:sz w:val="22"/>
                <w:szCs w:val="21"/>
              </w:rPr>
              <w:t>信息披露平台的网址</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www.neeq.com.cn</w:t>
            </w:r>
          </w:p>
        </w:tc>
      </w:tr>
      <w:tr w:rsidR="003C6327">
        <w:trPr>
          <w:trHeight w:val="203"/>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w:t>
            </w:r>
            <w:r>
              <w:rPr>
                <w:rFonts w:ascii="Times New Roman" w:hAnsi="Times New Roman"/>
                <w:color w:val="000000" w:themeColor="text1"/>
                <w:kern w:val="0"/>
                <w:sz w:val="22"/>
                <w:szCs w:val="21"/>
              </w:rPr>
              <w:t>年度报告备置地</w:t>
            </w:r>
          </w:p>
        </w:tc>
        <w:tc>
          <w:tcPr>
            <w:tcW w:w="6095" w:type="dxa"/>
            <w:shd w:val="clear" w:color="auto" w:fill="auto"/>
          </w:tcPr>
          <w:p w:rsidR="003C6327" w:rsidRDefault="003C6327">
            <w:pPr>
              <w:rPr>
                <w:rFonts w:ascii="Times New Roman" w:hAnsi="Times New Roman"/>
                <w:color w:val="000000" w:themeColor="text1"/>
                <w:kern w:val="0"/>
                <w:sz w:val="22"/>
                <w:szCs w:val="21"/>
              </w:rPr>
            </w:pPr>
          </w:p>
        </w:tc>
      </w:tr>
    </w:tbl>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3C6327">
        <w:trPr>
          <w:trHeight w:val="193"/>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股票交易</w:t>
            </w:r>
            <w:r>
              <w:rPr>
                <w:rFonts w:ascii="Times New Roman" w:hAnsi="Times New Roman"/>
                <w:color w:val="000000" w:themeColor="text1"/>
                <w:kern w:val="0"/>
                <w:sz w:val="22"/>
                <w:szCs w:val="21"/>
              </w:rPr>
              <w:t>场所</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全国</w:t>
            </w:r>
            <w:r>
              <w:rPr>
                <w:rFonts w:ascii="Times New Roman" w:hAnsi="Times New Roman"/>
                <w:color w:val="000000" w:themeColor="text1"/>
                <w:kern w:val="0"/>
                <w:sz w:val="22"/>
                <w:szCs w:val="21"/>
              </w:rPr>
              <w:t>中小企业股份转让系统</w:t>
            </w:r>
          </w:p>
        </w:tc>
      </w:tr>
      <w:tr w:rsidR="003C6327">
        <w:trPr>
          <w:trHeight w:val="193"/>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rPr>
              <w:t>（请填写有限责任公司成立时间）（日历控件）</w:t>
            </w:r>
          </w:p>
        </w:tc>
      </w:tr>
      <w:tr w:rsidR="003C6327">
        <w:trPr>
          <w:trHeight w:val="193"/>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挂牌时间</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rPr>
              <w:t>（日历控件）</w:t>
            </w:r>
          </w:p>
        </w:tc>
      </w:tr>
      <w:tr w:rsidR="003C6327">
        <w:trPr>
          <w:trHeight w:val="193"/>
        </w:trPr>
        <w:tc>
          <w:tcPr>
            <w:tcW w:w="3545" w:type="dxa"/>
            <w:shd w:val="clear" w:color="auto" w:fill="auto"/>
          </w:tcPr>
          <w:p w:rsidR="003C6327" w:rsidRDefault="00E63A43">
            <w:pPr>
              <w:rPr>
                <w:rFonts w:ascii="Times New Roman" w:hAnsi="Times New Roman"/>
                <w:color w:val="000000" w:themeColor="text1"/>
                <w:kern w:val="0"/>
                <w:sz w:val="22"/>
                <w:szCs w:val="21"/>
                <w:highlight w:val="yellow"/>
              </w:rPr>
            </w:pPr>
            <w:r>
              <w:rPr>
                <w:rFonts w:ascii="Times New Roman" w:hAnsi="Times New Roman" w:hint="eastAsia"/>
                <w:color w:val="000000" w:themeColor="text1"/>
                <w:kern w:val="0"/>
                <w:sz w:val="22"/>
                <w:szCs w:val="21"/>
              </w:rPr>
              <w:t>分层情况</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rPr>
              <w:t>（精选层</w:t>
            </w:r>
            <w:r>
              <w:rPr>
                <w:rFonts w:ascii="Times New Roman" w:hAnsi="Times New Roman" w:hint="eastAsia"/>
                <w:color w:val="FF0000"/>
                <w:kern w:val="0"/>
                <w:sz w:val="22"/>
              </w:rPr>
              <w:t>/</w:t>
            </w: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3C6327">
        <w:trPr>
          <w:trHeight w:val="169"/>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行业</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p>
        </w:tc>
        <w:tc>
          <w:tcPr>
            <w:tcW w:w="6095" w:type="dxa"/>
            <w:shd w:val="clear" w:color="auto" w:fill="auto"/>
          </w:tcPr>
          <w:p w:rsidR="003C6327" w:rsidRDefault="00E63A43">
            <w:pPr>
              <w:rPr>
                <w:rFonts w:ascii="Times New Roman" w:hAnsi="Times New Roman"/>
                <w:color w:val="FF0000"/>
                <w:kern w:val="0"/>
                <w:sz w:val="22"/>
              </w:rPr>
            </w:pPr>
            <w:r>
              <w:rPr>
                <w:rFonts w:ascii="Times New Roman" w:hAnsi="Times New Roman" w:hint="eastAsia"/>
                <w:color w:val="FF0000"/>
                <w:kern w:val="0"/>
                <w:sz w:val="22"/>
              </w:rPr>
              <w:t>（门类）</w:t>
            </w:r>
            <w:r>
              <w:rPr>
                <w:rFonts w:ascii="Times New Roman" w:hAnsi="Times New Roman" w:hint="eastAsia"/>
                <w:color w:val="FF0000"/>
                <w:kern w:val="0"/>
                <w:sz w:val="22"/>
              </w:rPr>
              <w:t>-</w:t>
            </w:r>
            <w:r>
              <w:rPr>
                <w:rFonts w:ascii="Times New Roman" w:hAnsi="Times New Roman" w:hint="eastAsia"/>
                <w:color w:val="FF0000"/>
                <w:kern w:val="0"/>
                <w:sz w:val="22"/>
              </w:rPr>
              <w:t>（大类）</w:t>
            </w:r>
            <w:r>
              <w:rPr>
                <w:rFonts w:ascii="Times New Roman" w:hAnsi="Times New Roman" w:hint="eastAsia"/>
                <w:color w:val="FF0000"/>
                <w:kern w:val="0"/>
                <w:sz w:val="22"/>
              </w:rPr>
              <w:t>-</w:t>
            </w:r>
            <w:r>
              <w:rPr>
                <w:rFonts w:ascii="Times New Roman" w:hAnsi="Times New Roman" w:hint="eastAsia"/>
                <w:color w:val="FF0000"/>
                <w:kern w:val="0"/>
                <w:sz w:val="22"/>
              </w:rPr>
              <w:t>（中类）</w:t>
            </w:r>
            <w:r>
              <w:rPr>
                <w:rFonts w:ascii="Times New Roman" w:hAnsi="Times New Roman" w:hint="eastAsia"/>
                <w:color w:val="FF0000"/>
                <w:kern w:val="0"/>
                <w:sz w:val="22"/>
              </w:rPr>
              <w:t>-</w:t>
            </w:r>
            <w:r>
              <w:rPr>
                <w:rFonts w:ascii="Times New Roman" w:hAnsi="Times New Roman" w:hint="eastAsia"/>
                <w:color w:val="FF0000"/>
                <w:kern w:val="0"/>
                <w:sz w:val="22"/>
              </w:rPr>
              <w:t>（小类）</w:t>
            </w:r>
          </w:p>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3C6327">
        <w:trPr>
          <w:trHeight w:val="169"/>
        </w:trPr>
        <w:tc>
          <w:tcPr>
            <w:tcW w:w="3545" w:type="dxa"/>
            <w:shd w:val="clear" w:color="auto" w:fill="auto"/>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主要业务</w:t>
            </w:r>
          </w:p>
        </w:tc>
        <w:tc>
          <w:tcPr>
            <w:tcW w:w="6095" w:type="dxa"/>
            <w:shd w:val="clear" w:color="auto" w:fill="auto"/>
          </w:tcPr>
          <w:p w:rsidR="003C6327" w:rsidRDefault="003C6327">
            <w:pPr>
              <w:rPr>
                <w:rFonts w:ascii="Times New Roman" w:hAnsi="Times New Roman"/>
                <w:color w:val="FF0000"/>
                <w:kern w:val="0"/>
                <w:sz w:val="22"/>
              </w:rPr>
            </w:pPr>
          </w:p>
        </w:tc>
      </w:tr>
      <w:tr w:rsidR="003C6327">
        <w:trPr>
          <w:trHeight w:val="259"/>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主要产品与服务项目</w:t>
            </w:r>
          </w:p>
        </w:tc>
        <w:tc>
          <w:tcPr>
            <w:tcW w:w="6095" w:type="dxa"/>
            <w:shd w:val="clear" w:color="auto" w:fill="auto"/>
          </w:tcPr>
          <w:p w:rsidR="003C6327" w:rsidRDefault="003C6327">
            <w:pPr>
              <w:rPr>
                <w:rFonts w:ascii="Times New Roman" w:hAnsi="Times New Roman"/>
                <w:color w:val="000000" w:themeColor="text1"/>
                <w:kern w:val="0"/>
                <w:sz w:val="22"/>
                <w:szCs w:val="21"/>
              </w:rPr>
            </w:pPr>
          </w:p>
        </w:tc>
      </w:tr>
      <w:tr w:rsidR="003C6327">
        <w:trPr>
          <w:trHeight w:val="235"/>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普通股股票交易方式</w:t>
            </w:r>
          </w:p>
        </w:tc>
        <w:tc>
          <w:tcPr>
            <w:tcW w:w="6095" w:type="dxa"/>
            <w:shd w:val="clear" w:color="auto" w:fill="auto"/>
          </w:tcPr>
          <w:p w:rsidR="003C6327" w:rsidRDefault="00E63A43">
            <w:pPr>
              <w:rPr>
                <w:rFonts w:ascii="Times New Roman" w:hAnsi="Times New Roman"/>
                <w:color w:val="000000" w:themeColor="text1"/>
                <w:kern w:val="0"/>
                <w:sz w:val="22"/>
                <w:szCs w:val="21"/>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连续竞价交易</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集合竞价交易</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做市交易</w:t>
            </w:r>
          </w:p>
        </w:tc>
      </w:tr>
      <w:tr w:rsidR="003C6327">
        <w:trPr>
          <w:trHeight w:val="325"/>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普通股总股本（股</w:t>
            </w:r>
            <w:r>
              <w:rPr>
                <w:rFonts w:ascii="Times New Roman" w:hAnsi="Times New Roman"/>
                <w:color w:val="000000" w:themeColor="text1"/>
                <w:kern w:val="0"/>
                <w:sz w:val="22"/>
                <w:szCs w:val="21"/>
              </w:rPr>
              <w:t>）</w:t>
            </w:r>
          </w:p>
        </w:tc>
        <w:tc>
          <w:tcPr>
            <w:tcW w:w="6095" w:type="dxa"/>
            <w:shd w:val="clear" w:color="auto" w:fill="auto"/>
          </w:tcPr>
          <w:p w:rsidR="003C6327" w:rsidRDefault="003C6327">
            <w:pPr>
              <w:rPr>
                <w:rFonts w:ascii="Times New Roman" w:hAnsi="Times New Roman"/>
                <w:color w:val="000000" w:themeColor="text1"/>
                <w:kern w:val="0"/>
                <w:sz w:val="22"/>
                <w:szCs w:val="21"/>
              </w:rPr>
            </w:pPr>
          </w:p>
        </w:tc>
      </w:tr>
      <w:tr w:rsidR="003C6327">
        <w:trPr>
          <w:trHeight w:val="325"/>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rsidR="003C6327" w:rsidRDefault="003C6327">
            <w:pPr>
              <w:rPr>
                <w:rFonts w:ascii="Times New Roman" w:hAnsi="Times New Roman"/>
                <w:color w:val="000000" w:themeColor="text1"/>
                <w:kern w:val="0"/>
                <w:sz w:val="22"/>
                <w:szCs w:val="21"/>
              </w:rPr>
            </w:pPr>
          </w:p>
        </w:tc>
      </w:tr>
      <w:tr w:rsidR="003C6327">
        <w:trPr>
          <w:trHeight w:val="325"/>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做市商数量</w:t>
            </w:r>
          </w:p>
        </w:tc>
        <w:tc>
          <w:tcPr>
            <w:tcW w:w="609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FF0000"/>
                <w:kern w:val="0"/>
                <w:sz w:val="22"/>
              </w:rPr>
              <w:t>（如不适用请删除此行）</w:t>
            </w:r>
          </w:p>
        </w:tc>
      </w:tr>
      <w:tr w:rsidR="003C6327">
        <w:trPr>
          <w:trHeight w:val="287"/>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控股股东</w:t>
            </w:r>
          </w:p>
        </w:tc>
        <w:tc>
          <w:tcPr>
            <w:tcW w:w="6095" w:type="dxa"/>
            <w:shd w:val="clear" w:color="auto" w:fill="auto"/>
          </w:tcPr>
          <w:p w:rsidR="003C6327" w:rsidRDefault="003C6327">
            <w:pPr>
              <w:rPr>
                <w:rFonts w:ascii="Times New Roman" w:hAnsi="Times New Roman"/>
                <w:color w:val="000000" w:themeColor="text1"/>
                <w:kern w:val="0"/>
                <w:sz w:val="22"/>
                <w:szCs w:val="21"/>
              </w:rPr>
            </w:pPr>
          </w:p>
        </w:tc>
      </w:tr>
      <w:tr w:rsidR="003C6327">
        <w:trPr>
          <w:trHeight w:val="235"/>
        </w:trPr>
        <w:tc>
          <w:tcPr>
            <w:tcW w:w="3545" w:type="dxa"/>
            <w:shd w:val="clear" w:color="auto" w:fill="auto"/>
          </w:tcPr>
          <w:p w:rsidR="003C6327" w:rsidRDefault="00E63A43">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实际控制人及其一致行动人</w:t>
            </w:r>
          </w:p>
        </w:tc>
        <w:tc>
          <w:tcPr>
            <w:tcW w:w="6095" w:type="dxa"/>
            <w:shd w:val="clear" w:color="auto" w:fill="auto"/>
          </w:tcPr>
          <w:p w:rsidR="003C6327" w:rsidRDefault="00E63A43">
            <w:pPr>
              <w:rPr>
                <w:rFonts w:ascii="Times New Roman" w:hAnsi="Times New Roman"/>
                <w:color w:val="000000" w:themeColor="text1"/>
                <w:kern w:val="0"/>
                <w:sz w:val="22"/>
                <w:szCs w:val="21"/>
              </w:rPr>
            </w:pPr>
            <w:r w:rsidRPr="00EF70F9">
              <w:rPr>
                <w:rFonts w:ascii="Times New Roman" w:hAnsi="Times New Roman" w:hint="eastAsia"/>
                <w:color w:val="FF0000"/>
                <w:kern w:val="0"/>
                <w:sz w:val="22"/>
              </w:rPr>
              <w:t>（</w:t>
            </w:r>
            <w:r w:rsidRPr="00EF70F9">
              <w:rPr>
                <w:rFonts w:ascii="Times New Roman" w:hAnsi="Times New Roman" w:hint="eastAsia"/>
                <w:color w:val="FF0000"/>
                <w:kern w:val="0"/>
                <w:sz w:val="22"/>
              </w:rPr>
              <w:t>实际控制人为</w:t>
            </w:r>
            <w:r w:rsidRPr="00EF70F9">
              <w:rPr>
                <w:rFonts w:ascii="Times New Roman" w:hAnsi="Times New Roman" w:hint="eastAsia"/>
                <w:color w:val="FF0000"/>
                <w:kern w:val="0"/>
                <w:sz w:val="22"/>
              </w:rPr>
              <w:t>X</w:t>
            </w:r>
            <w:r w:rsidRPr="00EF70F9">
              <w:rPr>
                <w:rFonts w:ascii="Times New Roman" w:hAnsi="Times New Roman" w:hint="eastAsia"/>
                <w:color w:val="FF0000"/>
                <w:kern w:val="0"/>
                <w:sz w:val="22"/>
              </w:rPr>
              <w:t>，一致行动人为</w:t>
            </w:r>
            <w:r w:rsidRPr="00EF70F9">
              <w:rPr>
                <w:rFonts w:ascii="Times New Roman" w:hAnsi="Times New Roman" w:hint="eastAsia"/>
                <w:color w:val="FF0000"/>
                <w:kern w:val="0"/>
                <w:sz w:val="22"/>
              </w:rPr>
              <w:t>X/</w:t>
            </w:r>
            <w:r w:rsidRPr="00EF70F9">
              <w:rPr>
                <w:rFonts w:ascii="Times New Roman" w:hAnsi="Times New Roman" w:hint="eastAsia"/>
                <w:color w:val="FF0000"/>
                <w:kern w:val="0"/>
                <w:sz w:val="22"/>
              </w:rPr>
              <w:t>实际控制人为</w:t>
            </w:r>
            <w:r w:rsidRPr="00EF70F9">
              <w:rPr>
                <w:rFonts w:ascii="Times New Roman" w:hAnsi="Times New Roman" w:hint="eastAsia"/>
                <w:color w:val="FF0000"/>
                <w:kern w:val="0"/>
                <w:sz w:val="22"/>
              </w:rPr>
              <w:t>X</w:t>
            </w:r>
            <w:r w:rsidRPr="00EF70F9">
              <w:rPr>
                <w:rFonts w:ascii="Times New Roman" w:hAnsi="Times New Roman" w:hint="eastAsia"/>
                <w:color w:val="FF0000"/>
                <w:kern w:val="0"/>
                <w:sz w:val="22"/>
              </w:rPr>
              <w:t>，</w:t>
            </w:r>
            <w:proofErr w:type="gramStart"/>
            <w:r w:rsidRPr="00EF70F9">
              <w:rPr>
                <w:rFonts w:ascii="Times New Roman" w:hAnsi="Times New Roman" w:hint="eastAsia"/>
                <w:color w:val="FF0000"/>
                <w:kern w:val="0"/>
                <w:sz w:val="22"/>
              </w:rPr>
              <w:t>无一致</w:t>
            </w:r>
            <w:proofErr w:type="gramEnd"/>
            <w:r w:rsidRPr="00EF70F9">
              <w:rPr>
                <w:rFonts w:ascii="Times New Roman" w:hAnsi="Times New Roman" w:hint="eastAsia"/>
                <w:color w:val="FF0000"/>
                <w:kern w:val="0"/>
                <w:sz w:val="22"/>
              </w:rPr>
              <w:t>行动人</w:t>
            </w:r>
            <w:r w:rsidRPr="00EF70F9">
              <w:rPr>
                <w:rFonts w:ascii="Times New Roman" w:hAnsi="Times New Roman" w:hint="eastAsia"/>
                <w:color w:val="FF0000"/>
                <w:kern w:val="0"/>
                <w:sz w:val="22"/>
              </w:rPr>
              <w:t>/</w:t>
            </w:r>
            <w:r w:rsidRPr="00EF70F9">
              <w:rPr>
                <w:rFonts w:ascii="Times New Roman" w:hAnsi="Times New Roman" w:hint="eastAsia"/>
                <w:color w:val="FF0000"/>
                <w:kern w:val="0"/>
                <w:sz w:val="22"/>
              </w:rPr>
              <w:t>无实际控制人）</w:t>
            </w:r>
          </w:p>
        </w:tc>
      </w:tr>
    </w:tbl>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4115"/>
        <w:gridCol w:w="1723"/>
      </w:tblGrid>
      <w:tr w:rsidR="003C6327">
        <w:trPr>
          <w:trHeight w:val="378"/>
        </w:trPr>
        <w:tc>
          <w:tcPr>
            <w:tcW w:w="3823" w:type="dxa"/>
            <w:shd w:val="pct10" w:color="auto" w:fill="auto"/>
            <w:vAlign w:val="center"/>
          </w:tcPr>
          <w:p w:rsidR="003C6327" w:rsidRDefault="00E63A43">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4115" w:type="dxa"/>
            <w:shd w:val="pct10" w:color="auto" w:fill="auto"/>
            <w:vAlign w:val="center"/>
          </w:tcPr>
          <w:p w:rsidR="003C6327" w:rsidRDefault="00E63A43">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1723" w:type="dxa"/>
            <w:shd w:val="pct10" w:color="auto" w:fill="auto"/>
            <w:vAlign w:val="center"/>
          </w:tcPr>
          <w:p w:rsidR="003C6327" w:rsidRDefault="00E63A43">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3C6327">
        <w:trPr>
          <w:trHeight w:val="378"/>
        </w:trPr>
        <w:tc>
          <w:tcPr>
            <w:tcW w:w="3823" w:type="dxa"/>
            <w:shd w:val="clear" w:color="auto" w:fill="auto"/>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4115" w:type="dxa"/>
            <w:shd w:val="clear" w:color="auto" w:fill="auto"/>
          </w:tcPr>
          <w:p w:rsidR="003C6327" w:rsidRDefault="00E63A43">
            <w:pPr>
              <w:rPr>
                <w:rFonts w:ascii="Times New Roman" w:hAnsi="Times New Roman"/>
                <w:color w:val="000000" w:themeColor="text1"/>
                <w:kern w:val="0"/>
                <w:sz w:val="22"/>
              </w:rPr>
            </w:pPr>
            <w:r>
              <w:rPr>
                <w:rFonts w:ascii="Times New Roman" w:hAnsi="Times New Roman" w:hint="eastAsia"/>
                <w:color w:val="FF0000"/>
                <w:kern w:val="0"/>
                <w:sz w:val="22"/>
              </w:rPr>
              <w:t>（请填写</w:t>
            </w:r>
            <w:r>
              <w:rPr>
                <w:rFonts w:ascii="Times New Roman" w:hAnsi="Times New Roman"/>
                <w:color w:val="FF0000"/>
                <w:kern w:val="0"/>
                <w:sz w:val="22"/>
              </w:rPr>
              <w:t>18</w:t>
            </w:r>
            <w:r>
              <w:rPr>
                <w:rFonts w:ascii="Times New Roman" w:hAnsi="Times New Roman" w:hint="eastAsia"/>
                <w:color w:val="FF0000"/>
                <w:kern w:val="0"/>
                <w:sz w:val="22"/>
              </w:rPr>
              <w:t>位统一社会信用代码。填写示例：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1723" w:type="dxa"/>
          </w:tcPr>
          <w:p w:rsidR="003C6327" w:rsidRDefault="003C6327">
            <w:pPr>
              <w:rPr>
                <w:rFonts w:ascii="Times New Roman" w:hAnsi="Times New Roman"/>
                <w:color w:val="000000" w:themeColor="text1"/>
                <w:kern w:val="0"/>
                <w:sz w:val="22"/>
              </w:rPr>
            </w:pPr>
          </w:p>
        </w:tc>
      </w:tr>
      <w:tr w:rsidR="003C6327">
        <w:trPr>
          <w:trHeight w:val="378"/>
        </w:trPr>
        <w:tc>
          <w:tcPr>
            <w:tcW w:w="3823" w:type="dxa"/>
            <w:shd w:val="clear" w:color="auto" w:fill="auto"/>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4115" w:type="dxa"/>
            <w:shd w:val="clear" w:color="auto" w:fill="auto"/>
          </w:tcPr>
          <w:p w:rsidR="003C6327" w:rsidRDefault="00E63A43">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color w:val="FF0000"/>
                <w:kern w:val="0"/>
                <w:sz w:val="22"/>
              </w:rPr>
              <w:t>/</w:t>
            </w:r>
            <w:r>
              <w:rPr>
                <w:rFonts w:ascii="Times New Roman" w:hAnsi="Times New Roman" w:hint="eastAsia"/>
                <w:color w:val="FF0000"/>
                <w:kern w:val="0"/>
                <w:sz w:val="22"/>
              </w:rPr>
              <w:t>市</w:t>
            </w:r>
            <w:r>
              <w:rPr>
                <w:rFonts w:ascii="Times New Roman" w:hAnsi="Times New Roman"/>
                <w:color w:val="FF0000"/>
                <w:kern w:val="0"/>
                <w:sz w:val="22"/>
              </w:rPr>
              <w:t>/</w:t>
            </w:r>
            <w:r>
              <w:rPr>
                <w:rFonts w:ascii="Times New Roman" w:hAnsi="Times New Roman" w:hint="eastAsia"/>
                <w:color w:val="FF0000"/>
                <w:kern w:val="0"/>
                <w:sz w:val="22"/>
              </w:rPr>
              <w:t>自治区</w:t>
            </w:r>
            <w:r>
              <w:rPr>
                <w:rFonts w:ascii="Times New Roman" w:hAnsi="Times New Roman"/>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color w:val="FF0000"/>
                <w:kern w:val="0"/>
                <w:sz w:val="22"/>
              </w:rPr>
              <w:t>/</w:t>
            </w:r>
            <w:r>
              <w:rPr>
                <w:rFonts w:ascii="Times New Roman" w:hAnsi="Times New Roman" w:hint="eastAsia"/>
                <w:color w:val="FF0000"/>
                <w:kern w:val="0"/>
                <w:sz w:val="22"/>
              </w:rPr>
              <w:t>县</w:t>
            </w:r>
            <w:r>
              <w:rPr>
                <w:rFonts w:ascii="Times New Roman" w:hAnsi="Times New Roman"/>
                <w:color w:val="FF0000"/>
                <w:kern w:val="0"/>
                <w:sz w:val="22"/>
              </w:rPr>
              <w:t>/</w:t>
            </w:r>
            <w:r>
              <w:rPr>
                <w:rFonts w:ascii="Times New Roman" w:hAnsi="Times New Roman" w:hint="eastAsia"/>
                <w:color w:val="FF0000"/>
                <w:kern w:val="0"/>
                <w:sz w:val="22"/>
              </w:rPr>
              <w:t>自治州</w:t>
            </w:r>
            <w:r>
              <w:rPr>
                <w:rFonts w:ascii="Times New Roman" w:hAnsi="Times New Roman"/>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w:t>
            </w:r>
            <w:r>
              <w:rPr>
                <w:rFonts w:ascii="Times New Roman" w:hAnsi="Times New Roman"/>
                <w:color w:val="FF0000"/>
                <w:kern w:val="0"/>
                <w:sz w:val="22"/>
              </w:rPr>
              <w:t>（</w:t>
            </w:r>
            <w:r>
              <w:rPr>
                <w:rFonts w:ascii="Times New Roman" w:hAnsi="Times New Roman" w:hint="eastAsia"/>
                <w:color w:val="FF0000"/>
                <w:kern w:val="0"/>
                <w:sz w:val="22"/>
              </w:rPr>
              <w:t>自行</w:t>
            </w:r>
            <w:r>
              <w:rPr>
                <w:rFonts w:ascii="Times New Roman" w:hAnsi="Times New Roman"/>
                <w:color w:val="FF0000"/>
                <w:kern w:val="0"/>
                <w:sz w:val="22"/>
              </w:rPr>
              <w:t>填写）</w:t>
            </w:r>
            <w:r>
              <w:rPr>
                <w:rFonts w:ascii="Times New Roman" w:hAnsi="Times New Roman" w:hint="eastAsia"/>
                <w:color w:val="FF0000"/>
                <w:kern w:val="0"/>
                <w:sz w:val="22"/>
              </w:rPr>
              <w:t>（</w:t>
            </w:r>
            <w:r>
              <w:rPr>
                <w:rFonts w:ascii="Times New Roman" w:hAnsi="Times New Roman" w:hint="eastAsia"/>
                <w:color w:val="FF0000"/>
                <w:kern w:val="0"/>
                <w:sz w:val="22"/>
              </w:rPr>
              <w:t>4</w:t>
            </w:r>
            <w:r>
              <w:rPr>
                <w:rFonts w:ascii="Times New Roman" w:hAnsi="Times New Roman" w:hint="eastAsia"/>
                <w:color w:val="FF0000"/>
                <w:kern w:val="0"/>
                <w:sz w:val="22"/>
              </w:rPr>
              <w:t>级）</w:t>
            </w:r>
          </w:p>
          <w:p w:rsidR="003C6327" w:rsidRDefault="00E63A43">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1723" w:type="dxa"/>
          </w:tcPr>
          <w:p w:rsidR="003C6327" w:rsidRDefault="003C6327">
            <w:pPr>
              <w:rPr>
                <w:rFonts w:ascii="Times New Roman" w:hAnsi="Times New Roman"/>
                <w:color w:val="000000" w:themeColor="text1"/>
                <w:kern w:val="0"/>
                <w:sz w:val="22"/>
              </w:rPr>
            </w:pPr>
          </w:p>
        </w:tc>
      </w:tr>
      <w:tr w:rsidR="003C6327">
        <w:trPr>
          <w:trHeight w:val="378"/>
        </w:trPr>
        <w:tc>
          <w:tcPr>
            <w:tcW w:w="3823" w:type="dxa"/>
            <w:shd w:val="clear" w:color="auto" w:fill="auto"/>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4115" w:type="dxa"/>
            <w:shd w:val="clear" w:color="auto" w:fill="auto"/>
          </w:tcPr>
          <w:p w:rsidR="003C6327" w:rsidRDefault="003C6327">
            <w:pPr>
              <w:rPr>
                <w:rFonts w:ascii="Times New Roman" w:hAnsi="Times New Roman"/>
                <w:color w:val="000000" w:themeColor="text1"/>
                <w:kern w:val="0"/>
                <w:sz w:val="22"/>
              </w:rPr>
            </w:pPr>
          </w:p>
        </w:tc>
        <w:tc>
          <w:tcPr>
            <w:tcW w:w="1723" w:type="dxa"/>
          </w:tcPr>
          <w:p w:rsidR="003C6327" w:rsidRDefault="003C6327">
            <w:pPr>
              <w:rPr>
                <w:rFonts w:ascii="Times New Roman" w:hAnsi="Times New Roman"/>
                <w:color w:val="000000" w:themeColor="text1"/>
                <w:kern w:val="0"/>
                <w:sz w:val="22"/>
              </w:rPr>
            </w:pPr>
          </w:p>
        </w:tc>
      </w:tr>
      <w:tr w:rsidR="003C6327">
        <w:trPr>
          <w:trHeight w:val="378"/>
        </w:trPr>
        <w:tc>
          <w:tcPr>
            <w:tcW w:w="9661" w:type="dxa"/>
            <w:gridSpan w:val="3"/>
            <w:shd w:val="clear" w:color="auto" w:fill="auto"/>
          </w:tcPr>
          <w:p w:rsidR="003C6327" w:rsidRDefault="00E63A43">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hint="eastAsia"/>
                <w:i/>
                <w:color w:val="FF0000"/>
                <w:sz w:val="22"/>
              </w:rPr>
              <w:t>,</w:t>
            </w:r>
            <w:r>
              <w:rPr>
                <w:rFonts w:asciiTheme="minorEastAsia" w:eastAsiaTheme="minorEastAsia" w:hAnsiTheme="minorEastAsia" w:hint="eastAsia"/>
                <w:i/>
                <w:color w:val="FF0000"/>
                <w:sz w:val="22"/>
              </w:rPr>
              <w:t>请进行说明。</w:t>
            </w:r>
          </w:p>
        </w:tc>
      </w:tr>
    </w:tbl>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1488"/>
        <w:gridCol w:w="1488"/>
        <w:gridCol w:w="1488"/>
        <w:gridCol w:w="1489"/>
      </w:tblGrid>
      <w:tr w:rsidR="003C6327">
        <w:trPr>
          <w:trHeight w:val="219"/>
        </w:trPr>
        <w:tc>
          <w:tcPr>
            <w:tcW w:w="3687"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953" w:type="dxa"/>
            <w:gridSpan w:val="4"/>
          </w:tcPr>
          <w:p w:rsidR="003C6327" w:rsidRDefault="00E63A43">
            <w:pPr>
              <w:rPr>
                <w:rFonts w:asciiTheme="minorEastAsia" w:eastAsiaTheme="minorEastAsia" w:hAnsiTheme="minorEastAsia"/>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请填写报告期内履行持续督导职责的主办券商简称</w:t>
            </w:r>
            <w:r>
              <w:rPr>
                <w:rFonts w:ascii="宋体" w:hAnsi="宋体" w:hint="eastAsia"/>
                <w:color w:val="FF0000"/>
                <w:kern w:val="0"/>
                <w:sz w:val="22"/>
              </w:rPr>
              <w:t>)</w:t>
            </w:r>
          </w:p>
        </w:tc>
      </w:tr>
      <w:tr w:rsidR="003C6327">
        <w:trPr>
          <w:trHeight w:val="219"/>
        </w:trPr>
        <w:tc>
          <w:tcPr>
            <w:tcW w:w="3687"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953" w:type="dxa"/>
            <w:gridSpan w:val="4"/>
          </w:tcPr>
          <w:p w:rsidR="003C6327" w:rsidRDefault="00E63A43">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3C6327">
        <w:trPr>
          <w:trHeight w:val="219"/>
        </w:trPr>
        <w:tc>
          <w:tcPr>
            <w:tcW w:w="3687"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w:t>
            </w:r>
            <w:proofErr w:type="gramStart"/>
            <w:r>
              <w:rPr>
                <w:rFonts w:asciiTheme="minorEastAsia" w:eastAsiaTheme="minorEastAsia" w:hAnsiTheme="minorEastAsia"/>
                <w:color w:val="000000" w:themeColor="text1"/>
                <w:kern w:val="0"/>
                <w:sz w:val="22"/>
              </w:rPr>
              <w:t>内主办</w:t>
            </w:r>
            <w:proofErr w:type="gramEnd"/>
            <w:r>
              <w:rPr>
                <w:rFonts w:asciiTheme="minorEastAsia" w:eastAsiaTheme="minorEastAsia" w:hAnsiTheme="minorEastAsia"/>
                <w:color w:val="000000" w:themeColor="text1"/>
                <w:kern w:val="0"/>
                <w:sz w:val="22"/>
              </w:rPr>
              <w:t>券商是否发生变化</w:t>
            </w:r>
          </w:p>
        </w:tc>
        <w:tc>
          <w:tcPr>
            <w:tcW w:w="5953" w:type="dxa"/>
            <w:gridSpan w:val="4"/>
          </w:tcPr>
          <w:p w:rsidR="003C6327" w:rsidRDefault="00E63A43">
            <w:pPr>
              <w:rPr>
                <w:rFonts w:asciiTheme="minorEastAsia" w:eastAsiaTheme="minorEastAsia" w:hAnsiTheme="minorEastAsia"/>
                <w:color w:val="000000" w:themeColor="text1"/>
                <w:kern w:val="0"/>
                <w:sz w:val="22"/>
              </w:rPr>
            </w:pPr>
            <w:r>
              <w:rPr>
                <w:rFonts w:ascii="宋体" w:hAnsi="宋体" w:hint="eastAsia"/>
                <w:color w:val="FF0000"/>
                <w:kern w:val="0"/>
                <w:sz w:val="22"/>
              </w:rPr>
              <w:t>（是</w:t>
            </w:r>
            <w:r>
              <w:rPr>
                <w:rFonts w:ascii="宋体" w:hAnsi="宋体" w:hint="eastAsia"/>
                <w:color w:val="FF0000"/>
                <w:kern w:val="0"/>
                <w:sz w:val="22"/>
              </w:rPr>
              <w:t>/</w:t>
            </w:r>
            <w:r>
              <w:rPr>
                <w:rFonts w:ascii="宋体" w:hAnsi="宋体" w:hint="eastAsia"/>
                <w:color w:val="FF0000"/>
                <w:kern w:val="0"/>
                <w:sz w:val="22"/>
              </w:rPr>
              <w:t>否）</w:t>
            </w:r>
          </w:p>
        </w:tc>
      </w:tr>
      <w:tr w:rsidR="003C6327">
        <w:trPr>
          <w:trHeight w:val="219"/>
        </w:trPr>
        <w:tc>
          <w:tcPr>
            <w:tcW w:w="3687"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主办券商</w:t>
            </w:r>
            <w:r>
              <w:rPr>
                <w:rFonts w:asciiTheme="minorEastAsia" w:eastAsiaTheme="minorEastAsia" w:hAnsiTheme="minorEastAsia" w:hint="eastAsia"/>
                <w:color w:val="000000" w:themeColor="text1"/>
                <w:kern w:val="0"/>
                <w:sz w:val="22"/>
              </w:rPr>
              <w:t>（报告披露</w:t>
            </w:r>
            <w:r>
              <w:rPr>
                <w:rFonts w:asciiTheme="minorEastAsia" w:eastAsiaTheme="minorEastAsia" w:hAnsiTheme="minorEastAsia"/>
                <w:color w:val="000000" w:themeColor="text1"/>
                <w:kern w:val="0"/>
                <w:sz w:val="22"/>
              </w:rPr>
              <w:t>日</w:t>
            </w:r>
            <w:r>
              <w:rPr>
                <w:rFonts w:asciiTheme="minorEastAsia" w:eastAsiaTheme="minorEastAsia" w:hAnsiTheme="minorEastAsia" w:hint="eastAsia"/>
                <w:color w:val="000000" w:themeColor="text1"/>
                <w:kern w:val="0"/>
                <w:sz w:val="22"/>
              </w:rPr>
              <w:t>）</w:t>
            </w:r>
          </w:p>
        </w:tc>
        <w:tc>
          <w:tcPr>
            <w:tcW w:w="5953" w:type="dxa"/>
            <w:gridSpan w:val="4"/>
          </w:tcPr>
          <w:p w:rsidR="003C6327" w:rsidRDefault="00E63A43">
            <w:pPr>
              <w:rPr>
                <w:rFonts w:ascii="宋体" w:hAnsi="宋体"/>
                <w:color w:val="FF0000"/>
                <w:kern w:val="0"/>
                <w:sz w:val="22"/>
              </w:rPr>
            </w:pPr>
            <w:r>
              <w:rPr>
                <w:rFonts w:ascii="宋体" w:hAnsi="宋体" w:hint="eastAsia"/>
                <w:color w:val="FF0000"/>
                <w:kern w:val="0"/>
                <w:sz w:val="22"/>
              </w:rPr>
              <w:t>(</w:t>
            </w:r>
            <w:r>
              <w:rPr>
                <w:rFonts w:ascii="宋体" w:hAnsi="宋体" w:hint="eastAsia"/>
                <w:color w:val="FF0000"/>
                <w:kern w:val="0"/>
                <w:sz w:val="22"/>
              </w:rPr>
              <w:t>请填写报告披露</w:t>
            </w:r>
            <w:proofErr w:type="gramStart"/>
            <w:r>
              <w:rPr>
                <w:rFonts w:ascii="宋体" w:hAnsi="宋体" w:hint="eastAsia"/>
                <w:color w:val="FF0000"/>
                <w:kern w:val="0"/>
                <w:sz w:val="22"/>
              </w:rPr>
              <w:t>日履行</w:t>
            </w:r>
            <w:proofErr w:type="gramEnd"/>
            <w:r>
              <w:rPr>
                <w:rFonts w:ascii="宋体" w:hAnsi="宋体" w:hint="eastAsia"/>
                <w:color w:val="FF0000"/>
                <w:kern w:val="0"/>
                <w:sz w:val="22"/>
              </w:rPr>
              <w:t>持续督导职责的主办券商简称</w:t>
            </w:r>
            <w:r>
              <w:rPr>
                <w:rFonts w:ascii="宋体" w:hAnsi="宋体" w:hint="eastAsia"/>
                <w:color w:val="FF0000"/>
                <w:kern w:val="0"/>
                <w:sz w:val="22"/>
              </w:rPr>
              <w:t>)</w:t>
            </w:r>
          </w:p>
        </w:tc>
      </w:tr>
      <w:tr w:rsidR="003C6327">
        <w:trPr>
          <w:trHeight w:val="247"/>
        </w:trPr>
        <w:tc>
          <w:tcPr>
            <w:tcW w:w="3687"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953" w:type="dxa"/>
            <w:gridSpan w:val="4"/>
          </w:tcPr>
          <w:p w:rsidR="003C6327" w:rsidRDefault="00E63A43">
            <w:pPr>
              <w:rPr>
                <w:rFonts w:asciiTheme="minorEastAsia" w:eastAsiaTheme="minorEastAsia" w:hAnsiTheme="minorEastAsia"/>
                <w:color w:val="000000" w:themeColor="text1"/>
                <w:kern w:val="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）。如</w:t>
            </w:r>
            <w:r>
              <w:rPr>
                <w:rFonts w:ascii="宋体" w:hAnsi="宋体"/>
                <w:color w:val="FF0000"/>
                <w:kern w:val="0"/>
                <w:sz w:val="22"/>
              </w:rPr>
              <w:t>无，请删除行</w:t>
            </w:r>
            <w:r>
              <w:rPr>
                <w:rFonts w:ascii="宋体" w:hAnsi="宋体" w:hint="eastAsia"/>
                <w:color w:val="FF0000"/>
                <w:kern w:val="0"/>
                <w:sz w:val="22"/>
              </w:rPr>
              <w:t>。）</w:t>
            </w:r>
          </w:p>
        </w:tc>
      </w:tr>
      <w:tr w:rsidR="003C6327">
        <w:trPr>
          <w:trHeight w:val="247"/>
        </w:trPr>
        <w:tc>
          <w:tcPr>
            <w:tcW w:w="3687" w:type="dxa"/>
            <w:vMerge w:val="restart"/>
          </w:tcPr>
          <w:p w:rsidR="003C6327" w:rsidRDefault="00E63A43">
            <w:pPr>
              <w:jc w:val="left"/>
              <w:rPr>
                <w:rFonts w:asciiTheme="minorEastAsia" w:eastAsiaTheme="minorEastAsia" w:hAnsiTheme="minorEastAsia"/>
                <w:color w:val="000000" w:themeColor="text1"/>
                <w:kern w:val="0"/>
                <w:sz w:val="22"/>
              </w:rPr>
            </w:pPr>
            <w:r>
              <w:rPr>
                <w:rFonts w:ascii="宋体" w:hAnsi="宋体" w:hint="eastAsia"/>
                <w:color w:val="000000"/>
                <w:kern w:val="0"/>
                <w:sz w:val="22"/>
                <w:lang w:bidi="ar"/>
              </w:rPr>
              <w:t>签字注册会计师姓名及连续签字年限</w:t>
            </w:r>
          </w:p>
        </w:tc>
        <w:tc>
          <w:tcPr>
            <w:tcW w:w="1488"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1</w:t>
            </w:r>
            <w:r>
              <w:rPr>
                <w:rFonts w:ascii="宋体" w:hAnsi="宋体" w:hint="eastAsia"/>
                <w:color w:val="FF0000"/>
                <w:kern w:val="0"/>
                <w:sz w:val="22"/>
                <w:szCs w:val="20"/>
                <w:lang w:bidi="ar"/>
              </w:rPr>
              <w:t>）</w:t>
            </w:r>
          </w:p>
        </w:tc>
        <w:tc>
          <w:tcPr>
            <w:tcW w:w="1488"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2</w:t>
            </w:r>
            <w:r>
              <w:rPr>
                <w:rFonts w:ascii="宋体" w:hAnsi="宋体" w:hint="eastAsia"/>
                <w:color w:val="FF0000"/>
                <w:kern w:val="0"/>
                <w:sz w:val="22"/>
                <w:szCs w:val="20"/>
                <w:lang w:bidi="ar"/>
              </w:rPr>
              <w:t>）</w:t>
            </w:r>
          </w:p>
        </w:tc>
        <w:tc>
          <w:tcPr>
            <w:tcW w:w="1488"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3</w:t>
            </w:r>
            <w:r>
              <w:rPr>
                <w:rFonts w:ascii="宋体" w:hAnsi="宋体" w:hint="eastAsia"/>
                <w:color w:val="FF0000"/>
                <w:kern w:val="0"/>
                <w:sz w:val="22"/>
                <w:szCs w:val="20"/>
                <w:lang w:bidi="ar"/>
              </w:rPr>
              <w:t>）</w:t>
            </w:r>
          </w:p>
        </w:tc>
        <w:tc>
          <w:tcPr>
            <w:tcW w:w="1489"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4</w:t>
            </w:r>
            <w:r>
              <w:rPr>
                <w:rFonts w:ascii="宋体" w:hAnsi="宋体" w:hint="eastAsia"/>
                <w:color w:val="FF0000"/>
                <w:kern w:val="0"/>
                <w:sz w:val="22"/>
                <w:szCs w:val="20"/>
                <w:lang w:bidi="ar"/>
              </w:rPr>
              <w:t>）</w:t>
            </w:r>
          </w:p>
        </w:tc>
      </w:tr>
      <w:tr w:rsidR="003C6327">
        <w:trPr>
          <w:trHeight w:val="247"/>
        </w:trPr>
        <w:tc>
          <w:tcPr>
            <w:tcW w:w="3687" w:type="dxa"/>
            <w:vMerge/>
          </w:tcPr>
          <w:p w:rsidR="003C6327" w:rsidRDefault="003C6327">
            <w:pPr>
              <w:jc w:val="left"/>
              <w:rPr>
                <w:rFonts w:asciiTheme="minorEastAsia" w:eastAsiaTheme="minorEastAsia" w:hAnsiTheme="minorEastAsia"/>
                <w:color w:val="000000" w:themeColor="text1"/>
                <w:kern w:val="0"/>
                <w:sz w:val="22"/>
              </w:rPr>
            </w:pPr>
          </w:p>
        </w:tc>
        <w:tc>
          <w:tcPr>
            <w:tcW w:w="1488" w:type="dxa"/>
          </w:tcPr>
          <w:p w:rsidR="003C6327" w:rsidRDefault="00E63A43">
            <w:pPr>
              <w:rPr>
                <w:rFonts w:asciiTheme="minorEastAsia" w:eastAsiaTheme="minorEastAsia" w:hAnsiTheme="minorEastAsia"/>
                <w:color w:val="000000" w:themeColor="text1"/>
                <w:kern w:val="0"/>
                <w:sz w:val="22"/>
              </w:rPr>
            </w:pPr>
            <w:r>
              <w:rPr>
                <w:rFonts w:ascii="宋体" w:hAnsi="宋体" w:hint="eastAsia"/>
                <w:color w:val="FF0000"/>
                <w:kern w:val="0"/>
                <w:sz w:val="22"/>
                <w:szCs w:val="20"/>
                <w:lang w:bidi="ar"/>
              </w:rPr>
              <w:t>（）年</w:t>
            </w:r>
          </w:p>
        </w:tc>
        <w:tc>
          <w:tcPr>
            <w:tcW w:w="1488"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（）年</w:t>
            </w:r>
          </w:p>
        </w:tc>
        <w:tc>
          <w:tcPr>
            <w:tcW w:w="1488"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（）年</w:t>
            </w:r>
          </w:p>
        </w:tc>
        <w:tc>
          <w:tcPr>
            <w:tcW w:w="1489"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（）年</w:t>
            </w:r>
          </w:p>
        </w:tc>
      </w:tr>
      <w:tr w:rsidR="003C6327">
        <w:trPr>
          <w:trHeight w:val="247"/>
        </w:trPr>
        <w:tc>
          <w:tcPr>
            <w:tcW w:w="3687"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953" w:type="dxa"/>
            <w:gridSpan w:val="4"/>
          </w:tcPr>
          <w:p w:rsidR="003C6327" w:rsidRDefault="00E63A43">
            <w:pPr>
              <w:rPr>
                <w:rFonts w:asciiTheme="minorEastAsia" w:eastAsiaTheme="minorEastAsia" w:hAnsiTheme="minorEastAsia"/>
                <w:color w:val="000000" w:themeColor="text1"/>
                <w:kern w:val="0"/>
                <w:sz w:val="22"/>
              </w:rPr>
            </w:pPr>
            <w:r>
              <w:rPr>
                <w:rFonts w:ascii="宋体" w:hAnsi="宋体"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宋体" w:hAnsi="宋体" w:hint="eastAsia"/>
                <w:color w:val="FF0000"/>
                <w:kern w:val="0"/>
                <w:sz w:val="22"/>
              </w:rPr>
              <w:t>如无，请删除行。</w:t>
            </w:r>
            <w:r>
              <w:rPr>
                <w:rFonts w:ascii="Times New Roman" w:hAnsi="Times New Roman" w:hint="eastAsia"/>
                <w:color w:val="FF0000"/>
                <w:kern w:val="0"/>
                <w:sz w:val="22"/>
                <w:szCs w:val="21"/>
              </w:rPr>
              <w:t>）</w:t>
            </w:r>
          </w:p>
        </w:tc>
      </w:tr>
    </w:tbl>
    <w:p w:rsidR="003C6327" w:rsidRDefault="00E63A43">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rsidR="003C6327" w:rsidRDefault="00E63A43">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3C632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rsidR="003C6327" w:rsidRDefault="003C6327">
      <w:pPr>
        <w:pStyle w:val="aff3"/>
      </w:pPr>
    </w:p>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rsidR="003C6327" w:rsidRDefault="00E63A43">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3C6327">
        <w:tc>
          <w:tcPr>
            <w:tcW w:w="9640" w:type="dxa"/>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除</w:t>
            </w:r>
            <w:r>
              <w:rPr>
                <w:rFonts w:asciiTheme="minorEastAsia" w:eastAsiaTheme="minorEastAsia" w:hAnsiTheme="minorEastAsia"/>
                <w:i/>
                <w:color w:val="FF0000"/>
                <w:szCs w:val="44"/>
              </w:rPr>
              <w:t>特殊标注的项目外，</w:t>
            </w:r>
            <w:r>
              <w:rPr>
                <w:rFonts w:asciiTheme="minorEastAsia" w:eastAsiaTheme="minorEastAsia" w:hAnsiTheme="minorEastAsia" w:hint="eastAsia"/>
                <w:i/>
                <w:color w:val="FF0000"/>
                <w:szCs w:val="44"/>
              </w:rPr>
              <w:t>本节第一项</w:t>
            </w:r>
            <w:r>
              <w:rPr>
                <w:rFonts w:asciiTheme="minorEastAsia" w:eastAsiaTheme="minorEastAsia" w:hAnsiTheme="minorEastAsia"/>
                <w:i/>
                <w:color w:val="FF0000"/>
                <w:szCs w:val="44"/>
              </w:rPr>
              <w:t>至第六项应按照报告期末情况填列，</w:t>
            </w:r>
            <w:r>
              <w:rPr>
                <w:rFonts w:asciiTheme="minorEastAsia" w:eastAsiaTheme="minorEastAsia" w:hAnsiTheme="minorEastAsia" w:hint="eastAsia"/>
                <w:i/>
                <w:color w:val="FF0000"/>
                <w:szCs w:val="44"/>
              </w:rPr>
              <w:t>如以上</w:t>
            </w:r>
            <w:r>
              <w:rPr>
                <w:rFonts w:asciiTheme="minorEastAsia" w:eastAsiaTheme="minorEastAsia" w:hAnsiTheme="minorEastAsia"/>
                <w:i/>
                <w:color w:val="FF0000"/>
                <w:szCs w:val="44"/>
              </w:rPr>
              <w:t>事项在报告期末至</w:t>
            </w:r>
            <w:r>
              <w:rPr>
                <w:rFonts w:asciiTheme="minorEastAsia" w:eastAsiaTheme="minorEastAsia" w:hAnsiTheme="minorEastAsia" w:hint="eastAsia"/>
                <w:i/>
                <w:color w:val="FF0000"/>
                <w:szCs w:val="44"/>
              </w:rPr>
              <w:t>年报</w:t>
            </w:r>
            <w:r>
              <w:rPr>
                <w:rFonts w:asciiTheme="minorEastAsia" w:eastAsiaTheme="minorEastAsia" w:hAnsiTheme="minorEastAsia"/>
                <w:i/>
                <w:color w:val="FF0000"/>
                <w:szCs w:val="44"/>
              </w:rPr>
              <w:t>披露日间发生变更，请进行说明。</w:t>
            </w:r>
            <w:r>
              <w:rPr>
                <w:rFonts w:asciiTheme="minorEastAsia" w:eastAsiaTheme="minorEastAsia" w:hAnsiTheme="minorEastAsia"/>
                <w:i/>
                <w:color w:val="FF0000"/>
                <w:szCs w:val="44"/>
              </w:rPr>
              <w:t xml:space="preserve">  </w:t>
            </w:r>
          </w:p>
          <w:p w:rsidR="003C6327" w:rsidRDefault="003C6327">
            <w:pPr>
              <w:tabs>
                <w:tab w:val="left" w:pos="5140"/>
              </w:tabs>
              <w:rPr>
                <w:rFonts w:asciiTheme="minorEastAsia" w:eastAsiaTheme="minorEastAsia" w:hAnsiTheme="minorEastAsia"/>
                <w:i/>
                <w:color w:val="000000" w:themeColor="text1"/>
                <w:szCs w:val="44"/>
              </w:rPr>
            </w:pPr>
          </w:p>
        </w:tc>
      </w:tr>
    </w:tbl>
    <w:p w:rsidR="003C6327" w:rsidRDefault="003C6327"/>
    <w:p w:rsidR="003C6327" w:rsidRDefault="00E63A43">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rsidR="003C6327" w:rsidRDefault="00E63A43">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会计数据、经营情况和</w:t>
      </w:r>
      <w:r>
        <w:rPr>
          <w:rFonts w:ascii="黑体" w:eastAsia="黑体" w:hAnsi="黑体"/>
          <w:color w:val="000000" w:themeColor="text1"/>
          <w:sz w:val="36"/>
          <w:szCs w:val="28"/>
        </w:rPr>
        <w:t>管理层分析</w:t>
      </w:r>
    </w:p>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主要会计数据和财务指标</w:t>
      </w:r>
    </w:p>
    <w:p w:rsidR="003C6327" w:rsidRDefault="00E63A43">
      <w:pPr>
        <w:outlineLvl w:val="1"/>
        <w:rPr>
          <w:rFonts w:asciiTheme="minorEastAsia" w:eastAsiaTheme="minorEastAsia" w:hAnsiTheme="minorEastAsia" w:cstheme="minorBidi"/>
          <w:color w:val="000000" w:themeColor="text1"/>
          <w:kern w:val="0"/>
          <w:szCs w:val="21"/>
        </w:rPr>
      </w:pPr>
      <w:r>
        <w:rPr>
          <w:rFonts w:asciiTheme="minorEastAsia" w:eastAsiaTheme="minorEastAsia" w:hAnsiTheme="minorEastAsia" w:hint="eastAsia"/>
          <w:b/>
          <w:color w:val="000000" w:themeColor="text1"/>
          <w:szCs w:val="21"/>
        </w:rPr>
        <w:t>（一）盈利能力</w:t>
      </w:r>
      <w:r>
        <w:rPr>
          <w:rFonts w:asciiTheme="minorEastAsia" w:eastAsiaTheme="minorEastAsia" w:hAnsiTheme="minorEastAsia"/>
          <w:b/>
          <w:color w:val="000000" w:themeColor="text1"/>
          <w:szCs w:val="21"/>
        </w:rPr>
        <w:t xml:space="preserve">              </w:t>
      </w:r>
      <w:r>
        <w:rPr>
          <w:rFonts w:asciiTheme="minorEastAsia" w:eastAsiaTheme="minorEastAsia" w:hAnsiTheme="minorEastAsia" w:cstheme="minorBidi"/>
          <w:b/>
          <w:color w:val="000000" w:themeColor="text1"/>
          <w:szCs w:val="21"/>
        </w:rPr>
        <w:t xml:space="preserve">                                        </w:t>
      </w:r>
      <w:r>
        <w:rPr>
          <w:rFonts w:asciiTheme="minorEastAsia" w:eastAsiaTheme="minorEastAsia" w:hAnsiTheme="minorEastAsia" w:cstheme="minorBidi"/>
          <w:color w:val="000000" w:themeColor="text1"/>
          <w:kern w:val="0"/>
          <w:szCs w:val="21"/>
        </w:rPr>
        <w:t xml:space="preserve"> </w:t>
      </w:r>
    </w:p>
    <w:p w:rsidR="003C6327" w:rsidRDefault="00E63A43">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3C6327">
        <w:trPr>
          <w:trHeight w:val="157"/>
        </w:trPr>
        <w:tc>
          <w:tcPr>
            <w:tcW w:w="4112" w:type="dxa"/>
            <w:tcBorders>
              <w:top w:val="single" w:sz="4" w:space="0" w:color="5B9BD5" w:themeColor="accent1"/>
            </w:tcBorders>
            <w:shd w:val="pct10" w:color="auto" w:fill="auto"/>
            <w:vAlign w:val="center"/>
          </w:tcPr>
          <w:p w:rsidR="003C6327" w:rsidRDefault="003C6327">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cstheme="minorBidi" w:hint="eastAsia"/>
                <w:b/>
                <w:color w:val="000000" w:themeColor="text1"/>
                <w:kern w:val="0"/>
                <w:sz w:val="22"/>
              </w:rPr>
              <w:t>%</w:t>
            </w:r>
          </w:p>
        </w:tc>
      </w:tr>
      <w:tr w:rsidR="003C6327">
        <w:trPr>
          <w:trHeight w:val="125"/>
        </w:trPr>
        <w:tc>
          <w:tcPr>
            <w:tcW w:w="4112" w:type="dxa"/>
          </w:tcPr>
          <w:p w:rsidR="003C6327" w:rsidRDefault="00E63A43">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r>
      <w:tr w:rsidR="003C6327">
        <w:trPr>
          <w:trHeight w:val="229"/>
        </w:trPr>
        <w:tc>
          <w:tcPr>
            <w:tcW w:w="4112" w:type="dxa"/>
          </w:tcPr>
          <w:p w:rsidR="003C6327" w:rsidRDefault="00E63A43">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w:t>
            </w:r>
            <w:r>
              <w:rPr>
                <w:rFonts w:asciiTheme="minorEastAsia" w:eastAsiaTheme="minorEastAsia" w:hAnsiTheme="minorEastAsia" w:cstheme="minorBidi"/>
                <w:color w:val="000000" w:themeColor="text1"/>
                <w:kern w:val="0"/>
                <w:sz w:val="22"/>
              </w:rPr>
              <w:t>总额</w:t>
            </w:r>
          </w:p>
        </w:tc>
        <w:tc>
          <w:tcPr>
            <w:tcW w:w="2055" w:type="dxa"/>
            <w:tcBorders>
              <w:top w:val="single" w:sz="4" w:space="0" w:color="5B9BD5" w:themeColor="accent1"/>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rsidR="003C6327" w:rsidRDefault="00E63A43">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3C6327">
        <w:trPr>
          <w:trHeight w:val="243"/>
        </w:trPr>
        <w:tc>
          <w:tcPr>
            <w:tcW w:w="4112" w:type="dxa"/>
          </w:tcPr>
          <w:p w:rsidR="003C6327" w:rsidRDefault="00E63A43">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r>
      <w:tr w:rsidR="003C6327">
        <w:trPr>
          <w:trHeight w:val="389"/>
        </w:trPr>
        <w:tc>
          <w:tcPr>
            <w:tcW w:w="4112" w:type="dxa"/>
          </w:tcPr>
          <w:p w:rsidR="003C6327" w:rsidRDefault="00E63A43">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r>
      <w:tr w:rsidR="003C6327">
        <w:trPr>
          <w:trHeight w:val="234"/>
        </w:trPr>
        <w:tc>
          <w:tcPr>
            <w:tcW w:w="4112" w:type="dxa"/>
          </w:tcPr>
          <w:p w:rsidR="003C6327" w:rsidRDefault="00E63A43">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3C6327" w:rsidRDefault="00E63A43">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3C6327">
        <w:trPr>
          <w:trHeight w:val="234"/>
        </w:trPr>
        <w:tc>
          <w:tcPr>
            <w:tcW w:w="4112" w:type="dxa"/>
          </w:tcPr>
          <w:p w:rsidR="003C6327" w:rsidRDefault="00E63A43">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3C6327" w:rsidRDefault="00E63A43">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3C6327">
        <w:trPr>
          <w:trHeight w:val="247"/>
        </w:trPr>
        <w:tc>
          <w:tcPr>
            <w:tcW w:w="4112" w:type="dxa"/>
          </w:tcPr>
          <w:p w:rsidR="003C6327" w:rsidRDefault="00E63A43">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r>
      <w:tr w:rsidR="003C6327">
        <w:trPr>
          <w:trHeight w:val="247"/>
        </w:trPr>
        <w:tc>
          <w:tcPr>
            <w:tcW w:w="4112" w:type="dxa"/>
          </w:tcPr>
          <w:p w:rsidR="003C6327" w:rsidRDefault="00E63A43">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经营</w:t>
            </w:r>
            <w:r>
              <w:rPr>
                <w:rFonts w:asciiTheme="minorEastAsia" w:eastAsiaTheme="minorEastAsia" w:hAnsiTheme="minorEastAsia" w:cstheme="minorBidi"/>
                <w:color w:val="000000" w:themeColor="text1"/>
                <w:kern w:val="0"/>
                <w:sz w:val="22"/>
              </w:rPr>
              <w:t>活动</w:t>
            </w:r>
            <w:r>
              <w:rPr>
                <w:rFonts w:asciiTheme="minorEastAsia" w:eastAsiaTheme="minorEastAsia" w:hAnsiTheme="minorEastAsia" w:hint="eastAsia"/>
                <w:color w:val="000000" w:themeColor="text1"/>
                <w:kern w:val="0"/>
                <w:sz w:val="22"/>
              </w:rPr>
              <w:t>产生的</w:t>
            </w:r>
            <w:r>
              <w:rPr>
                <w:rFonts w:asciiTheme="minorEastAsia" w:eastAsiaTheme="minorEastAsia" w:hAnsiTheme="minorEastAsia"/>
                <w:color w:val="000000" w:themeColor="text1"/>
                <w:kern w:val="0"/>
                <w:sz w:val="22"/>
              </w:rPr>
              <w:t>现金流量净额</w:t>
            </w:r>
          </w:p>
        </w:tc>
        <w:tc>
          <w:tcPr>
            <w:tcW w:w="2055" w:type="dxa"/>
            <w:tcBorders>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3C6327" w:rsidRDefault="003C6327">
            <w:pPr>
              <w:rPr>
                <w:rFonts w:asciiTheme="minorEastAsia" w:eastAsiaTheme="minorEastAsia" w:hAnsiTheme="minorEastAsia" w:cstheme="minorBidi"/>
                <w:color w:val="000000" w:themeColor="text1"/>
                <w:kern w:val="0"/>
                <w:sz w:val="22"/>
              </w:rPr>
            </w:pPr>
          </w:p>
        </w:tc>
      </w:tr>
    </w:tbl>
    <w:p w:rsidR="003C6327" w:rsidRDefault="00E63A43">
      <w:pPr>
        <w:outlineLvl w:val="1"/>
        <w:rPr>
          <w:rFonts w:asciiTheme="minorEastAsia" w:eastAsiaTheme="minorEastAsia" w:hAnsiTheme="minorEastAsia" w:cstheme="minorBidi"/>
          <w:color w:val="000000" w:themeColor="text1"/>
          <w:kern w:val="0"/>
          <w:sz w:val="18"/>
          <w:szCs w:val="21"/>
        </w:rPr>
      </w:pPr>
      <w:r>
        <w:rPr>
          <w:rFonts w:asciiTheme="minorEastAsia" w:eastAsiaTheme="minorEastAsia" w:hAnsiTheme="minorEastAsia" w:hint="eastAsia"/>
          <w:b/>
          <w:color w:val="000000" w:themeColor="text1"/>
          <w:szCs w:val="21"/>
        </w:rPr>
        <w:t>（二）偿债能力</w:t>
      </w:r>
      <w:r>
        <w:rPr>
          <w:rFonts w:asciiTheme="minorEastAsia" w:eastAsiaTheme="minorEastAsia" w:hAnsiTheme="minorEastAsia"/>
          <w:b/>
          <w:color w:val="000000" w:themeColor="text1"/>
          <w:szCs w:val="21"/>
        </w:rPr>
        <w:t xml:space="preserve">   </w:t>
      </w:r>
      <w:r>
        <w:rPr>
          <w:rFonts w:asciiTheme="minorEastAsia" w:eastAsiaTheme="minorEastAsia" w:hAnsiTheme="minorEastAsia" w:cstheme="minorBidi"/>
          <w:color w:val="000000" w:themeColor="text1"/>
          <w:kern w:val="0"/>
          <w:sz w:val="18"/>
          <w:szCs w:val="21"/>
        </w:rPr>
        <w:t xml:space="preserve">                                                                </w:t>
      </w:r>
    </w:p>
    <w:p w:rsidR="003C6327" w:rsidRDefault="00E63A43">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3C6327">
        <w:trPr>
          <w:trHeight w:val="217"/>
        </w:trPr>
        <w:tc>
          <w:tcPr>
            <w:tcW w:w="4112" w:type="dxa"/>
            <w:tcBorders>
              <w:top w:val="single" w:sz="4" w:space="0" w:color="5B9BD5" w:themeColor="accent1"/>
            </w:tcBorders>
            <w:shd w:val="pct10" w:color="auto" w:fill="auto"/>
            <w:vAlign w:val="center"/>
          </w:tcPr>
          <w:p w:rsidR="003C6327" w:rsidRDefault="003C6327">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3C6327">
        <w:trPr>
          <w:trHeight w:val="321"/>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92"/>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70"/>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r>
      <w:tr w:rsidR="003C6327">
        <w:trPr>
          <w:trHeight w:val="193"/>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213"/>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3C6327">
        <w:trPr>
          <w:trHeight w:val="175"/>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（合并）</w:t>
            </w:r>
          </w:p>
        </w:tc>
        <w:tc>
          <w:tcPr>
            <w:tcW w:w="2126"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rsidR="003C6327" w:rsidRDefault="00E63A43">
      <w:pPr>
        <w:rPr>
          <w:i/>
          <w:color w:val="FF0000"/>
        </w:rPr>
      </w:pPr>
      <w:r>
        <w:rPr>
          <w:rFonts w:hint="eastAsia"/>
          <w:i/>
          <w:color w:val="FF0000"/>
        </w:rPr>
        <w:t>注：本报告中资产负债类报表项目及财务指标默认可比期间为“本期期初”。挂牌公司可自行选择</w:t>
      </w:r>
      <w:r>
        <w:rPr>
          <w:i/>
          <w:color w:val="FF0000"/>
        </w:rPr>
        <w:t>“</w:t>
      </w:r>
      <w:r>
        <w:rPr>
          <w:rFonts w:hint="eastAsia"/>
          <w:i/>
          <w:color w:val="FF0000"/>
        </w:rPr>
        <w:t>上年期末</w:t>
      </w:r>
      <w:r>
        <w:rPr>
          <w:i/>
          <w:color w:val="FF0000"/>
        </w:rPr>
        <w:t>”</w:t>
      </w:r>
      <w:r>
        <w:rPr>
          <w:rFonts w:hint="eastAsia"/>
          <w:i/>
          <w:color w:val="FF0000"/>
        </w:rPr>
        <w:t>数据作为可比期间数据，并在报告</w:t>
      </w:r>
      <w:r>
        <w:rPr>
          <w:i/>
          <w:color w:val="FF0000"/>
        </w:rPr>
        <w:t>全文中</w:t>
      </w:r>
      <w:r>
        <w:rPr>
          <w:rFonts w:hint="eastAsia"/>
          <w:i/>
          <w:color w:val="FF0000"/>
        </w:rPr>
        <w:t>保持口径</w:t>
      </w:r>
      <w:r>
        <w:rPr>
          <w:i/>
          <w:color w:val="FF0000"/>
        </w:rPr>
        <w:t>一致</w:t>
      </w:r>
      <w:r>
        <w:rPr>
          <w:rFonts w:hint="eastAsia"/>
          <w:i/>
          <w:color w:val="FF0000"/>
        </w:rPr>
        <w:t>。</w:t>
      </w:r>
    </w:p>
    <w:p w:rsidR="003C6327" w:rsidRDefault="00E63A43">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（三）成长情况</w:t>
      </w:r>
      <w:r>
        <w:rPr>
          <w:rFonts w:asciiTheme="minorEastAsia" w:eastAsiaTheme="minorEastAsia" w:hAnsiTheme="minorEastAsia" w:hint="eastAsia"/>
          <w:b/>
          <w:color w:val="000000" w:themeColor="text1"/>
          <w:szCs w:val="21"/>
        </w:rPr>
        <w:t xml:space="preserve"> </w:t>
      </w:r>
      <w:r>
        <w:rPr>
          <w:rFonts w:asciiTheme="minorEastAsia" w:eastAsiaTheme="minorEastAsia" w:hAnsiTheme="minorEastAsia"/>
          <w:b/>
          <w:color w:val="000000" w:themeColor="text1"/>
          <w:szCs w:val="21"/>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3C6327">
        <w:trPr>
          <w:trHeight w:val="287"/>
        </w:trPr>
        <w:tc>
          <w:tcPr>
            <w:tcW w:w="3828" w:type="dxa"/>
            <w:tcBorders>
              <w:top w:val="single" w:sz="4" w:space="0" w:color="5B9BD5" w:themeColor="accent1"/>
            </w:tcBorders>
            <w:shd w:val="pct10" w:color="auto" w:fill="auto"/>
            <w:vAlign w:val="center"/>
          </w:tcPr>
          <w:p w:rsidR="003C6327" w:rsidRDefault="003C6327">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3C6327">
        <w:trPr>
          <w:trHeight w:val="249"/>
        </w:trPr>
        <w:tc>
          <w:tcPr>
            <w:tcW w:w="3828"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3C6327">
        <w:trPr>
          <w:trHeight w:val="197"/>
        </w:trPr>
        <w:tc>
          <w:tcPr>
            <w:tcW w:w="3828"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3C6327">
        <w:trPr>
          <w:trHeight w:val="173"/>
        </w:trPr>
        <w:tc>
          <w:tcPr>
            <w:tcW w:w="3828"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rsidR="003C6327" w:rsidRDefault="00E63A43">
      <w:pPr>
        <w:outlineLvl w:val="1"/>
        <w:rPr>
          <w:rFonts w:ascii="微软雅黑" w:eastAsia="微软雅黑" w:hAnsi="微软雅黑"/>
          <w:b/>
          <w:color w:val="000000" w:themeColor="text1"/>
          <w:sz w:val="22"/>
          <w:szCs w:val="44"/>
        </w:rPr>
      </w:pPr>
      <w:r>
        <w:rPr>
          <w:rFonts w:asciiTheme="minorEastAsia" w:eastAsiaTheme="minorEastAsia" w:hAnsiTheme="minorEastAsia" w:hint="eastAsia"/>
          <w:b/>
          <w:color w:val="000000" w:themeColor="text1"/>
          <w:szCs w:val="21"/>
        </w:rPr>
        <w:t>（四）股本情况</w:t>
      </w:r>
      <w:r>
        <w:rPr>
          <w:rFonts w:asciiTheme="minorEastAsia" w:eastAsiaTheme="minorEastAsia" w:hAnsiTheme="minorEastAsia"/>
          <w:b/>
          <w:color w:val="000000" w:themeColor="text1"/>
          <w:szCs w:val="21"/>
        </w:rPr>
        <w:t xml:space="preserve">       </w:t>
      </w:r>
      <w:r>
        <w:rPr>
          <w:rFonts w:ascii="微软雅黑" w:eastAsia="微软雅黑" w:hAnsi="微软雅黑" w:hint="eastAsia"/>
          <w:b/>
          <w:color w:val="000000" w:themeColor="text1"/>
          <w:sz w:val="22"/>
          <w:szCs w:val="44"/>
        </w:rPr>
        <w:t xml:space="preserve">                                                </w:t>
      </w:r>
    </w:p>
    <w:p w:rsidR="003C6327" w:rsidRDefault="00E63A43">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3C6327">
        <w:trPr>
          <w:trHeight w:val="201"/>
        </w:trPr>
        <w:tc>
          <w:tcPr>
            <w:tcW w:w="3828" w:type="dxa"/>
            <w:tcBorders>
              <w:top w:val="single" w:sz="4" w:space="0" w:color="5B9BD5" w:themeColor="accent1"/>
            </w:tcBorders>
            <w:shd w:val="pct10" w:color="auto" w:fill="auto"/>
            <w:vAlign w:val="center"/>
          </w:tcPr>
          <w:p w:rsidR="003C6327" w:rsidRDefault="003C6327">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3C6327">
        <w:trPr>
          <w:trHeight w:val="319"/>
        </w:trPr>
        <w:tc>
          <w:tcPr>
            <w:tcW w:w="3828"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r>
      <w:tr w:rsidR="003C6327">
        <w:trPr>
          <w:trHeight w:val="267"/>
        </w:trPr>
        <w:tc>
          <w:tcPr>
            <w:tcW w:w="3828"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r>
      <w:tr w:rsidR="003C6327">
        <w:trPr>
          <w:trHeight w:val="215"/>
        </w:trPr>
        <w:tc>
          <w:tcPr>
            <w:tcW w:w="3828"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r>
    </w:tbl>
    <w:p w:rsidR="003C6327" w:rsidRDefault="00E63A43">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（五</w:t>
      </w:r>
      <w:r>
        <w:rPr>
          <w:rFonts w:asciiTheme="minorEastAsia" w:eastAsiaTheme="minorEastAsia" w:hAnsiTheme="minorEastAsia" w:hint="eastAsia"/>
          <w:b/>
          <w:color w:val="000000" w:themeColor="text1"/>
          <w:szCs w:val="21"/>
        </w:rPr>
        <w:t>）境内外会计准则下会计数据差异</w:t>
      </w:r>
    </w:p>
    <w:p w:rsidR="003C6327" w:rsidRDefault="00E63A43">
      <w:pPr>
        <w:ind w:left="360"/>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lastRenderedPageBreak/>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3C6327" w:rsidRDefault="00E63A43">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Style w:val="2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842"/>
        <w:gridCol w:w="1701"/>
        <w:gridCol w:w="1701"/>
        <w:gridCol w:w="1701"/>
      </w:tblGrid>
      <w:tr w:rsidR="003C6327">
        <w:tc>
          <w:tcPr>
            <w:tcW w:w="2694" w:type="dxa"/>
            <w:vMerge w:val="restart"/>
            <w:shd w:val="clear" w:color="auto" w:fill="9FD3A4" w:themeFill="background1" w:themeFillShade="D9"/>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shd w:val="clear" w:color="auto" w:fill="9FD3A4" w:themeFill="background1" w:themeFillShade="D9"/>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归属于挂牌公司股东的净利润</w:t>
            </w:r>
          </w:p>
        </w:tc>
        <w:tc>
          <w:tcPr>
            <w:tcW w:w="3402" w:type="dxa"/>
            <w:gridSpan w:val="2"/>
            <w:shd w:val="clear" w:color="auto" w:fill="9FD3A4" w:themeFill="background1" w:themeFillShade="D9"/>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归属于挂牌公司股东的净资产</w:t>
            </w:r>
          </w:p>
        </w:tc>
      </w:tr>
      <w:tr w:rsidR="003C6327">
        <w:tc>
          <w:tcPr>
            <w:tcW w:w="2694" w:type="dxa"/>
            <w:vMerge/>
            <w:shd w:val="clear" w:color="auto" w:fill="9FD3A4" w:themeFill="background1" w:themeFillShade="D9"/>
          </w:tcPr>
          <w:p w:rsidR="003C6327" w:rsidRDefault="003C6327">
            <w:pPr>
              <w:rPr>
                <w:rFonts w:asciiTheme="minorEastAsia" w:eastAsiaTheme="minorEastAsia" w:hAnsiTheme="minorEastAsia"/>
                <w:b/>
                <w:color w:val="000000" w:themeColor="text1"/>
                <w:sz w:val="22"/>
              </w:rPr>
            </w:pPr>
          </w:p>
        </w:tc>
        <w:tc>
          <w:tcPr>
            <w:tcW w:w="1842" w:type="dxa"/>
            <w:shd w:val="clear" w:color="auto" w:fill="9FD3A4" w:themeFill="background1" w:themeFillShade="D9"/>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701" w:type="dxa"/>
            <w:shd w:val="clear" w:color="auto" w:fill="9FD3A4" w:themeFill="background1" w:themeFillShade="D9"/>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701" w:type="dxa"/>
            <w:shd w:val="clear" w:color="auto" w:fill="9FD3A4" w:themeFill="background1" w:themeFillShade="D9"/>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1701" w:type="dxa"/>
            <w:shd w:val="clear" w:color="auto" w:fill="9FD3A4" w:themeFill="background1" w:themeFillShade="D9"/>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本期期初</w:t>
            </w:r>
          </w:p>
        </w:tc>
      </w:tr>
      <w:tr w:rsidR="003C6327">
        <w:tc>
          <w:tcPr>
            <w:tcW w:w="2694" w:type="dxa"/>
            <w:shd w:val="clear" w:color="auto" w:fill="9FD3A4" w:themeFill="background1" w:themeFillShade="D9"/>
          </w:tcPr>
          <w:p w:rsidR="003C6327" w:rsidRDefault="00E63A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按境内</w:t>
            </w:r>
            <w:r>
              <w:rPr>
                <w:rFonts w:asciiTheme="minorEastAsia" w:eastAsiaTheme="minorEastAsia" w:hAnsiTheme="minorEastAsia"/>
                <w:color w:val="000000" w:themeColor="text1"/>
                <w:sz w:val="22"/>
              </w:rPr>
              <w:t>会计准则</w:t>
            </w:r>
          </w:p>
        </w:tc>
        <w:tc>
          <w:tcPr>
            <w:tcW w:w="1842" w:type="dxa"/>
          </w:tcPr>
          <w:p w:rsidR="003C6327" w:rsidRDefault="003C6327">
            <w:pPr>
              <w:rPr>
                <w:rFonts w:asciiTheme="minorEastAsia" w:eastAsiaTheme="minorEastAsia" w:hAnsiTheme="minorEastAsia"/>
                <w:color w:val="000000" w:themeColor="text1"/>
                <w:sz w:val="22"/>
              </w:rPr>
            </w:pPr>
          </w:p>
        </w:tc>
        <w:tc>
          <w:tcPr>
            <w:tcW w:w="1701" w:type="dxa"/>
          </w:tcPr>
          <w:p w:rsidR="003C6327" w:rsidRDefault="003C6327">
            <w:pPr>
              <w:rPr>
                <w:rFonts w:asciiTheme="minorEastAsia" w:eastAsiaTheme="minorEastAsia" w:hAnsiTheme="minorEastAsia"/>
                <w:color w:val="000000" w:themeColor="text1"/>
                <w:sz w:val="22"/>
              </w:rPr>
            </w:pPr>
          </w:p>
        </w:tc>
        <w:tc>
          <w:tcPr>
            <w:tcW w:w="1701" w:type="dxa"/>
          </w:tcPr>
          <w:p w:rsidR="003C6327" w:rsidRDefault="003C6327">
            <w:pPr>
              <w:rPr>
                <w:rFonts w:asciiTheme="minorEastAsia" w:eastAsiaTheme="minorEastAsia" w:hAnsiTheme="minorEastAsia"/>
                <w:color w:val="000000" w:themeColor="text1"/>
                <w:sz w:val="22"/>
              </w:rPr>
            </w:pPr>
          </w:p>
        </w:tc>
        <w:tc>
          <w:tcPr>
            <w:tcW w:w="1701" w:type="dxa"/>
          </w:tcPr>
          <w:p w:rsidR="003C6327" w:rsidRDefault="003C6327">
            <w:pPr>
              <w:rPr>
                <w:rFonts w:asciiTheme="minorEastAsia" w:eastAsiaTheme="minorEastAsia" w:hAnsiTheme="minorEastAsia"/>
                <w:color w:val="000000" w:themeColor="text1"/>
                <w:sz w:val="22"/>
              </w:rPr>
            </w:pPr>
          </w:p>
        </w:tc>
      </w:tr>
      <w:tr w:rsidR="003C6327">
        <w:tc>
          <w:tcPr>
            <w:tcW w:w="2694" w:type="dxa"/>
            <w:shd w:val="clear" w:color="auto" w:fill="9FD3A4" w:themeFill="background1" w:themeFillShade="D9"/>
          </w:tcPr>
          <w:p w:rsidR="003C6327" w:rsidRDefault="00E63A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w:t>
            </w:r>
            <w:r>
              <w:rPr>
                <w:rFonts w:asciiTheme="minorEastAsia" w:eastAsiaTheme="minorEastAsia" w:hAnsiTheme="minorEastAsia" w:hint="eastAsia"/>
                <w:sz w:val="22"/>
              </w:rPr>
              <w:t>境外</w:t>
            </w:r>
            <w:r>
              <w:rPr>
                <w:rFonts w:asciiTheme="minorEastAsia" w:eastAsiaTheme="minorEastAsia" w:hAnsiTheme="minorEastAsia"/>
                <w:color w:val="000000" w:themeColor="text1"/>
                <w:sz w:val="22"/>
              </w:rPr>
              <w:t>会计准则调整的项目及金额</w:t>
            </w:r>
          </w:p>
        </w:tc>
        <w:tc>
          <w:tcPr>
            <w:tcW w:w="1842" w:type="dxa"/>
            <w:shd w:val="clear" w:color="auto" w:fill="D0CECE" w:themeFill="background2" w:themeFillShade="E6"/>
            <w:vAlign w:val="center"/>
          </w:tcPr>
          <w:p w:rsidR="003C6327" w:rsidRDefault="003C6327">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3C6327" w:rsidRDefault="003C6327">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3C6327" w:rsidRDefault="003C6327">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rsidR="003C6327" w:rsidRDefault="003C6327">
            <w:pPr>
              <w:jc w:val="center"/>
              <w:rPr>
                <w:rFonts w:asciiTheme="minorEastAsia" w:eastAsiaTheme="minorEastAsia" w:hAnsiTheme="minorEastAsia"/>
                <w:color w:val="000000" w:themeColor="text1"/>
                <w:sz w:val="22"/>
              </w:rPr>
            </w:pPr>
          </w:p>
        </w:tc>
      </w:tr>
      <w:tr w:rsidR="003C6327">
        <w:tc>
          <w:tcPr>
            <w:tcW w:w="2694" w:type="dxa"/>
            <w:shd w:val="clear" w:color="auto" w:fill="9FD3A4" w:themeFill="background1" w:themeFillShade="D9"/>
          </w:tcPr>
          <w:p w:rsidR="003C6327" w:rsidRDefault="00E63A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842" w:type="dxa"/>
          </w:tcPr>
          <w:p w:rsidR="003C6327" w:rsidRDefault="003C6327">
            <w:pPr>
              <w:rPr>
                <w:rFonts w:asciiTheme="minorEastAsia" w:eastAsiaTheme="minorEastAsia" w:hAnsiTheme="minorEastAsia"/>
                <w:color w:val="000000" w:themeColor="text1"/>
                <w:sz w:val="22"/>
              </w:rPr>
            </w:pPr>
          </w:p>
        </w:tc>
        <w:tc>
          <w:tcPr>
            <w:tcW w:w="1701" w:type="dxa"/>
          </w:tcPr>
          <w:p w:rsidR="003C6327" w:rsidRDefault="003C6327">
            <w:pPr>
              <w:rPr>
                <w:rFonts w:asciiTheme="minorEastAsia" w:eastAsiaTheme="minorEastAsia" w:hAnsiTheme="minorEastAsia"/>
                <w:color w:val="000000" w:themeColor="text1"/>
                <w:sz w:val="22"/>
              </w:rPr>
            </w:pPr>
          </w:p>
        </w:tc>
        <w:tc>
          <w:tcPr>
            <w:tcW w:w="1701" w:type="dxa"/>
          </w:tcPr>
          <w:p w:rsidR="003C6327" w:rsidRDefault="003C6327">
            <w:pPr>
              <w:rPr>
                <w:rFonts w:asciiTheme="minorEastAsia" w:eastAsiaTheme="minorEastAsia" w:hAnsiTheme="minorEastAsia"/>
                <w:color w:val="000000" w:themeColor="text1"/>
                <w:sz w:val="22"/>
              </w:rPr>
            </w:pPr>
          </w:p>
        </w:tc>
        <w:tc>
          <w:tcPr>
            <w:tcW w:w="1701" w:type="dxa"/>
          </w:tcPr>
          <w:p w:rsidR="003C6327" w:rsidRDefault="003C6327">
            <w:pPr>
              <w:rPr>
                <w:rFonts w:asciiTheme="minorEastAsia" w:eastAsiaTheme="minorEastAsia" w:hAnsiTheme="minorEastAsia"/>
                <w:color w:val="000000" w:themeColor="text1"/>
                <w:sz w:val="22"/>
              </w:rPr>
            </w:pPr>
          </w:p>
        </w:tc>
      </w:tr>
      <w:tr w:rsidR="003C6327">
        <w:tc>
          <w:tcPr>
            <w:tcW w:w="2694" w:type="dxa"/>
            <w:shd w:val="clear" w:color="auto" w:fill="9FD3A4" w:themeFill="background1" w:themeFillShade="D9"/>
          </w:tcPr>
          <w:p w:rsidR="003C6327" w:rsidRDefault="00E63A43">
            <w:pPr>
              <w:rPr>
                <w:rFonts w:asciiTheme="minorEastAsia" w:eastAsiaTheme="minorEastAsia" w:hAnsiTheme="minorEastAsia"/>
                <w:color w:val="000000" w:themeColor="text1"/>
                <w:sz w:val="22"/>
              </w:rPr>
            </w:pPr>
            <w:r>
              <w:rPr>
                <w:rFonts w:asciiTheme="minorEastAsia" w:eastAsiaTheme="minorEastAsia" w:hAnsiTheme="minorEastAsia" w:hint="eastAsia"/>
                <w:sz w:val="22"/>
              </w:rPr>
              <w:t>按境外</w:t>
            </w:r>
            <w:r>
              <w:rPr>
                <w:rFonts w:asciiTheme="minorEastAsia" w:eastAsiaTheme="minorEastAsia" w:hAnsiTheme="minorEastAsia"/>
                <w:sz w:val="22"/>
              </w:rPr>
              <w:t>会计准则</w:t>
            </w:r>
          </w:p>
        </w:tc>
        <w:tc>
          <w:tcPr>
            <w:tcW w:w="1842" w:type="dxa"/>
          </w:tcPr>
          <w:p w:rsidR="003C6327" w:rsidRDefault="003C6327">
            <w:pPr>
              <w:rPr>
                <w:rFonts w:asciiTheme="minorEastAsia" w:eastAsiaTheme="minorEastAsia" w:hAnsiTheme="minorEastAsia"/>
                <w:color w:val="000000" w:themeColor="text1"/>
                <w:sz w:val="22"/>
              </w:rPr>
            </w:pPr>
          </w:p>
        </w:tc>
        <w:tc>
          <w:tcPr>
            <w:tcW w:w="1701" w:type="dxa"/>
          </w:tcPr>
          <w:p w:rsidR="003C6327" w:rsidRDefault="003C6327">
            <w:pPr>
              <w:rPr>
                <w:rFonts w:asciiTheme="minorEastAsia" w:eastAsiaTheme="minorEastAsia" w:hAnsiTheme="minorEastAsia"/>
                <w:color w:val="000000" w:themeColor="text1"/>
                <w:sz w:val="22"/>
              </w:rPr>
            </w:pPr>
          </w:p>
        </w:tc>
        <w:tc>
          <w:tcPr>
            <w:tcW w:w="1701" w:type="dxa"/>
          </w:tcPr>
          <w:p w:rsidR="003C6327" w:rsidRDefault="003C6327">
            <w:pPr>
              <w:rPr>
                <w:rFonts w:asciiTheme="minorEastAsia" w:eastAsiaTheme="minorEastAsia" w:hAnsiTheme="minorEastAsia"/>
                <w:color w:val="000000" w:themeColor="text1"/>
                <w:sz w:val="22"/>
              </w:rPr>
            </w:pPr>
          </w:p>
        </w:tc>
        <w:tc>
          <w:tcPr>
            <w:tcW w:w="1701" w:type="dxa"/>
          </w:tcPr>
          <w:p w:rsidR="003C6327" w:rsidRDefault="003C6327">
            <w:pPr>
              <w:rPr>
                <w:rFonts w:asciiTheme="minorEastAsia" w:eastAsiaTheme="minorEastAsia" w:hAnsiTheme="minorEastAsia"/>
                <w:color w:val="000000" w:themeColor="text1"/>
                <w:sz w:val="22"/>
              </w:rPr>
            </w:pPr>
          </w:p>
        </w:tc>
      </w:tr>
    </w:tbl>
    <w:p w:rsidR="003C6327" w:rsidRDefault="00E63A43">
      <w:pPr>
        <w:widowControl/>
        <w:jc w:val="left"/>
        <w:rPr>
          <w:rFonts w:asciiTheme="minorEastAsia" w:hAnsiTheme="minorEastAsia"/>
          <w:b/>
          <w:color w:val="000000" w:themeColor="text1"/>
          <w:szCs w:val="21"/>
        </w:rPr>
      </w:pPr>
      <w:r>
        <w:rPr>
          <w:rFonts w:asciiTheme="minorEastAsia" w:hAnsiTheme="minorEastAsia" w:hint="eastAsia"/>
          <w:b/>
          <w:color w:val="000000" w:themeColor="text1"/>
          <w:szCs w:val="21"/>
        </w:rPr>
        <w:t>境内外</w:t>
      </w:r>
      <w:r>
        <w:rPr>
          <w:rFonts w:asciiTheme="minorEastAsia" w:hAnsiTheme="minorEastAsia"/>
          <w:b/>
          <w:color w:val="000000" w:themeColor="text1"/>
          <w:szCs w:val="21"/>
        </w:rPr>
        <w:t>会计准则下会计数据差异原因说明</w:t>
      </w:r>
      <w:r>
        <w:rPr>
          <w:rFonts w:asciiTheme="minorEastAsia" w:hAnsiTheme="minorEastAsia" w:hint="eastAsia"/>
          <w:b/>
          <w:color w:val="000000" w:themeColor="text1"/>
          <w:szCs w:val="21"/>
        </w:rPr>
        <w:t>：</w:t>
      </w:r>
    </w:p>
    <w:tbl>
      <w:tblPr>
        <w:tblStyle w:val="afa"/>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注：同时发行境外上市外资股的公司，若按不同会计准则计算的净利润和归属于挂牌公司股东的净资产存在重大差异的，应当说明差异的主要原因。</w:t>
            </w:r>
          </w:p>
          <w:p w:rsidR="003C6327" w:rsidRDefault="003C6327">
            <w:pPr>
              <w:tabs>
                <w:tab w:val="left" w:pos="5140"/>
              </w:tabs>
              <w:rPr>
                <w:rFonts w:asciiTheme="minorEastAsia" w:eastAsiaTheme="minorEastAsia" w:hAnsiTheme="minorEastAsia"/>
                <w:i/>
                <w:color w:val="FF0000"/>
                <w:szCs w:val="44"/>
              </w:rPr>
            </w:pPr>
          </w:p>
        </w:tc>
      </w:tr>
    </w:tbl>
    <w:p w:rsidR="003C6327" w:rsidRDefault="00E63A43">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（六）非经常性</w:t>
      </w:r>
      <w:r>
        <w:rPr>
          <w:rFonts w:asciiTheme="minorEastAsia" w:eastAsiaTheme="minorEastAsia" w:hAnsiTheme="minorEastAsia"/>
          <w:b/>
          <w:color w:val="000000" w:themeColor="text1"/>
          <w:szCs w:val="21"/>
        </w:rPr>
        <w:t>损益</w:t>
      </w:r>
      <w:r>
        <w:rPr>
          <w:rFonts w:asciiTheme="minorEastAsia" w:eastAsiaTheme="minorEastAsia" w:hAnsiTheme="minorEastAsia" w:hint="eastAsia"/>
          <w:b/>
          <w:color w:val="000000" w:themeColor="text1"/>
          <w:szCs w:val="21"/>
        </w:rPr>
        <w:t>项目及金额</w:t>
      </w:r>
      <w:r>
        <w:rPr>
          <w:rFonts w:asciiTheme="minorEastAsia" w:eastAsiaTheme="minorEastAsia" w:hAnsiTheme="minorEastAsia"/>
          <w:b/>
          <w:color w:val="000000" w:themeColor="text1"/>
          <w:szCs w:val="21"/>
        </w:rPr>
        <w:t xml:space="preserve">                                                   </w:t>
      </w:r>
    </w:p>
    <w:p w:rsidR="003C6327" w:rsidRDefault="00E63A43">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3C6327">
        <w:trPr>
          <w:trHeight w:val="212"/>
        </w:trPr>
        <w:tc>
          <w:tcPr>
            <w:tcW w:w="5246" w:type="dxa"/>
            <w:tcBorders>
              <w:top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3C6327">
        <w:trPr>
          <w:trHeight w:val="316"/>
        </w:trPr>
        <w:tc>
          <w:tcPr>
            <w:tcW w:w="5246" w:type="dxa"/>
          </w:tcPr>
          <w:p w:rsidR="003C6327" w:rsidRDefault="003C6327">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278"/>
        </w:trPr>
        <w:tc>
          <w:tcPr>
            <w:tcW w:w="5246"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225"/>
        </w:trPr>
        <w:tc>
          <w:tcPr>
            <w:tcW w:w="5246" w:type="dxa"/>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343"/>
        </w:trPr>
        <w:tc>
          <w:tcPr>
            <w:tcW w:w="5246"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343"/>
        </w:trPr>
        <w:tc>
          <w:tcPr>
            <w:tcW w:w="5246" w:type="dxa"/>
          </w:tcPr>
          <w:p w:rsidR="003C6327" w:rsidRDefault="00E63A43">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r w:rsidR="003C6327">
        <w:trPr>
          <w:trHeight w:val="263"/>
        </w:trPr>
        <w:tc>
          <w:tcPr>
            <w:tcW w:w="5246" w:type="dxa"/>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rsidR="003C6327" w:rsidRDefault="003C6327">
            <w:pPr>
              <w:rPr>
                <w:rFonts w:asciiTheme="minorEastAsia" w:eastAsiaTheme="minorEastAsia" w:hAnsiTheme="minorEastAsia"/>
                <w:color w:val="000000" w:themeColor="text1"/>
                <w:kern w:val="0"/>
                <w:sz w:val="22"/>
              </w:rPr>
            </w:pPr>
          </w:p>
        </w:tc>
      </w:tr>
    </w:tbl>
    <w:p w:rsidR="003C6327" w:rsidRDefault="00E63A43">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（七）补充财务指标</w:t>
      </w:r>
    </w:p>
    <w:p w:rsidR="003C6327" w:rsidRDefault="00E63A43">
      <w:pPr>
        <w:ind w:left="6300" w:firstLine="420"/>
        <w:jc w:val="right"/>
      </w:pPr>
      <w:r>
        <w:rPr>
          <w:rFonts w:hint="eastAsia"/>
        </w:rPr>
        <w:t xml:space="preserve">  </w:t>
      </w:r>
      <w:r>
        <w:t xml:space="preserve">    </w:t>
      </w:r>
      <w:r>
        <w:rPr>
          <w:rFonts w:hint="eastAsia"/>
        </w:rPr>
        <w:t>单位</w:t>
      </w:r>
      <w:r>
        <w:t>：</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1842"/>
        <w:gridCol w:w="2269"/>
        <w:gridCol w:w="1417"/>
      </w:tblGrid>
      <w:tr w:rsidR="003C6327">
        <w:trPr>
          <w:trHeight w:val="392"/>
        </w:trPr>
        <w:tc>
          <w:tcPr>
            <w:tcW w:w="4112" w:type="dxa"/>
            <w:tcBorders>
              <w:top w:val="single" w:sz="4" w:space="0" w:color="5B9BD5" w:themeColor="accent1"/>
            </w:tcBorders>
            <w:shd w:val="pct10" w:color="auto" w:fill="auto"/>
            <w:vAlign w:val="center"/>
          </w:tcPr>
          <w:p w:rsidR="003C6327" w:rsidRDefault="003C6327">
            <w:pPr>
              <w:rPr>
                <w:rFonts w:asciiTheme="minorEastAsia" w:eastAsiaTheme="minorEastAsia" w:hAnsiTheme="minorEastAsia"/>
                <w:color w:val="000000" w:themeColor="text1"/>
                <w:kern w:val="0"/>
                <w:sz w:val="22"/>
              </w:rPr>
            </w:pPr>
          </w:p>
        </w:tc>
        <w:tc>
          <w:tcPr>
            <w:tcW w:w="1842" w:type="dxa"/>
            <w:tcBorders>
              <w:top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r>
              <w:rPr>
                <w:rFonts w:asciiTheme="minorEastAsia" w:eastAsiaTheme="minorEastAsia" w:hAnsiTheme="minorEastAsia"/>
                <w:b/>
                <w:color w:val="000000" w:themeColor="text1"/>
                <w:kern w:val="0"/>
                <w:sz w:val="22"/>
              </w:rPr>
              <w:t>/</w:t>
            </w:r>
            <w:r>
              <w:rPr>
                <w:rFonts w:asciiTheme="minorEastAsia" w:eastAsiaTheme="minorEastAsia" w:hAnsiTheme="minorEastAsia"/>
                <w:b/>
                <w:color w:val="000000" w:themeColor="text1"/>
                <w:kern w:val="0"/>
                <w:sz w:val="22"/>
              </w:rPr>
              <w:t>本期期末</w:t>
            </w:r>
          </w:p>
        </w:tc>
        <w:tc>
          <w:tcPr>
            <w:tcW w:w="2269"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3C6327">
        <w:trPr>
          <w:trHeight w:val="125"/>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资本收益率（净利润</w:t>
            </w: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注册资本）</w:t>
            </w:r>
          </w:p>
        </w:tc>
        <w:tc>
          <w:tcPr>
            <w:tcW w:w="1842" w:type="dxa"/>
            <w:tcBorders>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3C6327">
        <w:trPr>
          <w:trHeight w:val="125"/>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w:t>
            </w:r>
            <w:r>
              <w:rPr>
                <w:rFonts w:asciiTheme="minorEastAsia" w:eastAsiaTheme="minorEastAsia" w:hAnsiTheme="minorEastAsia"/>
                <w:color w:val="000000" w:themeColor="text1"/>
                <w:kern w:val="0"/>
                <w:sz w:val="22"/>
              </w:rPr>
              <w:t>损失准备充足</w:t>
            </w:r>
            <w:r>
              <w:rPr>
                <w:rFonts w:asciiTheme="minorEastAsia" w:eastAsiaTheme="minorEastAsia" w:hAnsiTheme="minorEastAsia" w:hint="eastAsia"/>
                <w:color w:val="000000" w:themeColor="text1"/>
                <w:kern w:val="0"/>
                <w:sz w:val="22"/>
              </w:rPr>
              <w:t>率（信用</w:t>
            </w:r>
            <w:r>
              <w:rPr>
                <w:rFonts w:asciiTheme="minorEastAsia" w:eastAsiaTheme="minorEastAsia" w:hAnsiTheme="minorEastAsia"/>
                <w:color w:val="000000" w:themeColor="text1"/>
                <w:kern w:val="0"/>
                <w:sz w:val="22"/>
              </w:rPr>
              <w:t>风险</w:t>
            </w:r>
            <w:r>
              <w:rPr>
                <w:rFonts w:asciiTheme="minorEastAsia" w:eastAsiaTheme="minorEastAsia" w:hAnsiTheme="minorEastAsia" w:hint="eastAsia"/>
                <w:color w:val="000000" w:themeColor="text1"/>
                <w:kern w:val="0"/>
                <w:sz w:val="22"/>
              </w:rPr>
              <w:t>资产实际计提准备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资产应提准备×</w:t>
            </w:r>
            <w:r>
              <w:rPr>
                <w:rFonts w:asciiTheme="minorEastAsia" w:eastAsiaTheme="minorEastAsia" w:hAnsiTheme="minorEastAsia"/>
                <w:color w:val="000000" w:themeColor="text1"/>
                <w:kern w:val="0"/>
                <w:sz w:val="22"/>
              </w:rPr>
              <w:t>100%</w:t>
            </w:r>
            <w:r>
              <w:rPr>
                <w:rFonts w:asciiTheme="minorEastAsia" w:eastAsiaTheme="minorEastAsia" w:hAnsiTheme="minorEastAsia"/>
                <w:color w:val="000000" w:themeColor="text1"/>
                <w:kern w:val="0"/>
                <w:sz w:val="22"/>
              </w:rPr>
              <w:t>）</w:t>
            </w:r>
          </w:p>
        </w:tc>
        <w:tc>
          <w:tcPr>
            <w:tcW w:w="1842" w:type="dxa"/>
            <w:tcBorders>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3C6327">
        <w:trPr>
          <w:trHeight w:val="125"/>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资本周转倍数（本年贷款累计额</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注册资本</w:t>
            </w:r>
            <w:r>
              <w:rPr>
                <w:rFonts w:asciiTheme="minorEastAsia" w:eastAsiaTheme="minorEastAsia" w:hAnsiTheme="minorEastAsia"/>
                <w:color w:val="000000" w:themeColor="text1"/>
                <w:kern w:val="0"/>
                <w:sz w:val="22"/>
              </w:rPr>
              <w:t>）</w:t>
            </w:r>
          </w:p>
        </w:tc>
        <w:tc>
          <w:tcPr>
            <w:tcW w:w="1842" w:type="dxa"/>
            <w:tcBorders>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3C6327">
        <w:trPr>
          <w:trHeight w:val="125"/>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对外担保</w:t>
            </w:r>
            <w:r>
              <w:rPr>
                <w:rFonts w:asciiTheme="minorEastAsia" w:eastAsiaTheme="minorEastAsia" w:hAnsiTheme="minorEastAsia"/>
                <w:color w:val="000000" w:themeColor="text1"/>
                <w:kern w:val="0"/>
                <w:sz w:val="22"/>
              </w:rPr>
              <w:t>余额</w:t>
            </w:r>
          </w:p>
        </w:tc>
        <w:tc>
          <w:tcPr>
            <w:tcW w:w="1842" w:type="dxa"/>
            <w:tcBorders>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r>
      <w:tr w:rsidR="003C6327">
        <w:trPr>
          <w:trHeight w:val="125"/>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对外</w:t>
            </w:r>
            <w:r>
              <w:rPr>
                <w:rFonts w:asciiTheme="minorEastAsia" w:eastAsiaTheme="minorEastAsia" w:hAnsiTheme="minorEastAsia"/>
                <w:color w:val="000000" w:themeColor="text1"/>
                <w:kern w:val="0"/>
                <w:sz w:val="22"/>
              </w:rPr>
              <w:t>担保率（</w:t>
            </w:r>
            <w:r>
              <w:rPr>
                <w:rFonts w:asciiTheme="minorEastAsia" w:eastAsiaTheme="minorEastAsia" w:hAnsiTheme="minorEastAsia" w:hint="eastAsia"/>
                <w:color w:val="000000" w:themeColor="text1"/>
                <w:kern w:val="0"/>
                <w:sz w:val="22"/>
              </w:rPr>
              <w:t>对外</w:t>
            </w:r>
            <w:r>
              <w:rPr>
                <w:rFonts w:asciiTheme="minorEastAsia" w:eastAsiaTheme="minorEastAsia" w:hAnsiTheme="minorEastAsia"/>
                <w:color w:val="000000" w:themeColor="text1"/>
                <w:kern w:val="0"/>
                <w:sz w:val="22"/>
              </w:rPr>
              <w:t>担保额</w:t>
            </w:r>
            <w:r>
              <w:rPr>
                <w:rFonts w:asciiTheme="minorEastAsia" w:eastAsiaTheme="minorEastAsia" w:hAnsiTheme="minorEastAsia"/>
                <w:color w:val="000000" w:themeColor="text1"/>
                <w:kern w:val="0"/>
                <w:sz w:val="22"/>
              </w:rPr>
              <w:t>/</w:t>
            </w:r>
            <w:r>
              <w:rPr>
                <w:rFonts w:asciiTheme="minorEastAsia" w:eastAsiaTheme="minorEastAsia" w:hAnsiTheme="minorEastAsia"/>
                <w:color w:val="000000" w:themeColor="text1"/>
                <w:kern w:val="0"/>
                <w:sz w:val="22"/>
              </w:rPr>
              <w:t>资本净额）</w:t>
            </w:r>
          </w:p>
        </w:tc>
        <w:tc>
          <w:tcPr>
            <w:tcW w:w="1842" w:type="dxa"/>
            <w:tcBorders>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3C6327">
        <w:trPr>
          <w:trHeight w:val="125"/>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不</w:t>
            </w:r>
            <w:r>
              <w:rPr>
                <w:rFonts w:asciiTheme="minorEastAsia" w:eastAsiaTheme="minorEastAsia" w:hAnsiTheme="minorEastAsia"/>
                <w:color w:val="000000" w:themeColor="text1"/>
                <w:kern w:val="0"/>
                <w:sz w:val="22"/>
              </w:rPr>
              <w:t>良贷款</w:t>
            </w:r>
          </w:p>
        </w:tc>
        <w:tc>
          <w:tcPr>
            <w:tcW w:w="1842" w:type="dxa"/>
            <w:tcBorders>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r>
      <w:tr w:rsidR="003C6327">
        <w:trPr>
          <w:trHeight w:val="125"/>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不良贷款率（不良贷款余额</w:t>
            </w:r>
            <w:r>
              <w:rPr>
                <w:rFonts w:asciiTheme="minorEastAsia" w:eastAsiaTheme="minorEastAsia" w:hAnsiTheme="minorEastAsia"/>
                <w:color w:val="000000" w:themeColor="text1"/>
                <w:kern w:val="0"/>
                <w:sz w:val="22"/>
              </w:rPr>
              <w:t>/</w:t>
            </w:r>
            <w:r>
              <w:rPr>
                <w:rFonts w:asciiTheme="minorEastAsia" w:eastAsiaTheme="minorEastAsia" w:hAnsiTheme="minorEastAsia"/>
                <w:color w:val="000000" w:themeColor="text1"/>
                <w:kern w:val="0"/>
                <w:sz w:val="22"/>
              </w:rPr>
              <w:t>贷款余额）</w:t>
            </w:r>
          </w:p>
        </w:tc>
        <w:tc>
          <w:tcPr>
            <w:tcW w:w="1842" w:type="dxa"/>
            <w:tcBorders>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3C6327">
        <w:trPr>
          <w:trHeight w:val="125"/>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对外</w:t>
            </w:r>
            <w:r>
              <w:rPr>
                <w:rFonts w:asciiTheme="minorEastAsia" w:eastAsiaTheme="minorEastAsia" w:hAnsiTheme="minorEastAsia"/>
                <w:color w:val="000000" w:themeColor="text1"/>
                <w:kern w:val="0"/>
                <w:sz w:val="22"/>
              </w:rPr>
              <w:t>投资</w:t>
            </w:r>
            <w:r>
              <w:rPr>
                <w:rFonts w:asciiTheme="minorEastAsia" w:eastAsiaTheme="minorEastAsia" w:hAnsiTheme="minorEastAsia" w:hint="eastAsia"/>
                <w:color w:val="000000" w:themeColor="text1"/>
                <w:kern w:val="0"/>
                <w:sz w:val="22"/>
              </w:rPr>
              <w:t>额</w:t>
            </w:r>
          </w:p>
        </w:tc>
        <w:tc>
          <w:tcPr>
            <w:tcW w:w="1842" w:type="dxa"/>
            <w:tcBorders>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r>
      <w:tr w:rsidR="003C6327">
        <w:trPr>
          <w:trHeight w:val="125"/>
        </w:trPr>
        <w:tc>
          <w:tcPr>
            <w:tcW w:w="4112"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对外</w:t>
            </w:r>
            <w:r>
              <w:rPr>
                <w:rFonts w:asciiTheme="minorEastAsia" w:eastAsiaTheme="minorEastAsia" w:hAnsiTheme="minorEastAsia"/>
                <w:color w:val="000000" w:themeColor="text1"/>
                <w:kern w:val="0"/>
                <w:sz w:val="22"/>
              </w:rPr>
              <w:t>投资比率（</w:t>
            </w:r>
            <w:r>
              <w:rPr>
                <w:rFonts w:asciiTheme="minorEastAsia" w:eastAsiaTheme="minorEastAsia" w:hAnsiTheme="minorEastAsia" w:hint="eastAsia"/>
                <w:color w:val="000000" w:themeColor="text1"/>
                <w:kern w:val="0"/>
                <w:sz w:val="22"/>
              </w:rPr>
              <w:t>自有</w:t>
            </w:r>
            <w:r>
              <w:rPr>
                <w:rFonts w:asciiTheme="minorEastAsia" w:eastAsiaTheme="minorEastAsia" w:hAnsiTheme="minorEastAsia"/>
                <w:color w:val="000000" w:themeColor="text1"/>
                <w:kern w:val="0"/>
                <w:sz w:val="22"/>
              </w:rPr>
              <w:t>资金</w:t>
            </w:r>
            <w:r>
              <w:rPr>
                <w:rFonts w:asciiTheme="minorEastAsia" w:eastAsiaTheme="minorEastAsia" w:hAnsiTheme="minorEastAsia"/>
                <w:color w:val="000000" w:themeColor="text1"/>
                <w:kern w:val="0"/>
                <w:sz w:val="22"/>
              </w:rPr>
              <w:t>/</w:t>
            </w:r>
            <w:r>
              <w:rPr>
                <w:rFonts w:asciiTheme="minorEastAsia" w:eastAsiaTheme="minorEastAsia" w:hAnsiTheme="minorEastAsia"/>
                <w:color w:val="000000" w:themeColor="text1"/>
                <w:kern w:val="0"/>
                <w:sz w:val="22"/>
              </w:rPr>
              <w:t>资本净额）</w:t>
            </w:r>
          </w:p>
        </w:tc>
        <w:tc>
          <w:tcPr>
            <w:tcW w:w="1842" w:type="dxa"/>
            <w:tcBorders>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rsidR="003C6327" w:rsidRDefault="003C6327">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3C6327" w:rsidRDefault="00E63A43">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rsidR="003C6327" w:rsidRDefault="00E63A4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注：对外</w:t>
      </w:r>
      <w:r>
        <w:rPr>
          <w:rFonts w:asciiTheme="minorEastAsia" w:eastAsiaTheme="minorEastAsia" w:hAnsiTheme="minorEastAsia"/>
          <w:i/>
          <w:color w:val="FF0000"/>
          <w:szCs w:val="44"/>
        </w:rPr>
        <w:t>投资</w:t>
      </w:r>
      <w:r>
        <w:rPr>
          <w:rFonts w:asciiTheme="minorEastAsia" w:eastAsiaTheme="minorEastAsia" w:hAnsiTheme="minorEastAsia" w:hint="eastAsia"/>
          <w:i/>
          <w:color w:val="FF0000"/>
          <w:szCs w:val="44"/>
        </w:rPr>
        <w:t>额为公司累计</w:t>
      </w:r>
      <w:r>
        <w:rPr>
          <w:rFonts w:asciiTheme="minorEastAsia" w:eastAsiaTheme="minorEastAsia" w:hAnsiTheme="minorEastAsia"/>
          <w:i/>
          <w:color w:val="FF0000"/>
          <w:szCs w:val="44"/>
        </w:rPr>
        <w:t>发生的权益性投资</w:t>
      </w:r>
      <w:r>
        <w:rPr>
          <w:rFonts w:asciiTheme="minorEastAsia" w:eastAsiaTheme="minorEastAsia" w:hAnsiTheme="minorEastAsia" w:hint="eastAsia"/>
          <w:i/>
          <w:color w:val="FF0000"/>
          <w:szCs w:val="44"/>
        </w:rPr>
        <w:t>金额。</w:t>
      </w:r>
    </w:p>
    <w:p w:rsidR="003C6327" w:rsidRDefault="00E63A43">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（八）</w:t>
      </w:r>
      <w:r>
        <w:rPr>
          <w:rFonts w:asciiTheme="minorEastAsia" w:eastAsiaTheme="minorEastAsia" w:hAnsiTheme="minorEastAsia"/>
          <w:b/>
          <w:color w:val="000000" w:themeColor="text1"/>
          <w:szCs w:val="21"/>
        </w:rPr>
        <w:t>会计政策变更</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会计估计变更或重大差错更正等情况</w:t>
      </w:r>
      <w:r>
        <w:rPr>
          <w:rFonts w:asciiTheme="minorEastAsia" w:eastAsiaTheme="minorEastAsia" w:hAnsiTheme="minorEastAsia"/>
          <w:b/>
          <w:color w:val="000000" w:themeColor="text1"/>
          <w:szCs w:val="21"/>
        </w:rPr>
        <w:t xml:space="preserve">    </w:t>
      </w:r>
    </w:p>
    <w:p w:rsidR="003C6327" w:rsidRDefault="00E63A43">
      <w:pPr>
        <w:outlineLvl w:val="2"/>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1</w:t>
      </w:r>
      <w:r>
        <w:rPr>
          <w:rFonts w:ascii="Times New Roman" w:eastAsiaTheme="minorEastAsia" w:hAnsi="Times New Roman" w:hint="eastAsia"/>
          <w:b/>
          <w:color w:val="000000" w:themeColor="text1"/>
          <w:szCs w:val="21"/>
        </w:rPr>
        <w:t>、会计数据追溯调整或重述情况</w:t>
      </w:r>
    </w:p>
    <w:p w:rsidR="003C6327" w:rsidRDefault="00E63A43">
      <w:pPr>
        <w:rPr>
          <w:color w:val="FF0000"/>
          <w:u w:val="single"/>
        </w:rPr>
      </w:pPr>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p>
    <w:p w:rsidR="003C6327" w:rsidRDefault="00E63A43">
      <w:r>
        <w:rPr>
          <w:rFonts w:hint="eastAsia"/>
        </w:rPr>
        <w:t>□</w:t>
      </w:r>
      <w:r>
        <w:t xml:space="preserve">  </w:t>
      </w:r>
      <w:r>
        <w:rPr>
          <w:rFonts w:hint="eastAsia"/>
        </w:rPr>
        <w:t>不适用</w:t>
      </w:r>
    </w:p>
    <w:p w:rsidR="003C6327" w:rsidRDefault="00E63A43">
      <w:pPr>
        <w:jc w:val="right"/>
        <w:rPr>
          <w:rFonts w:ascii="微软雅黑" w:eastAsia="微软雅黑" w:hAnsi="微软雅黑"/>
          <w:b/>
          <w:sz w:val="22"/>
          <w:szCs w:val="44"/>
        </w:rPr>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3C6327">
        <w:trPr>
          <w:trHeight w:val="305"/>
        </w:trPr>
        <w:tc>
          <w:tcPr>
            <w:tcW w:w="1419" w:type="dxa"/>
            <w:vMerge w:val="restart"/>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lastRenderedPageBreak/>
              <w:t>科目</w:t>
            </w:r>
          </w:p>
        </w:tc>
        <w:tc>
          <w:tcPr>
            <w:tcW w:w="4110" w:type="dxa"/>
            <w:gridSpan w:val="2"/>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rsidR="003C6327" w:rsidRDefault="00E63A43">
            <w:pPr>
              <w:jc w:val="center"/>
              <w:rPr>
                <w:rFonts w:asciiTheme="minorEastAsia" w:eastAsiaTheme="minorEastAsia" w:hAnsiTheme="minorEastAsia"/>
                <w:b/>
                <w:color w:val="000000" w:themeColor="text1"/>
                <w:kern w:val="0"/>
                <w:sz w:val="22"/>
              </w:rPr>
            </w:pP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b/>
                <w:color w:val="000000" w:themeColor="text1"/>
                <w:kern w:val="0"/>
                <w:sz w:val="22"/>
              </w:rPr>
              <w:t>期末（</w:t>
            </w: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hint="eastAsia"/>
                <w:b/>
                <w:color w:val="000000" w:themeColor="text1"/>
                <w:kern w:val="0"/>
                <w:sz w:val="22"/>
              </w:rPr>
              <w:t>同期</w:t>
            </w:r>
            <w:r>
              <w:rPr>
                <w:rFonts w:asciiTheme="minorEastAsia" w:eastAsiaTheme="minorEastAsia" w:hAnsiTheme="minorEastAsia"/>
                <w:b/>
                <w:color w:val="000000" w:themeColor="text1"/>
                <w:kern w:val="0"/>
                <w:sz w:val="22"/>
              </w:rPr>
              <w:t>）</w:t>
            </w:r>
          </w:p>
        </w:tc>
      </w:tr>
      <w:tr w:rsidR="003C6327">
        <w:trPr>
          <w:trHeight w:val="281"/>
        </w:trPr>
        <w:tc>
          <w:tcPr>
            <w:tcW w:w="1419" w:type="dxa"/>
            <w:vMerge/>
            <w:shd w:val="pct10" w:color="auto" w:fill="auto"/>
            <w:vAlign w:val="center"/>
          </w:tcPr>
          <w:p w:rsidR="003C6327" w:rsidRDefault="003C6327">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rsidR="003C6327" w:rsidRDefault="00E63A43">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3C6327">
        <w:trPr>
          <w:trHeight w:val="229"/>
        </w:trPr>
        <w:tc>
          <w:tcPr>
            <w:tcW w:w="1419" w:type="dxa"/>
          </w:tcPr>
          <w:p w:rsidR="003C6327" w:rsidRDefault="003C6327">
            <w:pPr>
              <w:jc w:val="left"/>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r>
      <w:tr w:rsidR="003C6327">
        <w:trPr>
          <w:trHeight w:val="229"/>
        </w:trPr>
        <w:tc>
          <w:tcPr>
            <w:tcW w:w="1419" w:type="dxa"/>
          </w:tcPr>
          <w:p w:rsidR="003C6327" w:rsidRDefault="003C6327">
            <w:pPr>
              <w:jc w:val="left"/>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r>
      <w:tr w:rsidR="003C6327">
        <w:trPr>
          <w:trHeight w:val="229"/>
        </w:trPr>
        <w:tc>
          <w:tcPr>
            <w:tcW w:w="1419" w:type="dxa"/>
          </w:tcPr>
          <w:p w:rsidR="003C6327" w:rsidRDefault="003C6327">
            <w:pPr>
              <w:jc w:val="left"/>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r>
      <w:tr w:rsidR="003C6327">
        <w:trPr>
          <w:trHeight w:val="347"/>
        </w:trPr>
        <w:tc>
          <w:tcPr>
            <w:tcW w:w="1419" w:type="dxa"/>
          </w:tcPr>
          <w:p w:rsidR="003C6327" w:rsidRDefault="003C6327">
            <w:pPr>
              <w:jc w:val="cente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r>
      <w:tr w:rsidR="003C6327">
        <w:trPr>
          <w:trHeight w:val="267"/>
        </w:trPr>
        <w:tc>
          <w:tcPr>
            <w:tcW w:w="1419" w:type="dxa"/>
          </w:tcPr>
          <w:p w:rsidR="003C6327" w:rsidRDefault="00E63A43">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c>
          <w:tcPr>
            <w:tcW w:w="2055" w:type="dxa"/>
          </w:tcPr>
          <w:p w:rsidR="003C6327" w:rsidRDefault="003C6327">
            <w:pPr>
              <w:rPr>
                <w:rFonts w:asciiTheme="minorEastAsia" w:eastAsiaTheme="minorEastAsia" w:hAnsiTheme="minorEastAsia"/>
                <w:color w:val="000000" w:themeColor="text1"/>
                <w:kern w:val="0"/>
                <w:sz w:val="22"/>
              </w:rPr>
            </w:pPr>
          </w:p>
        </w:tc>
      </w:tr>
    </w:tbl>
    <w:p w:rsidR="003C6327" w:rsidRDefault="00E63A43">
      <w:pPr>
        <w:rPr>
          <w:rFonts w:asciiTheme="minorEastAsia" w:eastAsiaTheme="minorEastAsia" w:hAnsiTheme="minorEastAsia"/>
          <w:color w:val="FF0000"/>
          <w:szCs w:val="44"/>
        </w:rPr>
      </w:pPr>
      <w:r>
        <w:rPr>
          <w:rFonts w:asciiTheme="minorEastAsia" w:eastAsiaTheme="minorEastAsia" w:hAnsiTheme="minorEastAsia" w:hint="eastAsia"/>
          <w:i/>
          <w:color w:val="FF0000"/>
          <w:szCs w:val="44"/>
        </w:rPr>
        <w:t>注：编制合并报表的公司应当以合并财务报表数据填列或计算以上数据和指标。</w:t>
      </w:r>
    </w:p>
    <w:p w:rsidR="003C6327" w:rsidRDefault="00E63A43">
      <w:pPr>
        <w:outlineLvl w:val="2"/>
        <w:rPr>
          <w:rFonts w:ascii="Times New Roman" w:eastAsiaTheme="minorEastAsia" w:hAnsi="Times New Roman"/>
          <w:b/>
          <w:color w:val="000000" w:themeColor="text1"/>
          <w:szCs w:val="21"/>
        </w:rPr>
      </w:pPr>
      <w:r w:rsidRPr="00EF70F9">
        <w:rPr>
          <w:rFonts w:ascii="Times New Roman" w:eastAsiaTheme="minorEastAsia" w:hAnsi="Times New Roman"/>
          <w:b/>
          <w:color w:val="000000" w:themeColor="text1"/>
          <w:szCs w:val="21"/>
        </w:rPr>
        <w:t>2</w:t>
      </w:r>
      <w:r w:rsidRPr="00EF70F9">
        <w:rPr>
          <w:rFonts w:ascii="Times New Roman" w:eastAsiaTheme="minorEastAsia" w:hAnsi="Times New Roman" w:hint="eastAsia"/>
          <w:b/>
          <w:color w:val="000000" w:themeColor="text1"/>
          <w:szCs w:val="21"/>
        </w:rPr>
        <w:t>、</w:t>
      </w:r>
      <w:r>
        <w:rPr>
          <w:rFonts w:ascii="Times New Roman" w:eastAsiaTheme="minorEastAsia" w:hAnsi="Times New Roman" w:hint="eastAsia"/>
          <w:b/>
          <w:color w:val="000000" w:themeColor="text1"/>
          <w:szCs w:val="21"/>
        </w:rPr>
        <w:t>会计政策、会计估计变更或重大会计差错更正的原因及影响</w:t>
      </w:r>
    </w:p>
    <w:p w:rsidR="003C6327" w:rsidRDefault="00E63A43">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w:t>
            </w:r>
            <w:proofErr w:type="gramStart"/>
            <w:r>
              <w:rPr>
                <w:rFonts w:asciiTheme="minorEastAsia" w:eastAsiaTheme="minorEastAsia" w:hAnsiTheme="minorEastAsia" w:hint="eastAsia"/>
                <w:i/>
                <w:color w:val="FF0000"/>
                <w:szCs w:val="44"/>
              </w:rPr>
              <w:t>作出</w:t>
            </w:r>
            <w:proofErr w:type="gramEnd"/>
            <w:r>
              <w:rPr>
                <w:rFonts w:asciiTheme="minorEastAsia" w:eastAsiaTheme="minorEastAsia" w:hAnsiTheme="minorEastAsia" w:hint="eastAsia"/>
                <w:i/>
                <w:color w:val="FF0000"/>
                <w:szCs w:val="44"/>
              </w:rPr>
              <w:t>会计政策、会计估计变更或重大会计差错更正的，应当披露变更、更正的原因及影响；涉及追溯调整或重述的，应当披露对以往各年度经营成果和财务状况的影响金额。</w:t>
            </w:r>
          </w:p>
        </w:tc>
      </w:tr>
    </w:tbl>
    <w:p w:rsidR="003C6327" w:rsidRDefault="00E63A43">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（九）合并报表</w:t>
      </w:r>
      <w:r>
        <w:rPr>
          <w:rFonts w:asciiTheme="minorEastAsia" w:eastAsiaTheme="minorEastAsia" w:hAnsiTheme="minorEastAsia"/>
          <w:b/>
          <w:color w:val="000000" w:themeColor="text1"/>
          <w:szCs w:val="21"/>
        </w:rPr>
        <w:t>范围</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变化情况</w:t>
      </w:r>
    </w:p>
    <w:p w:rsidR="003C6327" w:rsidRDefault="00E63A43">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w:t>
            </w:r>
            <w:proofErr w:type="gramStart"/>
            <w:r>
              <w:rPr>
                <w:rFonts w:asciiTheme="minorEastAsia" w:hAnsiTheme="minorEastAsia" w:hint="eastAsia"/>
                <w:i/>
                <w:color w:val="FF0000"/>
                <w:szCs w:val="44"/>
              </w:rPr>
              <w:t>作出</w:t>
            </w:r>
            <w:proofErr w:type="gramEnd"/>
            <w:r>
              <w:rPr>
                <w:rFonts w:asciiTheme="minorEastAsia" w:hAnsiTheme="minorEastAsia" w:hint="eastAsia"/>
                <w:i/>
                <w:color w:val="FF0000"/>
                <w:szCs w:val="44"/>
              </w:rPr>
              <w:t>具体说明。</w:t>
            </w:r>
          </w:p>
        </w:tc>
      </w:tr>
    </w:tbl>
    <w:p w:rsidR="003C6327" w:rsidRDefault="003C6327">
      <w:pPr>
        <w:outlineLvl w:val="1"/>
        <w:rPr>
          <w:rFonts w:asciiTheme="minorEastAsia" w:eastAsiaTheme="minorEastAsia" w:hAnsiTheme="minorEastAsia"/>
          <w:b/>
          <w:color w:val="000000" w:themeColor="text1"/>
          <w:szCs w:val="21"/>
        </w:rPr>
        <w:sectPr w:rsidR="003C6327">
          <w:pgSz w:w="11907" w:h="16839"/>
          <w:pgMar w:top="1440" w:right="1797" w:bottom="1440" w:left="1797" w:header="851" w:footer="992" w:gutter="0"/>
          <w:cols w:space="425"/>
          <w:docGrid w:type="lines" w:linePitch="312"/>
        </w:sectPr>
      </w:pPr>
    </w:p>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b/>
          <w:color w:val="000000" w:themeColor="text1"/>
          <w:sz w:val="22"/>
          <w:szCs w:val="44"/>
        </w:rPr>
        <w:lastRenderedPageBreak/>
        <w:t>二</w:t>
      </w:r>
      <w:r>
        <w:rPr>
          <w:rFonts w:ascii="微软雅黑" w:eastAsia="微软雅黑" w:hAnsi="微软雅黑" w:hint="eastAsia"/>
          <w:b/>
          <w:color w:val="000000" w:themeColor="text1"/>
          <w:sz w:val="22"/>
          <w:szCs w:val="44"/>
        </w:rPr>
        <w:t>、</w:t>
      </w:r>
      <w:r>
        <w:rPr>
          <w:rFonts w:ascii="微软雅黑" w:eastAsia="微软雅黑" w:hAnsi="微软雅黑"/>
          <w:b/>
          <w:color w:val="000000" w:themeColor="text1"/>
          <w:sz w:val="22"/>
          <w:szCs w:val="44"/>
        </w:rPr>
        <w:t>主要经营情况回顾</w:t>
      </w:r>
    </w:p>
    <w:p w:rsidR="003C6327" w:rsidRDefault="00E63A43">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（一）业务概要</w:t>
      </w:r>
    </w:p>
    <w:p w:rsidR="003C6327" w:rsidRDefault="00E63A43">
      <w:pPr>
        <w:rPr>
          <w:b/>
          <w:color w:val="000000" w:themeColor="text1"/>
        </w:rPr>
      </w:pPr>
      <w:r>
        <w:rPr>
          <w:rFonts w:asciiTheme="minorEastAsia" w:eastAsiaTheme="minorEastAsia" w:hAnsiTheme="minorEastAsia" w:hint="eastAsia"/>
          <w:b/>
          <w:color w:val="000000" w:themeColor="text1"/>
          <w:szCs w:val="44"/>
        </w:rPr>
        <w:t>商业模式</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3C632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、简要介绍报告期内公司从事的主要业务，包括但不限于公司的产品与服务、经营模式、客户类型、关键</w:t>
            </w:r>
            <w:r>
              <w:rPr>
                <w:rFonts w:asciiTheme="minorEastAsia" w:eastAsiaTheme="minorEastAsia" w:hAnsiTheme="minorEastAsia"/>
                <w:i/>
                <w:color w:val="FF0000"/>
                <w:szCs w:val="44"/>
              </w:rPr>
              <w:t>资源、</w:t>
            </w:r>
            <w:r>
              <w:rPr>
                <w:rFonts w:asciiTheme="minorEastAsia" w:eastAsiaTheme="minorEastAsia" w:hAnsiTheme="minorEastAsia" w:hint="eastAsia"/>
                <w:i/>
                <w:color w:val="FF0000"/>
                <w:szCs w:val="44"/>
              </w:rPr>
              <w:t>销售渠道、收入模式等。</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填写示例：本公司是处于</w:t>
            </w:r>
            <w:r>
              <w:rPr>
                <w:rFonts w:asciiTheme="minorEastAsia" w:eastAsiaTheme="minorEastAsia" w:hAnsiTheme="minorEastAsia" w:hint="eastAsia"/>
                <w:i/>
                <w:color w:val="FF0000"/>
                <w:szCs w:val="44"/>
                <w:u w:val="single"/>
              </w:rPr>
              <w:t>（细分</w:t>
            </w:r>
            <w:bookmarkStart w:id="0" w:name="_GoBack"/>
            <w:r>
              <w:rPr>
                <w:rFonts w:asciiTheme="minorEastAsia" w:eastAsiaTheme="minorEastAsia" w:hAnsiTheme="minorEastAsia" w:hint="eastAsia"/>
                <w:i/>
                <w:color w:val="FF0000"/>
                <w:szCs w:val="44"/>
                <w:u w:val="single"/>
              </w:rPr>
              <w:t>行业</w:t>
            </w:r>
            <w:bookmarkEnd w:id="0"/>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u w:val="single"/>
              </w:rPr>
              <w:t xml:space="preserve">         </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w:t>
            </w:r>
          </w:p>
          <w:p w:rsidR="003C6327" w:rsidRDefault="003C6327">
            <w:pPr>
              <w:tabs>
                <w:tab w:val="left" w:pos="5140"/>
              </w:tabs>
              <w:rPr>
                <w:rFonts w:asciiTheme="minorEastAsia" w:eastAsiaTheme="minorEastAsia" w:hAnsiTheme="minorEastAsia"/>
                <w:i/>
                <w:color w:val="000000" w:themeColor="text1"/>
                <w:szCs w:val="44"/>
              </w:rPr>
            </w:pPr>
          </w:p>
        </w:tc>
      </w:tr>
    </w:tbl>
    <w:p w:rsidR="003C6327" w:rsidRDefault="00E63A43">
      <w:pPr>
        <w:jc w:val="left"/>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开展网络小额贷款业务情况</w:t>
      </w:r>
      <w:r>
        <w:rPr>
          <w:rFonts w:asciiTheme="minorEastAsia" w:eastAsiaTheme="minorEastAsia" w:hAnsiTheme="minorEastAsia" w:hint="eastAsia"/>
          <w:b/>
          <w:color w:val="000000" w:themeColor="text1"/>
          <w:szCs w:val="44"/>
        </w:rPr>
        <w:t>：</w:t>
      </w:r>
    </w:p>
    <w:p w:rsidR="003C6327" w:rsidRDefault="00E63A43">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简要说明报告期内公司开展网络小额贷款业务的基本情况，包括但不限于业务经营许可的获得、开展业务的方式、业务范围等。</w:t>
            </w:r>
          </w:p>
          <w:p w:rsidR="003C6327" w:rsidRDefault="003C6327">
            <w:pPr>
              <w:tabs>
                <w:tab w:val="left" w:pos="5140"/>
              </w:tabs>
              <w:ind w:firstLineChars="200" w:firstLine="420"/>
              <w:rPr>
                <w:rFonts w:asciiTheme="minorEastAsia" w:eastAsiaTheme="minorEastAsia" w:hAnsiTheme="minorEastAsia"/>
                <w:color w:val="000000" w:themeColor="text1"/>
                <w:szCs w:val="44"/>
              </w:rPr>
            </w:pPr>
          </w:p>
        </w:tc>
      </w:tr>
    </w:tbl>
    <w:p w:rsidR="003C6327" w:rsidRDefault="00E63A43">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行业信息：</w:t>
      </w:r>
    </w:p>
    <w:p w:rsidR="003C6327" w:rsidRDefault="00E63A4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rsidR="003C6327" w:rsidRDefault="00E63A43">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tbl>
      <w:tblPr>
        <w:tblStyle w:val="42"/>
        <w:tblW w:w="9638" w:type="dxa"/>
        <w:tblInd w:w="-572" w:type="dxa"/>
        <w:tblLook w:val="04A0" w:firstRow="1" w:lastRow="0" w:firstColumn="1" w:lastColumn="0" w:noHBand="0" w:noVBand="1"/>
      </w:tblPr>
      <w:tblGrid>
        <w:gridCol w:w="9638"/>
      </w:tblGrid>
      <w:tr w:rsidR="003C6327">
        <w:trPr>
          <w:trHeight w:val="948"/>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基础层公司可根据全国股转公司公布的公司行业归属分类，自愿按照全国股转公司制定的各分行业信息披露指引披露年度报告相关的信息。</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rPr>
          <w:b/>
          <w:color w:val="000000" w:themeColor="text1"/>
        </w:rPr>
      </w:pPr>
      <w:r>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3C6327">
        <w:tc>
          <w:tcPr>
            <w:tcW w:w="6379" w:type="dxa"/>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0" w:type="dxa"/>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3C6327">
        <w:tc>
          <w:tcPr>
            <w:tcW w:w="6379"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0" w:type="dxa"/>
          </w:tcPr>
          <w:p w:rsidR="003C6327" w:rsidRDefault="003C6327">
            <w:pPr>
              <w:jc w:val="left"/>
              <w:rPr>
                <w:rFonts w:asciiTheme="minorEastAsia" w:eastAsiaTheme="minorEastAsia" w:hAnsiTheme="minorEastAsia"/>
                <w:color w:val="000000" w:themeColor="text1"/>
                <w:sz w:val="22"/>
              </w:rPr>
            </w:pPr>
          </w:p>
        </w:tc>
      </w:tr>
      <w:tr w:rsidR="003C6327">
        <w:tc>
          <w:tcPr>
            <w:tcW w:w="6379" w:type="dxa"/>
          </w:tcPr>
          <w:p w:rsidR="003C6327" w:rsidRDefault="00E63A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0" w:type="dxa"/>
          </w:tcPr>
          <w:p w:rsidR="003C6327" w:rsidRDefault="003C6327">
            <w:pPr>
              <w:jc w:val="left"/>
              <w:rPr>
                <w:rFonts w:asciiTheme="minorEastAsia" w:eastAsiaTheme="minorEastAsia" w:hAnsiTheme="minorEastAsia"/>
                <w:color w:val="000000" w:themeColor="text1"/>
                <w:sz w:val="22"/>
              </w:rPr>
            </w:pPr>
          </w:p>
        </w:tc>
      </w:tr>
      <w:tr w:rsidR="003C6327">
        <w:tc>
          <w:tcPr>
            <w:tcW w:w="6379"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0" w:type="dxa"/>
          </w:tcPr>
          <w:p w:rsidR="003C6327" w:rsidRDefault="003C6327">
            <w:pPr>
              <w:jc w:val="left"/>
              <w:rPr>
                <w:rFonts w:asciiTheme="minorEastAsia" w:eastAsiaTheme="minorEastAsia" w:hAnsiTheme="minorEastAsia"/>
                <w:color w:val="000000" w:themeColor="text1"/>
                <w:sz w:val="22"/>
              </w:rPr>
            </w:pPr>
          </w:p>
        </w:tc>
      </w:tr>
      <w:tr w:rsidR="003C6327">
        <w:tc>
          <w:tcPr>
            <w:tcW w:w="6379"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0" w:type="dxa"/>
          </w:tcPr>
          <w:p w:rsidR="003C6327" w:rsidRDefault="003C6327">
            <w:pPr>
              <w:jc w:val="left"/>
              <w:rPr>
                <w:rFonts w:asciiTheme="minorEastAsia" w:eastAsiaTheme="minorEastAsia" w:hAnsiTheme="minorEastAsia"/>
                <w:color w:val="000000" w:themeColor="text1"/>
                <w:sz w:val="22"/>
              </w:rPr>
            </w:pPr>
          </w:p>
        </w:tc>
      </w:tr>
      <w:tr w:rsidR="003C6327">
        <w:tc>
          <w:tcPr>
            <w:tcW w:w="6379"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0" w:type="dxa"/>
          </w:tcPr>
          <w:p w:rsidR="003C6327" w:rsidRDefault="003C6327">
            <w:pPr>
              <w:jc w:val="left"/>
              <w:rPr>
                <w:rFonts w:asciiTheme="minorEastAsia" w:eastAsiaTheme="minorEastAsia" w:hAnsiTheme="minorEastAsia"/>
                <w:color w:val="000000" w:themeColor="text1"/>
                <w:sz w:val="22"/>
              </w:rPr>
            </w:pPr>
          </w:p>
        </w:tc>
      </w:tr>
      <w:tr w:rsidR="003C6327">
        <w:tc>
          <w:tcPr>
            <w:tcW w:w="6379"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0" w:type="dxa"/>
          </w:tcPr>
          <w:p w:rsidR="003C6327" w:rsidRDefault="003C6327">
            <w:pPr>
              <w:jc w:val="left"/>
              <w:rPr>
                <w:rFonts w:asciiTheme="minorEastAsia" w:eastAsiaTheme="minorEastAsia" w:hAnsiTheme="minorEastAsia"/>
                <w:color w:val="000000" w:themeColor="text1"/>
                <w:sz w:val="22"/>
              </w:rPr>
            </w:pPr>
          </w:p>
        </w:tc>
      </w:tr>
      <w:tr w:rsidR="003C6327">
        <w:tc>
          <w:tcPr>
            <w:tcW w:w="6379"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0" w:type="dxa"/>
          </w:tcPr>
          <w:p w:rsidR="003C6327" w:rsidRDefault="003C6327">
            <w:pPr>
              <w:jc w:val="left"/>
              <w:rPr>
                <w:rFonts w:asciiTheme="minorEastAsia" w:eastAsiaTheme="minorEastAsia" w:hAnsiTheme="minorEastAsia"/>
                <w:color w:val="000000" w:themeColor="text1"/>
                <w:sz w:val="22"/>
              </w:rPr>
            </w:pPr>
          </w:p>
        </w:tc>
      </w:tr>
      <w:tr w:rsidR="003C6327">
        <w:tc>
          <w:tcPr>
            <w:tcW w:w="6379"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0" w:type="dxa"/>
          </w:tcPr>
          <w:p w:rsidR="003C6327" w:rsidRDefault="003C6327">
            <w:pPr>
              <w:jc w:val="left"/>
              <w:rPr>
                <w:rFonts w:asciiTheme="minorEastAsia" w:eastAsiaTheme="minorEastAsia" w:hAnsiTheme="minorEastAsia"/>
                <w:color w:val="000000" w:themeColor="text1"/>
                <w:sz w:val="22"/>
              </w:rPr>
            </w:pPr>
          </w:p>
        </w:tc>
      </w:tr>
    </w:tbl>
    <w:p w:rsidR="003C6327" w:rsidRDefault="00E63A43">
      <w:pPr>
        <w:rPr>
          <w:color w:val="000000" w:themeColor="text1"/>
        </w:rPr>
      </w:pPr>
      <w:r>
        <w:rPr>
          <w:rFonts w:hint="eastAsia"/>
          <w:b/>
          <w:color w:val="000000" w:themeColor="text1"/>
        </w:rPr>
        <w:t>具体变化情况说明</w:t>
      </w:r>
      <w:r>
        <w:rPr>
          <w:b/>
          <w:color w:val="000000" w:themeColor="text1"/>
        </w:rPr>
        <w:t>:</w:t>
      </w:r>
    </w:p>
    <w:tbl>
      <w:tblPr>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rsidR="003C6327" w:rsidRDefault="003C6327">
            <w:pPr>
              <w:tabs>
                <w:tab w:val="left" w:pos="5140"/>
              </w:tabs>
              <w:rPr>
                <w:rFonts w:asciiTheme="minorEastAsia" w:eastAsiaTheme="minorEastAsia" w:hAnsiTheme="minorEastAsia"/>
                <w:i/>
                <w:color w:val="000000" w:themeColor="text1"/>
                <w:szCs w:val="44"/>
              </w:rPr>
            </w:pPr>
          </w:p>
        </w:tc>
      </w:tr>
    </w:tbl>
    <w:p w:rsidR="003C6327" w:rsidRDefault="00E63A43">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（二）财务分析</w:t>
      </w:r>
    </w:p>
    <w:p w:rsidR="003C6327" w:rsidRDefault="00E63A43">
      <w:pPr>
        <w:outlineLvl w:val="2"/>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1</w:t>
      </w:r>
      <w:r>
        <w:rPr>
          <w:rFonts w:ascii="Times New Roman" w:eastAsiaTheme="minorEastAsia" w:hAnsi="Times New Roman" w:hint="eastAsia"/>
          <w:b/>
          <w:color w:val="000000" w:themeColor="text1"/>
          <w:szCs w:val="21"/>
        </w:rPr>
        <w:t>、资产负债结构分析</w:t>
      </w:r>
    </w:p>
    <w:p w:rsidR="003C6327" w:rsidRDefault="00E63A43">
      <w:pPr>
        <w:jc w:val="right"/>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850"/>
        <w:gridCol w:w="1842"/>
        <w:gridCol w:w="993"/>
        <w:gridCol w:w="1842"/>
        <w:gridCol w:w="2552"/>
      </w:tblGrid>
      <w:tr w:rsidR="003C6327">
        <w:tc>
          <w:tcPr>
            <w:tcW w:w="1560"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35" w:type="dxa"/>
            <w:gridSpan w:val="2"/>
            <w:tcBorders>
              <w:bottom w:val="single" w:sz="4" w:space="0" w:color="5B9BD5" w:themeColor="accent1"/>
            </w:tcBorders>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本期期初</w:t>
            </w:r>
          </w:p>
        </w:tc>
        <w:tc>
          <w:tcPr>
            <w:tcW w:w="2552"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3C6327">
        <w:tc>
          <w:tcPr>
            <w:tcW w:w="1560" w:type="dxa"/>
            <w:vMerge/>
          </w:tcPr>
          <w:p w:rsidR="003C6327" w:rsidRDefault="003C6327">
            <w:pPr>
              <w:tabs>
                <w:tab w:val="left" w:pos="5140"/>
              </w:tabs>
              <w:rPr>
                <w:rFonts w:asciiTheme="minorEastAsia" w:eastAsiaTheme="minorEastAsia" w:hAnsiTheme="minorEastAsia"/>
                <w:color w:val="000000" w:themeColor="text1"/>
                <w:sz w:val="22"/>
              </w:rPr>
            </w:pPr>
          </w:p>
        </w:tc>
        <w:tc>
          <w:tcPr>
            <w:tcW w:w="850"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842"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993"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842"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2552" w:type="dxa"/>
            <w:vMerge/>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850"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应收款项</w:t>
            </w:r>
          </w:p>
        </w:tc>
        <w:tc>
          <w:tcPr>
            <w:tcW w:w="850"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发放贷款及垫款</w:t>
            </w:r>
          </w:p>
        </w:tc>
        <w:tc>
          <w:tcPr>
            <w:tcW w:w="850"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递延所得税</w:t>
            </w:r>
            <w:r>
              <w:rPr>
                <w:rFonts w:asciiTheme="minorEastAsia" w:eastAsiaTheme="minorEastAsia" w:hAnsiTheme="minorEastAsia"/>
                <w:color w:val="000000" w:themeColor="text1"/>
                <w:sz w:val="22"/>
              </w:rPr>
              <w:t>资产</w:t>
            </w:r>
          </w:p>
        </w:tc>
        <w:tc>
          <w:tcPr>
            <w:tcW w:w="850"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短期</w:t>
            </w:r>
            <w:r>
              <w:rPr>
                <w:rFonts w:asciiTheme="minorEastAsia" w:eastAsiaTheme="minorEastAsia" w:hAnsiTheme="minorEastAsia"/>
                <w:color w:val="000000" w:themeColor="text1"/>
                <w:sz w:val="22"/>
              </w:rPr>
              <w:t>借款</w:t>
            </w:r>
          </w:p>
        </w:tc>
        <w:tc>
          <w:tcPr>
            <w:tcW w:w="850"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拆入</w:t>
            </w:r>
            <w:r>
              <w:rPr>
                <w:rFonts w:asciiTheme="minorEastAsia" w:eastAsiaTheme="minorEastAsia" w:hAnsiTheme="minorEastAsia"/>
                <w:color w:val="000000" w:themeColor="text1"/>
                <w:sz w:val="22"/>
              </w:rPr>
              <w:t>资金</w:t>
            </w:r>
          </w:p>
        </w:tc>
        <w:tc>
          <w:tcPr>
            <w:tcW w:w="850"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应付款项</w:t>
            </w:r>
          </w:p>
        </w:tc>
        <w:tc>
          <w:tcPr>
            <w:tcW w:w="850"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w:t>
            </w:r>
            <w:r>
              <w:rPr>
                <w:rFonts w:asciiTheme="minorEastAsia" w:eastAsiaTheme="minorEastAsia" w:hAnsiTheme="minorEastAsia"/>
                <w:color w:val="000000" w:themeColor="text1"/>
                <w:sz w:val="22"/>
              </w:rPr>
              <w:t>借款</w:t>
            </w:r>
          </w:p>
        </w:tc>
        <w:tc>
          <w:tcPr>
            <w:tcW w:w="850"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负债</w:t>
            </w:r>
          </w:p>
        </w:tc>
        <w:tc>
          <w:tcPr>
            <w:tcW w:w="850"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850"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c>
          <w:tcPr>
            <w:tcW w:w="1842" w:type="dxa"/>
          </w:tcPr>
          <w:p w:rsidR="003C6327" w:rsidRDefault="003C6327">
            <w:pPr>
              <w:tabs>
                <w:tab w:val="left" w:pos="5140"/>
              </w:tabs>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E63A43">
      <w:pPr>
        <w:rPr>
          <w:i/>
          <w:color w:val="FF0000"/>
        </w:rPr>
      </w:pPr>
      <w:r>
        <w:rPr>
          <w:rFonts w:hint="eastAsia"/>
          <w:i/>
          <w:color w:val="FF0000"/>
        </w:rPr>
        <w:t>注：本报告</w:t>
      </w:r>
      <w:r>
        <w:rPr>
          <w:i/>
          <w:color w:val="FF0000"/>
        </w:rPr>
        <w:t>中</w:t>
      </w:r>
      <w:r>
        <w:rPr>
          <w:rFonts w:hint="eastAsia"/>
          <w:i/>
          <w:color w:val="FF0000"/>
        </w:rPr>
        <w:t>资产负债类</w:t>
      </w:r>
      <w:r>
        <w:rPr>
          <w:i/>
          <w:color w:val="FF0000"/>
        </w:rPr>
        <w:t>报表项目及财务指标默认可比期间为</w:t>
      </w:r>
      <w:r>
        <w:rPr>
          <w:rFonts w:hint="eastAsia"/>
          <w:i/>
          <w:color w:val="FF0000"/>
        </w:rPr>
        <w:t>“本期期初”。如</w:t>
      </w:r>
      <w:r>
        <w:rPr>
          <w:i/>
          <w:color w:val="FF0000"/>
        </w:rPr>
        <w:t>需在资产负债表中混合列报</w:t>
      </w:r>
      <w:r>
        <w:rPr>
          <w:rFonts w:hint="eastAsia"/>
          <w:i/>
          <w:color w:val="FF0000"/>
        </w:rPr>
        <w:t>新旧</w:t>
      </w:r>
      <w:r>
        <w:rPr>
          <w:i/>
          <w:color w:val="FF0000"/>
        </w:rPr>
        <w:t>报表项目</w:t>
      </w:r>
      <w:r>
        <w:rPr>
          <w:rFonts w:hint="eastAsia"/>
          <w:i/>
          <w:color w:val="FF0000"/>
        </w:rPr>
        <w:t>，可填写</w:t>
      </w:r>
      <w:r>
        <w:rPr>
          <w:i/>
          <w:color w:val="FF0000"/>
        </w:rPr>
        <w:t>“</w:t>
      </w:r>
      <w:r>
        <w:rPr>
          <w:rFonts w:hint="eastAsia"/>
          <w:i/>
          <w:color w:val="FF0000"/>
        </w:rPr>
        <w:t>上年</w:t>
      </w:r>
      <w:r>
        <w:rPr>
          <w:i/>
          <w:color w:val="FF0000"/>
        </w:rPr>
        <w:t>期末</w:t>
      </w:r>
      <w:r>
        <w:rPr>
          <w:i/>
          <w:color w:val="FF0000"/>
        </w:rPr>
        <w:t>”</w:t>
      </w:r>
      <w:r>
        <w:rPr>
          <w:rFonts w:hint="eastAsia"/>
          <w:i/>
          <w:color w:val="FF0000"/>
        </w:rPr>
        <w:t>数据</w:t>
      </w:r>
      <w:r>
        <w:rPr>
          <w:i/>
          <w:color w:val="FF0000"/>
        </w:rPr>
        <w:t>作为可比期间数据，</w:t>
      </w:r>
      <w:r>
        <w:rPr>
          <w:rFonts w:hint="eastAsia"/>
          <w:i/>
          <w:color w:val="FF0000"/>
        </w:rPr>
        <w:t>并在报告</w:t>
      </w:r>
      <w:r>
        <w:rPr>
          <w:i/>
          <w:color w:val="FF0000"/>
        </w:rPr>
        <w:t>全文中</w:t>
      </w:r>
      <w:r>
        <w:rPr>
          <w:rFonts w:hint="eastAsia"/>
          <w:i/>
          <w:color w:val="FF0000"/>
        </w:rPr>
        <w:t>保持口径</w:t>
      </w:r>
      <w:r>
        <w:rPr>
          <w:i/>
          <w:color w:val="FF0000"/>
        </w:rPr>
        <w:t>一致</w:t>
      </w:r>
      <w:r>
        <w:rPr>
          <w:rFonts w:hint="eastAsia"/>
          <w:i/>
          <w:color w:val="FF0000"/>
        </w:rPr>
        <w:t>。</w:t>
      </w:r>
    </w:p>
    <w:p w:rsidR="003C6327" w:rsidRDefault="003C6327">
      <w:pPr>
        <w:tabs>
          <w:tab w:val="left" w:pos="5140"/>
        </w:tabs>
        <w:rPr>
          <w:rFonts w:asciiTheme="minorEastAsia" w:eastAsiaTheme="minorEastAsia" w:hAnsiTheme="minorEastAsia"/>
          <w:b/>
          <w:color w:val="000000" w:themeColor="text1"/>
          <w:szCs w:val="44"/>
        </w:rPr>
      </w:pPr>
    </w:p>
    <w:p w:rsidR="003C6327" w:rsidRDefault="00E63A4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结合企业的资产负债表</w:t>
            </w:r>
            <w:r>
              <w:rPr>
                <w:rFonts w:asciiTheme="minorEastAsia" w:eastAsiaTheme="minorEastAsia" w:hAnsiTheme="minorEastAsia" w:hint="eastAsia"/>
                <w:i/>
                <w:color w:val="FF0000"/>
                <w:szCs w:val="44"/>
              </w:rPr>
              <w:t>，分析企业资产与负债的结构，评估企业资产的质量，说明负债对企业现金流的影响。对与上一年度相比变动达到或超过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的财务数据，应充分解释导致变动的原因。公司可免于分析金额占总资产</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以下的资产负债表科目。</w:t>
            </w:r>
          </w:p>
          <w:p w:rsidR="003C6327" w:rsidRDefault="003C6327">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rsidR="003C6327" w:rsidRDefault="00E63A43">
      <w:pPr>
        <w:outlineLvl w:val="2"/>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2</w:t>
      </w:r>
      <w:r>
        <w:rPr>
          <w:rFonts w:ascii="Times New Roman" w:eastAsiaTheme="minorEastAsia" w:hAnsi="Times New Roman" w:hint="eastAsia"/>
          <w:b/>
          <w:color w:val="000000" w:themeColor="text1"/>
          <w:szCs w:val="21"/>
        </w:rPr>
        <w:t>、营业情况分析</w:t>
      </w:r>
    </w:p>
    <w:p w:rsidR="003C6327" w:rsidRDefault="00E63A43">
      <w:pPr>
        <w:rPr>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276"/>
        <w:gridCol w:w="1559"/>
        <w:gridCol w:w="1134"/>
        <w:gridCol w:w="1417"/>
        <w:gridCol w:w="2268"/>
      </w:tblGrid>
      <w:tr w:rsidR="003C6327">
        <w:tc>
          <w:tcPr>
            <w:tcW w:w="1985"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551" w:type="dxa"/>
            <w:gridSpan w:val="2"/>
            <w:tcBorders>
              <w:bottom w:val="single" w:sz="4" w:space="0" w:color="5B9BD5" w:themeColor="accent1"/>
            </w:tcBorders>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2268"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w:t>
            </w:r>
            <w:r>
              <w:rPr>
                <w:rFonts w:asciiTheme="minorEastAsia" w:eastAsiaTheme="minorEastAsia" w:hAnsiTheme="minorEastAsia"/>
                <w:b/>
                <w:color w:val="000000" w:themeColor="text1"/>
                <w:sz w:val="22"/>
              </w:rPr>
              <w:t>上年同期金额</w:t>
            </w:r>
          </w:p>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3C6327">
        <w:tc>
          <w:tcPr>
            <w:tcW w:w="1985" w:type="dxa"/>
            <w:vMerge/>
            <w:vAlign w:val="center"/>
          </w:tcPr>
          <w:p w:rsidR="003C6327" w:rsidRDefault="003C6327">
            <w:pPr>
              <w:tabs>
                <w:tab w:val="left" w:pos="5140"/>
              </w:tabs>
              <w:jc w:val="center"/>
              <w:rPr>
                <w:rFonts w:asciiTheme="minorEastAsia" w:eastAsiaTheme="minorEastAsia" w:hAnsiTheme="minorEastAsia"/>
                <w:color w:val="000000" w:themeColor="text1"/>
                <w:sz w:val="22"/>
              </w:rPr>
            </w:pPr>
          </w:p>
        </w:tc>
        <w:tc>
          <w:tcPr>
            <w:tcW w:w="127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59"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134"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7"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2268" w:type="dxa"/>
            <w:vMerge/>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利息</w:t>
            </w:r>
            <w:r>
              <w:rPr>
                <w:rFonts w:asciiTheme="minorEastAsia" w:eastAsiaTheme="minorEastAsia" w:hAnsiTheme="minorEastAsia"/>
                <w:color w:val="000000" w:themeColor="text1"/>
                <w:sz w:val="22"/>
              </w:rPr>
              <w:t>净收入</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w:t>
            </w:r>
            <w:r>
              <w:rPr>
                <w:rFonts w:asciiTheme="minorEastAsia" w:eastAsiaTheme="minorEastAsia" w:hAnsiTheme="minorEastAsia"/>
                <w:color w:val="000000" w:themeColor="text1"/>
                <w:sz w:val="22"/>
              </w:rPr>
              <w:t>及佣金净收入</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业务及管理费</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税金及</w:t>
            </w:r>
            <w:r>
              <w:rPr>
                <w:rFonts w:asciiTheme="minorEastAsia" w:eastAsiaTheme="minorEastAsia" w:hAnsiTheme="minorEastAsia"/>
                <w:color w:val="000000" w:themeColor="text1"/>
                <w:sz w:val="22"/>
              </w:rPr>
              <w:t>附加</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信用减值损失</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其他资产</w:t>
            </w:r>
            <w:r>
              <w:rPr>
                <w:rFonts w:asciiTheme="minorEastAsia" w:eastAsiaTheme="minorEastAsia" w:hAnsiTheme="minorEastAsia"/>
                <w:color w:val="000000" w:themeColor="text1"/>
                <w:sz w:val="22"/>
              </w:rPr>
              <w:t>减值</w:t>
            </w:r>
            <w:r>
              <w:rPr>
                <w:rFonts w:asciiTheme="minorEastAsia" w:eastAsiaTheme="minorEastAsia" w:hAnsiTheme="minorEastAsia" w:hint="eastAsia"/>
                <w:color w:val="000000" w:themeColor="text1"/>
                <w:sz w:val="22"/>
              </w:rPr>
              <w:t>损失</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营业利润</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2268" w:type="dxa"/>
          </w:tcPr>
          <w:p w:rsidR="003C6327" w:rsidRDefault="003C6327">
            <w:pPr>
              <w:tabs>
                <w:tab w:val="left" w:pos="5140"/>
              </w:tabs>
              <w:jc w:val="center"/>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净利润</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2268" w:type="dxa"/>
          </w:tcPr>
          <w:p w:rsidR="003C6327" w:rsidRDefault="003C6327">
            <w:pPr>
              <w:tabs>
                <w:tab w:val="left" w:pos="5140"/>
              </w:tabs>
              <w:jc w:val="center"/>
              <w:rPr>
                <w:rFonts w:asciiTheme="minorEastAsia" w:eastAsiaTheme="minorEastAsia" w:hAnsiTheme="minorEastAsia"/>
                <w:color w:val="000000" w:themeColor="text1"/>
                <w:sz w:val="22"/>
              </w:rPr>
            </w:pPr>
          </w:p>
        </w:tc>
      </w:tr>
      <w:tr w:rsidR="003C6327">
        <w:tc>
          <w:tcPr>
            <w:tcW w:w="1985" w:type="dxa"/>
          </w:tcPr>
          <w:p w:rsidR="003C6327" w:rsidRDefault="00E63A43">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417"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2268" w:type="dxa"/>
          </w:tcPr>
          <w:p w:rsidR="003C6327" w:rsidRDefault="003C6327">
            <w:pPr>
              <w:tabs>
                <w:tab w:val="left" w:pos="5140"/>
              </w:tabs>
              <w:jc w:val="center"/>
              <w:rPr>
                <w:rFonts w:asciiTheme="minorEastAsia" w:eastAsiaTheme="minorEastAsia" w:hAnsiTheme="minorEastAsia"/>
                <w:color w:val="000000" w:themeColor="text1"/>
                <w:sz w:val="22"/>
              </w:rPr>
            </w:pPr>
          </w:p>
        </w:tc>
      </w:tr>
    </w:tbl>
    <w:p w:rsidR="003C6327" w:rsidRDefault="00E63A4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w:t>
            </w:r>
            <w:r>
              <w:rPr>
                <w:rFonts w:asciiTheme="minorEastAsia" w:eastAsiaTheme="minorEastAsia" w:hAnsiTheme="minorEastAsia" w:hint="eastAsia"/>
                <w:i/>
                <w:color w:val="FF0000"/>
                <w:szCs w:val="44"/>
              </w:rPr>
              <w:t>应充分解释导致变动的原因。公司可免于分析金额占营业收入</w:t>
            </w:r>
            <w:r>
              <w:rPr>
                <w:rFonts w:asciiTheme="minorEastAsia" w:eastAsiaTheme="minorEastAsia" w:hAnsiTheme="minorEastAsia"/>
                <w:i/>
                <w:color w:val="FF0000"/>
                <w:szCs w:val="44"/>
              </w:rPr>
              <w:t>10%</w:t>
            </w:r>
            <w:r>
              <w:rPr>
                <w:rFonts w:asciiTheme="minorEastAsia" w:eastAsiaTheme="minorEastAsia" w:hAnsiTheme="minorEastAsia"/>
                <w:i/>
                <w:color w:val="FF0000"/>
                <w:szCs w:val="44"/>
              </w:rPr>
              <w:t>以下的利润表科目。</w:t>
            </w:r>
          </w:p>
          <w:p w:rsidR="003C6327" w:rsidRDefault="003C6327">
            <w:pPr>
              <w:tabs>
                <w:tab w:val="left" w:pos="5140"/>
              </w:tabs>
              <w:rPr>
                <w:rFonts w:asciiTheme="minorEastAsia" w:eastAsiaTheme="minorEastAsia" w:hAnsiTheme="minorEastAsia"/>
                <w:i/>
                <w:color w:val="FF0000"/>
                <w:szCs w:val="44"/>
              </w:rPr>
            </w:pPr>
          </w:p>
        </w:tc>
      </w:tr>
    </w:tbl>
    <w:p w:rsidR="003C6327" w:rsidRDefault="00E63A43">
      <w:pPr>
        <w:tabs>
          <w:tab w:val="left" w:pos="5140"/>
        </w:tabs>
        <w:rPr>
          <w:color w:val="000000" w:themeColor="text1"/>
        </w:rPr>
      </w:pPr>
      <w:r>
        <w:rPr>
          <w:rFonts w:asciiTheme="minorEastAsia" w:eastAsiaTheme="minorEastAsia" w:hAnsiTheme="minorEastAsia" w:hint="eastAsia"/>
          <w:b/>
          <w:color w:val="000000" w:themeColor="text1"/>
          <w:szCs w:val="44"/>
        </w:rPr>
        <w:lastRenderedPageBreak/>
        <w:t>（</w:t>
      </w: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）收入构成</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3C6327">
        <w:tc>
          <w:tcPr>
            <w:tcW w:w="2694"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3C6327">
        <w:tc>
          <w:tcPr>
            <w:tcW w:w="2694"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利息收入</w:t>
            </w: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c>
          <w:tcPr>
            <w:tcW w:w="2409"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2694"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w:t>
            </w:r>
            <w:r>
              <w:rPr>
                <w:rFonts w:asciiTheme="minorEastAsia" w:eastAsiaTheme="minorEastAsia" w:hAnsiTheme="minorEastAsia"/>
                <w:color w:val="000000" w:themeColor="text1"/>
                <w:sz w:val="22"/>
              </w:rPr>
              <w:t>及佣金</w:t>
            </w:r>
            <w:r>
              <w:rPr>
                <w:rFonts w:asciiTheme="minorEastAsia" w:eastAsiaTheme="minorEastAsia" w:hAnsiTheme="minorEastAsia" w:hint="eastAsia"/>
                <w:color w:val="000000" w:themeColor="text1"/>
                <w:sz w:val="22"/>
              </w:rPr>
              <w:t>收入</w:t>
            </w: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c>
          <w:tcPr>
            <w:tcW w:w="2409"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E63A4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3C6327">
        <w:tc>
          <w:tcPr>
            <w:tcW w:w="9638" w:type="dxa"/>
          </w:tcPr>
          <w:p w:rsidR="003C6327" w:rsidRDefault="00E63A4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收入构成同比发生重大变</w:t>
            </w:r>
            <w:r>
              <w:rPr>
                <w:rFonts w:asciiTheme="minorEastAsia" w:eastAsiaTheme="minorEastAsia" w:hAnsiTheme="minorEastAsia" w:hint="eastAsia"/>
                <w:i/>
                <w:color w:val="FF0000"/>
                <w:szCs w:val="44"/>
              </w:rPr>
              <w:t>动的</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w:t>
            </w:r>
            <w:r>
              <w:rPr>
                <w:rFonts w:asciiTheme="minorEastAsia" w:eastAsiaTheme="minorEastAsia" w:hAnsiTheme="minorEastAsia" w:hint="eastAsia"/>
                <w:i/>
                <w:color w:val="FF0000"/>
                <w:szCs w:val="44"/>
              </w:rPr>
              <w:t>应充分解释导致变动的原因。</w:t>
            </w: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rPr>
          <w:b/>
          <w:color w:val="000000" w:themeColor="text1"/>
        </w:rPr>
      </w:pPr>
      <w:r>
        <w:rPr>
          <w:rFonts w:hint="eastAsia"/>
          <w:b/>
          <w:color w:val="000000" w:themeColor="text1"/>
        </w:rPr>
        <w:t>（</w:t>
      </w:r>
      <w:r>
        <w:rPr>
          <w:b/>
          <w:color w:val="000000" w:themeColor="text1"/>
        </w:rPr>
        <w:t>3</w:t>
      </w:r>
      <w:r>
        <w:rPr>
          <w:rFonts w:hint="eastAsia"/>
          <w:b/>
          <w:color w:val="000000" w:themeColor="text1"/>
        </w:rPr>
        <w:t>）业务</w:t>
      </w:r>
      <w:r>
        <w:rPr>
          <w:b/>
          <w:color w:val="000000" w:themeColor="text1"/>
        </w:rPr>
        <w:t>及管理费</w:t>
      </w:r>
      <w:r>
        <w:rPr>
          <w:rFonts w:hint="eastAsia"/>
          <w:b/>
          <w:color w:val="000000" w:themeColor="text1"/>
        </w:rPr>
        <w:t>构成</w:t>
      </w:r>
      <w:r>
        <w:rPr>
          <w:rFonts w:hint="eastAsia"/>
          <w:b/>
          <w:color w:val="000000" w:themeColor="text1"/>
        </w:rPr>
        <w:t xml:space="preserve">                                                  </w:t>
      </w:r>
      <w:r>
        <w:rPr>
          <w:rFonts w:hint="eastAsia"/>
          <w:color w:val="000000" w:themeColor="text1"/>
        </w:rPr>
        <w:t>单位：元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43"/>
        <w:gridCol w:w="2552"/>
        <w:gridCol w:w="2268"/>
        <w:gridCol w:w="3118"/>
      </w:tblGrid>
      <w:tr w:rsidR="003C6327">
        <w:tc>
          <w:tcPr>
            <w:tcW w:w="1843"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552"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金额</w:t>
            </w:r>
          </w:p>
        </w:tc>
        <w:tc>
          <w:tcPr>
            <w:tcW w:w="3118" w:type="dxa"/>
            <w:shd w:val="pct10" w:color="auto" w:fill="auto"/>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r>
      <w:tr w:rsidR="003C6327">
        <w:tc>
          <w:tcPr>
            <w:tcW w:w="1843" w:type="dxa"/>
          </w:tcPr>
          <w:p w:rsidR="003C6327" w:rsidRDefault="003C6327">
            <w:pPr>
              <w:tabs>
                <w:tab w:val="left" w:pos="5140"/>
              </w:tabs>
              <w:jc w:val="left"/>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c>
          <w:tcPr>
            <w:tcW w:w="311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843" w:type="dxa"/>
          </w:tcPr>
          <w:p w:rsidR="003C6327" w:rsidRDefault="003C6327">
            <w:pPr>
              <w:tabs>
                <w:tab w:val="left" w:pos="5140"/>
              </w:tabs>
              <w:jc w:val="left"/>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c>
          <w:tcPr>
            <w:tcW w:w="311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843" w:type="dxa"/>
          </w:tcPr>
          <w:p w:rsidR="003C6327" w:rsidRDefault="003C6327">
            <w:pPr>
              <w:tabs>
                <w:tab w:val="left" w:pos="5140"/>
              </w:tabs>
              <w:jc w:val="left"/>
              <w:rPr>
                <w:rFonts w:asciiTheme="minorEastAsia" w:eastAsiaTheme="minorEastAsia" w:hAnsiTheme="minorEastAsia"/>
                <w:color w:val="000000" w:themeColor="text1"/>
                <w:sz w:val="22"/>
              </w:rPr>
            </w:pP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c>
          <w:tcPr>
            <w:tcW w:w="311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843" w:type="dxa"/>
          </w:tcPr>
          <w:p w:rsidR="003C6327" w:rsidRDefault="00E63A43">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color w:val="000000" w:themeColor="text1"/>
                <w:sz w:val="22"/>
              </w:rPr>
              <w:t>（自动添行）</w:t>
            </w:r>
          </w:p>
        </w:tc>
        <w:tc>
          <w:tcPr>
            <w:tcW w:w="2552"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c>
          <w:tcPr>
            <w:tcW w:w="3118"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843" w:type="dxa"/>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2552" w:type="dxa"/>
          </w:tcPr>
          <w:p w:rsidR="003C6327" w:rsidRDefault="003C6327">
            <w:pPr>
              <w:tabs>
                <w:tab w:val="left" w:pos="5140"/>
              </w:tabs>
              <w:rPr>
                <w:rFonts w:asciiTheme="minorEastAsia" w:eastAsiaTheme="minorEastAsia" w:hAnsiTheme="minorEastAsia"/>
                <w:b/>
                <w:color w:val="000000" w:themeColor="text1"/>
                <w:sz w:val="22"/>
              </w:rPr>
            </w:pPr>
          </w:p>
        </w:tc>
        <w:tc>
          <w:tcPr>
            <w:tcW w:w="2268" w:type="dxa"/>
          </w:tcPr>
          <w:p w:rsidR="003C6327" w:rsidRDefault="003C6327">
            <w:pPr>
              <w:tabs>
                <w:tab w:val="left" w:pos="5140"/>
              </w:tabs>
              <w:rPr>
                <w:rFonts w:asciiTheme="minorEastAsia" w:eastAsiaTheme="minorEastAsia" w:hAnsiTheme="minorEastAsia"/>
                <w:b/>
                <w:color w:val="000000" w:themeColor="text1"/>
                <w:sz w:val="22"/>
              </w:rPr>
            </w:pPr>
          </w:p>
        </w:tc>
        <w:tc>
          <w:tcPr>
            <w:tcW w:w="3118" w:type="dxa"/>
          </w:tcPr>
          <w:p w:rsidR="003C6327" w:rsidRDefault="003C6327">
            <w:pPr>
              <w:tabs>
                <w:tab w:val="left" w:pos="5140"/>
              </w:tabs>
              <w:rPr>
                <w:rFonts w:asciiTheme="minorEastAsia" w:eastAsiaTheme="minorEastAsia" w:hAnsiTheme="minorEastAsia"/>
                <w:b/>
                <w:color w:val="000000" w:themeColor="text1"/>
                <w:sz w:val="22"/>
              </w:rPr>
            </w:pPr>
          </w:p>
        </w:tc>
      </w:tr>
    </w:tbl>
    <w:p w:rsidR="003C6327" w:rsidRDefault="00E63A4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业务及</w:t>
      </w:r>
      <w:r>
        <w:rPr>
          <w:rFonts w:asciiTheme="minorEastAsia" w:eastAsiaTheme="minorEastAsia" w:hAnsiTheme="minorEastAsia"/>
          <w:b/>
          <w:color w:val="000000" w:themeColor="text1"/>
          <w:szCs w:val="44"/>
        </w:rPr>
        <w:t>管理费</w:t>
      </w:r>
      <w:r>
        <w:rPr>
          <w:rFonts w:asciiTheme="minorEastAsia" w:eastAsiaTheme="minorEastAsia" w:hAnsiTheme="minorEastAsia" w:hint="eastAsia"/>
          <w:b/>
          <w:color w:val="000000" w:themeColor="text1"/>
          <w:szCs w:val="44"/>
        </w:rPr>
        <w:t>构成变动的原因：</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3C6327">
        <w:tc>
          <w:tcPr>
            <w:tcW w:w="9781" w:type="dxa"/>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对于上述分类列示项目的重大变动（达到或超过</w:t>
            </w: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w:t>
            </w:r>
            <w:r>
              <w:rPr>
                <w:rFonts w:asciiTheme="minorEastAsia" w:eastAsiaTheme="minorEastAsia" w:hAnsiTheme="minorEastAsia" w:hint="eastAsia"/>
                <w:i/>
                <w:color w:val="FF0000"/>
                <w:szCs w:val="44"/>
              </w:rPr>
              <w:t>），应充分解释导致变动的原因。</w:t>
            </w: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p>
    <w:p w:rsidR="003C6327" w:rsidRDefault="00E63A43">
      <w:pPr>
        <w:outlineLvl w:val="2"/>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3</w:t>
      </w:r>
      <w:r>
        <w:rPr>
          <w:rFonts w:ascii="Times New Roman" w:eastAsiaTheme="minorEastAsia" w:hAnsi="Times New Roman" w:hint="eastAsia"/>
          <w:b/>
          <w:color w:val="000000" w:themeColor="text1"/>
          <w:szCs w:val="21"/>
        </w:rPr>
        <w:t>、现金流量状况</w:t>
      </w:r>
      <w:r>
        <w:rPr>
          <w:rFonts w:ascii="Times New Roman" w:eastAsiaTheme="minorEastAsia" w:hAnsi="Times New Roman"/>
          <w:b/>
          <w:color w:val="000000" w:themeColor="text1"/>
          <w:szCs w:val="21"/>
        </w:rPr>
        <w:t xml:space="preserve">                                                        </w:t>
      </w:r>
      <w:r>
        <w:rPr>
          <w:rFonts w:ascii="Times New Roman" w:eastAsiaTheme="minorEastAsia" w:hAnsi="Times New Roman" w:hint="eastAsia"/>
          <w:b/>
          <w:color w:val="000000" w:themeColor="text1"/>
          <w:szCs w:val="21"/>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3C6327">
        <w:tc>
          <w:tcPr>
            <w:tcW w:w="3261"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3C6327">
        <w:tc>
          <w:tcPr>
            <w:tcW w:w="3261"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rsidR="003C6327" w:rsidRDefault="003C6327">
            <w:pPr>
              <w:tabs>
                <w:tab w:val="left" w:pos="5140"/>
              </w:tabs>
              <w:rPr>
                <w:rFonts w:asciiTheme="minorEastAsia" w:eastAsiaTheme="minorEastAsia" w:hAnsiTheme="minorEastAsia"/>
                <w:color w:val="000000" w:themeColor="text1"/>
                <w:sz w:val="22"/>
              </w:rPr>
            </w:pPr>
          </w:p>
        </w:tc>
        <w:tc>
          <w:tcPr>
            <w:tcW w:w="2126" w:type="dxa"/>
          </w:tcPr>
          <w:p w:rsidR="003C6327" w:rsidRDefault="003C6327">
            <w:pPr>
              <w:tabs>
                <w:tab w:val="left" w:pos="5140"/>
              </w:tabs>
              <w:rPr>
                <w:rFonts w:asciiTheme="minorEastAsia" w:eastAsiaTheme="minorEastAsia" w:hAnsiTheme="minorEastAsia"/>
                <w:color w:val="000000" w:themeColor="text1"/>
                <w:sz w:val="22"/>
              </w:rPr>
            </w:pPr>
          </w:p>
        </w:tc>
        <w:tc>
          <w:tcPr>
            <w:tcW w:w="2126"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3261"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rsidR="003C6327" w:rsidRDefault="003C6327">
            <w:pPr>
              <w:tabs>
                <w:tab w:val="left" w:pos="5140"/>
              </w:tabs>
              <w:rPr>
                <w:rFonts w:asciiTheme="minorEastAsia" w:eastAsiaTheme="minorEastAsia" w:hAnsiTheme="minorEastAsia"/>
                <w:color w:val="000000" w:themeColor="text1"/>
                <w:sz w:val="22"/>
              </w:rPr>
            </w:pPr>
          </w:p>
        </w:tc>
        <w:tc>
          <w:tcPr>
            <w:tcW w:w="2126" w:type="dxa"/>
          </w:tcPr>
          <w:p w:rsidR="003C6327" w:rsidRDefault="003C6327">
            <w:pPr>
              <w:tabs>
                <w:tab w:val="left" w:pos="5140"/>
              </w:tabs>
              <w:rPr>
                <w:rFonts w:asciiTheme="minorEastAsia" w:eastAsiaTheme="minorEastAsia" w:hAnsiTheme="minorEastAsia"/>
                <w:color w:val="000000" w:themeColor="text1"/>
                <w:sz w:val="22"/>
              </w:rPr>
            </w:pPr>
          </w:p>
        </w:tc>
        <w:tc>
          <w:tcPr>
            <w:tcW w:w="2126"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3261"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rsidR="003C6327" w:rsidRDefault="003C6327">
            <w:pPr>
              <w:tabs>
                <w:tab w:val="left" w:pos="5140"/>
              </w:tabs>
              <w:rPr>
                <w:rFonts w:asciiTheme="minorEastAsia" w:eastAsiaTheme="minorEastAsia" w:hAnsiTheme="minorEastAsia"/>
                <w:b/>
                <w:color w:val="000000" w:themeColor="text1"/>
                <w:sz w:val="22"/>
              </w:rPr>
            </w:pPr>
          </w:p>
        </w:tc>
        <w:tc>
          <w:tcPr>
            <w:tcW w:w="2126" w:type="dxa"/>
          </w:tcPr>
          <w:p w:rsidR="003C6327" w:rsidRDefault="003C6327">
            <w:pPr>
              <w:tabs>
                <w:tab w:val="left" w:pos="5140"/>
              </w:tabs>
              <w:rPr>
                <w:rFonts w:asciiTheme="minorEastAsia" w:eastAsiaTheme="minorEastAsia" w:hAnsiTheme="minorEastAsia"/>
                <w:b/>
                <w:color w:val="000000" w:themeColor="text1"/>
                <w:sz w:val="22"/>
              </w:rPr>
            </w:pPr>
          </w:p>
        </w:tc>
        <w:tc>
          <w:tcPr>
            <w:tcW w:w="2126" w:type="dxa"/>
          </w:tcPr>
          <w:p w:rsidR="003C6327" w:rsidRDefault="003C6327">
            <w:pPr>
              <w:tabs>
                <w:tab w:val="left" w:pos="5140"/>
              </w:tabs>
              <w:rPr>
                <w:rFonts w:asciiTheme="minorEastAsia" w:eastAsiaTheme="minorEastAsia" w:hAnsiTheme="minorEastAsia"/>
                <w:b/>
                <w:color w:val="000000" w:themeColor="text1"/>
                <w:sz w:val="22"/>
              </w:rPr>
            </w:pPr>
          </w:p>
        </w:tc>
      </w:tr>
    </w:tbl>
    <w:p w:rsidR="003C6327" w:rsidRDefault="00E63A4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3C6327">
        <w:tc>
          <w:tcPr>
            <w:tcW w:w="9638" w:type="dxa"/>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的，应充分解释导致变动的原因，若本年度公司经营活动产生的现金流量与本年度净利润存在重大差异的，公司应当详细解释原因。</w:t>
            </w: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（四）投资状况分析</w:t>
      </w:r>
    </w:p>
    <w:p w:rsidR="003C6327" w:rsidRDefault="00E63A43">
      <w:pPr>
        <w:outlineLvl w:val="2"/>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1</w:t>
      </w:r>
      <w:r>
        <w:rPr>
          <w:rFonts w:ascii="Times New Roman" w:eastAsiaTheme="minorEastAsia" w:hAnsi="Times New Roman" w:hint="eastAsia"/>
          <w:b/>
          <w:color w:val="000000" w:themeColor="text1"/>
          <w:szCs w:val="21"/>
        </w:rPr>
        <w:t>、主要</w:t>
      </w:r>
      <w:r>
        <w:rPr>
          <w:rFonts w:ascii="Times New Roman" w:eastAsiaTheme="minorEastAsia" w:hAnsi="Times New Roman"/>
          <w:b/>
          <w:color w:val="000000" w:themeColor="text1"/>
          <w:szCs w:val="21"/>
        </w:rPr>
        <w:t>控股子公司、参股公司情况</w:t>
      </w:r>
    </w:p>
    <w:p w:rsidR="003C6327" w:rsidRDefault="00E63A43">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3C6327" w:rsidRDefault="00E63A43">
      <w:pPr>
        <w:ind w:firstLineChars="3550" w:firstLine="7455"/>
        <w:rPr>
          <w:color w:val="000000" w:themeColor="text1"/>
        </w:rPr>
      </w:pPr>
      <w:r>
        <w:rPr>
          <w:rFonts w:hint="eastAsia"/>
          <w:color w:val="000000" w:themeColor="text1"/>
        </w:rPr>
        <w:t>单位：元</w:t>
      </w:r>
    </w:p>
    <w:tbl>
      <w:tblPr>
        <w:tblW w:w="9639" w:type="dxa"/>
        <w:tblInd w:w="-572" w:type="dxa"/>
        <w:tblLayout w:type="fixed"/>
        <w:tblLook w:val="04A0" w:firstRow="1" w:lastRow="0" w:firstColumn="1" w:lastColumn="0" w:noHBand="0" w:noVBand="1"/>
      </w:tblPr>
      <w:tblGrid>
        <w:gridCol w:w="1377"/>
        <w:gridCol w:w="1377"/>
        <w:gridCol w:w="1377"/>
        <w:gridCol w:w="1377"/>
        <w:gridCol w:w="1377"/>
        <w:gridCol w:w="1377"/>
        <w:gridCol w:w="1377"/>
      </w:tblGrid>
      <w:tr w:rsidR="003C6327">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3C6327" w:rsidRDefault="00E63A43">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3C6327" w:rsidRDefault="00E63A43">
            <w:pPr>
              <w:ind w:leftChars="86" w:left="181"/>
              <w:jc w:val="center"/>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3C6327" w:rsidRDefault="00E63A43">
            <w:pPr>
              <w:ind w:leftChars="86" w:left="181"/>
              <w:jc w:val="center"/>
              <w:rPr>
                <w:b/>
                <w:lang w:val="zh-CN"/>
              </w:rPr>
            </w:pPr>
            <w:r>
              <w:rPr>
                <w:rFonts w:hint="eastAsia"/>
                <w:b/>
                <w:lang w:val="zh-CN"/>
              </w:rPr>
              <w:t>主要业务</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3C6327" w:rsidRDefault="00E63A43">
            <w:pPr>
              <w:ind w:leftChars="86" w:left="181"/>
              <w:jc w:val="center"/>
              <w:rPr>
                <w:b/>
                <w:lang w:val="zh-CN"/>
              </w:rPr>
            </w:pPr>
            <w:r>
              <w:rPr>
                <w:rFonts w:hint="eastAsia"/>
                <w:b/>
                <w:lang w:val="zh-CN"/>
              </w:rPr>
              <w:t>总资产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3C6327" w:rsidRDefault="00E63A43">
            <w:pPr>
              <w:ind w:leftChars="86" w:left="181"/>
              <w:jc w:val="center"/>
              <w:rPr>
                <w:b/>
                <w:lang w:val="zh-CN"/>
              </w:rPr>
            </w:pPr>
            <w:r>
              <w:rPr>
                <w:rFonts w:hint="eastAsia"/>
                <w:b/>
                <w:lang w:val="zh-CN"/>
              </w:rPr>
              <w:t>净资产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3C6327" w:rsidRDefault="00E63A43">
            <w:pPr>
              <w:ind w:leftChars="86" w:left="181"/>
              <w:jc w:val="center"/>
              <w:rPr>
                <w:b/>
                <w:lang w:val="zh-CN"/>
              </w:rPr>
            </w:pPr>
            <w:r>
              <w:rPr>
                <w:rFonts w:hint="eastAsia"/>
                <w:b/>
                <w:lang w:val="zh-CN"/>
              </w:rPr>
              <w:t>营业收入</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3C6327" w:rsidRDefault="00E63A43">
            <w:pPr>
              <w:ind w:leftChars="86" w:left="181"/>
              <w:jc w:val="center"/>
              <w:rPr>
                <w:b/>
                <w:lang w:val="zh-CN"/>
              </w:rPr>
            </w:pPr>
            <w:r>
              <w:rPr>
                <w:rFonts w:hint="eastAsia"/>
                <w:b/>
                <w:lang w:val="zh-CN"/>
              </w:rPr>
              <w:t>净利润</w:t>
            </w:r>
          </w:p>
        </w:tc>
      </w:tr>
      <w:tr w:rsidR="003C6327">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ind w:leftChars="86" w:left="181"/>
              <w:jc w:val="left"/>
              <w:rPr>
                <w:lang w:val="zh-CN"/>
              </w:rPr>
            </w:pPr>
            <w:r>
              <w:rPr>
                <w:rFonts w:asciiTheme="minorEastAsia" w:eastAsiaTheme="minorEastAsia" w:hAnsiTheme="minorEastAsia" w:hint="eastAsia"/>
                <w:color w:val="FF0000"/>
                <w:szCs w:val="21"/>
              </w:rPr>
              <w:t>（子公司</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参股公司）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ind w:leftChars="86" w:left="181"/>
              <w:jc w:val="left"/>
              <w:rPr>
                <w:lang w:val="zh-CN"/>
              </w:rPr>
            </w:pPr>
          </w:p>
        </w:tc>
      </w:tr>
    </w:tbl>
    <w:p w:rsidR="003C6327" w:rsidRDefault="00E63A43">
      <w:pPr>
        <w:rPr>
          <w:b/>
        </w:rPr>
      </w:pPr>
      <w:r>
        <w:rPr>
          <w:rFonts w:hint="eastAsia"/>
          <w:b/>
        </w:rPr>
        <w:t>主要控股参股公司情况说明</w:t>
      </w:r>
    </w:p>
    <w:tbl>
      <w:tblPr>
        <w:tblStyle w:val="300"/>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3C6327">
        <w:tc>
          <w:tcPr>
            <w:tcW w:w="9639" w:type="dxa"/>
          </w:tcPr>
          <w:p w:rsidR="003C6327" w:rsidRDefault="00E63A43">
            <w:pPr>
              <w:tabs>
                <w:tab w:val="left" w:pos="5140"/>
              </w:tabs>
              <w:ind w:firstLineChars="200" w:firstLine="420"/>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对于参股公司应当重点披露其与公司从事业务的关联性，并说明持有目的。</w:t>
            </w:r>
          </w:p>
        </w:tc>
      </w:tr>
    </w:tbl>
    <w:p w:rsidR="003C6327" w:rsidRDefault="00E63A43">
      <w:pPr>
        <w:rPr>
          <w:b/>
        </w:rPr>
      </w:pPr>
      <w:r>
        <w:rPr>
          <w:rFonts w:hint="eastAsia"/>
          <w:b/>
        </w:rPr>
        <w:t>公司控制的结构化主体情况</w:t>
      </w:r>
    </w:p>
    <w:p w:rsidR="003C6327" w:rsidRDefault="00E63A43">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w:t>
            </w:r>
            <w:r>
              <w:rPr>
                <w:rFonts w:asciiTheme="minorEastAsia" w:eastAsiaTheme="minorEastAsia" w:hAnsiTheme="minorEastAsia" w:hint="eastAsia"/>
                <w:i/>
                <w:color w:val="FF0000"/>
                <w:szCs w:val="44"/>
              </w:rPr>
              <w:t xml:space="preserve"> 41 </w:t>
            </w:r>
            <w:r>
              <w:rPr>
                <w:rFonts w:asciiTheme="minorEastAsia" w:eastAsiaTheme="minorEastAsia" w:hAnsiTheme="minorEastAsia" w:hint="eastAsia"/>
                <w:i/>
                <w:color w:val="FF0000"/>
                <w:szCs w:val="44"/>
              </w:rPr>
              <w:t>号——在其他主体中权益的</w:t>
            </w:r>
            <w:r>
              <w:rPr>
                <w:rFonts w:asciiTheme="minorEastAsia" w:eastAsiaTheme="minorEastAsia" w:hAnsiTheme="minorEastAsia" w:hint="eastAsia"/>
                <w:i/>
                <w:color w:val="FF0000"/>
                <w:szCs w:val="44"/>
              </w:rPr>
              <w:lastRenderedPageBreak/>
              <w:t>披露》中所规定的“结构化主体”。</w:t>
            </w:r>
          </w:p>
          <w:p w:rsidR="003C6327" w:rsidRDefault="003C6327">
            <w:pPr>
              <w:tabs>
                <w:tab w:val="left" w:pos="5140"/>
              </w:tabs>
              <w:ind w:firstLineChars="200" w:firstLine="420"/>
              <w:rPr>
                <w:rFonts w:asciiTheme="minorEastAsia" w:eastAsiaTheme="minorEastAsia" w:hAnsiTheme="minorEastAsia"/>
                <w:color w:val="000000" w:themeColor="text1"/>
                <w:szCs w:val="44"/>
              </w:rPr>
            </w:pPr>
          </w:p>
        </w:tc>
      </w:tr>
    </w:tbl>
    <w:p w:rsidR="003C6327" w:rsidRDefault="00E63A43">
      <w:pPr>
        <w:outlineLvl w:val="2"/>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lastRenderedPageBreak/>
        <w:t>2</w:t>
      </w:r>
      <w:r>
        <w:rPr>
          <w:rFonts w:ascii="Times New Roman" w:eastAsiaTheme="minorEastAsia" w:hAnsi="Times New Roman" w:hint="eastAsia"/>
          <w:b/>
          <w:color w:val="000000" w:themeColor="text1"/>
          <w:szCs w:val="21"/>
        </w:rPr>
        <w:t>、合并财务报表的合并范围内是否包含私募基金管理人</w:t>
      </w:r>
    </w:p>
    <w:p w:rsidR="003C6327" w:rsidRDefault="00E63A43">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tbl>
      <w:tblPr>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注：若合并报表的合并范围内存在私募基金管理人，应当说明子公司私募业务开展情况，并在财务报表附注中披露私募业务分部报告。</w:t>
            </w:r>
          </w:p>
        </w:tc>
      </w:tr>
    </w:tbl>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hint="eastAsia"/>
                <w:i/>
                <w:color w:val="FF0000"/>
                <w:szCs w:val="44"/>
              </w:rPr>
              <w:t>100</w:t>
            </w:r>
            <w:r>
              <w:rPr>
                <w:rFonts w:asciiTheme="minorEastAsia" w:eastAsiaTheme="minorEastAsia" w:hAnsiTheme="minorEastAsia" w:hint="eastAsia"/>
                <w:i/>
                <w:color w:val="FF0000"/>
                <w:szCs w:val="44"/>
              </w:rPr>
              <w:t>万元；</w:t>
            </w:r>
            <w:r>
              <w:rPr>
                <w:rFonts w:asciiTheme="minorEastAsia" w:eastAsiaTheme="minorEastAsia" w:hAnsiTheme="minorEastAsia" w:hint="eastAsia"/>
                <w:i/>
                <w:color w:val="FF0000"/>
                <w:szCs w:val="44"/>
              </w:rPr>
              <w:t xml:space="preserve"> </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w:t>
            </w:r>
            <w:proofErr w:type="gramStart"/>
            <w:r>
              <w:rPr>
                <w:rFonts w:asciiTheme="minorEastAsia" w:eastAsiaTheme="minorEastAsia" w:hAnsiTheme="minorEastAsia" w:hint="eastAsia"/>
                <w:i/>
                <w:color w:val="FF0000"/>
                <w:szCs w:val="44"/>
              </w:rPr>
              <w:t>人失联或</w:t>
            </w:r>
            <w:proofErr w:type="gramEnd"/>
            <w:r>
              <w:rPr>
                <w:rFonts w:asciiTheme="minorEastAsia" w:eastAsiaTheme="minorEastAsia" w:hAnsiTheme="minorEastAsia" w:hint="eastAsia"/>
                <w:i/>
                <w:color w:val="FF0000"/>
                <w:szCs w:val="44"/>
              </w:rPr>
              <w:t>高级管理人员无法履职；</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（八）其他可能对公司的持续经营能力产生重大影响的事项。</w:t>
            </w: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br w:type="page"/>
      </w:r>
    </w:p>
    <w:p w:rsidR="003C6327" w:rsidRDefault="00E63A43">
      <w:pPr>
        <w:widowControl/>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color w:val="000000" w:themeColor="text1"/>
          <w:sz w:val="36"/>
          <w:szCs w:val="28"/>
        </w:rPr>
        <w:t>四</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p>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3C6327">
        <w:tc>
          <w:tcPr>
            <w:tcW w:w="6380" w:type="dxa"/>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是否存在重大诉讼、仲裁事项</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X</w:t>
            </w:r>
          </w:p>
        </w:tc>
      </w:tr>
      <w:tr w:rsidR="003C6327">
        <w:tc>
          <w:tcPr>
            <w:tcW w:w="6380" w:type="dxa"/>
          </w:tcPr>
          <w:p w:rsidR="003C6327" w:rsidRDefault="00E63A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对外担保事项</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是否存在股东及其关联方占用或转移公司资金、资产及其他资源的情况</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经股东大会审议通</w:t>
            </w:r>
            <w:r>
              <w:rPr>
                <w:rFonts w:asciiTheme="minorEastAsia" w:eastAsiaTheme="minorEastAsia" w:hAnsiTheme="minorEastAsia" w:hint="eastAsia"/>
                <w:color w:val="000000" w:themeColor="text1"/>
                <w:sz w:val="22"/>
              </w:rPr>
              <w:t>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事项以及报告期内发生的企业合并事项</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股权激励计划</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员工持股计划或其他员工激励措施</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是否存在股份回购事项</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是否存在失信情况</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是否存在破产重整事项</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r w:rsidR="003C6327">
        <w:tc>
          <w:tcPr>
            <w:tcW w:w="6380" w:type="dxa"/>
          </w:tcPr>
          <w:p w:rsidR="003C6327" w:rsidRDefault="00E63A43">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是否存在自愿披露的其他事项</w:t>
            </w:r>
          </w:p>
        </w:tc>
        <w:tc>
          <w:tcPr>
            <w:tcW w:w="1446" w:type="dxa"/>
          </w:tcPr>
          <w:p w:rsidR="003C6327" w:rsidRDefault="003C6327">
            <w:pPr>
              <w:jc w:val="left"/>
              <w:rPr>
                <w:rFonts w:asciiTheme="minorEastAsia" w:eastAsiaTheme="minorEastAsia" w:hAnsiTheme="minorEastAsia"/>
                <w:color w:val="000000" w:themeColor="text1"/>
                <w:sz w:val="22"/>
              </w:rPr>
            </w:pPr>
          </w:p>
        </w:tc>
        <w:tc>
          <w:tcPr>
            <w:tcW w:w="1813" w:type="dxa"/>
          </w:tcPr>
          <w:p w:rsidR="003C6327" w:rsidRDefault="003C6327">
            <w:pPr>
              <w:jc w:val="left"/>
              <w:rPr>
                <w:rFonts w:asciiTheme="minorEastAsia" w:eastAsiaTheme="minorEastAsia" w:hAnsiTheme="minorEastAsia"/>
                <w:color w:val="000000" w:themeColor="text1"/>
                <w:sz w:val="22"/>
              </w:rPr>
            </w:pPr>
          </w:p>
        </w:tc>
      </w:tr>
    </w:tbl>
    <w:p w:rsidR="003C6327" w:rsidRDefault="00E63A4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二、重大事件详情（如事项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rsidR="003C6327" w:rsidRDefault="00E63A43">
      <w:pPr>
        <w:rPr>
          <w:b/>
          <w:color w:val="000000" w:themeColor="text1"/>
        </w:rPr>
      </w:pPr>
      <w:r>
        <w:rPr>
          <w:rFonts w:hint="eastAsia"/>
          <w:b/>
        </w:rPr>
        <w:t>本报告期公司无重大诉讼、仲裁事项（适用</w:t>
      </w:r>
      <w:r>
        <w:rPr>
          <w:rFonts w:hint="eastAsia"/>
          <w:b/>
        </w:rPr>
        <w:t>/</w:t>
      </w:r>
      <w:r>
        <w:rPr>
          <w:b/>
        </w:rPr>
        <w:t>不适用</w:t>
      </w:r>
      <w:r>
        <w:rPr>
          <w:rFonts w:hint="eastAsia"/>
          <w:b/>
        </w:rPr>
        <w:t>）</w:t>
      </w:r>
    </w:p>
    <w:p w:rsidR="003C6327" w:rsidRDefault="00E63A43">
      <w:pPr>
        <w:rPr>
          <w:b/>
        </w:rPr>
      </w:pPr>
      <w:r>
        <w:rPr>
          <w:rFonts w:hint="eastAsia"/>
          <w:b/>
        </w:rPr>
        <w:t>1</w:t>
      </w:r>
      <w:r>
        <w:rPr>
          <w:rFonts w:hint="eastAsia"/>
          <w:b/>
        </w:rPr>
        <w:t>、报告期内发生的诉讼、仲裁事项</w:t>
      </w:r>
    </w:p>
    <w:p w:rsidR="003C6327" w:rsidRDefault="00E63A43">
      <w:r>
        <w:rPr>
          <w:rFonts w:hint="eastAsia"/>
        </w:rPr>
        <w:t>报告期内发生的诉讼、仲裁事项涉及的累计金额是否占净资产</w:t>
      </w:r>
      <w:r>
        <w:t>10%</w:t>
      </w:r>
      <w:r>
        <w:rPr>
          <w:rFonts w:hint="eastAsia"/>
        </w:rPr>
        <w:t>及以上</w:t>
      </w:r>
    </w:p>
    <w:p w:rsidR="003C6327" w:rsidRDefault="00E63A43">
      <w:r>
        <w:rPr>
          <w:rFonts w:hint="eastAsia"/>
        </w:rPr>
        <w:t>□</w:t>
      </w:r>
      <w:r>
        <w:tab/>
      </w:r>
      <w:r>
        <w:rPr>
          <w:rFonts w:hint="eastAsia"/>
        </w:rPr>
        <w:t>是</w:t>
      </w:r>
      <w:r>
        <w:t xml:space="preserve">  </w:t>
      </w:r>
      <w:r>
        <w:rPr>
          <w:rFonts w:hint="eastAsia"/>
        </w:rPr>
        <w:t>□</w:t>
      </w:r>
      <w:r>
        <w:t xml:space="preserve">  </w:t>
      </w:r>
      <w:proofErr w:type="gramStart"/>
      <w:r>
        <w:rPr>
          <w:rFonts w:hint="eastAsia"/>
        </w:rPr>
        <w:t>否</w:t>
      </w:r>
      <w:proofErr w:type="gramEnd"/>
    </w:p>
    <w:p w:rsidR="003C6327" w:rsidRDefault="00E63A43">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3C6327">
        <w:trPr>
          <w:trHeight w:val="397"/>
        </w:trPr>
        <w:tc>
          <w:tcPr>
            <w:tcW w:w="1696" w:type="dxa"/>
            <w:vMerge w:val="restart"/>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r>
      <w:tr w:rsidR="003C6327">
        <w:trPr>
          <w:trHeight w:val="397"/>
        </w:trPr>
        <w:tc>
          <w:tcPr>
            <w:tcW w:w="1696" w:type="dxa"/>
            <w:vMerge/>
            <w:shd w:val="pct10" w:color="auto" w:fill="auto"/>
            <w:vAlign w:val="center"/>
          </w:tcPr>
          <w:p w:rsidR="003C6327" w:rsidRDefault="003C6327">
            <w:pPr>
              <w:jc w:val="center"/>
              <w:rPr>
                <w:rFonts w:ascii="宋体" w:hAnsi="宋体"/>
                <w:b/>
                <w:color w:val="000000" w:themeColor="text1"/>
                <w:kern w:val="0"/>
                <w:sz w:val="22"/>
              </w:rPr>
            </w:pPr>
          </w:p>
        </w:tc>
        <w:tc>
          <w:tcPr>
            <w:tcW w:w="2268"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3C6327" w:rsidRDefault="003C6327">
            <w:pPr>
              <w:jc w:val="center"/>
              <w:rPr>
                <w:rFonts w:ascii="宋体" w:hAnsi="宋体"/>
                <w:b/>
                <w:color w:val="000000" w:themeColor="text1"/>
                <w:kern w:val="0"/>
                <w:sz w:val="22"/>
              </w:rPr>
            </w:pPr>
          </w:p>
        </w:tc>
        <w:tc>
          <w:tcPr>
            <w:tcW w:w="1701" w:type="dxa"/>
            <w:vMerge/>
            <w:shd w:val="pct10" w:color="auto" w:fill="auto"/>
            <w:vAlign w:val="center"/>
          </w:tcPr>
          <w:p w:rsidR="003C6327" w:rsidRDefault="003C6327">
            <w:pPr>
              <w:jc w:val="center"/>
              <w:rPr>
                <w:rFonts w:ascii="宋体" w:hAnsi="宋体"/>
                <w:b/>
                <w:color w:val="000000" w:themeColor="text1"/>
                <w:kern w:val="0"/>
                <w:sz w:val="22"/>
              </w:rPr>
            </w:pPr>
          </w:p>
        </w:tc>
      </w:tr>
      <w:tr w:rsidR="003C6327">
        <w:trPr>
          <w:trHeight w:val="310"/>
        </w:trPr>
        <w:tc>
          <w:tcPr>
            <w:tcW w:w="1696" w:type="dxa"/>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3C6327" w:rsidRDefault="003C6327">
            <w:pPr>
              <w:jc w:val="left"/>
              <w:rPr>
                <w:rFonts w:ascii="宋体" w:hAnsi="宋体"/>
                <w:color w:val="000000" w:themeColor="text1"/>
                <w:kern w:val="0"/>
                <w:sz w:val="22"/>
              </w:rPr>
            </w:pPr>
          </w:p>
        </w:tc>
        <w:tc>
          <w:tcPr>
            <w:tcW w:w="2410" w:type="dxa"/>
          </w:tcPr>
          <w:p w:rsidR="003C6327" w:rsidRDefault="003C6327">
            <w:pPr>
              <w:jc w:val="left"/>
              <w:rPr>
                <w:rFonts w:ascii="宋体" w:hAnsi="宋体"/>
                <w:color w:val="000000" w:themeColor="text1"/>
                <w:kern w:val="0"/>
                <w:sz w:val="22"/>
              </w:rPr>
            </w:pPr>
          </w:p>
        </w:tc>
        <w:tc>
          <w:tcPr>
            <w:tcW w:w="1559" w:type="dxa"/>
          </w:tcPr>
          <w:p w:rsidR="003C6327" w:rsidRDefault="003C6327">
            <w:pPr>
              <w:jc w:val="left"/>
              <w:rPr>
                <w:rFonts w:ascii="宋体" w:hAnsi="宋体"/>
                <w:color w:val="000000" w:themeColor="text1"/>
                <w:kern w:val="0"/>
                <w:sz w:val="22"/>
              </w:rPr>
            </w:pPr>
          </w:p>
        </w:tc>
        <w:tc>
          <w:tcPr>
            <w:tcW w:w="1701" w:type="dxa"/>
          </w:tcPr>
          <w:p w:rsidR="003C6327" w:rsidRDefault="00E63A43">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rsidR="003C6327" w:rsidRDefault="003C6327">
            <w:pPr>
              <w:jc w:val="left"/>
              <w:rPr>
                <w:rFonts w:ascii="宋体" w:hAnsi="宋体"/>
                <w:color w:val="000000" w:themeColor="text1"/>
                <w:kern w:val="0"/>
                <w:sz w:val="22"/>
              </w:rPr>
            </w:pPr>
          </w:p>
        </w:tc>
      </w:tr>
    </w:tbl>
    <w:p w:rsidR="003C6327" w:rsidRDefault="00E63A4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、以临时公告形式披露且在报告期内未结案件的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rsidR="003C6327" w:rsidRDefault="00E63A4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p>
    <w:p w:rsidR="003C6327" w:rsidRDefault="00E63A43">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992"/>
        <w:gridCol w:w="1276"/>
        <w:gridCol w:w="1276"/>
        <w:gridCol w:w="1417"/>
      </w:tblGrid>
      <w:tr w:rsidR="003C6327">
        <w:trPr>
          <w:trHeight w:val="397"/>
        </w:trPr>
        <w:tc>
          <w:tcPr>
            <w:tcW w:w="1696" w:type="dxa"/>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3C6327" w:rsidRDefault="00E63A43">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992"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3C6327" w:rsidRDefault="00E63A43">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c>
          <w:tcPr>
            <w:tcW w:w="1276" w:type="dxa"/>
            <w:shd w:val="pct10" w:color="auto" w:fill="auto"/>
            <w:vAlign w:val="center"/>
          </w:tcPr>
          <w:p w:rsidR="003C6327" w:rsidRDefault="00E63A43">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临时报告</w:t>
            </w:r>
          </w:p>
          <w:p w:rsidR="003C6327" w:rsidRDefault="00E63A43">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3C6327">
        <w:trPr>
          <w:trHeight w:val="310"/>
        </w:trPr>
        <w:tc>
          <w:tcPr>
            <w:tcW w:w="1696" w:type="dxa"/>
          </w:tcPr>
          <w:p w:rsidR="003C6327" w:rsidRDefault="003C6327">
            <w:pPr>
              <w:jc w:val="center"/>
              <w:rPr>
                <w:rFonts w:ascii="宋体" w:hAnsi="宋体"/>
                <w:color w:val="000000" w:themeColor="text1"/>
                <w:kern w:val="0"/>
                <w:sz w:val="22"/>
              </w:rPr>
            </w:pPr>
          </w:p>
        </w:tc>
        <w:tc>
          <w:tcPr>
            <w:tcW w:w="1560" w:type="dxa"/>
          </w:tcPr>
          <w:p w:rsidR="003C6327" w:rsidRDefault="003C6327">
            <w:pPr>
              <w:jc w:val="left"/>
              <w:rPr>
                <w:rFonts w:ascii="宋体" w:hAnsi="宋体"/>
                <w:color w:val="000000" w:themeColor="text1"/>
                <w:kern w:val="0"/>
                <w:sz w:val="22"/>
              </w:rPr>
            </w:pPr>
          </w:p>
        </w:tc>
        <w:tc>
          <w:tcPr>
            <w:tcW w:w="1417" w:type="dxa"/>
          </w:tcPr>
          <w:p w:rsidR="003C6327" w:rsidRDefault="00E63A43">
            <w:pPr>
              <w:tabs>
                <w:tab w:val="left" w:pos="5140"/>
              </w:tabs>
              <w:rPr>
                <w:rFonts w:ascii="宋体" w:eastAsiaTheme="minorEastAsia" w:hAnsi="宋体" w:cstheme="minorBidi"/>
                <w:color w:val="FF0000"/>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w:t>
            </w:r>
            <w:r>
              <w:rPr>
                <w:rFonts w:ascii="宋体" w:eastAsiaTheme="minorEastAsia" w:hAnsi="宋体" w:cstheme="minorBidi" w:hint="eastAsia"/>
                <w:color w:val="FF0000"/>
                <w:kern w:val="0"/>
                <w:sz w:val="22"/>
              </w:rPr>
              <w:t>2011</w:t>
            </w:r>
            <w:r>
              <w:rPr>
                <w:rFonts w:ascii="宋体" w:eastAsiaTheme="minorEastAsia" w:hAnsi="宋体" w:cstheme="minorBidi" w:hint="eastAsia"/>
                <w:color w:val="FF0000"/>
                <w:kern w:val="0"/>
                <w:sz w:val="22"/>
              </w:rPr>
              <w:t>版）》</w:t>
            </w:r>
            <w:r>
              <w:rPr>
                <w:rFonts w:ascii="宋体" w:eastAsiaTheme="minorEastAsia" w:hAnsi="宋体" w:cstheme="minorBidi" w:hint="eastAsia"/>
                <w:color w:val="FF0000"/>
                <w:kern w:val="0"/>
                <w:sz w:val="22"/>
              </w:rPr>
              <w:lastRenderedPageBreak/>
              <w:t>概括说明，</w:t>
            </w:r>
            <w:r>
              <w:rPr>
                <w:rFonts w:ascii="宋体" w:hAnsi="宋体" w:hint="eastAsia"/>
                <w:color w:val="FF0000"/>
                <w:kern w:val="0"/>
                <w:sz w:val="22"/>
              </w:rPr>
              <w:t>例：买卖合同纠纷。</w:t>
            </w:r>
            <w:r>
              <w:rPr>
                <w:rFonts w:hint="eastAsia"/>
                <w:color w:val="FF0000"/>
              </w:rPr>
              <w:t>案件具体原因及</w:t>
            </w:r>
            <w:proofErr w:type="gramStart"/>
            <w:r>
              <w:rPr>
                <w:rFonts w:hint="eastAsia"/>
                <w:color w:val="FF0000"/>
              </w:rPr>
              <w:t>进展请</w:t>
            </w:r>
            <w:proofErr w:type="gramEnd"/>
            <w:r>
              <w:rPr>
                <w:rFonts w:hint="eastAsia"/>
                <w:color w:val="FF0000"/>
              </w:rPr>
              <w:t>在“未结案件的重大诉讼、仲裁事项的进展情况及对公司的影响”说明。</w:t>
            </w:r>
            <w:r>
              <w:rPr>
                <w:rFonts w:ascii="宋体" w:hAnsi="宋体" w:hint="eastAsia"/>
                <w:color w:val="FF0000"/>
                <w:kern w:val="0"/>
                <w:sz w:val="22"/>
              </w:rPr>
              <w:t>）</w:t>
            </w:r>
          </w:p>
          <w:p w:rsidR="003C6327" w:rsidRDefault="003C6327">
            <w:pPr>
              <w:jc w:val="left"/>
              <w:rPr>
                <w:rFonts w:ascii="宋体" w:hAnsi="宋体"/>
                <w:color w:val="000000" w:themeColor="text1"/>
                <w:kern w:val="0"/>
                <w:sz w:val="22"/>
              </w:rPr>
            </w:pPr>
          </w:p>
        </w:tc>
        <w:tc>
          <w:tcPr>
            <w:tcW w:w="992" w:type="dxa"/>
          </w:tcPr>
          <w:p w:rsidR="003C6327" w:rsidRDefault="003C6327">
            <w:pPr>
              <w:jc w:val="left"/>
              <w:rPr>
                <w:rFonts w:ascii="宋体" w:hAnsi="宋体"/>
                <w:color w:val="000000" w:themeColor="text1"/>
                <w:kern w:val="0"/>
                <w:sz w:val="22"/>
              </w:rPr>
            </w:pPr>
          </w:p>
        </w:tc>
        <w:tc>
          <w:tcPr>
            <w:tcW w:w="1276" w:type="dxa"/>
          </w:tcPr>
          <w:p w:rsidR="003C6327" w:rsidRDefault="00E63A43">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rsidR="003C6327" w:rsidRDefault="003C6327">
            <w:pPr>
              <w:jc w:val="left"/>
              <w:rPr>
                <w:rFonts w:ascii="宋体" w:hAnsi="宋体"/>
                <w:color w:val="000000" w:themeColor="text1"/>
                <w:kern w:val="0"/>
                <w:sz w:val="22"/>
              </w:rPr>
            </w:pPr>
          </w:p>
        </w:tc>
        <w:tc>
          <w:tcPr>
            <w:tcW w:w="1276" w:type="dxa"/>
          </w:tcPr>
          <w:p w:rsidR="003C6327" w:rsidRDefault="003C6327">
            <w:pPr>
              <w:jc w:val="left"/>
              <w:rPr>
                <w:rFonts w:ascii="宋体" w:hAnsi="宋体"/>
                <w:color w:val="000000" w:themeColor="text1"/>
                <w:kern w:val="0"/>
                <w:sz w:val="22"/>
              </w:rPr>
            </w:pPr>
          </w:p>
        </w:tc>
        <w:tc>
          <w:tcPr>
            <w:tcW w:w="1417" w:type="dxa"/>
          </w:tcPr>
          <w:p w:rsidR="003C6327" w:rsidRDefault="00E63A43">
            <w:pPr>
              <w:jc w:val="left"/>
              <w:rPr>
                <w:rFonts w:ascii="宋体" w:hAnsi="宋体"/>
                <w:color w:val="000000" w:themeColor="text1"/>
                <w:kern w:val="0"/>
                <w:sz w:val="22"/>
              </w:rPr>
            </w:pPr>
            <w:r>
              <w:rPr>
                <w:rFonts w:ascii="宋体" w:hAnsi="宋体" w:hint="eastAsia"/>
                <w:color w:val="FF0000"/>
                <w:kern w:val="0"/>
                <w:sz w:val="22"/>
              </w:rPr>
              <w:t>日历控件</w:t>
            </w:r>
          </w:p>
        </w:tc>
      </w:tr>
      <w:tr w:rsidR="003C6327">
        <w:trPr>
          <w:trHeight w:val="259"/>
        </w:trPr>
        <w:tc>
          <w:tcPr>
            <w:tcW w:w="1696" w:type="dxa"/>
          </w:tcPr>
          <w:p w:rsidR="003C6327" w:rsidRDefault="003C6327">
            <w:pPr>
              <w:jc w:val="center"/>
              <w:rPr>
                <w:rFonts w:ascii="宋体" w:hAnsi="宋体"/>
                <w:color w:val="000000" w:themeColor="text1"/>
                <w:kern w:val="0"/>
                <w:sz w:val="22"/>
              </w:rPr>
            </w:pPr>
          </w:p>
        </w:tc>
        <w:tc>
          <w:tcPr>
            <w:tcW w:w="1560" w:type="dxa"/>
          </w:tcPr>
          <w:p w:rsidR="003C6327" w:rsidRDefault="003C6327">
            <w:pPr>
              <w:jc w:val="left"/>
              <w:rPr>
                <w:rFonts w:ascii="宋体" w:hAnsi="宋体"/>
                <w:color w:val="000000" w:themeColor="text1"/>
                <w:kern w:val="0"/>
                <w:sz w:val="22"/>
              </w:rPr>
            </w:pPr>
          </w:p>
        </w:tc>
        <w:tc>
          <w:tcPr>
            <w:tcW w:w="1417" w:type="dxa"/>
          </w:tcPr>
          <w:p w:rsidR="003C6327" w:rsidRDefault="003C6327">
            <w:pPr>
              <w:jc w:val="left"/>
              <w:rPr>
                <w:rFonts w:ascii="宋体" w:hAnsi="宋体"/>
                <w:color w:val="000000" w:themeColor="text1"/>
                <w:kern w:val="0"/>
                <w:sz w:val="22"/>
              </w:rPr>
            </w:pPr>
          </w:p>
        </w:tc>
        <w:tc>
          <w:tcPr>
            <w:tcW w:w="992" w:type="dxa"/>
          </w:tcPr>
          <w:p w:rsidR="003C6327" w:rsidRDefault="00E63A43">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rsidR="003C6327" w:rsidRDefault="003C6327">
            <w:pPr>
              <w:jc w:val="left"/>
              <w:rPr>
                <w:rFonts w:ascii="宋体" w:hAnsi="宋体"/>
                <w:color w:val="000000" w:themeColor="text1"/>
                <w:kern w:val="0"/>
                <w:sz w:val="22"/>
              </w:rPr>
            </w:pPr>
          </w:p>
        </w:tc>
        <w:tc>
          <w:tcPr>
            <w:tcW w:w="1276" w:type="dxa"/>
          </w:tcPr>
          <w:p w:rsidR="003C6327" w:rsidRDefault="003C6327">
            <w:pPr>
              <w:jc w:val="left"/>
              <w:rPr>
                <w:rFonts w:ascii="宋体" w:hAnsi="宋体"/>
                <w:color w:val="000000" w:themeColor="text1"/>
                <w:kern w:val="0"/>
                <w:sz w:val="22"/>
              </w:rPr>
            </w:pPr>
          </w:p>
        </w:tc>
        <w:tc>
          <w:tcPr>
            <w:tcW w:w="1417" w:type="dxa"/>
          </w:tcPr>
          <w:p w:rsidR="003C6327" w:rsidRDefault="003C6327">
            <w:pPr>
              <w:jc w:val="left"/>
              <w:rPr>
                <w:rFonts w:ascii="宋体" w:hAnsi="宋体"/>
                <w:color w:val="000000" w:themeColor="text1"/>
                <w:kern w:val="0"/>
                <w:sz w:val="22"/>
              </w:rPr>
            </w:pPr>
          </w:p>
        </w:tc>
      </w:tr>
      <w:tr w:rsidR="003C6327">
        <w:trPr>
          <w:trHeight w:val="295"/>
        </w:trPr>
        <w:tc>
          <w:tcPr>
            <w:tcW w:w="1696" w:type="dxa"/>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3C6327" w:rsidRDefault="003C6327">
            <w:pPr>
              <w:jc w:val="left"/>
              <w:rPr>
                <w:rFonts w:ascii="宋体" w:hAnsi="宋体"/>
                <w:color w:val="000000" w:themeColor="text1"/>
                <w:kern w:val="0"/>
                <w:sz w:val="22"/>
              </w:rPr>
            </w:pPr>
          </w:p>
        </w:tc>
        <w:tc>
          <w:tcPr>
            <w:tcW w:w="1417" w:type="dxa"/>
          </w:tcPr>
          <w:p w:rsidR="003C6327" w:rsidRDefault="003C6327">
            <w:pPr>
              <w:jc w:val="left"/>
              <w:rPr>
                <w:rFonts w:ascii="宋体" w:hAnsi="宋体"/>
                <w:color w:val="000000" w:themeColor="text1"/>
                <w:kern w:val="0"/>
                <w:sz w:val="22"/>
              </w:rPr>
            </w:pPr>
          </w:p>
        </w:tc>
        <w:tc>
          <w:tcPr>
            <w:tcW w:w="992" w:type="dxa"/>
          </w:tcPr>
          <w:p w:rsidR="003C6327" w:rsidRDefault="003C6327">
            <w:pPr>
              <w:jc w:val="left"/>
              <w:rPr>
                <w:rFonts w:ascii="宋体" w:hAnsi="宋体"/>
                <w:color w:val="000000" w:themeColor="text1"/>
                <w:kern w:val="0"/>
                <w:sz w:val="22"/>
              </w:rPr>
            </w:pPr>
          </w:p>
        </w:tc>
        <w:tc>
          <w:tcPr>
            <w:tcW w:w="1276" w:type="dxa"/>
          </w:tcPr>
          <w:p w:rsidR="003C6327" w:rsidRDefault="003C6327">
            <w:pPr>
              <w:jc w:val="left"/>
              <w:rPr>
                <w:rFonts w:ascii="宋体" w:hAnsi="宋体"/>
                <w:color w:val="000000" w:themeColor="text1"/>
                <w:kern w:val="0"/>
                <w:sz w:val="22"/>
              </w:rPr>
            </w:pPr>
          </w:p>
        </w:tc>
        <w:tc>
          <w:tcPr>
            <w:tcW w:w="1276" w:type="dxa"/>
          </w:tcPr>
          <w:p w:rsidR="003C6327" w:rsidRDefault="003C6327">
            <w:pPr>
              <w:jc w:val="left"/>
              <w:rPr>
                <w:rFonts w:ascii="宋体" w:hAnsi="宋体"/>
                <w:color w:val="000000" w:themeColor="text1"/>
                <w:kern w:val="0"/>
                <w:sz w:val="22"/>
              </w:rPr>
            </w:pPr>
          </w:p>
        </w:tc>
        <w:tc>
          <w:tcPr>
            <w:tcW w:w="1417" w:type="dxa"/>
          </w:tcPr>
          <w:p w:rsidR="003C6327" w:rsidRDefault="003C6327">
            <w:pPr>
              <w:jc w:val="left"/>
              <w:rPr>
                <w:rFonts w:ascii="宋体" w:hAnsi="宋体"/>
                <w:color w:val="000000" w:themeColor="text1"/>
                <w:kern w:val="0"/>
                <w:sz w:val="22"/>
              </w:rPr>
            </w:pPr>
          </w:p>
        </w:tc>
      </w:tr>
      <w:tr w:rsidR="003C6327">
        <w:trPr>
          <w:trHeight w:val="197"/>
        </w:trPr>
        <w:tc>
          <w:tcPr>
            <w:tcW w:w="1696" w:type="dxa"/>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3C6327" w:rsidRDefault="003C6327">
            <w:pPr>
              <w:jc w:val="left"/>
              <w:rPr>
                <w:rFonts w:ascii="宋体" w:hAnsi="宋体"/>
                <w:color w:val="000000" w:themeColor="text1"/>
                <w:kern w:val="0"/>
                <w:sz w:val="22"/>
              </w:rPr>
            </w:pPr>
          </w:p>
        </w:tc>
        <w:tc>
          <w:tcPr>
            <w:tcW w:w="1417" w:type="dxa"/>
          </w:tcPr>
          <w:p w:rsidR="003C6327" w:rsidRDefault="003C6327">
            <w:pPr>
              <w:jc w:val="left"/>
              <w:rPr>
                <w:rFonts w:ascii="宋体" w:hAnsi="宋体"/>
                <w:color w:val="000000" w:themeColor="text1"/>
                <w:kern w:val="0"/>
                <w:sz w:val="22"/>
              </w:rPr>
            </w:pPr>
          </w:p>
        </w:tc>
        <w:tc>
          <w:tcPr>
            <w:tcW w:w="992" w:type="dxa"/>
          </w:tcPr>
          <w:p w:rsidR="003C6327" w:rsidRDefault="003C6327">
            <w:pPr>
              <w:jc w:val="left"/>
              <w:rPr>
                <w:rFonts w:ascii="宋体" w:hAnsi="宋体"/>
                <w:color w:val="000000" w:themeColor="text1"/>
                <w:kern w:val="0"/>
                <w:sz w:val="22"/>
              </w:rPr>
            </w:pPr>
          </w:p>
        </w:tc>
        <w:tc>
          <w:tcPr>
            <w:tcW w:w="1276" w:type="dxa"/>
          </w:tcPr>
          <w:p w:rsidR="003C6327" w:rsidRDefault="003C6327">
            <w:pPr>
              <w:jc w:val="left"/>
              <w:rPr>
                <w:rFonts w:ascii="宋体" w:hAnsi="宋体"/>
                <w:color w:val="000000" w:themeColor="text1"/>
                <w:kern w:val="0"/>
                <w:sz w:val="22"/>
              </w:rPr>
            </w:pPr>
          </w:p>
        </w:tc>
        <w:tc>
          <w:tcPr>
            <w:tcW w:w="1276" w:type="dxa"/>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3C6327" w:rsidRDefault="00E63A4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注：对于以临时报告形式披露，但尚未在报告期内结案的重大诉讼、仲裁事项，公司应当披露案件进展情况以及对公司未来的影响。</w:t>
            </w:r>
          </w:p>
          <w:p w:rsidR="003C6327" w:rsidRDefault="003C6327">
            <w:pPr>
              <w:tabs>
                <w:tab w:val="left" w:pos="5140"/>
              </w:tabs>
              <w:rPr>
                <w:rFonts w:asciiTheme="minorEastAsia" w:eastAsiaTheme="minorEastAsia" w:hAnsiTheme="minorEastAsia"/>
                <w:color w:val="FF0000"/>
                <w:szCs w:val="44"/>
              </w:rPr>
            </w:pPr>
          </w:p>
          <w:p w:rsidR="003C6327" w:rsidRDefault="003C6327">
            <w:pPr>
              <w:tabs>
                <w:tab w:val="left" w:pos="5140"/>
              </w:tabs>
              <w:rPr>
                <w:rFonts w:asciiTheme="minorEastAsia" w:eastAsiaTheme="minorEastAsia" w:hAnsiTheme="minorEastAsia"/>
                <w:i/>
                <w:color w:val="FF0000"/>
                <w:szCs w:val="44"/>
              </w:rPr>
            </w:pP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rsidP="00EF70F9">
      <w:pPr>
        <w:pStyle w:val="aff2"/>
        <w:numPr>
          <w:ilvl w:val="255"/>
          <w:numId w:val="0"/>
        </w:num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以临时公告形式披露且在报告期内结案的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b/>
          <w:color w:val="000000" w:themeColor="text1"/>
          <w:szCs w:val="44"/>
        </w:rPr>
        <w:t xml:space="preserve"> </w:t>
      </w:r>
    </w:p>
    <w:p w:rsidR="003C6327" w:rsidRDefault="00E63A43">
      <w:pPr>
        <w:pStyle w:val="aff2"/>
        <w:ind w:left="324" w:firstLineChars="0" w:firstLine="0"/>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3C6327" w:rsidRDefault="00E63A43">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2126"/>
        <w:gridCol w:w="1134"/>
        <w:gridCol w:w="1843"/>
        <w:gridCol w:w="1275"/>
      </w:tblGrid>
      <w:tr w:rsidR="003C6327">
        <w:trPr>
          <w:trHeight w:val="397"/>
        </w:trPr>
        <w:tc>
          <w:tcPr>
            <w:tcW w:w="1696" w:type="dxa"/>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3C6327" w:rsidRDefault="00E63A43">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2126"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1134"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涉及</w:t>
            </w:r>
            <w:r>
              <w:rPr>
                <w:rFonts w:ascii="宋体" w:hAnsi="宋体"/>
                <w:b/>
                <w:color w:val="000000" w:themeColor="text1"/>
                <w:kern w:val="0"/>
                <w:sz w:val="22"/>
              </w:rPr>
              <w:t>金额</w:t>
            </w:r>
          </w:p>
        </w:tc>
        <w:tc>
          <w:tcPr>
            <w:tcW w:w="1843"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判决或</w:t>
            </w:r>
            <w:r>
              <w:rPr>
                <w:rFonts w:ascii="宋体" w:hAnsi="宋体"/>
                <w:b/>
                <w:color w:val="000000" w:themeColor="text1"/>
                <w:kern w:val="0"/>
                <w:sz w:val="22"/>
              </w:rPr>
              <w:t>仲裁结果</w:t>
            </w:r>
          </w:p>
        </w:tc>
        <w:tc>
          <w:tcPr>
            <w:tcW w:w="1275"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临时报告</w:t>
            </w:r>
            <w:r>
              <w:rPr>
                <w:rFonts w:ascii="宋体" w:hAnsi="宋体"/>
                <w:b/>
                <w:color w:val="000000" w:themeColor="text1"/>
                <w:kern w:val="0"/>
                <w:sz w:val="22"/>
              </w:rPr>
              <w:t>披露时间</w:t>
            </w:r>
          </w:p>
        </w:tc>
      </w:tr>
      <w:tr w:rsidR="003C6327">
        <w:trPr>
          <w:trHeight w:val="310"/>
        </w:trPr>
        <w:tc>
          <w:tcPr>
            <w:tcW w:w="1696" w:type="dxa"/>
          </w:tcPr>
          <w:p w:rsidR="003C6327" w:rsidRDefault="003C6327">
            <w:pPr>
              <w:jc w:val="center"/>
              <w:rPr>
                <w:rFonts w:ascii="宋体" w:hAnsi="宋体"/>
                <w:color w:val="000000" w:themeColor="text1"/>
                <w:kern w:val="0"/>
                <w:sz w:val="22"/>
              </w:rPr>
            </w:pPr>
          </w:p>
        </w:tc>
        <w:tc>
          <w:tcPr>
            <w:tcW w:w="1560" w:type="dxa"/>
          </w:tcPr>
          <w:p w:rsidR="003C6327" w:rsidRDefault="003C6327">
            <w:pPr>
              <w:jc w:val="left"/>
              <w:rPr>
                <w:rFonts w:ascii="宋体" w:hAnsi="宋体"/>
                <w:color w:val="000000" w:themeColor="text1"/>
                <w:kern w:val="0"/>
                <w:sz w:val="22"/>
              </w:rPr>
            </w:pPr>
          </w:p>
        </w:tc>
        <w:tc>
          <w:tcPr>
            <w:tcW w:w="2126" w:type="dxa"/>
          </w:tcPr>
          <w:p w:rsidR="003C6327" w:rsidRDefault="00E63A43">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t>2011</w:t>
            </w:r>
            <w:r>
              <w:rPr>
                <w:rFonts w:ascii="宋体" w:hAnsi="宋体" w:hint="eastAsia"/>
                <w:color w:val="FF0000"/>
                <w:kern w:val="0"/>
                <w:sz w:val="22"/>
              </w:rPr>
              <w:t>版）》概括说明，例：买卖合同纠纷。</w:t>
            </w:r>
            <w:r>
              <w:rPr>
                <w:rFonts w:hint="eastAsia"/>
                <w:color w:val="FF0000"/>
              </w:rPr>
              <w:t>案件具体原因及</w:t>
            </w:r>
            <w:proofErr w:type="gramStart"/>
            <w:r>
              <w:rPr>
                <w:rFonts w:hint="eastAsia"/>
                <w:color w:val="FF0000"/>
              </w:rPr>
              <w:t>进展请</w:t>
            </w:r>
            <w:proofErr w:type="gramEnd"/>
            <w:r>
              <w:rPr>
                <w:rFonts w:hint="eastAsia"/>
                <w:color w:val="FF0000"/>
              </w:rPr>
              <w:t>在“报告期内结案的重大诉讼、仲裁事项的进展情况及对公司的影响”说明。</w:t>
            </w:r>
            <w:r>
              <w:rPr>
                <w:rFonts w:ascii="宋体" w:hAnsi="宋体" w:hint="eastAsia"/>
                <w:color w:val="FF0000"/>
                <w:kern w:val="0"/>
                <w:sz w:val="22"/>
              </w:rPr>
              <w:t>）</w:t>
            </w:r>
          </w:p>
          <w:p w:rsidR="003C6327" w:rsidRDefault="003C6327">
            <w:pPr>
              <w:jc w:val="left"/>
              <w:rPr>
                <w:rFonts w:ascii="宋体" w:hAnsi="宋体"/>
                <w:color w:val="000000" w:themeColor="text1"/>
                <w:kern w:val="0"/>
                <w:sz w:val="22"/>
              </w:rPr>
            </w:pPr>
          </w:p>
        </w:tc>
        <w:tc>
          <w:tcPr>
            <w:tcW w:w="1134" w:type="dxa"/>
          </w:tcPr>
          <w:p w:rsidR="003C6327" w:rsidRDefault="003C6327">
            <w:pPr>
              <w:jc w:val="left"/>
              <w:rPr>
                <w:rFonts w:ascii="宋体" w:hAnsi="宋体"/>
                <w:color w:val="000000" w:themeColor="text1"/>
                <w:kern w:val="0"/>
                <w:sz w:val="22"/>
              </w:rPr>
            </w:pPr>
          </w:p>
        </w:tc>
        <w:tc>
          <w:tcPr>
            <w:tcW w:w="1843" w:type="dxa"/>
          </w:tcPr>
          <w:p w:rsidR="003C6327" w:rsidRDefault="003C6327">
            <w:pPr>
              <w:jc w:val="left"/>
              <w:rPr>
                <w:rFonts w:ascii="宋体" w:hAnsi="宋体"/>
                <w:color w:val="000000" w:themeColor="text1"/>
                <w:kern w:val="0"/>
                <w:sz w:val="22"/>
              </w:rPr>
            </w:pPr>
          </w:p>
        </w:tc>
        <w:tc>
          <w:tcPr>
            <w:tcW w:w="1275" w:type="dxa"/>
          </w:tcPr>
          <w:p w:rsidR="003C6327" w:rsidRDefault="00E63A43">
            <w:pPr>
              <w:jc w:val="left"/>
              <w:rPr>
                <w:rFonts w:ascii="宋体" w:hAnsi="宋体"/>
                <w:color w:val="000000" w:themeColor="text1"/>
                <w:kern w:val="0"/>
                <w:sz w:val="22"/>
              </w:rPr>
            </w:pPr>
            <w:r>
              <w:rPr>
                <w:rFonts w:ascii="宋体" w:hAnsi="宋体" w:hint="eastAsia"/>
                <w:color w:val="FF0000"/>
                <w:kern w:val="0"/>
                <w:sz w:val="22"/>
              </w:rPr>
              <w:t>日历控件</w:t>
            </w:r>
          </w:p>
        </w:tc>
      </w:tr>
      <w:tr w:rsidR="003C6327">
        <w:trPr>
          <w:trHeight w:val="259"/>
        </w:trPr>
        <w:tc>
          <w:tcPr>
            <w:tcW w:w="1696" w:type="dxa"/>
          </w:tcPr>
          <w:p w:rsidR="003C6327" w:rsidRDefault="003C6327">
            <w:pPr>
              <w:jc w:val="center"/>
              <w:rPr>
                <w:rFonts w:ascii="宋体" w:hAnsi="宋体"/>
                <w:color w:val="000000" w:themeColor="text1"/>
                <w:kern w:val="0"/>
                <w:sz w:val="22"/>
              </w:rPr>
            </w:pPr>
          </w:p>
        </w:tc>
        <w:tc>
          <w:tcPr>
            <w:tcW w:w="1560" w:type="dxa"/>
          </w:tcPr>
          <w:p w:rsidR="003C6327" w:rsidRDefault="003C6327">
            <w:pPr>
              <w:jc w:val="left"/>
              <w:rPr>
                <w:rFonts w:ascii="宋体" w:hAnsi="宋体"/>
                <w:color w:val="000000" w:themeColor="text1"/>
                <w:kern w:val="0"/>
                <w:sz w:val="22"/>
              </w:rPr>
            </w:pPr>
          </w:p>
        </w:tc>
        <w:tc>
          <w:tcPr>
            <w:tcW w:w="2126" w:type="dxa"/>
          </w:tcPr>
          <w:p w:rsidR="003C6327" w:rsidRDefault="003C6327">
            <w:pPr>
              <w:jc w:val="left"/>
              <w:rPr>
                <w:rFonts w:ascii="宋体" w:hAnsi="宋体"/>
                <w:color w:val="000000" w:themeColor="text1"/>
                <w:kern w:val="0"/>
                <w:sz w:val="22"/>
              </w:rPr>
            </w:pPr>
          </w:p>
        </w:tc>
        <w:tc>
          <w:tcPr>
            <w:tcW w:w="1134" w:type="dxa"/>
          </w:tcPr>
          <w:p w:rsidR="003C6327" w:rsidRDefault="00E63A43">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843" w:type="dxa"/>
          </w:tcPr>
          <w:p w:rsidR="003C6327" w:rsidRDefault="003C6327">
            <w:pPr>
              <w:jc w:val="left"/>
              <w:rPr>
                <w:rFonts w:ascii="宋体" w:hAnsi="宋体"/>
                <w:color w:val="000000" w:themeColor="text1"/>
                <w:kern w:val="0"/>
                <w:sz w:val="22"/>
              </w:rPr>
            </w:pPr>
          </w:p>
        </w:tc>
        <w:tc>
          <w:tcPr>
            <w:tcW w:w="1275" w:type="dxa"/>
          </w:tcPr>
          <w:p w:rsidR="003C6327" w:rsidRDefault="003C6327">
            <w:pPr>
              <w:jc w:val="left"/>
              <w:rPr>
                <w:rFonts w:ascii="宋体" w:hAnsi="宋体"/>
                <w:color w:val="000000" w:themeColor="text1"/>
                <w:kern w:val="0"/>
                <w:sz w:val="22"/>
              </w:rPr>
            </w:pPr>
          </w:p>
        </w:tc>
      </w:tr>
      <w:tr w:rsidR="003C6327">
        <w:trPr>
          <w:trHeight w:val="295"/>
        </w:trPr>
        <w:tc>
          <w:tcPr>
            <w:tcW w:w="1696" w:type="dxa"/>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3C6327" w:rsidRDefault="003C6327">
            <w:pPr>
              <w:jc w:val="left"/>
              <w:rPr>
                <w:rFonts w:ascii="宋体" w:hAnsi="宋体"/>
                <w:color w:val="000000" w:themeColor="text1"/>
                <w:kern w:val="0"/>
                <w:sz w:val="22"/>
              </w:rPr>
            </w:pPr>
          </w:p>
        </w:tc>
        <w:tc>
          <w:tcPr>
            <w:tcW w:w="2126" w:type="dxa"/>
          </w:tcPr>
          <w:p w:rsidR="003C6327" w:rsidRDefault="003C6327">
            <w:pPr>
              <w:jc w:val="left"/>
              <w:rPr>
                <w:rFonts w:ascii="宋体" w:hAnsi="宋体"/>
                <w:color w:val="000000" w:themeColor="text1"/>
                <w:kern w:val="0"/>
                <w:sz w:val="22"/>
              </w:rPr>
            </w:pPr>
          </w:p>
        </w:tc>
        <w:tc>
          <w:tcPr>
            <w:tcW w:w="1134" w:type="dxa"/>
          </w:tcPr>
          <w:p w:rsidR="003C6327" w:rsidRDefault="003C6327">
            <w:pPr>
              <w:jc w:val="left"/>
              <w:rPr>
                <w:rFonts w:ascii="宋体" w:hAnsi="宋体"/>
                <w:color w:val="000000" w:themeColor="text1"/>
                <w:kern w:val="0"/>
                <w:sz w:val="22"/>
              </w:rPr>
            </w:pPr>
          </w:p>
        </w:tc>
        <w:tc>
          <w:tcPr>
            <w:tcW w:w="1843" w:type="dxa"/>
          </w:tcPr>
          <w:p w:rsidR="003C6327" w:rsidRDefault="003C6327">
            <w:pPr>
              <w:jc w:val="left"/>
              <w:rPr>
                <w:rFonts w:ascii="宋体" w:hAnsi="宋体"/>
                <w:color w:val="000000" w:themeColor="text1"/>
                <w:kern w:val="0"/>
                <w:sz w:val="22"/>
              </w:rPr>
            </w:pPr>
          </w:p>
        </w:tc>
        <w:tc>
          <w:tcPr>
            <w:tcW w:w="1275" w:type="dxa"/>
          </w:tcPr>
          <w:p w:rsidR="003C6327" w:rsidRDefault="003C6327">
            <w:pPr>
              <w:jc w:val="left"/>
              <w:rPr>
                <w:rFonts w:ascii="宋体" w:hAnsi="宋体"/>
                <w:color w:val="000000" w:themeColor="text1"/>
                <w:kern w:val="0"/>
                <w:sz w:val="22"/>
              </w:rPr>
            </w:pPr>
          </w:p>
        </w:tc>
      </w:tr>
      <w:tr w:rsidR="003C6327">
        <w:trPr>
          <w:trHeight w:val="197"/>
        </w:trPr>
        <w:tc>
          <w:tcPr>
            <w:tcW w:w="1696" w:type="dxa"/>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3C6327" w:rsidRDefault="003C6327">
            <w:pPr>
              <w:jc w:val="left"/>
              <w:rPr>
                <w:rFonts w:ascii="宋体" w:hAnsi="宋体"/>
                <w:color w:val="000000" w:themeColor="text1"/>
                <w:kern w:val="0"/>
                <w:sz w:val="22"/>
              </w:rPr>
            </w:pPr>
          </w:p>
        </w:tc>
        <w:tc>
          <w:tcPr>
            <w:tcW w:w="2126" w:type="dxa"/>
          </w:tcPr>
          <w:p w:rsidR="003C6327" w:rsidRDefault="003C6327">
            <w:pPr>
              <w:jc w:val="left"/>
              <w:rPr>
                <w:rFonts w:ascii="宋体" w:hAnsi="宋体"/>
                <w:color w:val="000000" w:themeColor="text1"/>
                <w:kern w:val="0"/>
                <w:sz w:val="22"/>
              </w:rPr>
            </w:pPr>
          </w:p>
        </w:tc>
        <w:tc>
          <w:tcPr>
            <w:tcW w:w="1134" w:type="dxa"/>
          </w:tcPr>
          <w:p w:rsidR="003C6327" w:rsidRDefault="003C6327">
            <w:pPr>
              <w:jc w:val="left"/>
              <w:rPr>
                <w:rFonts w:ascii="宋体" w:hAnsi="宋体"/>
                <w:color w:val="000000" w:themeColor="text1"/>
                <w:kern w:val="0"/>
                <w:sz w:val="22"/>
              </w:rPr>
            </w:pPr>
          </w:p>
        </w:tc>
        <w:tc>
          <w:tcPr>
            <w:tcW w:w="1843" w:type="dxa"/>
          </w:tcPr>
          <w:p w:rsidR="003C6327" w:rsidRDefault="003C6327">
            <w:pPr>
              <w:jc w:val="left"/>
              <w:rPr>
                <w:rFonts w:ascii="宋体" w:hAnsi="宋体"/>
                <w:color w:val="000000" w:themeColor="text1"/>
                <w:kern w:val="0"/>
                <w:sz w:val="22"/>
              </w:rPr>
            </w:pPr>
          </w:p>
        </w:tc>
        <w:tc>
          <w:tcPr>
            <w:tcW w:w="1275" w:type="dxa"/>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3C6327" w:rsidRDefault="00E63A4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内结案的重大诉讼、仲裁事项的执行情况及对公司的影响：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对于在报告期内结案的重大诉讼、仲裁事项，公司应当披露案件执行情况及</w:t>
            </w:r>
            <w:r>
              <w:rPr>
                <w:rFonts w:asciiTheme="minorEastAsia" w:eastAsiaTheme="minorEastAsia" w:hAnsiTheme="minorEastAsia"/>
                <w:i/>
                <w:color w:val="FF0000"/>
                <w:szCs w:val="44"/>
              </w:rPr>
              <w:t>对公司的影响</w:t>
            </w:r>
            <w:r>
              <w:rPr>
                <w:rFonts w:asciiTheme="minorEastAsia" w:eastAsiaTheme="minorEastAsia" w:hAnsiTheme="minorEastAsia" w:hint="eastAsia"/>
                <w:i/>
                <w:color w:val="FF0000"/>
                <w:szCs w:val="44"/>
              </w:rPr>
              <w:t>。</w:t>
            </w:r>
          </w:p>
          <w:p w:rsidR="003C6327" w:rsidRDefault="003C6327">
            <w:pPr>
              <w:tabs>
                <w:tab w:val="left" w:pos="5140"/>
              </w:tabs>
              <w:rPr>
                <w:rFonts w:asciiTheme="minorEastAsia" w:eastAsiaTheme="minorEastAsia" w:hAnsiTheme="minorEastAsia"/>
                <w:color w:val="FF0000"/>
                <w:szCs w:val="44"/>
              </w:rPr>
            </w:pPr>
          </w:p>
          <w:p w:rsidR="003C6327" w:rsidRDefault="003C6327">
            <w:pPr>
              <w:tabs>
                <w:tab w:val="left" w:pos="5140"/>
              </w:tabs>
              <w:rPr>
                <w:rFonts w:asciiTheme="minorEastAsia" w:eastAsiaTheme="minorEastAsia" w:hAnsiTheme="minorEastAsia"/>
                <w:i/>
                <w:color w:val="FF0000"/>
                <w:szCs w:val="44"/>
              </w:rPr>
            </w:pP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（二）</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对外</w:t>
      </w:r>
      <w:r>
        <w:rPr>
          <w:rFonts w:asciiTheme="minorEastAsia" w:eastAsiaTheme="minorEastAsia" w:hAnsiTheme="minorEastAsia"/>
          <w:b/>
          <w:color w:val="000000" w:themeColor="text1"/>
          <w:szCs w:val="44"/>
        </w:rPr>
        <w:t>担保事项</w:t>
      </w:r>
    </w:p>
    <w:p w:rsidR="003C6327" w:rsidRDefault="00E63A43">
      <w:r>
        <w:t>公司及其</w:t>
      </w:r>
      <w:r>
        <w:rPr>
          <w:rFonts w:hint="eastAsia"/>
        </w:rPr>
        <w:t>控股子公司是否存在未经内部审议程序而实施的担保事项</w:t>
      </w:r>
    </w:p>
    <w:p w:rsidR="003C6327" w:rsidRDefault="00E63A43">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3C6327" w:rsidRDefault="00E63A43">
      <w:r>
        <w:rPr>
          <w:rFonts w:hint="eastAsia"/>
        </w:rPr>
        <w:t>报告期内履行的及尚未履行完毕的对外担保事项涉及的累计金额是否占净资产</w:t>
      </w:r>
      <w:r>
        <w:t>10%</w:t>
      </w:r>
      <w:r>
        <w:rPr>
          <w:rFonts w:hint="eastAsia"/>
        </w:rPr>
        <w:t>及以上</w:t>
      </w:r>
    </w:p>
    <w:p w:rsidR="003C6327" w:rsidRDefault="00E63A43">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3C6327" w:rsidRDefault="00E63A43">
      <w:pPr>
        <w:tabs>
          <w:tab w:val="left" w:pos="5140"/>
        </w:tabs>
        <w:jc w:val="right"/>
      </w:pPr>
      <w:r>
        <w:rPr>
          <w:rFonts w:hint="eastAsia"/>
        </w:rPr>
        <w:t>单位：元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3"/>
        <w:gridCol w:w="1134"/>
        <w:gridCol w:w="992"/>
        <w:gridCol w:w="1417"/>
        <w:gridCol w:w="1276"/>
        <w:gridCol w:w="851"/>
        <w:gridCol w:w="850"/>
        <w:gridCol w:w="1418"/>
      </w:tblGrid>
      <w:tr w:rsidR="003C6327">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担保对象是否为控股股东、实际控制人或其附属企业</w:t>
            </w:r>
          </w:p>
        </w:tc>
        <w:tc>
          <w:tcPr>
            <w:tcW w:w="1133" w:type="dxa"/>
            <w:vMerge w:val="restart"/>
            <w:tcBorders>
              <w:top w:val="single" w:sz="4" w:space="0" w:color="5B9BD5"/>
              <w:left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right w:val="single" w:sz="4" w:space="0" w:color="5B9BD5" w:themeColor="accent1"/>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担保类型</w:t>
            </w:r>
          </w:p>
          <w:p w:rsidR="003C6327" w:rsidRDefault="003C6327">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rsidR="003C6327" w:rsidRDefault="003C6327">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3C6327">
        <w:trPr>
          <w:trHeight w:val="787"/>
        </w:trPr>
        <w:tc>
          <w:tcPr>
            <w:tcW w:w="852" w:type="dxa"/>
            <w:vMerge/>
            <w:tcBorders>
              <w:left w:val="single" w:sz="4" w:space="0" w:color="5B9BD5"/>
              <w:bottom w:val="single" w:sz="4" w:space="0" w:color="5B9BD5"/>
              <w:right w:val="single" w:sz="4" w:space="0" w:color="5B9BD5"/>
            </w:tcBorders>
            <w:shd w:val="pct10" w:color="auto" w:fill="auto"/>
            <w:vAlign w:val="center"/>
          </w:tcPr>
          <w:p w:rsidR="003C6327" w:rsidRDefault="003C6327">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3C6327" w:rsidRDefault="003C6327">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0" w:color="auto" w:fill="auto"/>
            <w:vAlign w:val="center"/>
          </w:tcPr>
          <w:p w:rsidR="003C6327" w:rsidRDefault="003C6327">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3C6327" w:rsidRDefault="003C6327">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rsidR="003C6327" w:rsidRDefault="003C6327">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0" w:color="auto" w:fill="auto"/>
            <w:vAlign w:val="center"/>
          </w:tcPr>
          <w:p w:rsidR="003C6327" w:rsidRDefault="003C6327">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rsidR="003C6327" w:rsidRDefault="003C6327">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0" w:color="auto" w:fill="auto"/>
            <w:vAlign w:val="center"/>
          </w:tcPr>
          <w:p w:rsidR="003C6327" w:rsidRDefault="003C6327">
            <w:pPr>
              <w:jc w:val="center"/>
              <w:rPr>
                <w:rFonts w:ascii="宋体" w:hAnsi="宋体"/>
                <w:b/>
                <w:color w:val="000000" w:themeColor="text1"/>
                <w:sz w:val="22"/>
              </w:rPr>
            </w:pPr>
          </w:p>
        </w:tc>
      </w:tr>
      <w:tr w:rsidR="003C6327">
        <w:tc>
          <w:tcPr>
            <w:tcW w:w="852"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sz w:val="22"/>
              </w:rPr>
            </w:pPr>
            <w:r>
              <w:rPr>
                <w:rFonts w:ascii="宋体" w:hAnsi="宋体" w:hint="eastAsia"/>
                <w:color w:val="FF0000"/>
                <w:sz w:val="22"/>
              </w:rPr>
              <w:t>注：</w:t>
            </w:r>
            <w:r>
              <w:rPr>
                <w:rFonts w:ascii="Arial" w:hAnsi="Arial" w:cs="Arial" w:hint="eastAsia"/>
                <w:color w:val="FF0000"/>
                <w:sz w:val="20"/>
                <w:szCs w:val="20"/>
                <w:shd w:val="clear" w:color="auto" w:fill="FFFFFF"/>
              </w:rPr>
              <w:t>担保金额扣除已解除担保责任的金额以外的余额</w:t>
            </w:r>
          </w:p>
        </w:tc>
        <w:tc>
          <w:tcPr>
            <w:tcW w:w="992"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sz w:val="22"/>
              </w:rPr>
            </w:pPr>
            <w:r>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rsidR="003C6327" w:rsidRDefault="00E63A43">
            <w:pPr>
              <w:jc w:val="center"/>
              <w:rPr>
                <w:rFonts w:ascii="宋体" w:hAnsi="宋体"/>
                <w:color w:val="000000" w:themeColor="text1"/>
                <w:sz w:val="22"/>
              </w:rPr>
            </w:pPr>
            <w:r>
              <w:rPr>
                <w:rFonts w:ascii="宋体" w:hAnsi="宋体" w:hint="eastAsia"/>
                <w:color w:val="FF0000"/>
                <w:sz w:val="22"/>
              </w:rPr>
              <w:t>（保证</w:t>
            </w:r>
            <w:r>
              <w:rPr>
                <w:rFonts w:ascii="宋体" w:hAnsi="宋体" w:hint="eastAsia"/>
                <w:color w:val="FF0000"/>
                <w:sz w:val="22"/>
              </w:rPr>
              <w:t>/</w:t>
            </w:r>
            <w:r>
              <w:rPr>
                <w:rFonts w:ascii="宋体" w:hAnsi="宋体" w:hint="eastAsia"/>
                <w:color w:val="FF0000"/>
                <w:sz w:val="22"/>
              </w:rPr>
              <w:t>抵押</w:t>
            </w:r>
            <w:r>
              <w:rPr>
                <w:rFonts w:ascii="宋体" w:hAnsi="宋体" w:hint="eastAsia"/>
                <w:color w:val="FF0000"/>
                <w:sz w:val="22"/>
              </w:rPr>
              <w:t>/</w:t>
            </w:r>
            <w:r>
              <w:rPr>
                <w:rFonts w:ascii="宋体" w:hAnsi="宋体" w:hint="eastAsia"/>
                <w:color w:val="FF0000"/>
                <w:sz w:val="22"/>
              </w:rPr>
              <w:t>质押</w:t>
            </w:r>
            <w:r>
              <w:rPr>
                <w:rFonts w:ascii="宋体" w:hAnsi="宋体" w:hint="eastAsia"/>
                <w:color w:val="FF0000"/>
                <w:sz w:val="22"/>
              </w:rPr>
              <w:t>/</w:t>
            </w:r>
            <w:r>
              <w:rPr>
                <w:rFonts w:ascii="宋体" w:hAnsi="宋体" w:hint="eastAsia"/>
                <w:color w:val="FF0000"/>
                <w:sz w:val="22"/>
              </w:rPr>
              <w:t>定金</w:t>
            </w:r>
            <w:r>
              <w:rPr>
                <w:rFonts w:ascii="宋体" w:hAnsi="宋体" w:hint="eastAsia"/>
                <w:color w:val="FF0000"/>
                <w:sz w:val="22"/>
              </w:rPr>
              <w:t>/</w:t>
            </w:r>
            <w:r>
              <w:rPr>
                <w:rFonts w:ascii="宋体" w:hAnsi="宋体" w:hint="eastAsia"/>
                <w:color w:val="FF0000"/>
                <w:sz w:val="22"/>
              </w:rPr>
              <w:t>留置）</w:t>
            </w:r>
          </w:p>
        </w:tc>
        <w:tc>
          <w:tcPr>
            <w:tcW w:w="850" w:type="dxa"/>
            <w:tcBorders>
              <w:top w:val="single" w:sz="4" w:space="0" w:color="5B9BD5"/>
              <w:left w:val="single" w:sz="4" w:space="0" w:color="5B9BD5" w:themeColor="accent1"/>
              <w:bottom w:val="single" w:sz="4" w:space="0" w:color="5B9BD5"/>
              <w:right w:val="single" w:sz="4" w:space="0" w:color="5B9BD5"/>
            </w:tcBorders>
          </w:tcPr>
          <w:p w:rsidR="003C6327" w:rsidRDefault="00E63A43">
            <w:pPr>
              <w:jc w:val="center"/>
              <w:rPr>
                <w:rFonts w:ascii="宋体" w:hAnsi="宋体"/>
                <w:color w:val="000000" w:themeColor="text1"/>
                <w:sz w:val="22"/>
              </w:rPr>
            </w:pPr>
            <w:r>
              <w:rPr>
                <w:rFonts w:ascii="宋体" w:hAnsi="宋体" w:hint="eastAsia"/>
                <w:color w:val="FF0000"/>
                <w:sz w:val="22"/>
              </w:rPr>
              <w:t>（一般</w:t>
            </w:r>
            <w:r>
              <w:rPr>
                <w:rFonts w:ascii="宋体" w:hAnsi="宋体" w:hint="eastAsia"/>
                <w:color w:val="FF0000"/>
                <w:sz w:val="22"/>
              </w:rPr>
              <w:t>/</w:t>
            </w:r>
            <w:r>
              <w:rPr>
                <w:rFonts w:ascii="宋体" w:hAnsi="宋体"/>
                <w:color w:val="FF0000"/>
                <w:sz w:val="22"/>
              </w:rPr>
              <w:t>连带</w:t>
            </w:r>
            <w:r>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3C6327">
        <w:tc>
          <w:tcPr>
            <w:tcW w:w="852"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3C6327" w:rsidRDefault="003C6327">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r>
      <w:tr w:rsidR="003C6327">
        <w:tc>
          <w:tcPr>
            <w:tcW w:w="852"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3C6327" w:rsidRDefault="003C6327">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r>
      <w:tr w:rsidR="003C6327">
        <w:tc>
          <w:tcPr>
            <w:tcW w:w="852"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sz w:val="22"/>
              </w:rPr>
            </w:pPr>
            <w:r>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tcPr>
          <w:p w:rsidR="003C6327" w:rsidRDefault="00E63A43">
            <w:pPr>
              <w:jc w:val="center"/>
              <w:rPr>
                <w:rFonts w:ascii="宋体" w:hAnsi="宋体"/>
                <w:color w:val="000000" w:themeColor="text1"/>
                <w:sz w:val="22"/>
              </w:rPr>
            </w:pPr>
            <w:r>
              <w:rPr>
                <w:rFonts w:ascii="宋体" w:hAnsi="宋体" w:hint="eastAsia"/>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tcPr>
          <w:p w:rsidR="003C6327" w:rsidRDefault="00E63A43">
            <w:pPr>
              <w:jc w:val="center"/>
              <w:rPr>
                <w:rFonts w:ascii="宋体" w:hAnsi="宋体"/>
                <w:color w:val="000000" w:themeColor="text1"/>
                <w:sz w:val="22"/>
              </w:rPr>
            </w:pPr>
            <w:r>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tcPr>
          <w:p w:rsidR="003C6327" w:rsidRDefault="00E63A43">
            <w:pPr>
              <w:jc w:val="center"/>
              <w:rPr>
                <w:rFonts w:ascii="宋体" w:hAnsi="宋体"/>
                <w:color w:val="000000" w:themeColor="text1"/>
                <w:sz w:val="22"/>
              </w:rPr>
            </w:pPr>
            <w:r>
              <w:rPr>
                <w:rFonts w:ascii="宋体" w:hAnsi="宋体"/>
                <w:color w:val="000000" w:themeColor="text1"/>
                <w:sz w:val="22"/>
              </w:rPr>
              <w:t>-</w:t>
            </w:r>
          </w:p>
        </w:tc>
      </w:tr>
    </w:tbl>
    <w:p w:rsidR="003C6327" w:rsidRDefault="00E63A43">
      <w:pPr>
        <w:jc w:val="left"/>
        <w:rPr>
          <w:rFonts w:asciiTheme="minorEastAsia" w:eastAsiaTheme="minorEastAsia" w:hAnsiTheme="minorEastAsia"/>
          <w:b/>
          <w:szCs w:val="24"/>
        </w:rPr>
      </w:pPr>
      <w:r>
        <w:rPr>
          <w:rFonts w:asciiTheme="minorEastAsia" w:eastAsiaTheme="minorEastAsia" w:hAnsiTheme="minorEastAsia" w:hint="eastAsia"/>
          <w:b/>
          <w:szCs w:val="24"/>
        </w:rPr>
        <w:t>对外担保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275"/>
        <w:gridCol w:w="1276"/>
      </w:tblGrid>
      <w:tr w:rsidR="003C6327">
        <w:tc>
          <w:tcPr>
            <w:tcW w:w="7372" w:type="dxa"/>
            <w:tcBorders>
              <w:top w:val="single" w:sz="4" w:space="0" w:color="5B9BD5"/>
              <w:left w:val="single" w:sz="4" w:space="0" w:color="5B9BD5"/>
              <w:bottom w:val="single" w:sz="4" w:space="0" w:color="5B9BD5"/>
              <w:right w:val="single" w:sz="4" w:space="0" w:color="5B9BD5"/>
            </w:tcBorders>
            <w:shd w:val="pct10" w:color="auto" w:fill="auto"/>
          </w:tcPr>
          <w:p w:rsidR="003C6327" w:rsidRDefault="00E63A43">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275" w:type="dxa"/>
            <w:tcBorders>
              <w:top w:val="single" w:sz="4" w:space="0" w:color="5B9BD5"/>
              <w:left w:val="single" w:sz="4" w:space="0" w:color="5B9BD5"/>
              <w:bottom w:val="single" w:sz="4" w:space="0" w:color="5B9BD5"/>
              <w:right w:val="single" w:sz="4" w:space="0" w:color="5B9BD5"/>
            </w:tcBorders>
            <w:shd w:val="pct10" w:color="auto" w:fill="auto"/>
          </w:tcPr>
          <w:p w:rsidR="003C6327" w:rsidRDefault="00E63A43">
            <w:pPr>
              <w:jc w:val="center"/>
              <w:rPr>
                <w:rFonts w:ascii="宋体" w:hAnsi="宋体"/>
                <w:b/>
                <w:color w:val="000000" w:themeColor="text1"/>
                <w:szCs w:val="21"/>
              </w:rPr>
            </w:pPr>
            <w:r>
              <w:rPr>
                <w:rFonts w:ascii="宋体" w:hAnsi="宋体" w:hint="eastAsia"/>
                <w:b/>
                <w:color w:val="000000" w:themeColor="text1"/>
                <w:szCs w:val="21"/>
              </w:rPr>
              <w:t>担保</w:t>
            </w:r>
            <w:r>
              <w:rPr>
                <w:rFonts w:ascii="宋体" w:hAnsi="宋体"/>
                <w:b/>
                <w:color w:val="000000" w:themeColor="text1"/>
                <w:szCs w:val="21"/>
              </w:rPr>
              <w:t>金额</w:t>
            </w:r>
          </w:p>
        </w:tc>
        <w:tc>
          <w:tcPr>
            <w:tcW w:w="1276" w:type="dxa"/>
            <w:tcBorders>
              <w:top w:val="single" w:sz="4" w:space="0" w:color="5B9BD5"/>
              <w:left w:val="single" w:sz="4" w:space="0" w:color="5B9BD5"/>
              <w:bottom w:val="single" w:sz="4" w:space="0" w:color="5B9BD5"/>
              <w:right w:val="single" w:sz="4" w:space="0" w:color="5B9BD5"/>
            </w:tcBorders>
            <w:shd w:val="pct10" w:color="auto" w:fill="auto"/>
          </w:tcPr>
          <w:p w:rsidR="003C6327" w:rsidRDefault="00E63A43">
            <w:pPr>
              <w:jc w:val="center"/>
              <w:rPr>
                <w:rFonts w:ascii="宋体" w:hAnsi="宋体"/>
                <w:b/>
                <w:color w:val="000000" w:themeColor="text1"/>
                <w:szCs w:val="21"/>
              </w:rPr>
            </w:pPr>
            <w:r>
              <w:rPr>
                <w:rFonts w:ascii="宋体" w:hAnsi="宋体" w:hint="eastAsia"/>
                <w:b/>
                <w:color w:val="000000" w:themeColor="text1"/>
                <w:szCs w:val="21"/>
              </w:rPr>
              <w:t>担保余额</w:t>
            </w:r>
          </w:p>
        </w:tc>
      </w:tr>
      <w:tr w:rsidR="003C6327">
        <w:tc>
          <w:tcPr>
            <w:tcW w:w="7372" w:type="dxa"/>
            <w:tcBorders>
              <w:top w:val="single" w:sz="4" w:space="0" w:color="5B9BD5"/>
              <w:left w:val="single" w:sz="4" w:space="0" w:color="5B9BD5"/>
              <w:bottom w:val="single" w:sz="4" w:space="0" w:color="5B9BD5"/>
              <w:right w:val="single" w:sz="4" w:space="0" w:color="5B9BD5"/>
            </w:tcBorders>
          </w:tcPr>
          <w:p w:rsidR="003C6327" w:rsidRDefault="00E63A43">
            <w:pPr>
              <w:rPr>
                <w:rFonts w:ascii="宋体" w:hAnsi="宋体"/>
                <w:color w:val="000000" w:themeColor="text1"/>
                <w:szCs w:val="21"/>
              </w:rPr>
            </w:pPr>
            <w:r>
              <w:rPr>
                <w:rFonts w:ascii="宋体" w:hAnsi="宋体" w:hint="eastAsia"/>
                <w:color w:val="000000" w:themeColor="text1"/>
                <w:szCs w:val="21"/>
              </w:rPr>
              <w:t>公司对外提供担保（包括公司、子公司的对外担保，以及公司对控股子公司的担保）</w:t>
            </w:r>
          </w:p>
        </w:tc>
        <w:tc>
          <w:tcPr>
            <w:tcW w:w="1275"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Cs w:val="21"/>
              </w:rPr>
            </w:pPr>
          </w:p>
        </w:tc>
        <w:tc>
          <w:tcPr>
            <w:tcW w:w="1276"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Cs w:val="21"/>
              </w:rPr>
            </w:pPr>
          </w:p>
        </w:tc>
      </w:tr>
      <w:tr w:rsidR="003C6327">
        <w:tc>
          <w:tcPr>
            <w:tcW w:w="7372" w:type="dxa"/>
            <w:tcBorders>
              <w:top w:val="single" w:sz="4" w:space="0" w:color="5B9BD5"/>
              <w:left w:val="single" w:sz="4" w:space="0" w:color="5B9BD5"/>
              <w:bottom w:val="single" w:sz="4" w:space="0" w:color="5B9BD5"/>
              <w:right w:val="single" w:sz="4" w:space="0" w:color="5B9BD5"/>
            </w:tcBorders>
          </w:tcPr>
          <w:p w:rsidR="003C6327" w:rsidRDefault="00E63A43">
            <w:pPr>
              <w:rPr>
                <w:rFonts w:ascii="宋体" w:hAnsi="宋体"/>
                <w:color w:val="000000" w:themeColor="text1"/>
                <w:szCs w:val="21"/>
              </w:rPr>
            </w:pPr>
            <w:r>
              <w:rPr>
                <w:rFonts w:ascii="宋体" w:hAnsi="宋体" w:hint="eastAsia"/>
                <w:color w:val="000000" w:themeColor="text1"/>
                <w:szCs w:val="21"/>
              </w:rPr>
              <w:t>公司及子公司为股东、实际控制人及其关联方提供担保</w:t>
            </w:r>
          </w:p>
        </w:tc>
        <w:tc>
          <w:tcPr>
            <w:tcW w:w="1275"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Cs w:val="21"/>
              </w:rPr>
            </w:pPr>
          </w:p>
        </w:tc>
        <w:tc>
          <w:tcPr>
            <w:tcW w:w="1276"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Cs w:val="21"/>
              </w:rPr>
            </w:pPr>
          </w:p>
        </w:tc>
      </w:tr>
      <w:tr w:rsidR="003C6327">
        <w:tc>
          <w:tcPr>
            <w:tcW w:w="7372" w:type="dxa"/>
            <w:tcBorders>
              <w:top w:val="single" w:sz="4" w:space="0" w:color="5B9BD5"/>
              <w:left w:val="single" w:sz="4" w:space="0" w:color="5B9BD5"/>
              <w:bottom w:val="single" w:sz="4" w:space="0" w:color="5B9BD5"/>
              <w:right w:val="single" w:sz="4" w:space="0" w:color="5B9BD5"/>
            </w:tcBorders>
          </w:tcPr>
          <w:p w:rsidR="003C6327" w:rsidRDefault="00E63A43">
            <w:pPr>
              <w:rPr>
                <w:rFonts w:ascii="宋体" w:hAnsi="宋体"/>
                <w:color w:val="000000" w:themeColor="text1"/>
                <w:szCs w:val="21"/>
              </w:rPr>
            </w:pPr>
            <w:r>
              <w:rPr>
                <w:rFonts w:ascii="宋体" w:hAnsi="宋体" w:hint="eastAsia"/>
                <w:color w:val="000000" w:themeColor="text1"/>
                <w:szCs w:val="21"/>
              </w:rPr>
              <w:t>直接或间接为资产负债率超过</w:t>
            </w:r>
            <w:r>
              <w:rPr>
                <w:rFonts w:ascii="宋体" w:hAnsi="宋体" w:hint="eastAsia"/>
                <w:color w:val="000000" w:themeColor="text1"/>
                <w:szCs w:val="21"/>
              </w:rPr>
              <w:t>70%</w:t>
            </w:r>
            <w:r>
              <w:rPr>
                <w:rFonts w:ascii="宋体" w:hAnsi="宋体" w:hint="eastAsia"/>
                <w:color w:val="000000" w:themeColor="text1"/>
                <w:szCs w:val="21"/>
              </w:rPr>
              <w:t>（不含本数）的被担保对象提供的债务担保金额</w:t>
            </w:r>
          </w:p>
        </w:tc>
        <w:tc>
          <w:tcPr>
            <w:tcW w:w="1275"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Cs w:val="21"/>
              </w:rPr>
            </w:pPr>
          </w:p>
        </w:tc>
        <w:tc>
          <w:tcPr>
            <w:tcW w:w="1276"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Cs w:val="21"/>
              </w:rPr>
            </w:pPr>
          </w:p>
        </w:tc>
      </w:tr>
      <w:tr w:rsidR="003C6327">
        <w:tc>
          <w:tcPr>
            <w:tcW w:w="7372" w:type="dxa"/>
            <w:tcBorders>
              <w:top w:val="single" w:sz="4" w:space="0" w:color="5B9BD5"/>
              <w:left w:val="single" w:sz="4" w:space="0" w:color="5B9BD5"/>
              <w:bottom w:val="single" w:sz="4" w:space="0" w:color="5B9BD5"/>
              <w:right w:val="single" w:sz="4" w:space="0" w:color="5B9BD5"/>
            </w:tcBorders>
          </w:tcPr>
          <w:p w:rsidR="003C6327" w:rsidRDefault="00E63A43">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hint="eastAsia"/>
                <w:color w:val="000000" w:themeColor="text1"/>
                <w:szCs w:val="21"/>
              </w:rPr>
              <w:t>50%</w:t>
            </w:r>
            <w:r>
              <w:rPr>
                <w:rFonts w:ascii="宋体" w:hAnsi="宋体" w:hint="eastAsia"/>
                <w:color w:val="000000" w:themeColor="text1"/>
                <w:szCs w:val="21"/>
              </w:rPr>
              <w:t>（不含本数）部分的金额</w:t>
            </w:r>
          </w:p>
        </w:tc>
        <w:tc>
          <w:tcPr>
            <w:tcW w:w="1275"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Cs w:val="21"/>
              </w:rPr>
            </w:pPr>
          </w:p>
        </w:tc>
        <w:tc>
          <w:tcPr>
            <w:tcW w:w="1276"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Cs w:val="21"/>
              </w:rPr>
            </w:pPr>
          </w:p>
        </w:tc>
      </w:tr>
    </w:tbl>
    <w:p w:rsidR="003C6327" w:rsidRDefault="00E63A4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清偿和违规担保情况：</w:t>
      </w:r>
    </w:p>
    <w:tbl>
      <w:tblPr>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）对于本年度存在未经内部审议程序而实施的担保事项，应说明具体情况，</w:t>
            </w:r>
            <w:r>
              <w:rPr>
                <w:rFonts w:asciiTheme="minorEastAsia" w:eastAsiaTheme="minorEastAsia" w:hAnsiTheme="minorEastAsia"/>
                <w:i/>
                <w:color w:val="FF0000"/>
                <w:szCs w:val="44"/>
              </w:rPr>
              <w:t>包括但不限于担保对象</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提供担保的发生额和报告期末的担保余额</w:t>
            </w:r>
            <w:r>
              <w:rPr>
                <w:rFonts w:asciiTheme="minorEastAsia" w:eastAsiaTheme="minorEastAsia" w:hAnsiTheme="minorEastAsia" w:hint="eastAsia"/>
                <w:i/>
                <w:color w:val="FF0000"/>
                <w:szCs w:val="44"/>
              </w:rPr>
              <w:t>。</w:t>
            </w: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（三）股东</w:t>
      </w:r>
      <w:r>
        <w:rPr>
          <w:rFonts w:asciiTheme="minorEastAsia" w:eastAsiaTheme="minorEastAsia" w:hAnsiTheme="minorEastAsia"/>
          <w:b/>
          <w:color w:val="000000" w:themeColor="text1"/>
          <w:szCs w:val="44"/>
        </w:rPr>
        <w:t>及其关联方占用或转移公司资金、资产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rsidR="003C6327" w:rsidRDefault="00E63A43">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3C6327" w:rsidRDefault="00E63A43">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993"/>
        <w:gridCol w:w="1134"/>
        <w:gridCol w:w="992"/>
        <w:gridCol w:w="850"/>
        <w:gridCol w:w="851"/>
        <w:gridCol w:w="850"/>
        <w:gridCol w:w="851"/>
        <w:gridCol w:w="1984"/>
      </w:tblGrid>
      <w:tr w:rsidR="003C6327">
        <w:tc>
          <w:tcPr>
            <w:tcW w:w="1134"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占用主体</w:t>
            </w:r>
          </w:p>
        </w:tc>
        <w:tc>
          <w:tcPr>
            <w:tcW w:w="993" w:type="dxa"/>
            <w:shd w:val="pct10" w:color="auto" w:fill="auto"/>
          </w:tcPr>
          <w:p w:rsidR="003C6327" w:rsidRDefault="00E63A43">
            <w:pPr>
              <w:jc w:val="center"/>
              <w:rPr>
                <w:rFonts w:ascii="宋体" w:hAnsi="宋体"/>
                <w:b/>
                <w:color w:val="000000" w:themeColor="text1"/>
                <w:sz w:val="22"/>
              </w:rPr>
            </w:pPr>
            <w:r>
              <w:rPr>
                <w:rFonts w:ascii="宋体" w:hAnsi="宋体" w:hint="eastAsia"/>
                <w:b/>
                <w:color w:val="000000" w:themeColor="text1"/>
                <w:sz w:val="22"/>
              </w:rPr>
              <w:t>是否为控股股东、实</w:t>
            </w:r>
            <w:r>
              <w:rPr>
                <w:rFonts w:ascii="宋体" w:hAnsi="宋体" w:hint="eastAsia"/>
                <w:b/>
                <w:color w:val="000000" w:themeColor="text1"/>
                <w:sz w:val="22"/>
              </w:rPr>
              <w:lastRenderedPageBreak/>
              <w:t>际控制人或其附属企业</w:t>
            </w:r>
          </w:p>
        </w:tc>
        <w:tc>
          <w:tcPr>
            <w:tcW w:w="1134"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lastRenderedPageBreak/>
              <w:t>占用</w:t>
            </w:r>
          </w:p>
          <w:p w:rsidR="003C6327" w:rsidRDefault="00E63A43">
            <w:pPr>
              <w:jc w:val="center"/>
              <w:rPr>
                <w:rFonts w:ascii="宋体" w:hAnsi="宋体"/>
                <w:b/>
                <w:color w:val="000000" w:themeColor="text1"/>
                <w:sz w:val="22"/>
              </w:rPr>
            </w:pPr>
            <w:r>
              <w:rPr>
                <w:rFonts w:ascii="宋体" w:hAnsi="宋体" w:hint="eastAsia"/>
                <w:b/>
                <w:color w:val="000000" w:themeColor="text1"/>
                <w:sz w:val="22"/>
              </w:rPr>
              <w:t>形式</w:t>
            </w:r>
          </w:p>
        </w:tc>
        <w:tc>
          <w:tcPr>
            <w:tcW w:w="992" w:type="dxa"/>
            <w:shd w:val="pct10" w:color="auto" w:fill="auto"/>
            <w:vAlign w:val="center"/>
          </w:tcPr>
          <w:p w:rsidR="003C6327" w:rsidRDefault="00E63A43">
            <w:pPr>
              <w:jc w:val="center"/>
              <w:rPr>
                <w:rFonts w:ascii="宋体" w:hAnsi="宋体"/>
                <w:b/>
                <w:color w:val="000000" w:themeColor="text1"/>
                <w:sz w:val="22"/>
              </w:rPr>
            </w:pPr>
            <w:r>
              <w:rPr>
                <w:rFonts w:ascii="宋体" w:hAnsi="宋体"/>
                <w:b/>
                <w:color w:val="000000" w:themeColor="text1"/>
                <w:sz w:val="22"/>
              </w:rPr>
              <w:t>占用</w:t>
            </w:r>
          </w:p>
          <w:p w:rsidR="003C6327" w:rsidRDefault="00E63A43">
            <w:pPr>
              <w:jc w:val="center"/>
              <w:rPr>
                <w:rFonts w:ascii="宋体" w:hAnsi="宋体"/>
                <w:b/>
                <w:color w:val="000000" w:themeColor="text1"/>
                <w:sz w:val="22"/>
              </w:rPr>
            </w:pPr>
            <w:r>
              <w:rPr>
                <w:rFonts w:ascii="宋体" w:hAnsi="宋体"/>
                <w:b/>
                <w:color w:val="000000" w:themeColor="text1"/>
                <w:sz w:val="22"/>
              </w:rPr>
              <w:t>性质</w:t>
            </w:r>
          </w:p>
        </w:tc>
        <w:tc>
          <w:tcPr>
            <w:tcW w:w="850"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期初</w:t>
            </w:r>
          </w:p>
          <w:p w:rsidR="003C6327" w:rsidRDefault="00E63A43">
            <w:pPr>
              <w:jc w:val="center"/>
              <w:rPr>
                <w:rFonts w:ascii="宋体" w:hAnsi="宋体"/>
                <w:b/>
                <w:color w:val="000000" w:themeColor="text1"/>
                <w:sz w:val="22"/>
              </w:rPr>
            </w:pPr>
            <w:r>
              <w:rPr>
                <w:rFonts w:ascii="宋体" w:hAnsi="宋体" w:hint="eastAsia"/>
                <w:b/>
                <w:color w:val="000000" w:themeColor="text1"/>
                <w:sz w:val="22"/>
              </w:rPr>
              <w:t>余额</w:t>
            </w:r>
          </w:p>
        </w:tc>
        <w:tc>
          <w:tcPr>
            <w:tcW w:w="851" w:type="dxa"/>
            <w:shd w:val="pct10" w:color="auto" w:fill="auto"/>
            <w:vAlign w:val="center"/>
          </w:tcPr>
          <w:p w:rsidR="003C6327" w:rsidRDefault="00E63A43">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3C6327" w:rsidRDefault="00E63A43">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850" w:type="dxa"/>
            <w:shd w:val="pct10" w:color="auto" w:fill="auto"/>
            <w:vAlign w:val="center"/>
          </w:tcPr>
          <w:p w:rsidR="003C6327" w:rsidRDefault="00E63A43">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3C6327" w:rsidRDefault="00E63A43">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851"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期末</w:t>
            </w:r>
          </w:p>
          <w:p w:rsidR="003C6327" w:rsidRDefault="00E63A43">
            <w:pPr>
              <w:jc w:val="center"/>
              <w:rPr>
                <w:rFonts w:ascii="宋体" w:hAnsi="宋体"/>
                <w:b/>
                <w:color w:val="000000" w:themeColor="text1"/>
                <w:sz w:val="22"/>
              </w:rPr>
            </w:pPr>
            <w:r>
              <w:rPr>
                <w:rFonts w:ascii="宋体" w:hAnsi="宋体" w:hint="eastAsia"/>
                <w:b/>
                <w:color w:val="000000" w:themeColor="text1"/>
                <w:sz w:val="22"/>
              </w:rPr>
              <w:t>余额</w:t>
            </w:r>
          </w:p>
        </w:tc>
        <w:tc>
          <w:tcPr>
            <w:tcW w:w="1984"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3C6327">
        <w:tc>
          <w:tcPr>
            <w:tcW w:w="1134" w:type="dxa"/>
            <w:shd w:val="clear" w:color="auto" w:fill="auto"/>
          </w:tcPr>
          <w:p w:rsidR="003C6327" w:rsidRDefault="00E63A43">
            <w:pPr>
              <w:jc w:val="center"/>
              <w:rPr>
                <w:rFonts w:ascii="宋体" w:hAnsi="宋体"/>
                <w:color w:val="000000" w:themeColor="text1"/>
                <w:sz w:val="22"/>
              </w:rPr>
            </w:pPr>
            <w:r>
              <w:rPr>
                <w:rFonts w:ascii="宋体" w:hAnsi="宋体"/>
                <w:color w:val="000000" w:themeColor="text1"/>
                <w:sz w:val="22"/>
              </w:rPr>
              <w:lastRenderedPageBreak/>
              <w:t>1</w:t>
            </w:r>
          </w:p>
        </w:tc>
        <w:tc>
          <w:tcPr>
            <w:tcW w:w="993" w:type="dxa"/>
          </w:tcPr>
          <w:p w:rsidR="003C6327" w:rsidRDefault="00E63A43">
            <w:pP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4" w:type="dxa"/>
          </w:tcPr>
          <w:p w:rsidR="003C6327" w:rsidRDefault="00E63A43">
            <w:pPr>
              <w:rPr>
                <w:rFonts w:ascii="宋体" w:hAnsi="宋体"/>
                <w:color w:val="FF0000"/>
                <w:sz w:val="22"/>
              </w:rPr>
            </w:pPr>
            <w:r>
              <w:rPr>
                <w:rFonts w:ascii="宋体" w:hAnsi="宋体" w:hint="eastAsia"/>
                <w:color w:val="FF0000"/>
                <w:sz w:val="22"/>
              </w:rPr>
              <w:t>（资金</w:t>
            </w:r>
            <w:r>
              <w:rPr>
                <w:rFonts w:ascii="宋体" w:hAnsi="宋体"/>
                <w:color w:val="FF0000"/>
                <w:sz w:val="22"/>
              </w:rPr>
              <w:t>/</w:t>
            </w:r>
            <w:r>
              <w:rPr>
                <w:rFonts w:ascii="宋体" w:hAnsi="宋体"/>
                <w:color w:val="FF0000"/>
                <w:sz w:val="22"/>
              </w:rPr>
              <w:t>资产</w:t>
            </w:r>
            <w:r>
              <w:rPr>
                <w:rFonts w:ascii="宋体" w:hAnsi="宋体"/>
                <w:color w:val="FF0000"/>
                <w:sz w:val="22"/>
              </w:rPr>
              <w:t>/</w:t>
            </w:r>
            <w:r>
              <w:rPr>
                <w:rFonts w:ascii="宋体" w:hAnsi="宋体"/>
                <w:color w:val="FF0000"/>
                <w:sz w:val="22"/>
              </w:rPr>
              <w:t>资源）</w:t>
            </w:r>
          </w:p>
        </w:tc>
        <w:tc>
          <w:tcPr>
            <w:tcW w:w="992" w:type="dxa"/>
            <w:shd w:val="clear" w:color="auto" w:fill="auto"/>
          </w:tcPr>
          <w:p w:rsidR="003C6327" w:rsidRDefault="00E63A43">
            <w:pPr>
              <w:rPr>
                <w:rFonts w:ascii="宋体" w:hAnsi="宋体"/>
                <w:color w:val="FF0000"/>
                <w:sz w:val="22"/>
              </w:rPr>
            </w:pPr>
            <w:r>
              <w:rPr>
                <w:rFonts w:ascii="宋体" w:hAnsi="宋体" w:hint="eastAsia"/>
                <w:color w:val="FF0000"/>
                <w:sz w:val="22"/>
              </w:rPr>
              <w:t>（借款</w:t>
            </w:r>
            <w:r>
              <w:rPr>
                <w:rFonts w:ascii="宋体" w:hAnsi="宋体"/>
                <w:color w:val="FF0000"/>
                <w:sz w:val="22"/>
              </w:rPr>
              <w:t>/</w:t>
            </w:r>
            <w:r>
              <w:rPr>
                <w:rFonts w:ascii="宋体" w:hAnsi="宋体"/>
                <w:color w:val="FF0000"/>
                <w:sz w:val="22"/>
              </w:rPr>
              <w:t>垫支</w:t>
            </w:r>
            <w:r>
              <w:rPr>
                <w:rFonts w:ascii="宋体" w:hAnsi="宋体"/>
                <w:color w:val="FF0000"/>
                <w:sz w:val="22"/>
              </w:rPr>
              <w:t>/</w:t>
            </w:r>
            <w:r>
              <w:rPr>
                <w:rFonts w:ascii="宋体" w:hAnsi="宋体" w:hint="eastAsia"/>
                <w:color w:val="FF0000"/>
                <w:sz w:val="22"/>
              </w:rPr>
              <w:t>其他）</w:t>
            </w:r>
          </w:p>
        </w:tc>
        <w:tc>
          <w:tcPr>
            <w:tcW w:w="850" w:type="dxa"/>
            <w:shd w:val="clear" w:color="auto" w:fill="auto"/>
          </w:tcPr>
          <w:p w:rsidR="003C6327" w:rsidRDefault="003C6327">
            <w:pPr>
              <w:rPr>
                <w:rFonts w:ascii="宋体" w:hAnsi="宋体"/>
                <w:color w:val="000000" w:themeColor="text1"/>
                <w:sz w:val="22"/>
              </w:rPr>
            </w:pPr>
          </w:p>
        </w:tc>
        <w:tc>
          <w:tcPr>
            <w:tcW w:w="851" w:type="dxa"/>
          </w:tcPr>
          <w:p w:rsidR="003C6327" w:rsidRDefault="003C6327">
            <w:pPr>
              <w:rPr>
                <w:rFonts w:ascii="宋体" w:hAnsi="宋体"/>
                <w:color w:val="000000" w:themeColor="text1"/>
                <w:sz w:val="22"/>
              </w:rPr>
            </w:pPr>
          </w:p>
        </w:tc>
        <w:tc>
          <w:tcPr>
            <w:tcW w:w="850" w:type="dxa"/>
          </w:tcPr>
          <w:p w:rsidR="003C6327" w:rsidRDefault="003C6327">
            <w:pPr>
              <w:rPr>
                <w:rFonts w:ascii="宋体" w:hAnsi="宋体"/>
                <w:color w:val="000000" w:themeColor="text1"/>
                <w:sz w:val="22"/>
              </w:rPr>
            </w:pPr>
          </w:p>
        </w:tc>
        <w:tc>
          <w:tcPr>
            <w:tcW w:w="851" w:type="dxa"/>
          </w:tcPr>
          <w:p w:rsidR="003C6327" w:rsidRDefault="003C6327">
            <w:pPr>
              <w:rPr>
                <w:rFonts w:ascii="宋体" w:hAnsi="宋体"/>
                <w:color w:val="000000" w:themeColor="text1"/>
                <w:sz w:val="22"/>
              </w:rPr>
            </w:pPr>
          </w:p>
        </w:tc>
        <w:tc>
          <w:tcPr>
            <w:tcW w:w="1984" w:type="dxa"/>
          </w:tcPr>
          <w:p w:rsidR="003C6327" w:rsidRDefault="00E63A43">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3C6327">
        <w:tc>
          <w:tcPr>
            <w:tcW w:w="1134" w:type="dxa"/>
            <w:shd w:val="clear" w:color="auto" w:fill="auto"/>
          </w:tcPr>
          <w:p w:rsidR="003C6327" w:rsidRDefault="00E63A43">
            <w:pPr>
              <w:jc w:val="center"/>
              <w:rPr>
                <w:rFonts w:ascii="宋体" w:hAnsi="宋体"/>
                <w:color w:val="000000" w:themeColor="text1"/>
                <w:sz w:val="22"/>
              </w:rPr>
            </w:pPr>
            <w:r>
              <w:rPr>
                <w:rFonts w:ascii="宋体" w:hAnsi="宋体"/>
                <w:color w:val="000000" w:themeColor="text1"/>
                <w:sz w:val="22"/>
              </w:rPr>
              <w:t>2</w:t>
            </w:r>
          </w:p>
        </w:tc>
        <w:tc>
          <w:tcPr>
            <w:tcW w:w="993" w:type="dxa"/>
          </w:tcPr>
          <w:p w:rsidR="003C6327" w:rsidRDefault="003C6327">
            <w:pPr>
              <w:rPr>
                <w:rFonts w:ascii="宋体" w:hAnsi="宋体"/>
                <w:color w:val="000000" w:themeColor="text1"/>
                <w:sz w:val="22"/>
              </w:rPr>
            </w:pPr>
          </w:p>
        </w:tc>
        <w:tc>
          <w:tcPr>
            <w:tcW w:w="1134" w:type="dxa"/>
          </w:tcPr>
          <w:p w:rsidR="003C6327" w:rsidRDefault="003C6327">
            <w:pPr>
              <w:rPr>
                <w:rFonts w:ascii="宋体" w:hAnsi="宋体"/>
                <w:color w:val="000000" w:themeColor="text1"/>
                <w:sz w:val="22"/>
              </w:rPr>
            </w:pPr>
          </w:p>
        </w:tc>
        <w:tc>
          <w:tcPr>
            <w:tcW w:w="992" w:type="dxa"/>
            <w:shd w:val="clear" w:color="auto" w:fill="auto"/>
          </w:tcPr>
          <w:p w:rsidR="003C6327" w:rsidRDefault="003C6327">
            <w:pPr>
              <w:rPr>
                <w:rFonts w:ascii="宋体" w:hAnsi="宋体"/>
                <w:color w:val="000000" w:themeColor="text1"/>
                <w:sz w:val="22"/>
              </w:rPr>
            </w:pPr>
          </w:p>
        </w:tc>
        <w:tc>
          <w:tcPr>
            <w:tcW w:w="850" w:type="dxa"/>
            <w:shd w:val="clear" w:color="auto" w:fill="auto"/>
          </w:tcPr>
          <w:p w:rsidR="003C6327" w:rsidRDefault="003C6327">
            <w:pPr>
              <w:rPr>
                <w:rFonts w:ascii="宋体" w:hAnsi="宋体"/>
                <w:color w:val="000000" w:themeColor="text1"/>
                <w:sz w:val="22"/>
              </w:rPr>
            </w:pPr>
          </w:p>
        </w:tc>
        <w:tc>
          <w:tcPr>
            <w:tcW w:w="851" w:type="dxa"/>
          </w:tcPr>
          <w:p w:rsidR="003C6327" w:rsidRDefault="003C6327">
            <w:pPr>
              <w:rPr>
                <w:rFonts w:ascii="宋体" w:hAnsi="宋体"/>
                <w:color w:val="000000" w:themeColor="text1"/>
                <w:sz w:val="22"/>
              </w:rPr>
            </w:pPr>
          </w:p>
        </w:tc>
        <w:tc>
          <w:tcPr>
            <w:tcW w:w="850" w:type="dxa"/>
          </w:tcPr>
          <w:p w:rsidR="003C6327" w:rsidRDefault="003C6327">
            <w:pPr>
              <w:rPr>
                <w:rFonts w:ascii="宋体" w:hAnsi="宋体"/>
                <w:color w:val="000000" w:themeColor="text1"/>
                <w:sz w:val="22"/>
              </w:rPr>
            </w:pPr>
          </w:p>
        </w:tc>
        <w:tc>
          <w:tcPr>
            <w:tcW w:w="851" w:type="dxa"/>
          </w:tcPr>
          <w:p w:rsidR="003C6327" w:rsidRDefault="003C6327">
            <w:pPr>
              <w:rPr>
                <w:rFonts w:ascii="宋体" w:hAnsi="宋体"/>
                <w:color w:val="000000" w:themeColor="text1"/>
                <w:sz w:val="22"/>
              </w:rPr>
            </w:pPr>
          </w:p>
        </w:tc>
        <w:tc>
          <w:tcPr>
            <w:tcW w:w="1984" w:type="dxa"/>
          </w:tcPr>
          <w:p w:rsidR="003C6327" w:rsidRDefault="003C6327">
            <w:pPr>
              <w:rPr>
                <w:rFonts w:ascii="宋体" w:hAnsi="宋体"/>
                <w:color w:val="000000" w:themeColor="text1"/>
                <w:sz w:val="22"/>
              </w:rPr>
            </w:pPr>
          </w:p>
        </w:tc>
      </w:tr>
      <w:tr w:rsidR="003C6327">
        <w:trPr>
          <w:trHeight w:val="347"/>
        </w:trPr>
        <w:tc>
          <w:tcPr>
            <w:tcW w:w="1134" w:type="dxa"/>
            <w:shd w:val="clear" w:color="auto" w:fill="auto"/>
          </w:tcPr>
          <w:p w:rsidR="003C6327" w:rsidRDefault="00E63A43">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993" w:type="dxa"/>
          </w:tcPr>
          <w:p w:rsidR="003C6327" w:rsidRDefault="003C6327">
            <w:pPr>
              <w:rPr>
                <w:rFonts w:ascii="宋体" w:hAnsi="宋体"/>
                <w:color w:val="000000" w:themeColor="text1"/>
                <w:sz w:val="22"/>
              </w:rPr>
            </w:pPr>
          </w:p>
        </w:tc>
        <w:tc>
          <w:tcPr>
            <w:tcW w:w="1134" w:type="dxa"/>
          </w:tcPr>
          <w:p w:rsidR="003C6327" w:rsidRDefault="003C6327">
            <w:pPr>
              <w:rPr>
                <w:rFonts w:ascii="宋体" w:hAnsi="宋体"/>
                <w:color w:val="000000" w:themeColor="text1"/>
                <w:sz w:val="22"/>
              </w:rPr>
            </w:pPr>
          </w:p>
        </w:tc>
        <w:tc>
          <w:tcPr>
            <w:tcW w:w="992" w:type="dxa"/>
            <w:shd w:val="clear" w:color="auto" w:fill="auto"/>
          </w:tcPr>
          <w:p w:rsidR="003C6327" w:rsidRDefault="003C6327">
            <w:pPr>
              <w:rPr>
                <w:rFonts w:ascii="宋体" w:hAnsi="宋体"/>
                <w:color w:val="000000" w:themeColor="text1"/>
                <w:sz w:val="22"/>
              </w:rPr>
            </w:pPr>
          </w:p>
        </w:tc>
        <w:tc>
          <w:tcPr>
            <w:tcW w:w="850" w:type="dxa"/>
            <w:shd w:val="clear" w:color="auto" w:fill="auto"/>
          </w:tcPr>
          <w:p w:rsidR="003C6327" w:rsidRDefault="003C6327">
            <w:pPr>
              <w:rPr>
                <w:rFonts w:ascii="宋体" w:hAnsi="宋体"/>
                <w:color w:val="000000" w:themeColor="text1"/>
                <w:sz w:val="22"/>
              </w:rPr>
            </w:pPr>
          </w:p>
        </w:tc>
        <w:tc>
          <w:tcPr>
            <w:tcW w:w="851" w:type="dxa"/>
          </w:tcPr>
          <w:p w:rsidR="003C6327" w:rsidRDefault="003C6327">
            <w:pPr>
              <w:rPr>
                <w:rFonts w:ascii="宋体" w:hAnsi="宋体"/>
                <w:color w:val="000000" w:themeColor="text1"/>
                <w:sz w:val="22"/>
              </w:rPr>
            </w:pPr>
          </w:p>
        </w:tc>
        <w:tc>
          <w:tcPr>
            <w:tcW w:w="850" w:type="dxa"/>
          </w:tcPr>
          <w:p w:rsidR="003C6327" w:rsidRDefault="003C6327">
            <w:pPr>
              <w:rPr>
                <w:rFonts w:ascii="宋体" w:hAnsi="宋体"/>
                <w:color w:val="000000" w:themeColor="text1"/>
                <w:sz w:val="22"/>
              </w:rPr>
            </w:pPr>
          </w:p>
        </w:tc>
        <w:tc>
          <w:tcPr>
            <w:tcW w:w="851" w:type="dxa"/>
          </w:tcPr>
          <w:p w:rsidR="003C6327" w:rsidRDefault="003C6327">
            <w:pPr>
              <w:rPr>
                <w:rFonts w:ascii="宋体" w:hAnsi="宋体"/>
                <w:color w:val="000000" w:themeColor="text1"/>
                <w:sz w:val="22"/>
              </w:rPr>
            </w:pPr>
          </w:p>
        </w:tc>
        <w:tc>
          <w:tcPr>
            <w:tcW w:w="1984" w:type="dxa"/>
          </w:tcPr>
          <w:p w:rsidR="003C6327" w:rsidRDefault="003C6327">
            <w:pPr>
              <w:rPr>
                <w:rFonts w:ascii="宋体" w:hAnsi="宋体"/>
                <w:color w:val="000000" w:themeColor="text1"/>
                <w:sz w:val="22"/>
              </w:rPr>
            </w:pPr>
          </w:p>
        </w:tc>
      </w:tr>
      <w:tr w:rsidR="003C6327">
        <w:tc>
          <w:tcPr>
            <w:tcW w:w="1134" w:type="dxa"/>
            <w:shd w:val="clear" w:color="auto" w:fill="auto"/>
          </w:tcPr>
          <w:p w:rsidR="003C6327" w:rsidRDefault="00E63A43">
            <w:pPr>
              <w:jc w:val="center"/>
              <w:rPr>
                <w:rFonts w:ascii="宋体" w:hAnsi="宋体"/>
                <w:b/>
                <w:color w:val="000000" w:themeColor="text1"/>
                <w:sz w:val="22"/>
              </w:rPr>
            </w:pPr>
            <w:r>
              <w:rPr>
                <w:rFonts w:ascii="宋体" w:hAnsi="宋体" w:hint="eastAsia"/>
                <w:b/>
                <w:color w:val="000000" w:themeColor="text1"/>
                <w:sz w:val="22"/>
              </w:rPr>
              <w:t>合计</w:t>
            </w:r>
          </w:p>
        </w:tc>
        <w:tc>
          <w:tcPr>
            <w:tcW w:w="993" w:type="dxa"/>
          </w:tcPr>
          <w:p w:rsidR="003C6327" w:rsidRDefault="003C6327">
            <w:pPr>
              <w:rPr>
                <w:rFonts w:ascii="宋体" w:hAnsi="宋体"/>
                <w:color w:val="000000" w:themeColor="text1"/>
                <w:sz w:val="22"/>
              </w:rPr>
            </w:pPr>
          </w:p>
        </w:tc>
        <w:tc>
          <w:tcPr>
            <w:tcW w:w="1134" w:type="dxa"/>
          </w:tcPr>
          <w:p w:rsidR="003C6327" w:rsidRDefault="003C6327">
            <w:pPr>
              <w:rPr>
                <w:rFonts w:ascii="宋体" w:hAnsi="宋体"/>
                <w:color w:val="000000" w:themeColor="text1"/>
                <w:sz w:val="22"/>
              </w:rPr>
            </w:pPr>
          </w:p>
        </w:tc>
        <w:tc>
          <w:tcPr>
            <w:tcW w:w="992" w:type="dxa"/>
            <w:shd w:val="clear" w:color="auto" w:fill="auto"/>
          </w:tcPr>
          <w:p w:rsidR="003C6327" w:rsidRDefault="003C6327">
            <w:pPr>
              <w:rPr>
                <w:rFonts w:ascii="宋体" w:hAnsi="宋体"/>
                <w:color w:val="000000" w:themeColor="text1"/>
                <w:sz w:val="22"/>
              </w:rPr>
            </w:pPr>
          </w:p>
        </w:tc>
        <w:tc>
          <w:tcPr>
            <w:tcW w:w="850" w:type="dxa"/>
            <w:shd w:val="clear" w:color="auto" w:fill="auto"/>
          </w:tcPr>
          <w:p w:rsidR="003C6327" w:rsidRDefault="003C6327">
            <w:pPr>
              <w:rPr>
                <w:rFonts w:ascii="宋体" w:hAnsi="宋体"/>
                <w:color w:val="000000" w:themeColor="text1"/>
                <w:sz w:val="22"/>
              </w:rPr>
            </w:pPr>
          </w:p>
        </w:tc>
        <w:tc>
          <w:tcPr>
            <w:tcW w:w="851" w:type="dxa"/>
          </w:tcPr>
          <w:p w:rsidR="003C6327" w:rsidRDefault="003C6327">
            <w:pPr>
              <w:rPr>
                <w:rFonts w:ascii="宋体" w:hAnsi="宋体"/>
                <w:color w:val="000000" w:themeColor="text1"/>
                <w:sz w:val="22"/>
              </w:rPr>
            </w:pPr>
          </w:p>
        </w:tc>
        <w:tc>
          <w:tcPr>
            <w:tcW w:w="850" w:type="dxa"/>
          </w:tcPr>
          <w:p w:rsidR="003C6327" w:rsidRDefault="003C6327">
            <w:pPr>
              <w:rPr>
                <w:rFonts w:ascii="宋体" w:hAnsi="宋体"/>
                <w:color w:val="000000" w:themeColor="text1"/>
                <w:sz w:val="22"/>
              </w:rPr>
            </w:pPr>
          </w:p>
        </w:tc>
        <w:tc>
          <w:tcPr>
            <w:tcW w:w="851" w:type="dxa"/>
          </w:tcPr>
          <w:p w:rsidR="003C6327" w:rsidRDefault="003C6327">
            <w:pPr>
              <w:rPr>
                <w:rFonts w:ascii="宋体" w:hAnsi="宋体"/>
                <w:color w:val="000000" w:themeColor="text1"/>
                <w:sz w:val="22"/>
              </w:rPr>
            </w:pPr>
          </w:p>
        </w:tc>
        <w:tc>
          <w:tcPr>
            <w:tcW w:w="1984" w:type="dxa"/>
          </w:tcPr>
          <w:p w:rsidR="003C6327" w:rsidRDefault="003C6327">
            <w:pPr>
              <w:rPr>
                <w:rFonts w:ascii="宋体" w:hAnsi="宋体"/>
                <w:color w:val="000000" w:themeColor="text1"/>
                <w:sz w:val="22"/>
              </w:rPr>
            </w:pPr>
          </w:p>
        </w:tc>
      </w:tr>
    </w:tbl>
    <w:p w:rsidR="003C6327" w:rsidRDefault="00E63A43">
      <w:pPr>
        <w:jc w:val="left"/>
        <w:rPr>
          <w:rFonts w:asciiTheme="minorEastAsia" w:eastAsiaTheme="minorEastAsia" w:hAnsiTheme="minorEastAsia"/>
          <w:b/>
          <w:szCs w:val="24"/>
        </w:rPr>
      </w:pPr>
      <w:r>
        <w:rPr>
          <w:rFonts w:asciiTheme="minorEastAsia" w:eastAsiaTheme="minorEastAsia" w:hAnsiTheme="minorEastAsia" w:hint="eastAsia"/>
          <w:b/>
          <w:szCs w:val="24"/>
        </w:rPr>
        <w:t>资金占用</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3C6327">
        <w:tc>
          <w:tcPr>
            <w:tcW w:w="6521" w:type="dxa"/>
            <w:tcBorders>
              <w:top w:val="single" w:sz="4" w:space="0" w:color="5B9BD5"/>
              <w:left w:val="single" w:sz="4" w:space="0" w:color="5B9BD5"/>
              <w:bottom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3C6327" w:rsidRDefault="00E63A43">
            <w:pPr>
              <w:jc w:val="center"/>
              <w:rPr>
                <w:rFonts w:ascii="宋体" w:hAnsi="宋体"/>
                <w:b/>
                <w:color w:val="000000" w:themeColor="text1"/>
                <w:szCs w:val="21"/>
              </w:rPr>
            </w:pPr>
            <w:r>
              <w:rPr>
                <w:rFonts w:ascii="宋体" w:hAnsi="宋体" w:hint="eastAsia"/>
                <w:b/>
                <w:color w:val="000000" w:themeColor="text1"/>
                <w:szCs w:val="21"/>
              </w:rPr>
              <w:t>占</w:t>
            </w:r>
            <w:r>
              <w:rPr>
                <w:rFonts w:ascii="宋体" w:hAnsi="宋体"/>
                <w:b/>
                <w:color w:val="000000" w:themeColor="text1"/>
                <w:szCs w:val="21"/>
              </w:rPr>
              <w:t>上年年末</w:t>
            </w:r>
            <w:r>
              <w:rPr>
                <w:rFonts w:asciiTheme="minorEastAsia" w:eastAsiaTheme="minorEastAsia" w:hAnsiTheme="minorEastAsia" w:hint="eastAsia"/>
                <w:b/>
                <w:color w:val="000000" w:themeColor="text1"/>
                <w:kern w:val="0"/>
                <w:sz w:val="22"/>
              </w:rPr>
              <w:t>归属于</w:t>
            </w:r>
            <w:r>
              <w:rPr>
                <w:rFonts w:asciiTheme="minorEastAsia" w:eastAsiaTheme="minorEastAsia" w:hAnsiTheme="minorEastAsia"/>
                <w:b/>
                <w:color w:val="000000" w:themeColor="text1"/>
                <w:kern w:val="0"/>
                <w:sz w:val="22"/>
              </w:rPr>
              <w:t>挂牌公司股东的净资产</w:t>
            </w:r>
            <w:r>
              <w:rPr>
                <w:rFonts w:ascii="宋体" w:hAnsi="宋体"/>
                <w:b/>
                <w:color w:val="000000" w:themeColor="text1"/>
                <w:szCs w:val="21"/>
              </w:rPr>
              <w:t>的</w:t>
            </w:r>
            <w:r>
              <w:rPr>
                <w:rFonts w:ascii="宋体" w:hAnsi="宋体" w:hint="eastAsia"/>
                <w:b/>
                <w:color w:val="000000" w:themeColor="text1"/>
                <w:szCs w:val="21"/>
              </w:rPr>
              <w:t>比例</w:t>
            </w:r>
            <w:r>
              <w:rPr>
                <w:rFonts w:ascii="宋体" w:hAnsi="宋体"/>
                <w:b/>
                <w:color w:val="000000" w:themeColor="text1"/>
                <w:szCs w:val="21"/>
              </w:rPr>
              <w:t>%</w:t>
            </w:r>
          </w:p>
        </w:tc>
      </w:tr>
      <w:tr w:rsidR="003C6327">
        <w:tc>
          <w:tcPr>
            <w:tcW w:w="6521" w:type="dxa"/>
            <w:tcBorders>
              <w:top w:val="single" w:sz="4" w:space="0" w:color="5B9BD5"/>
              <w:left w:val="single" w:sz="4" w:space="0" w:color="5B9BD5"/>
              <w:bottom w:val="single" w:sz="4" w:space="0" w:color="5B9BD5"/>
              <w:right w:val="single" w:sz="4" w:space="0" w:color="5B9BD5"/>
            </w:tcBorders>
          </w:tcPr>
          <w:p w:rsidR="003C6327" w:rsidRDefault="00E63A43">
            <w:pPr>
              <w:rPr>
                <w:rFonts w:ascii="宋体" w:hAnsi="宋体"/>
                <w:color w:val="000000" w:themeColor="text1"/>
                <w:szCs w:val="21"/>
              </w:rPr>
            </w:pPr>
            <w:r>
              <w:rPr>
                <w:rFonts w:ascii="宋体" w:hAnsi="宋体" w:hint="eastAsia"/>
                <w:color w:val="000000" w:themeColor="text1"/>
                <w:szCs w:val="21"/>
              </w:rPr>
              <w:t>控股股东、实际控制人或其附属企业合计占用</w:t>
            </w:r>
            <w:r>
              <w:rPr>
                <w:rFonts w:ascii="宋体" w:hAnsi="宋体"/>
                <w:color w:val="000000" w:themeColor="text1"/>
                <w:szCs w:val="21"/>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3C6327" w:rsidRDefault="003C6327">
            <w:pPr>
              <w:jc w:val="center"/>
              <w:rPr>
                <w:rFonts w:ascii="宋体" w:hAnsi="宋体"/>
                <w:color w:val="000000" w:themeColor="text1"/>
                <w:szCs w:val="21"/>
              </w:rPr>
            </w:pPr>
          </w:p>
        </w:tc>
      </w:tr>
    </w:tbl>
    <w:p w:rsidR="003C6327" w:rsidRDefault="00E63A43">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占用</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3C632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注：公司应当说明发生原因、整改情况及对公司的影响，其中发生控股股东、实际控制人及其控制的其他企业占用资金情形的，应当充分披露</w:t>
            </w:r>
            <w:r>
              <w:rPr>
                <w:rFonts w:asciiTheme="minorEastAsia" w:eastAsiaTheme="minorEastAsia" w:hAnsiTheme="minorEastAsia"/>
                <w:i/>
                <w:color w:val="FF0000"/>
                <w:szCs w:val="44"/>
              </w:rPr>
              <w:t>占用资金原因、预计归还方式及时间</w:t>
            </w:r>
            <w:r>
              <w:rPr>
                <w:rFonts w:asciiTheme="minorEastAsia" w:eastAsiaTheme="minorEastAsia" w:hAnsiTheme="minorEastAsia" w:hint="eastAsia"/>
                <w:i/>
                <w:color w:val="FF0000"/>
                <w:szCs w:val="44"/>
              </w:rPr>
              <w:t>。</w:t>
            </w: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（四）报告期内</w:t>
      </w:r>
      <w:r>
        <w:rPr>
          <w:rFonts w:asciiTheme="minorEastAsia" w:eastAsiaTheme="minorEastAsia" w:hAnsiTheme="minorEastAsia"/>
          <w:b/>
          <w:color w:val="000000" w:themeColor="text1"/>
          <w:szCs w:val="44"/>
        </w:rPr>
        <w:t>公司发生的日常性关联交易情况</w:t>
      </w:r>
    </w:p>
    <w:p w:rsidR="003C6327" w:rsidRDefault="00E63A43">
      <w:pPr>
        <w:tabs>
          <w:tab w:val="left" w:pos="5140"/>
        </w:tabs>
        <w:jc w:val="right"/>
      </w:pPr>
      <w:r>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701"/>
      </w:tblGrid>
      <w:tr w:rsidR="003C6327">
        <w:trPr>
          <w:trHeight w:val="268"/>
        </w:trPr>
        <w:tc>
          <w:tcPr>
            <w:tcW w:w="6379"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预计金额</w:t>
            </w:r>
          </w:p>
        </w:tc>
        <w:tc>
          <w:tcPr>
            <w:tcW w:w="1701"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发生金额</w:t>
            </w:r>
          </w:p>
        </w:tc>
      </w:tr>
      <w:tr w:rsidR="003C6327">
        <w:trPr>
          <w:trHeight w:val="324"/>
        </w:trPr>
        <w:tc>
          <w:tcPr>
            <w:tcW w:w="6379" w:type="dxa"/>
          </w:tcPr>
          <w:p w:rsidR="003C6327" w:rsidRDefault="003C6327">
            <w:pPr>
              <w:rPr>
                <w:rFonts w:ascii="宋体" w:hAnsi="宋体"/>
                <w:color w:val="000000" w:themeColor="text1"/>
                <w:sz w:val="22"/>
              </w:rPr>
            </w:pPr>
          </w:p>
        </w:tc>
        <w:tc>
          <w:tcPr>
            <w:tcW w:w="1701" w:type="dxa"/>
          </w:tcPr>
          <w:p w:rsidR="003C6327" w:rsidRDefault="003C6327">
            <w:pPr>
              <w:rPr>
                <w:rFonts w:ascii="宋体" w:hAnsi="宋体"/>
                <w:color w:val="000000" w:themeColor="text1"/>
                <w:sz w:val="22"/>
              </w:rPr>
            </w:pPr>
          </w:p>
        </w:tc>
        <w:tc>
          <w:tcPr>
            <w:tcW w:w="1701" w:type="dxa"/>
          </w:tcPr>
          <w:p w:rsidR="003C6327" w:rsidRDefault="003C6327">
            <w:pPr>
              <w:rPr>
                <w:rFonts w:ascii="宋体" w:hAnsi="宋体"/>
                <w:color w:val="000000" w:themeColor="text1"/>
                <w:sz w:val="22"/>
              </w:rPr>
            </w:pPr>
          </w:p>
        </w:tc>
      </w:tr>
      <w:tr w:rsidR="003C6327">
        <w:trPr>
          <w:trHeight w:val="324"/>
        </w:trPr>
        <w:tc>
          <w:tcPr>
            <w:tcW w:w="6379" w:type="dxa"/>
          </w:tcPr>
          <w:p w:rsidR="003C6327" w:rsidRDefault="003C6327">
            <w:pPr>
              <w:rPr>
                <w:rFonts w:ascii="宋体" w:hAnsi="宋体"/>
                <w:color w:val="000000" w:themeColor="text1"/>
                <w:sz w:val="22"/>
              </w:rPr>
            </w:pPr>
          </w:p>
        </w:tc>
        <w:tc>
          <w:tcPr>
            <w:tcW w:w="1701" w:type="dxa"/>
          </w:tcPr>
          <w:p w:rsidR="003C6327" w:rsidRDefault="003C6327">
            <w:pPr>
              <w:rPr>
                <w:rFonts w:ascii="宋体" w:hAnsi="宋体"/>
                <w:color w:val="000000" w:themeColor="text1"/>
                <w:sz w:val="22"/>
              </w:rPr>
            </w:pPr>
          </w:p>
        </w:tc>
        <w:tc>
          <w:tcPr>
            <w:tcW w:w="1701" w:type="dxa"/>
          </w:tcPr>
          <w:p w:rsidR="003C6327" w:rsidRDefault="003C6327">
            <w:pPr>
              <w:rPr>
                <w:rFonts w:ascii="宋体" w:hAnsi="宋体"/>
                <w:color w:val="000000" w:themeColor="text1"/>
                <w:sz w:val="22"/>
              </w:rPr>
            </w:pPr>
          </w:p>
        </w:tc>
      </w:tr>
      <w:tr w:rsidR="003C6327">
        <w:trPr>
          <w:trHeight w:val="324"/>
        </w:trPr>
        <w:tc>
          <w:tcPr>
            <w:tcW w:w="6379" w:type="dxa"/>
          </w:tcPr>
          <w:p w:rsidR="003C6327" w:rsidRDefault="003C6327">
            <w:pPr>
              <w:rPr>
                <w:rFonts w:ascii="宋体" w:hAnsi="宋体"/>
                <w:color w:val="000000" w:themeColor="text1"/>
                <w:sz w:val="22"/>
              </w:rPr>
            </w:pPr>
          </w:p>
        </w:tc>
        <w:tc>
          <w:tcPr>
            <w:tcW w:w="1701" w:type="dxa"/>
          </w:tcPr>
          <w:p w:rsidR="003C6327" w:rsidRDefault="003C6327">
            <w:pPr>
              <w:rPr>
                <w:rFonts w:ascii="宋体" w:hAnsi="宋体"/>
                <w:color w:val="000000" w:themeColor="text1"/>
                <w:sz w:val="22"/>
              </w:rPr>
            </w:pPr>
          </w:p>
        </w:tc>
        <w:tc>
          <w:tcPr>
            <w:tcW w:w="1701" w:type="dxa"/>
          </w:tcPr>
          <w:p w:rsidR="003C6327" w:rsidRDefault="003C6327">
            <w:pPr>
              <w:rPr>
                <w:rFonts w:ascii="宋体" w:hAnsi="宋体"/>
                <w:color w:val="000000" w:themeColor="text1"/>
                <w:sz w:val="22"/>
              </w:rPr>
            </w:pPr>
          </w:p>
        </w:tc>
      </w:tr>
      <w:tr w:rsidR="003C6327">
        <w:trPr>
          <w:trHeight w:val="324"/>
        </w:trPr>
        <w:tc>
          <w:tcPr>
            <w:tcW w:w="6379" w:type="dxa"/>
          </w:tcPr>
          <w:p w:rsidR="003C6327" w:rsidRDefault="003C6327">
            <w:pPr>
              <w:rPr>
                <w:rFonts w:ascii="宋体" w:hAnsi="宋体"/>
                <w:color w:val="000000" w:themeColor="text1"/>
                <w:sz w:val="22"/>
              </w:rPr>
            </w:pPr>
          </w:p>
        </w:tc>
        <w:tc>
          <w:tcPr>
            <w:tcW w:w="1701" w:type="dxa"/>
          </w:tcPr>
          <w:p w:rsidR="003C6327" w:rsidRDefault="003C6327">
            <w:pPr>
              <w:rPr>
                <w:rFonts w:ascii="宋体" w:hAnsi="宋体"/>
                <w:color w:val="000000" w:themeColor="text1"/>
                <w:sz w:val="22"/>
              </w:rPr>
            </w:pPr>
          </w:p>
        </w:tc>
        <w:tc>
          <w:tcPr>
            <w:tcW w:w="1701" w:type="dxa"/>
          </w:tcPr>
          <w:p w:rsidR="003C6327" w:rsidRDefault="003C6327">
            <w:pPr>
              <w:rPr>
                <w:rFonts w:ascii="宋体" w:hAnsi="宋体"/>
                <w:color w:val="000000" w:themeColor="text1"/>
                <w:sz w:val="22"/>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（五）报告期内</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其他重大</w:t>
      </w:r>
      <w:r>
        <w:rPr>
          <w:rFonts w:asciiTheme="minorEastAsia" w:eastAsiaTheme="minorEastAsia" w:hAnsiTheme="minorEastAsia"/>
          <w:b/>
          <w:color w:val="000000" w:themeColor="text1"/>
          <w:szCs w:val="44"/>
        </w:rPr>
        <w:t>关联交易情况</w:t>
      </w:r>
    </w:p>
    <w:p w:rsidR="003C6327" w:rsidRDefault="00E63A43">
      <w:pPr>
        <w:tabs>
          <w:tab w:val="left" w:pos="5140"/>
        </w:tabs>
        <w:jc w:val="right"/>
        <w:rPr>
          <w:lang w:val="zh-CN"/>
        </w:rPr>
      </w:pPr>
      <w:r>
        <w:rPr>
          <w:rFonts w:hint="eastAsia"/>
          <w:lang w:val="zh-CN"/>
        </w:rPr>
        <w:t>单位</w:t>
      </w:r>
      <w:r>
        <w:rPr>
          <w:rFonts w:hint="eastAsia"/>
          <w:lang w:val="zh-CN"/>
        </w:rPr>
        <w:t>：</w:t>
      </w:r>
      <w:r>
        <w:rPr>
          <w:rFonts w:hint="eastAsia"/>
          <w:lang w:val="zh-CN"/>
        </w:rPr>
        <w:t>元</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3260"/>
        <w:gridCol w:w="3119"/>
      </w:tblGrid>
      <w:tr w:rsidR="003C6327">
        <w:tc>
          <w:tcPr>
            <w:tcW w:w="3261" w:type="dxa"/>
            <w:shd w:val="pct10" w:color="auto" w:fill="auto"/>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260" w:type="dxa"/>
            <w:shd w:val="pct10" w:color="auto" w:fill="auto"/>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3119" w:type="dxa"/>
            <w:shd w:val="pct10" w:color="auto" w:fill="auto"/>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3C6327">
        <w:tc>
          <w:tcPr>
            <w:tcW w:w="3261" w:type="dxa"/>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260" w:type="dxa"/>
          </w:tcPr>
          <w:p w:rsidR="003C6327" w:rsidRDefault="003C6327">
            <w:pPr>
              <w:jc w:val="center"/>
              <w:rPr>
                <w:rFonts w:ascii="宋体" w:hAnsi="宋体"/>
                <w:color w:val="000000" w:themeColor="text1"/>
                <w:kern w:val="0"/>
                <w:sz w:val="22"/>
              </w:rPr>
            </w:pPr>
          </w:p>
        </w:tc>
        <w:tc>
          <w:tcPr>
            <w:tcW w:w="3119" w:type="dxa"/>
          </w:tcPr>
          <w:p w:rsidR="003C6327" w:rsidRDefault="003C6327">
            <w:pPr>
              <w:jc w:val="center"/>
              <w:rPr>
                <w:rFonts w:ascii="宋体" w:hAnsi="宋体"/>
                <w:color w:val="000000" w:themeColor="text1"/>
                <w:kern w:val="0"/>
                <w:sz w:val="22"/>
              </w:rPr>
            </w:pPr>
          </w:p>
        </w:tc>
      </w:tr>
      <w:tr w:rsidR="003C6327">
        <w:tc>
          <w:tcPr>
            <w:tcW w:w="3261" w:type="dxa"/>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与关联方共同对外投资</w:t>
            </w:r>
          </w:p>
        </w:tc>
        <w:tc>
          <w:tcPr>
            <w:tcW w:w="3260" w:type="dxa"/>
          </w:tcPr>
          <w:p w:rsidR="003C6327" w:rsidRDefault="003C6327">
            <w:pPr>
              <w:jc w:val="center"/>
              <w:rPr>
                <w:rFonts w:ascii="宋体" w:hAnsi="宋体"/>
                <w:color w:val="000000" w:themeColor="text1"/>
                <w:kern w:val="0"/>
                <w:sz w:val="22"/>
              </w:rPr>
            </w:pPr>
          </w:p>
        </w:tc>
        <w:tc>
          <w:tcPr>
            <w:tcW w:w="3119" w:type="dxa"/>
          </w:tcPr>
          <w:p w:rsidR="003C6327" w:rsidRDefault="003C6327">
            <w:pPr>
              <w:jc w:val="center"/>
              <w:rPr>
                <w:rFonts w:ascii="宋体" w:hAnsi="宋体"/>
                <w:color w:val="000000" w:themeColor="text1"/>
                <w:kern w:val="0"/>
                <w:sz w:val="22"/>
              </w:rPr>
            </w:pPr>
          </w:p>
        </w:tc>
      </w:tr>
      <w:tr w:rsidR="003C6327">
        <w:tc>
          <w:tcPr>
            <w:tcW w:w="3261" w:type="dxa"/>
          </w:tcPr>
          <w:p w:rsidR="003C6327" w:rsidRDefault="00E63A43">
            <w:pPr>
              <w:jc w:val="center"/>
              <w:rPr>
                <w:rFonts w:ascii="宋体" w:hAnsi="宋体"/>
                <w:color w:val="000000" w:themeColor="text1"/>
                <w:kern w:val="0"/>
                <w:sz w:val="22"/>
              </w:rPr>
            </w:pPr>
            <w:r>
              <w:rPr>
                <w:rFonts w:ascii="宋体" w:hAnsi="宋体" w:hint="eastAsia"/>
                <w:color w:val="000000" w:themeColor="text1"/>
                <w:kern w:val="0"/>
                <w:sz w:val="22"/>
              </w:rPr>
              <w:t>债权债务往来或担保等事项</w:t>
            </w:r>
          </w:p>
        </w:tc>
        <w:tc>
          <w:tcPr>
            <w:tcW w:w="3260" w:type="dxa"/>
          </w:tcPr>
          <w:p w:rsidR="003C6327" w:rsidRDefault="003C6327">
            <w:pPr>
              <w:jc w:val="center"/>
              <w:rPr>
                <w:rFonts w:ascii="宋体" w:hAnsi="宋体"/>
                <w:color w:val="000000" w:themeColor="text1"/>
                <w:kern w:val="0"/>
                <w:sz w:val="22"/>
              </w:rPr>
            </w:pPr>
          </w:p>
        </w:tc>
        <w:tc>
          <w:tcPr>
            <w:tcW w:w="3119" w:type="dxa"/>
          </w:tcPr>
          <w:p w:rsidR="003C6327" w:rsidRDefault="003C6327">
            <w:pPr>
              <w:jc w:val="center"/>
              <w:rPr>
                <w:rFonts w:ascii="宋体" w:hAnsi="宋体"/>
                <w:color w:val="000000" w:themeColor="text1"/>
                <w:kern w:val="0"/>
                <w:sz w:val="22"/>
              </w:rPr>
            </w:pPr>
          </w:p>
        </w:tc>
      </w:tr>
      <w:tr w:rsidR="003C6327">
        <w:trPr>
          <w:trHeight w:val="195"/>
        </w:trPr>
        <w:tc>
          <w:tcPr>
            <w:tcW w:w="3261" w:type="dxa"/>
          </w:tcPr>
          <w:p w:rsidR="003C6327" w:rsidRDefault="00E63A43">
            <w:pPr>
              <w:jc w:val="center"/>
              <w:rPr>
                <w:rFonts w:ascii="宋体" w:hAnsi="宋体"/>
                <w:color w:val="000000" w:themeColor="text1"/>
                <w:kern w:val="0"/>
                <w:sz w:val="22"/>
              </w:rPr>
            </w:pPr>
            <w:r>
              <w:rPr>
                <w:rFonts w:ascii="宋体" w:hAnsi="宋体" w:hint="eastAsia"/>
                <w:color w:val="000000" w:themeColor="text1"/>
                <w:sz w:val="22"/>
              </w:rPr>
              <w:t>（自动添行</w:t>
            </w:r>
            <w:r>
              <w:rPr>
                <w:rFonts w:ascii="宋体" w:hAnsi="宋体"/>
                <w:color w:val="000000" w:themeColor="text1"/>
                <w:sz w:val="22"/>
              </w:rPr>
              <w:t>）</w:t>
            </w:r>
          </w:p>
        </w:tc>
        <w:tc>
          <w:tcPr>
            <w:tcW w:w="3260" w:type="dxa"/>
          </w:tcPr>
          <w:p w:rsidR="003C6327" w:rsidRDefault="003C6327">
            <w:pPr>
              <w:jc w:val="center"/>
              <w:rPr>
                <w:rFonts w:ascii="宋体" w:hAnsi="宋体"/>
                <w:color w:val="000000" w:themeColor="text1"/>
                <w:kern w:val="0"/>
                <w:sz w:val="22"/>
              </w:rPr>
            </w:pPr>
          </w:p>
        </w:tc>
        <w:tc>
          <w:tcPr>
            <w:tcW w:w="3119" w:type="dxa"/>
          </w:tcPr>
          <w:p w:rsidR="003C6327" w:rsidRDefault="003C6327">
            <w:pPr>
              <w:jc w:val="center"/>
              <w:rPr>
                <w:rFonts w:ascii="宋体" w:hAnsi="宋体"/>
                <w:color w:val="000000" w:themeColor="text1"/>
                <w:kern w:val="0"/>
                <w:sz w:val="22"/>
              </w:rPr>
            </w:pPr>
          </w:p>
        </w:tc>
      </w:tr>
    </w:tbl>
    <w:p w:rsidR="003C6327" w:rsidRDefault="00E63A43">
      <w:pPr>
        <w:jc w:val="left"/>
        <w:rPr>
          <w:rFonts w:asciiTheme="minorEastAsia" w:eastAsiaTheme="minorEastAsia" w:hAnsiTheme="minorEastAsia"/>
          <w:b/>
          <w:szCs w:val="24"/>
        </w:rPr>
      </w:pPr>
      <w:r>
        <w:rPr>
          <w:rFonts w:asciiTheme="minorEastAsia" w:eastAsiaTheme="minorEastAsia" w:hAnsiTheme="minorEastAsia"/>
          <w:b/>
          <w:szCs w:val="24"/>
        </w:rPr>
        <w:t>重大关联交易的必要性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781" w:type="dxa"/>
        <w:tblInd w:w="-714" w:type="dxa"/>
        <w:tblLook w:val="04A0" w:firstRow="1" w:lastRow="0" w:firstColumn="1" w:lastColumn="0" w:noHBand="0" w:noVBand="1"/>
      </w:tblPr>
      <w:tblGrid>
        <w:gridCol w:w="9781"/>
      </w:tblGrid>
      <w:tr w:rsidR="003C632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公司应当</w:t>
            </w:r>
            <w:r>
              <w:rPr>
                <w:rFonts w:asciiTheme="minorEastAsia" w:eastAsiaTheme="minorEastAsia" w:hAnsiTheme="minorEastAsia"/>
                <w:i/>
                <w:color w:val="FF0000"/>
                <w:szCs w:val="44"/>
              </w:rPr>
              <w:t>披露</w:t>
            </w:r>
            <w:r>
              <w:rPr>
                <w:rFonts w:asciiTheme="minorEastAsia" w:eastAsiaTheme="minorEastAsia" w:hAnsiTheme="minorEastAsia" w:hint="eastAsia"/>
                <w:i/>
                <w:color w:val="FF0000"/>
                <w:szCs w:val="44"/>
              </w:rPr>
              <w:t>与关联方的交易结算及资金回笼情况，并说明关联交易的必要性和持续性及对公司生产经营的影响。</w:t>
            </w: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（六）经股东大会审议通过的收购、出售资产、对外投资事项以及本</w:t>
      </w:r>
      <w:r>
        <w:rPr>
          <w:rFonts w:asciiTheme="minorEastAsia" w:eastAsiaTheme="minorEastAsia" w:hAnsiTheme="minorEastAsia"/>
          <w:b/>
          <w:color w:val="000000" w:themeColor="text1"/>
          <w:szCs w:val="44"/>
        </w:rPr>
        <w:t>报告期内</w:t>
      </w:r>
      <w:r>
        <w:rPr>
          <w:rFonts w:asciiTheme="minorEastAsia" w:eastAsiaTheme="minorEastAsia" w:hAnsiTheme="minorEastAsia" w:hint="eastAsia"/>
          <w:b/>
          <w:color w:val="000000" w:themeColor="text1"/>
          <w:szCs w:val="44"/>
        </w:rPr>
        <w:t>发生的企业合并事项</w:t>
      </w:r>
    </w:p>
    <w:p w:rsidR="003C6327" w:rsidRDefault="00E63A43">
      <w:pPr>
        <w:jc w:val="right"/>
        <w:rPr>
          <w:rFonts w:asciiTheme="minorHAnsi" w:eastAsiaTheme="minorEastAsia" w:hAnsiTheme="minorHAnsi" w:cstheme="minorBidi"/>
          <w:color w:val="FF0000"/>
        </w:rPr>
      </w:pPr>
      <w:r>
        <w:rPr>
          <w:rFonts w:asciiTheme="minorHAnsi" w:eastAsiaTheme="minorEastAsia" w:hAnsiTheme="minorHAnsi" w:cstheme="minorBidi" w:hint="eastAsia"/>
          <w:color w:val="FF0000"/>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992"/>
        <w:gridCol w:w="852"/>
        <w:gridCol w:w="1699"/>
        <w:gridCol w:w="1134"/>
        <w:gridCol w:w="1134"/>
        <w:gridCol w:w="1134"/>
        <w:gridCol w:w="851"/>
        <w:gridCol w:w="850"/>
      </w:tblGrid>
      <w:tr w:rsidR="003C6327">
        <w:tc>
          <w:tcPr>
            <w:tcW w:w="993"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992"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协议</w:t>
            </w:r>
            <w:r>
              <w:rPr>
                <w:rFonts w:ascii="宋体" w:hAnsi="宋体"/>
                <w:b/>
                <w:color w:val="000000" w:themeColor="text1"/>
                <w:kern w:val="0"/>
                <w:sz w:val="22"/>
              </w:rPr>
              <w:t>签署</w:t>
            </w:r>
            <w:r>
              <w:rPr>
                <w:rFonts w:ascii="宋体" w:hAnsi="宋体" w:hint="eastAsia"/>
                <w:b/>
                <w:color w:val="000000" w:themeColor="text1"/>
                <w:kern w:val="0"/>
                <w:sz w:val="22"/>
              </w:rPr>
              <w:t>时间</w:t>
            </w:r>
          </w:p>
        </w:tc>
        <w:tc>
          <w:tcPr>
            <w:tcW w:w="852"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lastRenderedPageBreak/>
              <w:t>披露时间</w:t>
            </w:r>
          </w:p>
        </w:tc>
        <w:tc>
          <w:tcPr>
            <w:tcW w:w="1699"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lastRenderedPageBreak/>
              <w:t>交易对方</w:t>
            </w:r>
          </w:p>
        </w:tc>
        <w:tc>
          <w:tcPr>
            <w:tcW w:w="1134"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w:t>
            </w:r>
            <w:r>
              <w:rPr>
                <w:rFonts w:ascii="宋体" w:hAnsi="宋体" w:hint="eastAsia"/>
                <w:b/>
                <w:color w:val="000000" w:themeColor="text1"/>
                <w:kern w:val="0"/>
                <w:sz w:val="22"/>
              </w:rPr>
              <w:lastRenderedPageBreak/>
              <w:t>标的</w:t>
            </w:r>
          </w:p>
        </w:tc>
        <w:tc>
          <w:tcPr>
            <w:tcW w:w="1134"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lastRenderedPageBreak/>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w:t>
            </w:r>
            <w:r>
              <w:rPr>
                <w:rFonts w:ascii="宋体" w:hAnsi="宋体" w:hint="eastAsia"/>
                <w:b/>
                <w:color w:val="000000" w:themeColor="text1"/>
                <w:kern w:val="0"/>
                <w:sz w:val="22"/>
              </w:rPr>
              <w:lastRenderedPageBreak/>
              <w:t>对价</w:t>
            </w:r>
          </w:p>
        </w:tc>
        <w:tc>
          <w:tcPr>
            <w:tcW w:w="1134"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b/>
                <w:color w:val="000000" w:themeColor="text1"/>
                <w:kern w:val="0"/>
                <w:sz w:val="22"/>
              </w:rPr>
              <w:lastRenderedPageBreak/>
              <w:t>对</w:t>
            </w:r>
            <w:proofErr w:type="gramStart"/>
            <w:r>
              <w:rPr>
                <w:rFonts w:ascii="宋体" w:hAnsi="宋体"/>
                <w:b/>
                <w:color w:val="000000" w:themeColor="text1"/>
                <w:kern w:val="0"/>
                <w:sz w:val="22"/>
              </w:rPr>
              <w:t>价</w:t>
            </w:r>
            <w:r>
              <w:rPr>
                <w:rFonts w:ascii="宋体" w:hAnsi="宋体" w:hint="eastAsia"/>
                <w:b/>
                <w:color w:val="000000" w:themeColor="text1"/>
                <w:kern w:val="0"/>
                <w:sz w:val="22"/>
              </w:rPr>
              <w:t>金额</w:t>
            </w:r>
            <w:proofErr w:type="gramEnd"/>
          </w:p>
        </w:tc>
        <w:tc>
          <w:tcPr>
            <w:tcW w:w="851"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lastRenderedPageBreak/>
              <w:t>关联交易</w:t>
            </w:r>
          </w:p>
        </w:tc>
        <w:tc>
          <w:tcPr>
            <w:tcW w:w="850"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lastRenderedPageBreak/>
              <w:t>是否</w:t>
            </w:r>
            <w:r>
              <w:rPr>
                <w:rFonts w:ascii="宋体" w:hAnsi="宋体"/>
                <w:b/>
                <w:color w:val="000000" w:themeColor="text1"/>
                <w:kern w:val="0"/>
                <w:sz w:val="22"/>
              </w:rPr>
              <w:t>构成</w:t>
            </w:r>
            <w:r>
              <w:rPr>
                <w:rFonts w:ascii="宋体" w:hAnsi="宋体"/>
                <w:b/>
                <w:color w:val="000000" w:themeColor="text1"/>
                <w:kern w:val="0"/>
                <w:sz w:val="22"/>
              </w:rPr>
              <w:lastRenderedPageBreak/>
              <w:t>重大资产重组</w:t>
            </w:r>
          </w:p>
        </w:tc>
      </w:tr>
      <w:tr w:rsidR="003C6327">
        <w:tc>
          <w:tcPr>
            <w:tcW w:w="993" w:type="dxa"/>
            <w:shd w:val="clear" w:color="auto" w:fill="auto"/>
          </w:tcPr>
          <w:p w:rsidR="003C6327" w:rsidRDefault="00E63A43">
            <w:pPr>
              <w:jc w:val="center"/>
              <w:rPr>
                <w:rFonts w:ascii="宋体" w:hAnsi="宋体"/>
                <w:color w:val="000000" w:themeColor="text1"/>
                <w:sz w:val="22"/>
              </w:rPr>
            </w:pPr>
            <w:r>
              <w:rPr>
                <w:rFonts w:ascii="宋体" w:hAnsi="宋体" w:hint="eastAsia"/>
                <w:color w:val="FF0000"/>
                <w:sz w:val="22"/>
              </w:rPr>
              <w:lastRenderedPageBreak/>
              <w:t>（收购资产</w:t>
            </w:r>
            <w:r>
              <w:rPr>
                <w:rFonts w:ascii="宋体" w:hAnsi="宋体"/>
                <w:color w:val="FF0000"/>
                <w:sz w:val="22"/>
              </w:rPr>
              <w:t>/</w:t>
            </w:r>
            <w:r>
              <w:rPr>
                <w:rFonts w:ascii="宋体" w:hAnsi="宋体"/>
                <w:color w:val="FF0000"/>
                <w:sz w:val="22"/>
              </w:rPr>
              <w:t>出售资产</w:t>
            </w:r>
            <w:r>
              <w:rPr>
                <w:rFonts w:ascii="宋体" w:hAnsi="宋体"/>
                <w:color w:val="FF0000"/>
                <w:sz w:val="22"/>
              </w:rPr>
              <w:t>/</w:t>
            </w:r>
            <w:r>
              <w:rPr>
                <w:rFonts w:ascii="宋体" w:hAnsi="宋体"/>
                <w:color w:val="FF0000"/>
                <w:sz w:val="22"/>
              </w:rPr>
              <w:t>对外投资</w:t>
            </w:r>
            <w:r>
              <w:rPr>
                <w:rFonts w:ascii="宋体" w:hAnsi="宋体"/>
                <w:color w:val="FF0000"/>
                <w:sz w:val="22"/>
              </w:rPr>
              <w:t>/</w:t>
            </w:r>
            <w:r>
              <w:rPr>
                <w:rFonts w:ascii="宋体" w:hAnsi="宋体"/>
                <w:color w:val="FF0000"/>
                <w:sz w:val="22"/>
              </w:rPr>
              <w:t>企业合并</w:t>
            </w:r>
            <w:r>
              <w:rPr>
                <w:rFonts w:ascii="宋体" w:hAnsi="宋体" w:hint="eastAsia"/>
                <w:color w:val="FF0000"/>
                <w:sz w:val="22"/>
              </w:rPr>
              <w:t>/</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992" w:type="dxa"/>
          </w:tcPr>
          <w:p w:rsidR="003C6327" w:rsidRDefault="00E63A43">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2" w:type="dxa"/>
          </w:tcPr>
          <w:p w:rsidR="003C6327" w:rsidRDefault="00E63A43">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99" w:type="dxa"/>
          </w:tcPr>
          <w:p w:rsidR="003C6327" w:rsidRDefault="00E63A43">
            <w:pPr>
              <w:jc w:val="center"/>
              <w:rPr>
                <w:rFonts w:ascii="宋体" w:hAnsi="宋体"/>
                <w:color w:val="000000" w:themeColor="text1"/>
                <w:kern w:val="0"/>
                <w:sz w:val="22"/>
              </w:rPr>
            </w:pP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rsidR="003C6327" w:rsidRDefault="00E63A43">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XX</w:t>
            </w:r>
            <w:r>
              <w:rPr>
                <w:rFonts w:ascii="宋体" w:hAnsi="宋体" w:hint="eastAsia"/>
                <w:color w:val="FF0000"/>
                <w:kern w:val="0"/>
                <w:sz w:val="22"/>
              </w:rPr>
              <w:t>公司</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/XX</w:t>
            </w:r>
            <w:r>
              <w:rPr>
                <w:rFonts w:ascii="宋体" w:hAnsi="宋体"/>
                <w:color w:val="FF0000"/>
                <w:kern w:val="0"/>
                <w:sz w:val="22"/>
              </w:rPr>
              <w:t>项目</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rsidR="003C6327" w:rsidRDefault="00E63A43">
            <w:pPr>
              <w:jc w:val="center"/>
              <w:rPr>
                <w:rFonts w:ascii="宋体" w:hAnsi="宋体"/>
                <w:color w:val="000000" w:themeColor="text1"/>
                <w:kern w:val="0"/>
                <w:sz w:val="22"/>
              </w:rPr>
            </w:pPr>
            <w:r>
              <w:rPr>
                <w:rFonts w:ascii="宋体" w:hAnsi="宋体" w:hint="eastAsia"/>
                <w:color w:val="FF0000"/>
                <w:kern w:val="0"/>
                <w:sz w:val="22"/>
              </w:rPr>
              <w:t>（现金</w:t>
            </w:r>
            <w:r>
              <w:rPr>
                <w:rFonts w:ascii="宋体" w:hAnsi="宋体"/>
                <w:color w:val="FF0000"/>
                <w:kern w:val="0"/>
                <w:sz w:val="22"/>
              </w:rPr>
              <w:t>/</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w:t>
            </w:r>
            <w:r>
              <w:rPr>
                <w:rFonts w:ascii="宋体" w:hAnsi="宋体"/>
                <w:color w:val="FF0000"/>
                <w:kern w:val="0"/>
                <w:sz w:val="22"/>
              </w:rPr>
              <w:t>混合</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rsidR="003C6327" w:rsidRDefault="00E63A43">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元</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color w:val="FF0000"/>
                <w:kern w:val="0"/>
                <w:sz w:val="22"/>
              </w:rPr>
              <w:t>，账面价值</w:t>
            </w:r>
            <w:r>
              <w:rPr>
                <w:rFonts w:ascii="宋体" w:hAnsi="宋体"/>
                <w:color w:val="FF0000"/>
                <w:kern w:val="0"/>
                <w:sz w:val="22"/>
              </w:rPr>
              <w:t>X</w:t>
            </w:r>
            <w:r>
              <w:rPr>
                <w:rFonts w:ascii="宋体" w:hAnsi="宋体"/>
                <w:color w:val="FF0000"/>
                <w:kern w:val="0"/>
                <w:sz w:val="22"/>
              </w:rPr>
              <w:t>元，评估价值</w:t>
            </w:r>
            <w:r>
              <w:rPr>
                <w:rFonts w:ascii="宋体" w:hAnsi="宋体"/>
                <w:color w:val="FF0000"/>
                <w:kern w:val="0"/>
                <w:sz w:val="22"/>
              </w:rPr>
              <w:t>X</w:t>
            </w:r>
            <w:r>
              <w:rPr>
                <w:rFonts w:ascii="宋体" w:hAnsi="宋体"/>
                <w:color w:val="FF0000"/>
                <w:kern w:val="0"/>
                <w:sz w:val="22"/>
              </w:rPr>
              <w:t>元</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51" w:type="dxa"/>
          </w:tcPr>
          <w:p w:rsidR="003C6327" w:rsidRDefault="00E63A43">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c>
          <w:tcPr>
            <w:tcW w:w="850" w:type="dxa"/>
          </w:tcPr>
          <w:p w:rsidR="003C6327" w:rsidRDefault="00E63A43">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r>
      <w:tr w:rsidR="003C6327">
        <w:trPr>
          <w:trHeight w:val="195"/>
        </w:trPr>
        <w:tc>
          <w:tcPr>
            <w:tcW w:w="993" w:type="dxa"/>
            <w:shd w:val="clear" w:color="auto" w:fill="auto"/>
          </w:tcPr>
          <w:p w:rsidR="003C6327" w:rsidRDefault="00E63A43">
            <w:pPr>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992" w:type="dxa"/>
          </w:tcPr>
          <w:p w:rsidR="003C6327" w:rsidRDefault="003C6327">
            <w:pPr>
              <w:jc w:val="center"/>
              <w:rPr>
                <w:rFonts w:ascii="宋体" w:hAnsi="宋体"/>
                <w:color w:val="000000" w:themeColor="text1"/>
                <w:kern w:val="0"/>
                <w:sz w:val="22"/>
              </w:rPr>
            </w:pPr>
          </w:p>
        </w:tc>
        <w:tc>
          <w:tcPr>
            <w:tcW w:w="852" w:type="dxa"/>
          </w:tcPr>
          <w:p w:rsidR="003C6327" w:rsidRDefault="003C6327">
            <w:pPr>
              <w:jc w:val="center"/>
              <w:rPr>
                <w:rFonts w:ascii="宋体" w:hAnsi="宋体"/>
                <w:color w:val="000000" w:themeColor="text1"/>
                <w:kern w:val="0"/>
                <w:sz w:val="22"/>
              </w:rPr>
            </w:pPr>
          </w:p>
        </w:tc>
        <w:tc>
          <w:tcPr>
            <w:tcW w:w="1699" w:type="dxa"/>
          </w:tcPr>
          <w:p w:rsidR="003C6327" w:rsidRDefault="003C6327">
            <w:pPr>
              <w:jc w:val="center"/>
              <w:rPr>
                <w:rFonts w:ascii="宋体" w:hAnsi="宋体"/>
                <w:color w:val="000000" w:themeColor="text1"/>
                <w:kern w:val="0"/>
                <w:sz w:val="22"/>
              </w:rPr>
            </w:pPr>
          </w:p>
        </w:tc>
        <w:tc>
          <w:tcPr>
            <w:tcW w:w="1134" w:type="dxa"/>
          </w:tcPr>
          <w:p w:rsidR="003C6327" w:rsidRDefault="003C6327">
            <w:pPr>
              <w:jc w:val="center"/>
              <w:rPr>
                <w:rFonts w:ascii="宋体" w:hAnsi="宋体"/>
                <w:color w:val="000000" w:themeColor="text1"/>
                <w:kern w:val="0"/>
                <w:sz w:val="22"/>
              </w:rPr>
            </w:pPr>
          </w:p>
        </w:tc>
        <w:tc>
          <w:tcPr>
            <w:tcW w:w="1134" w:type="dxa"/>
          </w:tcPr>
          <w:p w:rsidR="003C6327" w:rsidRDefault="003C6327">
            <w:pPr>
              <w:jc w:val="center"/>
              <w:rPr>
                <w:rFonts w:ascii="宋体" w:hAnsi="宋体"/>
                <w:color w:val="000000" w:themeColor="text1"/>
                <w:kern w:val="0"/>
                <w:sz w:val="22"/>
              </w:rPr>
            </w:pPr>
          </w:p>
        </w:tc>
        <w:tc>
          <w:tcPr>
            <w:tcW w:w="1134" w:type="dxa"/>
          </w:tcPr>
          <w:p w:rsidR="003C6327" w:rsidRDefault="003C6327">
            <w:pPr>
              <w:jc w:val="center"/>
              <w:rPr>
                <w:rFonts w:ascii="宋体" w:hAnsi="宋体"/>
                <w:color w:val="000000" w:themeColor="text1"/>
                <w:kern w:val="0"/>
                <w:sz w:val="22"/>
              </w:rPr>
            </w:pPr>
          </w:p>
        </w:tc>
        <w:tc>
          <w:tcPr>
            <w:tcW w:w="851" w:type="dxa"/>
          </w:tcPr>
          <w:p w:rsidR="003C6327" w:rsidRDefault="003C6327">
            <w:pPr>
              <w:rPr>
                <w:rFonts w:ascii="宋体" w:hAnsi="宋体"/>
                <w:color w:val="000000" w:themeColor="text1"/>
                <w:kern w:val="0"/>
                <w:sz w:val="22"/>
              </w:rPr>
            </w:pPr>
          </w:p>
        </w:tc>
        <w:tc>
          <w:tcPr>
            <w:tcW w:w="850" w:type="dxa"/>
          </w:tcPr>
          <w:p w:rsidR="003C6327" w:rsidRDefault="003C6327">
            <w:pPr>
              <w:rPr>
                <w:rFonts w:ascii="宋体" w:hAnsi="宋体"/>
                <w:color w:val="000000" w:themeColor="text1"/>
                <w:kern w:val="0"/>
                <w:sz w:val="22"/>
              </w:rPr>
            </w:pPr>
          </w:p>
        </w:tc>
      </w:tr>
    </w:tbl>
    <w:p w:rsidR="003C6327" w:rsidRDefault="00E63A43">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p w:rsidR="003C6327" w:rsidRDefault="003C6327">
            <w:pPr>
              <w:tabs>
                <w:tab w:val="left" w:pos="5140"/>
              </w:tabs>
              <w:rPr>
                <w:rFonts w:asciiTheme="minorEastAsia" w:eastAsiaTheme="minorEastAsia" w:hAnsiTheme="minorEastAsia"/>
                <w:i/>
                <w:color w:val="FF0000"/>
                <w:szCs w:val="44"/>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（七）股权激励计划、</w:t>
      </w:r>
      <w:r>
        <w:rPr>
          <w:rFonts w:asciiTheme="minorEastAsia" w:eastAsiaTheme="minorEastAsia" w:hAnsiTheme="minorEastAsia"/>
          <w:b/>
          <w:color w:val="000000" w:themeColor="text1"/>
          <w:szCs w:val="44"/>
        </w:rPr>
        <w:t>员工持股计划或其他员工激励措施</w:t>
      </w:r>
    </w:p>
    <w:tbl>
      <w:tblPr>
        <w:tblW w:w="9781" w:type="dxa"/>
        <w:tblInd w:w="-714" w:type="dxa"/>
        <w:tblLook w:val="04A0" w:firstRow="1" w:lastRow="0" w:firstColumn="1" w:lastColumn="0" w:noHBand="0" w:noVBand="1"/>
      </w:tblPr>
      <w:tblGrid>
        <w:gridCol w:w="9781"/>
      </w:tblGrid>
      <w:tr w:rsidR="003C632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rsidR="003C6327" w:rsidRDefault="003C6327">
            <w:pPr>
              <w:jc w:val="left"/>
              <w:rPr>
                <w:rFonts w:asciiTheme="minorEastAsia" w:eastAsiaTheme="minorEastAsia" w:hAnsiTheme="minorEastAsia"/>
                <w:color w:val="000000" w:themeColor="text1"/>
                <w:szCs w:val="24"/>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3C632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的主要内容，并说明回购进展情况（包括已回购股份数量、比例、价格、已支付的总金额等）或回购结果情况（包括</w:t>
            </w:r>
            <w:proofErr w:type="gramStart"/>
            <w:r>
              <w:rPr>
                <w:rFonts w:asciiTheme="minorEastAsia" w:eastAsiaTheme="minorEastAsia" w:hAnsiTheme="minorEastAsia" w:hint="eastAsia"/>
                <w:i/>
                <w:color w:val="FF0000"/>
                <w:szCs w:val="24"/>
              </w:rPr>
              <w:t>实际回</w:t>
            </w:r>
            <w:proofErr w:type="gramEnd"/>
            <w:r>
              <w:rPr>
                <w:rFonts w:asciiTheme="minorEastAsia" w:eastAsiaTheme="minorEastAsia" w:hAnsiTheme="minorEastAsia" w:hint="eastAsia"/>
                <w:i/>
                <w:color w:val="FF0000"/>
                <w:szCs w:val="24"/>
              </w:rPr>
              <w:t>购股份的数量、比例、价格、使用资金总额等，并与回购股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相应内容进行对照），以及已回购股份的处理或后续安排等。</w:t>
            </w: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（九）承诺事项的履行情况</w:t>
      </w:r>
    </w:p>
    <w:p w:rsidR="003C6327" w:rsidRDefault="00E63A43">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tbl>
      <w:tblPr>
        <w:tblW w:w="936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40"/>
        <w:gridCol w:w="1239"/>
        <w:gridCol w:w="1103"/>
        <w:gridCol w:w="1650"/>
        <w:gridCol w:w="1103"/>
        <w:gridCol w:w="1650"/>
        <w:gridCol w:w="1376"/>
      </w:tblGrid>
      <w:tr w:rsidR="003C6327">
        <w:tc>
          <w:tcPr>
            <w:tcW w:w="1240"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承诺主体</w:t>
            </w:r>
          </w:p>
        </w:tc>
        <w:tc>
          <w:tcPr>
            <w:tcW w:w="1239"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03"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650"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承诺来源</w:t>
            </w:r>
          </w:p>
        </w:tc>
        <w:tc>
          <w:tcPr>
            <w:tcW w:w="1103"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承诺类型</w:t>
            </w:r>
          </w:p>
        </w:tc>
        <w:tc>
          <w:tcPr>
            <w:tcW w:w="1650"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376" w:type="dxa"/>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3C6327">
        <w:tc>
          <w:tcPr>
            <w:tcW w:w="1240" w:type="dxa"/>
            <w:vAlign w:val="center"/>
          </w:tcPr>
          <w:p w:rsidR="003C6327" w:rsidRDefault="00E63A43">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proofErr w:type="gramStart"/>
            <w:r>
              <w:rPr>
                <w:rFonts w:asciiTheme="minorEastAsia" w:eastAsiaTheme="minorEastAsia" w:hAnsiTheme="minorEastAsia" w:cstheme="minorBidi" w:hint="eastAsia"/>
                <w:color w:val="FF0000"/>
                <w:sz w:val="22"/>
              </w:rPr>
              <w:t>董监高</w:t>
            </w:r>
            <w:proofErr w:type="gramEnd"/>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rsidR="003C6327" w:rsidRDefault="003C6327">
            <w:pPr>
              <w:jc w:val="center"/>
              <w:rPr>
                <w:rFonts w:asciiTheme="minorEastAsia" w:eastAsiaTheme="minorEastAsia" w:hAnsiTheme="minorEastAsia"/>
                <w:color w:val="FF0000"/>
                <w:sz w:val="22"/>
              </w:rPr>
            </w:pPr>
          </w:p>
        </w:tc>
        <w:tc>
          <w:tcPr>
            <w:tcW w:w="1239" w:type="dxa"/>
            <w:vAlign w:val="center"/>
          </w:tcPr>
          <w:p w:rsidR="003C6327" w:rsidRDefault="00E63A43">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03" w:type="dxa"/>
            <w:vAlign w:val="center"/>
          </w:tcPr>
          <w:p w:rsidR="003C6327" w:rsidRDefault="00E63A43">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50" w:type="dxa"/>
            <w:vAlign w:val="center"/>
          </w:tcPr>
          <w:p w:rsidR="003C6327" w:rsidRDefault="00E63A43">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03" w:type="dxa"/>
            <w:vAlign w:val="center"/>
          </w:tcPr>
          <w:p w:rsidR="003C6327" w:rsidRDefault="00E63A43">
            <w:pPr>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w:t>
            </w:r>
            <w:proofErr w:type="gramStart"/>
            <w:r>
              <w:rPr>
                <w:rFonts w:asciiTheme="minorEastAsia" w:eastAsiaTheme="minorEastAsia" w:hAnsiTheme="minorEastAsia" w:hint="eastAsia"/>
                <w:color w:val="FF0000"/>
                <w:sz w:val="22"/>
              </w:rPr>
              <w:t>持承诺</w:t>
            </w:r>
            <w:proofErr w:type="gramEnd"/>
            <w:r>
              <w:rPr>
                <w:rFonts w:asciiTheme="minorEastAsia" w:eastAsiaTheme="minorEastAsia" w:hAnsiTheme="minorEastAsia"/>
                <w:color w:val="FF0000"/>
                <w:sz w:val="22"/>
              </w:rPr>
              <w:lastRenderedPageBreak/>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650" w:type="dxa"/>
          </w:tcPr>
          <w:p w:rsidR="003C6327" w:rsidRDefault="00E63A43">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年</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净利润</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元，若低于</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向</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补偿</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募集资金补</w:t>
            </w:r>
            <w:proofErr w:type="gramStart"/>
            <w:r>
              <w:rPr>
                <w:rFonts w:asciiTheme="minorEastAsia" w:eastAsiaTheme="minorEastAsia" w:hAnsiTheme="minorEastAsia" w:hint="eastAsia"/>
                <w:color w:val="FF0000"/>
                <w:sz w:val="22"/>
              </w:rPr>
              <w:t>流期间</w:t>
            </w:r>
            <w:proofErr w:type="gramEnd"/>
            <w:r>
              <w:rPr>
                <w:rFonts w:asciiTheme="minorEastAsia" w:eastAsiaTheme="minorEastAsia" w:hAnsiTheme="minorEastAsia" w:hint="eastAsia"/>
                <w:color w:val="FF0000"/>
                <w:sz w:val="22"/>
              </w:rPr>
              <w:t>不进行证券等高风险投资</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以不超过</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元回购</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股，回购价格不超过</w:t>
            </w:r>
            <w:r>
              <w:rPr>
                <w:rFonts w:asciiTheme="minorEastAsia" w:eastAsiaTheme="minorEastAsia" w:hAnsiTheme="minorEastAsia" w:hint="eastAsia"/>
                <w:color w:val="FF0000"/>
                <w:sz w:val="22"/>
              </w:rPr>
              <w:t>x</w:t>
            </w:r>
            <w:r>
              <w:rPr>
                <w:rFonts w:asciiTheme="minorEastAsia" w:eastAsiaTheme="minorEastAsia" w:hAnsiTheme="minorEastAsia" w:hint="eastAsia"/>
                <w:color w:val="FF0000"/>
                <w:sz w:val="22"/>
              </w:rPr>
              <w:lastRenderedPageBreak/>
              <w:t>元</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股</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rsidR="003C6327" w:rsidRDefault="00E63A43">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w:t>
            </w:r>
            <w:r>
              <w:rPr>
                <w:rFonts w:asciiTheme="minorEastAsia" w:eastAsiaTheme="minorEastAsia" w:hAnsiTheme="minorEastAsia" w:hint="eastAsia"/>
                <w:color w:val="FF0000"/>
                <w:sz w:val="22"/>
              </w:rPr>
              <w:t>字。</w:t>
            </w:r>
          </w:p>
        </w:tc>
        <w:tc>
          <w:tcPr>
            <w:tcW w:w="1376" w:type="dxa"/>
          </w:tcPr>
          <w:p w:rsidR="003C6327" w:rsidRDefault="00E63A43">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3C6327">
        <w:tc>
          <w:tcPr>
            <w:tcW w:w="1240" w:type="dxa"/>
            <w:vAlign w:val="center"/>
          </w:tcPr>
          <w:p w:rsidR="003C6327" w:rsidRDefault="00E63A43">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（自动添行</w:t>
            </w:r>
            <w:r>
              <w:rPr>
                <w:rFonts w:asciiTheme="minorEastAsia" w:eastAsiaTheme="minorEastAsia" w:hAnsiTheme="minorEastAsia"/>
                <w:color w:val="FF0000"/>
                <w:sz w:val="22"/>
              </w:rPr>
              <w:t>）</w:t>
            </w:r>
          </w:p>
        </w:tc>
        <w:tc>
          <w:tcPr>
            <w:tcW w:w="1239" w:type="dxa"/>
            <w:vAlign w:val="center"/>
          </w:tcPr>
          <w:p w:rsidR="003C6327" w:rsidRDefault="003C6327">
            <w:pPr>
              <w:rPr>
                <w:rFonts w:asciiTheme="minorEastAsia" w:eastAsiaTheme="minorEastAsia" w:hAnsiTheme="minorEastAsia"/>
                <w:color w:val="FF0000"/>
                <w:sz w:val="22"/>
              </w:rPr>
            </w:pPr>
          </w:p>
        </w:tc>
        <w:tc>
          <w:tcPr>
            <w:tcW w:w="1103" w:type="dxa"/>
            <w:vAlign w:val="center"/>
          </w:tcPr>
          <w:p w:rsidR="003C6327" w:rsidRDefault="003C6327">
            <w:pPr>
              <w:rPr>
                <w:rFonts w:asciiTheme="minorEastAsia" w:eastAsiaTheme="minorEastAsia" w:hAnsiTheme="minorEastAsia"/>
                <w:color w:val="FF0000"/>
                <w:sz w:val="22"/>
              </w:rPr>
            </w:pPr>
          </w:p>
        </w:tc>
        <w:tc>
          <w:tcPr>
            <w:tcW w:w="1650" w:type="dxa"/>
            <w:vAlign w:val="center"/>
          </w:tcPr>
          <w:p w:rsidR="003C6327" w:rsidRDefault="003C6327">
            <w:pPr>
              <w:rPr>
                <w:rFonts w:asciiTheme="minorEastAsia" w:eastAsiaTheme="minorEastAsia" w:hAnsiTheme="minorEastAsia"/>
                <w:color w:val="FF0000"/>
                <w:sz w:val="22"/>
              </w:rPr>
            </w:pPr>
          </w:p>
        </w:tc>
        <w:tc>
          <w:tcPr>
            <w:tcW w:w="1103" w:type="dxa"/>
            <w:vAlign w:val="center"/>
          </w:tcPr>
          <w:p w:rsidR="003C6327" w:rsidRDefault="003C6327">
            <w:pPr>
              <w:rPr>
                <w:rFonts w:asciiTheme="minorEastAsia" w:eastAsiaTheme="minorEastAsia" w:hAnsiTheme="minorEastAsia"/>
                <w:color w:val="FF0000"/>
                <w:sz w:val="22"/>
              </w:rPr>
            </w:pPr>
          </w:p>
        </w:tc>
        <w:tc>
          <w:tcPr>
            <w:tcW w:w="1650" w:type="dxa"/>
          </w:tcPr>
          <w:p w:rsidR="003C6327" w:rsidRDefault="003C6327">
            <w:pPr>
              <w:rPr>
                <w:rFonts w:asciiTheme="minorEastAsia" w:eastAsiaTheme="minorEastAsia" w:hAnsiTheme="minorEastAsia"/>
                <w:color w:val="FF0000"/>
                <w:sz w:val="22"/>
              </w:rPr>
            </w:pPr>
          </w:p>
        </w:tc>
        <w:tc>
          <w:tcPr>
            <w:tcW w:w="1376" w:type="dxa"/>
          </w:tcPr>
          <w:p w:rsidR="003C6327" w:rsidRDefault="003C6327">
            <w:pPr>
              <w:rPr>
                <w:rFonts w:asciiTheme="minorEastAsia" w:eastAsiaTheme="minorEastAsia" w:hAnsiTheme="minorEastAsia"/>
                <w:color w:val="FF0000"/>
                <w:sz w:val="22"/>
              </w:rPr>
            </w:pPr>
          </w:p>
        </w:tc>
      </w:tr>
    </w:tbl>
    <w:p w:rsidR="003C6327" w:rsidRDefault="00E63A43">
      <w:r>
        <w:rPr>
          <w:rFonts w:hint="eastAsia"/>
          <w:b/>
        </w:rPr>
        <w:t>承诺事项详细情况：</w:t>
      </w:r>
    </w:p>
    <w:tbl>
      <w:tblPr>
        <w:tblStyle w:val="220"/>
        <w:tblW w:w="9639" w:type="dxa"/>
        <w:tblInd w:w="-572" w:type="dxa"/>
        <w:tblLook w:val="04A0" w:firstRow="1" w:lastRow="0" w:firstColumn="1" w:lastColumn="0" w:noHBand="0" w:noVBand="1"/>
      </w:tblPr>
      <w:tblGrid>
        <w:gridCol w:w="9639"/>
      </w:tblGrid>
      <w:tr w:rsidR="003C6327">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cstheme="minorBidi"/>
                <w:i/>
                <w:color w:val="FF0000"/>
                <w:szCs w:val="44"/>
              </w:rPr>
            </w:pPr>
            <w:r>
              <w:rPr>
                <w:rFonts w:asciiTheme="minorEastAsia" w:eastAsiaTheme="minorEastAsia" w:hAnsiTheme="minorEastAsia" w:hint="eastAsia"/>
                <w:i/>
                <w:color w:val="FF0000"/>
                <w:szCs w:val="44"/>
              </w:rPr>
              <w:t>注：</w:t>
            </w:r>
            <w:proofErr w:type="gramStart"/>
            <w:r>
              <w:rPr>
                <w:rFonts w:asciiTheme="minorEastAsia" w:eastAsiaTheme="minorEastAsia" w:hAnsiTheme="minorEastAsia" w:hint="eastAsia"/>
                <w:i/>
                <w:color w:val="FF0000"/>
                <w:szCs w:val="44"/>
              </w:rPr>
              <w:t>如承诺</w:t>
            </w:r>
            <w:proofErr w:type="gramEnd"/>
            <w:r>
              <w:rPr>
                <w:rFonts w:asciiTheme="minorEastAsia" w:eastAsiaTheme="minorEastAsia" w:hAnsiTheme="minorEastAsia" w:hint="eastAsia"/>
                <w:i/>
                <w:color w:val="FF0000"/>
                <w:szCs w:val="44"/>
              </w:rPr>
              <w:t>超期未履行完毕的，应当详细说明未完</w:t>
            </w:r>
            <w:proofErr w:type="gramStart"/>
            <w:r>
              <w:rPr>
                <w:rFonts w:asciiTheme="minorEastAsia" w:eastAsiaTheme="minorEastAsia" w:hAnsiTheme="minorEastAsia" w:hint="eastAsia"/>
                <w:i/>
                <w:color w:val="FF0000"/>
                <w:szCs w:val="44"/>
              </w:rPr>
              <w:t>成履行</w:t>
            </w:r>
            <w:proofErr w:type="gramEnd"/>
            <w:r>
              <w:rPr>
                <w:rFonts w:asciiTheme="minorEastAsia" w:eastAsiaTheme="minorEastAsia" w:hAnsiTheme="minorEastAsia" w:hint="eastAsia"/>
                <w:i/>
                <w:color w:val="FF0000"/>
                <w:szCs w:val="44"/>
              </w:rPr>
              <w:t>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rsidR="003C6327" w:rsidRDefault="00E63A43">
      <w:pPr>
        <w:tabs>
          <w:tab w:val="left" w:pos="5140"/>
        </w:tabs>
        <w:jc w:val="right"/>
      </w:pPr>
      <w:r>
        <w:rPr>
          <w:rFonts w:hint="eastAsia"/>
        </w:rPr>
        <w:t>单位：元</w:t>
      </w:r>
    </w:p>
    <w:tbl>
      <w:tblPr>
        <w:tblW w:w="5890"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7"/>
        <w:gridCol w:w="1551"/>
        <w:gridCol w:w="1991"/>
        <w:gridCol w:w="1559"/>
        <w:gridCol w:w="1841"/>
        <w:gridCol w:w="1702"/>
      </w:tblGrid>
      <w:tr w:rsidR="003C6327">
        <w:tc>
          <w:tcPr>
            <w:tcW w:w="581" w:type="pct"/>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资产名称</w:t>
            </w:r>
          </w:p>
        </w:tc>
        <w:tc>
          <w:tcPr>
            <w:tcW w:w="793" w:type="pct"/>
            <w:shd w:val="pct10" w:color="auto" w:fill="auto"/>
          </w:tcPr>
          <w:p w:rsidR="003C6327" w:rsidRDefault="00E63A43">
            <w:pPr>
              <w:jc w:val="center"/>
              <w:rPr>
                <w:rFonts w:ascii="宋体" w:hAnsi="宋体"/>
                <w:b/>
                <w:color w:val="000000" w:themeColor="text1"/>
                <w:sz w:val="22"/>
              </w:rPr>
            </w:pPr>
            <w:r>
              <w:rPr>
                <w:rFonts w:ascii="宋体" w:hAnsi="宋体" w:hint="eastAsia"/>
                <w:b/>
                <w:color w:val="000000" w:themeColor="text1"/>
                <w:sz w:val="22"/>
              </w:rPr>
              <w:t>资产</w:t>
            </w:r>
            <w:r>
              <w:rPr>
                <w:rFonts w:ascii="宋体" w:hAnsi="宋体"/>
                <w:b/>
                <w:color w:val="000000" w:themeColor="text1"/>
                <w:sz w:val="22"/>
              </w:rPr>
              <w:t>类别</w:t>
            </w:r>
          </w:p>
        </w:tc>
        <w:tc>
          <w:tcPr>
            <w:tcW w:w="1018" w:type="pct"/>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797" w:type="pct"/>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账面价值</w:t>
            </w:r>
          </w:p>
        </w:tc>
        <w:tc>
          <w:tcPr>
            <w:tcW w:w="941" w:type="pct"/>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占总资产的比例</w:t>
            </w:r>
          </w:p>
        </w:tc>
        <w:tc>
          <w:tcPr>
            <w:tcW w:w="870" w:type="pct"/>
            <w:shd w:val="pct10" w:color="auto" w:fill="auto"/>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发生原因</w:t>
            </w:r>
          </w:p>
        </w:tc>
      </w:tr>
      <w:tr w:rsidR="003C6327">
        <w:tc>
          <w:tcPr>
            <w:tcW w:w="581" w:type="pct"/>
            <w:vAlign w:val="center"/>
          </w:tcPr>
          <w:p w:rsidR="003C6327" w:rsidRDefault="00E63A43">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1</w:t>
            </w:r>
          </w:p>
        </w:tc>
        <w:tc>
          <w:tcPr>
            <w:tcW w:w="793" w:type="pct"/>
          </w:tcPr>
          <w:p w:rsidR="003C6327" w:rsidRDefault="003C6327">
            <w:pPr>
              <w:rPr>
                <w:rFonts w:ascii="宋体" w:hAnsi="宋体"/>
                <w:color w:val="000000" w:themeColor="text1"/>
                <w:sz w:val="22"/>
              </w:rPr>
            </w:pPr>
          </w:p>
        </w:tc>
        <w:tc>
          <w:tcPr>
            <w:tcW w:w="1018" w:type="pct"/>
            <w:vAlign w:val="center"/>
          </w:tcPr>
          <w:p w:rsidR="003C6327" w:rsidRDefault="00E63A43">
            <w:pPr>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w:t>
            </w:r>
            <w:r>
              <w:rPr>
                <w:rFonts w:asciiTheme="minorEastAsia" w:eastAsiaTheme="minorEastAsia" w:hAnsiTheme="minorEastAsia"/>
                <w:color w:val="FF0000"/>
                <w:sz w:val="22"/>
              </w:rPr>
              <w:t>冻结</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w:t>
            </w:r>
            <w:r>
              <w:rPr>
                <w:rFonts w:asciiTheme="minorEastAsia" w:eastAsiaTheme="minorEastAsia" w:hAnsiTheme="minorEastAsia"/>
                <w:color w:val="FF0000"/>
                <w:sz w:val="22"/>
              </w:rPr>
              <w:t>质押</w:t>
            </w:r>
            <w:r>
              <w:rPr>
                <w:rFonts w:ascii="宋体" w:hAnsi="宋体"/>
                <w:color w:val="FF0000"/>
                <w:sz w:val="22"/>
              </w:rPr>
              <w:t>/</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797" w:type="pct"/>
            <w:vAlign w:val="center"/>
          </w:tcPr>
          <w:p w:rsidR="003C6327" w:rsidRDefault="003C6327">
            <w:pPr>
              <w:rPr>
                <w:rFonts w:ascii="宋体" w:hAnsi="宋体"/>
                <w:color w:val="000000" w:themeColor="text1"/>
                <w:sz w:val="22"/>
              </w:rPr>
            </w:pPr>
          </w:p>
        </w:tc>
        <w:tc>
          <w:tcPr>
            <w:tcW w:w="941" w:type="pct"/>
            <w:vAlign w:val="center"/>
          </w:tcPr>
          <w:p w:rsidR="003C6327" w:rsidRDefault="003C6327">
            <w:pPr>
              <w:rPr>
                <w:rFonts w:ascii="宋体" w:hAnsi="宋体"/>
                <w:color w:val="000000" w:themeColor="text1"/>
                <w:sz w:val="22"/>
              </w:rPr>
            </w:pPr>
          </w:p>
        </w:tc>
        <w:tc>
          <w:tcPr>
            <w:tcW w:w="870" w:type="pct"/>
            <w:vAlign w:val="center"/>
          </w:tcPr>
          <w:p w:rsidR="003C6327" w:rsidRDefault="003C6327">
            <w:pPr>
              <w:rPr>
                <w:rFonts w:ascii="宋体" w:hAnsi="宋体"/>
                <w:color w:val="000000" w:themeColor="text1"/>
                <w:sz w:val="22"/>
              </w:rPr>
            </w:pPr>
          </w:p>
        </w:tc>
      </w:tr>
      <w:tr w:rsidR="003C6327">
        <w:tc>
          <w:tcPr>
            <w:tcW w:w="581" w:type="pct"/>
            <w:vAlign w:val="center"/>
          </w:tcPr>
          <w:p w:rsidR="003C6327" w:rsidRDefault="00E63A43">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2</w:t>
            </w:r>
          </w:p>
        </w:tc>
        <w:tc>
          <w:tcPr>
            <w:tcW w:w="793" w:type="pct"/>
          </w:tcPr>
          <w:p w:rsidR="003C6327" w:rsidRDefault="003C6327">
            <w:pPr>
              <w:rPr>
                <w:rFonts w:ascii="宋体" w:hAnsi="宋体"/>
                <w:color w:val="000000" w:themeColor="text1"/>
                <w:sz w:val="22"/>
              </w:rPr>
            </w:pPr>
          </w:p>
        </w:tc>
        <w:tc>
          <w:tcPr>
            <w:tcW w:w="1018" w:type="pct"/>
            <w:vAlign w:val="center"/>
          </w:tcPr>
          <w:p w:rsidR="003C6327" w:rsidRDefault="003C6327">
            <w:pPr>
              <w:rPr>
                <w:rFonts w:ascii="宋体" w:hAnsi="宋体"/>
                <w:color w:val="000000" w:themeColor="text1"/>
                <w:sz w:val="22"/>
              </w:rPr>
            </w:pPr>
          </w:p>
        </w:tc>
        <w:tc>
          <w:tcPr>
            <w:tcW w:w="797" w:type="pct"/>
            <w:vAlign w:val="center"/>
          </w:tcPr>
          <w:p w:rsidR="003C6327" w:rsidRDefault="003C6327">
            <w:pPr>
              <w:rPr>
                <w:rFonts w:ascii="宋体" w:hAnsi="宋体"/>
                <w:color w:val="000000" w:themeColor="text1"/>
                <w:sz w:val="22"/>
              </w:rPr>
            </w:pPr>
          </w:p>
        </w:tc>
        <w:tc>
          <w:tcPr>
            <w:tcW w:w="941" w:type="pct"/>
            <w:vAlign w:val="center"/>
          </w:tcPr>
          <w:p w:rsidR="003C6327" w:rsidRDefault="003C6327">
            <w:pPr>
              <w:rPr>
                <w:rFonts w:ascii="宋体" w:hAnsi="宋体"/>
                <w:color w:val="000000" w:themeColor="text1"/>
                <w:sz w:val="22"/>
              </w:rPr>
            </w:pPr>
          </w:p>
        </w:tc>
        <w:tc>
          <w:tcPr>
            <w:tcW w:w="870" w:type="pct"/>
            <w:vAlign w:val="center"/>
          </w:tcPr>
          <w:p w:rsidR="003C6327" w:rsidRDefault="003C6327">
            <w:pPr>
              <w:rPr>
                <w:rFonts w:ascii="宋体" w:hAnsi="宋体"/>
                <w:color w:val="000000" w:themeColor="text1"/>
                <w:sz w:val="22"/>
              </w:rPr>
            </w:pPr>
          </w:p>
        </w:tc>
      </w:tr>
      <w:tr w:rsidR="003C6327">
        <w:tc>
          <w:tcPr>
            <w:tcW w:w="581" w:type="pct"/>
            <w:vAlign w:val="center"/>
          </w:tcPr>
          <w:p w:rsidR="003C6327" w:rsidRDefault="00E63A43">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793" w:type="pct"/>
          </w:tcPr>
          <w:p w:rsidR="003C6327" w:rsidRDefault="003C6327">
            <w:pPr>
              <w:rPr>
                <w:rFonts w:ascii="宋体" w:hAnsi="宋体"/>
                <w:color w:val="000000" w:themeColor="text1"/>
                <w:sz w:val="22"/>
              </w:rPr>
            </w:pPr>
          </w:p>
        </w:tc>
        <w:tc>
          <w:tcPr>
            <w:tcW w:w="1018" w:type="pct"/>
            <w:vAlign w:val="center"/>
          </w:tcPr>
          <w:p w:rsidR="003C6327" w:rsidRDefault="003C6327">
            <w:pPr>
              <w:rPr>
                <w:rFonts w:ascii="宋体" w:hAnsi="宋体"/>
                <w:color w:val="000000" w:themeColor="text1"/>
                <w:sz w:val="22"/>
              </w:rPr>
            </w:pPr>
          </w:p>
        </w:tc>
        <w:tc>
          <w:tcPr>
            <w:tcW w:w="797" w:type="pct"/>
            <w:vAlign w:val="center"/>
          </w:tcPr>
          <w:p w:rsidR="003C6327" w:rsidRDefault="003C6327">
            <w:pPr>
              <w:rPr>
                <w:rFonts w:ascii="宋体" w:hAnsi="宋体"/>
                <w:color w:val="000000" w:themeColor="text1"/>
                <w:sz w:val="22"/>
              </w:rPr>
            </w:pPr>
          </w:p>
        </w:tc>
        <w:tc>
          <w:tcPr>
            <w:tcW w:w="941" w:type="pct"/>
            <w:vAlign w:val="center"/>
          </w:tcPr>
          <w:p w:rsidR="003C6327" w:rsidRDefault="003C6327">
            <w:pPr>
              <w:rPr>
                <w:rFonts w:ascii="宋体" w:hAnsi="宋体"/>
                <w:color w:val="000000" w:themeColor="text1"/>
                <w:sz w:val="22"/>
              </w:rPr>
            </w:pPr>
          </w:p>
        </w:tc>
        <w:tc>
          <w:tcPr>
            <w:tcW w:w="870" w:type="pct"/>
            <w:vAlign w:val="center"/>
          </w:tcPr>
          <w:p w:rsidR="003C6327" w:rsidRDefault="003C6327">
            <w:pPr>
              <w:rPr>
                <w:rFonts w:ascii="宋体" w:hAnsi="宋体"/>
                <w:color w:val="000000" w:themeColor="text1"/>
                <w:sz w:val="22"/>
              </w:rPr>
            </w:pPr>
          </w:p>
        </w:tc>
      </w:tr>
      <w:tr w:rsidR="003C6327">
        <w:tc>
          <w:tcPr>
            <w:tcW w:w="581" w:type="pct"/>
            <w:vAlign w:val="center"/>
          </w:tcPr>
          <w:p w:rsidR="003C6327" w:rsidRDefault="00E63A43">
            <w:pPr>
              <w:jc w:val="center"/>
              <w:rPr>
                <w:rFonts w:ascii="宋体" w:hAnsi="宋体"/>
                <w:b/>
                <w:color w:val="000000" w:themeColor="text1"/>
                <w:sz w:val="22"/>
              </w:rPr>
            </w:pPr>
            <w:r>
              <w:rPr>
                <w:rFonts w:ascii="宋体" w:hAnsi="宋体" w:hint="eastAsia"/>
                <w:b/>
                <w:color w:val="000000" w:themeColor="text1"/>
                <w:sz w:val="22"/>
              </w:rPr>
              <w:t>总计</w:t>
            </w:r>
          </w:p>
        </w:tc>
        <w:tc>
          <w:tcPr>
            <w:tcW w:w="793" w:type="pct"/>
          </w:tcPr>
          <w:p w:rsidR="003C6327" w:rsidRDefault="003C6327">
            <w:pPr>
              <w:rPr>
                <w:rFonts w:ascii="宋体" w:hAnsi="宋体"/>
                <w:color w:val="000000" w:themeColor="text1"/>
                <w:sz w:val="22"/>
              </w:rPr>
            </w:pPr>
          </w:p>
        </w:tc>
        <w:tc>
          <w:tcPr>
            <w:tcW w:w="1018" w:type="pct"/>
            <w:vAlign w:val="center"/>
          </w:tcPr>
          <w:p w:rsidR="003C6327" w:rsidRDefault="003C6327">
            <w:pPr>
              <w:rPr>
                <w:rFonts w:ascii="宋体" w:hAnsi="宋体"/>
                <w:color w:val="000000" w:themeColor="text1"/>
                <w:sz w:val="22"/>
              </w:rPr>
            </w:pPr>
          </w:p>
        </w:tc>
        <w:tc>
          <w:tcPr>
            <w:tcW w:w="797" w:type="pct"/>
            <w:vAlign w:val="center"/>
          </w:tcPr>
          <w:p w:rsidR="003C6327" w:rsidRDefault="003C6327">
            <w:pPr>
              <w:rPr>
                <w:rFonts w:ascii="宋体" w:hAnsi="宋体"/>
                <w:color w:val="000000" w:themeColor="text1"/>
                <w:sz w:val="22"/>
              </w:rPr>
            </w:pPr>
          </w:p>
        </w:tc>
        <w:tc>
          <w:tcPr>
            <w:tcW w:w="941" w:type="pct"/>
            <w:vAlign w:val="center"/>
          </w:tcPr>
          <w:p w:rsidR="003C6327" w:rsidRDefault="003C6327">
            <w:pPr>
              <w:rPr>
                <w:rFonts w:ascii="宋体" w:hAnsi="宋体"/>
                <w:color w:val="000000" w:themeColor="text1"/>
                <w:sz w:val="22"/>
              </w:rPr>
            </w:pPr>
          </w:p>
        </w:tc>
        <w:tc>
          <w:tcPr>
            <w:tcW w:w="870" w:type="pct"/>
            <w:vAlign w:val="center"/>
          </w:tcPr>
          <w:p w:rsidR="003C6327" w:rsidRDefault="00E63A43">
            <w:pPr>
              <w:jc w:val="center"/>
              <w:rPr>
                <w:rFonts w:ascii="宋体" w:hAnsi="宋体"/>
                <w:color w:val="000000" w:themeColor="text1"/>
                <w:sz w:val="22"/>
              </w:rPr>
            </w:pPr>
            <w:r>
              <w:rPr>
                <w:rFonts w:ascii="宋体" w:hAnsi="宋体" w:hint="eastAsia"/>
                <w:color w:val="000000" w:themeColor="text1"/>
                <w:sz w:val="22"/>
              </w:rPr>
              <w:t>-</w:t>
            </w:r>
          </w:p>
        </w:tc>
      </w:tr>
    </w:tbl>
    <w:p w:rsidR="003C6327" w:rsidRDefault="00E63A43">
      <w:r>
        <w:rPr>
          <w:rFonts w:hint="eastAsia"/>
          <w:b/>
        </w:rPr>
        <w:t>资产权利受限事项对公司的影响：</w:t>
      </w:r>
    </w:p>
    <w:tbl>
      <w:tblPr>
        <w:tblStyle w:val="220"/>
        <w:tblW w:w="9639" w:type="dxa"/>
        <w:tblInd w:w="-572" w:type="dxa"/>
        <w:tblLook w:val="04A0" w:firstRow="1" w:lastRow="0" w:firstColumn="1" w:lastColumn="0" w:noHBand="0" w:noVBand="1"/>
      </w:tblPr>
      <w:tblGrid>
        <w:gridCol w:w="9639"/>
      </w:tblGrid>
      <w:tr w:rsidR="003C6327">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tabs>
                <w:tab w:val="left" w:pos="5140"/>
              </w:tabs>
              <w:rPr>
                <w:rFonts w:asciiTheme="minorEastAsia" w:eastAsiaTheme="minorEastAsia" w:hAnsiTheme="minorEastAsia" w:cstheme="minorBidi"/>
                <w:i/>
                <w:color w:val="FF0000"/>
                <w:szCs w:val="44"/>
              </w:rPr>
            </w:pPr>
          </w:p>
          <w:p w:rsidR="003C6327" w:rsidRDefault="003C6327">
            <w:pPr>
              <w:tabs>
                <w:tab w:val="left" w:pos="5140"/>
              </w:tabs>
              <w:rPr>
                <w:rFonts w:asciiTheme="minorEastAsia" w:eastAsiaTheme="minorEastAsia" w:hAnsiTheme="minorEastAsia" w:cstheme="minorBidi"/>
                <w:i/>
                <w:color w:val="FF0000"/>
                <w:szCs w:val="44"/>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（十一）调查</w:t>
      </w:r>
      <w:r>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3C632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报告期内存在以下情形的，公司应当说明相关情况：</w:t>
            </w:r>
            <w:r>
              <w:rPr>
                <w:rFonts w:asciiTheme="minorEastAsia" w:eastAsiaTheme="minorEastAsia" w:hAnsiTheme="minorEastAsia" w:hint="eastAsia"/>
                <w:i/>
                <w:color w:val="FF0000"/>
                <w:szCs w:val="44"/>
              </w:rPr>
              <w:t>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（十二）失信情况</w:t>
      </w:r>
    </w:p>
    <w:tbl>
      <w:tblPr>
        <w:tblW w:w="9781" w:type="dxa"/>
        <w:tblInd w:w="-714" w:type="dxa"/>
        <w:tblLook w:val="04A0" w:firstRow="1" w:lastRow="0" w:firstColumn="1" w:lastColumn="0" w:noHBand="0" w:noVBand="1"/>
      </w:tblPr>
      <w:tblGrid>
        <w:gridCol w:w="9781"/>
      </w:tblGrid>
      <w:tr w:rsidR="003C632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注：公司应当披露报告期内公司及其控股股东、实际控制人、董事、监事、高级管理人员</w:t>
            </w:r>
            <w:r>
              <w:rPr>
                <w:rFonts w:asciiTheme="minorEastAsia" w:eastAsiaTheme="minorEastAsia" w:hAnsiTheme="minorEastAsia" w:hint="eastAsia"/>
                <w:i/>
                <w:color w:val="FF0000"/>
                <w:szCs w:val="44"/>
              </w:rPr>
              <w:t>以及控股子公</w:t>
            </w:r>
          </w:p>
          <w:p w:rsidR="003C6327" w:rsidRDefault="00E63A43">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司</w:t>
            </w:r>
            <w:r>
              <w:rPr>
                <w:rFonts w:asciiTheme="minorEastAsia" w:eastAsiaTheme="minorEastAsia" w:hAnsiTheme="minorEastAsia" w:hint="eastAsia"/>
                <w:i/>
                <w:color w:val="FF0000"/>
                <w:szCs w:val="44"/>
              </w:rPr>
              <w:t>是否被纳入失信联合惩戒对象，如有应说明具体情况。</w:t>
            </w: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（十三）破产重整事项</w:t>
      </w:r>
    </w:p>
    <w:tbl>
      <w:tblPr>
        <w:tblW w:w="9781" w:type="dxa"/>
        <w:tblInd w:w="-714" w:type="dxa"/>
        <w:tblLook w:val="04A0" w:firstRow="1" w:lastRow="0" w:firstColumn="1" w:lastColumn="0" w:noHBand="0" w:noVBand="1"/>
      </w:tblPr>
      <w:tblGrid>
        <w:gridCol w:w="9781"/>
      </w:tblGrid>
      <w:tr w:rsidR="003C632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公司应当披露报告期内发生的破产重整相关事项，包括向法院申请重整、和解或破产清算，法院受理重整、和解或破产清算，公司重整期间发生的法院裁定结果、其他重大事件</w:t>
            </w:r>
            <w:r>
              <w:rPr>
                <w:rFonts w:asciiTheme="minorEastAsia" w:eastAsiaTheme="minorEastAsia" w:hAnsiTheme="minorEastAsia"/>
                <w:i/>
                <w:color w:val="FF0000"/>
                <w:szCs w:val="44"/>
              </w:rPr>
              <w:t>及对公司</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影响</w:t>
            </w:r>
            <w:r>
              <w:rPr>
                <w:rFonts w:asciiTheme="minorEastAsia" w:eastAsiaTheme="minorEastAsia" w:hAnsiTheme="minorEastAsia" w:hint="eastAsia"/>
                <w:i/>
                <w:color w:val="FF0000"/>
                <w:szCs w:val="44"/>
              </w:rPr>
              <w:t>。执行重整计划的公司应当说明计划的具体内容及执行情况。</w:t>
            </w: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四</w:t>
      </w:r>
      <w:r>
        <w:rPr>
          <w:rFonts w:asciiTheme="minorEastAsia" w:eastAsiaTheme="minorEastAsia" w:hAnsiTheme="minorEastAsia" w:hint="eastAsia"/>
          <w:b/>
          <w:color w:val="000000" w:themeColor="text1"/>
          <w:szCs w:val="44"/>
        </w:rPr>
        <w:t>）自愿披露</w:t>
      </w:r>
      <w:r>
        <w:rPr>
          <w:rFonts w:asciiTheme="minorEastAsia" w:eastAsiaTheme="minorEastAsia" w:hAnsiTheme="minorEastAsia"/>
          <w:b/>
          <w:color w:val="000000" w:themeColor="text1"/>
          <w:szCs w:val="44"/>
        </w:rPr>
        <w:t>的其他事项</w:t>
      </w:r>
    </w:p>
    <w:tbl>
      <w:tblPr>
        <w:tblW w:w="9781" w:type="dxa"/>
        <w:tblInd w:w="-714" w:type="dxa"/>
        <w:tblLook w:val="04A0" w:firstRow="1" w:lastRow="0" w:firstColumn="1" w:lastColumn="0" w:noHBand="0" w:noVBand="1"/>
      </w:tblPr>
      <w:tblGrid>
        <w:gridCol w:w="9781"/>
      </w:tblGrid>
      <w:tr w:rsidR="003C632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tabs>
                <w:tab w:val="left" w:pos="5140"/>
              </w:tabs>
              <w:rPr>
                <w:rFonts w:asciiTheme="minorEastAsia" w:eastAsiaTheme="minorEastAsia" w:hAnsiTheme="minorEastAsia"/>
                <w:i/>
                <w:color w:val="FF0000"/>
                <w:szCs w:val="44"/>
              </w:rPr>
            </w:pPr>
          </w:p>
          <w:p w:rsidR="003C6327" w:rsidRDefault="003C6327">
            <w:pPr>
              <w:tabs>
                <w:tab w:val="left" w:pos="5140"/>
              </w:tabs>
              <w:rPr>
                <w:rFonts w:asciiTheme="minorEastAsia" w:eastAsiaTheme="minorEastAsia" w:hAnsiTheme="minorEastAsia"/>
                <w:i/>
                <w:color w:val="000000" w:themeColor="text1"/>
                <w:szCs w:val="44"/>
              </w:rPr>
            </w:pP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3C6327">
      <w:pPr>
        <w:tabs>
          <w:tab w:val="left" w:pos="5140"/>
        </w:tabs>
        <w:outlineLvl w:val="0"/>
        <w:rPr>
          <w:rFonts w:ascii="黑体" w:eastAsia="黑体" w:hAnsi="黑体"/>
          <w:color w:val="000000" w:themeColor="text1"/>
          <w:sz w:val="36"/>
          <w:szCs w:val="28"/>
        </w:rPr>
        <w:sectPr w:rsidR="003C6327">
          <w:pgSz w:w="11907" w:h="16839"/>
          <w:pgMar w:top="1440" w:right="1797" w:bottom="1440" w:left="1797" w:header="851" w:footer="992" w:gutter="0"/>
          <w:cols w:space="425"/>
          <w:docGrid w:type="lines" w:linePitch="312"/>
        </w:sectPr>
      </w:pPr>
    </w:p>
    <w:p w:rsidR="003C6327" w:rsidRDefault="00E63A43">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color w:val="000000" w:themeColor="text1"/>
          <w:sz w:val="36"/>
          <w:szCs w:val="28"/>
        </w:rPr>
        <w:t>五</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w:t>
      </w:r>
      <w:r>
        <w:rPr>
          <w:rFonts w:ascii="黑体" w:eastAsia="黑体" w:hAnsi="黑体"/>
          <w:color w:val="000000" w:themeColor="text1"/>
          <w:sz w:val="36"/>
          <w:szCs w:val="28"/>
        </w:rPr>
        <w:t>份</w:t>
      </w:r>
      <w:r>
        <w:rPr>
          <w:rFonts w:ascii="黑体" w:eastAsia="黑体" w:hAnsi="黑体" w:hint="eastAsia"/>
          <w:color w:val="000000" w:themeColor="text1"/>
          <w:sz w:val="36"/>
          <w:szCs w:val="28"/>
        </w:rPr>
        <w:t>变动、融资和利润分配</w:t>
      </w:r>
    </w:p>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rsidR="003C6327" w:rsidRDefault="00E63A43">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3C6327">
        <w:tc>
          <w:tcPr>
            <w:tcW w:w="2210" w:type="pct"/>
            <w:gridSpan w:val="2"/>
            <w:vMerge w:val="restart"/>
            <w:shd w:val="pct10" w:color="auto" w:fill="auto"/>
            <w:vAlign w:val="center"/>
          </w:tcPr>
          <w:p w:rsidR="003C6327" w:rsidRDefault="00E63A43">
            <w:pPr>
              <w:jc w:val="center"/>
              <w:rPr>
                <w:b/>
                <w:sz w:val="22"/>
              </w:rPr>
            </w:pPr>
            <w:r>
              <w:rPr>
                <w:rFonts w:hint="eastAsia"/>
                <w:b/>
                <w:sz w:val="22"/>
              </w:rPr>
              <w:t>股份性质</w:t>
            </w:r>
          </w:p>
        </w:tc>
        <w:tc>
          <w:tcPr>
            <w:tcW w:w="1118" w:type="pct"/>
            <w:gridSpan w:val="2"/>
            <w:shd w:val="pct10" w:color="auto" w:fill="auto"/>
            <w:vAlign w:val="center"/>
          </w:tcPr>
          <w:p w:rsidR="003C6327" w:rsidRDefault="00E63A43">
            <w:pPr>
              <w:jc w:val="center"/>
              <w:rPr>
                <w:b/>
                <w:sz w:val="22"/>
              </w:rPr>
            </w:pPr>
            <w:r>
              <w:rPr>
                <w:rFonts w:hint="eastAsia"/>
                <w:b/>
                <w:sz w:val="22"/>
              </w:rPr>
              <w:t>期初</w:t>
            </w:r>
          </w:p>
        </w:tc>
        <w:tc>
          <w:tcPr>
            <w:tcW w:w="558" w:type="pct"/>
            <w:vMerge w:val="restart"/>
            <w:shd w:val="pct10" w:color="auto" w:fill="auto"/>
            <w:vAlign w:val="center"/>
          </w:tcPr>
          <w:p w:rsidR="003C6327" w:rsidRDefault="00E63A43">
            <w:pPr>
              <w:jc w:val="center"/>
              <w:rPr>
                <w:b/>
                <w:sz w:val="22"/>
              </w:rPr>
            </w:pPr>
            <w:r>
              <w:rPr>
                <w:rFonts w:hint="eastAsia"/>
                <w:b/>
                <w:sz w:val="22"/>
              </w:rPr>
              <w:t>本期</w:t>
            </w:r>
          </w:p>
          <w:p w:rsidR="003C6327" w:rsidRDefault="00E63A43">
            <w:pPr>
              <w:jc w:val="center"/>
              <w:rPr>
                <w:b/>
                <w:sz w:val="22"/>
              </w:rPr>
            </w:pPr>
            <w:r>
              <w:rPr>
                <w:rFonts w:hint="eastAsia"/>
                <w:b/>
                <w:sz w:val="22"/>
              </w:rPr>
              <w:t>变动</w:t>
            </w:r>
          </w:p>
        </w:tc>
        <w:tc>
          <w:tcPr>
            <w:tcW w:w="1115" w:type="pct"/>
            <w:gridSpan w:val="2"/>
            <w:shd w:val="pct10" w:color="auto" w:fill="auto"/>
            <w:vAlign w:val="center"/>
          </w:tcPr>
          <w:p w:rsidR="003C6327" w:rsidRDefault="00E63A43">
            <w:pPr>
              <w:jc w:val="center"/>
              <w:rPr>
                <w:b/>
                <w:sz w:val="22"/>
              </w:rPr>
            </w:pPr>
            <w:r>
              <w:rPr>
                <w:rFonts w:hint="eastAsia"/>
                <w:b/>
                <w:sz w:val="22"/>
              </w:rPr>
              <w:t>期末</w:t>
            </w:r>
          </w:p>
        </w:tc>
      </w:tr>
      <w:tr w:rsidR="003C6327">
        <w:tc>
          <w:tcPr>
            <w:tcW w:w="2210" w:type="pct"/>
            <w:gridSpan w:val="2"/>
            <w:vMerge/>
            <w:shd w:val="pct10" w:color="auto" w:fill="auto"/>
            <w:vAlign w:val="center"/>
          </w:tcPr>
          <w:p w:rsidR="003C6327" w:rsidRDefault="003C6327">
            <w:pPr>
              <w:ind w:right="420" w:firstLineChars="500" w:firstLine="1104"/>
              <w:rPr>
                <w:b/>
                <w:sz w:val="22"/>
              </w:rPr>
            </w:pPr>
          </w:p>
        </w:tc>
        <w:tc>
          <w:tcPr>
            <w:tcW w:w="558" w:type="pct"/>
            <w:shd w:val="pct10" w:color="auto" w:fill="auto"/>
            <w:vAlign w:val="center"/>
          </w:tcPr>
          <w:p w:rsidR="003C6327" w:rsidRDefault="00E63A43">
            <w:pPr>
              <w:jc w:val="center"/>
              <w:rPr>
                <w:b/>
                <w:sz w:val="22"/>
              </w:rPr>
            </w:pPr>
            <w:r>
              <w:rPr>
                <w:rFonts w:hint="eastAsia"/>
                <w:b/>
                <w:sz w:val="22"/>
              </w:rPr>
              <w:t>数量</w:t>
            </w:r>
          </w:p>
        </w:tc>
        <w:tc>
          <w:tcPr>
            <w:tcW w:w="560" w:type="pct"/>
            <w:shd w:val="pct10" w:color="auto" w:fill="auto"/>
            <w:vAlign w:val="center"/>
          </w:tcPr>
          <w:p w:rsidR="003C6327" w:rsidRDefault="00E63A43">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3C6327" w:rsidRDefault="003C6327">
            <w:pPr>
              <w:ind w:right="420"/>
              <w:rPr>
                <w:b/>
                <w:sz w:val="22"/>
              </w:rPr>
            </w:pPr>
          </w:p>
        </w:tc>
        <w:tc>
          <w:tcPr>
            <w:tcW w:w="559" w:type="pct"/>
            <w:shd w:val="pct10" w:color="auto" w:fill="auto"/>
            <w:vAlign w:val="center"/>
          </w:tcPr>
          <w:p w:rsidR="003C6327" w:rsidRDefault="00E63A43">
            <w:pPr>
              <w:jc w:val="center"/>
              <w:rPr>
                <w:b/>
                <w:sz w:val="22"/>
              </w:rPr>
            </w:pPr>
            <w:r>
              <w:rPr>
                <w:rFonts w:hint="eastAsia"/>
                <w:b/>
                <w:sz w:val="22"/>
              </w:rPr>
              <w:t>数量</w:t>
            </w:r>
          </w:p>
        </w:tc>
        <w:tc>
          <w:tcPr>
            <w:tcW w:w="556" w:type="pct"/>
            <w:shd w:val="pct10" w:color="auto" w:fill="auto"/>
            <w:vAlign w:val="center"/>
          </w:tcPr>
          <w:p w:rsidR="003C6327" w:rsidRDefault="00E63A43">
            <w:pPr>
              <w:jc w:val="center"/>
              <w:rPr>
                <w:b/>
                <w:sz w:val="22"/>
              </w:rPr>
            </w:pPr>
            <w:r>
              <w:rPr>
                <w:rFonts w:hint="eastAsia"/>
                <w:b/>
                <w:sz w:val="22"/>
              </w:rPr>
              <w:t>比例</w:t>
            </w:r>
            <w:r>
              <w:rPr>
                <w:rFonts w:hint="eastAsia"/>
                <w:b/>
                <w:sz w:val="22"/>
              </w:rPr>
              <w:t>%</w:t>
            </w:r>
          </w:p>
        </w:tc>
      </w:tr>
      <w:tr w:rsidR="003C6327">
        <w:tc>
          <w:tcPr>
            <w:tcW w:w="516" w:type="pct"/>
            <w:vMerge w:val="restart"/>
            <w:vAlign w:val="center"/>
          </w:tcPr>
          <w:p w:rsidR="003C6327" w:rsidRDefault="00E63A43">
            <w:pPr>
              <w:jc w:val="center"/>
              <w:rPr>
                <w:sz w:val="22"/>
              </w:rPr>
            </w:pPr>
            <w:r>
              <w:rPr>
                <w:rFonts w:hint="eastAsia"/>
                <w:sz w:val="22"/>
              </w:rPr>
              <w:t>无限</w:t>
            </w:r>
            <w:proofErr w:type="gramStart"/>
            <w:r>
              <w:rPr>
                <w:rFonts w:hint="eastAsia"/>
                <w:sz w:val="22"/>
              </w:rPr>
              <w:t>售条件</w:t>
            </w:r>
            <w:proofErr w:type="gramEnd"/>
            <w:r>
              <w:rPr>
                <w:rFonts w:hint="eastAsia"/>
                <w:sz w:val="22"/>
              </w:rPr>
              <w:t>股份</w:t>
            </w:r>
          </w:p>
        </w:tc>
        <w:tc>
          <w:tcPr>
            <w:tcW w:w="1693" w:type="pct"/>
          </w:tcPr>
          <w:p w:rsidR="003C6327" w:rsidRDefault="00E63A43">
            <w:pPr>
              <w:jc w:val="left"/>
              <w:rPr>
                <w:sz w:val="22"/>
              </w:rPr>
            </w:pPr>
            <w:r>
              <w:rPr>
                <w:rFonts w:hint="eastAsia"/>
                <w:sz w:val="22"/>
              </w:rPr>
              <w:t>无限</w:t>
            </w:r>
            <w:proofErr w:type="gramStart"/>
            <w:r>
              <w:rPr>
                <w:rFonts w:hint="eastAsia"/>
                <w:sz w:val="22"/>
              </w:rPr>
              <w:t>售</w:t>
            </w:r>
            <w:r>
              <w:rPr>
                <w:sz w:val="22"/>
              </w:rPr>
              <w:t>股份</w:t>
            </w:r>
            <w:proofErr w:type="gramEnd"/>
            <w:r>
              <w:rPr>
                <w:sz w:val="22"/>
              </w:rPr>
              <w:t>总数</w:t>
            </w:r>
          </w:p>
        </w:tc>
        <w:tc>
          <w:tcPr>
            <w:tcW w:w="558" w:type="pct"/>
            <w:vAlign w:val="center"/>
          </w:tcPr>
          <w:p w:rsidR="003C6327" w:rsidRDefault="003C6327">
            <w:pPr>
              <w:jc w:val="right"/>
              <w:rPr>
                <w:sz w:val="22"/>
              </w:rPr>
            </w:pPr>
          </w:p>
        </w:tc>
        <w:tc>
          <w:tcPr>
            <w:tcW w:w="560" w:type="pct"/>
            <w:vAlign w:val="center"/>
          </w:tcPr>
          <w:p w:rsidR="003C6327" w:rsidRDefault="003C6327">
            <w:pPr>
              <w:jc w:val="right"/>
              <w:rPr>
                <w:sz w:val="22"/>
              </w:rPr>
            </w:pPr>
          </w:p>
        </w:tc>
        <w:tc>
          <w:tcPr>
            <w:tcW w:w="558" w:type="pct"/>
            <w:vAlign w:val="center"/>
          </w:tcPr>
          <w:p w:rsidR="003C6327" w:rsidRDefault="003C6327">
            <w:pPr>
              <w:jc w:val="right"/>
              <w:rPr>
                <w:sz w:val="22"/>
              </w:rPr>
            </w:pPr>
          </w:p>
        </w:tc>
        <w:tc>
          <w:tcPr>
            <w:tcW w:w="559" w:type="pct"/>
            <w:vAlign w:val="center"/>
          </w:tcPr>
          <w:p w:rsidR="003C6327" w:rsidRDefault="003C6327">
            <w:pPr>
              <w:jc w:val="right"/>
              <w:rPr>
                <w:sz w:val="22"/>
              </w:rPr>
            </w:pPr>
          </w:p>
        </w:tc>
        <w:tc>
          <w:tcPr>
            <w:tcW w:w="556" w:type="pct"/>
            <w:vAlign w:val="center"/>
          </w:tcPr>
          <w:p w:rsidR="003C6327" w:rsidRDefault="003C6327">
            <w:pPr>
              <w:jc w:val="right"/>
              <w:rPr>
                <w:sz w:val="22"/>
              </w:rPr>
            </w:pPr>
          </w:p>
        </w:tc>
      </w:tr>
      <w:tr w:rsidR="003C6327">
        <w:tc>
          <w:tcPr>
            <w:tcW w:w="516" w:type="pct"/>
            <w:vMerge/>
            <w:vAlign w:val="center"/>
          </w:tcPr>
          <w:p w:rsidR="003C6327" w:rsidRDefault="003C6327">
            <w:pPr>
              <w:ind w:right="420"/>
              <w:rPr>
                <w:sz w:val="22"/>
              </w:rPr>
            </w:pPr>
          </w:p>
        </w:tc>
        <w:tc>
          <w:tcPr>
            <w:tcW w:w="1693" w:type="pct"/>
          </w:tcPr>
          <w:p w:rsidR="003C6327" w:rsidRDefault="00E63A43">
            <w:pPr>
              <w:jc w:val="left"/>
              <w:rPr>
                <w:sz w:val="22"/>
              </w:rPr>
            </w:pPr>
            <w:r>
              <w:rPr>
                <w:sz w:val="22"/>
              </w:rPr>
              <w:t>其中</w:t>
            </w:r>
            <w:r>
              <w:rPr>
                <w:rFonts w:hint="eastAsia"/>
                <w:sz w:val="22"/>
              </w:rPr>
              <w:t>：控股股东、实际控制人</w:t>
            </w:r>
          </w:p>
        </w:tc>
        <w:tc>
          <w:tcPr>
            <w:tcW w:w="558" w:type="pct"/>
            <w:vAlign w:val="center"/>
          </w:tcPr>
          <w:p w:rsidR="003C6327" w:rsidRDefault="003C6327">
            <w:pPr>
              <w:jc w:val="right"/>
              <w:rPr>
                <w:sz w:val="22"/>
              </w:rPr>
            </w:pPr>
          </w:p>
        </w:tc>
        <w:tc>
          <w:tcPr>
            <w:tcW w:w="560" w:type="pct"/>
            <w:vAlign w:val="center"/>
          </w:tcPr>
          <w:p w:rsidR="003C6327" w:rsidRDefault="003C6327">
            <w:pPr>
              <w:jc w:val="right"/>
              <w:rPr>
                <w:sz w:val="22"/>
              </w:rPr>
            </w:pPr>
          </w:p>
        </w:tc>
        <w:tc>
          <w:tcPr>
            <w:tcW w:w="558" w:type="pct"/>
            <w:vAlign w:val="center"/>
          </w:tcPr>
          <w:p w:rsidR="003C6327" w:rsidRDefault="003C6327">
            <w:pPr>
              <w:jc w:val="right"/>
              <w:rPr>
                <w:sz w:val="22"/>
              </w:rPr>
            </w:pPr>
          </w:p>
        </w:tc>
        <w:tc>
          <w:tcPr>
            <w:tcW w:w="559" w:type="pct"/>
            <w:vAlign w:val="center"/>
          </w:tcPr>
          <w:p w:rsidR="003C6327" w:rsidRDefault="003C6327">
            <w:pPr>
              <w:jc w:val="right"/>
              <w:rPr>
                <w:sz w:val="22"/>
              </w:rPr>
            </w:pPr>
          </w:p>
        </w:tc>
        <w:tc>
          <w:tcPr>
            <w:tcW w:w="556" w:type="pct"/>
            <w:vAlign w:val="center"/>
          </w:tcPr>
          <w:p w:rsidR="003C6327" w:rsidRDefault="003C6327">
            <w:pPr>
              <w:jc w:val="right"/>
              <w:rPr>
                <w:sz w:val="22"/>
              </w:rPr>
            </w:pPr>
          </w:p>
        </w:tc>
      </w:tr>
      <w:tr w:rsidR="003C6327">
        <w:tc>
          <w:tcPr>
            <w:tcW w:w="516" w:type="pct"/>
            <w:vMerge/>
            <w:vAlign w:val="center"/>
          </w:tcPr>
          <w:p w:rsidR="003C6327" w:rsidRDefault="003C6327">
            <w:pPr>
              <w:ind w:right="420"/>
              <w:rPr>
                <w:sz w:val="22"/>
              </w:rPr>
            </w:pPr>
          </w:p>
        </w:tc>
        <w:tc>
          <w:tcPr>
            <w:tcW w:w="1693" w:type="pct"/>
          </w:tcPr>
          <w:p w:rsidR="003C6327" w:rsidRDefault="00E63A43">
            <w:pPr>
              <w:jc w:val="left"/>
              <w:rPr>
                <w:sz w:val="22"/>
              </w:rPr>
            </w:pPr>
            <w:r>
              <w:rPr>
                <w:rFonts w:hint="eastAsia"/>
                <w:sz w:val="22"/>
              </w:rPr>
              <w:t xml:space="preserve">      </w:t>
            </w:r>
            <w:r>
              <w:rPr>
                <w:rFonts w:hint="eastAsia"/>
                <w:sz w:val="22"/>
              </w:rPr>
              <w:t>董事、监事、高管</w:t>
            </w:r>
          </w:p>
        </w:tc>
        <w:tc>
          <w:tcPr>
            <w:tcW w:w="558" w:type="pct"/>
            <w:vAlign w:val="center"/>
          </w:tcPr>
          <w:p w:rsidR="003C6327" w:rsidRDefault="003C6327">
            <w:pPr>
              <w:jc w:val="right"/>
              <w:rPr>
                <w:sz w:val="22"/>
              </w:rPr>
            </w:pPr>
          </w:p>
        </w:tc>
        <w:tc>
          <w:tcPr>
            <w:tcW w:w="560" w:type="pct"/>
            <w:vAlign w:val="center"/>
          </w:tcPr>
          <w:p w:rsidR="003C6327" w:rsidRDefault="003C6327">
            <w:pPr>
              <w:jc w:val="right"/>
              <w:rPr>
                <w:sz w:val="22"/>
              </w:rPr>
            </w:pPr>
          </w:p>
        </w:tc>
        <w:tc>
          <w:tcPr>
            <w:tcW w:w="558" w:type="pct"/>
            <w:vAlign w:val="center"/>
          </w:tcPr>
          <w:p w:rsidR="003C6327" w:rsidRDefault="003C6327">
            <w:pPr>
              <w:jc w:val="right"/>
              <w:rPr>
                <w:sz w:val="22"/>
              </w:rPr>
            </w:pPr>
          </w:p>
        </w:tc>
        <w:tc>
          <w:tcPr>
            <w:tcW w:w="559" w:type="pct"/>
            <w:vAlign w:val="center"/>
          </w:tcPr>
          <w:p w:rsidR="003C6327" w:rsidRDefault="003C6327">
            <w:pPr>
              <w:jc w:val="right"/>
              <w:rPr>
                <w:sz w:val="22"/>
              </w:rPr>
            </w:pPr>
          </w:p>
        </w:tc>
        <w:tc>
          <w:tcPr>
            <w:tcW w:w="556" w:type="pct"/>
            <w:vAlign w:val="center"/>
          </w:tcPr>
          <w:p w:rsidR="003C6327" w:rsidRDefault="003C6327">
            <w:pPr>
              <w:jc w:val="right"/>
              <w:rPr>
                <w:sz w:val="22"/>
              </w:rPr>
            </w:pPr>
          </w:p>
        </w:tc>
      </w:tr>
      <w:tr w:rsidR="003C6327">
        <w:trPr>
          <w:trHeight w:val="70"/>
        </w:trPr>
        <w:tc>
          <w:tcPr>
            <w:tcW w:w="516" w:type="pct"/>
            <w:vMerge/>
            <w:vAlign w:val="center"/>
          </w:tcPr>
          <w:p w:rsidR="003C6327" w:rsidRDefault="003C6327">
            <w:pPr>
              <w:ind w:right="420"/>
              <w:rPr>
                <w:sz w:val="22"/>
              </w:rPr>
            </w:pPr>
          </w:p>
        </w:tc>
        <w:tc>
          <w:tcPr>
            <w:tcW w:w="1693" w:type="pct"/>
          </w:tcPr>
          <w:p w:rsidR="003C6327" w:rsidRDefault="00E63A43">
            <w:pPr>
              <w:jc w:val="left"/>
              <w:rPr>
                <w:sz w:val="22"/>
              </w:rPr>
            </w:pPr>
            <w:r>
              <w:rPr>
                <w:rFonts w:hint="eastAsia"/>
                <w:sz w:val="22"/>
              </w:rPr>
              <w:t xml:space="preserve">      </w:t>
            </w:r>
            <w:r>
              <w:rPr>
                <w:rFonts w:hint="eastAsia"/>
                <w:sz w:val="22"/>
              </w:rPr>
              <w:t>核心员工</w:t>
            </w:r>
          </w:p>
        </w:tc>
        <w:tc>
          <w:tcPr>
            <w:tcW w:w="558" w:type="pct"/>
            <w:vAlign w:val="center"/>
          </w:tcPr>
          <w:p w:rsidR="003C6327" w:rsidRDefault="003C6327">
            <w:pPr>
              <w:jc w:val="right"/>
              <w:rPr>
                <w:sz w:val="22"/>
              </w:rPr>
            </w:pPr>
          </w:p>
        </w:tc>
        <w:tc>
          <w:tcPr>
            <w:tcW w:w="560" w:type="pct"/>
            <w:vAlign w:val="center"/>
          </w:tcPr>
          <w:p w:rsidR="003C6327" w:rsidRDefault="003C6327">
            <w:pPr>
              <w:jc w:val="right"/>
              <w:rPr>
                <w:sz w:val="22"/>
              </w:rPr>
            </w:pPr>
          </w:p>
        </w:tc>
        <w:tc>
          <w:tcPr>
            <w:tcW w:w="558" w:type="pct"/>
            <w:vAlign w:val="center"/>
          </w:tcPr>
          <w:p w:rsidR="003C6327" w:rsidRDefault="003C6327">
            <w:pPr>
              <w:jc w:val="right"/>
              <w:rPr>
                <w:sz w:val="22"/>
              </w:rPr>
            </w:pPr>
          </w:p>
        </w:tc>
        <w:tc>
          <w:tcPr>
            <w:tcW w:w="559" w:type="pct"/>
            <w:vAlign w:val="center"/>
          </w:tcPr>
          <w:p w:rsidR="003C6327" w:rsidRDefault="003C6327">
            <w:pPr>
              <w:jc w:val="right"/>
              <w:rPr>
                <w:sz w:val="22"/>
              </w:rPr>
            </w:pPr>
          </w:p>
        </w:tc>
        <w:tc>
          <w:tcPr>
            <w:tcW w:w="556" w:type="pct"/>
            <w:vAlign w:val="center"/>
          </w:tcPr>
          <w:p w:rsidR="003C6327" w:rsidRDefault="003C6327">
            <w:pPr>
              <w:jc w:val="right"/>
              <w:rPr>
                <w:sz w:val="22"/>
              </w:rPr>
            </w:pPr>
          </w:p>
        </w:tc>
      </w:tr>
      <w:tr w:rsidR="003C6327">
        <w:tc>
          <w:tcPr>
            <w:tcW w:w="516" w:type="pct"/>
            <w:vMerge w:val="restart"/>
            <w:vAlign w:val="center"/>
          </w:tcPr>
          <w:p w:rsidR="003C6327" w:rsidRDefault="00E63A43">
            <w:pPr>
              <w:jc w:val="center"/>
              <w:rPr>
                <w:sz w:val="22"/>
              </w:rPr>
            </w:pPr>
            <w:r>
              <w:rPr>
                <w:rFonts w:hint="eastAsia"/>
                <w:sz w:val="22"/>
              </w:rPr>
              <w:t>有限</w:t>
            </w:r>
            <w:proofErr w:type="gramStart"/>
            <w:r>
              <w:rPr>
                <w:rFonts w:hint="eastAsia"/>
                <w:sz w:val="22"/>
              </w:rPr>
              <w:t>售条件</w:t>
            </w:r>
            <w:proofErr w:type="gramEnd"/>
            <w:r>
              <w:rPr>
                <w:rFonts w:hint="eastAsia"/>
                <w:sz w:val="22"/>
              </w:rPr>
              <w:t>股份</w:t>
            </w:r>
          </w:p>
        </w:tc>
        <w:tc>
          <w:tcPr>
            <w:tcW w:w="1693" w:type="pct"/>
          </w:tcPr>
          <w:p w:rsidR="003C6327" w:rsidRDefault="00E63A43">
            <w:pPr>
              <w:jc w:val="left"/>
              <w:rPr>
                <w:sz w:val="22"/>
              </w:rPr>
            </w:pPr>
            <w:r>
              <w:rPr>
                <w:rFonts w:hint="eastAsia"/>
                <w:sz w:val="22"/>
              </w:rPr>
              <w:t>有限</w:t>
            </w:r>
            <w:proofErr w:type="gramStart"/>
            <w:r>
              <w:rPr>
                <w:rFonts w:hint="eastAsia"/>
                <w:sz w:val="22"/>
              </w:rPr>
              <w:t>售</w:t>
            </w:r>
            <w:r>
              <w:rPr>
                <w:sz w:val="22"/>
              </w:rPr>
              <w:t>股份</w:t>
            </w:r>
            <w:proofErr w:type="gramEnd"/>
            <w:r>
              <w:rPr>
                <w:sz w:val="22"/>
              </w:rPr>
              <w:t>总数</w:t>
            </w:r>
          </w:p>
        </w:tc>
        <w:tc>
          <w:tcPr>
            <w:tcW w:w="558" w:type="pct"/>
            <w:vAlign w:val="center"/>
          </w:tcPr>
          <w:p w:rsidR="003C6327" w:rsidRDefault="003C6327">
            <w:pPr>
              <w:jc w:val="right"/>
              <w:rPr>
                <w:sz w:val="22"/>
              </w:rPr>
            </w:pPr>
          </w:p>
        </w:tc>
        <w:tc>
          <w:tcPr>
            <w:tcW w:w="560" w:type="pct"/>
            <w:vAlign w:val="center"/>
          </w:tcPr>
          <w:p w:rsidR="003C6327" w:rsidRDefault="003C6327">
            <w:pPr>
              <w:jc w:val="right"/>
              <w:rPr>
                <w:sz w:val="22"/>
              </w:rPr>
            </w:pPr>
          </w:p>
        </w:tc>
        <w:tc>
          <w:tcPr>
            <w:tcW w:w="558" w:type="pct"/>
            <w:vAlign w:val="center"/>
          </w:tcPr>
          <w:p w:rsidR="003C6327" w:rsidRDefault="003C6327">
            <w:pPr>
              <w:jc w:val="right"/>
              <w:rPr>
                <w:sz w:val="22"/>
              </w:rPr>
            </w:pPr>
          </w:p>
        </w:tc>
        <w:tc>
          <w:tcPr>
            <w:tcW w:w="559" w:type="pct"/>
            <w:vAlign w:val="center"/>
          </w:tcPr>
          <w:p w:rsidR="003C6327" w:rsidRDefault="003C6327">
            <w:pPr>
              <w:jc w:val="right"/>
              <w:rPr>
                <w:sz w:val="22"/>
              </w:rPr>
            </w:pPr>
          </w:p>
        </w:tc>
        <w:tc>
          <w:tcPr>
            <w:tcW w:w="556" w:type="pct"/>
            <w:vAlign w:val="center"/>
          </w:tcPr>
          <w:p w:rsidR="003C6327" w:rsidRDefault="003C6327">
            <w:pPr>
              <w:jc w:val="right"/>
              <w:rPr>
                <w:sz w:val="22"/>
              </w:rPr>
            </w:pPr>
          </w:p>
        </w:tc>
      </w:tr>
      <w:tr w:rsidR="003C6327">
        <w:tc>
          <w:tcPr>
            <w:tcW w:w="516" w:type="pct"/>
            <w:vMerge/>
          </w:tcPr>
          <w:p w:rsidR="003C6327" w:rsidRDefault="003C6327">
            <w:pPr>
              <w:ind w:right="420"/>
              <w:rPr>
                <w:sz w:val="22"/>
              </w:rPr>
            </w:pPr>
          </w:p>
        </w:tc>
        <w:tc>
          <w:tcPr>
            <w:tcW w:w="1693" w:type="pct"/>
          </w:tcPr>
          <w:p w:rsidR="003C6327" w:rsidRDefault="00E63A43">
            <w:pPr>
              <w:jc w:val="left"/>
              <w:rPr>
                <w:sz w:val="22"/>
              </w:rPr>
            </w:pPr>
            <w:r>
              <w:rPr>
                <w:sz w:val="22"/>
              </w:rPr>
              <w:t>其中</w:t>
            </w:r>
            <w:r>
              <w:rPr>
                <w:rFonts w:hint="eastAsia"/>
                <w:sz w:val="22"/>
              </w:rPr>
              <w:t>：控股股东、实际控制人</w:t>
            </w:r>
          </w:p>
        </w:tc>
        <w:tc>
          <w:tcPr>
            <w:tcW w:w="558" w:type="pct"/>
            <w:vAlign w:val="center"/>
          </w:tcPr>
          <w:p w:rsidR="003C6327" w:rsidRDefault="003C6327">
            <w:pPr>
              <w:jc w:val="right"/>
              <w:rPr>
                <w:sz w:val="22"/>
              </w:rPr>
            </w:pPr>
          </w:p>
        </w:tc>
        <w:tc>
          <w:tcPr>
            <w:tcW w:w="560" w:type="pct"/>
            <w:vAlign w:val="center"/>
          </w:tcPr>
          <w:p w:rsidR="003C6327" w:rsidRDefault="003C6327">
            <w:pPr>
              <w:jc w:val="right"/>
              <w:rPr>
                <w:sz w:val="22"/>
              </w:rPr>
            </w:pPr>
          </w:p>
        </w:tc>
        <w:tc>
          <w:tcPr>
            <w:tcW w:w="558" w:type="pct"/>
            <w:vAlign w:val="center"/>
          </w:tcPr>
          <w:p w:rsidR="003C6327" w:rsidRDefault="003C6327">
            <w:pPr>
              <w:jc w:val="right"/>
              <w:rPr>
                <w:sz w:val="22"/>
              </w:rPr>
            </w:pPr>
          </w:p>
        </w:tc>
        <w:tc>
          <w:tcPr>
            <w:tcW w:w="559" w:type="pct"/>
            <w:vAlign w:val="center"/>
          </w:tcPr>
          <w:p w:rsidR="003C6327" w:rsidRDefault="003C6327">
            <w:pPr>
              <w:jc w:val="right"/>
              <w:rPr>
                <w:sz w:val="22"/>
              </w:rPr>
            </w:pPr>
          </w:p>
        </w:tc>
        <w:tc>
          <w:tcPr>
            <w:tcW w:w="556" w:type="pct"/>
            <w:vAlign w:val="center"/>
          </w:tcPr>
          <w:p w:rsidR="003C6327" w:rsidRDefault="003C6327">
            <w:pPr>
              <w:jc w:val="right"/>
              <w:rPr>
                <w:sz w:val="22"/>
              </w:rPr>
            </w:pPr>
          </w:p>
        </w:tc>
      </w:tr>
      <w:tr w:rsidR="003C6327">
        <w:tc>
          <w:tcPr>
            <w:tcW w:w="516" w:type="pct"/>
            <w:vMerge/>
          </w:tcPr>
          <w:p w:rsidR="003C6327" w:rsidRDefault="003C6327">
            <w:pPr>
              <w:ind w:right="420"/>
              <w:rPr>
                <w:sz w:val="22"/>
              </w:rPr>
            </w:pPr>
          </w:p>
        </w:tc>
        <w:tc>
          <w:tcPr>
            <w:tcW w:w="1693" w:type="pct"/>
          </w:tcPr>
          <w:p w:rsidR="003C6327" w:rsidRDefault="00E63A43">
            <w:pPr>
              <w:jc w:val="left"/>
              <w:rPr>
                <w:sz w:val="22"/>
              </w:rPr>
            </w:pPr>
            <w:r>
              <w:rPr>
                <w:rFonts w:hint="eastAsia"/>
                <w:sz w:val="22"/>
              </w:rPr>
              <w:t xml:space="preserve">      </w:t>
            </w:r>
            <w:r>
              <w:rPr>
                <w:rFonts w:hint="eastAsia"/>
                <w:sz w:val="22"/>
              </w:rPr>
              <w:t>董事、监事、高管</w:t>
            </w:r>
          </w:p>
        </w:tc>
        <w:tc>
          <w:tcPr>
            <w:tcW w:w="558" w:type="pct"/>
            <w:vAlign w:val="center"/>
          </w:tcPr>
          <w:p w:rsidR="003C6327" w:rsidRDefault="003C6327">
            <w:pPr>
              <w:jc w:val="right"/>
              <w:rPr>
                <w:sz w:val="22"/>
              </w:rPr>
            </w:pPr>
          </w:p>
        </w:tc>
        <w:tc>
          <w:tcPr>
            <w:tcW w:w="560" w:type="pct"/>
            <w:vAlign w:val="center"/>
          </w:tcPr>
          <w:p w:rsidR="003C6327" w:rsidRDefault="003C6327">
            <w:pPr>
              <w:jc w:val="right"/>
              <w:rPr>
                <w:sz w:val="22"/>
              </w:rPr>
            </w:pPr>
          </w:p>
        </w:tc>
        <w:tc>
          <w:tcPr>
            <w:tcW w:w="558" w:type="pct"/>
            <w:vAlign w:val="center"/>
          </w:tcPr>
          <w:p w:rsidR="003C6327" w:rsidRDefault="003C6327">
            <w:pPr>
              <w:jc w:val="right"/>
              <w:rPr>
                <w:sz w:val="22"/>
              </w:rPr>
            </w:pPr>
          </w:p>
        </w:tc>
        <w:tc>
          <w:tcPr>
            <w:tcW w:w="559" w:type="pct"/>
            <w:vAlign w:val="center"/>
          </w:tcPr>
          <w:p w:rsidR="003C6327" w:rsidRDefault="003C6327">
            <w:pPr>
              <w:jc w:val="right"/>
              <w:rPr>
                <w:sz w:val="22"/>
              </w:rPr>
            </w:pPr>
          </w:p>
        </w:tc>
        <w:tc>
          <w:tcPr>
            <w:tcW w:w="556" w:type="pct"/>
            <w:vAlign w:val="center"/>
          </w:tcPr>
          <w:p w:rsidR="003C6327" w:rsidRDefault="003C6327">
            <w:pPr>
              <w:jc w:val="right"/>
              <w:rPr>
                <w:sz w:val="22"/>
              </w:rPr>
            </w:pPr>
          </w:p>
        </w:tc>
      </w:tr>
      <w:tr w:rsidR="003C6327">
        <w:tc>
          <w:tcPr>
            <w:tcW w:w="516" w:type="pct"/>
            <w:vMerge/>
          </w:tcPr>
          <w:p w:rsidR="003C6327" w:rsidRDefault="003C6327">
            <w:pPr>
              <w:ind w:right="420"/>
              <w:rPr>
                <w:sz w:val="22"/>
              </w:rPr>
            </w:pPr>
          </w:p>
        </w:tc>
        <w:tc>
          <w:tcPr>
            <w:tcW w:w="1693" w:type="pct"/>
          </w:tcPr>
          <w:p w:rsidR="003C6327" w:rsidRDefault="00E63A43">
            <w:pPr>
              <w:jc w:val="left"/>
              <w:rPr>
                <w:sz w:val="22"/>
              </w:rPr>
            </w:pPr>
            <w:r>
              <w:rPr>
                <w:rFonts w:hint="eastAsia"/>
                <w:sz w:val="22"/>
              </w:rPr>
              <w:t xml:space="preserve">      </w:t>
            </w:r>
            <w:r>
              <w:rPr>
                <w:rFonts w:hint="eastAsia"/>
                <w:sz w:val="22"/>
              </w:rPr>
              <w:t>核心员工</w:t>
            </w:r>
          </w:p>
        </w:tc>
        <w:tc>
          <w:tcPr>
            <w:tcW w:w="558" w:type="pct"/>
            <w:vAlign w:val="center"/>
          </w:tcPr>
          <w:p w:rsidR="003C6327" w:rsidRDefault="003C6327">
            <w:pPr>
              <w:jc w:val="right"/>
              <w:rPr>
                <w:sz w:val="22"/>
              </w:rPr>
            </w:pPr>
          </w:p>
        </w:tc>
        <w:tc>
          <w:tcPr>
            <w:tcW w:w="560" w:type="pct"/>
            <w:vAlign w:val="center"/>
          </w:tcPr>
          <w:p w:rsidR="003C6327" w:rsidRDefault="003C6327">
            <w:pPr>
              <w:jc w:val="right"/>
              <w:rPr>
                <w:sz w:val="22"/>
              </w:rPr>
            </w:pPr>
          </w:p>
        </w:tc>
        <w:tc>
          <w:tcPr>
            <w:tcW w:w="558" w:type="pct"/>
            <w:vAlign w:val="center"/>
          </w:tcPr>
          <w:p w:rsidR="003C6327" w:rsidRDefault="003C6327">
            <w:pPr>
              <w:jc w:val="right"/>
              <w:rPr>
                <w:sz w:val="22"/>
              </w:rPr>
            </w:pPr>
          </w:p>
        </w:tc>
        <w:tc>
          <w:tcPr>
            <w:tcW w:w="559" w:type="pct"/>
            <w:vAlign w:val="center"/>
          </w:tcPr>
          <w:p w:rsidR="003C6327" w:rsidRDefault="003C6327">
            <w:pPr>
              <w:jc w:val="right"/>
              <w:rPr>
                <w:sz w:val="22"/>
              </w:rPr>
            </w:pPr>
          </w:p>
        </w:tc>
        <w:tc>
          <w:tcPr>
            <w:tcW w:w="556" w:type="pct"/>
            <w:vAlign w:val="center"/>
          </w:tcPr>
          <w:p w:rsidR="003C6327" w:rsidRDefault="003C6327">
            <w:pPr>
              <w:jc w:val="right"/>
              <w:rPr>
                <w:sz w:val="22"/>
              </w:rPr>
            </w:pPr>
          </w:p>
        </w:tc>
      </w:tr>
      <w:tr w:rsidR="003C6327">
        <w:tc>
          <w:tcPr>
            <w:tcW w:w="2210" w:type="pct"/>
            <w:gridSpan w:val="2"/>
          </w:tcPr>
          <w:p w:rsidR="003C6327" w:rsidRDefault="00E63A43">
            <w:pPr>
              <w:jc w:val="center"/>
              <w:rPr>
                <w:b/>
                <w:sz w:val="22"/>
              </w:rPr>
            </w:pPr>
            <w:r>
              <w:rPr>
                <w:rFonts w:hint="eastAsia"/>
                <w:b/>
                <w:sz w:val="22"/>
              </w:rPr>
              <w:t xml:space="preserve">     </w:t>
            </w:r>
            <w:r>
              <w:rPr>
                <w:rFonts w:hint="eastAsia"/>
                <w:b/>
                <w:sz w:val="22"/>
              </w:rPr>
              <w:t>总股本</w:t>
            </w:r>
          </w:p>
        </w:tc>
        <w:tc>
          <w:tcPr>
            <w:tcW w:w="558" w:type="pct"/>
            <w:vAlign w:val="center"/>
          </w:tcPr>
          <w:p w:rsidR="003C6327" w:rsidRDefault="003C6327">
            <w:pPr>
              <w:jc w:val="right"/>
              <w:rPr>
                <w:b/>
                <w:sz w:val="22"/>
              </w:rPr>
            </w:pPr>
          </w:p>
        </w:tc>
        <w:tc>
          <w:tcPr>
            <w:tcW w:w="560" w:type="pct"/>
            <w:vAlign w:val="center"/>
          </w:tcPr>
          <w:p w:rsidR="003C6327" w:rsidRDefault="00E63A43">
            <w:pPr>
              <w:jc w:val="center"/>
              <w:rPr>
                <w:b/>
                <w:sz w:val="22"/>
              </w:rPr>
            </w:pPr>
            <w:r>
              <w:rPr>
                <w:rFonts w:ascii="宋体" w:hAnsi="宋体" w:hint="eastAsia"/>
                <w:b/>
                <w:color w:val="000000" w:themeColor="text1"/>
                <w:sz w:val="22"/>
              </w:rPr>
              <w:t>-</w:t>
            </w:r>
          </w:p>
        </w:tc>
        <w:tc>
          <w:tcPr>
            <w:tcW w:w="558" w:type="pct"/>
            <w:vAlign w:val="center"/>
          </w:tcPr>
          <w:p w:rsidR="003C6327" w:rsidRDefault="003C6327">
            <w:pPr>
              <w:jc w:val="right"/>
              <w:rPr>
                <w:b/>
                <w:sz w:val="22"/>
              </w:rPr>
            </w:pPr>
          </w:p>
        </w:tc>
        <w:tc>
          <w:tcPr>
            <w:tcW w:w="559" w:type="pct"/>
            <w:vAlign w:val="center"/>
          </w:tcPr>
          <w:p w:rsidR="003C6327" w:rsidRDefault="003C6327">
            <w:pPr>
              <w:jc w:val="right"/>
              <w:rPr>
                <w:b/>
                <w:sz w:val="22"/>
              </w:rPr>
            </w:pPr>
          </w:p>
        </w:tc>
        <w:tc>
          <w:tcPr>
            <w:tcW w:w="556" w:type="pct"/>
            <w:vAlign w:val="center"/>
          </w:tcPr>
          <w:p w:rsidR="003C6327" w:rsidRDefault="00E63A43">
            <w:pPr>
              <w:jc w:val="center"/>
              <w:rPr>
                <w:b/>
                <w:sz w:val="22"/>
              </w:rPr>
            </w:pPr>
            <w:r>
              <w:rPr>
                <w:rFonts w:ascii="宋体" w:hAnsi="宋体" w:hint="eastAsia"/>
                <w:b/>
                <w:color w:val="000000" w:themeColor="text1"/>
                <w:sz w:val="22"/>
              </w:rPr>
              <w:t>-</w:t>
            </w:r>
          </w:p>
        </w:tc>
      </w:tr>
      <w:tr w:rsidR="003C6327">
        <w:tc>
          <w:tcPr>
            <w:tcW w:w="2210" w:type="pct"/>
            <w:gridSpan w:val="2"/>
          </w:tcPr>
          <w:p w:rsidR="003C6327" w:rsidRDefault="00E63A43">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3C6327" w:rsidRDefault="00E63A43">
            <w:pPr>
              <w:jc w:val="center"/>
              <w:rPr>
                <w:b/>
                <w:sz w:val="22"/>
              </w:rPr>
            </w:pPr>
            <w:r>
              <w:rPr>
                <w:rFonts w:hint="eastAsia"/>
                <w:b/>
                <w:sz w:val="22"/>
              </w:rPr>
              <w:t>此项必填</w:t>
            </w:r>
          </w:p>
        </w:tc>
      </w:tr>
    </w:tbl>
    <w:p w:rsidR="003C6327" w:rsidRDefault="00E63A43">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3C6327" w:rsidRDefault="00E63A43">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3C632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w:t>
            </w:r>
            <w:proofErr w:type="gramStart"/>
            <w:r>
              <w:rPr>
                <w:rFonts w:asciiTheme="minorEastAsia" w:eastAsiaTheme="minorEastAsia" w:hAnsiTheme="minorEastAsia" w:hint="eastAsia"/>
                <w:i/>
                <w:color w:val="FF0000"/>
                <w:szCs w:val="44"/>
              </w:rPr>
              <w:t>券</w:t>
            </w:r>
            <w:proofErr w:type="gramEnd"/>
            <w:r>
              <w:rPr>
                <w:rFonts w:asciiTheme="minorEastAsia" w:eastAsiaTheme="minorEastAsia" w:hAnsiTheme="minorEastAsia" w:hint="eastAsia"/>
                <w:i/>
                <w:color w:val="FF0000"/>
                <w:szCs w:val="44"/>
              </w:rPr>
              <w:t>转股、股份回购等原因引起公司股份总数及股东结构的变动，公司资产和负债结构的变动，应当予以说明。</w:t>
            </w:r>
          </w:p>
          <w:p w:rsidR="003C6327" w:rsidRDefault="003C6327">
            <w:pPr>
              <w:tabs>
                <w:tab w:val="left" w:pos="5140"/>
              </w:tabs>
              <w:rPr>
                <w:rFonts w:asciiTheme="minorEastAsia" w:eastAsiaTheme="minorEastAsia" w:hAnsiTheme="minorEastAsia"/>
                <w:i/>
                <w:color w:val="000000" w:themeColor="text1"/>
                <w:szCs w:val="44"/>
              </w:rPr>
            </w:pP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w:t>
      </w: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名股东情况</w:t>
      </w:r>
    </w:p>
    <w:p w:rsidR="003C6327" w:rsidRDefault="00E63A43">
      <w:pPr>
        <w:tabs>
          <w:tab w:val="left" w:pos="5140"/>
        </w:tabs>
        <w:jc w:val="right"/>
      </w:pPr>
      <w:r>
        <w:rPr>
          <w:rFonts w:hint="eastAsia"/>
        </w:rPr>
        <w:t>单位：股</w:t>
      </w:r>
    </w:p>
    <w:tbl>
      <w:tblPr>
        <w:tblW w:w="53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26"/>
        <w:gridCol w:w="1170"/>
        <w:gridCol w:w="784"/>
        <w:gridCol w:w="781"/>
        <w:gridCol w:w="910"/>
        <w:gridCol w:w="916"/>
        <w:gridCol w:w="910"/>
        <w:gridCol w:w="1049"/>
        <w:gridCol w:w="914"/>
        <w:gridCol w:w="914"/>
      </w:tblGrid>
      <w:tr w:rsidR="003C6327">
        <w:trPr>
          <w:cantSplit/>
          <w:trHeight w:val="557"/>
        </w:trPr>
        <w:tc>
          <w:tcPr>
            <w:tcW w:w="296" w:type="pct"/>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59" w:type="pct"/>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442" w:type="pct"/>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40" w:type="pct"/>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513" w:type="pct"/>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516" w:type="pct"/>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hint="eastAsia"/>
                <w:b/>
                <w:sz w:val="22"/>
              </w:rPr>
              <w:t>%</w:t>
            </w:r>
          </w:p>
        </w:tc>
        <w:tc>
          <w:tcPr>
            <w:tcW w:w="513" w:type="pct"/>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590" w:type="pct"/>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515" w:type="pct"/>
            <w:shd w:val="pct10" w:color="auto" w:fill="auto"/>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期末持有的质押股份数量</w:t>
            </w:r>
          </w:p>
        </w:tc>
        <w:tc>
          <w:tcPr>
            <w:tcW w:w="515" w:type="pct"/>
            <w:shd w:val="pct10" w:color="auto" w:fill="auto"/>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期末持有的司法冻结股份数量</w:t>
            </w: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59" w:type="pct"/>
            <w:shd w:val="clear" w:color="auto" w:fill="auto"/>
          </w:tcPr>
          <w:p w:rsidR="003C6327" w:rsidRDefault="003C6327">
            <w:pPr>
              <w:jc w:val="center"/>
              <w:rPr>
                <w:rFonts w:asciiTheme="minorEastAsia" w:eastAsiaTheme="minorEastAsia" w:hAnsiTheme="minorEastAsia"/>
                <w:sz w:val="22"/>
              </w:rPr>
            </w:pP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59" w:type="pct"/>
            <w:shd w:val="clear" w:color="auto" w:fill="auto"/>
          </w:tcPr>
          <w:p w:rsidR="003C6327" w:rsidRDefault="003C6327">
            <w:pPr>
              <w:jc w:val="center"/>
              <w:rPr>
                <w:rFonts w:asciiTheme="minorEastAsia" w:eastAsiaTheme="minorEastAsia" w:hAnsiTheme="minorEastAsia"/>
                <w:sz w:val="22"/>
              </w:rPr>
            </w:pP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59" w:type="pct"/>
            <w:shd w:val="clear" w:color="auto" w:fill="auto"/>
          </w:tcPr>
          <w:p w:rsidR="003C6327" w:rsidRDefault="003C6327">
            <w:pPr>
              <w:jc w:val="center"/>
              <w:rPr>
                <w:rFonts w:asciiTheme="minorEastAsia" w:eastAsiaTheme="minorEastAsia" w:hAnsiTheme="minorEastAsia"/>
                <w:sz w:val="22"/>
              </w:rPr>
            </w:pP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59" w:type="pct"/>
            <w:shd w:val="clear" w:color="auto" w:fill="auto"/>
          </w:tcPr>
          <w:p w:rsidR="003C6327" w:rsidRDefault="003C6327">
            <w:pPr>
              <w:jc w:val="center"/>
              <w:rPr>
                <w:rFonts w:asciiTheme="minorEastAsia" w:eastAsiaTheme="minorEastAsia" w:hAnsiTheme="minorEastAsia"/>
                <w:sz w:val="22"/>
              </w:rPr>
            </w:pP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59" w:type="pct"/>
            <w:shd w:val="clear" w:color="auto" w:fill="auto"/>
          </w:tcPr>
          <w:p w:rsidR="003C6327" w:rsidRDefault="003C6327">
            <w:pPr>
              <w:jc w:val="center"/>
              <w:rPr>
                <w:rFonts w:asciiTheme="minorEastAsia" w:eastAsiaTheme="minorEastAsia" w:hAnsiTheme="minorEastAsia"/>
                <w:sz w:val="22"/>
              </w:rPr>
            </w:pP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59" w:type="pct"/>
            <w:shd w:val="clear" w:color="auto" w:fill="auto"/>
          </w:tcPr>
          <w:p w:rsidR="003C6327" w:rsidRDefault="003C6327">
            <w:pPr>
              <w:jc w:val="center"/>
              <w:rPr>
                <w:rFonts w:asciiTheme="minorEastAsia" w:eastAsiaTheme="minorEastAsia" w:hAnsiTheme="minorEastAsia"/>
                <w:sz w:val="22"/>
              </w:rPr>
            </w:pP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59" w:type="pct"/>
            <w:shd w:val="clear" w:color="auto" w:fill="auto"/>
          </w:tcPr>
          <w:p w:rsidR="003C6327" w:rsidRDefault="003C6327">
            <w:pPr>
              <w:jc w:val="center"/>
              <w:rPr>
                <w:rFonts w:asciiTheme="minorEastAsia" w:eastAsiaTheme="minorEastAsia" w:hAnsiTheme="minorEastAsia"/>
                <w:sz w:val="22"/>
              </w:rPr>
            </w:pP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59" w:type="pct"/>
            <w:shd w:val="clear" w:color="auto" w:fill="auto"/>
          </w:tcPr>
          <w:p w:rsidR="003C6327" w:rsidRDefault="003C6327">
            <w:pPr>
              <w:jc w:val="center"/>
              <w:rPr>
                <w:rFonts w:asciiTheme="minorEastAsia" w:eastAsiaTheme="minorEastAsia" w:hAnsiTheme="minorEastAsia"/>
                <w:sz w:val="22"/>
              </w:rPr>
            </w:pP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659" w:type="pct"/>
            <w:shd w:val="clear" w:color="auto" w:fill="auto"/>
          </w:tcPr>
          <w:p w:rsidR="003C6327" w:rsidRDefault="003C6327">
            <w:pPr>
              <w:jc w:val="center"/>
              <w:rPr>
                <w:rFonts w:asciiTheme="minorEastAsia" w:eastAsiaTheme="minorEastAsia" w:hAnsiTheme="minorEastAsia"/>
                <w:sz w:val="22"/>
              </w:rPr>
            </w:pP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10</w:t>
            </w:r>
          </w:p>
        </w:tc>
        <w:tc>
          <w:tcPr>
            <w:tcW w:w="659" w:type="pct"/>
            <w:shd w:val="clear" w:color="auto" w:fill="auto"/>
          </w:tcPr>
          <w:p w:rsidR="003C6327" w:rsidRDefault="003C6327">
            <w:pPr>
              <w:jc w:val="center"/>
              <w:rPr>
                <w:rFonts w:asciiTheme="minorEastAsia" w:eastAsiaTheme="minorEastAsia" w:hAnsiTheme="minorEastAsia"/>
                <w:sz w:val="22"/>
              </w:rPr>
            </w:pP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29"/>
        </w:trPr>
        <w:tc>
          <w:tcPr>
            <w:tcW w:w="296" w:type="pct"/>
            <w:shd w:val="clear" w:color="auto" w:fill="auto"/>
          </w:tcPr>
          <w:p w:rsidR="003C6327" w:rsidRDefault="00E63A43">
            <w:pPr>
              <w:jc w:val="center"/>
              <w:rPr>
                <w:rFonts w:asciiTheme="minorEastAsia" w:eastAsiaTheme="minorEastAsia" w:hAnsiTheme="minorEastAsia"/>
                <w:sz w:val="22"/>
              </w:rPr>
            </w:pPr>
            <w:r>
              <w:rPr>
                <w:rFonts w:asciiTheme="minorEastAsia" w:eastAsiaTheme="minorEastAsia" w:hAnsiTheme="minorEastAsia"/>
                <w:sz w:val="22"/>
              </w:rPr>
              <w:t>…</w:t>
            </w:r>
          </w:p>
        </w:tc>
        <w:tc>
          <w:tcPr>
            <w:tcW w:w="659" w:type="pct"/>
            <w:shd w:val="clear" w:color="auto" w:fill="auto"/>
          </w:tcPr>
          <w:p w:rsidR="003C6327" w:rsidRDefault="00E63A43">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39"/>
        </w:trPr>
        <w:tc>
          <w:tcPr>
            <w:tcW w:w="955" w:type="pct"/>
            <w:gridSpan w:val="2"/>
            <w:shd w:val="clear" w:color="auto" w:fill="auto"/>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442" w:type="pct"/>
            <w:shd w:val="clear" w:color="auto" w:fill="auto"/>
          </w:tcPr>
          <w:p w:rsidR="003C6327" w:rsidRDefault="003C6327">
            <w:pPr>
              <w:jc w:val="center"/>
              <w:rPr>
                <w:rFonts w:asciiTheme="minorEastAsia" w:eastAsiaTheme="minorEastAsia" w:hAnsiTheme="minorEastAsia"/>
                <w:sz w:val="22"/>
              </w:rPr>
            </w:pPr>
          </w:p>
        </w:tc>
        <w:tc>
          <w:tcPr>
            <w:tcW w:w="440"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16" w:type="pct"/>
            <w:shd w:val="clear" w:color="auto" w:fill="auto"/>
          </w:tcPr>
          <w:p w:rsidR="003C6327" w:rsidRDefault="003C6327">
            <w:pPr>
              <w:jc w:val="center"/>
              <w:rPr>
                <w:rFonts w:asciiTheme="minorEastAsia" w:eastAsiaTheme="minorEastAsia" w:hAnsiTheme="minorEastAsia"/>
                <w:sz w:val="22"/>
              </w:rPr>
            </w:pPr>
          </w:p>
        </w:tc>
        <w:tc>
          <w:tcPr>
            <w:tcW w:w="513" w:type="pct"/>
            <w:shd w:val="clear" w:color="auto" w:fill="auto"/>
          </w:tcPr>
          <w:p w:rsidR="003C6327" w:rsidRDefault="003C6327">
            <w:pPr>
              <w:jc w:val="center"/>
              <w:rPr>
                <w:rFonts w:asciiTheme="minorEastAsia" w:eastAsiaTheme="minorEastAsia" w:hAnsiTheme="minorEastAsia"/>
                <w:sz w:val="22"/>
              </w:rPr>
            </w:pPr>
          </w:p>
        </w:tc>
        <w:tc>
          <w:tcPr>
            <w:tcW w:w="590" w:type="pct"/>
            <w:shd w:val="clear" w:color="auto" w:fill="auto"/>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c>
          <w:tcPr>
            <w:tcW w:w="515" w:type="pct"/>
          </w:tcPr>
          <w:p w:rsidR="003C6327" w:rsidRDefault="003C6327">
            <w:pPr>
              <w:jc w:val="center"/>
              <w:rPr>
                <w:rFonts w:asciiTheme="minorEastAsia" w:eastAsiaTheme="minorEastAsia" w:hAnsiTheme="minorEastAsia"/>
                <w:sz w:val="22"/>
              </w:rPr>
            </w:pPr>
          </w:p>
        </w:tc>
      </w:tr>
      <w:tr w:rsidR="003C6327">
        <w:trPr>
          <w:trHeight w:val="239"/>
        </w:trPr>
        <w:tc>
          <w:tcPr>
            <w:tcW w:w="3970" w:type="pct"/>
            <w:gridSpan w:val="8"/>
            <w:shd w:val="clear" w:color="auto" w:fill="auto"/>
          </w:tcPr>
          <w:p w:rsidR="003C6327" w:rsidRDefault="00E63A43">
            <w:pPr>
              <w:ind w:right="420"/>
              <w:rPr>
                <w:color w:val="000000" w:themeColor="text1"/>
                <w:sz w:val="22"/>
              </w:rPr>
            </w:pPr>
            <w:r>
              <w:rPr>
                <w:rFonts w:hint="eastAsia"/>
                <w:color w:val="000000" w:themeColor="text1"/>
                <w:sz w:val="22"/>
              </w:rPr>
              <w:t>普通股前十名股东间相互关系说明：</w:t>
            </w:r>
          </w:p>
          <w:p w:rsidR="003C6327" w:rsidRDefault="003C6327">
            <w:pPr>
              <w:jc w:val="center"/>
              <w:rPr>
                <w:rFonts w:asciiTheme="minorEastAsia" w:eastAsiaTheme="minorEastAsia" w:hAnsiTheme="minorEastAsia"/>
                <w:sz w:val="22"/>
              </w:rPr>
            </w:pPr>
          </w:p>
        </w:tc>
        <w:tc>
          <w:tcPr>
            <w:tcW w:w="515" w:type="pct"/>
          </w:tcPr>
          <w:p w:rsidR="003C6327" w:rsidRDefault="003C6327">
            <w:pPr>
              <w:ind w:right="420"/>
              <w:rPr>
                <w:color w:val="000000" w:themeColor="text1"/>
                <w:sz w:val="22"/>
              </w:rPr>
            </w:pPr>
          </w:p>
        </w:tc>
        <w:tc>
          <w:tcPr>
            <w:tcW w:w="515" w:type="pct"/>
          </w:tcPr>
          <w:p w:rsidR="003C6327" w:rsidRDefault="003C6327">
            <w:pPr>
              <w:ind w:right="420"/>
              <w:rPr>
                <w:color w:val="000000" w:themeColor="text1"/>
                <w:sz w:val="22"/>
              </w:rPr>
            </w:pPr>
          </w:p>
        </w:tc>
      </w:tr>
    </w:tbl>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3C6327">
        <w:tc>
          <w:tcPr>
            <w:tcW w:w="2410" w:type="dxa"/>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期</w:t>
            </w:r>
            <w:proofErr w:type="gramStart"/>
            <w:r>
              <w:rPr>
                <w:rFonts w:asciiTheme="minorEastAsia" w:eastAsiaTheme="minorEastAsia" w:hAnsiTheme="minorEastAsia" w:hint="eastAsia"/>
                <w:b/>
                <w:sz w:val="22"/>
              </w:rPr>
              <w:t>初股份</w:t>
            </w:r>
            <w:proofErr w:type="gramEnd"/>
            <w:r>
              <w:rPr>
                <w:rFonts w:asciiTheme="minorEastAsia" w:eastAsiaTheme="minorEastAsia" w:hAnsiTheme="minorEastAsia" w:hint="eastAsia"/>
                <w:b/>
                <w:sz w:val="22"/>
              </w:rPr>
              <w:t>数量</w:t>
            </w:r>
          </w:p>
        </w:tc>
        <w:tc>
          <w:tcPr>
            <w:tcW w:w="2410" w:type="dxa"/>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数量变动</w:t>
            </w:r>
          </w:p>
        </w:tc>
        <w:tc>
          <w:tcPr>
            <w:tcW w:w="2410" w:type="dxa"/>
            <w:shd w:val="pct10" w:color="auto" w:fill="auto"/>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3C6327">
        <w:tc>
          <w:tcPr>
            <w:tcW w:w="2410" w:type="dxa"/>
          </w:tcPr>
          <w:p w:rsidR="003C6327" w:rsidRDefault="00E63A43">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3C6327" w:rsidRDefault="003C6327">
            <w:pPr>
              <w:ind w:right="420"/>
              <w:rPr>
                <w:color w:val="000000" w:themeColor="text1"/>
                <w:sz w:val="22"/>
              </w:rPr>
            </w:pPr>
          </w:p>
        </w:tc>
        <w:tc>
          <w:tcPr>
            <w:tcW w:w="2410" w:type="dxa"/>
          </w:tcPr>
          <w:p w:rsidR="003C6327" w:rsidRDefault="003C6327">
            <w:pPr>
              <w:ind w:right="420"/>
              <w:rPr>
                <w:color w:val="000000" w:themeColor="text1"/>
                <w:sz w:val="22"/>
              </w:rPr>
            </w:pPr>
          </w:p>
        </w:tc>
        <w:tc>
          <w:tcPr>
            <w:tcW w:w="2410" w:type="dxa"/>
          </w:tcPr>
          <w:p w:rsidR="003C6327" w:rsidRDefault="003C6327">
            <w:pPr>
              <w:ind w:right="420"/>
              <w:rPr>
                <w:color w:val="000000" w:themeColor="text1"/>
                <w:sz w:val="22"/>
              </w:rPr>
            </w:pPr>
          </w:p>
        </w:tc>
      </w:tr>
      <w:tr w:rsidR="003C6327">
        <w:tc>
          <w:tcPr>
            <w:tcW w:w="2410" w:type="dxa"/>
          </w:tcPr>
          <w:p w:rsidR="003C6327" w:rsidRDefault="00E63A43">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3C6327" w:rsidRDefault="003C6327">
            <w:pPr>
              <w:ind w:right="420"/>
              <w:rPr>
                <w:color w:val="000000" w:themeColor="text1"/>
                <w:sz w:val="22"/>
              </w:rPr>
            </w:pPr>
          </w:p>
        </w:tc>
        <w:tc>
          <w:tcPr>
            <w:tcW w:w="2410" w:type="dxa"/>
          </w:tcPr>
          <w:p w:rsidR="003C6327" w:rsidRDefault="003C6327">
            <w:pPr>
              <w:ind w:right="420"/>
              <w:rPr>
                <w:color w:val="000000" w:themeColor="text1"/>
                <w:sz w:val="22"/>
              </w:rPr>
            </w:pPr>
          </w:p>
        </w:tc>
        <w:tc>
          <w:tcPr>
            <w:tcW w:w="2410" w:type="dxa"/>
          </w:tcPr>
          <w:p w:rsidR="003C6327" w:rsidRDefault="003C6327">
            <w:pPr>
              <w:ind w:right="420"/>
              <w:rPr>
                <w:color w:val="000000" w:themeColor="text1"/>
                <w:sz w:val="22"/>
              </w:rPr>
            </w:pPr>
          </w:p>
        </w:tc>
      </w:tr>
      <w:tr w:rsidR="003C6327">
        <w:tc>
          <w:tcPr>
            <w:tcW w:w="2410" w:type="dxa"/>
          </w:tcPr>
          <w:p w:rsidR="003C6327" w:rsidRDefault="00E63A43">
            <w:pPr>
              <w:ind w:right="420"/>
              <w:jc w:val="center"/>
              <w:rPr>
                <w:b/>
                <w:color w:val="000000" w:themeColor="text1"/>
                <w:sz w:val="22"/>
              </w:rPr>
            </w:pPr>
            <w:r>
              <w:rPr>
                <w:rFonts w:hint="eastAsia"/>
                <w:b/>
                <w:color w:val="000000" w:themeColor="text1"/>
                <w:sz w:val="22"/>
              </w:rPr>
              <w:t>优先股总股本</w:t>
            </w:r>
          </w:p>
        </w:tc>
        <w:tc>
          <w:tcPr>
            <w:tcW w:w="2409" w:type="dxa"/>
          </w:tcPr>
          <w:p w:rsidR="003C6327" w:rsidRDefault="003C6327">
            <w:pPr>
              <w:ind w:right="420"/>
              <w:rPr>
                <w:color w:val="000000" w:themeColor="text1"/>
                <w:sz w:val="22"/>
              </w:rPr>
            </w:pPr>
          </w:p>
        </w:tc>
        <w:tc>
          <w:tcPr>
            <w:tcW w:w="2410" w:type="dxa"/>
          </w:tcPr>
          <w:p w:rsidR="003C6327" w:rsidRDefault="003C6327">
            <w:pPr>
              <w:ind w:right="420"/>
              <w:rPr>
                <w:color w:val="000000" w:themeColor="text1"/>
                <w:sz w:val="22"/>
              </w:rPr>
            </w:pPr>
          </w:p>
        </w:tc>
        <w:tc>
          <w:tcPr>
            <w:tcW w:w="2410" w:type="dxa"/>
          </w:tcPr>
          <w:p w:rsidR="003C6327" w:rsidRDefault="003C6327">
            <w:pPr>
              <w:ind w:right="420"/>
              <w:rPr>
                <w:color w:val="000000" w:themeColor="text1"/>
                <w:sz w:val="22"/>
              </w:rPr>
            </w:pPr>
          </w:p>
        </w:tc>
      </w:tr>
    </w:tbl>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rsidR="003C6327" w:rsidRDefault="00E63A43">
      <w:pPr>
        <w:rPr>
          <w:b/>
          <w:szCs w:val="21"/>
        </w:rPr>
      </w:pPr>
      <w:r>
        <w:rPr>
          <w:rFonts w:hint="eastAsia"/>
          <w:b/>
          <w:szCs w:val="21"/>
        </w:rPr>
        <w:t>是否合并披露：</w:t>
      </w:r>
    </w:p>
    <w:p w:rsidR="003C6327" w:rsidRDefault="00E63A43">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proofErr w:type="gramStart"/>
      <w:r>
        <w:rPr>
          <w:rFonts w:hint="eastAsia"/>
          <w:szCs w:val="21"/>
        </w:rPr>
        <w:t>否</w:t>
      </w:r>
      <w:proofErr w:type="gramEnd"/>
    </w:p>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rsidR="003C6327" w:rsidRDefault="00E63A43">
            <w:pPr>
              <w:ind w:right="420" w:firstLineChars="200" w:firstLine="420"/>
              <w:rPr>
                <w:i/>
                <w:color w:val="FF0000"/>
              </w:rPr>
            </w:pPr>
            <w:r>
              <w:rPr>
                <w:rFonts w:hint="eastAsia"/>
                <w:i/>
                <w:color w:val="FF0000"/>
              </w:rPr>
              <w:t>说明报告期内的变动情况。</w:t>
            </w:r>
          </w:p>
          <w:p w:rsidR="003C6327" w:rsidRDefault="00E63A43">
            <w:pPr>
              <w:ind w:right="420" w:firstLineChars="200" w:firstLine="420"/>
              <w:rPr>
                <w:i/>
                <w:color w:val="FF0000"/>
              </w:rPr>
            </w:pPr>
            <w:r>
              <w:rPr>
                <w:rFonts w:hint="eastAsia"/>
                <w:i/>
                <w:color w:val="FF0000"/>
              </w:rPr>
              <w:t>如不存在控股股东，应当予以特别说明。</w:t>
            </w:r>
          </w:p>
          <w:p w:rsidR="003C6327" w:rsidRDefault="003C6327">
            <w:pPr>
              <w:ind w:right="420"/>
              <w:rPr>
                <w:color w:val="000000" w:themeColor="text1"/>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w:t>
            </w:r>
            <w:r>
              <w:rPr>
                <w:rFonts w:hint="eastAsia"/>
                <w:i/>
                <w:color w:val="FF0000"/>
              </w:rPr>
              <w:t>，或者股东之间达成某种协议或安排的其他机构或自然人，包括以信托方式形成实际控制的情况。首次披露后实际控制</w:t>
            </w:r>
            <w:proofErr w:type="gramStart"/>
            <w:r>
              <w:rPr>
                <w:rFonts w:hint="eastAsia"/>
                <w:i/>
                <w:color w:val="FF0000"/>
              </w:rPr>
              <w:t>人上述</w:t>
            </w:r>
            <w:proofErr w:type="gramEnd"/>
            <w:r>
              <w:rPr>
                <w:rFonts w:hint="eastAsia"/>
                <w:i/>
                <w:color w:val="FF0000"/>
              </w:rPr>
              <w:t>信息没有变动时，可以索引披露。</w:t>
            </w:r>
          </w:p>
          <w:p w:rsidR="003C6327" w:rsidRDefault="00E63A43">
            <w:pPr>
              <w:ind w:right="420" w:firstLine="420"/>
              <w:rPr>
                <w:i/>
                <w:color w:val="FF0000"/>
              </w:rPr>
            </w:pPr>
            <w:r>
              <w:rPr>
                <w:rFonts w:hint="eastAsia"/>
                <w:i/>
                <w:color w:val="FF0000"/>
              </w:rPr>
              <w:t>说明报告期内的变动情况。</w:t>
            </w:r>
          </w:p>
          <w:p w:rsidR="003C6327" w:rsidRDefault="00E63A43">
            <w:pPr>
              <w:ind w:right="420" w:firstLine="420"/>
              <w:rPr>
                <w:i/>
                <w:color w:val="FF0000"/>
              </w:rPr>
            </w:pPr>
            <w:r>
              <w:rPr>
                <w:rFonts w:hint="eastAsia"/>
                <w:i/>
                <w:color w:val="FF0000"/>
              </w:rPr>
              <w:t>如不存在实际控制人，应当就认定依据予以特别说明。</w:t>
            </w:r>
          </w:p>
          <w:p w:rsidR="003C6327" w:rsidRDefault="00E63A43">
            <w:pPr>
              <w:ind w:right="420"/>
              <w:rPr>
                <w:color w:val="000000" w:themeColor="text1"/>
              </w:rPr>
            </w:pPr>
            <w:r>
              <w:rPr>
                <w:rFonts w:hint="eastAsia"/>
                <w:i/>
                <w:color w:val="FF0000"/>
              </w:rPr>
              <w:t>（如控股股东与实际控制人一致，合并披露）</w:t>
            </w:r>
          </w:p>
        </w:tc>
      </w:tr>
    </w:tbl>
    <w:p w:rsidR="003C6327" w:rsidRDefault="003C6327"/>
    <w:p w:rsidR="003C6327" w:rsidRDefault="00E63A43">
      <w:r>
        <w:tab/>
      </w:r>
    </w:p>
    <w:p w:rsidR="003C6327" w:rsidRDefault="003C6327">
      <w:pPr>
        <w:rPr>
          <w:rFonts w:ascii="黑体" w:eastAsia="黑体" w:hAnsi="黑体"/>
          <w:sz w:val="36"/>
          <w:szCs w:val="28"/>
        </w:rPr>
        <w:sectPr w:rsidR="003C6327">
          <w:pgSz w:w="11907" w:h="16839"/>
          <w:pgMar w:top="1440" w:right="1797" w:bottom="1440" w:left="1797" w:header="851" w:footer="992" w:gutter="0"/>
          <w:cols w:space="425"/>
          <w:docGrid w:type="lines" w:linePitch="312"/>
        </w:sectPr>
      </w:pPr>
    </w:p>
    <w:p w:rsidR="003C6327" w:rsidRDefault="00E63A43">
      <w:pPr>
        <w:pStyle w:val="aff2"/>
        <w:numPr>
          <w:ilvl w:val="255"/>
          <w:numId w:val="0"/>
        </w:numPr>
        <w:tabs>
          <w:tab w:val="left" w:pos="5140"/>
        </w:tabs>
        <w:jc w:val="left"/>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rsidR="003C6327" w:rsidRDefault="00E63A43">
      <w:pPr>
        <w:tabs>
          <w:tab w:val="left" w:pos="5140"/>
        </w:tabs>
        <w:outlineLvl w:val="2"/>
        <w:rPr>
          <w:rFonts w:asciiTheme="minorEastAsia" w:eastAsiaTheme="minorEastAsia" w:hAnsiTheme="minorEastAsia"/>
          <w:b/>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rPr>
        <w:t>报告期内的普通股股票发行情况</w:t>
      </w:r>
    </w:p>
    <w:p w:rsidR="003C6327" w:rsidRDefault="00E63A43">
      <w:pPr>
        <w:rPr>
          <w:rFonts w:ascii="微软雅黑" w:eastAsia="微软雅黑" w:hAnsi="微软雅黑"/>
          <w:b/>
          <w:color w:val="000000" w:themeColor="text1"/>
          <w:sz w:val="22"/>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color w:val="000000" w:themeColor="text1"/>
          <w:szCs w:val="21"/>
        </w:rPr>
        <w:t>或</w:t>
      </w:r>
      <w:r>
        <w:rPr>
          <w:rFonts w:asciiTheme="minorEastAsia" w:eastAsiaTheme="minorEastAsia" w:hAnsiTheme="minorEastAsia" w:hint="eastAsia"/>
          <w:color w:val="000000" w:themeColor="text1"/>
          <w:szCs w:val="21"/>
        </w:rPr>
        <w:t>股</w:t>
      </w:r>
    </w:p>
    <w:tbl>
      <w:tblPr>
        <w:tblW w:w="10348" w:type="dxa"/>
        <w:tblInd w:w="-111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34"/>
        <w:gridCol w:w="1134"/>
        <w:gridCol w:w="1418"/>
        <w:gridCol w:w="992"/>
        <w:gridCol w:w="992"/>
        <w:gridCol w:w="1522"/>
        <w:gridCol w:w="1066"/>
        <w:gridCol w:w="961"/>
        <w:gridCol w:w="1129"/>
      </w:tblGrid>
      <w:tr w:rsidR="003C6327">
        <w:tc>
          <w:tcPr>
            <w:tcW w:w="1134"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418"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992"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发行</w:t>
            </w:r>
          </w:p>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价格</w:t>
            </w:r>
          </w:p>
        </w:tc>
        <w:tc>
          <w:tcPr>
            <w:tcW w:w="992"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发行</w:t>
            </w:r>
          </w:p>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数量</w:t>
            </w:r>
          </w:p>
        </w:tc>
        <w:tc>
          <w:tcPr>
            <w:tcW w:w="1522"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对象</w:t>
            </w:r>
          </w:p>
        </w:tc>
        <w:tc>
          <w:tcPr>
            <w:tcW w:w="1066"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3C6327" w:rsidRDefault="00E63A43">
            <w:pPr>
              <w:jc w:val="center"/>
              <w:rPr>
                <w:rFonts w:ascii="宋体" w:hAnsi="宋体"/>
                <w:b/>
                <w:color w:val="000000" w:themeColor="text1"/>
                <w:kern w:val="0"/>
                <w:sz w:val="22"/>
              </w:rPr>
            </w:pPr>
            <w:proofErr w:type="gramStart"/>
            <w:r>
              <w:rPr>
                <w:rFonts w:ascii="宋体" w:hAnsi="宋体"/>
                <w:b/>
                <w:color w:val="000000" w:themeColor="text1"/>
                <w:kern w:val="0"/>
                <w:sz w:val="22"/>
              </w:rPr>
              <w:t>产情况</w:t>
            </w:r>
            <w:proofErr w:type="gramEnd"/>
          </w:p>
        </w:tc>
        <w:tc>
          <w:tcPr>
            <w:tcW w:w="961"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129"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3C6327">
        <w:tc>
          <w:tcPr>
            <w:tcW w:w="1134"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3C6327" w:rsidRDefault="00E63A43">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418"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992"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992"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522" w:type="dxa"/>
          </w:tcPr>
          <w:p w:rsidR="003C6327" w:rsidRDefault="00E63A43">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注：如董监高、核心员工、做市商、外部自然人、契约型私募基金、资产管理计划、信托计划等</w:t>
            </w:r>
          </w:p>
        </w:tc>
        <w:tc>
          <w:tcPr>
            <w:tcW w:w="1066"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w:t>
            </w:r>
            <w:r>
              <w:rPr>
                <w:rFonts w:ascii="宋体" w:hAnsi="宋体"/>
                <w:color w:val="FF0000"/>
                <w:kern w:val="0"/>
                <w:sz w:val="22"/>
              </w:rPr>
              <w:t>“XX</w:t>
            </w:r>
            <w:r>
              <w:rPr>
                <w:rFonts w:ascii="宋体" w:hAnsi="宋体"/>
                <w:color w:val="FF0000"/>
                <w:kern w:val="0"/>
                <w:sz w:val="22"/>
              </w:rPr>
              <w:t>持有的</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61"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129"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3C6327">
        <w:tc>
          <w:tcPr>
            <w:tcW w:w="1134"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418"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992"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992"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522"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066"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961"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129"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3C6327">
      <w:pPr>
        <w:rPr>
          <w:rFonts w:asciiTheme="minorEastAsia" w:eastAsiaTheme="minorEastAsia" w:hAnsiTheme="minorEastAsia"/>
          <w:b/>
          <w:color w:val="000000" w:themeColor="text1"/>
          <w:szCs w:val="44"/>
        </w:rPr>
      </w:pPr>
    </w:p>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（二）存续</w:t>
      </w:r>
      <w:proofErr w:type="gramStart"/>
      <w:r>
        <w:rPr>
          <w:rFonts w:asciiTheme="minorEastAsia" w:eastAsiaTheme="minorEastAsia" w:hAnsiTheme="minorEastAsia" w:hint="eastAsia"/>
          <w:b/>
          <w:color w:val="000000" w:themeColor="text1"/>
          <w:szCs w:val="44"/>
        </w:rPr>
        <w:t>至</w:t>
      </w:r>
      <w:r>
        <w:rPr>
          <w:rFonts w:asciiTheme="minorEastAsia" w:eastAsiaTheme="minorEastAsia" w:hAnsiTheme="minorEastAsia"/>
          <w:b/>
          <w:color w:val="000000" w:themeColor="text1"/>
          <w:szCs w:val="44"/>
        </w:rPr>
        <w:t>报告</w:t>
      </w:r>
      <w:proofErr w:type="gramEnd"/>
      <w:r>
        <w:rPr>
          <w:rFonts w:asciiTheme="minorEastAsia" w:eastAsiaTheme="minorEastAsia" w:hAnsiTheme="minorEastAsia"/>
          <w:b/>
          <w:color w:val="000000" w:themeColor="text1"/>
          <w:szCs w:val="44"/>
        </w:rPr>
        <w:t>期的</w:t>
      </w:r>
      <w:r>
        <w:rPr>
          <w:rFonts w:asciiTheme="minorEastAsia" w:eastAsiaTheme="minorEastAsia" w:hAnsiTheme="minorEastAsia" w:hint="eastAsia"/>
          <w:b/>
          <w:color w:val="000000" w:themeColor="text1"/>
          <w:szCs w:val="44"/>
        </w:rPr>
        <w:t>募集资金使用</w:t>
      </w:r>
      <w:r>
        <w:rPr>
          <w:rFonts w:asciiTheme="minorEastAsia" w:eastAsiaTheme="minorEastAsia" w:hAnsiTheme="minorEastAsia"/>
          <w:b/>
          <w:color w:val="000000" w:themeColor="text1"/>
          <w:szCs w:val="44"/>
        </w:rPr>
        <w:t>情况</w:t>
      </w:r>
    </w:p>
    <w:p w:rsidR="003C6327" w:rsidRDefault="00E63A4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3C6327">
        <w:tc>
          <w:tcPr>
            <w:tcW w:w="1134"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3C6327" w:rsidRDefault="00E63A43">
            <w:pPr>
              <w:jc w:val="center"/>
              <w:rPr>
                <w:rFonts w:ascii="宋体" w:hAnsi="宋体"/>
                <w:b/>
                <w:color w:val="000000" w:themeColor="text1"/>
                <w:kern w:val="0"/>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3C6327">
        <w:tc>
          <w:tcPr>
            <w:tcW w:w="1134"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w:t>
            </w:r>
            <w:r>
              <w:rPr>
                <w:rFonts w:ascii="宋体" w:hAnsi="宋体"/>
                <w:color w:val="FF0000"/>
                <w:kern w:val="0"/>
                <w:sz w:val="22"/>
              </w:rPr>
              <w:lastRenderedPageBreak/>
              <w:t>票发行</w:t>
            </w:r>
            <w:r>
              <w:rPr>
                <w:rFonts w:ascii="宋体" w:hAnsi="宋体" w:hint="eastAsia"/>
                <w:color w:val="FF0000"/>
                <w:kern w:val="0"/>
                <w:sz w:val="22"/>
              </w:rPr>
              <w:t>）</w:t>
            </w:r>
          </w:p>
        </w:tc>
        <w:tc>
          <w:tcPr>
            <w:tcW w:w="1134"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w:t>
            </w:r>
          </w:p>
        </w:tc>
        <w:tc>
          <w:tcPr>
            <w:tcW w:w="1276"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276"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850"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t>否）</w:t>
            </w:r>
          </w:p>
        </w:tc>
        <w:tc>
          <w:tcPr>
            <w:tcW w:w="1418"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w:t>
            </w:r>
            <w:r>
              <w:rPr>
                <w:rFonts w:ascii="宋体" w:hAnsi="宋体" w:hint="eastAsia"/>
                <w:color w:val="FF0000"/>
                <w:kern w:val="0"/>
                <w:sz w:val="22"/>
              </w:rPr>
              <w:lastRenderedPageBreak/>
              <w:t>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lastRenderedPageBreak/>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3C6327" w:rsidRDefault="00E63A4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lastRenderedPageBreak/>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w:t>
            </w:r>
            <w:r>
              <w:rPr>
                <w:rFonts w:ascii="宋体" w:hAnsi="宋体"/>
                <w:color w:val="FF0000"/>
                <w:sz w:val="22"/>
              </w:rPr>
              <w:lastRenderedPageBreak/>
              <w:t>未履行</w:t>
            </w:r>
            <w:r>
              <w:rPr>
                <w:rFonts w:ascii="宋体" w:hAnsi="宋体" w:hint="eastAsia"/>
                <w:color w:val="FF0000"/>
                <w:sz w:val="22"/>
              </w:rPr>
              <w:t>）</w:t>
            </w:r>
          </w:p>
        </w:tc>
      </w:tr>
      <w:tr w:rsidR="003C6327">
        <w:tc>
          <w:tcPr>
            <w:tcW w:w="1134" w:type="dxa"/>
          </w:tcPr>
          <w:p w:rsidR="003C6327" w:rsidRDefault="00E63A43">
            <w:pPr>
              <w:tabs>
                <w:tab w:val="left" w:pos="5140"/>
              </w:tabs>
              <w:jc w:val="center"/>
              <w:rPr>
                <w:rFonts w:ascii="宋体" w:hAnsi="宋体"/>
                <w:color w:val="FF0000"/>
                <w:kern w:val="0"/>
                <w:sz w:val="22"/>
              </w:rPr>
            </w:pPr>
            <w:r>
              <w:rPr>
                <w:rFonts w:asciiTheme="minorEastAsia" w:eastAsiaTheme="minorEastAsia" w:hAnsiTheme="minorEastAsia" w:hint="eastAsia"/>
                <w:color w:val="FF0000"/>
                <w:sz w:val="22"/>
              </w:rPr>
              <w:lastRenderedPageBreak/>
              <w:t>（自动添行</w:t>
            </w:r>
            <w:r>
              <w:rPr>
                <w:rFonts w:asciiTheme="minorEastAsia" w:eastAsiaTheme="minorEastAsia" w:hAnsiTheme="minorEastAsia"/>
                <w:color w:val="FF0000"/>
                <w:sz w:val="22"/>
              </w:rPr>
              <w:t>）</w:t>
            </w:r>
          </w:p>
        </w:tc>
        <w:tc>
          <w:tcPr>
            <w:tcW w:w="1134" w:type="dxa"/>
          </w:tcPr>
          <w:p w:rsidR="003C6327" w:rsidRDefault="003C6327">
            <w:pPr>
              <w:tabs>
                <w:tab w:val="left" w:pos="5140"/>
              </w:tabs>
              <w:jc w:val="center"/>
              <w:rPr>
                <w:rFonts w:ascii="宋体" w:hAnsi="宋体"/>
                <w:color w:val="FF0000"/>
                <w:kern w:val="0"/>
                <w:sz w:val="22"/>
              </w:rPr>
            </w:pPr>
          </w:p>
        </w:tc>
        <w:tc>
          <w:tcPr>
            <w:tcW w:w="1276"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276"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850" w:type="dxa"/>
          </w:tcPr>
          <w:p w:rsidR="003C6327" w:rsidRDefault="003C6327">
            <w:pPr>
              <w:tabs>
                <w:tab w:val="left" w:pos="5140"/>
              </w:tabs>
              <w:jc w:val="center"/>
              <w:rPr>
                <w:rFonts w:asciiTheme="minorEastAsia" w:eastAsiaTheme="minorEastAsia" w:hAnsiTheme="minorEastAsia"/>
                <w:color w:val="FF0000"/>
                <w:sz w:val="22"/>
              </w:rPr>
            </w:pPr>
          </w:p>
        </w:tc>
        <w:tc>
          <w:tcPr>
            <w:tcW w:w="1418" w:type="dxa"/>
          </w:tcPr>
          <w:p w:rsidR="003C6327" w:rsidRDefault="003C6327">
            <w:pPr>
              <w:tabs>
                <w:tab w:val="left" w:pos="5140"/>
              </w:tabs>
              <w:rPr>
                <w:rFonts w:asciiTheme="minorEastAsia" w:eastAsiaTheme="minorEastAsia" w:hAnsiTheme="minorEastAsia"/>
                <w:color w:val="000000" w:themeColor="text1"/>
                <w:sz w:val="22"/>
              </w:rPr>
            </w:pPr>
          </w:p>
        </w:tc>
        <w:tc>
          <w:tcPr>
            <w:tcW w:w="992"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宋体" w:hAnsi="宋体"/>
                <w:color w:val="FF0000"/>
                <w:sz w:val="22"/>
              </w:rPr>
            </w:pPr>
          </w:p>
        </w:tc>
      </w:tr>
    </w:tbl>
    <w:p w:rsidR="003C6327" w:rsidRDefault="00E63A4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3C632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color w:val="000000" w:themeColor="text1"/>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rsidR="003C6327" w:rsidRDefault="00E63A43">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rsidR="003C6327" w:rsidRDefault="00E63A43">
      <w:pPr>
        <w:tabs>
          <w:tab w:val="left" w:pos="5140"/>
        </w:tabs>
        <w:jc w:val="right"/>
      </w:pPr>
      <w:r>
        <w:rPr>
          <w:rFonts w:hint="eastAsia"/>
        </w:rPr>
        <w:t>单位：元</w:t>
      </w:r>
      <w:r>
        <w:t>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3C6327">
        <w:tc>
          <w:tcPr>
            <w:tcW w:w="127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hint="eastAsia"/>
                <w:b/>
                <w:color w:val="000000" w:themeColor="text1"/>
                <w:sz w:val="22"/>
              </w:rPr>
              <w:t>%</w:t>
            </w:r>
          </w:p>
        </w:tc>
        <w:tc>
          <w:tcPr>
            <w:tcW w:w="120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3C6327">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133"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133"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276"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（二）股东情况</w:t>
      </w:r>
      <w:r>
        <w:rPr>
          <w:rFonts w:asciiTheme="minorEastAsia" w:eastAsiaTheme="minorEastAsia" w:hAnsiTheme="minorEastAsia" w:hint="eastAsia"/>
          <w:b/>
          <w:color w:val="000000" w:themeColor="text1"/>
          <w:szCs w:val="44"/>
        </w:rPr>
        <w:t xml:space="preserve">       </w:t>
      </w:r>
    </w:p>
    <w:p w:rsidR="003C6327" w:rsidRDefault="00E63A43">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p>
    <w:p w:rsidR="003C6327" w:rsidRDefault="00E63A43">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3C6327">
        <w:tc>
          <w:tcPr>
            <w:tcW w:w="1227" w:type="dxa"/>
            <w:gridSpan w:val="2"/>
            <w:tcBorders>
              <w:bottom w:val="single" w:sz="4" w:space="0" w:color="5B9BD5" w:themeColor="accent1"/>
            </w:tcBorders>
            <w:shd w:val="pct10" w:color="auto" w:fill="auto"/>
            <w:vAlign w:val="center"/>
          </w:tcPr>
          <w:p w:rsidR="003C6327" w:rsidRDefault="00E63A43">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rsidR="003C6327" w:rsidRDefault="003C6327">
            <w:pPr>
              <w:jc w:val="center"/>
              <w:rPr>
                <w:b/>
                <w:color w:val="000000" w:themeColor="text1"/>
                <w:sz w:val="22"/>
              </w:rPr>
            </w:pPr>
          </w:p>
        </w:tc>
        <w:tc>
          <w:tcPr>
            <w:tcW w:w="2127" w:type="dxa"/>
            <w:tcBorders>
              <w:bottom w:val="single" w:sz="4" w:space="0" w:color="5B9BD5" w:themeColor="accent1"/>
            </w:tcBorders>
            <w:shd w:val="pct10" w:color="auto" w:fill="auto"/>
            <w:vAlign w:val="center"/>
          </w:tcPr>
          <w:p w:rsidR="003C6327" w:rsidRDefault="00E63A43">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551" w:type="dxa"/>
            <w:tcBorders>
              <w:bottom w:val="single" w:sz="4" w:space="0" w:color="5B9BD5" w:themeColor="accent1"/>
            </w:tcBorders>
            <w:shd w:val="pct10" w:color="auto" w:fill="auto"/>
            <w:vAlign w:val="center"/>
          </w:tcPr>
          <w:p w:rsidR="003C6327" w:rsidRDefault="003C6327">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0" w:color="auto" w:fill="auto"/>
            <w:vAlign w:val="center"/>
          </w:tcPr>
          <w:p w:rsidR="003C6327" w:rsidRDefault="00E63A43">
            <w:pPr>
              <w:jc w:val="center"/>
              <w:rPr>
                <w:b/>
                <w:color w:val="000000" w:themeColor="text1"/>
                <w:sz w:val="22"/>
              </w:rPr>
            </w:pPr>
            <w:r>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0" w:color="auto" w:fill="auto"/>
            <w:vAlign w:val="center"/>
          </w:tcPr>
          <w:p w:rsidR="003C6327" w:rsidRDefault="003C6327">
            <w:pPr>
              <w:jc w:val="center"/>
              <w:rPr>
                <w:b/>
                <w:color w:val="000000" w:themeColor="text1"/>
                <w:sz w:val="22"/>
              </w:rPr>
            </w:pPr>
          </w:p>
        </w:tc>
      </w:tr>
      <w:tr w:rsidR="003C6327">
        <w:trPr>
          <w:trHeight w:val="363"/>
        </w:trPr>
        <w:tc>
          <w:tcPr>
            <w:tcW w:w="660" w:type="dxa"/>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127" w:type="dxa"/>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551" w:type="dxa"/>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033" w:type="dxa"/>
            <w:gridSpan w:val="2"/>
            <w:shd w:val="pct10" w:color="auto" w:fill="auto"/>
            <w:vAlign w:val="center"/>
          </w:tcPr>
          <w:p w:rsidR="003C6327" w:rsidRDefault="00E63A43">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hint="eastAsia"/>
                <w:b/>
                <w:color w:val="000000" w:themeColor="text1"/>
                <w:sz w:val="22"/>
              </w:rPr>
              <w:t>%</w:t>
            </w:r>
          </w:p>
        </w:tc>
      </w:tr>
      <w:tr w:rsidR="003C6327">
        <w:tc>
          <w:tcPr>
            <w:tcW w:w="660" w:type="dxa"/>
          </w:tcPr>
          <w:p w:rsidR="003C6327" w:rsidRDefault="00E63A43">
            <w:pPr>
              <w:jc w:val="center"/>
              <w:rPr>
                <w:color w:val="000000" w:themeColor="text1"/>
                <w:sz w:val="22"/>
              </w:rPr>
            </w:pPr>
            <w:r>
              <w:rPr>
                <w:rFonts w:hint="eastAsia"/>
                <w:color w:val="000000" w:themeColor="text1"/>
                <w:sz w:val="22"/>
              </w:rPr>
              <w:t>1</w:t>
            </w:r>
          </w:p>
        </w:tc>
        <w:tc>
          <w:tcPr>
            <w:tcW w:w="2268" w:type="dxa"/>
            <w:gridSpan w:val="2"/>
          </w:tcPr>
          <w:p w:rsidR="003C6327" w:rsidRDefault="003C6327">
            <w:pPr>
              <w:jc w:val="center"/>
              <w:rPr>
                <w:color w:val="000000" w:themeColor="text1"/>
                <w:sz w:val="22"/>
              </w:rPr>
            </w:pPr>
          </w:p>
        </w:tc>
        <w:tc>
          <w:tcPr>
            <w:tcW w:w="2127" w:type="dxa"/>
          </w:tcPr>
          <w:p w:rsidR="003C6327" w:rsidRDefault="003C6327">
            <w:pPr>
              <w:jc w:val="center"/>
              <w:rPr>
                <w:color w:val="000000" w:themeColor="text1"/>
                <w:sz w:val="22"/>
              </w:rPr>
            </w:pPr>
          </w:p>
        </w:tc>
        <w:tc>
          <w:tcPr>
            <w:tcW w:w="2551" w:type="dxa"/>
          </w:tcPr>
          <w:p w:rsidR="003C6327" w:rsidRDefault="003C6327">
            <w:pPr>
              <w:jc w:val="center"/>
              <w:rPr>
                <w:color w:val="000000" w:themeColor="text1"/>
                <w:sz w:val="22"/>
              </w:rPr>
            </w:pPr>
          </w:p>
        </w:tc>
        <w:tc>
          <w:tcPr>
            <w:tcW w:w="2033" w:type="dxa"/>
            <w:gridSpan w:val="2"/>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2</w:t>
            </w:r>
          </w:p>
        </w:tc>
        <w:tc>
          <w:tcPr>
            <w:tcW w:w="2268" w:type="dxa"/>
            <w:gridSpan w:val="2"/>
          </w:tcPr>
          <w:p w:rsidR="003C6327" w:rsidRDefault="003C6327">
            <w:pPr>
              <w:jc w:val="center"/>
              <w:rPr>
                <w:color w:val="000000" w:themeColor="text1"/>
                <w:sz w:val="22"/>
              </w:rPr>
            </w:pPr>
          </w:p>
        </w:tc>
        <w:tc>
          <w:tcPr>
            <w:tcW w:w="2127" w:type="dxa"/>
          </w:tcPr>
          <w:p w:rsidR="003C6327" w:rsidRDefault="003C6327">
            <w:pPr>
              <w:jc w:val="center"/>
              <w:rPr>
                <w:color w:val="000000" w:themeColor="text1"/>
                <w:sz w:val="22"/>
              </w:rPr>
            </w:pPr>
          </w:p>
        </w:tc>
        <w:tc>
          <w:tcPr>
            <w:tcW w:w="2551" w:type="dxa"/>
          </w:tcPr>
          <w:p w:rsidR="003C6327" w:rsidRDefault="003C6327">
            <w:pPr>
              <w:jc w:val="center"/>
              <w:rPr>
                <w:color w:val="000000" w:themeColor="text1"/>
                <w:sz w:val="22"/>
              </w:rPr>
            </w:pPr>
          </w:p>
        </w:tc>
        <w:tc>
          <w:tcPr>
            <w:tcW w:w="2033" w:type="dxa"/>
            <w:gridSpan w:val="2"/>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3</w:t>
            </w:r>
          </w:p>
        </w:tc>
        <w:tc>
          <w:tcPr>
            <w:tcW w:w="2268" w:type="dxa"/>
            <w:gridSpan w:val="2"/>
          </w:tcPr>
          <w:p w:rsidR="003C6327" w:rsidRDefault="003C6327">
            <w:pPr>
              <w:jc w:val="center"/>
              <w:rPr>
                <w:color w:val="000000" w:themeColor="text1"/>
                <w:sz w:val="22"/>
              </w:rPr>
            </w:pPr>
          </w:p>
        </w:tc>
        <w:tc>
          <w:tcPr>
            <w:tcW w:w="2127" w:type="dxa"/>
          </w:tcPr>
          <w:p w:rsidR="003C6327" w:rsidRDefault="003C6327">
            <w:pPr>
              <w:jc w:val="center"/>
              <w:rPr>
                <w:color w:val="000000" w:themeColor="text1"/>
                <w:sz w:val="22"/>
              </w:rPr>
            </w:pPr>
          </w:p>
        </w:tc>
        <w:tc>
          <w:tcPr>
            <w:tcW w:w="2551" w:type="dxa"/>
          </w:tcPr>
          <w:p w:rsidR="003C6327" w:rsidRDefault="003C6327">
            <w:pPr>
              <w:jc w:val="center"/>
              <w:rPr>
                <w:color w:val="000000" w:themeColor="text1"/>
                <w:sz w:val="22"/>
              </w:rPr>
            </w:pPr>
          </w:p>
        </w:tc>
        <w:tc>
          <w:tcPr>
            <w:tcW w:w="2033" w:type="dxa"/>
            <w:gridSpan w:val="2"/>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4</w:t>
            </w:r>
          </w:p>
        </w:tc>
        <w:tc>
          <w:tcPr>
            <w:tcW w:w="2268" w:type="dxa"/>
            <w:gridSpan w:val="2"/>
          </w:tcPr>
          <w:p w:rsidR="003C6327" w:rsidRDefault="003C6327">
            <w:pPr>
              <w:jc w:val="center"/>
              <w:rPr>
                <w:color w:val="000000" w:themeColor="text1"/>
                <w:sz w:val="22"/>
              </w:rPr>
            </w:pPr>
          </w:p>
        </w:tc>
        <w:tc>
          <w:tcPr>
            <w:tcW w:w="2127" w:type="dxa"/>
          </w:tcPr>
          <w:p w:rsidR="003C6327" w:rsidRDefault="003C6327">
            <w:pPr>
              <w:jc w:val="center"/>
              <w:rPr>
                <w:color w:val="000000" w:themeColor="text1"/>
                <w:sz w:val="22"/>
              </w:rPr>
            </w:pPr>
          </w:p>
        </w:tc>
        <w:tc>
          <w:tcPr>
            <w:tcW w:w="2551" w:type="dxa"/>
          </w:tcPr>
          <w:p w:rsidR="003C6327" w:rsidRDefault="003C6327">
            <w:pPr>
              <w:jc w:val="center"/>
              <w:rPr>
                <w:color w:val="000000" w:themeColor="text1"/>
                <w:sz w:val="22"/>
              </w:rPr>
            </w:pPr>
          </w:p>
        </w:tc>
        <w:tc>
          <w:tcPr>
            <w:tcW w:w="2033" w:type="dxa"/>
            <w:gridSpan w:val="2"/>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5</w:t>
            </w:r>
          </w:p>
        </w:tc>
        <w:tc>
          <w:tcPr>
            <w:tcW w:w="2268" w:type="dxa"/>
            <w:gridSpan w:val="2"/>
          </w:tcPr>
          <w:p w:rsidR="003C6327" w:rsidRDefault="003C6327">
            <w:pPr>
              <w:jc w:val="center"/>
              <w:rPr>
                <w:color w:val="000000" w:themeColor="text1"/>
                <w:sz w:val="22"/>
              </w:rPr>
            </w:pPr>
          </w:p>
        </w:tc>
        <w:tc>
          <w:tcPr>
            <w:tcW w:w="2127" w:type="dxa"/>
          </w:tcPr>
          <w:p w:rsidR="003C6327" w:rsidRDefault="003C6327">
            <w:pPr>
              <w:jc w:val="center"/>
              <w:rPr>
                <w:color w:val="000000" w:themeColor="text1"/>
                <w:sz w:val="22"/>
              </w:rPr>
            </w:pPr>
          </w:p>
        </w:tc>
        <w:tc>
          <w:tcPr>
            <w:tcW w:w="2551" w:type="dxa"/>
          </w:tcPr>
          <w:p w:rsidR="003C6327" w:rsidRDefault="003C6327">
            <w:pPr>
              <w:jc w:val="center"/>
              <w:rPr>
                <w:color w:val="000000" w:themeColor="text1"/>
                <w:sz w:val="22"/>
              </w:rPr>
            </w:pPr>
          </w:p>
        </w:tc>
        <w:tc>
          <w:tcPr>
            <w:tcW w:w="2033" w:type="dxa"/>
            <w:gridSpan w:val="2"/>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6</w:t>
            </w:r>
          </w:p>
        </w:tc>
        <w:tc>
          <w:tcPr>
            <w:tcW w:w="2268" w:type="dxa"/>
            <w:gridSpan w:val="2"/>
          </w:tcPr>
          <w:p w:rsidR="003C6327" w:rsidRDefault="003C6327">
            <w:pPr>
              <w:jc w:val="center"/>
              <w:rPr>
                <w:color w:val="000000" w:themeColor="text1"/>
                <w:sz w:val="22"/>
              </w:rPr>
            </w:pPr>
          </w:p>
        </w:tc>
        <w:tc>
          <w:tcPr>
            <w:tcW w:w="2127" w:type="dxa"/>
          </w:tcPr>
          <w:p w:rsidR="003C6327" w:rsidRDefault="003C6327">
            <w:pPr>
              <w:jc w:val="center"/>
              <w:rPr>
                <w:color w:val="000000" w:themeColor="text1"/>
                <w:sz w:val="22"/>
              </w:rPr>
            </w:pPr>
          </w:p>
        </w:tc>
        <w:tc>
          <w:tcPr>
            <w:tcW w:w="2551" w:type="dxa"/>
          </w:tcPr>
          <w:p w:rsidR="003C6327" w:rsidRDefault="003C6327">
            <w:pPr>
              <w:jc w:val="center"/>
              <w:rPr>
                <w:color w:val="000000" w:themeColor="text1"/>
                <w:sz w:val="22"/>
              </w:rPr>
            </w:pPr>
          </w:p>
        </w:tc>
        <w:tc>
          <w:tcPr>
            <w:tcW w:w="2033" w:type="dxa"/>
            <w:gridSpan w:val="2"/>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7</w:t>
            </w:r>
          </w:p>
        </w:tc>
        <w:tc>
          <w:tcPr>
            <w:tcW w:w="2268" w:type="dxa"/>
            <w:gridSpan w:val="2"/>
          </w:tcPr>
          <w:p w:rsidR="003C6327" w:rsidRDefault="003C6327">
            <w:pPr>
              <w:jc w:val="center"/>
              <w:rPr>
                <w:color w:val="000000" w:themeColor="text1"/>
                <w:sz w:val="22"/>
              </w:rPr>
            </w:pPr>
          </w:p>
        </w:tc>
        <w:tc>
          <w:tcPr>
            <w:tcW w:w="2127" w:type="dxa"/>
          </w:tcPr>
          <w:p w:rsidR="003C6327" w:rsidRDefault="003C6327">
            <w:pPr>
              <w:jc w:val="center"/>
              <w:rPr>
                <w:color w:val="000000" w:themeColor="text1"/>
                <w:sz w:val="22"/>
              </w:rPr>
            </w:pPr>
          </w:p>
        </w:tc>
        <w:tc>
          <w:tcPr>
            <w:tcW w:w="2551" w:type="dxa"/>
          </w:tcPr>
          <w:p w:rsidR="003C6327" w:rsidRDefault="003C6327">
            <w:pPr>
              <w:jc w:val="center"/>
              <w:rPr>
                <w:color w:val="000000" w:themeColor="text1"/>
                <w:sz w:val="22"/>
              </w:rPr>
            </w:pPr>
          </w:p>
        </w:tc>
        <w:tc>
          <w:tcPr>
            <w:tcW w:w="2033" w:type="dxa"/>
            <w:gridSpan w:val="2"/>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8</w:t>
            </w:r>
          </w:p>
        </w:tc>
        <w:tc>
          <w:tcPr>
            <w:tcW w:w="2268" w:type="dxa"/>
            <w:gridSpan w:val="2"/>
          </w:tcPr>
          <w:p w:rsidR="003C6327" w:rsidRDefault="003C6327">
            <w:pPr>
              <w:jc w:val="center"/>
              <w:rPr>
                <w:color w:val="000000" w:themeColor="text1"/>
                <w:sz w:val="22"/>
              </w:rPr>
            </w:pPr>
          </w:p>
        </w:tc>
        <w:tc>
          <w:tcPr>
            <w:tcW w:w="2127" w:type="dxa"/>
          </w:tcPr>
          <w:p w:rsidR="003C6327" w:rsidRDefault="003C6327">
            <w:pPr>
              <w:jc w:val="center"/>
              <w:rPr>
                <w:color w:val="000000" w:themeColor="text1"/>
                <w:sz w:val="22"/>
              </w:rPr>
            </w:pPr>
          </w:p>
        </w:tc>
        <w:tc>
          <w:tcPr>
            <w:tcW w:w="2551" w:type="dxa"/>
          </w:tcPr>
          <w:p w:rsidR="003C6327" w:rsidRDefault="003C6327">
            <w:pPr>
              <w:jc w:val="center"/>
              <w:rPr>
                <w:color w:val="000000" w:themeColor="text1"/>
                <w:sz w:val="22"/>
              </w:rPr>
            </w:pPr>
          </w:p>
        </w:tc>
        <w:tc>
          <w:tcPr>
            <w:tcW w:w="2033" w:type="dxa"/>
            <w:gridSpan w:val="2"/>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9</w:t>
            </w:r>
          </w:p>
        </w:tc>
        <w:tc>
          <w:tcPr>
            <w:tcW w:w="2268" w:type="dxa"/>
            <w:gridSpan w:val="2"/>
          </w:tcPr>
          <w:p w:rsidR="003C6327" w:rsidRDefault="003C6327">
            <w:pPr>
              <w:jc w:val="center"/>
              <w:rPr>
                <w:color w:val="000000" w:themeColor="text1"/>
                <w:sz w:val="22"/>
              </w:rPr>
            </w:pPr>
          </w:p>
        </w:tc>
        <w:tc>
          <w:tcPr>
            <w:tcW w:w="2127" w:type="dxa"/>
          </w:tcPr>
          <w:p w:rsidR="003C6327" w:rsidRDefault="003C6327">
            <w:pPr>
              <w:jc w:val="center"/>
              <w:rPr>
                <w:color w:val="000000" w:themeColor="text1"/>
                <w:sz w:val="22"/>
              </w:rPr>
            </w:pPr>
          </w:p>
        </w:tc>
        <w:tc>
          <w:tcPr>
            <w:tcW w:w="2551" w:type="dxa"/>
          </w:tcPr>
          <w:p w:rsidR="003C6327" w:rsidRDefault="003C6327">
            <w:pPr>
              <w:jc w:val="center"/>
              <w:rPr>
                <w:color w:val="000000" w:themeColor="text1"/>
                <w:sz w:val="22"/>
              </w:rPr>
            </w:pPr>
          </w:p>
        </w:tc>
        <w:tc>
          <w:tcPr>
            <w:tcW w:w="2033" w:type="dxa"/>
            <w:gridSpan w:val="2"/>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10</w:t>
            </w:r>
          </w:p>
        </w:tc>
        <w:tc>
          <w:tcPr>
            <w:tcW w:w="2268" w:type="dxa"/>
            <w:gridSpan w:val="2"/>
          </w:tcPr>
          <w:p w:rsidR="003C6327" w:rsidRDefault="003C6327">
            <w:pPr>
              <w:jc w:val="center"/>
              <w:rPr>
                <w:color w:val="000000" w:themeColor="text1"/>
                <w:sz w:val="22"/>
              </w:rPr>
            </w:pPr>
          </w:p>
        </w:tc>
        <w:tc>
          <w:tcPr>
            <w:tcW w:w="2127" w:type="dxa"/>
          </w:tcPr>
          <w:p w:rsidR="003C6327" w:rsidRDefault="003C6327">
            <w:pPr>
              <w:jc w:val="center"/>
              <w:rPr>
                <w:color w:val="000000" w:themeColor="text1"/>
                <w:sz w:val="22"/>
              </w:rPr>
            </w:pPr>
          </w:p>
        </w:tc>
        <w:tc>
          <w:tcPr>
            <w:tcW w:w="2551" w:type="dxa"/>
          </w:tcPr>
          <w:p w:rsidR="003C6327" w:rsidRDefault="003C6327">
            <w:pPr>
              <w:jc w:val="center"/>
              <w:rPr>
                <w:color w:val="000000" w:themeColor="text1"/>
                <w:sz w:val="22"/>
              </w:rPr>
            </w:pPr>
          </w:p>
        </w:tc>
        <w:tc>
          <w:tcPr>
            <w:tcW w:w="2033" w:type="dxa"/>
            <w:gridSpan w:val="2"/>
          </w:tcPr>
          <w:p w:rsidR="003C6327" w:rsidRDefault="003C6327">
            <w:pPr>
              <w:jc w:val="center"/>
              <w:rPr>
                <w:color w:val="000000" w:themeColor="text1"/>
                <w:sz w:val="22"/>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rsidR="003C6327" w:rsidRDefault="00E63A4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3C6327" w:rsidRDefault="00E63A43">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3C6327">
        <w:tc>
          <w:tcPr>
            <w:tcW w:w="127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851"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27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27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27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27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27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3C6327">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851" w:type="dxa"/>
          </w:tcPr>
          <w:p w:rsidR="003C6327" w:rsidRDefault="003C6327">
            <w:pPr>
              <w:tabs>
                <w:tab w:val="left" w:pos="5140"/>
              </w:tabs>
              <w:rPr>
                <w:rFonts w:asciiTheme="minorEastAsia" w:eastAsiaTheme="minorEastAsia" w:hAnsiTheme="minorEastAsia"/>
                <w:color w:val="000000" w:themeColor="text1"/>
                <w:sz w:val="22"/>
              </w:rPr>
            </w:pPr>
          </w:p>
        </w:tc>
        <w:tc>
          <w:tcPr>
            <w:tcW w:w="1275" w:type="dxa"/>
          </w:tcPr>
          <w:p w:rsidR="003C6327" w:rsidRDefault="003C6327">
            <w:pPr>
              <w:tabs>
                <w:tab w:val="left" w:pos="5140"/>
              </w:tabs>
              <w:rPr>
                <w:rFonts w:asciiTheme="minorEastAsia" w:eastAsiaTheme="minorEastAsia" w:hAnsiTheme="minorEastAsia"/>
                <w:color w:val="000000" w:themeColor="text1"/>
                <w:sz w:val="22"/>
              </w:rPr>
            </w:pP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275" w:type="dxa"/>
          </w:tcPr>
          <w:p w:rsidR="003C6327" w:rsidRDefault="003C6327">
            <w:pPr>
              <w:tabs>
                <w:tab w:val="left" w:pos="5140"/>
              </w:tabs>
              <w:rPr>
                <w:rFonts w:asciiTheme="minorEastAsia" w:eastAsiaTheme="minorEastAsia" w:hAnsiTheme="minorEastAsia"/>
                <w:color w:val="000000" w:themeColor="text1"/>
                <w:sz w:val="22"/>
              </w:rPr>
            </w:pP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851" w:type="dxa"/>
          </w:tcPr>
          <w:p w:rsidR="003C6327" w:rsidRDefault="003C6327">
            <w:pPr>
              <w:tabs>
                <w:tab w:val="left" w:pos="5140"/>
              </w:tabs>
              <w:rPr>
                <w:rFonts w:asciiTheme="minorEastAsia" w:eastAsiaTheme="minorEastAsia" w:hAnsiTheme="minorEastAsia"/>
                <w:color w:val="000000" w:themeColor="text1"/>
                <w:sz w:val="22"/>
              </w:rPr>
            </w:pPr>
          </w:p>
        </w:tc>
        <w:tc>
          <w:tcPr>
            <w:tcW w:w="1275" w:type="dxa"/>
          </w:tcPr>
          <w:p w:rsidR="003C6327" w:rsidRDefault="003C6327">
            <w:pPr>
              <w:tabs>
                <w:tab w:val="left" w:pos="5140"/>
              </w:tabs>
              <w:rPr>
                <w:rFonts w:asciiTheme="minorEastAsia" w:eastAsiaTheme="minorEastAsia" w:hAnsiTheme="minorEastAsia"/>
                <w:color w:val="000000" w:themeColor="text1"/>
                <w:sz w:val="22"/>
              </w:rPr>
            </w:pP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275" w:type="dxa"/>
          </w:tcPr>
          <w:p w:rsidR="003C6327" w:rsidRDefault="003C6327">
            <w:pPr>
              <w:tabs>
                <w:tab w:val="left" w:pos="5140"/>
              </w:tabs>
              <w:rPr>
                <w:rFonts w:asciiTheme="minorEastAsia" w:eastAsiaTheme="minorEastAsia" w:hAnsiTheme="minorEastAsia"/>
                <w:color w:val="000000" w:themeColor="text1"/>
                <w:sz w:val="22"/>
              </w:rPr>
            </w:pP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276"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851" w:type="dxa"/>
          </w:tcPr>
          <w:p w:rsidR="003C6327" w:rsidRDefault="003C6327">
            <w:pPr>
              <w:tabs>
                <w:tab w:val="left" w:pos="5140"/>
              </w:tabs>
              <w:rPr>
                <w:rFonts w:asciiTheme="minorEastAsia" w:eastAsiaTheme="minorEastAsia" w:hAnsiTheme="minorEastAsia"/>
                <w:color w:val="000000" w:themeColor="text1"/>
                <w:sz w:val="22"/>
              </w:rPr>
            </w:pPr>
          </w:p>
        </w:tc>
        <w:tc>
          <w:tcPr>
            <w:tcW w:w="1275" w:type="dxa"/>
          </w:tcPr>
          <w:p w:rsidR="003C6327" w:rsidRDefault="003C6327">
            <w:pPr>
              <w:tabs>
                <w:tab w:val="left" w:pos="5140"/>
              </w:tabs>
              <w:rPr>
                <w:rFonts w:asciiTheme="minorEastAsia" w:eastAsiaTheme="minorEastAsia" w:hAnsiTheme="minorEastAsia"/>
                <w:color w:val="000000" w:themeColor="text1"/>
                <w:sz w:val="22"/>
              </w:rPr>
            </w:pP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275" w:type="dxa"/>
          </w:tcPr>
          <w:p w:rsidR="003C6327" w:rsidRDefault="003C6327">
            <w:pPr>
              <w:tabs>
                <w:tab w:val="left" w:pos="5140"/>
              </w:tabs>
              <w:rPr>
                <w:rFonts w:asciiTheme="minorEastAsia" w:eastAsiaTheme="minorEastAsia" w:hAnsiTheme="minorEastAsia"/>
                <w:color w:val="000000" w:themeColor="text1"/>
                <w:sz w:val="22"/>
              </w:rPr>
            </w:pP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276"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（四）回购情况</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tabs>
          <w:tab w:val="left" w:pos="5140"/>
        </w:tabs>
        <w:jc w:val="right"/>
      </w:pPr>
      <w:r>
        <w:rPr>
          <w:rFonts w:hint="eastAsia"/>
        </w:rPr>
        <w:t>单位：元</w:t>
      </w:r>
      <w:r>
        <w:t>或</w:t>
      </w:r>
      <w:r>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3C6327">
        <w:tc>
          <w:tcPr>
            <w:tcW w:w="127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3C6327">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2410" w:type="dxa"/>
          </w:tcPr>
          <w:p w:rsidR="003C6327" w:rsidRDefault="003C6327">
            <w:pPr>
              <w:tabs>
                <w:tab w:val="left" w:pos="5140"/>
              </w:tabs>
              <w:rPr>
                <w:rFonts w:asciiTheme="minorEastAsia" w:eastAsiaTheme="minorEastAsia" w:hAnsiTheme="minorEastAsia"/>
                <w:color w:val="000000" w:themeColor="text1"/>
                <w:sz w:val="22"/>
              </w:rPr>
            </w:pPr>
          </w:p>
        </w:tc>
        <w:tc>
          <w:tcPr>
            <w:tcW w:w="1204"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2410" w:type="dxa"/>
          </w:tcPr>
          <w:p w:rsidR="003C6327" w:rsidRDefault="003C6327">
            <w:pPr>
              <w:tabs>
                <w:tab w:val="left" w:pos="5140"/>
              </w:tabs>
              <w:rPr>
                <w:rFonts w:asciiTheme="minorEastAsia" w:eastAsiaTheme="minorEastAsia" w:hAnsiTheme="minorEastAsia"/>
                <w:color w:val="000000" w:themeColor="text1"/>
                <w:sz w:val="22"/>
              </w:rPr>
            </w:pPr>
          </w:p>
        </w:tc>
        <w:tc>
          <w:tcPr>
            <w:tcW w:w="1204"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276"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2410" w:type="dxa"/>
          </w:tcPr>
          <w:p w:rsidR="003C6327" w:rsidRDefault="003C6327">
            <w:pPr>
              <w:tabs>
                <w:tab w:val="left" w:pos="5140"/>
              </w:tabs>
              <w:rPr>
                <w:rFonts w:asciiTheme="minorEastAsia" w:eastAsiaTheme="minorEastAsia" w:hAnsiTheme="minorEastAsia"/>
                <w:color w:val="000000" w:themeColor="text1"/>
                <w:sz w:val="22"/>
              </w:rPr>
            </w:pPr>
          </w:p>
        </w:tc>
        <w:tc>
          <w:tcPr>
            <w:tcW w:w="1204"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c>
          <w:tcPr>
            <w:tcW w:w="1205"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tabs>
          <w:tab w:val="left" w:pos="5140"/>
        </w:tabs>
        <w:jc w:val="right"/>
      </w:pPr>
      <w:r>
        <w:rPr>
          <w:rFonts w:hint="eastAsia"/>
        </w:rPr>
        <w:t>单位：元</w:t>
      </w:r>
      <w:r>
        <w:t>或</w:t>
      </w:r>
      <w:r>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3C6327">
        <w:tc>
          <w:tcPr>
            <w:tcW w:w="127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560"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134"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3C6327">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560"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2409" w:type="dxa"/>
          </w:tcPr>
          <w:p w:rsidR="003C6327" w:rsidRDefault="003C6327">
            <w:pPr>
              <w:tabs>
                <w:tab w:val="left" w:pos="5140"/>
              </w:tabs>
              <w:rPr>
                <w:rFonts w:asciiTheme="minorEastAsia" w:eastAsiaTheme="minorEastAsia" w:hAnsiTheme="minorEastAsia"/>
                <w:color w:val="000000" w:themeColor="text1"/>
                <w:sz w:val="22"/>
              </w:rPr>
            </w:pPr>
          </w:p>
        </w:tc>
        <w:tc>
          <w:tcPr>
            <w:tcW w:w="2126"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560"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2409" w:type="dxa"/>
          </w:tcPr>
          <w:p w:rsidR="003C6327" w:rsidRDefault="003C6327">
            <w:pPr>
              <w:tabs>
                <w:tab w:val="left" w:pos="5140"/>
              </w:tabs>
              <w:rPr>
                <w:rFonts w:asciiTheme="minorEastAsia" w:eastAsiaTheme="minorEastAsia" w:hAnsiTheme="minorEastAsia"/>
                <w:color w:val="000000" w:themeColor="text1"/>
                <w:sz w:val="22"/>
              </w:rPr>
            </w:pPr>
          </w:p>
        </w:tc>
        <w:tc>
          <w:tcPr>
            <w:tcW w:w="2126"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276"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560"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2409" w:type="dxa"/>
          </w:tcPr>
          <w:p w:rsidR="003C6327" w:rsidRDefault="003C6327">
            <w:pPr>
              <w:tabs>
                <w:tab w:val="left" w:pos="5140"/>
              </w:tabs>
              <w:rPr>
                <w:rFonts w:asciiTheme="minorEastAsia" w:eastAsiaTheme="minorEastAsia" w:hAnsiTheme="minorEastAsia"/>
                <w:color w:val="000000" w:themeColor="text1"/>
                <w:sz w:val="22"/>
              </w:rPr>
            </w:pPr>
          </w:p>
        </w:tc>
        <w:tc>
          <w:tcPr>
            <w:tcW w:w="2126"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（六）表决权恢复情况</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tabs>
          <w:tab w:val="left" w:pos="5140"/>
        </w:tabs>
        <w:jc w:val="right"/>
      </w:pPr>
      <w:r>
        <w:rPr>
          <w:rFonts w:hint="eastAsia"/>
        </w:rPr>
        <w:t>单位：元</w:t>
      </w:r>
      <w:r>
        <w:t>或</w:t>
      </w:r>
      <w:r>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3C6327">
        <w:tc>
          <w:tcPr>
            <w:tcW w:w="1276"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977"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693"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hint="eastAsia"/>
                <w:b/>
                <w:color w:val="000000" w:themeColor="text1"/>
                <w:sz w:val="22"/>
              </w:rPr>
              <w:t>%</w:t>
            </w:r>
          </w:p>
        </w:tc>
        <w:tc>
          <w:tcPr>
            <w:tcW w:w="1559"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3C6327">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2977" w:type="dxa"/>
          </w:tcPr>
          <w:p w:rsidR="003C6327" w:rsidRDefault="003C6327">
            <w:pPr>
              <w:tabs>
                <w:tab w:val="left" w:pos="5140"/>
              </w:tabs>
              <w:rPr>
                <w:rFonts w:asciiTheme="minorEastAsia" w:eastAsiaTheme="minorEastAsia" w:hAnsiTheme="minorEastAsia"/>
                <w:color w:val="000000" w:themeColor="text1"/>
                <w:sz w:val="22"/>
              </w:rPr>
            </w:pPr>
          </w:p>
        </w:tc>
        <w:tc>
          <w:tcPr>
            <w:tcW w:w="2693"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276" w:type="dxa"/>
          </w:tcPr>
          <w:p w:rsidR="003C6327" w:rsidRDefault="003C6327">
            <w:pPr>
              <w:tabs>
                <w:tab w:val="left" w:pos="5140"/>
              </w:tabs>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2977" w:type="dxa"/>
          </w:tcPr>
          <w:p w:rsidR="003C6327" w:rsidRDefault="003C6327">
            <w:pPr>
              <w:tabs>
                <w:tab w:val="left" w:pos="5140"/>
              </w:tabs>
              <w:rPr>
                <w:rFonts w:asciiTheme="minorEastAsia" w:eastAsiaTheme="minorEastAsia" w:hAnsiTheme="minorEastAsia"/>
                <w:color w:val="000000" w:themeColor="text1"/>
                <w:sz w:val="22"/>
              </w:rPr>
            </w:pPr>
          </w:p>
        </w:tc>
        <w:tc>
          <w:tcPr>
            <w:tcW w:w="2693"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1276"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2977" w:type="dxa"/>
          </w:tcPr>
          <w:p w:rsidR="003C6327" w:rsidRDefault="003C6327">
            <w:pPr>
              <w:tabs>
                <w:tab w:val="left" w:pos="5140"/>
              </w:tabs>
              <w:rPr>
                <w:rFonts w:asciiTheme="minorEastAsia" w:eastAsiaTheme="minorEastAsia" w:hAnsiTheme="minorEastAsia"/>
                <w:color w:val="000000" w:themeColor="text1"/>
                <w:sz w:val="22"/>
              </w:rPr>
            </w:pPr>
          </w:p>
        </w:tc>
        <w:tc>
          <w:tcPr>
            <w:tcW w:w="2693"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3C6327">
      <w:pPr>
        <w:ind w:right="420"/>
        <w:rPr>
          <w:rFonts w:asciiTheme="minorEastAsia" w:eastAsiaTheme="minorEastAsia" w:hAnsiTheme="minorEastAsia"/>
          <w:b/>
          <w:color w:val="000000" w:themeColor="text1"/>
          <w:szCs w:val="21"/>
        </w:rPr>
      </w:pPr>
    </w:p>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、存续至本期的</w:t>
      </w:r>
      <w:r>
        <w:rPr>
          <w:rFonts w:ascii="微软雅黑" w:eastAsia="微软雅黑" w:hAnsi="微软雅黑" w:hint="eastAsia"/>
          <w:b/>
          <w:color w:val="000000" w:themeColor="text1"/>
          <w:sz w:val="22"/>
          <w:szCs w:val="44"/>
        </w:rPr>
        <w:t>债券</w:t>
      </w:r>
      <w:r>
        <w:rPr>
          <w:rFonts w:ascii="微软雅黑" w:eastAsia="微软雅黑" w:hAnsi="微软雅黑"/>
          <w:b/>
          <w:color w:val="000000" w:themeColor="text1"/>
          <w:sz w:val="22"/>
          <w:szCs w:val="44"/>
        </w:rPr>
        <w:t>融资情况</w:t>
      </w:r>
    </w:p>
    <w:p w:rsidR="003C6327" w:rsidRDefault="00E63A43">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1099"/>
        <w:gridCol w:w="1169"/>
        <w:gridCol w:w="708"/>
      </w:tblGrid>
      <w:tr w:rsidR="003C6327">
        <w:trPr>
          <w:trHeight w:val="308"/>
        </w:trPr>
        <w:tc>
          <w:tcPr>
            <w:tcW w:w="1133"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490"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268" w:type="dxa"/>
            <w:gridSpan w:val="2"/>
            <w:tcBorders>
              <w:bottom w:val="single" w:sz="4" w:space="0" w:color="auto"/>
            </w:tcBorders>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存续时间</w:t>
            </w:r>
          </w:p>
        </w:tc>
        <w:tc>
          <w:tcPr>
            <w:tcW w:w="708"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3C6327">
        <w:trPr>
          <w:trHeight w:val="319"/>
        </w:trPr>
        <w:tc>
          <w:tcPr>
            <w:tcW w:w="1133" w:type="dxa"/>
            <w:vMerge/>
            <w:shd w:val="pct10" w:color="auto" w:fill="auto"/>
            <w:vAlign w:val="center"/>
          </w:tcPr>
          <w:p w:rsidR="003C6327" w:rsidRDefault="003C6327">
            <w:pPr>
              <w:tabs>
                <w:tab w:val="left" w:pos="5140"/>
              </w:tabs>
              <w:jc w:val="center"/>
              <w:rPr>
                <w:rFonts w:asciiTheme="minorEastAsia" w:eastAsiaTheme="minorEastAsia" w:hAnsiTheme="minorEastAsia"/>
                <w:b/>
                <w:color w:val="000000" w:themeColor="text1"/>
                <w:szCs w:val="21"/>
              </w:rPr>
            </w:pPr>
          </w:p>
        </w:tc>
        <w:tc>
          <w:tcPr>
            <w:tcW w:w="1010" w:type="dxa"/>
            <w:vMerge/>
            <w:shd w:val="pct10" w:color="auto" w:fill="auto"/>
            <w:vAlign w:val="center"/>
          </w:tcPr>
          <w:p w:rsidR="003C6327" w:rsidRDefault="003C6327">
            <w:pPr>
              <w:tabs>
                <w:tab w:val="left" w:pos="5140"/>
              </w:tabs>
              <w:jc w:val="center"/>
              <w:rPr>
                <w:rFonts w:asciiTheme="minorEastAsia" w:eastAsiaTheme="minorEastAsia" w:hAnsiTheme="minorEastAsia"/>
                <w:b/>
                <w:color w:val="000000" w:themeColor="text1"/>
                <w:szCs w:val="21"/>
              </w:rPr>
            </w:pPr>
          </w:p>
        </w:tc>
        <w:tc>
          <w:tcPr>
            <w:tcW w:w="1485" w:type="dxa"/>
            <w:vMerge/>
            <w:shd w:val="pct10" w:color="auto" w:fill="auto"/>
            <w:vAlign w:val="center"/>
          </w:tcPr>
          <w:p w:rsidR="003C6327" w:rsidRDefault="003C6327">
            <w:pPr>
              <w:tabs>
                <w:tab w:val="left" w:pos="5140"/>
              </w:tabs>
              <w:jc w:val="center"/>
              <w:rPr>
                <w:rFonts w:asciiTheme="minorEastAsia" w:eastAsiaTheme="minorEastAsia" w:hAnsiTheme="minorEastAsia"/>
                <w:b/>
                <w:color w:val="000000" w:themeColor="text1"/>
                <w:szCs w:val="21"/>
              </w:rPr>
            </w:pPr>
          </w:p>
        </w:tc>
        <w:tc>
          <w:tcPr>
            <w:tcW w:w="1545" w:type="dxa"/>
            <w:vMerge/>
            <w:shd w:val="pct10" w:color="auto" w:fill="auto"/>
            <w:vAlign w:val="center"/>
          </w:tcPr>
          <w:p w:rsidR="003C6327" w:rsidRDefault="003C6327">
            <w:pPr>
              <w:tabs>
                <w:tab w:val="left" w:pos="5140"/>
              </w:tabs>
              <w:jc w:val="center"/>
              <w:rPr>
                <w:rFonts w:asciiTheme="minorEastAsia" w:eastAsiaTheme="minorEastAsia" w:hAnsiTheme="minorEastAsia"/>
                <w:b/>
                <w:color w:val="000000" w:themeColor="text1"/>
                <w:szCs w:val="21"/>
              </w:rPr>
            </w:pPr>
          </w:p>
        </w:tc>
        <w:tc>
          <w:tcPr>
            <w:tcW w:w="1490" w:type="dxa"/>
            <w:vMerge/>
            <w:shd w:val="pct10" w:color="auto" w:fill="auto"/>
            <w:vAlign w:val="center"/>
          </w:tcPr>
          <w:p w:rsidR="003C6327" w:rsidRDefault="003C6327">
            <w:pPr>
              <w:tabs>
                <w:tab w:val="left" w:pos="5140"/>
              </w:tabs>
              <w:jc w:val="center"/>
              <w:rPr>
                <w:rFonts w:asciiTheme="minorEastAsia" w:eastAsiaTheme="minorEastAsia" w:hAnsiTheme="minorEastAsia"/>
                <w:b/>
                <w:color w:val="000000" w:themeColor="text1"/>
                <w:szCs w:val="21"/>
              </w:rPr>
            </w:pPr>
          </w:p>
        </w:tc>
        <w:tc>
          <w:tcPr>
            <w:tcW w:w="1099" w:type="dxa"/>
            <w:tcBorders>
              <w:top w:val="single" w:sz="4" w:space="0" w:color="auto"/>
              <w:right w:val="single" w:sz="4" w:space="0" w:color="auto"/>
            </w:tcBorders>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69" w:type="dxa"/>
            <w:tcBorders>
              <w:top w:val="single" w:sz="4" w:space="0" w:color="auto"/>
              <w:left w:val="single" w:sz="4" w:space="0" w:color="auto"/>
            </w:tcBorders>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w:t>
            </w:r>
            <w:r>
              <w:rPr>
                <w:rFonts w:asciiTheme="minorEastAsia" w:eastAsiaTheme="minorEastAsia" w:hAnsiTheme="minorEastAsia"/>
                <w:b/>
                <w:color w:val="000000" w:themeColor="text1"/>
                <w:szCs w:val="21"/>
              </w:rPr>
              <w:t>日期</w:t>
            </w:r>
          </w:p>
        </w:tc>
        <w:tc>
          <w:tcPr>
            <w:tcW w:w="708" w:type="dxa"/>
            <w:vMerge/>
            <w:shd w:val="pct10" w:color="auto" w:fill="auto"/>
            <w:vAlign w:val="center"/>
          </w:tcPr>
          <w:p w:rsidR="003C6327" w:rsidRDefault="003C6327">
            <w:pPr>
              <w:tabs>
                <w:tab w:val="left" w:pos="5140"/>
              </w:tabs>
              <w:jc w:val="center"/>
              <w:rPr>
                <w:rFonts w:asciiTheme="minorEastAsia" w:eastAsiaTheme="minorEastAsia" w:hAnsiTheme="minorEastAsia"/>
                <w:b/>
                <w:color w:val="000000" w:themeColor="text1"/>
                <w:szCs w:val="21"/>
              </w:rPr>
            </w:pPr>
          </w:p>
        </w:tc>
      </w:tr>
      <w:tr w:rsidR="003C6327">
        <w:tc>
          <w:tcPr>
            <w:tcW w:w="1133" w:type="dxa"/>
          </w:tcPr>
          <w:p w:rsidR="003C6327" w:rsidRDefault="003C6327">
            <w:pPr>
              <w:tabs>
                <w:tab w:val="left" w:pos="5140"/>
              </w:tabs>
              <w:jc w:val="center"/>
              <w:rPr>
                <w:rFonts w:asciiTheme="minorEastAsia" w:eastAsiaTheme="minorEastAsia" w:hAnsiTheme="minorEastAsia"/>
                <w:color w:val="000000" w:themeColor="text1"/>
                <w:szCs w:val="21"/>
              </w:rPr>
            </w:pPr>
          </w:p>
        </w:tc>
        <w:tc>
          <w:tcPr>
            <w:tcW w:w="1010" w:type="dxa"/>
          </w:tcPr>
          <w:p w:rsidR="003C6327" w:rsidRDefault="003C6327">
            <w:pPr>
              <w:tabs>
                <w:tab w:val="left" w:pos="5140"/>
              </w:tabs>
              <w:rPr>
                <w:rFonts w:asciiTheme="minorEastAsia" w:eastAsiaTheme="minorEastAsia" w:hAnsiTheme="minorEastAsia"/>
                <w:color w:val="000000" w:themeColor="text1"/>
                <w:szCs w:val="21"/>
              </w:rPr>
            </w:pPr>
          </w:p>
        </w:tc>
        <w:tc>
          <w:tcPr>
            <w:tcW w:w="1485" w:type="dxa"/>
          </w:tcPr>
          <w:p w:rsidR="003C6327" w:rsidRDefault="003C6327">
            <w:pPr>
              <w:tabs>
                <w:tab w:val="left" w:pos="5140"/>
              </w:tabs>
              <w:rPr>
                <w:rFonts w:asciiTheme="minorEastAsia" w:eastAsiaTheme="minorEastAsia" w:hAnsiTheme="minorEastAsia"/>
                <w:color w:val="000000" w:themeColor="text1"/>
                <w:szCs w:val="21"/>
              </w:rPr>
            </w:pPr>
          </w:p>
        </w:tc>
        <w:tc>
          <w:tcPr>
            <w:tcW w:w="1545" w:type="dxa"/>
          </w:tcPr>
          <w:p w:rsidR="003C6327" w:rsidRDefault="003C6327">
            <w:pPr>
              <w:tabs>
                <w:tab w:val="left" w:pos="5140"/>
              </w:tabs>
              <w:rPr>
                <w:rFonts w:asciiTheme="minorEastAsia" w:eastAsiaTheme="minorEastAsia" w:hAnsiTheme="minorEastAsia"/>
                <w:color w:val="000000" w:themeColor="text1"/>
                <w:szCs w:val="21"/>
              </w:rPr>
            </w:pPr>
          </w:p>
        </w:tc>
        <w:tc>
          <w:tcPr>
            <w:tcW w:w="1490" w:type="dxa"/>
          </w:tcPr>
          <w:p w:rsidR="003C6327" w:rsidRDefault="003C6327">
            <w:pPr>
              <w:tabs>
                <w:tab w:val="left" w:pos="5140"/>
              </w:tabs>
              <w:rPr>
                <w:rFonts w:asciiTheme="minorEastAsia" w:eastAsiaTheme="minorEastAsia" w:hAnsiTheme="minorEastAsia"/>
                <w:color w:val="000000" w:themeColor="text1"/>
                <w:szCs w:val="21"/>
              </w:rPr>
            </w:pPr>
          </w:p>
        </w:tc>
        <w:tc>
          <w:tcPr>
            <w:tcW w:w="1099" w:type="dxa"/>
            <w:tcBorders>
              <w:right w:val="single" w:sz="4" w:space="0" w:color="auto"/>
            </w:tcBorders>
          </w:tcPr>
          <w:p w:rsidR="003C6327" w:rsidRDefault="00E63A43">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69" w:type="dxa"/>
            <w:tcBorders>
              <w:left w:val="single" w:sz="4" w:space="0" w:color="auto"/>
            </w:tcBorders>
          </w:tcPr>
          <w:p w:rsidR="003C6327" w:rsidRDefault="00E63A43">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708" w:type="dxa"/>
          </w:tcPr>
          <w:p w:rsidR="003C6327" w:rsidRDefault="003C6327">
            <w:pPr>
              <w:tabs>
                <w:tab w:val="left" w:pos="5140"/>
              </w:tabs>
              <w:rPr>
                <w:rFonts w:asciiTheme="minorEastAsia" w:eastAsiaTheme="minorEastAsia" w:hAnsiTheme="minorEastAsia"/>
                <w:color w:val="000000" w:themeColor="text1"/>
                <w:szCs w:val="21"/>
              </w:rPr>
            </w:pPr>
          </w:p>
        </w:tc>
      </w:tr>
      <w:tr w:rsidR="003C6327">
        <w:tc>
          <w:tcPr>
            <w:tcW w:w="1133" w:type="dxa"/>
          </w:tcPr>
          <w:p w:rsidR="003C6327" w:rsidRDefault="003C6327">
            <w:pPr>
              <w:tabs>
                <w:tab w:val="left" w:pos="5140"/>
              </w:tabs>
              <w:jc w:val="center"/>
              <w:rPr>
                <w:rFonts w:asciiTheme="minorEastAsia" w:eastAsiaTheme="minorEastAsia" w:hAnsiTheme="minorEastAsia"/>
                <w:color w:val="000000" w:themeColor="text1"/>
                <w:szCs w:val="21"/>
              </w:rPr>
            </w:pPr>
          </w:p>
        </w:tc>
        <w:tc>
          <w:tcPr>
            <w:tcW w:w="1010" w:type="dxa"/>
          </w:tcPr>
          <w:p w:rsidR="003C6327" w:rsidRDefault="003C6327">
            <w:pPr>
              <w:tabs>
                <w:tab w:val="left" w:pos="5140"/>
              </w:tabs>
              <w:rPr>
                <w:rFonts w:asciiTheme="minorEastAsia" w:eastAsiaTheme="minorEastAsia" w:hAnsiTheme="minorEastAsia"/>
                <w:color w:val="000000" w:themeColor="text1"/>
                <w:szCs w:val="21"/>
              </w:rPr>
            </w:pPr>
          </w:p>
        </w:tc>
        <w:tc>
          <w:tcPr>
            <w:tcW w:w="1485" w:type="dxa"/>
          </w:tcPr>
          <w:p w:rsidR="003C6327" w:rsidRDefault="003C6327">
            <w:pPr>
              <w:tabs>
                <w:tab w:val="left" w:pos="5140"/>
              </w:tabs>
              <w:rPr>
                <w:rFonts w:asciiTheme="minorEastAsia" w:eastAsiaTheme="minorEastAsia" w:hAnsiTheme="minorEastAsia"/>
                <w:color w:val="000000" w:themeColor="text1"/>
                <w:szCs w:val="21"/>
              </w:rPr>
            </w:pPr>
          </w:p>
        </w:tc>
        <w:tc>
          <w:tcPr>
            <w:tcW w:w="1545" w:type="dxa"/>
          </w:tcPr>
          <w:p w:rsidR="003C6327" w:rsidRDefault="003C6327">
            <w:pPr>
              <w:tabs>
                <w:tab w:val="left" w:pos="5140"/>
              </w:tabs>
              <w:rPr>
                <w:rFonts w:asciiTheme="minorEastAsia" w:eastAsiaTheme="minorEastAsia" w:hAnsiTheme="minorEastAsia"/>
                <w:color w:val="000000" w:themeColor="text1"/>
                <w:szCs w:val="21"/>
              </w:rPr>
            </w:pPr>
          </w:p>
        </w:tc>
        <w:tc>
          <w:tcPr>
            <w:tcW w:w="1490" w:type="dxa"/>
          </w:tcPr>
          <w:p w:rsidR="003C6327" w:rsidRDefault="003C6327">
            <w:pPr>
              <w:tabs>
                <w:tab w:val="left" w:pos="5140"/>
              </w:tabs>
              <w:rPr>
                <w:rFonts w:asciiTheme="minorEastAsia" w:eastAsiaTheme="minorEastAsia" w:hAnsiTheme="minorEastAsia"/>
                <w:color w:val="000000" w:themeColor="text1"/>
                <w:szCs w:val="21"/>
              </w:rPr>
            </w:pPr>
          </w:p>
        </w:tc>
        <w:tc>
          <w:tcPr>
            <w:tcW w:w="1099" w:type="dxa"/>
            <w:tcBorders>
              <w:right w:val="single" w:sz="4" w:space="0" w:color="auto"/>
            </w:tcBorders>
          </w:tcPr>
          <w:p w:rsidR="003C6327" w:rsidRDefault="003C6327">
            <w:pPr>
              <w:tabs>
                <w:tab w:val="left" w:pos="5140"/>
              </w:tabs>
              <w:rPr>
                <w:rFonts w:asciiTheme="minorEastAsia" w:eastAsiaTheme="minorEastAsia" w:hAnsiTheme="minorEastAsia"/>
                <w:color w:val="000000" w:themeColor="text1"/>
                <w:szCs w:val="21"/>
              </w:rPr>
            </w:pPr>
          </w:p>
        </w:tc>
        <w:tc>
          <w:tcPr>
            <w:tcW w:w="1169" w:type="dxa"/>
            <w:tcBorders>
              <w:left w:val="single" w:sz="4" w:space="0" w:color="auto"/>
            </w:tcBorders>
          </w:tcPr>
          <w:p w:rsidR="003C6327" w:rsidRDefault="003C6327">
            <w:pPr>
              <w:tabs>
                <w:tab w:val="left" w:pos="5140"/>
              </w:tabs>
              <w:rPr>
                <w:rFonts w:asciiTheme="minorEastAsia" w:eastAsiaTheme="minorEastAsia" w:hAnsiTheme="minorEastAsia"/>
                <w:color w:val="000000" w:themeColor="text1"/>
                <w:szCs w:val="21"/>
              </w:rPr>
            </w:pPr>
          </w:p>
        </w:tc>
        <w:tc>
          <w:tcPr>
            <w:tcW w:w="708" w:type="dxa"/>
          </w:tcPr>
          <w:p w:rsidR="003C6327" w:rsidRDefault="003C6327">
            <w:pPr>
              <w:tabs>
                <w:tab w:val="left" w:pos="5140"/>
              </w:tabs>
              <w:rPr>
                <w:rFonts w:asciiTheme="minorEastAsia" w:eastAsiaTheme="minorEastAsia" w:hAnsiTheme="minorEastAsia"/>
                <w:color w:val="000000" w:themeColor="text1"/>
                <w:szCs w:val="21"/>
              </w:rPr>
            </w:pPr>
          </w:p>
        </w:tc>
      </w:tr>
      <w:tr w:rsidR="003C6327">
        <w:tc>
          <w:tcPr>
            <w:tcW w:w="1133" w:type="dxa"/>
          </w:tcPr>
          <w:p w:rsidR="003C6327" w:rsidRDefault="003C6327">
            <w:pPr>
              <w:tabs>
                <w:tab w:val="left" w:pos="5140"/>
              </w:tabs>
              <w:rPr>
                <w:rFonts w:asciiTheme="minorEastAsia" w:eastAsiaTheme="minorEastAsia" w:hAnsiTheme="minorEastAsia"/>
                <w:color w:val="000000" w:themeColor="text1"/>
                <w:szCs w:val="21"/>
              </w:rPr>
            </w:pPr>
          </w:p>
        </w:tc>
        <w:tc>
          <w:tcPr>
            <w:tcW w:w="1010" w:type="dxa"/>
          </w:tcPr>
          <w:p w:rsidR="003C6327" w:rsidRDefault="003C6327">
            <w:pPr>
              <w:tabs>
                <w:tab w:val="left" w:pos="5140"/>
              </w:tabs>
              <w:rPr>
                <w:rFonts w:asciiTheme="minorEastAsia" w:eastAsiaTheme="minorEastAsia" w:hAnsiTheme="minorEastAsia"/>
                <w:color w:val="000000" w:themeColor="text1"/>
                <w:szCs w:val="21"/>
              </w:rPr>
            </w:pPr>
          </w:p>
        </w:tc>
        <w:tc>
          <w:tcPr>
            <w:tcW w:w="1485" w:type="dxa"/>
          </w:tcPr>
          <w:p w:rsidR="003C6327" w:rsidRDefault="003C6327">
            <w:pPr>
              <w:tabs>
                <w:tab w:val="left" w:pos="5140"/>
              </w:tabs>
              <w:rPr>
                <w:rFonts w:asciiTheme="minorEastAsia" w:eastAsiaTheme="minorEastAsia" w:hAnsiTheme="minorEastAsia"/>
                <w:color w:val="000000" w:themeColor="text1"/>
                <w:szCs w:val="21"/>
              </w:rPr>
            </w:pPr>
          </w:p>
        </w:tc>
        <w:tc>
          <w:tcPr>
            <w:tcW w:w="1545" w:type="dxa"/>
          </w:tcPr>
          <w:p w:rsidR="003C6327" w:rsidRDefault="003C6327">
            <w:pPr>
              <w:tabs>
                <w:tab w:val="left" w:pos="5140"/>
              </w:tabs>
              <w:rPr>
                <w:rFonts w:asciiTheme="minorEastAsia" w:eastAsiaTheme="minorEastAsia" w:hAnsiTheme="minorEastAsia"/>
                <w:color w:val="000000" w:themeColor="text1"/>
                <w:szCs w:val="21"/>
              </w:rPr>
            </w:pPr>
          </w:p>
        </w:tc>
        <w:tc>
          <w:tcPr>
            <w:tcW w:w="1490" w:type="dxa"/>
          </w:tcPr>
          <w:p w:rsidR="003C6327" w:rsidRDefault="003C6327">
            <w:pPr>
              <w:tabs>
                <w:tab w:val="left" w:pos="5140"/>
              </w:tabs>
              <w:rPr>
                <w:rFonts w:asciiTheme="minorEastAsia" w:eastAsiaTheme="minorEastAsia" w:hAnsiTheme="minorEastAsia"/>
                <w:color w:val="000000" w:themeColor="text1"/>
                <w:szCs w:val="21"/>
              </w:rPr>
            </w:pPr>
          </w:p>
        </w:tc>
        <w:tc>
          <w:tcPr>
            <w:tcW w:w="1099" w:type="dxa"/>
            <w:tcBorders>
              <w:right w:val="single" w:sz="4" w:space="0" w:color="auto"/>
            </w:tcBorders>
          </w:tcPr>
          <w:p w:rsidR="003C6327" w:rsidRDefault="003C6327">
            <w:pPr>
              <w:tabs>
                <w:tab w:val="left" w:pos="5140"/>
              </w:tabs>
              <w:rPr>
                <w:rFonts w:asciiTheme="minorEastAsia" w:eastAsiaTheme="minorEastAsia" w:hAnsiTheme="minorEastAsia"/>
                <w:color w:val="000000" w:themeColor="text1"/>
                <w:szCs w:val="21"/>
              </w:rPr>
            </w:pPr>
          </w:p>
        </w:tc>
        <w:tc>
          <w:tcPr>
            <w:tcW w:w="1169" w:type="dxa"/>
            <w:tcBorders>
              <w:left w:val="single" w:sz="4" w:space="0" w:color="auto"/>
            </w:tcBorders>
          </w:tcPr>
          <w:p w:rsidR="003C6327" w:rsidRDefault="003C6327">
            <w:pPr>
              <w:tabs>
                <w:tab w:val="left" w:pos="5140"/>
              </w:tabs>
              <w:rPr>
                <w:rFonts w:asciiTheme="minorEastAsia" w:eastAsiaTheme="minorEastAsia" w:hAnsiTheme="minorEastAsia"/>
                <w:color w:val="000000" w:themeColor="text1"/>
                <w:szCs w:val="21"/>
              </w:rPr>
            </w:pPr>
          </w:p>
        </w:tc>
        <w:tc>
          <w:tcPr>
            <w:tcW w:w="708" w:type="dxa"/>
          </w:tcPr>
          <w:p w:rsidR="003C6327" w:rsidRDefault="003C6327">
            <w:pPr>
              <w:tabs>
                <w:tab w:val="left" w:pos="5140"/>
              </w:tabs>
              <w:rPr>
                <w:rFonts w:asciiTheme="minorEastAsia" w:eastAsiaTheme="minorEastAsia" w:hAnsiTheme="minorEastAsia"/>
                <w:color w:val="000000" w:themeColor="text1"/>
                <w:szCs w:val="21"/>
              </w:rPr>
            </w:pPr>
          </w:p>
        </w:tc>
      </w:tr>
      <w:tr w:rsidR="003C6327">
        <w:tc>
          <w:tcPr>
            <w:tcW w:w="1133" w:type="dxa"/>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3C6327" w:rsidRDefault="003C6327">
            <w:pPr>
              <w:tabs>
                <w:tab w:val="left" w:pos="5140"/>
              </w:tabs>
              <w:jc w:val="center"/>
              <w:rPr>
                <w:rFonts w:asciiTheme="minorEastAsia" w:eastAsiaTheme="minorEastAsia" w:hAnsiTheme="minorEastAsia"/>
                <w:b/>
                <w:color w:val="000000" w:themeColor="text1"/>
                <w:szCs w:val="21"/>
              </w:rPr>
            </w:pPr>
          </w:p>
        </w:tc>
        <w:tc>
          <w:tcPr>
            <w:tcW w:w="1490" w:type="dxa"/>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099" w:type="dxa"/>
            <w:tcBorders>
              <w:right w:val="single" w:sz="4" w:space="0" w:color="auto"/>
            </w:tcBorders>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69" w:type="dxa"/>
            <w:tcBorders>
              <w:left w:val="single" w:sz="4" w:space="0" w:color="auto"/>
            </w:tcBorders>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708" w:type="dxa"/>
          </w:tcPr>
          <w:p w:rsidR="003C6327" w:rsidRDefault="00E63A43">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3C6327" w:rsidRDefault="00E63A4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proofErr w:type="gramStart"/>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w:t>
      </w:r>
      <w:proofErr w:type="gramEnd"/>
      <w:r>
        <w:rPr>
          <w:rFonts w:asciiTheme="minorEastAsia" w:eastAsiaTheme="minorEastAsia" w:hAnsiTheme="minorEastAsia"/>
          <w:i/>
          <w:color w:val="FF0000"/>
          <w:szCs w:val="21"/>
        </w:rPr>
        <w:t>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3C6327" w:rsidRDefault="00E63A43">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3C6327" w:rsidRDefault="00E63A43">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8" w:type="dxa"/>
        <w:tblInd w:w="-572" w:type="dxa"/>
        <w:tblLook w:val="04A0" w:firstRow="1" w:lastRow="0" w:firstColumn="1" w:lastColumn="0" w:noHBand="0" w:noVBand="1"/>
      </w:tblPr>
      <w:tblGrid>
        <w:gridCol w:w="9638"/>
      </w:tblGrid>
      <w:tr w:rsidR="003C632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rsidR="003C6327" w:rsidRDefault="003C6327">
            <w:pPr>
              <w:tabs>
                <w:tab w:val="left" w:pos="5140"/>
              </w:tabs>
              <w:rPr>
                <w:rFonts w:asciiTheme="minorEastAsia" w:eastAsiaTheme="minorEastAsia" w:hAnsiTheme="minorEastAsia"/>
                <w:color w:val="000000" w:themeColor="text1"/>
                <w:szCs w:val="44"/>
              </w:rPr>
            </w:pPr>
          </w:p>
        </w:tc>
      </w:tr>
    </w:tbl>
    <w:p w:rsidR="003C6327" w:rsidRDefault="00E63A43">
      <w:pPr>
        <w:ind w:right="420"/>
        <w:rPr>
          <w:b/>
          <w:color w:val="000000" w:themeColor="text1"/>
        </w:rPr>
      </w:pPr>
      <w:r>
        <w:rPr>
          <w:rFonts w:hint="eastAsia"/>
          <w:b/>
          <w:color w:val="000000" w:themeColor="text1"/>
        </w:rPr>
        <w:lastRenderedPageBreak/>
        <w:t>公开发行债券的特殊披露要求：</w:t>
      </w:r>
    </w:p>
    <w:p w:rsidR="003C6327" w:rsidRDefault="00E63A43">
      <w:pPr>
        <w:ind w:right="420"/>
        <w:rPr>
          <w:b/>
          <w:color w:val="000000" w:themeColor="text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ind w:right="420" w:firstLineChars="200" w:firstLine="420"/>
              <w:rPr>
                <w:i/>
                <w:color w:val="FF0000"/>
              </w:rPr>
            </w:pPr>
            <w:r>
              <w:rPr>
                <w:i/>
                <w:color w:val="FF0000"/>
              </w:rPr>
              <w:t>如公司公开发行债券的</w:t>
            </w:r>
            <w:r>
              <w:rPr>
                <w:rFonts w:hint="eastAsia"/>
                <w:i/>
                <w:color w:val="FF0000"/>
              </w:rPr>
              <w:t>，</w:t>
            </w:r>
            <w:r>
              <w:rPr>
                <w:i/>
                <w:color w:val="FF0000"/>
              </w:rPr>
              <w:t>应当按照中国证监会的规定披露相应信息</w:t>
            </w:r>
            <w:r>
              <w:rPr>
                <w:rFonts w:hint="eastAsia"/>
                <w:i/>
                <w:color w:val="FF0000"/>
              </w:rPr>
              <w:t>。</w:t>
            </w:r>
          </w:p>
          <w:p w:rsidR="003C6327" w:rsidRDefault="00E63A43">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rsidR="003C6327" w:rsidRDefault="00E63A43">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rsidR="003C6327" w:rsidRDefault="00E63A43">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w:t>
            </w:r>
            <w:r>
              <w:rPr>
                <w:rFonts w:hint="eastAsia"/>
                <w:i/>
                <w:color w:val="FF0000"/>
              </w:rPr>
              <w:t>让的交易场所，投资者适当性安排，报告期内公司债券的付息兑付情况。</w:t>
            </w:r>
          </w:p>
          <w:p w:rsidR="003C6327" w:rsidRDefault="00E63A43">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rsidR="003C6327" w:rsidRDefault="00E63A43">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rsidR="003C6327" w:rsidRDefault="00E63A43">
            <w:pPr>
              <w:ind w:right="420"/>
              <w:rPr>
                <w:i/>
                <w:color w:val="FF0000"/>
              </w:rPr>
            </w:pPr>
            <w:r>
              <w:rPr>
                <w:rFonts w:hint="eastAsia"/>
                <w:i/>
                <w:color w:val="FF0000"/>
              </w:rPr>
              <w:t xml:space="preserve">    </w:t>
            </w:r>
            <w:r>
              <w:rPr>
                <w:rFonts w:hint="eastAsia"/>
                <w:i/>
                <w:color w:val="FF0000"/>
              </w:rPr>
              <w:t>报告期内公司聘请的债券受托管理人、资信评级机构发生变更的，应披露变更的原因、履行的程序、对投资者利益的影响等。</w:t>
            </w:r>
          </w:p>
          <w:p w:rsidR="003C6327" w:rsidRDefault="00E63A43">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w:t>
            </w:r>
            <w:r>
              <w:rPr>
                <w:rFonts w:hint="eastAsia"/>
                <w:i/>
                <w:color w:val="FF0000"/>
              </w:rPr>
              <w:t>说明是否与募集说明书承诺的用途、使用计划及其他约定一致。</w:t>
            </w:r>
          </w:p>
          <w:p w:rsidR="003C6327" w:rsidRDefault="00E63A43">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w:t>
            </w:r>
            <w:proofErr w:type="gramStart"/>
            <w:r>
              <w:rPr>
                <w:rFonts w:hint="eastAsia"/>
                <w:i/>
                <w:color w:val="FF0000"/>
              </w:rPr>
              <w:t>作出</w:t>
            </w:r>
            <w:proofErr w:type="gramEnd"/>
            <w:r>
              <w:rPr>
                <w:rFonts w:hint="eastAsia"/>
                <w:i/>
                <w:color w:val="FF0000"/>
              </w:rPr>
              <w:t>最新跟踪评级的时间（预计）、评级结果披露地点，提醒投资者关注。</w:t>
            </w:r>
          </w:p>
          <w:p w:rsidR="003C6327" w:rsidRDefault="00E63A43">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rsidR="003C6327" w:rsidRDefault="00E63A43">
            <w:pPr>
              <w:ind w:right="420"/>
              <w:rPr>
                <w:i/>
                <w:color w:val="FF0000"/>
              </w:rPr>
            </w:pPr>
            <w:r>
              <w:rPr>
                <w:rFonts w:hint="eastAsia"/>
                <w:i/>
                <w:color w:val="FF0000"/>
              </w:rPr>
              <w:t>报告期内资信评级机构因公司在中国境内发行其他债券、债务融资工具对公司进行主体评级的，应披露是否存在评级差异情况。</w:t>
            </w:r>
          </w:p>
          <w:p w:rsidR="003C6327" w:rsidRDefault="00E63A43">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rsidR="003C6327" w:rsidRDefault="00E63A43">
            <w:pPr>
              <w:ind w:right="420" w:firstLineChars="200" w:firstLine="420"/>
              <w:rPr>
                <w:i/>
                <w:color w:val="FF0000"/>
              </w:rPr>
            </w:pPr>
            <w:r>
              <w:rPr>
                <w:rFonts w:hint="eastAsia"/>
                <w:i/>
                <w:color w:val="FF0000"/>
              </w:rPr>
              <w:t>公司债券增信机制、偿债计划及其他偿债保障措施未发生变更的，公司应披露增信机制、偿债计划及其</w:t>
            </w:r>
            <w:r>
              <w:rPr>
                <w:rFonts w:hint="eastAsia"/>
                <w:i/>
                <w:color w:val="FF0000"/>
              </w:rPr>
              <w:t>他偿债保障措施在报告期内的执行情况、变化情况，并说明相关变化对债券持有人利益的影响：</w:t>
            </w:r>
          </w:p>
          <w:p w:rsidR="003C6327" w:rsidRDefault="00E63A43">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w:t>
            </w:r>
            <w:r>
              <w:rPr>
                <w:rFonts w:hint="eastAsia"/>
                <w:i/>
                <w:color w:val="FF0000"/>
              </w:rPr>
              <w:t>外的其他主要资产，以及该部分资产的权利限制及是否存在后续权利限制安排。公司应着重说明保证人情况与上一年度（或募集说明书）披露情况的变化之处。</w:t>
            </w:r>
          </w:p>
          <w:p w:rsidR="003C6327" w:rsidRDefault="00E63A43">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rsidR="003C6327" w:rsidRDefault="00E63A43">
            <w:pPr>
              <w:ind w:right="420" w:firstLineChars="200" w:firstLine="420"/>
              <w:rPr>
                <w:i/>
                <w:color w:val="FF0000"/>
              </w:rPr>
            </w:pPr>
            <w:r>
              <w:rPr>
                <w:rFonts w:hint="eastAsia"/>
                <w:i/>
                <w:color w:val="FF0000"/>
              </w:rPr>
              <w:t>（三）采用其他方式进行增信的，应披露报告期内相关增信措施的变化情况等。</w:t>
            </w:r>
          </w:p>
          <w:p w:rsidR="003C6327" w:rsidRDefault="00E63A43">
            <w:pPr>
              <w:ind w:right="420" w:firstLineChars="200" w:firstLine="420"/>
              <w:rPr>
                <w:i/>
                <w:color w:val="FF0000"/>
              </w:rPr>
            </w:pPr>
            <w:r>
              <w:rPr>
                <w:rFonts w:hint="eastAsia"/>
                <w:i/>
                <w:color w:val="FF0000"/>
              </w:rPr>
              <w:lastRenderedPageBreak/>
              <w:t>（四）公司制定偿债计划或采取其他偿债保障措施的，应披露报告期内相关计划和措施的执行情况，与募集说明书的相关承诺是否一致等。</w:t>
            </w:r>
          </w:p>
          <w:p w:rsidR="003C6327" w:rsidRDefault="00E63A43">
            <w:pPr>
              <w:ind w:right="420"/>
              <w:rPr>
                <w:i/>
                <w:color w:val="FF0000"/>
              </w:rPr>
            </w:pPr>
            <w:r>
              <w:rPr>
                <w:rFonts w:hint="eastAsia"/>
                <w:i/>
                <w:color w:val="FF0000"/>
              </w:rPr>
              <w:t xml:space="preserve">  </w:t>
            </w:r>
            <w:r>
              <w:rPr>
                <w:rFonts w:hint="eastAsia"/>
                <w:i/>
                <w:color w:val="FF0000"/>
              </w:rPr>
              <w:t xml:space="preserve">  </w:t>
            </w:r>
            <w:r>
              <w:rPr>
                <w:rFonts w:hint="eastAsia"/>
                <w:i/>
                <w:color w:val="FF0000"/>
              </w:rPr>
              <w:t>（五）公司设置专项偿债账户的，应披露该账户资金的提取情况，与募集说明书的相关承诺是否一致等。</w:t>
            </w:r>
          </w:p>
          <w:p w:rsidR="003C6327" w:rsidRDefault="00E63A43">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rsidR="003C6327" w:rsidRDefault="00E63A43">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rsidR="003C6327" w:rsidRDefault="00E63A43">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公司应说明受托管理人是否已披露报告期受托管理事务报告，以及披露（或预计披露）地址，提醒投资者关注。</w:t>
            </w:r>
          </w:p>
          <w:p w:rsidR="003C6327" w:rsidRDefault="00E63A43">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w:t>
            </w:r>
            <w:r>
              <w:rPr>
                <w:rFonts w:hint="eastAsia"/>
                <w:i/>
                <w:color w:val="FF0000"/>
              </w:rPr>
              <w:t>据和财务指标，包括但不限于：息税折旧摊销前利润、投资活动产生的现金流量净额、筹资活动产生的现金流量净额、期末现金及现金等价物余额；流动比率、速动比率、资产负债率、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w:t>
            </w:r>
            <w:r>
              <w:rPr>
                <w:rFonts w:hint="eastAsia"/>
                <w:i/>
                <w:color w:val="FF0000"/>
              </w:rPr>
              <w:t>贷款额）、利息偿付率（实际支付利息</w:t>
            </w:r>
            <w:r>
              <w:rPr>
                <w:rFonts w:hint="eastAsia"/>
                <w:i/>
                <w:color w:val="FF0000"/>
              </w:rPr>
              <w:t>/</w:t>
            </w:r>
            <w:r>
              <w:rPr>
                <w:rFonts w:hint="eastAsia"/>
                <w:i/>
                <w:color w:val="FF0000"/>
              </w:rPr>
              <w:t>应付利息）。</w:t>
            </w:r>
          </w:p>
          <w:p w:rsidR="003C6327" w:rsidRDefault="00E63A43">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rsidR="003C6327" w:rsidRDefault="00E63A43">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rsidR="003C6327" w:rsidRDefault="00E63A43">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rsidR="003C6327" w:rsidRDefault="00E63A43">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公司应披露报告期内执行公司债券募集说明书相关约定或承诺的情况，并分析相关情况对债券投资者利益的影响。</w:t>
            </w:r>
          </w:p>
          <w:p w:rsidR="003C6327" w:rsidRDefault="00E63A43">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w:t>
            </w:r>
            <w:r>
              <w:rPr>
                <w:rFonts w:hint="eastAsia"/>
                <w:i/>
                <w:color w:val="FF0000"/>
              </w:rPr>
              <w:t>法》第四十五条列示的重大事项，说明该事项的最新进展以及对公司经营情况和偿债能力的影响。</w:t>
            </w:r>
          </w:p>
          <w:p w:rsidR="003C6327" w:rsidRDefault="00E63A43">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rsidR="003C6327" w:rsidRDefault="00E63A43">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、存续至本期的</w:t>
      </w:r>
      <w:r>
        <w:rPr>
          <w:rFonts w:ascii="微软雅黑" w:eastAsia="微软雅黑" w:hAnsi="微软雅黑" w:hint="eastAsia"/>
          <w:b/>
          <w:color w:val="000000" w:themeColor="text1"/>
          <w:sz w:val="22"/>
          <w:szCs w:val="44"/>
        </w:rPr>
        <w:t>可转换债券</w:t>
      </w:r>
      <w:r>
        <w:rPr>
          <w:rFonts w:ascii="微软雅黑" w:eastAsia="微软雅黑" w:hAnsi="微软雅黑"/>
          <w:b/>
          <w:color w:val="000000" w:themeColor="text1"/>
          <w:sz w:val="22"/>
          <w:szCs w:val="44"/>
        </w:rPr>
        <w:t>情况</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rsidR="003C6327" w:rsidRDefault="00E63A43">
      <w:pPr>
        <w:tabs>
          <w:tab w:val="left" w:pos="5140"/>
        </w:tabs>
        <w:jc w:val="right"/>
      </w:pPr>
      <w:r>
        <w:rPr>
          <w:rFonts w:hint="eastAsia"/>
        </w:rPr>
        <w:t>单位：元</w:t>
      </w:r>
      <w:r>
        <w:t>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3C6327">
        <w:tc>
          <w:tcPr>
            <w:tcW w:w="1560"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初数量</w:t>
            </w:r>
            <w:proofErr w:type="gramEnd"/>
          </w:p>
        </w:tc>
        <w:tc>
          <w:tcPr>
            <w:tcW w:w="1701"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3C6327">
        <w:tc>
          <w:tcPr>
            <w:tcW w:w="1560" w:type="dxa"/>
          </w:tcPr>
          <w:p w:rsidR="003C6327" w:rsidRDefault="003C6327">
            <w:pPr>
              <w:tabs>
                <w:tab w:val="left" w:pos="5140"/>
              </w:tabs>
              <w:rPr>
                <w:rFonts w:asciiTheme="minorEastAsia" w:hAnsiTheme="minorEastAsia"/>
                <w:color w:val="000000" w:themeColor="text1"/>
                <w:sz w:val="22"/>
              </w:rPr>
            </w:pPr>
          </w:p>
        </w:tc>
        <w:tc>
          <w:tcPr>
            <w:tcW w:w="1417" w:type="dxa"/>
          </w:tcPr>
          <w:p w:rsidR="003C6327" w:rsidRDefault="003C6327">
            <w:pPr>
              <w:tabs>
                <w:tab w:val="left" w:pos="5140"/>
              </w:tabs>
              <w:rPr>
                <w:rFonts w:asciiTheme="minorEastAsia" w:hAnsiTheme="minorEastAsia"/>
                <w:color w:val="000000" w:themeColor="text1"/>
                <w:sz w:val="22"/>
              </w:rPr>
            </w:pPr>
          </w:p>
        </w:tc>
        <w:tc>
          <w:tcPr>
            <w:tcW w:w="1701" w:type="dxa"/>
          </w:tcPr>
          <w:p w:rsidR="003C6327" w:rsidRDefault="003C6327">
            <w:pPr>
              <w:tabs>
                <w:tab w:val="left" w:pos="5140"/>
              </w:tabs>
              <w:rPr>
                <w:rFonts w:asciiTheme="minorEastAsia" w:hAnsiTheme="minorEastAsia"/>
                <w:color w:val="000000" w:themeColor="text1"/>
                <w:sz w:val="22"/>
              </w:rPr>
            </w:pPr>
          </w:p>
        </w:tc>
        <w:tc>
          <w:tcPr>
            <w:tcW w:w="1701" w:type="dxa"/>
          </w:tcPr>
          <w:p w:rsidR="003C6327" w:rsidRDefault="003C6327">
            <w:pPr>
              <w:tabs>
                <w:tab w:val="left" w:pos="5140"/>
              </w:tabs>
              <w:rPr>
                <w:rFonts w:asciiTheme="minorEastAsia" w:hAnsiTheme="minorEastAsia"/>
                <w:color w:val="000000" w:themeColor="text1"/>
                <w:sz w:val="22"/>
              </w:rPr>
            </w:pPr>
          </w:p>
        </w:tc>
        <w:tc>
          <w:tcPr>
            <w:tcW w:w="1701" w:type="dxa"/>
          </w:tcPr>
          <w:p w:rsidR="003C6327" w:rsidRDefault="003C6327">
            <w:pPr>
              <w:tabs>
                <w:tab w:val="left" w:pos="5140"/>
              </w:tabs>
              <w:rPr>
                <w:rFonts w:asciiTheme="minorEastAsia" w:hAnsiTheme="minorEastAsia"/>
                <w:color w:val="000000" w:themeColor="text1"/>
                <w:sz w:val="22"/>
              </w:rPr>
            </w:pPr>
          </w:p>
        </w:tc>
        <w:tc>
          <w:tcPr>
            <w:tcW w:w="1559" w:type="dxa"/>
          </w:tcPr>
          <w:p w:rsidR="003C6327" w:rsidRDefault="003C6327">
            <w:pPr>
              <w:tabs>
                <w:tab w:val="left" w:pos="5140"/>
              </w:tabs>
              <w:rPr>
                <w:rFonts w:asciiTheme="minorEastAsia" w:hAnsiTheme="minorEastAsia"/>
                <w:color w:val="000000" w:themeColor="text1"/>
                <w:sz w:val="22"/>
              </w:rPr>
            </w:pPr>
          </w:p>
        </w:tc>
      </w:tr>
      <w:tr w:rsidR="003C6327">
        <w:tc>
          <w:tcPr>
            <w:tcW w:w="1560" w:type="dxa"/>
          </w:tcPr>
          <w:p w:rsidR="003C6327" w:rsidRDefault="003C6327">
            <w:pPr>
              <w:tabs>
                <w:tab w:val="left" w:pos="5140"/>
              </w:tabs>
              <w:rPr>
                <w:rFonts w:asciiTheme="minorEastAsia" w:hAnsiTheme="minorEastAsia"/>
                <w:color w:val="000000" w:themeColor="text1"/>
                <w:sz w:val="22"/>
              </w:rPr>
            </w:pPr>
          </w:p>
        </w:tc>
        <w:tc>
          <w:tcPr>
            <w:tcW w:w="1417" w:type="dxa"/>
          </w:tcPr>
          <w:p w:rsidR="003C6327" w:rsidRDefault="003C6327">
            <w:pPr>
              <w:tabs>
                <w:tab w:val="left" w:pos="5140"/>
              </w:tabs>
              <w:rPr>
                <w:rFonts w:asciiTheme="minorEastAsia" w:hAnsiTheme="minorEastAsia"/>
                <w:color w:val="000000" w:themeColor="text1"/>
                <w:sz w:val="22"/>
              </w:rPr>
            </w:pPr>
          </w:p>
        </w:tc>
        <w:tc>
          <w:tcPr>
            <w:tcW w:w="1701" w:type="dxa"/>
          </w:tcPr>
          <w:p w:rsidR="003C6327" w:rsidRDefault="003C6327">
            <w:pPr>
              <w:tabs>
                <w:tab w:val="left" w:pos="5140"/>
              </w:tabs>
              <w:rPr>
                <w:rFonts w:asciiTheme="minorEastAsia" w:hAnsiTheme="minorEastAsia"/>
                <w:color w:val="000000" w:themeColor="text1"/>
                <w:sz w:val="22"/>
              </w:rPr>
            </w:pPr>
          </w:p>
        </w:tc>
        <w:tc>
          <w:tcPr>
            <w:tcW w:w="1701" w:type="dxa"/>
          </w:tcPr>
          <w:p w:rsidR="003C6327" w:rsidRDefault="003C6327">
            <w:pPr>
              <w:tabs>
                <w:tab w:val="left" w:pos="5140"/>
              </w:tabs>
              <w:rPr>
                <w:rFonts w:asciiTheme="minorEastAsia" w:hAnsiTheme="minorEastAsia"/>
                <w:color w:val="000000" w:themeColor="text1"/>
                <w:sz w:val="22"/>
              </w:rPr>
            </w:pPr>
          </w:p>
        </w:tc>
        <w:tc>
          <w:tcPr>
            <w:tcW w:w="1701" w:type="dxa"/>
          </w:tcPr>
          <w:p w:rsidR="003C6327" w:rsidRDefault="003C6327">
            <w:pPr>
              <w:tabs>
                <w:tab w:val="left" w:pos="5140"/>
              </w:tabs>
              <w:rPr>
                <w:rFonts w:asciiTheme="minorEastAsia" w:hAnsiTheme="minorEastAsia"/>
                <w:color w:val="000000" w:themeColor="text1"/>
                <w:sz w:val="22"/>
              </w:rPr>
            </w:pPr>
          </w:p>
        </w:tc>
        <w:tc>
          <w:tcPr>
            <w:tcW w:w="1559" w:type="dxa"/>
          </w:tcPr>
          <w:p w:rsidR="003C6327" w:rsidRDefault="003C6327">
            <w:pPr>
              <w:tabs>
                <w:tab w:val="left" w:pos="5140"/>
              </w:tabs>
              <w:rPr>
                <w:rFonts w:asciiTheme="minorEastAsia" w:hAnsiTheme="minorEastAsia"/>
                <w:color w:val="000000" w:themeColor="text1"/>
                <w:sz w:val="22"/>
              </w:rPr>
            </w:pPr>
          </w:p>
        </w:tc>
      </w:tr>
      <w:tr w:rsidR="003C6327">
        <w:tc>
          <w:tcPr>
            <w:tcW w:w="1560" w:type="dxa"/>
          </w:tcPr>
          <w:p w:rsidR="003C6327" w:rsidRDefault="00E63A43">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3C6327" w:rsidRDefault="003C6327">
            <w:pPr>
              <w:tabs>
                <w:tab w:val="left" w:pos="5140"/>
              </w:tabs>
              <w:rPr>
                <w:rFonts w:asciiTheme="minorEastAsia" w:hAnsiTheme="minorEastAsia"/>
                <w:color w:val="000000" w:themeColor="text1"/>
                <w:sz w:val="22"/>
              </w:rPr>
            </w:pPr>
          </w:p>
        </w:tc>
        <w:tc>
          <w:tcPr>
            <w:tcW w:w="1701" w:type="dxa"/>
          </w:tcPr>
          <w:p w:rsidR="003C6327" w:rsidRDefault="003C6327">
            <w:pPr>
              <w:tabs>
                <w:tab w:val="left" w:pos="5140"/>
              </w:tabs>
              <w:rPr>
                <w:rFonts w:asciiTheme="minorEastAsia" w:hAnsiTheme="minorEastAsia"/>
                <w:color w:val="000000" w:themeColor="text1"/>
                <w:sz w:val="22"/>
              </w:rPr>
            </w:pPr>
          </w:p>
        </w:tc>
        <w:tc>
          <w:tcPr>
            <w:tcW w:w="1701" w:type="dxa"/>
          </w:tcPr>
          <w:p w:rsidR="003C6327" w:rsidRDefault="003C6327">
            <w:pPr>
              <w:tabs>
                <w:tab w:val="left" w:pos="5140"/>
              </w:tabs>
              <w:rPr>
                <w:rFonts w:asciiTheme="minorEastAsia" w:hAnsiTheme="minorEastAsia"/>
                <w:color w:val="000000" w:themeColor="text1"/>
                <w:sz w:val="22"/>
              </w:rPr>
            </w:pPr>
          </w:p>
        </w:tc>
        <w:tc>
          <w:tcPr>
            <w:tcW w:w="1701" w:type="dxa"/>
          </w:tcPr>
          <w:p w:rsidR="003C6327" w:rsidRDefault="003C6327">
            <w:pPr>
              <w:tabs>
                <w:tab w:val="left" w:pos="5140"/>
              </w:tabs>
              <w:rPr>
                <w:rFonts w:asciiTheme="minorEastAsia" w:hAnsiTheme="minorEastAsia"/>
                <w:color w:val="000000" w:themeColor="text1"/>
                <w:sz w:val="22"/>
              </w:rPr>
            </w:pPr>
          </w:p>
        </w:tc>
        <w:tc>
          <w:tcPr>
            <w:tcW w:w="1559" w:type="dxa"/>
          </w:tcPr>
          <w:p w:rsidR="003C6327" w:rsidRDefault="003C6327">
            <w:pPr>
              <w:tabs>
                <w:tab w:val="left" w:pos="5140"/>
              </w:tabs>
              <w:rPr>
                <w:rFonts w:asciiTheme="minorEastAsia" w:hAnsiTheme="minorEastAsia"/>
                <w:color w:val="000000" w:themeColor="text1"/>
                <w:sz w:val="22"/>
              </w:rPr>
            </w:pPr>
          </w:p>
        </w:tc>
      </w:tr>
    </w:tbl>
    <w:p w:rsidR="003C6327" w:rsidRDefault="00E63A43">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0"/>
        <w:tblW w:w="9638" w:type="dxa"/>
        <w:tblInd w:w="-572" w:type="dxa"/>
        <w:tblLook w:val="04A0" w:firstRow="1" w:lastRow="0" w:firstColumn="1" w:lastColumn="0" w:noHBand="0" w:noVBand="1"/>
      </w:tblPr>
      <w:tblGrid>
        <w:gridCol w:w="9638"/>
      </w:tblGrid>
      <w:tr w:rsidR="003C632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w:t>
            </w:r>
            <w:proofErr w:type="gramStart"/>
            <w:r>
              <w:rPr>
                <w:rFonts w:asciiTheme="minorEastAsia" w:hAnsiTheme="minorEastAsia" w:hint="eastAsia"/>
                <w:i/>
                <w:color w:val="FF0000"/>
                <w:szCs w:val="44"/>
              </w:rPr>
              <w:t>存在</w:t>
            </w:r>
            <w:r>
              <w:rPr>
                <w:rFonts w:asciiTheme="minorEastAsia" w:hAnsiTheme="minorEastAsia"/>
                <w:i/>
                <w:color w:val="FF0000"/>
                <w:szCs w:val="44"/>
              </w:rPr>
              <w:t>请</w:t>
            </w:r>
            <w:proofErr w:type="gramEnd"/>
            <w:r>
              <w:rPr>
                <w:rFonts w:asciiTheme="minorEastAsia" w:hAnsiTheme="minorEastAsia"/>
                <w:i/>
                <w:color w:val="FF0000"/>
                <w:szCs w:val="44"/>
              </w:rPr>
              <w:t>填无</w:t>
            </w:r>
            <w:r>
              <w:rPr>
                <w:rFonts w:asciiTheme="minorEastAsia" w:hAnsiTheme="minorEastAsia" w:hint="eastAsia"/>
                <w:i/>
                <w:color w:val="FF0000"/>
                <w:szCs w:val="44"/>
              </w:rPr>
              <w:t>。</w:t>
            </w:r>
          </w:p>
          <w:p w:rsidR="003C6327" w:rsidRDefault="003C6327">
            <w:pPr>
              <w:tabs>
                <w:tab w:val="left" w:pos="5140"/>
              </w:tabs>
              <w:rPr>
                <w:rFonts w:asciiTheme="minorEastAsia" w:hAnsiTheme="minorEastAsia"/>
                <w:color w:val="000000" w:themeColor="text1"/>
                <w:szCs w:val="44"/>
              </w:rPr>
            </w:pPr>
          </w:p>
        </w:tc>
      </w:tr>
    </w:tbl>
    <w:p w:rsidR="003C6327" w:rsidRDefault="00E63A43">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rsidR="003C6327" w:rsidRDefault="00E63A43">
      <w:pPr>
        <w:rPr>
          <w:i/>
        </w:rPr>
      </w:pPr>
      <w:r>
        <w:rPr>
          <w:rFonts w:hint="eastAsia"/>
          <w:i/>
          <w:color w:val="FF0000"/>
        </w:rPr>
        <w:lastRenderedPageBreak/>
        <w:t>注：不同批次分别列示，整张表格可复制自行添加。</w:t>
      </w:r>
      <w:r>
        <w:rPr>
          <w:i/>
          <w:color w:val="FF0000"/>
        </w:rPr>
        <w:t xml:space="preserve">  </w:t>
      </w:r>
      <w:r>
        <w:rPr>
          <w:i/>
        </w:rPr>
        <w:t xml:space="preserve">   </w:t>
      </w:r>
    </w:p>
    <w:p w:rsidR="003C6327" w:rsidRDefault="00E63A43">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3C6327">
        <w:tc>
          <w:tcPr>
            <w:tcW w:w="1276" w:type="dxa"/>
            <w:gridSpan w:val="2"/>
            <w:tcBorders>
              <w:bottom w:val="single" w:sz="4" w:space="0" w:color="5B9BD5" w:themeColor="accent1"/>
            </w:tcBorders>
            <w:shd w:val="pct10" w:color="auto" w:fill="auto"/>
            <w:vAlign w:val="center"/>
          </w:tcPr>
          <w:p w:rsidR="003C6327" w:rsidRDefault="00E63A43">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3C6327" w:rsidRDefault="003C6327">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3C6327" w:rsidRDefault="00E63A43">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3C6327" w:rsidRDefault="003C6327">
            <w:pPr>
              <w:jc w:val="center"/>
              <w:rPr>
                <w:b/>
                <w:color w:val="000000" w:themeColor="text1"/>
                <w:sz w:val="22"/>
              </w:rPr>
            </w:pPr>
          </w:p>
        </w:tc>
      </w:tr>
      <w:tr w:rsidR="003C6327">
        <w:trPr>
          <w:trHeight w:val="363"/>
        </w:trPr>
        <w:tc>
          <w:tcPr>
            <w:tcW w:w="660" w:type="dxa"/>
            <w:shd w:val="pct10" w:color="auto" w:fill="auto"/>
            <w:vAlign w:val="center"/>
          </w:tcPr>
          <w:p w:rsidR="003C6327" w:rsidRDefault="00E63A4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3C6327" w:rsidRDefault="00E63A4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3C6327" w:rsidRDefault="00E63A4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3C6327" w:rsidRDefault="00E63A43">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3C6327">
        <w:tc>
          <w:tcPr>
            <w:tcW w:w="660" w:type="dxa"/>
          </w:tcPr>
          <w:p w:rsidR="003C6327" w:rsidRDefault="00E63A43">
            <w:pPr>
              <w:jc w:val="center"/>
              <w:rPr>
                <w:color w:val="000000" w:themeColor="text1"/>
                <w:sz w:val="22"/>
              </w:rPr>
            </w:pPr>
            <w:r>
              <w:rPr>
                <w:rFonts w:hint="eastAsia"/>
                <w:color w:val="000000" w:themeColor="text1"/>
                <w:sz w:val="22"/>
              </w:rPr>
              <w:t>1</w:t>
            </w:r>
          </w:p>
        </w:tc>
        <w:tc>
          <w:tcPr>
            <w:tcW w:w="2977" w:type="dxa"/>
            <w:gridSpan w:val="2"/>
          </w:tcPr>
          <w:p w:rsidR="003C6327" w:rsidRDefault="003C6327">
            <w:pPr>
              <w:jc w:val="center"/>
              <w:rPr>
                <w:color w:val="000000" w:themeColor="text1"/>
                <w:sz w:val="22"/>
              </w:rPr>
            </w:pPr>
          </w:p>
        </w:tc>
        <w:tc>
          <w:tcPr>
            <w:tcW w:w="3119" w:type="dxa"/>
          </w:tcPr>
          <w:p w:rsidR="003C6327" w:rsidRDefault="003C6327">
            <w:pPr>
              <w:jc w:val="center"/>
              <w:rPr>
                <w:color w:val="000000" w:themeColor="text1"/>
                <w:sz w:val="22"/>
              </w:rPr>
            </w:pPr>
          </w:p>
        </w:tc>
        <w:tc>
          <w:tcPr>
            <w:tcW w:w="2883" w:type="dxa"/>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2</w:t>
            </w:r>
          </w:p>
        </w:tc>
        <w:tc>
          <w:tcPr>
            <w:tcW w:w="2977" w:type="dxa"/>
            <w:gridSpan w:val="2"/>
          </w:tcPr>
          <w:p w:rsidR="003C6327" w:rsidRDefault="003C6327">
            <w:pPr>
              <w:jc w:val="center"/>
              <w:rPr>
                <w:color w:val="000000" w:themeColor="text1"/>
                <w:sz w:val="22"/>
              </w:rPr>
            </w:pPr>
          </w:p>
        </w:tc>
        <w:tc>
          <w:tcPr>
            <w:tcW w:w="3119" w:type="dxa"/>
          </w:tcPr>
          <w:p w:rsidR="003C6327" w:rsidRDefault="003C6327">
            <w:pPr>
              <w:jc w:val="center"/>
              <w:rPr>
                <w:color w:val="000000" w:themeColor="text1"/>
                <w:sz w:val="22"/>
              </w:rPr>
            </w:pPr>
          </w:p>
        </w:tc>
        <w:tc>
          <w:tcPr>
            <w:tcW w:w="2883" w:type="dxa"/>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3</w:t>
            </w:r>
          </w:p>
        </w:tc>
        <w:tc>
          <w:tcPr>
            <w:tcW w:w="2977" w:type="dxa"/>
            <w:gridSpan w:val="2"/>
          </w:tcPr>
          <w:p w:rsidR="003C6327" w:rsidRDefault="003C6327">
            <w:pPr>
              <w:jc w:val="center"/>
              <w:rPr>
                <w:color w:val="000000" w:themeColor="text1"/>
                <w:sz w:val="22"/>
              </w:rPr>
            </w:pPr>
          </w:p>
        </w:tc>
        <w:tc>
          <w:tcPr>
            <w:tcW w:w="3119" w:type="dxa"/>
          </w:tcPr>
          <w:p w:rsidR="003C6327" w:rsidRDefault="003C6327">
            <w:pPr>
              <w:jc w:val="center"/>
              <w:rPr>
                <w:color w:val="000000" w:themeColor="text1"/>
                <w:sz w:val="22"/>
              </w:rPr>
            </w:pPr>
          </w:p>
        </w:tc>
        <w:tc>
          <w:tcPr>
            <w:tcW w:w="2883" w:type="dxa"/>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4</w:t>
            </w:r>
          </w:p>
        </w:tc>
        <w:tc>
          <w:tcPr>
            <w:tcW w:w="2977" w:type="dxa"/>
            <w:gridSpan w:val="2"/>
          </w:tcPr>
          <w:p w:rsidR="003C6327" w:rsidRDefault="003C6327">
            <w:pPr>
              <w:jc w:val="center"/>
              <w:rPr>
                <w:color w:val="000000" w:themeColor="text1"/>
                <w:sz w:val="22"/>
              </w:rPr>
            </w:pPr>
          </w:p>
        </w:tc>
        <w:tc>
          <w:tcPr>
            <w:tcW w:w="3119" w:type="dxa"/>
          </w:tcPr>
          <w:p w:rsidR="003C6327" w:rsidRDefault="003C6327">
            <w:pPr>
              <w:jc w:val="center"/>
              <w:rPr>
                <w:color w:val="000000" w:themeColor="text1"/>
                <w:sz w:val="22"/>
              </w:rPr>
            </w:pPr>
          </w:p>
        </w:tc>
        <w:tc>
          <w:tcPr>
            <w:tcW w:w="2883" w:type="dxa"/>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5</w:t>
            </w:r>
          </w:p>
        </w:tc>
        <w:tc>
          <w:tcPr>
            <w:tcW w:w="2977" w:type="dxa"/>
            <w:gridSpan w:val="2"/>
          </w:tcPr>
          <w:p w:rsidR="003C6327" w:rsidRDefault="003C6327">
            <w:pPr>
              <w:jc w:val="center"/>
              <w:rPr>
                <w:color w:val="000000" w:themeColor="text1"/>
                <w:sz w:val="22"/>
              </w:rPr>
            </w:pPr>
          </w:p>
        </w:tc>
        <w:tc>
          <w:tcPr>
            <w:tcW w:w="3119" w:type="dxa"/>
          </w:tcPr>
          <w:p w:rsidR="003C6327" w:rsidRDefault="003C6327">
            <w:pPr>
              <w:jc w:val="center"/>
              <w:rPr>
                <w:color w:val="000000" w:themeColor="text1"/>
                <w:sz w:val="22"/>
              </w:rPr>
            </w:pPr>
          </w:p>
        </w:tc>
        <w:tc>
          <w:tcPr>
            <w:tcW w:w="2883" w:type="dxa"/>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6</w:t>
            </w:r>
          </w:p>
        </w:tc>
        <w:tc>
          <w:tcPr>
            <w:tcW w:w="2977" w:type="dxa"/>
            <w:gridSpan w:val="2"/>
          </w:tcPr>
          <w:p w:rsidR="003C6327" w:rsidRDefault="003C6327">
            <w:pPr>
              <w:jc w:val="center"/>
              <w:rPr>
                <w:color w:val="000000" w:themeColor="text1"/>
                <w:sz w:val="22"/>
              </w:rPr>
            </w:pPr>
          </w:p>
        </w:tc>
        <w:tc>
          <w:tcPr>
            <w:tcW w:w="3119" w:type="dxa"/>
          </w:tcPr>
          <w:p w:rsidR="003C6327" w:rsidRDefault="003C6327">
            <w:pPr>
              <w:jc w:val="center"/>
              <w:rPr>
                <w:color w:val="000000" w:themeColor="text1"/>
                <w:sz w:val="22"/>
              </w:rPr>
            </w:pPr>
          </w:p>
        </w:tc>
        <w:tc>
          <w:tcPr>
            <w:tcW w:w="2883" w:type="dxa"/>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7</w:t>
            </w:r>
          </w:p>
        </w:tc>
        <w:tc>
          <w:tcPr>
            <w:tcW w:w="2977" w:type="dxa"/>
            <w:gridSpan w:val="2"/>
          </w:tcPr>
          <w:p w:rsidR="003C6327" w:rsidRDefault="003C6327">
            <w:pPr>
              <w:jc w:val="center"/>
              <w:rPr>
                <w:color w:val="000000" w:themeColor="text1"/>
                <w:sz w:val="22"/>
              </w:rPr>
            </w:pPr>
          </w:p>
        </w:tc>
        <w:tc>
          <w:tcPr>
            <w:tcW w:w="3119" w:type="dxa"/>
          </w:tcPr>
          <w:p w:rsidR="003C6327" w:rsidRDefault="003C6327">
            <w:pPr>
              <w:jc w:val="center"/>
              <w:rPr>
                <w:color w:val="000000" w:themeColor="text1"/>
                <w:sz w:val="22"/>
              </w:rPr>
            </w:pPr>
          </w:p>
        </w:tc>
        <w:tc>
          <w:tcPr>
            <w:tcW w:w="2883" w:type="dxa"/>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8</w:t>
            </w:r>
          </w:p>
        </w:tc>
        <w:tc>
          <w:tcPr>
            <w:tcW w:w="2977" w:type="dxa"/>
            <w:gridSpan w:val="2"/>
          </w:tcPr>
          <w:p w:rsidR="003C6327" w:rsidRDefault="003C6327">
            <w:pPr>
              <w:jc w:val="center"/>
              <w:rPr>
                <w:color w:val="000000" w:themeColor="text1"/>
                <w:sz w:val="22"/>
              </w:rPr>
            </w:pPr>
          </w:p>
        </w:tc>
        <w:tc>
          <w:tcPr>
            <w:tcW w:w="3119" w:type="dxa"/>
          </w:tcPr>
          <w:p w:rsidR="003C6327" w:rsidRDefault="003C6327">
            <w:pPr>
              <w:jc w:val="center"/>
              <w:rPr>
                <w:color w:val="000000" w:themeColor="text1"/>
                <w:sz w:val="22"/>
              </w:rPr>
            </w:pPr>
          </w:p>
        </w:tc>
        <w:tc>
          <w:tcPr>
            <w:tcW w:w="2883" w:type="dxa"/>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9</w:t>
            </w:r>
          </w:p>
        </w:tc>
        <w:tc>
          <w:tcPr>
            <w:tcW w:w="2977" w:type="dxa"/>
            <w:gridSpan w:val="2"/>
          </w:tcPr>
          <w:p w:rsidR="003C6327" w:rsidRDefault="003C6327">
            <w:pPr>
              <w:jc w:val="center"/>
              <w:rPr>
                <w:color w:val="000000" w:themeColor="text1"/>
                <w:sz w:val="22"/>
              </w:rPr>
            </w:pPr>
          </w:p>
        </w:tc>
        <w:tc>
          <w:tcPr>
            <w:tcW w:w="3119" w:type="dxa"/>
          </w:tcPr>
          <w:p w:rsidR="003C6327" w:rsidRDefault="003C6327">
            <w:pPr>
              <w:jc w:val="center"/>
              <w:rPr>
                <w:color w:val="000000" w:themeColor="text1"/>
                <w:sz w:val="22"/>
              </w:rPr>
            </w:pPr>
          </w:p>
        </w:tc>
        <w:tc>
          <w:tcPr>
            <w:tcW w:w="2883" w:type="dxa"/>
          </w:tcPr>
          <w:p w:rsidR="003C6327" w:rsidRDefault="003C6327">
            <w:pPr>
              <w:jc w:val="center"/>
              <w:rPr>
                <w:color w:val="000000" w:themeColor="text1"/>
                <w:sz w:val="22"/>
              </w:rPr>
            </w:pPr>
          </w:p>
        </w:tc>
      </w:tr>
      <w:tr w:rsidR="003C6327">
        <w:tc>
          <w:tcPr>
            <w:tcW w:w="660" w:type="dxa"/>
          </w:tcPr>
          <w:p w:rsidR="003C6327" w:rsidRDefault="00E63A43">
            <w:pPr>
              <w:jc w:val="center"/>
              <w:rPr>
                <w:color w:val="000000" w:themeColor="text1"/>
                <w:sz w:val="22"/>
              </w:rPr>
            </w:pPr>
            <w:r>
              <w:rPr>
                <w:rFonts w:hint="eastAsia"/>
                <w:color w:val="000000" w:themeColor="text1"/>
                <w:sz w:val="22"/>
              </w:rPr>
              <w:t>10</w:t>
            </w:r>
          </w:p>
        </w:tc>
        <w:tc>
          <w:tcPr>
            <w:tcW w:w="2977" w:type="dxa"/>
            <w:gridSpan w:val="2"/>
          </w:tcPr>
          <w:p w:rsidR="003C6327" w:rsidRDefault="003C6327">
            <w:pPr>
              <w:jc w:val="center"/>
              <w:rPr>
                <w:color w:val="000000" w:themeColor="text1"/>
                <w:sz w:val="22"/>
              </w:rPr>
            </w:pPr>
          </w:p>
        </w:tc>
        <w:tc>
          <w:tcPr>
            <w:tcW w:w="3119" w:type="dxa"/>
          </w:tcPr>
          <w:p w:rsidR="003C6327" w:rsidRDefault="003C6327">
            <w:pPr>
              <w:jc w:val="center"/>
              <w:rPr>
                <w:color w:val="000000" w:themeColor="text1"/>
                <w:sz w:val="22"/>
              </w:rPr>
            </w:pPr>
          </w:p>
        </w:tc>
        <w:tc>
          <w:tcPr>
            <w:tcW w:w="2883" w:type="dxa"/>
          </w:tcPr>
          <w:p w:rsidR="003C6327" w:rsidRDefault="003C6327">
            <w:pPr>
              <w:jc w:val="center"/>
              <w:rPr>
                <w:color w:val="000000" w:themeColor="text1"/>
                <w:sz w:val="22"/>
              </w:rPr>
            </w:pPr>
          </w:p>
        </w:tc>
      </w:tr>
    </w:tbl>
    <w:p w:rsidR="003C6327" w:rsidRDefault="00E63A43">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8" w:type="dxa"/>
        <w:tblInd w:w="-572" w:type="dxa"/>
        <w:tblLook w:val="04A0" w:firstRow="1" w:lastRow="0" w:firstColumn="1" w:lastColumn="0" w:noHBand="0" w:noVBand="1"/>
      </w:tblPr>
      <w:tblGrid>
        <w:gridCol w:w="9638"/>
      </w:tblGrid>
      <w:tr w:rsidR="003C632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3C6327" w:rsidRDefault="00E63A43">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3C6327" w:rsidRDefault="003C6327">
            <w:pPr>
              <w:tabs>
                <w:tab w:val="left" w:pos="5140"/>
              </w:tabs>
              <w:rPr>
                <w:rFonts w:asciiTheme="minorEastAsia" w:hAnsiTheme="minorEastAsia"/>
                <w:color w:val="000000" w:themeColor="text1"/>
                <w:szCs w:val="44"/>
              </w:rPr>
            </w:pPr>
          </w:p>
        </w:tc>
      </w:tr>
    </w:tbl>
    <w:p w:rsidR="003C6327" w:rsidRDefault="00E63A43">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rsidR="003C6327" w:rsidRDefault="00E63A43">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100"/>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3C6327" w:rsidRDefault="003C6327">
            <w:pPr>
              <w:tabs>
                <w:tab w:val="left" w:pos="5140"/>
              </w:tabs>
              <w:rPr>
                <w:rFonts w:asciiTheme="minorEastAsia" w:hAnsiTheme="minorEastAsia"/>
                <w:color w:val="000000" w:themeColor="text1"/>
                <w:szCs w:val="44"/>
              </w:rPr>
            </w:pPr>
          </w:p>
        </w:tc>
      </w:tr>
    </w:tbl>
    <w:p w:rsidR="003C6327" w:rsidRDefault="00E63A43">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100"/>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rsidR="003C6327" w:rsidRDefault="003C6327">
            <w:pPr>
              <w:tabs>
                <w:tab w:val="left" w:pos="5140"/>
              </w:tabs>
              <w:rPr>
                <w:rFonts w:asciiTheme="minorEastAsia" w:hAnsiTheme="minorEastAsia"/>
                <w:color w:val="000000" w:themeColor="text1"/>
                <w:szCs w:val="44"/>
              </w:rPr>
            </w:pPr>
          </w:p>
        </w:tc>
      </w:tr>
    </w:tbl>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b/>
          <w:color w:val="000000" w:themeColor="text1"/>
          <w:sz w:val="22"/>
          <w:szCs w:val="44"/>
        </w:rPr>
        <w:t>八、</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rsidR="003C6327" w:rsidRDefault="00E63A43">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3C6327" w:rsidRDefault="00E63A43">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3C6327">
        <w:tc>
          <w:tcPr>
            <w:tcW w:w="567"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rsidR="003C6327" w:rsidRDefault="00E63A43">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proofErr w:type="gramStart"/>
            <w:r>
              <w:rPr>
                <w:rFonts w:asciiTheme="minorEastAsia" w:eastAsiaTheme="minorEastAsia" w:hAnsiTheme="minorEastAsia"/>
                <w:b/>
                <w:color w:val="000000" w:themeColor="text1"/>
                <w:sz w:val="22"/>
              </w:rPr>
              <w:t>方类型</w:t>
            </w:r>
            <w:proofErr w:type="gramEnd"/>
          </w:p>
        </w:tc>
        <w:tc>
          <w:tcPr>
            <w:tcW w:w="1418"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3C6327">
        <w:tc>
          <w:tcPr>
            <w:tcW w:w="567" w:type="dxa"/>
            <w:vMerge/>
          </w:tcPr>
          <w:p w:rsidR="003C6327" w:rsidRDefault="003C6327">
            <w:pPr>
              <w:tabs>
                <w:tab w:val="left" w:pos="5140"/>
              </w:tabs>
              <w:jc w:val="center"/>
              <w:rPr>
                <w:rFonts w:asciiTheme="minorEastAsia" w:eastAsiaTheme="minorEastAsia" w:hAnsiTheme="minorEastAsia"/>
                <w:b/>
                <w:color w:val="000000" w:themeColor="text1"/>
                <w:sz w:val="22"/>
              </w:rPr>
            </w:pPr>
          </w:p>
        </w:tc>
        <w:tc>
          <w:tcPr>
            <w:tcW w:w="1276" w:type="dxa"/>
            <w:vMerge/>
          </w:tcPr>
          <w:p w:rsidR="003C6327" w:rsidRDefault="003C6327">
            <w:pPr>
              <w:tabs>
                <w:tab w:val="left" w:pos="5140"/>
              </w:tabs>
              <w:jc w:val="center"/>
              <w:rPr>
                <w:rFonts w:asciiTheme="minorEastAsia" w:eastAsiaTheme="minorEastAsia" w:hAnsiTheme="minorEastAsia"/>
                <w:b/>
                <w:color w:val="000000" w:themeColor="text1"/>
                <w:sz w:val="22"/>
              </w:rPr>
            </w:pPr>
          </w:p>
        </w:tc>
        <w:tc>
          <w:tcPr>
            <w:tcW w:w="1134" w:type="dxa"/>
            <w:vMerge/>
          </w:tcPr>
          <w:p w:rsidR="003C6327" w:rsidRDefault="003C6327">
            <w:pPr>
              <w:tabs>
                <w:tab w:val="left" w:pos="5140"/>
              </w:tabs>
              <w:rPr>
                <w:rFonts w:asciiTheme="minorEastAsia" w:eastAsiaTheme="minorEastAsia" w:hAnsiTheme="minorEastAsia"/>
                <w:b/>
                <w:color w:val="000000" w:themeColor="text1"/>
                <w:sz w:val="22"/>
              </w:rPr>
            </w:pPr>
          </w:p>
        </w:tc>
        <w:tc>
          <w:tcPr>
            <w:tcW w:w="1559" w:type="dxa"/>
            <w:vMerge/>
          </w:tcPr>
          <w:p w:rsidR="003C6327" w:rsidRDefault="003C6327">
            <w:pPr>
              <w:tabs>
                <w:tab w:val="left" w:pos="5140"/>
              </w:tabs>
              <w:rPr>
                <w:rFonts w:asciiTheme="minorEastAsia" w:eastAsiaTheme="minorEastAsia" w:hAnsiTheme="minorEastAsia"/>
                <w:b/>
                <w:color w:val="000000" w:themeColor="text1"/>
                <w:sz w:val="22"/>
              </w:rPr>
            </w:pPr>
          </w:p>
        </w:tc>
        <w:tc>
          <w:tcPr>
            <w:tcW w:w="1418" w:type="dxa"/>
            <w:vMerge/>
          </w:tcPr>
          <w:p w:rsidR="003C6327" w:rsidRDefault="003C6327">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rsidR="003C6327" w:rsidRDefault="003C6327">
            <w:pPr>
              <w:tabs>
                <w:tab w:val="left" w:pos="5140"/>
              </w:tabs>
              <w:rPr>
                <w:rFonts w:asciiTheme="minorEastAsia" w:eastAsiaTheme="minorEastAsia" w:hAnsiTheme="minorEastAsia"/>
                <w:b/>
                <w:color w:val="000000" w:themeColor="text1"/>
                <w:sz w:val="22"/>
              </w:rPr>
            </w:pPr>
          </w:p>
        </w:tc>
      </w:tr>
      <w:tr w:rsidR="003C6327">
        <w:tc>
          <w:tcPr>
            <w:tcW w:w="567"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质押贷款、其他方式）</w:t>
            </w:r>
          </w:p>
        </w:tc>
        <w:tc>
          <w:tcPr>
            <w:tcW w:w="1134"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rsidR="003C6327" w:rsidRDefault="00E63A43">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w:t>
            </w:r>
            <w:proofErr w:type="gramStart"/>
            <w:r>
              <w:rPr>
                <w:rFonts w:asciiTheme="minorEastAsia" w:eastAsiaTheme="minorEastAsia" w:hAnsiTheme="minorEastAsia" w:hint="eastAsia"/>
                <w:color w:val="FF0000"/>
                <w:sz w:val="22"/>
              </w:rPr>
              <w:t>填贷款</w:t>
            </w:r>
            <w:proofErr w:type="gramEnd"/>
            <w:r>
              <w:rPr>
                <w:rFonts w:asciiTheme="minorEastAsia" w:eastAsiaTheme="minorEastAsia" w:hAnsiTheme="minorEastAsia" w:hint="eastAsia"/>
                <w:color w:val="FF0000"/>
                <w:sz w:val="22"/>
              </w:rPr>
              <w:t>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rsidR="003C6327" w:rsidRDefault="00E63A4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rsidR="003C6327" w:rsidRDefault="00E63A4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567"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418" w:type="dxa"/>
          </w:tcPr>
          <w:p w:rsidR="003C6327" w:rsidRDefault="003C6327">
            <w:pPr>
              <w:tabs>
                <w:tab w:val="left" w:pos="5140"/>
              </w:tabs>
              <w:rPr>
                <w:rFonts w:asciiTheme="minorEastAsia" w:eastAsiaTheme="minorEastAsia" w:hAnsiTheme="minorEastAsia"/>
                <w:color w:val="000000" w:themeColor="text1"/>
                <w:sz w:val="22"/>
              </w:rPr>
            </w:pPr>
          </w:p>
        </w:tc>
        <w:tc>
          <w:tcPr>
            <w:tcW w:w="1701" w:type="dxa"/>
          </w:tcPr>
          <w:p w:rsidR="003C6327" w:rsidRDefault="003C6327">
            <w:pPr>
              <w:tabs>
                <w:tab w:val="left" w:pos="5140"/>
              </w:tabs>
              <w:rPr>
                <w:rFonts w:ascii="宋体" w:hAnsi="宋体"/>
                <w:color w:val="FF0000"/>
                <w:sz w:val="22"/>
              </w:rPr>
            </w:pPr>
          </w:p>
        </w:tc>
        <w:tc>
          <w:tcPr>
            <w:tcW w:w="1559" w:type="dxa"/>
          </w:tcPr>
          <w:p w:rsidR="003C6327" w:rsidRDefault="003C6327">
            <w:pPr>
              <w:tabs>
                <w:tab w:val="left" w:pos="5140"/>
              </w:tabs>
              <w:rPr>
                <w:rFonts w:ascii="宋体" w:hAnsi="宋体"/>
                <w:color w:val="FF0000"/>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567"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418" w:type="dxa"/>
          </w:tcPr>
          <w:p w:rsidR="003C6327" w:rsidRDefault="003C6327">
            <w:pPr>
              <w:tabs>
                <w:tab w:val="left" w:pos="5140"/>
              </w:tabs>
              <w:rPr>
                <w:rFonts w:asciiTheme="minorEastAsia" w:eastAsiaTheme="minorEastAsia" w:hAnsiTheme="minorEastAsia"/>
                <w:color w:val="000000" w:themeColor="text1"/>
                <w:sz w:val="22"/>
              </w:rPr>
            </w:pPr>
          </w:p>
        </w:tc>
        <w:tc>
          <w:tcPr>
            <w:tcW w:w="1701" w:type="dxa"/>
          </w:tcPr>
          <w:p w:rsidR="003C6327" w:rsidRDefault="003C6327">
            <w:pPr>
              <w:tabs>
                <w:tab w:val="left" w:pos="5140"/>
              </w:tabs>
              <w:rPr>
                <w:rFonts w:ascii="宋体" w:hAnsi="宋体"/>
                <w:color w:val="FF0000"/>
                <w:sz w:val="22"/>
              </w:rPr>
            </w:pPr>
          </w:p>
        </w:tc>
        <w:tc>
          <w:tcPr>
            <w:tcW w:w="1559" w:type="dxa"/>
          </w:tcPr>
          <w:p w:rsidR="003C6327" w:rsidRDefault="003C6327">
            <w:pPr>
              <w:tabs>
                <w:tab w:val="left" w:pos="5140"/>
              </w:tabs>
              <w:rPr>
                <w:rFonts w:ascii="宋体" w:hAnsi="宋体"/>
                <w:color w:val="FF0000"/>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567"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4</w:t>
            </w:r>
          </w:p>
        </w:tc>
        <w:tc>
          <w:tcPr>
            <w:tcW w:w="1276"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418" w:type="dxa"/>
          </w:tcPr>
          <w:p w:rsidR="003C6327" w:rsidRDefault="003C6327">
            <w:pPr>
              <w:tabs>
                <w:tab w:val="left" w:pos="5140"/>
              </w:tabs>
              <w:rPr>
                <w:rFonts w:asciiTheme="minorEastAsia" w:eastAsiaTheme="minorEastAsia" w:hAnsiTheme="minorEastAsia"/>
                <w:color w:val="000000" w:themeColor="text1"/>
                <w:sz w:val="22"/>
              </w:rPr>
            </w:pPr>
          </w:p>
        </w:tc>
        <w:tc>
          <w:tcPr>
            <w:tcW w:w="1701" w:type="dxa"/>
          </w:tcPr>
          <w:p w:rsidR="003C6327" w:rsidRDefault="003C6327">
            <w:pPr>
              <w:tabs>
                <w:tab w:val="left" w:pos="5140"/>
              </w:tabs>
              <w:rPr>
                <w:rFonts w:ascii="宋体" w:hAnsi="宋体"/>
                <w:color w:val="FF0000"/>
                <w:sz w:val="22"/>
              </w:rPr>
            </w:pPr>
          </w:p>
        </w:tc>
        <w:tc>
          <w:tcPr>
            <w:tcW w:w="1559" w:type="dxa"/>
          </w:tcPr>
          <w:p w:rsidR="003C6327" w:rsidRDefault="003C6327">
            <w:pPr>
              <w:tabs>
                <w:tab w:val="left" w:pos="5140"/>
              </w:tabs>
              <w:rPr>
                <w:rFonts w:ascii="宋体" w:hAnsi="宋体"/>
                <w:color w:val="FF0000"/>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567"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418" w:type="dxa"/>
          </w:tcPr>
          <w:p w:rsidR="003C6327" w:rsidRDefault="003C6327">
            <w:pPr>
              <w:tabs>
                <w:tab w:val="left" w:pos="5140"/>
              </w:tabs>
              <w:rPr>
                <w:rFonts w:asciiTheme="minorEastAsia" w:eastAsiaTheme="minorEastAsia" w:hAnsiTheme="minorEastAsia"/>
                <w:color w:val="000000" w:themeColor="text1"/>
                <w:sz w:val="22"/>
              </w:rPr>
            </w:pPr>
          </w:p>
        </w:tc>
        <w:tc>
          <w:tcPr>
            <w:tcW w:w="1701" w:type="dxa"/>
          </w:tcPr>
          <w:p w:rsidR="003C6327" w:rsidRDefault="003C6327">
            <w:pPr>
              <w:tabs>
                <w:tab w:val="left" w:pos="5140"/>
              </w:tabs>
              <w:rPr>
                <w:rFonts w:ascii="宋体" w:hAnsi="宋体"/>
                <w:color w:val="FF0000"/>
                <w:sz w:val="22"/>
              </w:rPr>
            </w:pPr>
          </w:p>
        </w:tc>
        <w:tc>
          <w:tcPr>
            <w:tcW w:w="1559" w:type="dxa"/>
          </w:tcPr>
          <w:p w:rsidR="003C6327" w:rsidRDefault="003C6327">
            <w:pPr>
              <w:tabs>
                <w:tab w:val="left" w:pos="5140"/>
              </w:tabs>
              <w:rPr>
                <w:rFonts w:ascii="宋体" w:hAnsi="宋体"/>
                <w:color w:val="FF0000"/>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567" w:type="dxa"/>
          </w:tcPr>
          <w:p w:rsidR="003C6327" w:rsidRDefault="003C6327">
            <w:pPr>
              <w:tabs>
                <w:tab w:val="left" w:pos="5140"/>
              </w:tabs>
              <w:jc w:val="center"/>
              <w:rPr>
                <w:rFonts w:asciiTheme="minorEastAsia" w:eastAsiaTheme="minorEastAsia" w:hAnsiTheme="minorEastAsia"/>
                <w:color w:val="000000" w:themeColor="text1"/>
                <w:sz w:val="22"/>
              </w:rPr>
            </w:pPr>
          </w:p>
        </w:tc>
        <w:tc>
          <w:tcPr>
            <w:tcW w:w="1276"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rsidR="003C6327" w:rsidRDefault="003C6327">
            <w:pPr>
              <w:tabs>
                <w:tab w:val="left" w:pos="5140"/>
              </w:tabs>
              <w:rPr>
                <w:rFonts w:asciiTheme="minorEastAsia" w:eastAsiaTheme="minorEastAsia" w:hAnsiTheme="minorEastAsia"/>
                <w:color w:val="000000" w:themeColor="text1"/>
                <w:sz w:val="22"/>
              </w:rPr>
            </w:pPr>
          </w:p>
        </w:tc>
        <w:tc>
          <w:tcPr>
            <w:tcW w:w="1559" w:type="dxa"/>
          </w:tcPr>
          <w:p w:rsidR="003C6327" w:rsidRDefault="003C6327">
            <w:pPr>
              <w:tabs>
                <w:tab w:val="left" w:pos="5140"/>
              </w:tabs>
              <w:rPr>
                <w:rFonts w:asciiTheme="minorEastAsia" w:eastAsiaTheme="minorEastAsia" w:hAnsiTheme="minorEastAsia"/>
                <w:color w:val="000000" w:themeColor="text1"/>
                <w:sz w:val="22"/>
              </w:rPr>
            </w:pPr>
          </w:p>
        </w:tc>
        <w:tc>
          <w:tcPr>
            <w:tcW w:w="1418" w:type="dxa"/>
          </w:tcPr>
          <w:p w:rsidR="003C6327" w:rsidRDefault="003C6327">
            <w:pPr>
              <w:tabs>
                <w:tab w:val="left" w:pos="5140"/>
              </w:tabs>
              <w:rPr>
                <w:rFonts w:asciiTheme="minorEastAsia" w:eastAsiaTheme="minorEastAsia" w:hAnsiTheme="minorEastAsia"/>
                <w:color w:val="000000" w:themeColor="text1"/>
                <w:sz w:val="22"/>
              </w:rPr>
            </w:pPr>
          </w:p>
        </w:tc>
        <w:tc>
          <w:tcPr>
            <w:tcW w:w="1701" w:type="dxa"/>
          </w:tcPr>
          <w:p w:rsidR="003C6327" w:rsidRDefault="003C6327">
            <w:pPr>
              <w:tabs>
                <w:tab w:val="left" w:pos="5140"/>
              </w:tabs>
              <w:rPr>
                <w:rFonts w:ascii="宋体" w:hAnsi="宋体"/>
                <w:color w:val="FF0000"/>
                <w:sz w:val="22"/>
              </w:rPr>
            </w:pPr>
          </w:p>
        </w:tc>
        <w:tc>
          <w:tcPr>
            <w:tcW w:w="1559" w:type="dxa"/>
          </w:tcPr>
          <w:p w:rsidR="003C6327" w:rsidRDefault="003C6327">
            <w:pPr>
              <w:tabs>
                <w:tab w:val="left" w:pos="5140"/>
              </w:tabs>
              <w:rPr>
                <w:rFonts w:ascii="宋体" w:hAnsi="宋体"/>
                <w:color w:val="FF0000"/>
                <w:sz w:val="22"/>
              </w:rPr>
            </w:pPr>
          </w:p>
        </w:tc>
        <w:tc>
          <w:tcPr>
            <w:tcW w:w="993"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567" w:type="dxa"/>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rsidR="003C6327" w:rsidRDefault="003C6327">
            <w:pPr>
              <w:tabs>
                <w:tab w:val="left" w:pos="5140"/>
              </w:tabs>
              <w:jc w:val="center"/>
              <w:rPr>
                <w:rFonts w:asciiTheme="minorEastAsia" w:eastAsiaTheme="minorEastAsia" w:hAnsiTheme="minorEastAsia"/>
                <w:b/>
                <w:color w:val="000000" w:themeColor="text1"/>
                <w:sz w:val="22"/>
              </w:rPr>
            </w:pPr>
          </w:p>
        </w:tc>
        <w:tc>
          <w:tcPr>
            <w:tcW w:w="1701" w:type="dxa"/>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3C6327" w:rsidRDefault="00E63A43">
      <w:pPr>
        <w:rPr>
          <w:i/>
        </w:rPr>
      </w:pPr>
      <w:r>
        <w:rPr>
          <w:rFonts w:hint="eastAsia"/>
          <w:i/>
        </w:rPr>
        <w:t>注：</w:t>
      </w:r>
      <w:r>
        <w:rPr>
          <w:i/>
        </w:rPr>
        <w:t>存在担保或抵</w:t>
      </w:r>
      <w:r>
        <w:rPr>
          <w:rFonts w:hint="eastAsia"/>
          <w:i/>
        </w:rPr>
        <w:t>/</w:t>
      </w:r>
      <w:r>
        <w:rPr>
          <w:i/>
        </w:rPr>
        <w:t>质押情形的</w:t>
      </w:r>
      <w:r>
        <w:rPr>
          <w:rFonts w:hint="eastAsia"/>
          <w:i/>
        </w:rPr>
        <w:t>请在</w:t>
      </w:r>
      <w:r>
        <w:rPr>
          <w:i/>
        </w:rPr>
        <w:t>附注说明。</w:t>
      </w:r>
    </w:p>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b/>
          <w:color w:val="000000" w:themeColor="text1"/>
          <w:sz w:val="22"/>
          <w:szCs w:val="44"/>
        </w:rPr>
        <w:t>九、</w:t>
      </w:r>
      <w:r>
        <w:rPr>
          <w:rFonts w:ascii="微软雅黑" w:eastAsia="微软雅黑" w:hAnsi="微软雅黑" w:hint="eastAsia"/>
          <w:b/>
          <w:color w:val="000000" w:themeColor="text1"/>
          <w:sz w:val="22"/>
          <w:szCs w:val="44"/>
        </w:rPr>
        <w:t>权益</w:t>
      </w:r>
      <w:r>
        <w:rPr>
          <w:rFonts w:ascii="微软雅黑" w:eastAsia="微软雅黑" w:hAnsi="微软雅黑"/>
          <w:b/>
          <w:color w:val="000000" w:themeColor="text1"/>
          <w:sz w:val="22"/>
          <w:szCs w:val="44"/>
        </w:rPr>
        <w:t>分派</w:t>
      </w:r>
      <w:r>
        <w:rPr>
          <w:rFonts w:ascii="微软雅黑" w:eastAsia="微软雅黑" w:hAnsi="微软雅黑" w:hint="eastAsia"/>
          <w:b/>
          <w:color w:val="000000" w:themeColor="text1"/>
          <w:sz w:val="22"/>
          <w:szCs w:val="44"/>
        </w:rPr>
        <w:t>情况</w:t>
      </w:r>
    </w:p>
    <w:p w:rsidR="003C6327" w:rsidRDefault="00E63A43">
      <w:pPr>
        <w:numPr>
          <w:ilvl w:val="255"/>
          <w:numId w:val="0"/>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hint="eastAsia"/>
          <w:b/>
          <w:color w:val="000000" w:themeColor="text1"/>
          <w:szCs w:val="44"/>
        </w:rPr>
        <w:t>报告期内的利润分配与公积金转增股本情况</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股</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C6327">
        <w:tc>
          <w:tcPr>
            <w:tcW w:w="2624"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股利分配</w:t>
            </w:r>
            <w:r>
              <w:rPr>
                <w:rFonts w:asciiTheme="minorEastAsia" w:eastAsiaTheme="minorEastAsia" w:hAnsiTheme="minorEastAsia"/>
                <w:b/>
                <w:color w:val="000000" w:themeColor="text1"/>
                <w:sz w:val="22"/>
              </w:rPr>
              <w:t>日期</w:t>
            </w:r>
          </w:p>
        </w:tc>
        <w:tc>
          <w:tcPr>
            <w:tcW w:w="2338"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派现数</w:t>
            </w:r>
          </w:p>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338"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proofErr w:type="gramStart"/>
            <w:r>
              <w:rPr>
                <w:rFonts w:asciiTheme="minorEastAsia" w:eastAsiaTheme="minorEastAsia" w:hAnsiTheme="minorEastAsia"/>
                <w:b/>
                <w:color w:val="000000" w:themeColor="text1"/>
                <w:sz w:val="22"/>
              </w:rPr>
              <w:t>送股数</w:t>
            </w:r>
            <w:proofErr w:type="gramEnd"/>
          </w:p>
        </w:tc>
        <w:tc>
          <w:tcPr>
            <w:tcW w:w="2339"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3C6327">
        <w:tc>
          <w:tcPr>
            <w:tcW w:w="2624" w:type="dxa"/>
          </w:tcPr>
          <w:p w:rsidR="003C6327" w:rsidRDefault="00E63A4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Pr>
          <w:p w:rsidR="003C6327" w:rsidRDefault="003C6327">
            <w:pPr>
              <w:tabs>
                <w:tab w:val="left" w:pos="5140"/>
              </w:tabs>
              <w:rPr>
                <w:rFonts w:asciiTheme="minorEastAsia" w:eastAsiaTheme="minorEastAsia" w:hAnsiTheme="minorEastAsia"/>
                <w:color w:val="000000" w:themeColor="text1"/>
                <w:sz w:val="22"/>
              </w:rPr>
            </w:pPr>
          </w:p>
        </w:tc>
        <w:tc>
          <w:tcPr>
            <w:tcW w:w="2338" w:type="dxa"/>
          </w:tcPr>
          <w:p w:rsidR="003C6327" w:rsidRDefault="003C6327">
            <w:pPr>
              <w:tabs>
                <w:tab w:val="left" w:pos="5140"/>
              </w:tabs>
              <w:rPr>
                <w:rFonts w:asciiTheme="minorEastAsia" w:eastAsiaTheme="minorEastAsia" w:hAnsiTheme="minorEastAsia"/>
                <w:color w:val="000000" w:themeColor="text1"/>
                <w:sz w:val="22"/>
              </w:rPr>
            </w:pPr>
          </w:p>
        </w:tc>
        <w:tc>
          <w:tcPr>
            <w:tcW w:w="2339"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2624" w:type="dxa"/>
          </w:tcPr>
          <w:p w:rsidR="003C6327" w:rsidRDefault="00E63A43">
            <w:pPr>
              <w:tabs>
                <w:tab w:val="left" w:pos="5140"/>
              </w:tabs>
              <w:rPr>
                <w:rFonts w:ascii="宋体" w:hAnsi="宋体"/>
                <w:color w:val="FF0000"/>
                <w:sz w:val="22"/>
              </w:rPr>
            </w:pPr>
            <w:r>
              <w:rPr>
                <w:rFonts w:asciiTheme="minorEastAsia" w:eastAsiaTheme="minorEastAsia" w:hAnsiTheme="minorEastAsia" w:hint="eastAsia"/>
                <w:color w:val="000000" w:themeColor="text1"/>
                <w:sz w:val="22"/>
              </w:rPr>
              <w:t>（自行</w:t>
            </w:r>
            <w:r>
              <w:rPr>
                <w:rFonts w:asciiTheme="minorEastAsia" w:eastAsiaTheme="minorEastAsia" w:hAnsiTheme="minorEastAsia"/>
                <w:color w:val="000000" w:themeColor="text1"/>
                <w:sz w:val="22"/>
              </w:rPr>
              <w:t>添行）</w:t>
            </w:r>
          </w:p>
        </w:tc>
        <w:tc>
          <w:tcPr>
            <w:tcW w:w="2338" w:type="dxa"/>
          </w:tcPr>
          <w:p w:rsidR="003C6327" w:rsidRDefault="003C6327">
            <w:pPr>
              <w:tabs>
                <w:tab w:val="left" w:pos="5140"/>
              </w:tabs>
              <w:rPr>
                <w:rFonts w:asciiTheme="minorEastAsia" w:eastAsiaTheme="minorEastAsia" w:hAnsiTheme="minorEastAsia"/>
                <w:color w:val="000000" w:themeColor="text1"/>
                <w:sz w:val="22"/>
              </w:rPr>
            </w:pPr>
          </w:p>
        </w:tc>
        <w:tc>
          <w:tcPr>
            <w:tcW w:w="2338" w:type="dxa"/>
          </w:tcPr>
          <w:p w:rsidR="003C6327" w:rsidRDefault="003C6327">
            <w:pPr>
              <w:tabs>
                <w:tab w:val="left" w:pos="5140"/>
              </w:tabs>
              <w:rPr>
                <w:rFonts w:asciiTheme="minorEastAsia" w:eastAsiaTheme="minorEastAsia" w:hAnsiTheme="minorEastAsia"/>
                <w:color w:val="000000" w:themeColor="text1"/>
                <w:sz w:val="22"/>
              </w:rPr>
            </w:pPr>
          </w:p>
        </w:tc>
        <w:tc>
          <w:tcPr>
            <w:tcW w:w="2339"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2624" w:type="dxa"/>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2338" w:type="dxa"/>
          </w:tcPr>
          <w:p w:rsidR="003C6327" w:rsidRDefault="003C6327">
            <w:pPr>
              <w:tabs>
                <w:tab w:val="left" w:pos="5140"/>
              </w:tabs>
              <w:rPr>
                <w:rFonts w:asciiTheme="minorEastAsia" w:eastAsiaTheme="minorEastAsia" w:hAnsiTheme="minorEastAsia"/>
                <w:color w:val="000000" w:themeColor="text1"/>
                <w:sz w:val="22"/>
              </w:rPr>
            </w:pPr>
          </w:p>
        </w:tc>
        <w:tc>
          <w:tcPr>
            <w:tcW w:w="2338" w:type="dxa"/>
          </w:tcPr>
          <w:p w:rsidR="003C6327" w:rsidRDefault="003C6327">
            <w:pPr>
              <w:tabs>
                <w:tab w:val="left" w:pos="5140"/>
              </w:tabs>
              <w:rPr>
                <w:rFonts w:asciiTheme="minorEastAsia" w:eastAsiaTheme="minorEastAsia" w:hAnsiTheme="minorEastAsia"/>
                <w:color w:val="000000" w:themeColor="text1"/>
                <w:sz w:val="22"/>
              </w:rPr>
            </w:pPr>
          </w:p>
        </w:tc>
        <w:tc>
          <w:tcPr>
            <w:tcW w:w="2339"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E63A43">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报告期内未执行完毕的利润分配与公积金转增股本的情况：</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11" w:type="dxa"/>
        <w:tblInd w:w="-572" w:type="dxa"/>
        <w:tblLook w:val="04A0" w:firstRow="1" w:lastRow="0" w:firstColumn="1" w:lastColumn="0" w:noHBand="0" w:noVBand="1"/>
      </w:tblPr>
      <w:tblGrid>
        <w:gridCol w:w="9611"/>
      </w:tblGrid>
      <w:tr w:rsidR="003C632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披露相关议案审议情况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执行情况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对于</w:t>
            </w:r>
            <w:r>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rsidR="003C6327" w:rsidRDefault="003C6327">
            <w:pPr>
              <w:ind w:firstLineChars="200" w:firstLine="420"/>
              <w:jc w:val="left"/>
              <w:rPr>
                <w:rFonts w:asciiTheme="minorEastAsia" w:eastAsiaTheme="minorEastAsia" w:hAnsiTheme="minorEastAsia"/>
                <w:color w:val="FF0000"/>
                <w:szCs w:val="44"/>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rsidR="003C6327" w:rsidRDefault="00E63A43">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股</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3C6327">
        <w:tc>
          <w:tcPr>
            <w:tcW w:w="2624" w:type="dxa"/>
            <w:shd w:val="pct10" w:color="auto" w:fill="auto"/>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项目</w:t>
            </w:r>
          </w:p>
        </w:tc>
        <w:tc>
          <w:tcPr>
            <w:tcW w:w="2977" w:type="dxa"/>
            <w:shd w:val="pct10" w:color="auto" w:fill="auto"/>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派现数</w:t>
            </w: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268" w:type="dxa"/>
            <w:shd w:val="pct10" w:color="auto" w:fill="auto"/>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proofErr w:type="gramStart"/>
            <w:r>
              <w:rPr>
                <w:rFonts w:asciiTheme="minorEastAsia" w:eastAsiaTheme="minorEastAsia" w:hAnsiTheme="minorEastAsia"/>
                <w:b/>
                <w:color w:val="000000" w:themeColor="text1"/>
                <w:sz w:val="22"/>
              </w:rPr>
              <w:t>送股数</w:t>
            </w:r>
            <w:proofErr w:type="gramEnd"/>
          </w:p>
        </w:tc>
        <w:tc>
          <w:tcPr>
            <w:tcW w:w="1770" w:type="dxa"/>
            <w:shd w:val="pct10" w:color="auto" w:fill="auto"/>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3C6327">
        <w:tc>
          <w:tcPr>
            <w:tcW w:w="2624"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年度分派预案</w:t>
            </w:r>
          </w:p>
        </w:tc>
        <w:tc>
          <w:tcPr>
            <w:tcW w:w="2977" w:type="dxa"/>
          </w:tcPr>
          <w:p w:rsidR="003C6327" w:rsidRDefault="003C6327">
            <w:pPr>
              <w:tabs>
                <w:tab w:val="left" w:pos="5140"/>
              </w:tabs>
              <w:rPr>
                <w:rFonts w:asciiTheme="minorEastAsia" w:eastAsiaTheme="minorEastAsia" w:hAnsiTheme="minorEastAsia"/>
                <w:color w:val="000000" w:themeColor="text1"/>
                <w:sz w:val="22"/>
              </w:rPr>
            </w:pPr>
          </w:p>
        </w:tc>
        <w:tc>
          <w:tcPr>
            <w:tcW w:w="2268" w:type="dxa"/>
          </w:tcPr>
          <w:p w:rsidR="003C6327" w:rsidRDefault="003C6327">
            <w:pPr>
              <w:tabs>
                <w:tab w:val="left" w:pos="5140"/>
              </w:tabs>
              <w:rPr>
                <w:rFonts w:asciiTheme="minorEastAsia" w:eastAsiaTheme="minorEastAsia" w:hAnsiTheme="minorEastAsia"/>
                <w:color w:val="000000" w:themeColor="text1"/>
                <w:sz w:val="22"/>
              </w:rPr>
            </w:pPr>
          </w:p>
        </w:tc>
        <w:tc>
          <w:tcPr>
            <w:tcW w:w="1770"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E63A43">
      <w:pPr>
        <w:tabs>
          <w:tab w:val="left" w:pos="5140"/>
        </w:tabs>
        <w:outlineLvl w:val="1"/>
        <w:rPr>
          <w:rFonts w:ascii="微软雅黑" w:eastAsia="微软雅黑" w:hAnsi="微软雅黑"/>
          <w:b/>
          <w:color w:val="000000" w:themeColor="text1"/>
          <w:sz w:val="22"/>
          <w:szCs w:val="44"/>
          <w:lang w:val="zh-CN"/>
        </w:rPr>
      </w:pPr>
      <w:r>
        <w:rPr>
          <w:rFonts w:ascii="微软雅黑" w:eastAsia="微软雅黑" w:hAnsi="微软雅黑" w:hint="eastAsia"/>
          <w:b/>
          <w:color w:val="000000" w:themeColor="text1"/>
          <w:sz w:val="22"/>
          <w:szCs w:val="44"/>
          <w:lang w:val="zh-CN"/>
        </w:rPr>
        <w:t>十</w:t>
      </w:r>
      <w:r>
        <w:rPr>
          <w:rFonts w:ascii="微软雅黑" w:eastAsia="微软雅黑" w:hAnsi="微软雅黑"/>
          <w:b/>
          <w:color w:val="000000" w:themeColor="text1"/>
          <w:sz w:val="22"/>
          <w:szCs w:val="44"/>
          <w:lang w:val="zh-CN"/>
        </w:rPr>
        <w:t>、</w:t>
      </w:r>
      <w:r>
        <w:rPr>
          <w:rFonts w:ascii="微软雅黑" w:eastAsia="微软雅黑" w:hAnsi="微软雅黑" w:hint="eastAsia"/>
          <w:b/>
          <w:color w:val="000000" w:themeColor="text1"/>
          <w:sz w:val="22"/>
          <w:szCs w:val="44"/>
          <w:lang w:val="zh-CN"/>
        </w:rPr>
        <w:t>特别表决权安排情况</w:t>
      </w:r>
    </w:p>
    <w:p w:rsidR="003C6327" w:rsidRDefault="00E63A4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3C632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rsidR="003C6327" w:rsidRDefault="003C6327">
            <w:pPr>
              <w:tabs>
                <w:tab w:val="left" w:pos="5140"/>
              </w:tabs>
              <w:rPr>
                <w:rFonts w:asciiTheme="minorEastAsia" w:eastAsiaTheme="minorEastAsia" w:hAnsiTheme="minorEastAsia"/>
                <w:color w:val="FF0000"/>
                <w:szCs w:val="44"/>
              </w:rPr>
            </w:pPr>
          </w:p>
        </w:tc>
      </w:tr>
    </w:tbl>
    <w:p w:rsidR="003C6327" w:rsidRDefault="003C6327">
      <w:pPr>
        <w:sectPr w:rsidR="003C6327">
          <w:pgSz w:w="11907" w:h="16839"/>
          <w:pgMar w:top="1440" w:right="1797" w:bottom="1440" w:left="1797" w:header="851" w:footer="992" w:gutter="0"/>
          <w:cols w:space="425"/>
          <w:docGrid w:type="lines" w:linePitch="312"/>
        </w:sectPr>
      </w:pPr>
    </w:p>
    <w:p w:rsidR="003C6327" w:rsidRDefault="003C6327"/>
    <w:p w:rsidR="003C6327" w:rsidRDefault="00E63A43">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t>第</w:t>
      </w:r>
      <w:r>
        <w:rPr>
          <w:rFonts w:ascii="黑体" w:eastAsia="黑体" w:hAnsi="黑体"/>
          <w:color w:val="000000" w:themeColor="text1"/>
          <w:sz w:val="36"/>
          <w:szCs w:val="28"/>
        </w:rPr>
        <w:t>六</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董事</w:t>
      </w:r>
      <w:r>
        <w:rPr>
          <w:rFonts w:ascii="黑体" w:eastAsia="黑体" w:hAnsi="黑体"/>
          <w:color w:val="000000" w:themeColor="text1"/>
          <w:sz w:val="36"/>
          <w:szCs w:val="28"/>
        </w:rPr>
        <w:t>、监事、高级管理人员及核心员工情况</w:t>
      </w:r>
    </w:p>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基本情况</w:t>
      </w:r>
    </w:p>
    <w:tbl>
      <w:tblPr>
        <w:tblW w:w="580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44"/>
        <w:gridCol w:w="1170"/>
        <w:gridCol w:w="879"/>
        <w:gridCol w:w="1821"/>
        <w:gridCol w:w="1110"/>
        <w:gridCol w:w="1665"/>
        <w:gridCol w:w="1538"/>
        <w:gridCol w:w="11"/>
      </w:tblGrid>
      <w:tr w:rsidR="003C6327">
        <w:trPr>
          <w:trHeight w:val="442"/>
        </w:trPr>
        <w:tc>
          <w:tcPr>
            <w:tcW w:w="754" w:type="pct"/>
            <w:vMerge w:val="restart"/>
            <w:shd w:val="pct10" w:color="auto" w:fill="auto"/>
            <w:vAlign w:val="center"/>
          </w:tcPr>
          <w:p w:rsidR="003C6327" w:rsidRDefault="00E63A43">
            <w:pPr>
              <w:pStyle w:val="aff3"/>
              <w:ind w:left="442" w:hanging="442"/>
              <w:jc w:val="center"/>
              <w:rPr>
                <w:b/>
                <w:sz w:val="22"/>
              </w:rPr>
            </w:pPr>
            <w:r>
              <w:rPr>
                <w:rFonts w:hint="eastAsia"/>
                <w:b/>
                <w:sz w:val="22"/>
              </w:rPr>
              <w:t>姓名</w:t>
            </w:r>
          </w:p>
        </w:tc>
        <w:tc>
          <w:tcPr>
            <w:tcW w:w="611" w:type="pct"/>
            <w:vMerge w:val="restart"/>
            <w:shd w:val="pct10" w:color="auto" w:fill="auto"/>
            <w:vAlign w:val="center"/>
          </w:tcPr>
          <w:p w:rsidR="003C6327" w:rsidRDefault="00E63A43">
            <w:pPr>
              <w:pStyle w:val="aff3"/>
              <w:ind w:left="442" w:hanging="442"/>
              <w:jc w:val="center"/>
              <w:rPr>
                <w:b/>
                <w:sz w:val="22"/>
              </w:rPr>
            </w:pPr>
            <w:r>
              <w:rPr>
                <w:rFonts w:hint="eastAsia"/>
                <w:b/>
                <w:sz w:val="22"/>
              </w:rPr>
              <w:t>职务</w:t>
            </w:r>
          </w:p>
        </w:tc>
        <w:tc>
          <w:tcPr>
            <w:tcW w:w="426" w:type="pct"/>
            <w:vMerge w:val="restart"/>
            <w:shd w:val="pct10" w:color="auto" w:fill="auto"/>
            <w:vAlign w:val="center"/>
          </w:tcPr>
          <w:p w:rsidR="003C6327" w:rsidRDefault="00E63A43">
            <w:pPr>
              <w:pStyle w:val="aff3"/>
              <w:ind w:left="442" w:hanging="442"/>
              <w:jc w:val="center"/>
              <w:rPr>
                <w:b/>
                <w:sz w:val="22"/>
              </w:rPr>
            </w:pPr>
            <w:r>
              <w:rPr>
                <w:rFonts w:hint="eastAsia"/>
                <w:b/>
                <w:sz w:val="22"/>
              </w:rPr>
              <w:t>性别</w:t>
            </w:r>
          </w:p>
        </w:tc>
        <w:tc>
          <w:tcPr>
            <w:tcW w:w="1529" w:type="pct"/>
            <w:gridSpan w:val="2"/>
            <w:vMerge w:val="restart"/>
            <w:shd w:val="pct10" w:color="auto" w:fill="auto"/>
            <w:vAlign w:val="center"/>
          </w:tcPr>
          <w:p w:rsidR="003C6327" w:rsidRDefault="00E63A43">
            <w:pPr>
              <w:pStyle w:val="aff3"/>
              <w:ind w:left="442" w:hanging="442"/>
              <w:jc w:val="center"/>
              <w:rPr>
                <w:b/>
                <w:sz w:val="22"/>
              </w:rPr>
            </w:pPr>
            <w:r>
              <w:rPr>
                <w:rFonts w:hint="eastAsia"/>
                <w:b/>
                <w:sz w:val="22"/>
              </w:rPr>
              <w:t>出生</w:t>
            </w:r>
            <w:r>
              <w:rPr>
                <w:b/>
                <w:sz w:val="22"/>
              </w:rPr>
              <w:t>年月</w:t>
            </w:r>
          </w:p>
        </w:tc>
        <w:tc>
          <w:tcPr>
            <w:tcW w:w="1680" w:type="pct"/>
            <w:gridSpan w:val="3"/>
            <w:shd w:val="pct10" w:color="auto" w:fill="auto"/>
            <w:vAlign w:val="center"/>
          </w:tcPr>
          <w:p w:rsidR="003C6327" w:rsidRDefault="00E63A43">
            <w:pPr>
              <w:pStyle w:val="aff3"/>
              <w:ind w:left="442" w:hanging="442"/>
              <w:jc w:val="center"/>
              <w:rPr>
                <w:b/>
                <w:sz w:val="22"/>
              </w:rPr>
            </w:pPr>
            <w:r>
              <w:rPr>
                <w:rFonts w:hint="eastAsia"/>
                <w:b/>
                <w:sz w:val="22"/>
              </w:rPr>
              <w:t>任职</w:t>
            </w:r>
            <w:r>
              <w:rPr>
                <w:b/>
                <w:sz w:val="22"/>
              </w:rPr>
              <w:t>起止日期</w:t>
            </w:r>
          </w:p>
        </w:tc>
      </w:tr>
      <w:tr w:rsidR="003C6327">
        <w:trPr>
          <w:trHeight w:val="442"/>
        </w:trPr>
        <w:tc>
          <w:tcPr>
            <w:tcW w:w="754" w:type="pct"/>
            <w:vMerge/>
            <w:shd w:val="pct10" w:color="auto" w:fill="auto"/>
            <w:vAlign w:val="center"/>
          </w:tcPr>
          <w:p w:rsidR="003C6327" w:rsidRDefault="003C6327">
            <w:pPr>
              <w:pStyle w:val="aff3"/>
              <w:ind w:left="442" w:hanging="442"/>
              <w:jc w:val="center"/>
              <w:rPr>
                <w:b/>
                <w:sz w:val="22"/>
              </w:rPr>
            </w:pPr>
          </w:p>
        </w:tc>
        <w:tc>
          <w:tcPr>
            <w:tcW w:w="611" w:type="pct"/>
            <w:vMerge/>
            <w:shd w:val="pct10" w:color="auto" w:fill="auto"/>
            <w:vAlign w:val="center"/>
          </w:tcPr>
          <w:p w:rsidR="003C6327" w:rsidRDefault="003C6327">
            <w:pPr>
              <w:pStyle w:val="aff3"/>
              <w:ind w:left="442" w:hanging="442"/>
              <w:jc w:val="center"/>
              <w:rPr>
                <w:b/>
                <w:sz w:val="22"/>
              </w:rPr>
            </w:pPr>
          </w:p>
        </w:tc>
        <w:tc>
          <w:tcPr>
            <w:tcW w:w="426" w:type="pct"/>
            <w:vMerge/>
            <w:shd w:val="pct10" w:color="auto" w:fill="auto"/>
            <w:vAlign w:val="center"/>
          </w:tcPr>
          <w:p w:rsidR="003C6327" w:rsidRDefault="003C6327">
            <w:pPr>
              <w:pStyle w:val="aff3"/>
              <w:ind w:left="442" w:hanging="442"/>
              <w:jc w:val="center"/>
              <w:rPr>
                <w:b/>
                <w:sz w:val="22"/>
              </w:rPr>
            </w:pPr>
          </w:p>
        </w:tc>
        <w:tc>
          <w:tcPr>
            <w:tcW w:w="1529" w:type="pct"/>
            <w:gridSpan w:val="2"/>
            <w:vMerge/>
            <w:shd w:val="pct10" w:color="auto" w:fill="auto"/>
            <w:vAlign w:val="center"/>
          </w:tcPr>
          <w:p w:rsidR="003C6327" w:rsidRDefault="003C6327">
            <w:pPr>
              <w:pStyle w:val="aff3"/>
              <w:ind w:left="442" w:hanging="442"/>
              <w:jc w:val="center"/>
              <w:rPr>
                <w:b/>
                <w:sz w:val="22"/>
              </w:rPr>
            </w:pPr>
          </w:p>
        </w:tc>
        <w:tc>
          <w:tcPr>
            <w:tcW w:w="868" w:type="pct"/>
            <w:shd w:val="pct10" w:color="auto" w:fill="auto"/>
            <w:vAlign w:val="center"/>
          </w:tcPr>
          <w:p w:rsidR="003C6327" w:rsidRDefault="00E63A43">
            <w:pPr>
              <w:pStyle w:val="aff3"/>
              <w:ind w:left="422" w:hanging="422"/>
              <w:jc w:val="center"/>
              <w:rPr>
                <w:b/>
                <w:sz w:val="22"/>
              </w:rPr>
            </w:pPr>
            <w:r>
              <w:rPr>
                <w:rFonts w:asciiTheme="minorEastAsia" w:eastAsiaTheme="minorEastAsia" w:hAnsiTheme="minorEastAsia" w:hint="eastAsia"/>
                <w:b/>
                <w:color w:val="000000" w:themeColor="text1"/>
                <w:szCs w:val="21"/>
              </w:rPr>
              <w:t>起始日期</w:t>
            </w:r>
          </w:p>
        </w:tc>
        <w:tc>
          <w:tcPr>
            <w:tcW w:w="812" w:type="pct"/>
            <w:gridSpan w:val="2"/>
            <w:shd w:val="pct10" w:color="auto" w:fill="auto"/>
            <w:vAlign w:val="center"/>
          </w:tcPr>
          <w:p w:rsidR="003C6327" w:rsidRDefault="00E63A43">
            <w:pPr>
              <w:pStyle w:val="aff3"/>
              <w:ind w:left="422" w:hanging="422"/>
              <w:jc w:val="center"/>
              <w:rPr>
                <w:b/>
                <w:sz w:val="22"/>
              </w:rPr>
            </w:pPr>
            <w:r>
              <w:rPr>
                <w:rFonts w:asciiTheme="minorEastAsia" w:eastAsiaTheme="minorEastAsia" w:hAnsiTheme="minorEastAsia" w:hint="eastAsia"/>
                <w:b/>
                <w:color w:val="000000" w:themeColor="text1"/>
                <w:szCs w:val="21"/>
              </w:rPr>
              <w:t>终止日期</w:t>
            </w:r>
          </w:p>
        </w:tc>
      </w:tr>
      <w:tr w:rsidR="003C6327">
        <w:tc>
          <w:tcPr>
            <w:tcW w:w="754" w:type="pct"/>
          </w:tcPr>
          <w:p w:rsidR="003C6327" w:rsidRDefault="003C6327">
            <w:pPr>
              <w:jc w:val="center"/>
              <w:rPr>
                <w:sz w:val="22"/>
              </w:rPr>
            </w:pPr>
          </w:p>
        </w:tc>
        <w:tc>
          <w:tcPr>
            <w:tcW w:w="611" w:type="pct"/>
          </w:tcPr>
          <w:p w:rsidR="003C6327" w:rsidRDefault="003C6327">
            <w:pPr>
              <w:rPr>
                <w:sz w:val="22"/>
              </w:rPr>
            </w:pPr>
          </w:p>
        </w:tc>
        <w:tc>
          <w:tcPr>
            <w:tcW w:w="426" w:type="pct"/>
          </w:tcPr>
          <w:p w:rsidR="003C6327" w:rsidRDefault="003C6327">
            <w:pPr>
              <w:rPr>
                <w:sz w:val="22"/>
              </w:rPr>
            </w:pPr>
          </w:p>
        </w:tc>
        <w:tc>
          <w:tcPr>
            <w:tcW w:w="1529" w:type="pct"/>
            <w:gridSpan w:val="2"/>
          </w:tcPr>
          <w:p w:rsidR="003C6327" w:rsidRDefault="00E63A43">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868" w:type="pct"/>
            <w:shd w:val="clear" w:color="auto" w:fill="auto"/>
          </w:tcPr>
          <w:p w:rsidR="003C6327" w:rsidRDefault="00E63A43">
            <w:pPr>
              <w:rPr>
                <w:color w:val="FF0000"/>
                <w:sz w:val="22"/>
              </w:rPr>
            </w:pPr>
            <w:r>
              <w:rPr>
                <w:rFonts w:hint="eastAsia"/>
                <w:color w:val="FF0000"/>
                <w:sz w:val="22"/>
              </w:rPr>
              <w:t>日历控件</w:t>
            </w:r>
          </w:p>
        </w:tc>
        <w:tc>
          <w:tcPr>
            <w:tcW w:w="812" w:type="pct"/>
            <w:gridSpan w:val="2"/>
            <w:shd w:val="clear" w:color="auto" w:fill="auto"/>
          </w:tcPr>
          <w:p w:rsidR="003C6327" w:rsidRDefault="00E63A43">
            <w:pPr>
              <w:rPr>
                <w:color w:val="FF0000"/>
                <w:sz w:val="22"/>
              </w:rPr>
            </w:pPr>
            <w:r>
              <w:rPr>
                <w:rFonts w:hint="eastAsia"/>
                <w:color w:val="FF0000"/>
                <w:sz w:val="22"/>
              </w:rPr>
              <w:t>日历控件</w:t>
            </w:r>
          </w:p>
        </w:tc>
      </w:tr>
      <w:tr w:rsidR="003C6327">
        <w:tc>
          <w:tcPr>
            <w:tcW w:w="754" w:type="pct"/>
          </w:tcPr>
          <w:p w:rsidR="003C6327" w:rsidRDefault="003C6327">
            <w:pPr>
              <w:jc w:val="center"/>
              <w:rPr>
                <w:sz w:val="22"/>
              </w:rPr>
            </w:pPr>
          </w:p>
        </w:tc>
        <w:tc>
          <w:tcPr>
            <w:tcW w:w="611" w:type="pct"/>
          </w:tcPr>
          <w:p w:rsidR="003C6327" w:rsidRDefault="003C6327">
            <w:pPr>
              <w:rPr>
                <w:sz w:val="22"/>
              </w:rPr>
            </w:pPr>
          </w:p>
        </w:tc>
        <w:tc>
          <w:tcPr>
            <w:tcW w:w="426" w:type="pct"/>
          </w:tcPr>
          <w:p w:rsidR="003C6327" w:rsidRDefault="003C6327">
            <w:pPr>
              <w:rPr>
                <w:sz w:val="22"/>
              </w:rPr>
            </w:pPr>
          </w:p>
        </w:tc>
        <w:tc>
          <w:tcPr>
            <w:tcW w:w="1529" w:type="pct"/>
            <w:gridSpan w:val="2"/>
            <w:vAlign w:val="center"/>
          </w:tcPr>
          <w:p w:rsidR="003C6327" w:rsidRDefault="003C6327">
            <w:pPr>
              <w:jc w:val="center"/>
              <w:rPr>
                <w:sz w:val="22"/>
              </w:rPr>
            </w:pPr>
          </w:p>
        </w:tc>
        <w:tc>
          <w:tcPr>
            <w:tcW w:w="868" w:type="pct"/>
            <w:shd w:val="clear" w:color="auto" w:fill="auto"/>
          </w:tcPr>
          <w:p w:rsidR="003C6327" w:rsidRDefault="003C6327">
            <w:pPr>
              <w:rPr>
                <w:sz w:val="22"/>
              </w:rPr>
            </w:pPr>
          </w:p>
        </w:tc>
        <w:tc>
          <w:tcPr>
            <w:tcW w:w="812" w:type="pct"/>
            <w:gridSpan w:val="2"/>
            <w:shd w:val="clear" w:color="auto" w:fill="auto"/>
          </w:tcPr>
          <w:p w:rsidR="003C6327" w:rsidRDefault="003C6327">
            <w:pPr>
              <w:rPr>
                <w:sz w:val="22"/>
              </w:rPr>
            </w:pPr>
          </w:p>
        </w:tc>
      </w:tr>
      <w:tr w:rsidR="003C6327">
        <w:tc>
          <w:tcPr>
            <w:tcW w:w="754" w:type="pct"/>
          </w:tcPr>
          <w:p w:rsidR="003C6327" w:rsidRDefault="00E63A43">
            <w:pPr>
              <w:jc w:val="center"/>
              <w:rPr>
                <w:sz w:val="22"/>
              </w:rPr>
            </w:pPr>
            <w:r>
              <w:rPr>
                <w:rFonts w:hint="eastAsia"/>
                <w:sz w:val="22"/>
              </w:rPr>
              <w:t>（自动添行</w:t>
            </w:r>
            <w:r>
              <w:rPr>
                <w:sz w:val="22"/>
              </w:rPr>
              <w:t>）</w:t>
            </w:r>
          </w:p>
        </w:tc>
        <w:tc>
          <w:tcPr>
            <w:tcW w:w="611" w:type="pct"/>
          </w:tcPr>
          <w:p w:rsidR="003C6327" w:rsidRDefault="003C6327">
            <w:pPr>
              <w:rPr>
                <w:sz w:val="22"/>
              </w:rPr>
            </w:pPr>
          </w:p>
        </w:tc>
        <w:tc>
          <w:tcPr>
            <w:tcW w:w="426" w:type="pct"/>
          </w:tcPr>
          <w:p w:rsidR="003C6327" w:rsidRDefault="003C6327">
            <w:pPr>
              <w:rPr>
                <w:sz w:val="22"/>
              </w:rPr>
            </w:pPr>
          </w:p>
        </w:tc>
        <w:tc>
          <w:tcPr>
            <w:tcW w:w="1529" w:type="pct"/>
            <w:gridSpan w:val="2"/>
            <w:vAlign w:val="center"/>
          </w:tcPr>
          <w:p w:rsidR="003C6327" w:rsidRDefault="003C6327">
            <w:pPr>
              <w:jc w:val="center"/>
              <w:rPr>
                <w:sz w:val="22"/>
              </w:rPr>
            </w:pPr>
          </w:p>
        </w:tc>
        <w:tc>
          <w:tcPr>
            <w:tcW w:w="868" w:type="pct"/>
            <w:shd w:val="clear" w:color="auto" w:fill="auto"/>
          </w:tcPr>
          <w:p w:rsidR="003C6327" w:rsidRDefault="003C6327">
            <w:pPr>
              <w:rPr>
                <w:sz w:val="22"/>
              </w:rPr>
            </w:pPr>
          </w:p>
        </w:tc>
        <w:tc>
          <w:tcPr>
            <w:tcW w:w="812" w:type="pct"/>
            <w:gridSpan w:val="2"/>
            <w:shd w:val="clear" w:color="auto" w:fill="auto"/>
          </w:tcPr>
          <w:p w:rsidR="003C6327" w:rsidRDefault="003C6327">
            <w:pPr>
              <w:rPr>
                <w:sz w:val="22"/>
              </w:rPr>
            </w:pPr>
          </w:p>
        </w:tc>
      </w:tr>
      <w:tr w:rsidR="003C6327">
        <w:trPr>
          <w:gridAfter w:val="1"/>
          <w:wAfter w:w="10" w:type="pct"/>
          <w:trHeight w:val="340"/>
        </w:trPr>
        <w:tc>
          <w:tcPr>
            <w:tcW w:w="2740" w:type="pct"/>
            <w:gridSpan w:val="4"/>
            <w:vAlign w:val="center"/>
          </w:tcPr>
          <w:p w:rsidR="003C6327" w:rsidRDefault="00E63A43">
            <w:pPr>
              <w:jc w:val="center"/>
              <w:rPr>
                <w:sz w:val="22"/>
              </w:rPr>
            </w:pPr>
            <w:r>
              <w:rPr>
                <w:rFonts w:hint="eastAsia"/>
                <w:b/>
                <w:sz w:val="22"/>
              </w:rPr>
              <w:t>董事会</w:t>
            </w:r>
            <w:r>
              <w:rPr>
                <w:b/>
                <w:sz w:val="22"/>
              </w:rPr>
              <w:t>人数</w:t>
            </w:r>
            <w:r>
              <w:rPr>
                <w:rFonts w:hint="eastAsia"/>
                <w:b/>
                <w:sz w:val="22"/>
              </w:rPr>
              <w:t>：</w:t>
            </w:r>
          </w:p>
        </w:tc>
        <w:tc>
          <w:tcPr>
            <w:tcW w:w="2250" w:type="pct"/>
            <w:gridSpan w:val="3"/>
            <w:shd w:val="clear" w:color="auto" w:fill="auto"/>
            <w:vAlign w:val="center"/>
          </w:tcPr>
          <w:p w:rsidR="003C6327" w:rsidRDefault="003C6327">
            <w:pPr>
              <w:jc w:val="center"/>
              <w:rPr>
                <w:sz w:val="22"/>
              </w:rPr>
            </w:pPr>
          </w:p>
        </w:tc>
      </w:tr>
      <w:tr w:rsidR="003C6327">
        <w:trPr>
          <w:gridAfter w:val="1"/>
          <w:wAfter w:w="10" w:type="pct"/>
          <w:trHeight w:val="340"/>
        </w:trPr>
        <w:tc>
          <w:tcPr>
            <w:tcW w:w="2740" w:type="pct"/>
            <w:gridSpan w:val="4"/>
            <w:vAlign w:val="center"/>
          </w:tcPr>
          <w:p w:rsidR="003C6327" w:rsidRDefault="00E63A43">
            <w:pPr>
              <w:jc w:val="center"/>
              <w:rPr>
                <w:sz w:val="22"/>
              </w:rPr>
            </w:pPr>
            <w:r>
              <w:rPr>
                <w:rFonts w:hint="eastAsia"/>
                <w:b/>
                <w:sz w:val="22"/>
              </w:rPr>
              <w:t>监事会</w:t>
            </w:r>
            <w:r>
              <w:rPr>
                <w:b/>
                <w:sz w:val="22"/>
              </w:rPr>
              <w:t>人数</w:t>
            </w:r>
            <w:r>
              <w:rPr>
                <w:rFonts w:hint="eastAsia"/>
                <w:b/>
                <w:sz w:val="22"/>
              </w:rPr>
              <w:t>：</w:t>
            </w:r>
          </w:p>
        </w:tc>
        <w:tc>
          <w:tcPr>
            <w:tcW w:w="2250" w:type="pct"/>
            <w:gridSpan w:val="3"/>
            <w:shd w:val="clear" w:color="auto" w:fill="auto"/>
            <w:vAlign w:val="center"/>
          </w:tcPr>
          <w:p w:rsidR="003C6327" w:rsidRDefault="003C6327">
            <w:pPr>
              <w:jc w:val="center"/>
              <w:rPr>
                <w:sz w:val="22"/>
              </w:rPr>
            </w:pPr>
          </w:p>
        </w:tc>
      </w:tr>
      <w:tr w:rsidR="003C6327">
        <w:trPr>
          <w:gridAfter w:val="1"/>
          <w:wAfter w:w="10" w:type="pct"/>
          <w:trHeight w:val="340"/>
        </w:trPr>
        <w:tc>
          <w:tcPr>
            <w:tcW w:w="2740" w:type="pct"/>
            <w:gridSpan w:val="4"/>
            <w:vAlign w:val="center"/>
          </w:tcPr>
          <w:p w:rsidR="003C6327" w:rsidRDefault="00E63A43">
            <w:pPr>
              <w:jc w:val="center"/>
              <w:rPr>
                <w:sz w:val="22"/>
              </w:rPr>
            </w:pPr>
            <w:r>
              <w:rPr>
                <w:rFonts w:hint="eastAsia"/>
                <w:b/>
                <w:sz w:val="22"/>
              </w:rPr>
              <w:t>高级管理人员</w:t>
            </w:r>
            <w:r>
              <w:rPr>
                <w:b/>
                <w:sz w:val="22"/>
              </w:rPr>
              <w:t>人数：</w:t>
            </w:r>
          </w:p>
        </w:tc>
        <w:tc>
          <w:tcPr>
            <w:tcW w:w="2250" w:type="pct"/>
            <w:gridSpan w:val="3"/>
            <w:shd w:val="clear" w:color="auto" w:fill="auto"/>
            <w:vAlign w:val="center"/>
          </w:tcPr>
          <w:p w:rsidR="003C6327" w:rsidRDefault="003C6327">
            <w:pPr>
              <w:jc w:val="center"/>
              <w:rPr>
                <w:sz w:val="22"/>
              </w:rPr>
            </w:pPr>
          </w:p>
        </w:tc>
      </w:tr>
    </w:tbl>
    <w:p w:rsidR="003C6327" w:rsidRDefault="00E63A43">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w:t>
      </w:r>
      <w:r>
        <w:rPr>
          <w:rFonts w:asciiTheme="minorEastAsia" w:eastAsiaTheme="minorEastAsia" w:hAnsiTheme="minorEastAsia"/>
          <w:b/>
          <w:color w:val="000000" w:themeColor="text1"/>
          <w:szCs w:val="21"/>
        </w:rPr>
        <w:t>股东之间的关系：</w:t>
      </w:r>
    </w:p>
    <w:tbl>
      <w:tblPr>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tabs>
                <w:tab w:val="left" w:pos="5140"/>
              </w:tabs>
              <w:rPr>
                <w:rFonts w:asciiTheme="minorEastAsia" w:eastAsiaTheme="minorEastAsia" w:hAnsiTheme="minorEastAsia"/>
                <w:color w:val="000000" w:themeColor="text1"/>
                <w:szCs w:val="21"/>
              </w:rPr>
            </w:pP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持股情况</w:t>
      </w:r>
    </w:p>
    <w:p w:rsidR="003C6327" w:rsidRDefault="00E63A43">
      <w:pPr>
        <w:tabs>
          <w:tab w:val="left" w:pos="5140"/>
        </w:tabs>
        <w:jc w:val="right"/>
      </w:pPr>
      <w:r>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3"/>
        <w:gridCol w:w="1133"/>
        <w:gridCol w:w="1273"/>
        <w:gridCol w:w="1132"/>
        <w:gridCol w:w="1273"/>
        <w:gridCol w:w="1132"/>
        <w:gridCol w:w="1136"/>
        <w:gridCol w:w="1277"/>
      </w:tblGrid>
      <w:tr w:rsidR="003C6327">
        <w:tc>
          <w:tcPr>
            <w:tcW w:w="727" w:type="pct"/>
            <w:shd w:val="pct10" w:color="auto" w:fill="auto"/>
            <w:vAlign w:val="center"/>
          </w:tcPr>
          <w:p w:rsidR="003C6327" w:rsidRDefault="00E63A43">
            <w:pPr>
              <w:pStyle w:val="aff3"/>
              <w:ind w:left="442" w:hanging="442"/>
              <w:jc w:val="center"/>
              <w:rPr>
                <w:b/>
                <w:sz w:val="22"/>
              </w:rPr>
            </w:pPr>
            <w:r>
              <w:rPr>
                <w:rFonts w:hint="eastAsia"/>
                <w:b/>
                <w:sz w:val="22"/>
              </w:rPr>
              <w:t>姓名</w:t>
            </w:r>
          </w:p>
        </w:tc>
        <w:tc>
          <w:tcPr>
            <w:tcW w:w="579" w:type="pct"/>
            <w:shd w:val="pct10" w:color="auto" w:fill="auto"/>
            <w:vAlign w:val="center"/>
          </w:tcPr>
          <w:p w:rsidR="003C6327" w:rsidRDefault="00E63A43">
            <w:pPr>
              <w:pStyle w:val="aff3"/>
              <w:ind w:left="442" w:hanging="442"/>
              <w:jc w:val="center"/>
              <w:rPr>
                <w:b/>
                <w:sz w:val="22"/>
              </w:rPr>
            </w:pPr>
            <w:r>
              <w:rPr>
                <w:rFonts w:hint="eastAsia"/>
                <w:b/>
                <w:sz w:val="22"/>
              </w:rPr>
              <w:t>职务</w:t>
            </w:r>
          </w:p>
        </w:tc>
        <w:tc>
          <w:tcPr>
            <w:tcW w:w="651" w:type="pct"/>
            <w:shd w:val="pct10" w:color="auto" w:fill="auto"/>
            <w:vAlign w:val="center"/>
          </w:tcPr>
          <w:p w:rsidR="003C6327" w:rsidRDefault="00E63A43">
            <w:pPr>
              <w:pStyle w:val="aff3"/>
              <w:jc w:val="center"/>
              <w:rPr>
                <w:b/>
                <w:sz w:val="22"/>
              </w:rPr>
            </w:pPr>
            <w:r>
              <w:rPr>
                <w:rFonts w:hint="eastAsia"/>
                <w:b/>
                <w:sz w:val="22"/>
              </w:rPr>
              <w:t>期初持普通股股数</w:t>
            </w:r>
          </w:p>
        </w:tc>
        <w:tc>
          <w:tcPr>
            <w:tcW w:w="579" w:type="pct"/>
            <w:shd w:val="pct10" w:color="auto" w:fill="auto"/>
            <w:vAlign w:val="center"/>
          </w:tcPr>
          <w:p w:rsidR="003C6327" w:rsidRDefault="00E63A43">
            <w:pPr>
              <w:pStyle w:val="aff3"/>
              <w:jc w:val="center"/>
              <w:rPr>
                <w:b/>
                <w:sz w:val="22"/>
              </w:rPr>
            </w:pPr>
            <w:r>
              <w:rPr>
                <w:rFonts w:hint="eastAsia"/>
                <w:b/>
                <w:sz w:val="22"/>
              </w:rPr>
              <w:t>数量变动</w:t>
            </w:r>
          </w:p>
        </w:tc>
        <w:tc>
          <w:tcPr>
            <w:tcW w:w="651" w:type="pct"/>
            <w:shd w:val="pct10" w:color="auto" w:fill="auto"/>
            <w:vAlign w:val="center"/>
          </w:tcPr>
          <w:p w:rsidR="003C6327" w:rsidRDefault="00E63A43">
            <w:pPr>
              <w:pStyle w:val="aff3"/>
              <w:jc w:val="center"/>
              <w:rPr>
                <w:b/>
                <w:sz w:val="22"/>
              </w:rPr>
            </w:pPr>
            <w:r>
              <w:rPr>
                <w:rFonts w:hint="eastAsia"/>
                <w:b/>
                <w:sz w:val="22"/>
              </w:rPr>
              <w:t>期末持普通股股数</w:t>
            </w:r>
          </w:p>
        </w:tc>
        <w:tc>
          <w:tcPr>
            <w:tcW w:w="579" w:type="pct"/>
            <w:shd w:val="pct10" w:color="auto" w:fill="auto"/>
            <w:vAlign w:val="center"/>
          </w:tcPr>
          <w:p w:rsidR="003C6327" w:rsidRDefault="00E63A43">
            <w:pPr>
              <w:pStyle w:val="aff3"/>
              <w:jc w:val="center"/>
              <w:rPr>
                <w:b/>
                <w:sz w:val="22"/>
              </w:rPr>
            </w:pPr>
            <w:r>
              <w:rPr>
                <w:rFonts w:hint="eastAsia"/>
                <w:b/>
                <w:sz w:val="22"/>
              </w:rPr>
              <w:t>期末普通股持股比例</w:t>
            </w:r>
          </w:p>
        </w:tc>
        <w:tc>
          <w:tcPr>
            <w:tcW w:w="581" w:type="pct"/>
            <w:shd w:val="pct10" w:color="auto" w:fill="auto"/>
            <w:vAlign w:val="center"/>
          </w:tcPr>
          <w:p w:rsidR="003C6327" w:rsidRDefault="00E63A43">
            <w:pPr>
              <w:pStyle w:val="aff3"/>
              <w:jc w:val="center"/>
              <w:rPr>
                <w:b/>
                <w:sz w:val="22"/>
              </w:rPr>
            </w:pPr>
            <w:r>
              <w:rPr>
                <w:rFonts w:hint="eastAsia"/>
                <w:b/>
                <w:sz w:val="22"/>
              </w:rPr>
              <w:t>期末持有股票期权数量</w:t>
            </w:r>
          </w:p>
        </w:tc>
        <w:tc>
          <w:tcPr>
            <w:tcW w:w="653" w:type="pct"/>
            <w:shd w:val="pct10" w:color="auto" w:fill="auto"/>
          </w:tcPr>
          <w:p w:rsidR="003C6327" w:rsidRDefault="00E63A43">
            <w:pPr>
              <w:pStyle w:val="aff3"/>
              <w:jc w:val="center"/>
              <w:rPr>
                <w:b/>
                <w:sz w:val="22"/>
              </w:rPr>
            </w:pPr>
            <w:proofErr w:type="gramStart"/>
            <w:r>
              <w:rPr>
                <w:rFonts w:hint="eastAsia"/>
                <w:b/>
                <w:sz w:val="22"/>
              </w:rPr>
              <w:t>期末</w:t>
            </w:r>
            <w:r>
              <w:rPr>
                <w:b/>
                <w:sz w:val="22"/>
              </w:rPr>
              <w:t>被</w:t>
            </w:r>
            <w:proofErr w:type="gramEnd"/>
            <w:r>
              <w:rPr>
                <w:rFonts w:hint="eastAsia"/>
                <w:b/>
                <w:sz w:val="22"/>
              </w:rPr>
              <w:t>授予的限制性股票数量</w:t>
            </w:r>
          </w:p>
        </w:tc>
      </w:tr>
      <w:tr w:rsidR="003C6327">
        <w:tc>
          <w:tcPr>
            <w:tcW w:w="727" w:type="pct"/>
          </w:tcPr>
          <w:p w:rsidR="003C6327" w:rsidRDefault="003C6327">
            <w:pPr>
              <w:jc w:val="center"/>
              <w:rPr>
                <w:sz w:val="22"/>
              </w:rPr>
            </w:pPr>
          </w:p>
        </w:tc>
        <w:tc>
          <w:tcPr>
            <w:tcW w:w="579" w:type="pct"/>
          </w:tcPr>
          <w:p w:rsidR="003C6327" w:rsidRDefault="003C6327">
            <w:pPr>
              <w:rPr>
                <w:sz w:val="22"/>
              </w:rPr>
            </w:pPr>
          </w:p>
        </w:tc>
        <w:tc>
          <w:tcPr>
            <w:tcW w:w="651" w:type="pct"/>
          </w:tcPr>
          <w:p w:rsidR="003C6327" w:rsidRDefault="003C6327">
            <w:pPr>
              <w:rPr>
                <w:sz w:val="22"/>
              </w:rPr>
            </w:pPr>
          </w:p>
        </w:tc>
        <w:tc>
          <w:tcPr>
            <w:tcW w:w="579" w:type="pct"/>
          </w:tcPr>
          <w:p w:rsidR="003C6327" w:rsidRDefault="003C6327">
            <w:pPr>
              <w:rPr>
                <w:sz w:val="22"/>
              </w:rPr>
            </w:pPr>
          </w:p>
        </w:tc>
        <w:tc>
          <w:tcPr>
            <w:tcW w:w="651" w:type="pct"/>
          </w:tcPr>
          <w:p w:rsidR="003C6327" w:rsidRDefault="003C6327">
            <w:pPr>
              <w:rPr>
                <w:sz w:val="22"/>
              </w:rPr>
            </w:pPr>
          </w:p>
        </w:tc>
        <w:tc>
          <w:tcPr>
            <w:tcW w:w="579" w:type="pct"/>
            <w:shd w:val="clear" w:color="auto" w:fill="auto"/>
          </w:tcPr>
          <w:p w:rsidR="003C6327" w:rsidRDefault="003C6327">
            <w:pPr>
              <w:rPr>
                <w:sz w:val="22"/>
              </w:rPr>
            </w:pPr>
          </w:p>
        </w:tc>
        <w:tc>
          <w:tcPr>
            <w:tcW w:w="581" w:type="pct"/>
          </w:tcPr>
          <w:p w:rsidR="003C6327" w:rsidRDefault="00E63A43">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653" w:type="pct"/>
          </w:tcPr>
          <w:p w:rsidR="003C6327" w:rsidRDefault="00E63A43">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3C6327">
        <w:tc>
          <w:tcPr>
            <w:tcW w:w="727" w:type="pct"/>
          </w:tcPr>
          <w:p w:rsidR="003C6327" w:rsidRDefault="003C6327">
            <w:pPr>
              <w:jc w:val="center"/>
              <w:rPr>
                <w:sz w:val="22"/>
              </w:rPr>
            </w:pPr>
          </w:p>
        </w:tc>
        <w:tc>
          <w:tcPr>
            <w:tcW w:w="579" w:type="pct"/>
          </w:tcPr>
          <w:p w:rsidR="003C6327" w:rsidRDefault="003C6327">
            <w:pPr>
              <w:rPr>
                <w:sz w:val="22"/>
              </w:rPr>
            </w:pPr>
          </w:p>
        </w:tc>
        <w:tc>
          <w:tcPr>
            <w:tcW w:w="651" w:type="pct"/>
          </w:tcPr>
          <w:p w:rsidR="003C6327" w:rsidRDefault="003C6327">
            <w:pPr>
              <w:rPr>
                <w:sz w:val="22"/>
              </w:rPr>
            </w:pPr>
          </w:p>
        </w:tc>
        <w:tc>
          <w:tcPr>
            <w:tcW w:w="579" w:type="pct"/>
          </w:tcPr>
          <w:p w:rsidR="003C6327" w:rsidRDefault="003C6327">
            <w:pPr>
              <w:rPr>
                <w:sz w:val="22"/>
              </w:rPr>
            </w:pPr>
          </w:p>
        </w:tc>
        <w:tc>
          <w:tcPr>
            <w:tcW w:w="651" w:type="pct"/>
          </w:tcPr>
          <w:p w:rsidR="003C6327" w:rsidRDefault="003C6327">
            <w:pPr>
              <w:rPr>
                <w:sz w:val="22"/>
              </w:rPr>
            </w:pPr>
          </w:p>
        </w:tc>
        <w:tc>
          <w:tcPr>
            <w:tcW w:w="579" w:type="pct"/>
            <w:shd w:val="clear" w:color="auto" w:fill="auto"/>
          </w:tcPr>
          <w:p w:rsidR="003C6327" w:rsidRDefault="003C6327">
            <w:pPr>
              <w:rPr>
                <w:sz w:val="22"/>
              </w:rPr>
            </w:pPr>
          </w:p>
        </w:tc>
        <w:tc>
          <w:tcPr>
            <w:tcW w:w="581" w:type="pct"/>
          </w:tcPr>
          <w:p w:rsidR="003C6327" w:rsidRDefault="003C6327">
            <w:pPr>
              <w:rPr>
                <w:sz w:val="22"/>
              </w:rPr>
            </w:pPr>
          </w:p>
        </w:tc>
        <w:tc>
          <w:tcPr>
            <w:tcW w:w="653" w:type="pct"/>
          </w:tcPr>
          <w:p w:rsidR="003C6327" w:rsidRDefault="003C6327">
            <w:pPr>
              <w:rPr>
                <w:sz w:val="22"/>
              </w:rPr>
            </w:pPr>
          </w:p>
        </w:tc>
      </w:tr>
      <w:tr w:rsidR="003C6327">
        <w:tc>
          <w:tcPr>
            <w:tcW w:w="727" w:type="pct"/>
          </w:tcPr>
          <w:p w:rsidR="003C6327" w:rsidRDefault="00E63A43">
            <w:pPr>
              <w:jc w:val="center"/>
              <w:rPr>
                <w:sz w:val="22"/>
              </w:rPr>
            </w:pPr>
            <w:r>
              <w:rPr>
                <w:rFonts w:hint="eastAsia"/>
                <w:sz w:val="22"/>
              </w:rPr>
              <w:t>（自动添行）</w:t>
            </w:r>
          </w:p>
        </w:tc>
        <w:tc>
          <w:tcPr>
            <w:tcW w:w="579" w:type="pct"/>
          </w:tcPr>
          <w:p w:rsidR="003C6327" w:rsidRDefault="003C6327">
            <w:pPr>
              <w:rPr>
                <w:sz w:val="22"/>
              </w:rPr>
            </w:pPr>
          </w:p>
        </w:tc>
        <w:tc>
          <w:tcPr>
            <w:tcW w:w="651" w:type="pct"/>
          </w:tcPr>
          <w:p w:rsidR="003C6327" w:rsidRDefault="003C6327">
            <w:pPr>
              <w:rPr>
                <w:sz w:val="22"/>
              </w:rPr>
            </w:pPr>
          </w:p>
        </w:tc>
        <w:tc>
          <w:tcPr>
            <w:tcW w:w="579" w:type="pct"/>
          </w:tcPr>
          <w:p w:rsidR="003C6327" w:rsidRDefault="003C6327">
            <w:pPr>
              <w:rPr>
                <w:sz w:val="22"/>
              </w:rPr>
            </w:pPr>
          </w:p>
        </w:tc>
        <w:tc>
          <w:tcPr>
            <w:tcW w:w="651" w:type="pct"/>
          </w:tcPr>
          <w:p w:rsidR="003C6327" w:rsidRDefault="003C6327">
            <w:pPr>
              <w:rPr>
                <w:sz w:val="22"/>
              </w:rPr>
            </w:pPr>
          </w:p>
        </w:tc>
        <w:tc>
          <w:tcPr>
            <w:tcW w:w="579" w:type="pct"/>
            <w:shd w:val="clear" w:color="auto" w:fill="auto"/>
          </w:tcPr>
          <w:p w:rsidR="003C6327" w:rsidRDefault="003C6327">
            <w:pPr>
              <w:rPr>
                <w:sz w:val="22"/>
              </w:rPr>
            </w:pPr>
          </w:p>
        </w:tc>
        <w:tc>
          <w:tcPr>
            <w:tcW w:w="581" w:type="pct"/>
          </w:tcPr>
          <w:p w:rsidR="003C6327" w:rsidRDefault="003C6327">
            <w:pPr>
              <w:rPr>
                <w:sz w:val="22"/>
              </w:rPr>
            </w:pPr>
          </w:p>
        </w:tc>
        <w:tc>
          <w:tcPr>
            <w:tcW w:w="653" w:type="pct"/>
          </w:tcPr>
          <w:p w:rsidR="003C6327" w:rsidRDefault="003C6327">
            <w:pPr>
              <w:rPr>
                <w:sz w:val="22"/>
              </w:rPr>
            </w:pPr>
          </w:p>
        </w:tc>
      </w:tr>
      <w:tr w:rsidR="003C6327">
        <w:tc>
          <w:tcPr>
            <w:tcW w:w="727" w:type="pct"/>
          </w:tcPr>
          <w:p w:rsidR="003C6327" w:rsidRDefault="00E63A43">
            <w:pPr>
              <w:pStyle w:val="aff3"/>
              <w:ind w:left="442" w:hanging="442"/>
              <w:jc w:val="center"/>
              <w:rPr>
                <w:b/>
                <w:sz w:val="22"/>
              </w:rPr>
            </w:pPr>
            <w:r>
              <w:rPr>
                <w:rFonts w:hint="eastAsia"/>
                <w:b/>
                <w:sz w:val="22"/>
              </w:rPr>
              <w:t>合计</w:t>
            </w:r>
          </w:p>
        </w:tc>
        <w:tc>
          <w:tcPr>
            <w:tcW w:w="579" w:type="pct"/>
          </w:tcPr>
          <w:p w:rsidR="003C6327" w:rsidRDefault="003C6327">
            <w:pPr>
              <w:rPr>
                <w:sz w:val="22"/>
              </w:rPr>
            </w:pPr>
          </w:p>
        </w:tc>
        <w:tc>
          <w:tcPr>
            <w:tcW w:w="651" w:type="pct"/>
          </w:tcPr>
          <w:p w:rsidR="003C6327" w:rsidRDefault="003C6327">
            <w:pPr>
              <w:rPr>
                <w:sz w:val="22"/>
              </w:rPr>
            </w:pPr>
          </w:p>
        </w:tc>
        <w:tc>
          <w:tcPr>
            <w:tcW w:w="579" w:type="pct"/>
          </w:tcPr>
          <w:p w:rsidR="003C6327" w:rsidRDefault="00E63A43">
            <w:pPr>
              <w:jc w:val="center"/>
              <w:rPr>
                <w:sz w:val="22"/>
              </w:rPr>
            </w:pPr>
            <w:r>
              <w:rPr>
                <w:sz w:val="22"/>
              </w:rPr>
              <w:t>-</w:t>
            </w:r>
          </w:p>
        </w:tc>
        <w:tc>
          <w:tcPr>
            <w:tcW w:w="651" w:type="pct"/>
          </w:tcPr>
          <w:p w:rsidR="003C6327" w:rsidRDefault="003C6327">
            <w:pPr>
              <w:rPr>
                <w:sz w:val="22"/>
              </w:rPr>
            </w:pPr>
          </w:p>
        </w:tc>
        <w:tc>
          <w:tcPr>
            <w:tcW w:w="579" w:type="pct"/>
            <w:shd w:val="clear" w:color="auto" w:fill="auto"/>
          </w:tcPr>
          <w:p w:rsidR="003C6327" w:rsidRDefault="003C6327">
            <w:pPr>
              <w:rPr>
                <w:sz w:val="22"/>
              </w:rPr>
            </w:pPr>
          </w:p>
        </w:tc>
        <w:tc>
          <w:tcPr>
            <w:tcW w:w="581" w:type="pct"/>
          </w:tcPr>
          <w:p w:rsidR="003C6327" w:rsidRDefault="003C6327">
            <w:pPr>
              <w:rPr>
                <w:sz w:val="22"/>
              </w:rPr>
            </w:pPr>
          </w:p>
        </w:tc>
        <w:tc>
          <w:tcPr>
            <w:tcW w:w="653" w:type="pct"/>
          </w:tcPr>
          <w:p w:rsidR="003C6327" w:rsidRDefault="003C6327">
            <w:pPr>
              <w:rPr>
                <w:sz w:val="22"/>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3C6327">
        <w:tc>
          <w:tcPr>
            <w:tcW w:w="885" w:type="pct"/>
            <w:vMerge w:val="restart"/>
            <w:vAlign w:val="center"/>
          </w:tcPr>
          <w:p w:rsidR="003C6327" w:rsidRDefault="00E63A43">
            <w:pPr>
              <w:jc w:val="center"/>
              <w:rPr>
                <w:b/>
                <w:sz w:val="22"/>
              </w:rPr>
            </w:pPr>
            <w:r>
              <w:rPr>
                <w:rFonts w:hint="eastAsia"/>
                <w:b/>
                <w:sz w:val="22"/>
              </w:rPr>
              <w:t>信息统计</w:t>
            </w:r>
          </w:p>
        </w:tc>
        <w:tc>
          <w:tcPr>
            <w:tcW w:w="3017" w:type="pct"/>
            <w:vAlign w:val="center"/>
          </w:tcPr>
          <w:p w:rsidR="003C6327" w:rsidRDefault="00E63A43">
            <w:pPr>
              <w:jc w:val="center"/>
              <w:rPr>
                <w:sz w:val="22"/>
              </w:rPr>
            </w:pPr>
            <w:r>
              <w:rPr>
                <w:rFonts w:hint="eastAsia"/>
                <w:sz w:val="22"/>
              </w:rPr>
              <w:t>董事长</w:t>
            </w:r>
            <w:r>
              <w:rPr>
                <w:sz w:val="22"/>
              </w:rPr>
              <w:t>是否发生变动</w:t>
            </w:r>
          </w:p>
        </w:tc>
        <w:tc>
          <w:tcPr>
            <w:tcW w:w="1098" w:type="pct"/>
            <w:shd w:val="clear" w:color="auto" w:fill="auto"/>
            <w:vAlign w:val="center"/>
          </w:tcPr>
          <w:p w:rsidR="003C6327" w:rsidRDefault="003C6327">
            <w:pPr>
              <w:jc w:val="center"/>
              <w:rPr>
                <w:sz w:val="22"/>
              </w:rPr>
            </w:pPr>
          </w:p>
        </w:tc>
      </w:tr>
      <w:tr w:rsidR="003C6327">
        <w:tc>
          <w:tcPr>
            <w:tcW w:w="885" w:type="pct"/>
            <w:vMerge/>
          </w:tcPr>
          <w:p w:rsidR="003C6327" w:rsidRDefault="003C6327">
            <w:pPr>
              <w:jc w:val="center"/>
              <w:rPr>
                <w:sz w:val="22"/>
              </w:rPr>
            </w:pPr>
          </w:p>
        </w:tc>
        <w:tc>
          <w:tcPr>
            <w:tcW w:w="3017" w:type="pct"/>
          </w:tcPr>
          <w:p w:rsidR="003C6327" w:rsidRDefault="00E63A43">
            <w:pPr>
              <w:jc w:val="center"/>
              <w:rPr>
                <w:sz w:val="22"/>
              </w:rPr>
            </w:pPr>
            <w:r>
              <w:rPr>
                <w:rFonts w:hint="eastAsia"/>
                <w:sz w:val="22"/>
              </w:rPr>
              <w:t>总经理</w:t>
            </w:r>
            <w:r>
              <w:rPr>
                <w:sz w:val="22"/>
              </w:rPr>
              <w:t>是否</w:t>
            </w:r>
            <w:r>
              <w:rPr>
                <w:rFonts w:hint="eastAsia"/>
                <w:sz w:val="22"/>
              </w:rPr>
              <w:t>发生</w:t>
            </w:r>
            <w:r>
              <w:rPr>
                <w:sz w:val="22"/>
              </w:rPr>
              <w:t>变动</w:t>
            </w:r>
          </w:p>
        </w:tc>
        <w:tc>
          <w:tcPr>
            <w:tcW w:w="1098" w:type="pct"/>
          </w:tcPr>
          <w:p w:rsidR="003C6327" w:rsidRDefault="003C6327">
            <w:pPr>
              <w:rPr>
                <w:sz w:val="22"/>
              </w:rPr>
            </w:pPr>
          </w:p>
        </w:tc>
      </w:tr>
      <w:tr w:rsidR="003C6327">
        <w:tc>
          <w:tcPr>
            <w:tcW w:w="885" w:type="pct"/>
            <w:vMerge/>
          </w:tcPr>
          <w:p w:rsidR="003C6327" w:rsidRDefault="003C6327">
            <w:pPr>
              <w:jc w:val="center"/>
              <w:rPr>
                <w:sz w:val="22"/>
              </w:rPr>
            </w:pPr>
          </w:p>
        </w:tc>
        <w:tc>
          <w:tcPr>
            <w:tcW w:w="3017" w:type="pct"/>
          </w:tcPr>
          <w:p w:rsidR="003C6327" w:rsidRDefault="00E63A43">
            <w:pPr>
              <w:jc w:val="center"/>
              <w:rPr>
                <w:sz w:val="22"/>
              </w:rPr>
            </w:pPr>
            <w:r>
              <w:rPr>
                <w:rFonts w:hint="eastAsia"/>
                <w:sz w:val="22"/>
              </w:rPr>
              <w:t>董事会秘书是否</w:t>
            </w:r>
            <w:r>
              <w:rPr>
                <w:sz w:val="22"/>
              </w:rPr>
              <w:t>发生变动</w:t>
            </w:r>
          </w:p>
        </w:tc>
        <w:tc>
          <w:tcPr>
            <w:tcW w:w="1098" w:type="pct"/>
          </w:tcPr>
          <w:p w:rsidR="003C6327" w:rsidRDefault="003C6327">
            <w:pPr>
              <w:rPr>
                <w:sz w:val="22"/>
              </w:rPr>
            </w:pPr>
          </w:p>
        </w:tc>
      </w:tr>
      <w:tr w:rsidR="003C6327">
        <w:tc>
          <w:tcPr>
            <w:tcW w:w="885" w:type="pct"/>
            <w:vMerge/>
            <w:tcBorders>
              <w:bottom w:val="single" w:sz="4" w:space="0" w:color="5B9BD5" w:themeColor="accent1"/>
            </w:tcBorders>
          </w:tcPr>
          <w:p w:rsidR="003C6327" w:rsidRDefault="003C6327">
            <w:pPr>
              <w:jc w:val="center"/>
              <w:rPr>
                <w:sz w:val="22"/>
              </w:rPr>
            </w:pPr>
          </w:p>
        </w:tc>
        <w:tc>
          <w:tcPr>
            <w:tcW w:w="3017" w:type="pct"/>
            <w:tcBorders>
              <w:bottom w:val="single" w:sz="4" w:space="0" w:color="5B9BD5" w:themeColor="accent1"/>
            </w:tcBorders>
          </w:tcPr>
          <w:p w:rsidR="003C6327" w:rsidRDefault="00E63A43">
            <w:pPr>
              <w:jc w:val="center"/>
              <w:rPr>
                <w:sz w:val="22"/>
              </w:rPr>
            </w:pPr>
            <w:r>
              <w:rPr>
                <w:rFonts w:hint="eastAsia"/>
                <w:sz w:val="22"/>
              </w:rPr>
              <w:t>财务</w:t>
            </w:r>
            <w:r>
              <w:rPr>
                <w:sz w:val="22"/>
              </w:rPr>
              <w:t>总监是否发生变动</w:t>
            </w:r>
          </w:p>
        </w:tc>
        <w:tc>
          <w:tcPr>
            <w:tcW w:w="1098" w:type="pct"/>
            <w:tcBorders>
              <w:bottom w:val="single" w:sz="4" w:space="0" w:color="5B9BD5" w:themeColor="accent1"/>
            </w:tcBorders>
          </w:tcPr>
          <w:p w:rsidR="003C6327" w:rsidRDefault="003C6327">
            <w:pPr>
              <w:rPr>
                <w:sz w:val="22"/>
              </w:rPr>
            </w:pPr>
          </w:p>
        </w:tc>
      </w:tr>
    </w:tbl>
    <w:p w:rsidR="003C6327" w:rsidRDefault="00E63A43">
      <w:pPr>
        <w:rPr>
          <w:b/>
        </w:rPr>
      </w:pPr>
      <w:r>
        <w:rPr>
          <w:rFonts w:hint="eastAsia"/>
          <w:b/>
        </w:rPr>
        <w:t>报告期内董事、监事、高级管理人员变动</w:t>
      </w:r>
      <w:r>
        <w:rPr>
          <w:b/>
        </w:rPr>
        <w:t>详细情况：</w:t>
      </w:r>
    </w:p>
    <w:p w:rsidR="003C6327" w:rsidRDefault="00E63A4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3C6327">
        <w:tc>
          <w:tcPr>
            <w:tcW w:w="885" w:type="pct"/>
            <w:shd w:val="pct10" w:color="auto" w:fill="auto"/>
            <w:vAlign w:val="center"/>
          </w:tcPr>
          <w:p w:rsidR="003C6327" w:rsidRDefault="00E63A43">
            <w:pPr>
              <w:jc w:val="center"/>
              <w:rPr>
                <w:b/>
                <w:sz w:val="22"/>
              </w:rPr>
            </w:pPr>
            <w:r>
              <w:rPr>
                <w:rFonts w:hint="eastAsia"/>
                <w:b/>
                <w:sz w:val="22"/>
              </w:rPr>
              <w:t>姓名</w:t>
            </w:r>
          </w:p>
        </w:tc>
        <w:tc>
          <w:tcPr>
            <w:tcW w:w="881" w:type="pct"/>
            <w:shd w:val="pct10" w:color="auto" w:fill="auto"/>
            <w:vAlign w:val="center"/>
          </w:tcPr>
          <w:p w:rsidR="003C6327" w:rsidRDefault="00E63A43">
            <w:pPr>
              <w:jc w:val="center"/>
              <w:rPr>
                <w:b/>
                <w:sz w:val="22"/>
              </w:rPr>
            </w:pPr>
            <w:r>
              <w:rPr>
                <w:rFonts w:hint="eastAsia"/>
                <w:b/>
                <w:sz w:val="22"/>
              </w:rPr>
              <w:t>期</w:t>
            </w:r>
            <w:proofErr w:type="gramStart"/>
            <w:r>
              <w:rPr>
                <w:rFonts w:hint="eastAsia"/>
                <w:b/>
                <w:sz w:val="22"/>
              </w:rPr>
              <w:t>初职务</w:t>
            </w:r>
            <w:proofErr w:type="gramEnd"/>
          </w:p>
        </w:tc>
        <w:tc>
          <w:tcPr>
            <w:tcW w:w="1031" w:type="pct"/>
            <w:shd w:val="pct10" w:color="auto" w:fill="auto"/>
            <w:vAlign w:val="center"/>
          </w:tcPr>
          <w:p w:rsidR="003C6327" w:rsidRDefault="00E63A43">
            <w:pPr>
              <w:jc w:val="center"/>
              <w:rPr>
                <w:b/>
                <w:sz w:val="22"/>
              </w:rPr>
            </w:pPr>
            <w:r>
              <w:rPr>
                <w:rFonts w:hint="eastAsia"/>
                <w:b/>
                <w:sz w:val="22"/>
              </w:rPr>
              <w:t>变动类型</w:t>
            </w:r>
          </w:p>
        </w:tc>
        <w:tc>
          <w:tcPr>
            <w:tcW w:w="1104" w:type="pct"/>
            <w:shd w:val="pct10" w:color="auto" w:fill="auto"/>
            <w:vAlign w:val="center"/>
          </w:tcPr>
          <w:p w:rsidR="003C6327" w:rsidRDefault="00E63A43">
            <w:pPr>
              <w:jc w:val="center"/>
              <w:rPr>
                <w:b/>
                <w:sz w:val="22"/>
              </w:rPr>
            </w:pPr>
            <w:r>
              <w:rPr>
                <w:rFonts w:hint="eastAsia"/>
                <w:b/>
                <w:sz w:val="22"/>
              </w:rPr>
              <w:t>期末职务</w:t>
            </w:r>
          </w:p>
        </w:tc>
        <w:tc>
          <w:tcPr>
            <w:tcW w:w="1098" w:type="pct"/>
            <w:shd w:val="pct10" w:color="auto" w:fill="auto"/>
            <w:vAlign w:val="center"/>
          </w:tcPr>
          <w:p w:rsidR="003C6327" w:rsidRDefault="00E63A43">
            <w:pPr>
              <w:jc w:val="center"/>
              <w:rPr>
                <w:b/>
                <w:sz w:val="22"/>
              </w:rPr>
            </w:pPr>
            <w:r>
              <w:rPr>
                <w:rFonts w:hint="eastAsia"/>
                <w:b/>
                <w:sz w:val="22"/>
              </w:rPr>
              <w:t>变动原因</w:t>
            </w:r>
          </w:p>
        </w:tc>
      </w:tr>
      <w:tr w:rsidR="003C6327">
        <w:tc>
          <w:tcPr>
            <w:tcW w:w="885" w:type="pct"/>
          </w:tcPr>
          <w:p w:rsidR="003C6327" w:rsidRDefault="003C6327">
            <w:pPr>
              <w:jc w:val="center"/>
              <w:rPr>
                <w:sz w:val="22"/>
              </w:rPr>
            </w:pPr>
          </w:p>
        </w:tc>
        <w:tc>
          <w:tcPr>
            <w:tcW w:w="881" w:type="pct"/>
          </w:tcPr>
          <w:p w:rsidR="003C6327" w:rsidRDefault="003C6327">
            <w:pPr>
              <w:rPr>
                <w:sz w:val="22"/>
              </w:rPr>
            </w:pPr>
          </w:p>
        </w:tc>
        <w:tc>
          <w:tcPr>
            <w:tcW w:w="1031" w:type="pct"/>
          </w:tcPr>
          <w:p w:rsidR="003C6327" w:rsidRDefault="00E63A43">
            <w:pPr>
              <w:rPr>
                <w:sz w:val="22"/>
              </w:rPr>
            </w:pPr>
            <w:r>
              <w:rPr>
                <w:rFonts w:hint="eastAsia"/>
                <w:color w:val="FF0000"/>
                <w:sz w:val="22"/>
              </w:rPr>
              <w:t>（新任</w:t>
            </w:r>
            <w:r>
              <w:rPr>
                <w:color w:val="FF0000"/>
                <w:sz w:val="22"/>
              </w:rPr>
              <w:t>/</w:t>
            </w:r>
            <w:r>
              <w:rPr>
                <w:rFonts w:hint="eastAsia"/>
                <w:color w:val="FF0000"/>
                <w:sz w:val="22"/>
              </w:rPr>
              <w:t>离任）</w:t>
            </w:r>
          </w:p>
        </w:tc>
        <w:tc>
          <w:tcPr>
            <w:tcW w:w="1104" w:type="pct"/>
          </w:tcPr>
          <w:p w:rsidR="003C6327" w:rsidRDefault="003C6327">
            <w:pPr>
              <w:rPr>
                <w:sz w:val="22"/>
              </w:rPr>
            </w:pPr>
          </w:p>
        </w:tc>
        <w:tc>
          <w:tcPr>
            <w:tcW w:w="1098" w:type="pct"/>
          </w:tcPr>
          <w:p w:rsidR="003C6327" w:rsidRDefault="003C6327">
            <w:pPr>
              <w:rPr>
                <w:sz w:val="22"/>
              </w:rPr>
            </w:pPr>
          </w:p>
        </w:tc>
      </w:tr>
      <w:tr w:rsidR="003C6327">
        <w:tc>
          <w:tcPr>
            <w:tcW w:w="885" w:type="pct"/>
          </w:tcPr>
          <w:p w:rsidR="003C6327" w:rsidRDefault="003C6327">
            <w:pPr>
              <w:jc w:val="center"/>
              <w:rPr>
                <w:sz w:val="22"/>
              </w:rPr>
            </w:pPr>
          </w:p>
        </w:tc>
        <w:tc>
          <w:tcPr>
            <w:tcW w:w="881" w:type="pct"/>
          </w:tcPr>
          <w:p w:rsidR="003C6327" w:rsidRDefault="003C6327">
            <w:pPr>
              <w:rPr>
                <w:sz w:val="22"/>
              </w:rPr>
            </w:pPr>
          </w:p>
        </w:tc>
        <w:tc>
          <w:tcPr>
            <w:tcW w:w="1031" w:type="pct"/>
          </w:tcPr>
          <w:p w:rsidR="003C6327" w:rsidRDefault="003C6327">
            <w:pPr>
              <w:rPr>
                <w:sz w:val="22"/>
              </w:rPr>
            </w:pPr>
          </w:p>
        </w:tc>
        <w:tc>
          <w:tcPr>
            <w:tcW w:w="1104" w:type="pct"/>
          </w:tcPr>
          <w:p w:rsidR="003C6327" w:rsidRDefault="003C6327">
            <w:pPr>
              <w:rPr>
                <w:sz w:val="22"/>
              </w:rPr>
            </w:pPr>
          </w:p>
        </w:tc>
        <w:tc>
          <w:tcPr>
            <w:tcW w:w="1098" w:type="pct"/>
          </w:tcPr>
          <w:p w:rsidR="003C6327" w:rsidRDefault="003C6327">
            <w:pPr>
              <w:rPr>
                <w:sz w:val="22"/>
              </w:rPr>
            </w:pPr>
          </w:p>
        </w:tc>
      </w:tr>
      <w:tr w:rsidR="003C6327">
        <w:tc>
          <w:tcPr>
            <w:tcW w:w="885" w:type="pct"/>
          </w:tcPr>
          <w:p w:rsidR="003C6327" w:rsidRDefault="00E63A43">
            <w:pPr>
              <w:jc w:val="center"/>
              <w:rPr>
                <w:sz w:val="22"/>
              </w:rPr>
            </w:pPr>
            <w:r>
              <w:rPr>
                <w:rFonts w:hint="eastAsia"/>
                <w:sz w:val="22"/>
              </w:rPr>
              <w:t>（自动添行</w:t>
            </w:r>
            <w:r>
              <w:rPr>
                <w:sz w:val="22"/>
              </w:rPr>
              <w:t>）</w:t>
            </w:r>
          </w:p>
        </w:tc>
        <w:tc>
          <w:tcPr>
            <w:tcW w:w="881" w:type="pct"/>
          </w:tcPr>
          <w:p w:rsidR="003C6327" w:rsidRDefault="003C6327">
            <w:pPr>
              <w:rPr>
                <w:sz w:val="22"/>
              </w:rPr>
            </w:pPr>
          </w:p>
        </w:tc>
        <w:tc>
          <w:tcPr>
            <w:tcW w:w="1031" w:type="pct"/>
          </w:tcPr>
          <w:p w:rsidR="003C6327" w:rsidRDefault="003C6327">
            <w:pPr>
              <w:rPr>
                <w:sz w:val="22"/>
              </w:rPr>
            </w:pPr>
          </w:p>
        </w:tc>
        <w:tc>
          <w:tcPr>
            <w:tcW w:w="1104" w:type="pct"/>
          </w:tcPr>
          <w:p w:rsidR="003C6327" w:rsidRDefault="003C6327">
            <w:pPr>
              <w:rPr>
                <w:sz w:val="22"/>
              </w:rPr>
            </w:pPr>
          </w:p>
        </w:tc>
        <w:tc>
          <w:tcPr>
            <w:tcW w:w="1098" w:type="pct"/>
          </w:tcPr>
          <w:p w:rsidR="003C6327" w:rsidRDefault="003C6327">
            <w:pPr>
              <w:rPr>
                <w:sz w:val="22"/>
              </w:rPr>
            </w:pPr>
          </w:p>
        </w:tc>
      </w:tr>
    </w:tbl>
    <w:p w:rsidR="003C6327" w:rsidRDefault="00E63A43">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asciiTheme="minorEastAsia" w:eastAsiaTheme="minorEastAsia" w:hAnsiTheme="minorEastAsia" w:hint="eastAsia"/>
          <w:b/>
          <w:color w:val="000000" w:themeColor="text1"/>
          <w:szCs w:val="21"/>
        </w:rPr>
        <w:t>专业背景、主要工作经历等情况</w:t>
      </w:r>
      <w:r>
        <w:rPr>
          <w:rFonts w:asciiTheme="minorEastAsia" w:eastAsiaTheme="minorEastAsia" w:hAnsiTheme="minorEastAsia"/>
          <w:b/>
          <w:color w:val="000000" w:themeColor="text1"/>
          <w:szCs w:val="21"/>
        </w:rPr>
        <w:t>：</w:t>
      </w:r>
    </w:p>
    <w:p w:rsidR="003C6327" w:rsidRDefault="00E63A43">
      <w:r>
        <w:rPr>
          <w:rFonts w:hint="eastAsia"/>
        </w:rPr>
        <w:lastRenderedPageBreak/>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tabs>
                <w:tab w:val="left" w:pos="5140"/>
              </w:tabs>
              <w:rPr>
                <w:rFonts w:asciiTheme="minorEastAsia" w:eastAsiaTheme="minorEastAsia" w:hAnsiTheme="minorEastAsia"/>
                <w:color w:val="000000" w:themeColor="text1"/>
                <w:szCs w:val="21"/>
              </w:rPr>
            </w:pP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tabs>
          <w:tab w:val="left" w:pos="5140"/>
        </w:tabs>
        <w:outlineLvl w:val="2"/>
      </w:pPr>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p>
    <w:p w:rsidR="003C6327" w:rsidRDefault="00E63A4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3C6327">
        <w:tc>
          <w:tcPr>
            <w:tcW w:w="557" w:type="pct"/>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w:t>
            </w:r>
            <w:proofErr w:type="gramStart"/>
            <w:r>
              <w:rPr>
                <w:rFonts w:asciiTheme="minorEastAsia" w:hAnsiTheme="minorEastAsia" w:hint="eastAsia"/>
                <w:b/>
                <w:color w:val="000000" w:themeColor="text1"/>
                <w:sz w:val="22"/>
              </w:rPr>
              <w:t>权股份</w:t>
            </w:r>
            <w:proofErr w:type="gramEnd"/>
          </w:p>
        </w:tc>
        <w:tc>
          <w:tcPr>
            <w:tcW w:w="648" w:type="pct"/>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w:t>
            </w:r>
            <w:r>
              <w:rPr>
                <w:rFonts w:asciiTheme="minorEastAsia" w:hAnsiTheme="minorEastAsia" w:hint="eastAsia"/>
                <w:b/>
                <w:color w:val="000000" w:themeColor="text1"/>
                <w:sz w:val="22"/>
              </w:rPr>
              <w:t>/</w:t>
            </w:r>
            <w:r>
              <w:rPr>
                <w:rFonts w:asciiTheme="minorEastAsia" w:hAnsiTheme="minorEastAsia" w:hint="eastAsia"/>
                <w:b/>
                <w:color w:val="000000" w:themeColor="text1"/>
                <w:sz w:val="22"/>
              </w:rPr>
              <w:t>股）</w:t>
            </w:r>
          </w:p>
        </w:tc>
        <w:tc>
          <w:tcPr>
            <w:tcW w:w="648" w:type="pct"/>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3C6327">
        <w:tc>
          <w:tcPr>
            <w:tcW w:w="557" w:type="pct"/>
          </w:tcPr>
          <w:p w:rsidR="003C6327" w:rsidRDefault="003C6327">
            <w:pPr>
              <w:jc w:val="center"/>
              <w:rPr>
                <w:sz w:val="22"/>
              </w:rPr>
            </w:pPr>
          </w:p>
        </w:tc>
        <w:tc>
          <w:tcPr>
            <w:tcW w:w="554" w:type="pct"/>
          </w:tcPr>
          <w:p w:rsidR="003C6327" w:rsidRDefault="003C6327">
            <w:pPr>
              <w:rPr>
                <w:sz w:val="22"/>
              </w:rPr>
            </w:pPr>
          </w:p>
        </w:tc>
        <w:tc>
          <w:tcPr>
            <w:tcW w:w="648" w:type="pct"/>
          </w:tcPr>
          <w:p w:rsidR="003C6327" w:rsidRDefault="003C6327">
            <w:pPr>
              <w:rPr>
                <w:color w:val="FF0000"/>
                <w:sz w:val="22"/>
              </w:rPr>
            </w:pPr>
          </w:p>
        </w:tc>
        <w:tc>
          <w:tcPr>
            <w:tcW w:w="648" w:type="pct"/>
          </w:tcPr>
          <w:p w:rsidR="003C6327" w:rsidRDefault="003C6327">
            <w:pPr>
              <w:rPr>
                <w:color w:val="FF0000"/>
                <w:sz w:val="22"/>
              </w:rPr>
            </w:pPr>
          </w:p>
        </w:tc>
        <w:tc>
          <w:tcPr>
            <w:tcW w:w="648" w:type="pct"/>
          </w:tcPr>
          <w:p w:rsidR="003C6327" w:rsidRDefault="003C6327">
            <w:pPr>
              <w:rPr>
                <w:color w:val="FF0000"/>
                <w:sz w:val="22"/>
              </w:rPr>
            </w:pPr>
          </w:p>
        </w:tc>
        <w:tc>
          <w:tcPr>
            <w:tcW w:w="648" w:type="pct"/>
          </w:tcPr>
          <w:p w:rsidR="003C6327" w:rsidRDefault="003C6327">
            <w:pPr>
              <w:rPr>
                <w:color w:val="FF0000"/>
                <w:sz w:val="22"/>
              </w:rPr>
            </w:pPr>
          </w:p>
        </w:tc>
        <w:tc>
          <w:tcPr>
            <w:tcW w:w="648" w:type="pct"/>
          </w:tcPr>
          <w:p w:rsidR="003C6327" w:rsidRDefault="003C6327">
            <w:pPr>
              <w:rPr>
                <w:color w:val="FF0000"/>
                <w:sz w:val="22"/>
              </w:rPr>
            </w:pPr>
          </w:p>
        </w:tc>
        <w:tc>
          <w:tcPr>
            <w:tcW w:w="648" w:type="pct"/>
          </w:tcPr>
          <w:p w:rsidR="003C6327" w:rsidRDefault="003C6327">
            <w:pPr>
              <w:rPr>
                <w:sz w:val="22"/>
              </w:rPr>
            </w:pPr>
          </w:p>
        </w:tc>
      </w:tr>
      <w:tr w:rsidR="003C6327">
        <w:tc>
          <w:tcPr>
            <w:tcW w:w="557" w:type="pct"/>
          </w:tcPr>
          <w:p w:rsidR="003C6327" w:rsidRDefault="003C6327">
            <w:pPr>
              <w:jc w:val="center"/>
              <w:rPr>
                <w:sz w:val="22"/>
              </w:rPr>
            </w:pPr>
          </w:p>
        </w:tc>
        <w:tc>
          <w:tcPr>
            <w:tcW w:w="554" w:type="pct"/>
          </w:tcPr>
          <w:p w:rsidR="003C6327" w:rsidRDefault="003C6327">
            <w:pPr>
              <w:rPr>
                <w:sz w:val="22"/>
              </w:rPr>
            </w:pPr>
          </w:p>
        </w:tc>
        <w:tc>
          <w:tcPr>
            <w:tcW w:w="648" w:type="pct"/>
          </w:tcPr>
          <w:p w:rsidR="003C6327" w:rsidRDefault="003C6327">
            <w:pPr>
              <w:rPr>
                <w:sz w:val="22"/>
              </w:rPr>
            </w:pPr>
          </w:p>
        </w:tc>
        <w:tc>
          <w:tcPr>
            <w:tcW w:w="648" w:type="pct"/>
          </w:tcPr>
          <w:p w:rsidR="003C6327" w:rsidRDefault="003C6327">
            <w:pPr>
              <w:rPr>
                <w:sz w:val="22"/>
              </w:rPr>
            </w:pPr>
          </w:p>
        </w:tc>
        <w:tc>
          <w:tcPr>
            <w:tcW w:w="648" w:type="pct"/>
          </w:tcPr>
          <w:p w:rsidR="003C6327" w:rsidRDefault="003C6327">
            <w:pPr>
              <w:rPr>
                <w:sz w:val="22"/>
              </w:rPr>
            </w:pPr>
          </w:p>
        </w:tc>
        <w:tc>
          <w:tcPr>
            <w:tcW w:w="648" w:type="pct"/>
          </w:tcPr>
          <w:p w:rsidR="003C6327" w:rsidRDefault="003C6327">
            <w:pPr>
              <w:rPr>
                <w:sz w:val="22"/>
              </w:rPr>
            </w:pPr>
          </w:p>
        </w:tc>
        <w:tc>
          <w:tcPr>
            <w:tcW w:w="648" w:type="pct"/>
          </w:tcPr>
          <w:p w:rsidR="003C6327" w:rsidRDefault="003C6327">
            <w:pPr>
              <w:rPr>
                <w:sz w:val="22"/>
              </w:rPr>
            </w:pPr>
          </w:p>
        </w:tc>
        <w:tc>
          <w:tcPr>
            <w:tcW w:w="648" w:type="pct"/>
          </w:tcPr>
          <w:p w:rsidR="003C6327" w:rsidRDefault="003C6327">
            <w:pPr>
              <w:rPr>
                <w:sz w:val="22"/>
              </w:rPr>
            </w:pPr>
          </w:p>
        </w:tc>
      </w:tr>
      <w:tr w:rsidR="003C6327">
        <w:tc>
          <w:tcPr>
            <w:tcW w:w="557" w:type="pct"/>
          </w:tcPr>
          <w:p w:rsidR="003C6327" w:rsidRDefault="00E63A43">
            <w:pPr>
              <w:jc w:val="center"/>
              <w:rPr>
                <w:sz w:val="22"/>
              </w:rPr>
            </w:pPr>
            <w:r>
              <w:rPr>
                <w:rFonts w:hint="eastAsia"/>
                <w:sz w:val="22"/>
              </w:rPr>
              <w:t>（自动添行）</w:t>
            </w:r>
          </w:p>
        </w:tc>
        <w:tc>
          <w:tcPr>
            <w:tcW w:w="554" w:type="pct"/>
          </w:tcPr>
          <w:p w:rsidR="003C6327" w:rsidRDefault="003C6327">
            <w:pPr>
              <w:rPr>
                <w:sz w:val="22"/>
              </w:rPr>
            </w:pPr>
          </w:p>
        </w:tc>
        <w:tc>
          <w:tcPr>
            <w:tcW w:w="648" w:type="pct"/>
          </w:tcPr>
          <w:p w:rsidR="003C6327" w:rsidRDefault="003C6327">
            <w:pPr>
              <w:rPr>
                <w:sz w:val="22"/>
              </w:rPr>
            </w:pPr>
          </w:p>
        </w:tc>
        <w:tc>
          <w:tcPr>
            <w:tcW w:w="648" w:type="pct"/>
          </w:tcPr>
          <w:p w:rsidR="003C6327" w:rsidRDefault="003C6327">
            <w:pPr>
              <w:rPr>
                <w:sz w:val="22"/>
              </w:rPr>
            </w:pPr>
          </w:p>
        </w:tc>
        <w:tc>
          <w:tcPr>
            <w:tcW w:w="648" w:type="pct"/>
          </w:tcPr>
          <w:p w:rsidR="003C6327" w:rsidRDefault="003C6327">
            <w:pPr>
              <w:rPr>
                <w:sz w:val="22"/>
              </w:rPr>
            </w:pPr>
          </w:p>
        </w:tc>
        <w:tc>
          <w:tcPr>
            <w:tcW w:w="648" w:type="pct"/>
          </w:tcPr>
          <w:p w:rsidR="003C6327" w:rsidRDefault="003C6327">
            <w:pPr>
              <w:rPr>
                <w:sz w:val="22"/>
              </w:rPr>
            </w:pPr>
          </w:p>
        </w:tc>
        <w:tc>
          <w:tcPr>
            <w:tcW w:w="648" w:type="pct"/>
          </w:tcPr>
          <w:p w:rsidR="003C6327" w:rsidRDefault="003C6327">
            <w:pPr>
              <w:rPr>
                <w:sz w:val="22"/>
              </w:rPr>
            </w:pPr>
          </w:p>
        </w:tc>
        <w:tc>
          <w:tcPr>
            <w:tcW w:w="648" w:type="pct"/>
          </w:tcPr>
          <w:p w:rsidR="003C6327" w:rsidRDefault="003C6327">
            <w:pPr>
              <w:rPr>
                <w:sz w:val="22"/>
              </w:rPr>
            </w:pPr>
          </w:p>
        </w:tc>
      </w:tr>
      <w:tr w:rsidR="003C6327">
        <w:tc>
          <w:tcPr>
            <w:tcW w:w="557" w:type="pct"/>
            <w:shd w:val="clear" w:color="auto" w:fill="9FD3A4" w:themeFill="background1" w:themeFillShade="D9"/>
          </w:tcPr>
          <w:p w:rsidR="003C6327" w:rsidRDefault="00E63A43">
            <w:pPr>
              <w:jc w:val="center"/>
              <w:rPr>
                <w:b/>
                <w:sz w:val="22"/>
              </w:rPr>
            </w:pPr>
            <w:r>
              <w:rPr>
                <w:rFonts w:hint="eastAsia"/>
                <w:b/>
                <w:sz w:val="22"/>
              </w:rPr>
              <w:t>合计</w:t>
            </w:r>
          </w:p>
        </w:tc>
        <w:tc>
          <w:tcPr>
            <w:tcW w:w="554" w:type="pct"/>
            <w:shd w:val="clear" w:color="auto" w:fill="9FD3A4" w:themeFill="background1" w:themeFillShade="D9"/>
          </w:tcPr>
          <w:p w:rsidR="003C6327" w:rsidRDefault="003C6327">
            <w:pPr>
              <w:rPr>
                <w:b/>
                <w:sz w:val="22"/>
              </w:rPr>
            </w:pPr>
          </w:p>
        </w:tc>
        <w:tc>
          <w:tcPr>
            <w:tcW w:w="648" w:type="pct"/>
            <w:shd w:val="clear" w:color="auto" w:fill="9FD3A4" w:themeFill="background1" w:themeFillShade="D9"/>
          </w:tcPr>
          <w:p w:rsidR="003C6327" w:rsidRDefault="003C6327">
            <w:pPr>
              <w:rPr>
                <w:b/>
                <w:sz w:val="22"/>
              </w:rPr>
            </w:pPr>
          </w:p>
        </w:tc>
        <w:tc>
          <w:tcPr>
            <w:tcW w:w="648" w:type="pct"/>
            <w:shd w:val="clear" w:color="auto" w:fill="9FD3A4" w:themeFill="background1" w:themeFillShade="D9"/>
          </w:tcPr>
          <w:p w:rsidR="003C6327" w:rsidRDefault="003C6327">
            <w:pPr>
              <w:rPr>
                <w:b/>
                <w:sz w:val="22"/>
              </w:rPr>
            </w:pPr>
          </w:p>
        </w:tc>
        <w:tc>
          <w:tcPr>
            <w:tcW w:w="648" w:type="pct"/>
            <w:shd w:val="clear" w:color="auto" w:fill="9FD3A4" w:themeFill="background1" w:themeFillShade="D9"/>
          </w:tcPr>
          <w:p w:rsidR="003C6327" w:rsidRDefault="003C6327">
            <w:pPr>
              <w:rPr>
                <w:b/>
                <w:sz w:val="22"/>
              </w:rPr>
            </w:pPr>
          </w:p>
        </w:tc>
        <w:tc>
          <w:tcPr>
            <w:tcW w:w="648" w:type="pct"/>
            <w:shd w:val="clear" w:color="auto" w:fill="9FD3A4" w:themeFill="background1" w:themeFillShade="D9"/>
          </w:tcPr>
          <w:p w:rsidR="003C6327" w:rsidRDefault="003C6327">
            <w:pPr>
              <w:rPr>
                <w:b/>
                <w:sz w:val="22"/>
              </w:rPr>
            </w:pPr>
          </w:p>
        </w:tc>
        <w:tc>
          <w:tcPr>
            <w:tcW w:w="648" w:type="pct"/>
            <w:shd w:val="clear" w:color="auto" w:fill="9FD3A4" w:themeFill="background1" w:themeFillShade="D9"/>
          </w:tcPr>
          <w:p w:rsidR="003C6327" w:rsidRDefault="003C6327">
            <w:pPr>
              <w:rPr>
                <w:b/>
                <w:sz w:val="22"/>
              </w:rPr>
            </w:pPr>
          </w:p>
        </w:tc>
        <w:tc>
          <w:tcPr>
            <w:tcW w:w="648" w:type="pct"/>
            <w:shd w:val="clear" w:color="auto" w:fill="9FD3A4" w:themeFill="background1" w:themeFillShade="D9"/>
          </w:tcPr>
          <w:p w:rsidR="003C6327" w:rsidRDefault="003C6327">
            <w:pPr>
              <w:rPr>
                <w:b/>
                <w:sz w:val="22"/>
              </w:rPr>
            </w:pPr>
          </w:p>
        </w:tc>
      </w:tr>
      <w:tr w:rsidR="003C6327">
        <w:tc>
          <w:tcPr>
            <w:tcW w:w="557" w:type="pct"/>
          </w:tcPr>
          <w:p w:rsidR="003C6327" w:rsidRDefault="00E63A43">
            <w:pPr>
              <w:jc w:val="center"/>
              <w:rPr>
                <w:sz w:val="22"/>
              </w:rPr>
            </w:pPr>
            <w:r>
              <w:rPr>
                <w:rFonts w:hint="eastAsia"/>
                <w:sz w:val="22"/>
              </w:rPr>
              <w:t>备注（如有）</w:t>
            </w:r>
          </w:p>
        </w:tc>
        <w:tc>
          <w:tcPr>
            <w:tcW w:w="4443" w:type="pct"/>
            <w:gridSpan w:val="7"/>
          </w:tcPr>
          <w:p w:rsidR="003C6327" w:rsidRDefault="003C6327">
            <w:pPr>
              <w:rPr>
                <w:sz w:val="22"/>
              </w:rPr>
            </w:pPr>
          </w:p>
        </w:tc>
      </w:tr>
    </w:tbl>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rsidR="003C6327" w:rsidRDefault="00E63A43">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lang w:val="zh-CN"/>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3C6327">
        <w:tc>
          <w:tcPr>
            <w:tcW w:w="3686"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1524" w:type="dxa"/>
            <w:shd w:val="pct10" w:color="auto" w:fill="auto"/>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3C6327">
        <w:tc>
          <w:tcPr>
            <w:tcW w:w="3686" w:type="dxa"/>
          </w:tcPr>
          <w:p w:rsidR="003C6327" w:rsidRDefault="003C6327">
            <w:pPr>
              <w:tabs>
                <w:tab w:val="left" w:pos="5140"/>
              </w:tabs>
              <w:jc w:val="center"/>
              <w:rPr>
                <w:rFonts w:asciiTheme="minorEastAsia" w:hAnsiTheme="minorEastAsia"/>
                <w:color w:val="000000" w:themeColor="text1"/>
                <w:sz w:val="22"/>
              </w:rPr>
            </w:pPr>
          </w:p>
        </w:tc>
        <w:tc>
          <w:tcPr>
            <w:tcW w:w="1523"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r>
      <w:tr w:rsidR="003C6327">
        <w:tc>
          <w:tcPr>
            <w:tcW w:w="3686" w:type="dxa"/>
          </w:tcPr>
          <w:p w:rsidR="003C6327" w:rsidRDefault="003C6327">
            <w:pPr>
              <w:tabs>
                <w:tab w:val="left" w:pos="5140"/>
              </w:tabs>
              <w:jc w:val="center"/>
              <w:rPr>
                <w:rFonts w:asciiTheme="minorEastAsia" w:hAnsiTheme="minorEastAsia"/>
                <w:color w:val="000000" w:themeColor="text1"/>
                <w:sz w:val="22"/>
              </w:rPr>
            </w:pPr>
          </w:p>
        </w:tc>
        <w:tc>
          <w:tcPr>
            <w:tcW w:w="1523"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r>
      <w:tr w:rsidR="003C6327">
        <w:tc>
          <w:tcPr>
            <w:tcW w:w="3686" w:type="dxa"/>
          </w:tcPr>
          <w:p w:rsidR="003C6327" w:rsidRDefault="003C6327">
            <w:pPr>
              <w:tabs>
                <w:tab w:val="left" w:pos="5140"/>
              </w:tabs>
              <w:jc w:val="center"/>
              <w:rPr>
                <w:rFonts w:asciiTheme="minorEastAsia" w:hAnsiTheme="minorEastAsia"/>
                <w:color w:val="000000" w:themeColor="text1"/>
                <w:sz w:val="22"/>
              </w:rPr>
            </w:pPr>
          </w:p>
        </w:tc>
        <w:tc>
          <w:tcPr>
            <w:tcW w:w="1523"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r>
      <w:tr w:rsidR="003C6327">
        <w:tc>
          <w:tcPr>
            <w:tcW w:w="3686" w:type="dxa"/>
          </w:tcPr>
          <w:p w:rsidR="003C6327" w:rsidRDefault="003C6327">
            <w:pPr>
              <w:tabs>
                <w:tab w:val="left" w:pos="5140"/>
              </w:tabs>
              <w:jc w:val="center"/>
              <w:rPr>
                <w:rFonts w:asciiTheme="minorEastAsia" w:hAnsiTheme="minorEastAsia"/>
                <w:color w:val="000000" w:themeColor="text1"/>
                <w:sz w:val="22"/>
              </w:rPr>
            </w:pPr>
          </w:p>
        </w:tc>
        <w:tc>
          <w:tcPr>
            <w:tcW w:w="1523"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r>
      <w:tr w:rsidR="003C6327">
        <w:tc>
          <w:tcPr>
            <w:tcW w:w="3686" w:type="dxa"/>
          </w:tcPr>
          <w:p w:rsidR="003C6327" w:rsidRDefault="00E63A43">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c>
          <w:tcPr>
            <w:tcW w:w="1524" w:type="dxa"/>
          </w:tcPr>
          <w:p w:rsidR="003C6327" w:rsidRDefault="003C6327">
            <w:pPr>
              <w:tabs>
                <w:tab w:val="left" w:pos="5140"/>
              </w:tabs>
              <w:jc w:val="center"/>
              <w:rPr>
                <w:rFonts w:asciiTheme="minorEastAsia" w:hAnsiTheme="minorEastAsia"/>
                <w:color w:val="000000" w:themeColor="text1"/>
                <w:sz w:val="22"/>
              </w:rPr>
            </w:pPr>
          </w:p>
        </w:tc>
      </w:tr>
      <w:tr w:rsidR="003C6327">
        <w:tc>
          <w:tcPr>
            <w:tcW w:w="3686" w:type="dxa"/>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rsidR="003C6327" w:rsidRDefault="003C6327">
            <w:pPr>
              <w:tabs>
                <w:tab w:val="left" w:pos="5140"/>
              </w:tabs>
              <w:jc w:val="center"/>
              <w:rPr>
                <w:rFonts w:asciiTheme="minorEastAsia" w:hAnsiTheme="minorEastAsia"/>
                <w:b/>
                <w:color w:val="000000" w:themeColor="text1"/>
                <w:sz w:val="22"/>
              </w:rPr>
            </w:pPr>
          </w:p>
        </w:tc>
        <w:tc>
          <w:tcPr>
            <w:tcW w:w="1524" w:type="dxa"/>
          </w:tcPr>
          <w:p w:rsidR="003C6327" w:rsidRDefault="003C6327">
            <w:pPr>
              <w:tabs>
                <w:tab w:val="left" w:pos="5140"/>
              </w:tabs>
              <w:jc w:val="center"/>
              <w:rPr>
                <w:rFonts w:asciiTheme="minorEastAsia" w:hAnsiTheme="minorEastAsia"/>
                <w:b/>
                <w:color w:val="000000" w:themeColor="text1"/>
                <w:sz w:val="22"/>
              </w:rPr>
            </w:pPr>
          </w:p>
        </w:tc>
        <w:tc>
          <w:tcPr>
            <w:tcW w:w="1524" w:type="dxa"/>
          </w:tcPr>
          <w:p w:rsidR="003C6327" w:rsidRDefault="003C6327">
            <w:pPr>
              <w:tabs>
                <w:tab w:val="left" w:pos="5140"/>
              </w:tabs>
              <w:jc w:val="center"/>
              <w:rPr>
                <w:rFonts w:asciiTheme="minorEastAsia" w:hAnsiTheme="minorEastAsia"/>
                <w:b/>
                <w:color w:val="000000" w:themeColor="text1"/>
                <w:sz w:val="22"/>
              </w:rPr>
            </w:pPr>
          </w:p>
        </w:tc>
        <w:tc>
          <w:tcPr>
            <w:tcW w:w="1524" w:type="dxa"/>
          </w:tcPr>
          <w:p w:rsidR="003C6327" w:rsidRDefault="003C6327">
            <w:pPr>
              <w:tabs>
                <w:tab w:val="left" w:pos="5140"/>
              </w:tabs>
              <w:jc w:val="center"/>
              <w:rPr>
                <w:rFonts w:asciiTheme="minorEastAsia" w:hAnsiTheme="minorEastAsia"/>
                <w:b/>
                <w:color w:val="000000" w:themeColor="text1"/>
                <w:sz w:val="22"/>
              </w:rPr>
            </w:pPr>
          </w:p>
        </w:tc>
      </w:tr>
    </w:tbl>
    <w:p w:rsidR="003C6327" w:rsidRDefault="00E63A43">
      <w:pPr>
        <w:ind w:right="-51"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：管理人员、生产人员、销售人员、技术人员、财务人员、行政</w:t>
      </w:r>
      <w:r>
        <w:rPr>
          <w:i/>
          <w:color w:val="FF0000"/>
        </w:rPr>
        <w:t>人员</w:t>
      </w:r>
      <w:r>
        <w:rPr>
          <w:rFonts w:hint="eastAsia"/>
          <w:i/>
          <w:color w:val="FF0000"/>
        </w:rPr>
        <w:t>等。</w:t>
      </w:r>
    </w:p>
    <w:tbl>
      <w:tblPr>
        <w:tblStyle w:val="11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976"/>
      </w:tblGrid>
      <w:tr w:rsidR="003C6327">
        <w:tc>
          <w:tcPr>
            <w:tcW w:w="3687"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2976" w:type="dxa"/>
            <w:shd w:val="pct10" w:color="auto" w:fill="auto"/>
            <w:vAlign w:val="center"/>
          </w:tcPr>
          <w:p w:rsidR="003C6327" w:rsidRDefault="00E63A43">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3C6327">
        <w:tc>
          <w:tcPr>
            <w:tcW w:w="3687" w:type="dxa"/>
          </w:tcPr>
          <w:p w:rsidR="003C6327" w:rsidRDefault="00E63A43">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rsidR="003C6327" w:rsidRDefault="003C6327">
            <w:pPr>
              <w:tabs>
                <w:tab w:val="left" w:pos="5140"/>
              </w:tabs>
              <w:jc w:val="center"/>
              <w:rPr>
                <w:rFonts w:asciiTheme="minorEastAsia" w:hAnsiTheme="minorEastAsia"/>
                <w:color w:val="000000" w:themeColor="text1"/>
                <w:sz w:val="22"/>
              </w:rPr>
            </w:pPr>
          </w:p>
        </w:tc>
        <w:tc>
          <w:tcPr>
            <w:tcW w:w="2976" w:type="dxa"/>
          </w:tcPr>
          <w:p w:rsidR="003C6327" w:rsidRDefault="003C6327">
            <w:pPr>
              <w:tabs>
                <w:tab w:val="left" w:pos="5140"/>
              </w:tabs>
              <w:jc w:val="center"/>
              <w:rPr>
                <w:rFonts w:asciiTheme="minorEastAsia" w:hAnsiTheme="minorEastAsia"/>
                <w:color w:val="000000" w:themeColor="text1"/>
                <w:sz w:val="22"/>
              </w:rPr>
            </w:pPr>
          </w:p>
        </w:tc>
      </w:tr>
      <w:tr w:rsidR="003C6327">
        <w:tc>
          <w:tcPr>
            <w:tcW w:w="3687" w:type="dxa"/>
          </w:tcPr>
          <w:p w:rsidR="003C6327" w:rsidRDefault="00E63A43">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rsidR="003C6327" w:rsidRDefault="003C6327">
            <w:pPr>
              <w:tabs>
                <w:tab w:val="left" w:pos="5140"/>
              </w:tabs>
              <w:jc w:val="center"/>
              <w:rPr>
                <w:rFonts w:asciiTheme="minorEastAsia" w:hAnsiTheme="minorEastAsia"/>
                <w:color w:val="000000" w:themeColor="text1"/>
                <w:sz w:val="22"/>
              </w:rPr>
            </w:pPr>
          </w:p>
        </w:tc>
        <w:tc>
          <w:tcPr>
            <w:tcW w:w="2976" w:type="dxa"/>
          </w:tcPr>
          <w:p w:rsidR="003C6327" w:rsidRDefault="003C6327">
            <w:pPr>
              <w:tabs>
                <w:tab w:val="left" w:pos="5140"/>
              </w:tabs>
              <w:jc w:val="center"/>
              <w:rPr>
                <w:rFonts w:asciiTheme="minorEastAsia" w:hAnsiTheme="minorEastAsia"/>
                <w:color w:val="000000" w:themeColor="text1"/>
                <w:sz w:val="22"/>
              </w:rPr>
            </w:pPr>
          </w:p>
        </w:tc>
      </w:tr>
      <w:tr w:rsidR="003C6327">
        <w:tc>
          <w:tcPr>
            <w:tcW w:w="3687" w:type="dxa"/>
          </w:tcPr>
          <w:p w:rsidR="003C6327" w:rsidRDefault="00E63A43">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rsidR="003C6327" w:rsidRDefault="003C6327">
            <w:pPr>
              <w:tabs>
                <w:tab w:val="left" w:pos="5140"/>
              </w:tabs>
              <w:jc w:val="center"/>
              <w:rPr>
                <w:rFonts w:asciiTheme="minorEastAsia" w:hAnsiTheme="minorEastAsia"/>
                <w:color w:val="000000" w:themeColor="text1"/>
                <w:sz w:val="22"/>
              </w:rPr>
            </w:pPr>
          </w:p>
        </w:tc>
        <w:tc>
          <w:tcPr>
            <w:tcW w:w="2976" w:type="dxa"/>
          </w:tcPr>
          <w:p w:rsidR="003C6327" w:rsidRDefault="003C6327">
            <w:pPr>
              <w:tabs>
                <w:tab w:val="left" w:pos="5140"/>
              </w:tabs>
              <w:jc w:val="center"/>
              <w:rPr>
                <w:rFonts w:asciiTheme="minorEastAsia" w:hAnsiTheme="minorEastAsia"/>
                <w:color w:val="000000" w:themeColor="text1"/>
                <w:sz w:val="22"/>
              </w:rPr>
            </w:pPr>
          </w:p>
        </w:tc>
      </w:tr>
      <w:tr w:rsidR="003C6327">
        <w:tc>
          <w:tcPr>
            <w:tcW w:w="3687" w:type="dxa"/>
          </w:tcPr>
          <w:p w:rsidR="003C6327" w:rsidRDefault="00E63A43">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rsidR="003C6327" w:rsidRDefault="003C6327">
            <w:pPr>
              <w:tabs>
                <w:tab w:val="left" w:pos="5140"/>
              </w:tabs>
              <w:jc w:val="center"/>
              <w:rPr>
                <w:rFonts w:asciiTheme="minorEastAsia" w:hAnsiTheme="minorEastAsia"/>
                <w:color w:val="000000" w:themeColor="text1"/>
                <w:sz w:val="22"/>
              </w:rPr>
            </w:pPr>
          </w:p>
        </w:tc>
        <w:tc>
          <w:tcPr>
            <w:tcW w:w="2976" w:type="dxa"/>
          </w:tcPr>
          <w:p w:rsidR="003C6327" w:rsidRDefault="003C6327">
            <w:pPr>
              <w:tabs>
                <w:tab w:val="left" w:pos="5140"/>
              </w:tabs>
              <w:jc w:val="center"/>
              <w:rPr>
                <w:rFonts w:asciiTheme="minorEastAsia" w:hAnsiTheme="minorEastAsia"/>
                <w:color w:val="000000" w:themeColor="text1"/>
                <w:sz w:val="22"/>
              </w:rPr>
            </w:pPr>
          </w:p>
        </w:tc>
      </w:tr>
      <w:tr w:rsidR="003C6327">
        <w:tc>
          <w:tcPr>
            <w:tcW w:w="3687" w:type="dxa"/>
          </w:tcPr>
          <w:p w:rsidR="003C6327" w:rsidRDefault="00E63A43">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rsidR="003C6327" w:rsidRDefault="003C6327">
            <w:pPr>
              <w:tabs>
                <w:tab w:val="left" w:pos="5140"/>
              </w:tabs>
              <w:jc w:val="center"/>
              <w:rPr>
                <w:rFonts w:asciiTheme="minorEastAsia" w:hAnsiTheme="minorEastAsia"/>
                <w:color w:val="000000" w:themeColor="text1"/>
                <w:sz w:val="22"/>
              </w:rPr>
            </w:pPr>
          </w:p>
        </w:tc>
        <w:tc>
          <w:tcPr>
            <w:tcW w:w="2976" w:type="dxa"/>
          </w:tcPr>
          <w:p w:rsidR="003C6327" w:rsidRDefault="003C6327">
            <w:pPr>
              <w:tabs>
                <w:tab w:val="left" w:pos="5140"/>
              </w:tabs>
              <w:jc w:val="center"/>
              <w:rPr>
                <w:rFonts w:asciiTheme="minorEastAsia" w:hAnsiTheme="minorEastAsia"/>
                <w:color w:val="000000" w:themeColor="text1"/>
                <w:sz w:val="22"/>
              </w:rPr>
            </w:pPr>
          </w:p>
        </w:tc>
      </w:tr>
      <w:tr w:rsidR="003C6327">
        <w:tc>
          <w:tcPr>
            <w:tcW w:w="3687" w:type="dxa"/>
          </w:tcPr>
          <w:p w:rsidR="003C6327" w:rsidRDefault="00E63A43">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rsidR="003C6327" w:rsidRDefault="003C6327">
            <w:pPr>
              <w:tabs>
                <w:tab w:val="left" w:pos="5140"/>
              </w:tabs>
              <w:jc w:val="center"/>
              <w:rPr>
                <w:rFonts w:asciiTheme="minorEastAsia" w:hAnsiTheme="minorEastAsia"/>
                <w:color w:val="000000" w:themeColor="text1"/>
                <w:sz w:val="22"/>
              </w:rPr>
            </w:pPr>
          </w:p>
        </w:tc>
        <w:tc>
          <w:tcPr>
            <w:tcW w:w="2976" w:type="dxa"/>
          </w:tcPr>
          <w:p w:rsidR="003C6327" w:rsidRDefault="003C6327">
            <w:pPr>
              <w:tabs>
                <w:tab w:val="left" w:pos="5140"/>
              </w:tabs>
              <w:jc w:val="center"/>
              <w:rPr>
                <w:rFonts w:asciiTheme="minorEastAsia" w:hAnsiTheme="minorEastAsia"/>
                <w:color w:val="000000" w:themeColor="text1"/>
                <w:sz w:val="22"/>
              </w:rPr>
            </w:pPr>
          </w:p>
        </w:tc>
      </w:tr>
    </w:tbl>
    <w:p w:rsidR="003C6327" w:rsidRDefault="00E63A43">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w:t>
      </w:r>
      <w:proofErr w:type="gramStart"/>
      <w:r>
        <w:rPr>
          <w:rFonts w:asciiTheme="minorEastAsia" w:hAnsiTheme="minorEastAsia" w:hint="eastAsia"/>
          <w:b/>
          <w:color w:val="000000" w:themeColor="text1"/>
          <w:szCs w:val="21"/>
        </w:rPr>
        <w:t>酬</w:t>
      </w:r>
      <w:proofErr w:type="gramEnd"/>
      <w:r>
        <w:rPr>
          <w:rFonts w:asciiTheme="minorEastAsia" w:hAnsiTheme="minorEastAsia" w:hint="eastAsia"/>
          <w:b/>
          <w:color w:val="000000" w:themeColor="text1"/>
          <w:szCs w:val="21"/>
        </w:rPr>
        <w:t>政策、培训计划以及需公司承担费用的离退休职工人数等</w:t>
      </w:r>
      <w:r>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3C6327">
            <w:pPr>
              <w:tabs>
                <w:tab w:val="left" w:pos="5140"/>
              </w:tabs>
              <w:rPr>
                <w:rFonts w:asciiTheme="minorEastAsia" w:hAnsiTheme="minorEastAsia"/>
                <w:color w:val="000000" w:themeColor="text1"/>
                <w:szCs w:val="21"/>
              </w:rPr>
            </w:pPr>
          </w:p>
          <w:p w:rsidR="003C6327" w:rsidRDefault="003C6327">
            <w:pPr>
              <w:tabs>
                <w:tab w:val="left" w:pos="5140"/>
              </w:tabs>
              <w:rPr>
                <w:rFonts w:asciiTheme="minorEastAsia" w:hAnsiTheme="minorEastAsia"/>
                <w:color w:val="000000" w:themeColor="text1"/>
                <w:szCs w:val="21"/>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w:t>
      </w:r>
      <w:r>
        <w:rPr>
          <w:rFonts w:asciiTheme="minorEastAsia" w:eastAsiaTheme="minorEastAsia" w:hAnsiTheme="minorEastAsia" w:hint="eastAsia"/>
          <w:b/>
          <w:color w:val="000000" w:themeColor="text1"/>
          <w:szCs w:val="44"/>
        </w:rPr>
        <w:t>基本情况及</w:t>
      </w:r>
      <w:r>
        <w:rPr>
          <w:rFonts w:asciiTheme="minorEastAsia" w:eastAsiaTheme="minorEastAsia" w:hAnsiTheme="minorEastAsia"/>
          <w:b/>
          <w:color w:val="000000" w:themeColor="text1"/>
          <w:szCs w:val="44"/>
        </w:rPr>
        <w:t>变动情况</w:t>
      </w:r>
    </w:p>
    <w:p w:rsidR="003C6327" w:rsidRDefault="00E63A4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jc w:val="right"/>
        <w:rPr>
          <w:rFonts w:ascii="微软雅黑" w:eastAsia="微软雅黑" w:hAnsi="微软雅黑"/>
          <w:b/>
          <w:sz w:val="22"/>
          <w:szCs w:val="44"/>
        </w:rPr>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3C6327">
        <w:tc>
          <w:tcPr>
            <w:tcW w:w="741" w:type="pct"/>
            <w:shd w:val="clear" w:color="auto" w:fill="9FD3A4" w:themeFill="background1" w:themeFillShade="D9"/>
            <w:vAlign w:val="center"/>
          </w:tcPr>
          <w:p w:rsidR="003C6327" w:rsidRDefault="00E63A43">
            <w:pPr>
              <w:jc w:val="center"/>
              <w:rPr>
                <w:b/>
                <w:sz w:val="22"/>
              </w:rPr>
            </w:pPr>
            <w:r>
              <w:rPr>
                <w:rFonts w:hint="eastAsia"/>
                <w:b/>
                <w:sz w:val="22"/>
              </w:rPr>
              <w:t>姓名</w:t>
            </w:r>
          </w:p>
        </w:tc>
        <w:tc>
          <w:tcPr>
            <w:tcW w:w="660" w:type="pct"/>
            <w:shd w:val="clear" w:color="auto" w:fill="9FD3A4" w:themeFill="background1" w:themeFillShade="D9"/>
            <w:vAlign w:val="center"/>
          </w:tcPr>
          <w:p w:rsidR="003C6327" w:rsidRDefault="00E63A43">
            <w:pPr>
              <w:jc w:val="center"/>
              <w:rPr>
                <w:b/>
                <w:sz w:val="22"/>
              </w:rPr>
            </w:pPr>
            <w:r>
              <w:rPr>
                <w:rFonts w:hint="eastAsia"/>
                <w:b/>
                <w:sz w:val="22"/>
              </w:rPr>
              <w:t>变动情况</w:t>
            </w:r>
          </w:p>
        </w:tc>
        <w:tc>
          <w:tcPr>
            <w:tcW w:w="805" w:type="pct"/>
            <w:shd w:val="clear" w:color="auto" w:fill="9FD3A4" w:themeFill="background1" w:themeFillShade="D9"/>
            <w:vAlign w:val="center"/>
          </w:tcPr>
          <w:p w:rsidR="003C6327" w:rsidRDefault="00E63A43">
            <w:pPr>
              <w:jc w:val="center"/>
              <w:rPr>
                <w:b/>
                <w:sz w:val="22"/>
              </w:rPr>
            </w:pPr>
            <w:r>
              <w:rPr>
                <w:rFonts w:hint="eastAsia"/>
                <w:b/>
                <w:sz w:val="22"/>
              </w:rPr>
              <w:t>任职</w:t>
            </w:r>
          </w:p>
        </w:tc>
        <w:tc>
          <w:tcPr>
            <w:tcW w:w="957" w:type="pct"/>
            <w:shd w:val="clear" w:color="auto" w:fill="9FD3A4" w:themeFill="background1" w:themeFillShade="D9"/>
            <w:vAlign w:val="center"/>
          </w:tcPr>
          <w:p w:rsidR="003C6327" w:rsidRDefault="00E63A43">
            <w:pPr>
              <w:widowControl/>
              <w:jc w:val="center"/>
              <w:rPr>
                <w:b/>
                <w:sz w:val="22"/>
              </w:rPr>
            </w:pPr>
            <w:r>
              <w:rPr>
                <w:rFonts w:hint="eastAsia"/>
                <w:b/>
                <w:sz w:val="22"/>
              </w:rPr>
              <w:t>期初持普通股股数</w:t>
            </w:r>
          </w:p>
        </w:tc>
        <w:tc>
          <w:tcPr>
            <w:tcW w:w="881" w:type="pct"/>
            <w:shd w:val="clear" w:color="auto" w:fill="9FD3A4" w:themeFill="background1" w:themeFillShade="D9"/>
            <w:vAlign w:val="center"/>
          </w:tcPr>
          <w:p w:rsidR="003C6327" w:rsidRDefault="00E63A43">
            <w:pPr>
              <w:widowControl/>
              <w:jc w:val="center"/>
              <w:rPr>
                <w:b/>
                <w:sz w:val="22"/>
              </w:rPr>
            </w:pPr>
            <w:r>
              <w:rPr>
                <w:b/>
                <w:sz w:val="22"/>
              </w:rPr>
              <w:t>数量变动</w:t>
            </w:r>
          </w:p>
        </w:tc>
        <w:tc>
          <w:tcPr>
            <w:tcW w:w="956" w:type="pct"/>
            <w:shd w:val="clear" w:color="auto" w:fill="9FD3A4" w:themeFill="background1" w:themeFillShade="D9"/>
            <w:vAlign w:val="center"/>
          </w:tcPr>
          <w:p w:rsidR="003C6327" w:rsidRDefault="00E63A43">
            <w:pPr>
              <w:widowControl/>
              <w:jc w:val="center"/>
              <w:rPr>
                <w:b/>
                <w:sz w:val="22"/>
              </w:rPr>
            </w:pPr>
            <w:r>
              <w:rPr>
                <w:rFonts w:hint="eastAsia"/>
                <w:b/>
                <w:sz w:val="22"/>
              </w:rPr>
              <w:t>期末持普通股股数</w:t>
            </w:r>
          </w:p>
        </w:tc>
      </w:tr>
      <w:tr w:rsidR="003C6327">
        <w:tc>
          <w:tcPr>
            <w:tcW w:w="741" w:type="pct"/>
          </w:tcPr>
          <w:p w:rsidR="003C6327" w:rsidRDefault="003C6327">
            <w:pPr>
              <w:jc w:val="center"/>
              <w:rPr>
                <w:sz w:val="22"/>
              </w:rPr>
            </w:pPr>
          </w:p>
        </w:tc>
        <w:tc>
          <w:tcPr>
            <w:tcW w:w="660" w:type="pct"/>
          </w:tcPr>
          <w:p w:rsidR="003C6327" w:rsidRDefault="00E63A43">
            <w:pPr>
              <w:rPr>
                <w:sz w:val="22"/>
              </w:rPr>
            </w:pPr>
            <w:r w:rsidRPr="00EF70F9">
              <w:rPr>
                <w:rFonts w:hint="eastAsia"/>
                <w:color w:val="FF0000"/>
                <w:sz w:val="22"/>
              </w:rPr>
              <w:t>（下拉选项：新增</w:t>
            </w:r>
            <w:r w:rsidRPr="00EF70F9">
              <w:rPr>
                <w:rFonts w:hint="eastAsia"/>
                <w:color w:val="FF0000"/>
                <w:sz w:val="22"/>
              </w:rPr>
              <w:t>/</w:t>
            </w:r>
            <w:r w:rsidRPr="00EF70F9">
              <w:rPr>
                <w:rFonts w:hint="eastAsia"/>
                <w:color w:val="FF0000"/>
                <w:sz w:val="22"/>
              </w:rPr>
              <w:t>离职</w:t>
            </w:r>
            <w:r w:rsidRPr="00EF70F9">
              <w:rPr>
                <w:rFonts w:hint="eastAsia"/>
                <w:color w:val="FF0000"/>
                <w:sz w:val="22"/>
              </w:rPr>
              <w:t>/</w:t>
            </w:r>
            <w:r w:rsidRPr="00EF70F9">
              <w:rPr>
                <w:rFonts w:hint="eastAsia"/>
                <w:color w:val="FF0000"/>
                <w:sz w:val="22"/>
              </w:rPr>
              <w:t>无变动）</w:t>
            </w:r>
          </w:p>
        </w:tc>
        <w:tc>
          <w:tcPr>
            <w:tcW w:w="805" w:type="pct"/>
          </w:tcPr>
          <w:p w:rsidR="003C6327" w:rsidRDefault="003C6327">
            <w:pPr>
              <w:rPr>
                <w:sz w:val="22"/>
              </w:rPr>
            </w:pPr>
          </w:p>
        </w:tc>
        <w:tc>
          <w:tcPr>
            <w:tcW w:w="957" w:type="pct"/>
          </w:tcPr>
          <w:p w:rsidR="003C6327" w:rsidRDefault="003C6327">
            <w:pPr>
              <w:rPr>
                <w:sz w:val="22"/>
              </w:rPr>
            </w:pPr>
          </w:p>
        </w:tc>
        <w:tc>
          <w:tcPr>
            <w:tcW w:w="881" w:type="pct"/>
          </w:tcPr>
          <w:p w:rsidR="003C6327" w:rsidRDefault="003C6327">
            <w:pPr>
              <w:rPr>
                <w:sz w:val="22"/>
              </w:rPr>
            </w:pPr>
          </w:p>
        </w:tc>
        <w:tc>
          <w:tcPr>
            <w:tcW w:w="956" w:type="pct"/>
          </w:tcPr>
          <w:p w:rsidR="003C6327" w:rsidRDefault="003C6327">
            <w:pPr>
              <w:rPr>
                <w:sz w:val="22"/>
              </w:rPr>
            </w:pPr>
          </w:p>
        </w:tc>
      </w:tr>
      <w:tr w:rsidR="003C6327">
        <w:tc>
          <w:tcPr>
            <w:tcW w:w="741" w:type="pct"/>
          </w:tcPr>
          <w:p w:rsidR="003C6327" w:rsidRDefault="003C6327">
            <w:pPr>
              <w:jc w:val="center"/>
              <w:rPr>
                <w:sz w:val="22"/>
              </w:rPr>
            </w:pPr>
          </w:p>
        </w:tc>
        <w:tc>
          <w:tcPr>
            <w:tcW w:w="660" w:type="pct"/>
          </w:tcPr>
          <w:p w:rsidR="003C6327" w:rsidRDefault="003C6327">
            <w:pPr>
              <w:rPr>
                <w:sz w:val="22"/>
              </w:rPr>
            </w:pPr>
          </w:p>
        </w:tc>
        <w:tc>
          <w:tcPr>
            <w:tcW w:w="805" w:type="pct"/>
          </w:tcPr>
          <w:p w:rsidR="003C6327" w:rsidRDefault="003C6327">
            <w:pPr>
              <w:rPr>
                <w:sz w:val="22"/>
              </w:rPr>
            </w:pPr>
          </w:p>
        </w:tc>
        <w:tc>
          <w:tcPr>
            <w:tcW w:w="957" w:type="pct"/>
          </w:tcPr>
          <w:p w:rsidR="003C6327" w:rsidRDefault="003C6327">
            <w:pPr>
              <w:rPr>
                <w:sz w:val="22"/>
              </w:rPr>
            </w:pPr>
          </w:p>
        </w:tc>
        <w:tc>
          <w:tcPr>
            <w:tcW w:w="881" w:type="pct"/>
          </w:tcPr>
          <w:p w:rsidR="003C6327" w:rsidRDefault="003C6327">
            <w:pPr>
              <w:rPr>
                <w:sz w:val="22"/>
              </w:rPr>
            </w:pPr>
          </w:p>
        </w:tc>
        <w:tc>
          <w:tcPr>
            <w:tcW w:w="956" w:type="pct"/>
          </w:tcPr>
          <w:p w:rsidR="003C6327" w:rsidRDefault="003C6327">
            <w:pPr>
              <w:rPr>
                <w:sz w:val="22"/>
              </w:rPr>
            </w:pPr>
          </w:p>
        </w:tc>
      </w:tr>
      <w:tr w:rsidR="003C6327">
        <w:tc>
          <w:tcPr>
            <w:tcW w:w="741" w:type="pct"/>
          </w:tcPr>
          <w:p w:rsidR="003C6327" w:rsidRDefault="00E63A43">
            <w:pPr>
              <w:jc w:val="center"/>
              <w:rPr>
                <w:sz w:val="22"/>
              </w:rPr>
            </w:pPr>
            <w:r>
              <w:rPr>
                <w:rFonts w:hint="eastAsia"/>
                <w:sz w:val="22"/>
              </w:rPr>
              <w:t>（自动添行</w:t>
            </w:r>
            <w:r>
              <w:rPr>
                <w:sz w:val="22"/>
              </w:rPr>
              <w:t>）</w:t>
            </w:r>
          </w:p>
        </w:tc>
        <w:tc>
          <w:tcPr>
            <w:tcW w:w="660" w:type="pct"/>
          </w:tcPr>
          <w:p w:rsidR="003C6327" w:rsidRDefault="003C6327">
            <w:pPr>
              <w:rPr>
                <w:sz w:val="22"/>
              </w:rPr>
            </w:pPr>
          </w:p>
        </w:tc>
        <w:tc>
          <w:tcPr>
            <w:tcW w:w="805" w:type="pct"/>
          </w:tcPr>
          <w:p w:rsidR="003C6327" w:rsidRDefault="003C6327">
            <w:pPr>
              <w:rPr>
                <w:sz w:val="22"/>
              </w:rPr>
            </w:pPr>
          </w:p>
        </w:tc>
        <w:tc>
          <w:tcPr>
            <w:tcW w:w="957" w:type="pct"/>
          </w:tcPr>
          <w:p w:rsidR="003C6327" w:rsidRDefault="003C6327">
            <w:pPr>
              <w:rPr>
                <w:sz w:val="22"/>
              </w:rPr>
            </w:pPr>
          </w:p>
        </w:tc>
        <w:tc>
          <w:tcPr>
            <w:tcW w:w="881" w:type="pct"/>
          </w:tcPr>
          <w:p w:rsidR="003C6327" w:rsidRDefault="003C6327">
            <w:pPr>
              <w:rPr>
                <w:sz w:val="22"/>
              </w:rPr>
            </w:pPr>
          </w:p>
        </w:tc>
        <w:tc>
          <w:tcPr>
            <w:tcW w:w="956" w:type="pct"/>
          </w:tcPr>
          <w:p w:rsidR="003C6327" w:rsidRDefault="003C6327">
            <w:pPr>
              <w:rPr>
                <w:sz w:val="22"/>
              </w:rPr>
            </w:pPr>
          </w:p>
        </w:tc>
      </w:tr>
      <w:tr w:rsidR="003C6327">
        <w:tc>
          <w:tcPr>
            <w:tcW w:w="741" w:type="pct"/>
          </w:tcPr>
          <w:p w:rsidR="003C6327" w:rsidRDefault="003C6327">
            <w:pPr>
              <w:jc w:val="center"/>
              <w:rPr>
                <w:sz w:val="22"/>
              </w:rPr>
            </w:pPr>
          </w:p>
        </w:tc>
        <w:tc>
          <w:tcPr>
            <w:tcW w:w="660" w:type="pct"/>
          </w:tcPr>
          <w:p w:rsidR="003C6327" w:rsidRDefault="003C6327">
            <w:pPr>
              <w:rPr>
                <w:sz w:val="22"/>
              </w:rPr>
            </w:pPr>
          </w:p>
        </w:tc>
        <w:tc>
          <w:tcPr>
            <w:tcW w:w="805" w:type="pct"/>
          </w:tcPr>
          <w:p w:rsidR="003C6327" w:rsidRDefault="003C6327">
            <w:pPr>
              <w:rPr>
                <w:sz w:val="22"/>
              </w:rPr>
            </w:pPr>
          </w:p>
        </w:tc>
        <w:tc>
          <w:tcPr>
            <w:tcW w:w="957" w:type="pct"/>
          </w:tcPr>
          <w:p w:rsidR="003C6327" w:rsidRDefault="003C6327">
            <w:pPr>
              <w:rPr>
                <w:sz w:val="22"/>
              </w:rPr>
            </w:pPr>
          </w:p>
        </w:tc>
        <w:tc>
          <w:tcPr>
            <w:tcW w:w="881" w:type="pct"/>
          </w:tcPr>
          <w:p w:rsidR="003C6327" w:rsidRDefault="003C6327">
            <w:pPr>
              <w:rPr>
                <w:sz w:val="22"/>
              </w:rPr>
            </w:pPr>
          </w:p>
        </w:tc>
        <w:tc>
          <w:tcPr>
            <w:tcW w:w="956" w:type="pct"/>
          </w:tcPr>
          <w:p w:rsidR="003C6327" w:rsidRDefault="003C6327">
            <w:pPr>
              <w:rPr>
                <w:sz w:val="22"/>
              </w:rPr>
            </w:pPr>
          </w:p>
        </w:tc>
      </w:tr>
    </w:tbl>
    <w:p w:rsidR="003C6327" w:rsidRDefault="00E63A43">
      <w:pPr>
        <w:rPr>
          <w:b/>
        </w:rPr>
      </w:pPr>
      <w:r>
        <w:rPr>
          <w:rFonts w:hint="eastAsia"/>
          <w:b/>
        </w:rPr>
        <w:t>核心员工的</w:t>
      </w:r>
      <w:r>
        <w:rPr>
          <w:b/>
        </w:rPr>
        <w:t>变动</w:t>
      </w:r>
      <w:r>
        <w:rPr>
          <w:rFonts w:hint="eastAsia"/>
          <w:b/>
        </w:rPr>
        <w:t>对公司</w:t>
      </w:r>
      <w:r>
        <w:rPr>
          <w:b/>
        </w:rPr>
        <w:t>的影响及应对措施</w:t>
      </w:r>
      <w:r>
        <w:rPr>
          <w:rFonts w:hint="eastAsia"/>
          <w:b/>
        </w:rPr>
        <w:t>：</w:t>
      </w:r>
    </w:p>
    <w:p w:rsidR="003C6327" w:rsidRDefault="00E63A43">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3C632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tabs>
          <w:tab w:val="left" w:pos="492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rsidR="003C6327" w:rsidRDefault="00E63A43">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2"/>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3C6327">
        <w:trPr>
          <w:trHeight w:val="843"/>
        </w:trPr>
        <w:tc>
          <w:tcPr>
            <w:tcW w:w="9651" w:type="dxa"/>
          </w:tcPr>
          <w:p w:rsidR="003C6327" w:rsidRDefault="00E63A43">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二</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w:t>
            </w:r>
            <w:r>
              <w:rPr>
                <w:rFonts w:asciiTheme="minorEastAsia" w:eastAsiaTheme="minorEastAsia" w:hAnsiTheme="minorEastAsia" w:hint="eastAsia"/>
                <w:i/>
                <w:color w:val="FF0000"/>
                <w:sz w:val="22"/>
              </w:rPr>
              <w:t>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rsidR="003C6327" w:rsidRDefault="003C6327">
            <w:pPr>
              <w:tabs>
                <w:tab w:val="left" w:pos="5140"/>
              </w:tabs>
              <w:rPr>
                <w:rFonts w:asciiTheme="minorEastAsia" w:eastAsiaTheme="minorEastAsia" w:hAnsiTheme="minorEastAsia"/>
                <w:i/>
                <w:color w:val="000000" w:themeColor="text1"/>
                <w:sz w:val="22"/>
              </w:rPr>
            </w:pPr>
          </w:p>
        </w:tc>
      </w:tr>
    </w:tbl>
    <w:p w:rsidR="003C6327" w:rsidRDefault="003C6327">
      <w:pPr>
        <w:tabs>
          <w:tab w:val="left" w:pos="1080"/>
          <w:tab w:val="center" w:pos="4156"/>
          <w:tab w:val="left" w:pos="5140"/>
        </w:tabs>
        <w:jc w:val="left"/>
        <w:rPr>
          <w:rFonts w:ascii="黑体" w:eastAsia="黑体" w:hAnsi="黑体"/>
          <w:color w:val="000000" w:themeColor="text1"/>
          <w:sz w:val="36"/>
          <w:szCs w:val="28"/>
        </w:rPr>
      </w:pPr>
    </w:p>
    <w:p w:rsidR="003C6327" w:rsidRDefault="00E63A43">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rsidR="003C6327" w:rsidRDefault="00E63A43">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color w:val="000000" w:themeColor="text1"/>
          <w:sz w:val="36"/>
          <w:szCs w:val="28"/>
        </w:rPr>
        <w:t>七</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内部控制和投资者保护</w:t>
      </w:r>
    </w:p>
    <w:p w:rsidR="003C6327" w:rsidRDefault="003C6327">
      <w:pPr>
        <w:tabs>
          <w:tab w:val="left" w:pos="5140"/>
        </w:tabs>
        <w:rPr>
          <w:rFonts w:asciiTheme="minorEastAsia" w:eastAsiaTheme="minorEastAsia" w:hAnsiTheme="minorEastAsia"/>
          <w:b/>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3C6327">
        <w:trPr>
          <w:trHeight w:val="188"/>
        </w:trPr>
        <w:tc>
          <w:tcPr>
            <w:tcW w:w="8364" w:type="dxa"/>
            <w:shd w:val="pct10" w:color="auto" w:fill="auto"/>
            <w:vAlign w:val="center"/>
          </w:tcPr>
          <w:p w:rsidR="003C6327" w:rsidRDefault="00E63A43">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rsidR="003C6327" w:rsidRDefault="00E63A43">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3C6327">
        <w:trPr>
          <w:trHeight w:val="308"/>
        </w:trPr>
        <w:tc>
          <w:tcPr>
            <w:tcW w:w="8364" w:type="dxa"/>
          </w:tcPr>
          <w:p w:rsidR="003C6327" w:rsidRDefault="00E63A43">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rsidR="003C6327" w:rsidRDefault="003C6327">
            <w:pPr>
              <w:rPr>
                <w:rFonts w:ascii="Times New Roman" w:hAnsi="Times New Roman"/>
                <w:color w:val="000000" w:themeColor="text1"/>
                <w:kern w:val="0"/>
                <w:sz w:val="22"/>
              </w:rPr>
            </w:pPr>
          </w:p>
        </w:tc>
      </w:tr>
      <w:tr w:rsidR="003C6327">
        <w:trPr>
          <w:trHeight w:val="121"/>
        </w:trPr>
        <w:tc>
          <w:tcPr>
            <w:tcW w:w="8364" w:type="dxa"/>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w:t>
            </w:r>
            <w:r>
              <w:rPr>
                <w:rFonts w:ascii="Times New Roman" w:hAnsi="Times New Roman"/>
                <w:color w:val="000000" w:themeColor="text1"/>
                <w:kern w:val="0"/>
                <w:sz w:val="22"/>
              </w:rPr>
              <w:t>是否派驻董事</w:t>
            </w:r>
          </w:p>
        </w:tc>
        <w:tc>
          <w:tcPr>
            <w:tcW w:w="1275" w:type="dxa"/>
          </w:tcPr>
          <w:p w:rsidR="003C6327" w:rsidRDefault="003C6327">
            <w:pPr>
              <w:rPr>
                <w:rFonts w:ascii="Times New Roman" w:hAnsi="Times New Roman"/>
                <w:color w:val="000000" w:themeColor="text1"/>
                <w:kern w:val="0"/>
                <w:sz w:val="22"/>
              </w:rPr>
            </w:pPr>
          </w:p>
        </w:tc>
      </w:tr>
      <w:tr w:rsidR="003C6327">
        <w:trPr>
          <w:trHeight w:val="212"/>
        </w:trPr>
        <w:tc>
          <w:tcPr>
            <w:tcW w:w="8364" w:type="dxa"/>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监事会</w:t>
            </w:r>
            <w:r>
              <w:rPr>
                <w:rFonts w:ascii="Times New Roman" w:hAnsi="Times New Roman"/>
                <w:color w:val="000000" w:themeColor="text1"/>
                <w:kern w:val="0"/>
                <w:sz w:val="22"/>
              </w:rPr>
              <w:t>对本年监督事项是否存在异议</w:t>
            </w:r>
          </w:p>
        </w:tc>
        <w:tc>
          <w:tcPr>
            <w:tcW w:w="1275" w:type="dxa"/>
          </w:tcPr>
          <w:p w:rsidR="003C6327" w:rsidRDefault="003C6327">
            <w:pPr>
              <w:rPr>
                <w:rFonts w:ascii="Times New Roman" w:hAnsi="Times New Roman"/>
                <w:color w:val="000000" w:themeColor="text1"/>
                <w:kern w:val="0"/>
                <w:sz w:val="22"/>
              </w:rPr>
            </w:pPr>
          </w:p>
        </w:tc>
      </w:tr>
      <w:tr w:rsidR="003C6327">
        <w:trPr>
          <w:trHeight w:val="187"/>
        </w:trPr>
        <w:tc>
          <w:tcPr>
            <w:tcW w:w="8364" w:type="dxa"/>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w:t>
            </w:r>
            <w:r>
              <w:rPr>
                <w:rFonts w:ascii="Times New Roman" w:hAnsi="Times New Roman"/>
                <w:color w:val="000000" w:themeColor="text1"/>
                <w:kern w:val="0"/>
                <w:sz w:val="22"/>
              </w:rPr>
              <w:t>职业经理人</w:t>
            </w:r>
          </w:p>
        </w:tc>
        <w:tc>
          <w:tcPr>
            <w:tcW w:w="1275" w:type="dxa"/>
          </w:tcPr>
          <w:p w:rsidR="003C6327" w:rsidRDefault="003C6327">
            <w:pPr>
              <w:rPr>
                <w:rFonts w:ascii="Times New Roman" w:hAnsi="Times New Roman"/>
                <w:color w:val="000000" w:themeColor="text1"/>
                <w:kern w:val="0"/>
                <w:sz w:val="22"/>
              </w:rPr>
            </w:pPr>
          </w:p>
        </w:tc>
      </w:tr>
      <w:tr w:rsidR="003C6327">
        <w:trPr>
          <w:trHeight w:val="277"/>
        </w:trPr>
        <w:tc>
          <w:tcPr>
            <w:tcW w:w="8364" w:type="dxa"/>
          </w:tcPr>
          <w:p w:rsidR="003C6327" w:rsidRDefault="00E63A43">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rsidR="003C6327" w:rsidRDefault="003C6327">
            <w:pPr>
              <w:rPr>
                <w:rFonts w:ascii="Times New Roman" w:hAnsi="Times New Roman"/>
                <w:color w:val="000000" w:themeColor="text1"/>
                <w:kern w:val="0"/>
                <w:sz w:val="22"/>
              </w:rPr>
            </w:pPr>
          </w:p>
        </w:tc>
      </w:tr>
      <w:tr w:rsidR="003C6327">
        <w:trPr>
          <w:trHeight w:val="349"/>
        </w:trPr>
        <w:tc>
          <w:tcPr>
            <w:tcW w:w="8364" w:type="dxa"/>
          </w:tcPr>
          <w:p w:rsidR="003C6327" w:rsidRDefault="00E63A43">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rsidR="003C6327" w:rsidRDefault="003C6327">
            <w:pPr>
              <w:rPr>
                <w:rFonts w:ascii="Times New Roman" w:hAnsi="Times New Roman"/>
                <w:color w:val="000000" w:themeColor="text1"/>
                <w:kern w:val="0"/>
                <w:sz w:val="22"/>
              </w:rPr>
            </w:pPr>
          </w:p>
        </w:tc>
      </w:tr>
    </w:tbl>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rsidR="003C6327" w:rsidRDefault="00E63A43">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r>
        <w:rPr>
          <w:rFonts w:asciiTheme="minorEastAsia" w:eastAsiaTheme="minorEastAsia" w:hAnsiTheme="minorEastAsia" w:hint="eastAsia"/>
          <w:b/>
          <w:color w:val="000000" w:themeColor="text1"/>
          <w:szCs w:val="21"/>
        </w:rPr>
        <w:t>、公司重大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rsidR="003C6327" w:rsidRDefault="00E63A43">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3C6327">
        <w:tc>
          <w:tcPr>
            <w:tcW w:w="2770"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会议类型</w:t>
            </w:r>
          </w:p>
        </w:tc>
        <w:tc>
          <w:tcPr>
            <w:tcW w:w="2617"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报告期内会议召开</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次数</w:t>
            </w:r>
          </w:p>
        </w:tc>
        <w:tc>
          <w:tcPr>
            <w:tcW w:w="4252" w:type="dxa"/>
            <w:shd w:val="pct10" w:color="auto" w:fill="auto"/>
            <w:vAlign w:val="center"/>
          </w:tcPr>
          <w:p w:rsidR="003C6327" w:rsidRDefault="00E63A4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经审议</w:t>
            </w:r>
            <w:r>
              <w:rPr>
                <w:rFonts w:asciiTheme="minorEastAsia" w:eastAsiaTheme="minorEastAsia" w:hAnsiTheme="minorEastAsia"/>
                <w:b/>
                <w:color w:val="000000" w:themeColor="text1"/>
                <w:sz w:val="22"/>
              </w:rPr>
              <w:t>的重大事项</w:t>
            </w:r>
            <w:r>
              <w:rPr>
                <w:rFonts w:asciiTheme="minorEastAsia" w:eastAsiaTheme="minorEastAsia" w:hAnsiTheme="minorEastAsia" w:hint="eastAsia"/>
                <w:b/>
                <w:color w:val="000000" w:themeColor="text1"/>
                <w:sz w:val="22"/>
              </w:rPr>
              <w:t>（简要描述</w:t>
            </w:r>
            <w:r>
              <w:rPr>
                <w:rFonts w:asciiTheme="minorEastAsia" w:eastAsiaTheme="minorEastAsia" w:hAnsiTheme="minorEastAsia"/>
                <w:b/>
                <w:color w:val="000000" w:themeColor="text1"/>
                <w:sz w:val="22"/>
              </w:rPr>
              <w:t>）</w:t>
            </w:r>
          </w:p>
        </w:tc>
      </w:tr>
      <w:tr w:rsidR="003C6327">
        <w:tc>
          <w:tcPr>
            <w:tcW w:w="2770"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p>
        </w:tc>
        <w:tc>
          <w:tcPr>
            <w:tcW w:w="2617" w:type="dxa"/>
          </w:tcPr>
          <w:p w:rsidR="003C6327" w:rsidRDefault="003C6327">
            <w:pPr>
              <w:tabs>
                <w:tab w:val="left" w:pos="5140"/>
              </w:tabs>
              <w:rPr>
                <w:rFonts w:asciiTheme="minorEastAsia" w:eastAsiaTheme="minorEastAsia" w:hAnsiTheme="minorEastAsia"/>
                <w:color w:val="000000" w:themeColor="text1"/>
                <w:sz w:val="22"/>
              </w:rPr>
            </w:pPr>
          </w:p>
        </w:tc>
        <w:tc>
          <w:tcPr>
            <w:tcW w:w="42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2770"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监事会</w:t>
            </w:r>
          </w:p>
        </w:tc>
        <w:tc>
          <w:tcPr>
            <w:tcW w:w="2617" w:type="dxa"/>
          </w:tcPr>
          <w:p w:rsidR="003C6327" w:rsidRDefault="003C6327">
            <w:pPr>
              <w:tabs>
                <w:tab w:val="left" w:pos="5140"/>
              </w:tabs>
              <w:rPr>
                <w:rFonts w:asciiTheme="minorEastAsia" w:eastAsiaTheme="minorEastAsia" w:hAnsiTheme="minorEastAsia"/>
                <w:color w:val="000000" w:themeColor="text1"/>
                <w:sz w:val="22"/>
              </w:rPr>
            </w:pPr>
          </w:p>
        </w:tc>
        <w:tc>
          <w:tcPr>
            <w:tcW w:w="4252" w:type="dxa"/>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2770" w:type="dxa"/>
          </w:tcPr>
          <w:p w:rsidR="003C6327" w:rsidRDefault="00E63A43">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股东大会</w:t>
            </w:r>
          </w:p>
        </w:tc>
        <w:tc>
          <w:tcPr>
            <w:tcW w:w="2617" w:type="dxa"/>
          </w:tcPr>
          <w:p w:rsidR="003C6327" w:rsidRDefault="003C6327">
            <w:pPr>
              <w:tabs>
                <w:tab w:val="left" w:pos="5140"/>
              </w:tabs>
              <w:rPr>
                <w:rFonts w:asciiTheme="minorEastAsia" w:eastAsiaTheme="minorEastAsia" w:hAnsiTheme="minorEastAsia"/>
                <w:color w:val="000000" w:themeColor="text1"/>
                <w:sz w:val="22"/>
              </w:rPr>
            </w:pPr>
          </w:p>
        </w:tc>
        <w:tc>
          <w:tcPr>
            <w:tcW w:w="4252" w:type="dxa"/>
          </w:tcPr>
          <w:p w:rsidR="003C6327" w:rsidRDefault="003C6327">
            <w:pPr>
              <w:tabs>
                <w:tab w:val="left" w:pos="5140"/>
              </w:tabs>
              <w:rPr>
                <w:rFonts w:asciiTheme="minorEastAsia" w:eastAsiaTheme="minorEastAsia" w:hAnsiTheme="minorEastAsia"/>
                <w:color w:val="000000" w:themeColor="text1"/>
                <w:sz w:val="22"/>
              </w:rPr>
            </w:pPr>
          </w:p>
        </w:tc>
      </w:tr>
    </w:tbl>
    <w:p w:rsidR="003C6327" w:rsidRDefault="00E63A43">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923" w:type="dxa"/>
          </w:tcPr>
          <w:p w:rsidR="003C6327" w:rsidRDefault="00E63A4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rsidR="003C6327" w:rsidRDefault="003C6327">
            <w:pPr>
              <w:tabs>
                <w:tab w:val="left" w:pos="5140"/>
              </w:tabs>
              <w:rPr>
                <w:rFonts w:asciiTheme="minorEastAsia" w:eastAsiaTheme="minorEastAsia" w:hAnsiTheme="minorEastAsia"/>
                <w:i/>
                <w:color w:val="000000" w:themeColor="text1"/>
                <w:szCs w:val="21"/>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3C6327">
        <w:tc>
          <w:tcPr>
            <w:tcW w:w="9639" w:type="dxa"/>
          </w:tcPr>
          <w:p w:rsidR="003C6327" w:rsidRDefault="00E63A43">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Pr>
                <w:rFonts w:asciiTheme="minorEastAsia" w:eastAsiaTheme="minorEastAsia" w:hAnsiTheme="minorEastAsia" w:hint="eastAsia"/>
                <w:i/>
                <w:color w:val="FF0000"/>
                <w:szCs w:val="21"/>
              </w:rPr>
              <w:t>责措施</w:t>
            </w:r>
            <w:proofErr w:type="gramEnd"/>
            <w:r>
              <w:rPr>
                <w:rFonts w:asciiTheme="minorEastAsia" w:eastAsiaTheme="minorEastAsia" w:hAnsiTheme="minorEastAsia" w:hint="eastAsia"/>
                <w:i/>
                <w:color w:val="FF0000"/>
                <w:szCs w:val="21"/>
              </w:rPr>
              <w:t>及处理结果。</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w:t>
      </w:r>
      <w:r>
        <w:rPr>
          <w:rFonts w:asciiTheme="minorEastAsia" w:eastAsiaTheme="minorEastAsia" w:hAnsiTheme="minorEastAsia" w:hint="eastAsia"/>
          <w:b/>
          <w:color w:val="000000" w:themeColor="text1"/>
          <w:szCs w:val="21"/>
        </w:rPr>
        <w:t>司股东大会实行累积投票制和网络投票安排的情况</w:t>
      </w:r>
    </w:p>
    <w:p w:rsidR="003C6327" w:rsidRDefault="00E63A4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3C632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C6327" w:rsidRDefault="00E63A43">
            <w:pPr>
              <w:rPr>
                <w:i/>
                <w:color w:val="FF0000"/>
                <w:highlight w:val="yellow"/>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p w:rsidR="003C6327" w:rsidRDefault="003C6327">
            <w:pPr>
              <w:tabs>
                <w:tab w:val="left" w:pos="5140"/>
              </w:tabs>
              <w:rPr>
                <w:rFonts w:asciiTheme="minorEastAsia" w:eastAsiaTheme="minorEastAsia" w:hAnsiTheme="minorEastAsia"/>
                <w:color w:val="000000" w:themeColor="text1"/>
                <w:szCs w:val="21"/>
              </w:rPr>
            </w:pPr>
          </w:p>
        </w:tc>
      </w:tr>
    </w:tbl>
    <w:p w:rsidR="003C6327" w:rsidRDefault="00E63A4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rsidR="003C6327" w:rsidRDefault="00E63A43">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3C6327" w:rsidRDefault="00E63A43">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3C6327">
        <w:trPr>
          <w:trHeight w:val="316"/>
        </w:trPr>
        <w:tc>
          <w:tcPr>
            <w:tcW w:w="3487" w:type="dxa"/>
            <w:shd w:val="clear" w:color="auto" w:fill="9FD3A4" w:themeFill="background1" w:themeFillShade="D9"/>
            <w:vAlign w:val="center"/>
          </w:tcPr>
          <w:p w:rsidR="003C6327" w:rsidRDefault="00E63A43">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rsidR="003C6327" w:rsidRDefault="00E63A43">
            <w:pPr>
              <w:jc w:val="center"/>
              <w:rPr>
                <w:b/>
                <w:sz w:val="22"/>
              </w:rPr>
            </w:pPr>
            <w:r>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rsidR="003C6327" w:rsidRDefault="00E63A43">
            <w:pPr>
              <w:jc w:val="center"/>
              <w:rPr>
                <w:b/>
                <w:sz w:val="22"/>
              </w:rPr>
            </w:pPr>
            <w:r>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rsidR="003C6327" w:rsidRDefault="00E63A43">
            <w:pPr>
              <w:widowControl/>
              <w:jc w:val="center"/>
              <w:rPr>
                <w:b/>
                <w:sz w:val="22"/>
              </w:rPr>
            </w:pPr>
            <w:r>
              <w:rPr>
                <w:rFonts w:asciiTheme="minorEastAsia" w:eastAsiaTheme="minorEastAsia" w:hAnsiTheme="minorEastAsia" w:hint="eastAsia"/>
                <w:b/>
                <w:sz w:val="22"/>
              </w:rPr>
              <w:t>期末持股数</w:t>
            </w:r>
          </w:p>
        </w:tc>
      </w:tr>
      <w:tr w:rsidR="003C6327">
        <w:trPr>
          <w:trHeight w:val="316"/>
        </w:trPr>
        <w:tc>
          <w:tcPr>
            <w:tcW w:w="3487" w:type="dxa"/>
          </w:tcPr>
          <w:p w:rsidR="003C6327" w:rsidRDefault="003C6327">
            <w:pPr>
              <w:jc w:val="center"/>
              <w:rPr>
                <w:sz w:val="22"/>
              </w:rPr>
            </w:pPr>
          </w:p>
        </w:tc>
        <w:tc>
          <w:tcPr>
            <w:tcW w:w="2098" w:type="dxa"/>
          </w:tcPr>
          <w:p w:rsidR="003C6327" w:rsidRDefault="003C6327">
            <w:pPr>
              <w:rPr>
                <w:sz w:val="22"/>
              </w:rPr>
            </w:pPr>
          </w:p>
        </w:tc>
        <w:tc>
          <w:tcPr>
            <w:tcW w:w="2098" w:type="dxa"/>
          </w:tcPr>
          <w:p w:rsidR="003C6327" w:rsidRDefault="003C6327">
            <w:pPr>
              <w:rPr>
                <w:sz w:val="22"/>
              </w:rPr>
            </w:pPr>
          </w:p>
        </w:tc>
        <w:tc>
          <w:tcPr>
            <w:tcW w:w="2098" w:type="dxa"/>
          </w:tcPr>
          <w:p w:rsidR="003C6327" w:rsidRDefault="003C6327">
            <w:pPr>
              <w:rPr>
                <w:sz w:val="22"/>
              </w:rPr>
            </w:pPr>
          </w:p>
        </w:tc>
      </w:tr>
      <w:tr w:rsidR="003C6327">
        <w:trPr>
          <w:trHeight w:val="304"/>
        </w:trPr>
        <w:tc>
          <w:tcPr>
            <w:tcW w:w="3487" w:type="dxa"/>
          </w:tcPr>
          <w:p w:rsidR="003C6327" w:rsidRDefault="003C6327">
            <w:pPr>
              <w:jc w:val="center"/>
              <w:rPr>
                <w:sz w:val="22"/>
              </w:rPr>
            </w:pPr>
          </w:p>
        </w:tc>
        <w:tc>
          <w:tcPr>
            <w:tcW w:w="2098" w:type="dxa"/>
          </w:tcPr>
          <w:p w:rsidR="003C6327" w:rsidRDefault="003C6327">
            <w:pPr>
              <w:rPr>
                <w:sz w:val="22"/>
              </w:rPr>
            </w:pPr>
          </w:p>
        </w:tc>
        <w:tc>
          <w:tcPr>
            <w:tcW w:w="2098" w:type="dxa"/>
          </w:tcPr>
          <w:p w:rsidR="003C6327" w:rsidRDefault="003C6327">
            <w:pPr>
              <w:rPr>
                <w:sz w:val="22"/>
              </w:rPr>
            </w:pPr>
          </w:p>
        </w:tc>
        <w:tc>
          <w:tcPr>
            <w:tcW w:w="2098" w:type="dxa"/>
          </w:tcPr>
          <w:p w:rsidR="003C6327" w:rsidRDefault="003C6327">
            <w:pPr>
              <w:rPr>
                <w:sz w:val="22"/>
              </w:rPr>
            </w:pPr>
          </w:p>
        </w:tc>
      </w:tr>
      <w:tr w:rsidR="003C6327">
        <w:trPr>
          <w:trHeight w:val="316"/>
        </w:trPr>
        <w:tc>
          <w:tcPr>
            <w:tcW w:w="3487" w:type="dxa"/>
          </w:tcPr>
          <w:p w:rsidR="003C6327" w:rsidRDefault="00E63A43">
            <w:pPr>
              <w:jc w:val="center"/>
              <w:rPr>
                <w:sz w:val="22"/>
              </w:rPr>
            </w:pPr>
            <w:r>
              <w:rPr>
                <w:rFonts w:hint="eastAsia"/>
                <w:sz w:val="22"/>
              </w:rPr>
              <w:t>（自动添行</w:t>
            </w:r>
            <w:r>
              <w:rPr>
                <w:sz w:val="22"/>
              </w:rPr>
              <w:t>）</w:t>
            </w:r>
          </w:p>
        </w:tc>
        <w:tc>
          <w:tcPr>
            <w:tcW w:w="2098" w:type="dxa"/>
          </w:tcPr>
          <w:p w:rsidR="003C6327" w:rsidRDefault="003C6327">
            <w:pPr>
              <w:rPr>
                <w:sz w:val="22"/>
              </w:rPr>
            </w:pPr>
          </w:p>
        </w:tc>
        <w:tc>
          <w:tcPr>
            <w:tcW w:w="2098" w:type="dxa"/>
          </w:tcPr>
          <w:p w:rsidR="003C6327" w:rsidRDefault="003C6327">
            <w:pPr>
              <w:rPr>
                <w:sz w:val="22"/>
              </w:rPr>
            </w:pPr>
          </w:p>
        </w:tc>
        <w:tc>
          <w:tcPr>
            <w:tcW w:w="2098" w:type="dxa"/>
          </w:tcPr>
          <w:p w:rsidR="003C6327" w:rsidRDefault="003C6327">
            <w:pPr>
              <w:rPr>
                <w:sz w:val="22"/>
              </w:rPr>
            </w:pPr>
          </w:p>
        </w:tc>
      </w:tr>
      <w:tr w:rsidR="003C6327">
        <w:trPr>
          <w:trHeight w:val="316"/>
        </w:trPr>
        <w:tc>
          <w:tcPr>
            <w:tcW w:w="9781" w:type="dxa"/>
            <w:gridSpan w:val="4"/>
          </w:tcPr>
          <w:p w:rsidR="003C6327" w:rsidRDefault="00E63A43">
            <w:pPr>
              <w:rPr>
                <w:b/>
              </w:rPr>
            </w:pPr>
            <w:r>
              <w:rPr>
                <w:rFonts w:hint="eastAsia"/>
                <w:b/>
              </w:rPr>
              <w:t>相关投资者合法权益保护措施的实施情况</w:t>
            </w:r>
            <w:r>
              <w:rPr>
                <w:b/>
              </w:rPr>
              <w:t>:</w:t>
            </w:r>
          </w:p>
          <w:p w:rsidR="003C6327" w:rsidRDefault="003C6327">
            <w:pPr>
              <w:rPr>
                <w:sz w:val="22"/>
              </w:rPr>
            </w:pPr>
          </w:p>
        </w:tc>
      </w:tr>
    </w:tbl>
    <w:p w:rsidR="003C6327" w:rsidRDefault="003C6327">
      <w:pPr>
        <w:tabs>
          <w:tab w:val="left" w:pos="5140"/>
        </w:tabs>
        <w:rPr>
          <w:rFonts w:asciiTheme="minorEastAsia" w:eastAsiaTheme="minorEastAsia" w:hAnsiTheme="minorEastAsia"/>
          <w:color w:val="000000" w:themeColor="text1"/>
          <w:szCs w:val="21"/>
        </w:rPr>
      </w:pPr>
    </w:p>
    <w:p w:rsidR="003C6327" w:rsidRDefault="003C6327">
      <w:pPr>
        <w:tabs>
          <w:tab w:val="left" w:pos="5140"/>
        </w:tabs>
        <w:jc w:val="center"/>
        <w:rPr>
          <w:rFonts w:ascii="黑体" w:eastAsia="黑体" w:hAnsi="黑体"/>
          <w:color w:val="000000" w:themeColor="text1"/>
          <w:sz w:val="36"/>
          <w:szCs w:val="28"/>
        </w:rPr>
      </w:pPr>
    </w:p>
    <w:p w:rsidR="003C6327" w:rsidRDefault="003C6327">
      <w:pPr>
        <w:widowControl/>
        <w:jc w:val="left"/>
        <w:rPr>
          <w:rFonts w:ascii="黑体" w:eastAsia="黑体" w:hAnsi="黑体"/>
          <w:color w:val="000000" w:themeColor="text1"/>
          <w:sz w:val="36"/>
          <w:szCs w:val="28"/>
        </w:rPr>
        <w:sectPr w:rsidR="003C6327">
          <w:pgSz w:w="11907" w:h="16839"/>
          <w:pgMar w:top="1440" w:right="1797" w:bottom="1440" w:left="1797" w:header="851" w:footer="992" w:gutter="0"/>
          <w:cols w:space="425"/>
          <w:docGrid w:type="lines" w:linePitch="312"/>
        </w:sectPr>
      </w:pPr>
    </w:p>
    <w:p w:rsidR="003C6327" w:rsidRDefault="00E63A43">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color w:val="000000" w:themeColor="text1"/>
          <w:sz w:val="36"/>
          <w:szCs w:val="28"/>
        </w:rPr>
        <w:t>八</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财务会计报告</w:t>
      </w:r>
    </w:p>
    <w:p w:rsidR="003C6327" w:rsidRDefault="00E63A43" w:rsidP="00EF70F9">
      <w:pPr>
        <w:pStyle w:val="aff2"/>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一、</w:t>
      </w:r>
      <w:r>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7"/>
      </w:tblGrid>
      <w:tr w:rsidR="003C6327">
        <w:tc>
          <w:tcPr>
            <w:tcW w:w="297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2" w:type="dxa"/>
            <w:gridSpan w:val="4"/>
          </w:tcPr>
          <w:p w:rsidR="003C6327" w:rsidRDefault="00E63A4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3C6327">
        <w:tc>
          <w:tcPr>
            <w:tcW w:w="297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6662" w:type="dxa"/>
            <w:gridSpan w:val="4"/>
          </w:tcPr>
          <w:p w:rsidR="003C6327" w:rsidRDefault="00E63A43">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Pr>
                <w:rFonts w:asciiTheme="minorEastAsia" w:hAnsiTheme="minorEastAsia"/>
                <w:color w:val="FF0000"/>
                <w:sz w:val="22"/>
              </w:rPr>
              <w:t>:</w:t>
            </w:r>
            <w:r>
              <w:rPr>
                <w:rFonts w:hint="eastAsia"/>
              </w:rPr>
              <w:t xml:space="preserve"> </w:t>
            </w:r>
            <w:r>
              <w:rPr>
                <w:rFonts w:hint="eastAsia"/>
                <w:color w:val="FF0000"/>
              </w:rPr>
              <w:t>无保留意见，</w:t>
            </w:r>
            <w:r>
              <w:rPr>
                <w:rFonts w:asciiTheme="minorEastAsia" w:hAnsiTheme="minorEastAsia" w:hint="eastAsia"/>
                <w:color w:val="FF0000"/>
                <w:sz w:val="22"/>
              </w:rPr>
              <w:t>保留意见、否定意见、无法表示意见</w:t>
            </w:r>
          </w:p>
        </w:tc>
      </w:tr>
      <w:tr w:rsidR="003C6327">
        <w:tc>
          <w:tcPr>
            <w:tcW w:w="297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6662" w:type="dxa"/>
            <w:gridSpan w:val="4"/>
          </w:tcPr>
          <w:p w:rsidR="003C6327" w:rsidRDefault="00E63A43">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Pr>
                <w:rFonts w:asciiTheme="minorEastAsia" w:hAnsiTheme="minorEastAsia" w:hint="eastAsia"/>
                <w:color w:val="FF0000"/>
                <w:sz w:val="22"/>
              </w:rPr>
              <w:t>性</w:t>
            </w:r>
            <w:r>
              <w:rPr>
                <w:rFonts w:asciiTheme="minorEastAsia" w:hAnsiTheme="minorEastAsia"/>
                <w:color w:val="FF0000"/>
                <w:sz w:val="22"/>
              </w:rPr>
              <w:t>段落、其他信息段落中包含其他信息存在未</w:t>
            </w:r>
            <w:proofErr w:type="gramStart"/>
            <w:r>
              <w:rPr>
                <w:rFonts w:asciiTheme="minorEastAsia" w:hAnsiTheme="minorEastAsia"/>
                <w:color w:val="FF0000"/>
                <w:sz w:val="22"/>
              </w:rPr>
              <w:t>更正重大错报说明</w:t>
            </w:r>
            <w:proofErr w:type="gramEnd"/>
            <w:r>
              <w:rPr>
                <w:rFonts w:asciiTheme="minorEastAsia" w:hAnsiTheme="minorEastAsia"/>
                <w:color w:val="FF0000"/>
                <w:sz w:val="22"/>
              </w:rPr>
              <w:t xml:space="preserve"> </w:t>
            </w:r>
          </w:p>
        </w:tc>
      </w:tr>
      <w:tr w:rsidR="003C6327">
        <w:tc>
          <w:tcPr>
            <w:tcW w:w="297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2" w:type="dxa"/>
            <w:gridSpan w:val="4"/>
          </w:tcPr>
          <w:p w:rsidR="003C6327" w:rsidRDefault="003C6327">
            <w:pPr>
              <w:tabs>
                <w:tab w:val="left" w:pos="5140"/>
              </w:tabs>
              <w:rPr>
                <w:rFonts w:asciiTheme="minorEastAsia" w:eastAsiaTheme="minorEastAsia" w:hAnsiTheme="minorEastAsia"/>
                <w:color w:val="000000" w:themeColor="text1"/>
                <w:sz w:val="22"/>
              </w:rPr>
            </w:pPr>
          </w:p>
        </w:tc>
      </w:tr>
      <w:tr w:rsidR="003C6327">
        <w:tc>
          <w:tcPr>
            <w:tcW w:w="297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2" w:type="dxa"/>
            <w:gridSpan w:val="4"/>
          </w:tcPr>
          <w:p w:rsidR="003C6327" w:rsidRDefault="00E63A43">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3C6327">
        <w:tc>
          <w:tcPr>
            <w:tcW w:w="297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2" w:type="dxa"/>
            <w:gridSpan w:val="4"/>
          </w:tcPr>
          <w:p w:rsidR="003C6327" w:rsidRDefault="00E63A43">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3C6327">
        <w:tc>
          <w:tcPr>
            <w:tcW w:w="297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2" w:type="dxa"/>
            <w:gridSpan w:val="4"/>
          </w:tcPr>
          <w:p w:rsidR="003C6327" w:rsidRDefault="00E63A43">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3C6327">
        <w:trPr>
          <w:trHeight w:val="307"/>
        </w:trPr>
        <w:tc>
          <w:tcPr>
            <w:tcW w:w="2977" w:type="dxa"/>
            <w:vMerge w:val="restart"/>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665" w:type="dxa"/>
          </w:tcPr>
          <w:p w:rsidR="003C6327" w:rsidRDefault="00E63A43">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1</w:t>
            </w:r>
            <w:r>
              <w:rPr>
                <w:rFonts w:ascii="宋体" w:hAnsi="宋体" w:hint="eastAsia"/>
                <w:color w:val="FF0000"/>
                <w:kern w:val="0"/>
                <w:sz w:val="22"/>
                <w:szCs w:val="20"/>
                <w:lang w:bidi="ar"/>
              </w:rPr>
              <w:t>）</w:t>
            </w:r>
          </w:p>
        </w:tc>
        <w:tc>
          <w:tcPr>
            <w:tcW w:w="1665"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2</w:t>
            </w:r>
            <w:r>
              <w:rPr>
                <w:rFonts w:ascii="宋体" w:hAnsi="宋体" w:hint="eastAsia"/>
                <w:color w:val="FF0000"/>
                <w:kern w:val="0"/>
                <w:sz w:val="22"/>
                <w:szCs w:val="20"/>
                <w:lang w:bidi="ar"/>
              </w:rPr>
              <w:t>）</w:t>
            </w:r>
          </w:p>
        </w:tc>
        <w:tc>
          <w:tcPr>
            <w:tcW w:w="1665"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3</w:t>
            </w:r>
            <w:r>
              <w:rPr>
                <w:rFonts w:ascii="宋体" w:hAnsi="宋体" w:hint="eastAsia"/>
                <w:color w:val="FF0000"/>
                <w:kern w:val="0"/>
                <w:sz w:val="22"/>
                <w:szCs w:val="20"/>
                <w:lang w:bidi="ar"/>
              </w:rPr>
              <w:t>）</w:t>
            </w:r>
          </w:p>
        </w:tc>
        <w:tc>
          <w:tcPr>
            <w:tcW w:w="1667"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4</w:t>
            </w:r>
            <w:r>
              <w:rPr>
                <w:rFonts w:ascii="宋体" w:hAnsi="宋体" w:hint="eastAsia"/>
                <w:color w:val="FF0000"/>
                <w:kern w:val="0"/>
                <w:sz w:val="22"/>
                <w:szCs w:val="20"/>
                <w:lang w:bidi="ar"/>
              </w:rPr>
              <w:t>）</w:t>
            </w:r>
          </w:p>
        </w:tc>
      </w:tr>
      <w:tr w:rsidR="003C6327">
        <w:trPr>
          <w:trHeight w:val="307"/>
        </w:trPr>
        <w:tc>
          <w:tcPr>
            <w:tcW w:w="2977" w:type="dxa"/>
            <w:vMerge/>
          </w:tcPr>
          <w:p w:rsidR="003C6327" w:rsidRDefault="003C6327">
            <w:pPr>
              <w:tabs>
                <w:tab w:val="left" w:pos="5140"/>
              </w:tabs>
            </w:pPr>
          </w:p>
        </w:tc>
        <w:tc>
          <w:tcPr>
            <w:tcW w:w="1665" w:type="dxa"/>
          </w:tcPr>
          <w:p w:rsidR="003C6327" w:rsidRDefault="00E63A43">
            <w:r>
              <w:rPr>
                <w:rFonts w:ascii="宋体" w:hAnsi="宋体" w:hint="eastAsia"/>
                <w:color w:val="FF0000"/>
                <w:kern w:val="0"/>
                <w:sz w:val="22"/>
                <w:szCs w:val="20"/>
                <w:lang w:bidi="ar"/>
              </w:rPr>
              <w:t>（）年</w:t>
            </w:r>
          </w:p>
        </w:tc>
        <w:tc>
          <w:tcPr>
            <w:tcW w:w="1665" w:type="dxa"/>
          </w:tcPr>
          <w:p w:rsidR="003C6327" w:rsidRDefault="00E63A43">
            <w:r>
              <w:rPr>
                <w:rFonts w:ascii="宋体" w:hAnsi="宋体" w:hint="eastAsia"/>
                <w:color w:val="FF0000"/>
                <w:kern w:val="0"/>
                <w:sz w:val="22"/>
                <w:szCs w:val="20"/>
                <w:lang w:bidi="ar"/>
              </w:rPr>
              <w:t>（）年</w:t>
            </w:r>
          </w:p>
        </w:tc>
        <w:tc>
          <w:tcPr>
            <w:tcW w:w="1665" w:type="dxa"/>
          </w:tcPr>
          <w:p w:rsidR="003C6327" w:rsidRDefault="00E63A43">
            <w:r>
              <w:rPr>
                <w:rFonts w:ascii="宋体" w:hAnsi="宋体" w:hint="eastAsia"/>
                <w:color w:val="FF0000"/>
                <w:kern w:val="0"/>
                <w:sz w:val="22"/>
                <w:szCs w:val="20"/>
                <w:lang w:bidi="ar"/>
              </w:rPr>
              <w:t>（）年</w:t>
            </w:r>
          </w:p>
        </w:tc>
        <w:tc>
          <w:tcPr>
            <w:tcW w:w="1667" w:type="dxa"/>
          </w:tcPr>
          <w:p w:rsidR="003C6327" w:rsidRDefault="00E63A43">
            <w:pPr>
              <w:rPr>
                <w:rFonts w:ascii="宋体" w:hAnsi="宋体"/>
                <w:color w:val="FF0000"/>
                <w:kern w:val="0"/>
                <w:sz w:val="22"/>
              </w:rPr>
            </w:pPr>
            <w:r>
              <w:rPr>
                <w:rFonts w:ascii="宋体" w:hAnsi="宋体" w:hint="eastAsia"/>
                <w:color w:val="FF0000"/>
                <w:kern w:val="0"/>
                <w:sz w:val="22"/>
                <w:szCs w:val="20"/>
                <w:lang w:bidi="ar"/>
              </w:rPr>
              <w:t>（）年</w:t>
            </w:r>
          </w:p>
        </w:tc>
      </w:tr>
      <w:tr w:rsidR="003C6327">
        <w:tc>
          <w:tcPr>
            <w:tcW w:w="297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会计师事务所是否变更</w:t>
            </w:r>
          </w:p>
        </w:tc>
        <w:tc>
          <w:tcPr>
            <w:tcW w:w="6662" w:type="dxa"/>
            <w:gridSpan w:val="4"/>
          </w:tcPr>
          <w:p w:rsidR="003C6327" w:rsidRDefault="00E63A43">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下拉选项（单选）：是、否</w:t>
            </w:r>
          </w:p>
        </w:tc>
      </w:tr>
      <w:tr w:rsidR="003C6327">
        <w:tc>
          <w:tcPr>
            <w:tcW w:w="297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会计师事务所连续服务年限</w:t>
            </w:r>
          </w:p>
        </w:tc>
        <w:tc>
          <w:tcPr>
            <w:tcW w:w="6662" w:type="dxa"/>
            <w:gridSpan w:val="4"/>
          </w:tcPr>
          <w:p w:rsidR="003C6327" w:rsidRDefault="00E63A43">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（）年</w:t>
            </w:r>
          </w:p>
        </w:tc>
      </w:tr>
      <w:tr w:rsidR="003C6327">
        <w:tc>
          <w:tcPr>
            <w:tcW w:w="2977" w:type="dxa"/>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w:t>
            </w:r>
            <w:r>
              <w:rPr>
                <w:rFonts w:asciiTheme="minorEastAsia" w:eastAsiaTheme="minorEastAsia" w:hAnsiTheme="minorEastAsia"/>
                <w:color w:val="000000" w:themeColor="text1"/>
                <w:sz w:val="22"/>
              </w:rPr>
              <w:t>事务所审计报酬</w:t>
            </w:r>
          </w:p>
        </w:tc>
        <w:tc>
          <w:tcPr>
            <w:tcW w:w="6662" w:type="dxa"/>
            <w:gridSpan w:val="4"/>
          </w:tcPr>
          <w:p w:rsidR="003C6327" w:rsidRDefault="00E63A43">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（）万元</w:t>
            </w:r>
          </w:p>
        </w:tc>
      </w:tr>
      <w:tr w:rsidR="003C6327">
        <w:trPr>
          <w:trHeight w:val="956"/>
        </w:trPr>
        <w:tc>
          <w:tcPr>
            <w:tcW w:w="9639" w:type="dxa"/>
            <w:gridSpan w:val="5"/>
          </w:tcPr>
          <w:p w:rsidR="003C6327" w:rsidRDefault="00E63A4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r>
              <w:rPr>
                <w:rFonts w:asciiTheme="minorEastAsia" w:eastAsiaTheme="minorEastAsia" w:hAnsiTheme="minorEastAsia" w:hint="eastAsia"/>
                <w:color w:val="FF0000"/>
                <w:sz w:val="22"/>
              </w:rPr>
              <w:t>请粘贴审计报告正文</w:t>
            </w:r>
          </w:p>
          <w:p w:rsidR="003C6327" w:rsidRDefault="003C6327">
            <w:pPr>
              <w:tabs>
                <w:tab w:val="left" w:pos="5140"/>
              </w:tabs>
              <w:rPr>
                <w:rFonts w:asciiTheme="minorEastAsia" w:eastAsiaTheme="minorEastAsia" w:hAnsiTheme="minorEastAsia"/>
                <w:color w:val="000000" w:themeColor="text1"/>
                <w:sz w:val="22"/>
              </w:rPr>
            </w:pPr>
          </w:p>
          <w:p w:rsidR="003C6327" w:rsidRDefault="003C6327">
            <w:pPr>
              <w:tabs>
                <w:tab w:val="left" w:pos="5140"/>
              </w:tabs>
              <w:rPr>
                <w:rFonts w:asciiTheme="minorEastAsia" w:eastAsiaTheme="minorEastAsia" w:hAnsiTheme="minorEastAsia"/>
                <w:color w:val="000000" w:themeColor="text1"/>
                <w:sz w:val="22"/>
              </w:rPr>
            </w:pPr>
          </w:p>
          <w:p w:rsidR="003C6327" w:rsidRDefault="003C6327">
            <w:pPr>
              <w:tabs>
                <w:tab w:val="left" w:pos="5140"/>
              </w:tabs>
              <w:rPr>
                <w:rFonts w:asciiTheme="minorEastAsia" w:eastAsiaTheme="minorEastAsia" w:hAnsiTheme="minorEastAsia"/>
                <w:color w:val="000000" w:themeColor="text1"/>
                <w:sz w:val="22"/>
              </w:rPr>
            </w:pPr>
          </w:p>
          <w:p w:rsidR="003C6327" w:rsidRDefault="003C6327">
            <w:pPr>
              <w:tabs>
                <w:tab w:val="left" w:pos="5140"/>
              </w:tabs>
              <w:rPr>
                <w:rFonts w:asciiTheme="minorEastAsia" w:eastAsiaTheme="minorEastAsia" w:hAnsiTheme="minorEastAsia"/>
                <w:color w:val="000000" w:themeColor="text1"/>
                <w:sz w:val="22"/>
              </w:rPr>
            </w:pPr>
          </w:p>
        </w:tc>
      </w:tr>
    </w:tbl>
    <w:p w:rsidR="003C6327" w:rsidRDefault="003C6327"/>
    <w:p w:rsidR="003C6327" w:rsidRDefault="00E63A43">
      <w:pPr>
        <w:pStyle w:val="aff2"/>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二、</w:t>
      </w:r>
      <w:r>
        <w:rPr>
          <w:rFonts w:asciiTheme="minorEastAsia" w:eastAsiaTheme="minorEastAsia" w:hAnsiTheme="minorEastAsia"/>
          <w:b/>
          <w:color w:val="000000" w:themeColor="text1"/>
          <w:szCs w:val="21"/>
        </w:rPr>
        <w:t>财务报表</w:t>
      </w:r>
    </w:p>
    <w:p w:rsidR="003C6327" w:rsidRDefault="00E63A43">
      <w:pPr>
        <w:widowControl/>
        <w:ind w:right="272"/>
        <w:jc w:val="left"/>
        <w:outlineLvl w:val="2"/>
        <w:rPr>
          <w:sz w:val="22"/>
        </w:rPr>
      </w:pPr>
      <w:r>
        <w:rPr>
          <w:rFonts w:asciiTheme="minorEastAsia" w:eastAsiaTheme="minorEastAsia" w:hAnsiTheme="minorEastAsia" w:hint="eastAsia"/>
          <w:b/>
          <w:bCs/>
          <w:color w:val="000000" w:themeColor="text1"/>
          <w:szCs w:val="18"/>
        </w:rPr>
        <w:t>（一）合并资产负债表</w:t>
      </w:r>
      <w:r>
        <w:rPr>
          <w:rFonts w:asciiTheme="minorEastAsia" w:eastAsiaTheme="minorEastAsia" w:hAnsiTheme="minorEastAsia"/>
          <w:b/>
          <w:bCs/>
          <w:color w:val="000000" w:themeColor="text1"/>
          <w:szCs w:val="18"/>
        </w:rPr>
        <w:t xml:space="preserve"> </w:t>
      </w:r>
      <w:r>
        <w:rPr>
          <w:rFonts w:hint="eastAsia"/>
          <w:sz w:val="22"/>
        </w:rPr>
        <w:t xml:space="preserve">                                            </w:t>
      </w:r>
    </w:p>
    <w:p w:rsidR="003C6327" w:rsidRDefault="00E63A43">
      <w:pPr>
        <w:tabs>
          <w:tab w:val="left" w:pos="5140"/>
        </w:tabs>
        <w:jc w:val="right"/>
      </w:pPr>
      <w:r>
        <w:rPr>
          <w:rFonts w:hint="eastAsia"/>
        </w:rPr>
        <w:t>单位：</w:t>
      </w:r>
      <w:r>
        <w:t>元</w:t>
      </w:r>
    </w:p>
    <w:p w:rsidR="003C6327" w:rsidRDefault="003C6327">
      <w:pPr>
        <w:ind w:left="6300" w:firstLine="420"/>
        <w:jc w:val="right"/>
      </w:pP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1"/>
        <w:gridCol w:w="1845"/>
        <w:gridCol w:w="2553"/>
        <w:gridCol w:w="2269"/>
      </w:tblGrid>
      <w:tr w:rsidR="003C6327">
        <w:tc>
          <w:tcPr>
            <w:tcW w:w="1544" w:type="pct"/>
            <w:tcBorders>
              <w:bottom w:val="single" w:sz="4" w:space="0" w:color="5B9BD5" w:themeColor="accent1"/>
            </w:tcBorders>
            <w:shd w:val="pct10" w:color="auto" w:fill="CCE8CF" w:themeFill="background1"/>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56" w:type="pct"/>
            <w:shd w:val="pct10" w:color="auto" w:fill="CCE8CF" w:themeFill="background1"/>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1322" w:type="pct"/>
            <w:shd w:val="pct10" w:color="auto" w:fill="CCE8CF" w:themeFill="background1"/>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12</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31</w:t>
            </w:r>
            <w:r>
              <w:rPr>
                <w:rFonts w:asciiTheme="minorEastAsia" w:eastAsiaTheme="minorEastAsia" w:hAnsiTheme="minorEastAsia" w:hint="eastAsia"/>
                <w:b/>
                <w:sz w:val="18"/>
                <w:szCs w:val="18"/>
              </w:rPr>
              <w:t>日</w:t>
            </w:r>
          </w:p>
        </w:tc>
        <w:tc>
          <w:tcPr>
            <w:tcW w:w="1176" w:type="pct"/>
            <w:shd w:val="pct10" w:color="auto" w:fill="CCE8CF" w:themeFill="background1"/>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日</w:t>
            </w:r>
            <w:r>
              <w:rPr>
                <w:rFonts w:asciiTheme="minorEastAsia" w:eastAsiaTheme="minorEastAsia" w:hAnsiTheme="minorEastAsia" w:hint="eastAsia"/>
                <w:b/>
                <w:sz w:val="18"/>
                <w:szCs w:val="18"/>
              </w:rPr>
              <w:t>/</w:t>
            </w:r>
            <w:r>
              <w:rPr>
                <w:rFonts w:asciiTheme="minorEastAsia" w:eastAsiaTheme="minorEastAsia" w:hAnsiTheme="minorEastAsia"/>
                <w:b/>
                <w:sz w:val="18"/>
                <w:szCs w:val="18"/>
              </w:rPr>
              <w:t>2019</w:t>
            </w:r>
            <w:r>
              <w:rPr>
                <w:rFonts w:asciiTheme="minorEastAsia" w:eastAsiaTheme="minorEastAsia" w:hAnsiTheme="minorEastAsia"/>
                <w:b/>
                <w:sz w:val="18"/>
                <w:szCs w:val="18"/>
              </w:rPr>
              <w:t>年</w:t>
            </w:r>
            <w:r>
              <w:rPr>
                <w:rFonts w:asciiTheme="minorEastAsia" w:eastAsiaTheme="minorEastAsia" w:hAnsiTheme="minorEastAsia" w:hint="eastAsia"/>
                <w:b/>
                <w:sz w:val="18"/>
                <w:szCs w:val="18"/>
              </w:rPr>
              <w:t>1</w:t>
            </w:r>
            <w:r>
              <w:rPr>
                <w:rFonts w:asciiTheme="minorEastAsia" w:eastAsiaTheme="minorEastAsia" w:hAnsiTheme="minorEastAsia"/>
                <w:b/>
                <w:sz w:val="18"/>
                <w:szCs w:val="18"/>
              </w:rPr>
              <w:t>2</w:t>
            </w:r>
            <w:r>
              <w:rPr>
                <w:rFonts w:asciiTheme="minorEastAsia" w:eastAsiaTheme="minorEastAsia" w:hAnsiTheme="minorEastAsia"/>
                <w:b/>
                <w:sz w:val="18"/>
                <w:szCs w:val="18"/>
              </w:rPr>
              <w:t>月</w:t>
            </w:r>
            <w:r>
              <w:rPr>
                <w:rFonts w:asciiTheme="minorEastAsia" w:eastAsiaTheme="minorEastAsia" w:hAnsiTheme="minorEastAsia" w:hint="eastAsia"/>
                <w:b/>
                <w:sz w:val="18"/>
                <w:szCs w:val="18"/>
              </w:rPr>
              <w:t>3</w:t>
            </w:r>
            <w:r>
              <w:rPr>
                <w:rFonts w:asciiTheme="minorEastAsia" w:eastAsiaTheme="minorEastAsia" w:hAnsiTheme="minorEastAsia"/>
                <w:b/>
                <w:sz w:val="18"/>
                <w:szCs w:val="18"/>
              </w:rPr>
              <w:t>1</w:t>
            </w:r>
            <w:r>
              <w:rPr>
                <w:rFonts w:asciiTheme="minorEastAsia" w:eastAsiaTheme="minorEastAsia" w:hAnsiTheme="minorEastAsia"/>
                <w:b/>
                <w:sz w:val="18"/>
                <w:szCs w:val="18"/>
              </w:rPr>
              <w:t>日</w:t>
            </w: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资产：</w:t>
            </w:r>
          </w:p>
        </w:tc>
        <w:tc>
          <w:tcPr>
            <w:tcW w:w="956" w:type="pct"/>
            <w:shd w:val="clear" w:color="auto" w:fill="auto"/>
          </w:tcPr>
          <w:p w:rsidR="003C6327" w:rsidRDefault="00E63A43">
            <w:pPr>
              <w:widowControl/>
              <w:tabs>
                <w:tab w:val="left" w:pos="1380"/>
              </w:tabs>
              <w:jc w:val="right"/>
              <w:rPr>
                <w:rFonts w:asciiTheme="minorEastAsia" w:eastAsiaTheme="minorEastAsia" w:hAnsiTheme="minorEastAsia" w:cs="宋体"/>
                <w:kern w:val="0"/>
                <w:sz w:val="18"/>
                <w:szCs w:val="21"/>
              </w:rPr>
            </w:pPr>
            <w:r>
              <w:rPr>
                <w:rFonts w:asciiTheme="minorEastAsia" w:eastAsiaTheme="minorEastAsia" w:hAnsiTheme="minorEastAsia" w:cs="宋体"/>
                <w:kern w:val="0"/>
                <w:sz w:val="18"/>
                <w:szCs w:val="21"/>
              </w:rPr>
              <w:tab/>
              <w:t>-</w:t>
            </w:r>
          </w:p>
        </w:tc>
        <w:tc>
          <w:tcPr>
            <w:tcW w:w="1322"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货币资金</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拆出资金</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衍生金融资产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应收</w:t>
            </w:r>
            <w:r>
              <w:rPr>
                <w:rFonts w:asciiTheme="minorEastAsia" w:eastAsiaTheme="minorEastAsia" w:hAnsiTheme="minorEastAsia"/>
                <w:sz w:val="18"/>
                <w:szCs w:val="21"/>
              </w:rPr>
              <w:t>款项</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其中</w:t>
            </w:r>
            <w:r>
              <w:rPr>
                <w:rFonts w:asciiTheme="minorEastAsia" w:eastAsiaTheme="minorEastAsia" w:hAnsiTheme="minorEastAsia"/>
                <w:sz w:val="18"/>
                <w:szCs w:val="21"/>
              </w:rPr>
              <w:t>：应收利息</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合同</w:t>
            </w:r>
            <w:r>
              <w:rPr>
                <w:rFonts w:asciiTheme="minorEastAsia" w:eastAsiaTheme="minorEastAsia" w:hAnsiTheme="minorEastAsia"/>
                <w:sz w:val="18"/>
                <w:szCs w:val="21"/>
              </w:rPr>
              <w:t>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买</w:t>
            </w:r>
            <w:r>
              <w:rPr>
                <w:rFonts w:asciiTheme="minorEastAsia" w:eastAsiaTheme="minorEastAsia" w:hAnsiTheme="minorEastAsia"/>
                <w:sz w:val="18"/>
                <w:szCs w:val="21"/>
              </w:rPr>
              <w:t>入返售</w:t>
            </w:r>
            <w:r>
              <w:rPr>
                <w:rFonts w:asciiTheme="minorEastAsia" w:eastAsiaTheme="minorEastAsia" w:hAnsiTheme="minorEastAsia" w:hint="eastAsia"/>
                <w:sz w:val="18"/>
                <w:szCs w:val="21"/>
              </w:rPr>
              <w:t>金</w:t>
            </w:r>
            <w:r>
              <w:rPr>
                <w:rFonts w:asciiTheme="minorEastAsia" w:eastAsiaTheme="minorEastAsia" w:hAnsiTheme="minorEastAsia"/>
                <w:sz w:val="18"/>
                <w:szCs w:val="21"/>
              </w:rPr>
              <w:t>融资产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预付款项</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其他应收款</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代理业务</w:t>
            </w:r>
            <w:r>
              <w:rPr>
                <w:rFonts w:asciiTheme="minorEastAsia" w:eastAsiaTheme="minorEastAsia" w:hAnsiTheme="minorEastAsia"/>
                <w:sz w:val="18"/>
                <w:szCs w:val="21"/>
              </w:rPr>
              <w:t>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持有待售资产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lastRenderedPageBreak/>
              <w:t>发放贷款及垫款</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金融</w:t>
            </w:r>
            <w:r>
              <w:rPr>
                <w:rFonts w:asciiTheme="minorEastAsia" w:eastAsiaTheme="minorEastAsia" w:hAnsiTheme="minorEastAsia"/>
                <w:sz w:val="18"/>
                <w:szCs w:val="21"/>
              </w:rPr>
              <w:t>投资：</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交易</w:t>
            </w:r>
            <w:r>
              <w:rPr>
                <w:rFonts w:asciiTheme="minorEastAsia" w:eastAsiaTheme="minorEastAsia" w:hAnsiTheme="minorEastAsia"/>
                <w:sz w:val="18"/>
                <w:szCs w:val="21"/>
              </w:rPr>
              <w:t>性金融资产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债权</w:t>
            </w:r>
            <w:r>
              <w:rPr>
                <w:rFonts w:asciiTheme="minorEastAsia" w:eastAsiaTheme="minorEastAsia" w:hAnsiTheme="minorEastAsia"/>
                <w:sz w:val="18"/>
                <w:szCs w:val="21"/>
              </w:rPr>
              <w:t>投资</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债权投资</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权益工具投资</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长期股权投资</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投资性房地产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固定资产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在建工程</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使用权</w:t>
            </w:r>
            <w:r>
              <w:rPr>
                <w:rFonts w:asciiTheme="minorEastAsia" w:eastAsiaTheme="minorEastAsia" w:hAnsiTheme="minorEastAsia"/>
                <w:sz w:val="18"/>
                <w:szCs w:val="21"/>
              </w:rPr>
              <w:t>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无形资产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开发</w:t>
            </w:r>
            <w:r>
              <w:rPr>
                <w:rFonts w:asciiTheme="minorEastAsia" w:eastAsiaTheme="minorEastAsia" w:hAnsiTheme="minorEastAsia"/>
                <w:sz w:val="18"/>
                <w:szCs w:val="21"/>
              </w:rPr>
              <w:t>支出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商誉</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长期待摊费用</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递延所得税资产</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tcBorders>
              <w:bottom w:val="single" w:sz="4" w:space="0" w:color="5B9BD5" w:themeColor="accent1"/>
            </w:tcBorders>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其他资产</w:t>
            </w:r>
          </w:p>
        </w:tc>
        <w:tc>
          <w:tcPr>
            <w:tcW w:w="956" w:type="pct"/>
            <w:tcBorders>
              <w:bottom w:val="single" w:sz="4" w:space="0" w:color="5B9BD5" w:themeColor="accent1"/>
            </w:tcBorders>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auto"/>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资产总计</w:t>
            </w:r>
          </w:p>
        </w:tc>
        <w:tc>
          <w:tcPr>
            <w:tcW w:w="956"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305"/>
        </w:trPr>
        <w:tc>
          <w:tcPr>
            <w:tcW w:w="1544"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负债：</w:t>
            </w:r>
          </w:p>
        </w:tc>
        <w:tc>
          <w:tcPr>
            <w:tcW w:w="956"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322"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短期借款</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拆入资金</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交易性</w:t>
            </w:r>
            <w:r>
              <w:rPr>
                <w:rFonts w:asciiTheme="minorEastAsia" w:eastAsiaTheme="minorEastAsia" w:hAnsiTheme="minorEastAsia"/>
                <w:sz w:val="18"/>
                <w:szCs w:val="21"/>
              </w:rPr>
              <w:t>金融负债</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衍生金融负债</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应付款项</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预收款项</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卖出回购金融资产款</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应付职工薪酬</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应交税费</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合同</w:t>
            </w:r>
            <w:r>
              <w:rPr>
                <w:rFonts w:asciiTheme="minorEastAsia" w:eastAsiaTheme="minorEastAsia" w:hAnsiTheme="minorEastAsia"/>
                <w:sz w:val="18"/>
                <w:szCs w:val="21"/>
              </w:rPr>
              <w:t>负债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其他应付款</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代理业务负债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持有待售负债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长期借款</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435"/>
        </w:trPr>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应付债券</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435"/>
        </w:trPr>
        <w:tc>
          <w:tcPr>
            <w:tcW w:w="1544" w:type="pct"/>
            <w:shd w:val="pct10" w:color="auto" w:fill="CCE8CF" w:themeFill="background1"/>
            <w:vAlign w:val="center"/>
          </w:tcPr>
          <w:p w:rsidR="003C6327" w:rsidRDefault="00E63A43">
            <w:pPr>
              <w:widowControl/>
              <w:ind w:firstLineChars="200" w:firstLine="360"/>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435"/>
        </w:trPr>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sz w:val="18"/>
                <w:szCs w:val="21"/>
              </w:rPr>
              <w:t xml:space="preserve">    </w:t>
            </w:r>
            <w:r>
              <w:rPr>
                <w:rFonts w:asciiTheme="minorEastAsia" w:eastAsiaTheme="minorEastAsia" w:hAnsiTheme="minorEastAsia" w:hint="eastAsia"/>
                <w:sz w:val="18"/>
                <w:szCs w:val="21"/>
              </w:rPr>
              <w:t>永续债</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435"/>
        </w:trPr>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租赁</w:t>
            </w:r>
            <w:r>
              <w:rPr>
                <w:rFonts w:asciiTheme="minorEastAsia" w:eastAsiaTheme="minorEastAsia" w:hAnsiTheme="minorEastAsia"/>
                <w:sz w:val="18"/>
                <w:szCs w:val="21"/>
              </w:rPr>
              <w:t>负债</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长期应付职工薪酬</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担保</w:t>
            </w:r>
            <w:r>
              <w:rPr>
                <w:rFonts w:asciiTheme="minorEastAsia" w:eastAsiaTheme="minorEastAsia" w:hAnsiTheme="minorEastAsia"/>
                <w:sz w:val="18"/>
                <w:szCs w:val="21"/>
              </w:rPr>
              <w:t>业务准备金</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预计负债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递延收益</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lastRenderedPageBreak/>
              <w:t>递延所得税负债</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tcBorders>
              <w:bottom w:val="single" w:sz="4" w:space="0" w:color="5B9BD5" w:themeColor="accent1"/>
            </w:tcBorders>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其他负债</w:t>
            </w:r>
          </w:p>
        </w:tc>
        <w:tc>
          <w:tcPr>
            <w:tcW w:w="956"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auto"/>
            <w:vAlign w:val="center"/>
          </w:tcPr>
          <w:p w:rsidR="003C6327" w:rsidRDefault="00E63A43">
            <w:pPr>
              <w:widowControl/>
              <w:jc w:val="center"/>
              <w:rPr>
                <w:rFonts w:asciiTheme="minorEastAsia" w:eastAsiaTheme="minorEastAsia" w:hAnsiTheme="minorEastAsia"/>
                <w:b/>
                <w:sz w:val="18"/>
                <w:szCs w:val="21"/>
              </w:rPr>
            </w:pPr>
            <w:r>
              <w:rPr>
                <w:rFonts w:asciiTheme="minorEastAsia" w:eastAsiaTheme="minorEastAsia" w:hAnsiTheme="minorEastAsia" w:hint="eastAsia"/>
                <w:b/>
                <w:sz w:val="18"/>
                <w:szCs w:val="21"/>
              </w:rPr>
              <w:t>负债合计</w:t>
            </w:r>
          </w:p>
        </w:tc>
        <w:tc>
          <w:tcPr>
            <w:tcW w:w="956"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276"/>
        </w:trPr>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b/>
                <w:sz w:val="18"/>
                <w:szCs w:val="21"/>
              </w:rPr>
            </w:pPr>
            <w:r>
              <w:rPr>
                <w:rFonts w:asciiTheme="minorEastAsia" w:eastAsiaTheme="minorEastAsia" w:hAnsiTheme="minorEastAsia" w:hint="eastAsia"/>
                <w:b/>
                <w:sz w:val="18"/>
                <w:szCs w:val="21"/>
              </w:rPr>
              <w:t>所有者权益（或股东权益）：</w:t>
            </w:r>
          </w:p>
        </w:tc>
        <w:tc>
          <w:tcPr>
            <w:tcW w:w="956"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322"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股本</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其他权益工具</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ind w:firstLineChars="200" w:firstLine="360"/>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ind w:firstLineChars="500" w:firstLine="900"/>
              <w:jc w:val="left"/>
              <w:rPr>
                <w:rFonts w:asciiTheme="minorEastAsia" w:eastAsiaTheme="minorEastAsia" w:hAnsiTheme="minorEastAsia"/>
                <w:sz w:val="18"/>
                <w:szCs w:val="21"/>
              </w:rPr>
            </w:pPr>
            <w:r>
              <w:rPr>
                <w:rFonts w:asciiTheme="minorEastAsia" w:eastAsiaTheme="minorEastAsia" w:hAnsiTheme="minorEastAsia" w:hint="eastAsia"/>
                <w:sz w:val="18"/>
                <w:szCs w:val="21"/>
              </w:rPr>
              <w:t>永续债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资本公积</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减：库存股</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其他综合收益</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专项储备</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盈余公积</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一般风险准备</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未分配利润</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归属于母公司所有者权益合计</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tcBorders>
              <w:bottom w:val="single" w:sz="4" w:space="0" w:color="5B9BD5" w:themeColor="accent1"/>
            </w:tcBorders>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少数股东权益</w:t>
            </w:r>
          </w:p>
        </w:tc>
        <w:tc>
          <w:tcPr>
            <w:tcW w:w="956"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198"/>
        </w:trPr>
        <w:tc>
          <w:tcPr>
            <w:tcW w:w="1544" w:type="pct"/>
            <w:shd w:val="pct10" w:color="auto" w:fill="auto"/>
            <w:vAlign w:val="center"/>
          </w:tcPr>
          <w:p w:rsidR="003C6327" w:rsidRDefault="00E63A43">
            <w:pPr>
              <w:widowControl/>
              <w:jc w:val="center"/>
              <w:rPr>
                <w:rFonts w:asciiTheme="minorEastAsia" w:eastAsiaTheme="minorEastAsia" w:hAnsiTheme="minorEastAsia"/>
                <w:b/>
                <w:sz w:val="18"/>
                <w:szCs w:val="21"/>
                <w:shd w:val="clear" w:color="auto" w:fill="9FD3A4" w:themeFill="background1" w:themeFillShade="D9"/>
              </w:rPr>
            </w:pPr>
            <w:r>
              <w:rPr>
                <w:rFonts w:asciiTheme="minorEastAsia" w:eastAsiaTheme="minorEastAsia" w:hAnsiTheme="minorEastAsia" w:hint="eastAsia"/>
                <w:b/>
                <w:sz w:val="18"/>
                <w:szCs w:val="21"/>
                <w:shd w:val="clear" w:color="auto" w:fill="9FD3A4" w:themeFill="background1" w:themeFillShade="D9"/>
              </w:rPr>
              <w:t>所有者权益合计</w:t>
            </w:r>
          </w:p>
        </w:tc>
        <w:tc>
          <w:tcPr>
            <w:tcW w:w="956"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c>
          <w:tcPr>
            <w:tcW w:w="1322"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c>
          <w:tcPr>
            <w:tcW w:w="1176"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r>
      <w:tr w:rsidR="003C6327">
        <w:tc>
          <w:tcPr>
            <w:tcW w:w="1544" w:type="pct"/>
            <w:shd w:val="pct10" w:color="auto" w:fill="auto"/>
            <w:vAlign w:val="center"/>
          </w:tcPr>
          <w:p w:rsidR="003C6327" w:rsidRDefault="00E63A43">
            <w:pPr>
              <w:widowControl/>
              <w:jc w:val="center"/>
              <w:rPr>
                <w:rFonts w:asciiTheme="minorEastAsia" w:eastAsiaTheme="minorEastAsia" w:hAnsiTheme="minorEastAsia"/>
                <w:b/>
                <w:sz w:val="18"/>
                <w:szCs w:val="21"/>
                <w:shd w:val="clear" w:color="auto" w:fill="9FD3A4" w:themeFill="background1" w:themeFillShade="D9"/>
              </w:rPr>
            </w:pPr>
            <w:r>
              <w:rPr>
                <w:rFonts w:asciiTheme="minorEastAsia" w:eastAsiaTheme="minorEastAsia" w:hAnsiTheme="minorEastAsia" w:hint="eastAsia"/>
                <w:b/>
                <w:sz w:val="18"/>
                <w:szCs w:val="21"/>
                <w:shd w:val="clear" w:color="auto" w:fill="9FD3A4" w:themeFill="background1" w:themeFillShade="D9"/>
              </w:rPr>
              <w:t>负债和所有者权益总计</w:t>
            </w:r>
          </w:p>
        </w:tc>
        <w:tc>
          <w:tcPr>
            <w:tcW w:w="956"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c>
          <w:tcPr>
            <w:tcW w:w="1322"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c>
          <w:tcPr>
            <w:tcW w:w="1176"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r>
    </w:tbl>
    <w:p w:rsidR="003C6327" w:rsidRDefault="003C6327">
      <w:pPr>
        <w:rPr>
          <w:sz w:val="18"/>
          <w:szCs w:val="18"/>
        </w:rPr>
      </w:pPr>
      <w:bookmarkStart w:id="1" w:name="_Toc247371780"/>
      <w:bookmarkStart w:id="2" w:name="_Toc247094005"/>
      <w:bookmarkStart w:id="3" w:name="_Toc241636376"/>
      <w:bookmarkStart w:id="4" w:name="_Toc369159466"/>
    </w:p>
    <w:p w:rsidR="003C6327" w:rsidRDefault="00E63A43">
      <w:pPr>
        <w:rPr>
          <w:rFonts w:ascii="Arial" w:eastAsia="黑体" w:hAnsi="Arial"/>
          <w:b/>
          <w:bCs/>
          <w:sz w:val="22"/>
          <w:lang w:val="zh-CN"/>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bookmarkStart w:id="5" w:name="OLE_LINK3"/>
      <w:bookmarkStart w:id="6" w:name="OLE_LINK4"/>
      <w:bookmarkEnd w:id="1"/>
      <w:bookmarkEnd w:id="2"/>
      <w:bookmarkEnd w:id="3"/>
      <w:bookmarkEnd w:id="4"/>
    </w:p>
    <w:p w:rsidR="003C6327" w:rsidRDefault="00E63A43">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（二）母公司资产负债表</w:t>
      </w:r>
      <w:r>
        <w:rPr>
          <w:rFonts w:asciiTheme="minorEastAsia" w:eastAsiaTheme="minorEastAsia" w:hAnsiTheme="minorEastAsia"/>
          <w:b/>
          <w:bCs/>
          <w:color w:val="000000" w:themeColor="text1"/>
          <w:szCs w:val="18"/>
        </w:rPr>
        <w:t xml:space="preserve"> </w:t>
      </w:r>
    </w:p>
    <w:p w:rsidR="003C6327" w:rsidRDefault="00E63A43">
      <w:pPr>
        <w:ind w:left="630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1"/>
        <w:gridCol w:w="1845"/>
        <w:gridCol w:w="2553"/>
        <w:gridCol w:w="2269"/>
      </w:tblGrid>
      <w:tr w:rsidR="003C6327">
        <w:tc>
          <w:tcPr>
            <w:tcW w:w="1544" w:type="pct"/>
            <w:tcBorders>
              <w:bottom w:val="single" w:sz="4" w:space="0" w:color="5B9BD5" w:themeColor="accent1"/>
            </w:tcBorders>
            <w:shd w:val="pct10" w:color="auto" w:fill="CCE8CF" w:themeFill="background1"/>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56" w:type="pct"/>
            <w:shd w:val="pct10" w:color="auto" w:fill="CCE8CF" w:themeFill="background1"/>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1322" w:type="pct"/>
            <w:shd w:val="pct10" w:color="auto" w:fill="CCE8CF" w:themeFill="background1"/>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12</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31</w:t>
            </w:r>
            <w:r>
              <w:rPr>
                <w:rFonts w:asciiTheme="minorEastAsia" w:eastAsiaTheme="minorEastAsia" w:hAnsiTheme="minorEastAsia" w:hint="eastAsia"/>
                <w:b/>
                <w:sz w:val="18"/>
                <w:szCs w:val="18"/>
              </w:rPr>
              <w:t>日</w:t>
            </w:r>
          </w:p>
        </w:tc>
        <w:tc>
          <w:tcPr>
            <w:tcW w:w="1176" w:type="pct"/>
            <w:shd w:val="pct10" w:color="auto" w:fill="CCE8CF" w:themeFill="background1"/>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日</w:t>
            </w:r>
            <w:r>
              <w:rPr>
                <w:rFonts w:asciiTheme="minorEastAsia" w:eastAsiaTheme="minorEastAsia" w:hAnsiTheme="minorEastAsia" w:hint="eastAsia"/>
                <w:b/>
                <w:sz w:val="18"/>
                <w:szCs w:val="18"/>
              </w:rPr>
              <w:t>/</w:t>
            </w:r>
            <w:r>
              <w:rPr>
                <w:rFonts w:asciiTheme="minorEastAsia" w:eastAsiaTheme="minorEastAsia" w:hAnsiTheme="minorEastAsia"/>
                <w:b/>
                <w:sz w:val="18"/>
                <w:szCs w:val="18"/>
              </w:rPr>
              <w:t>2019</w:t>
            </w:r>
            <w:r>
              <w:rPr>
                <w:rFonts w:asciiTheme="minorEastAsia" w:eastAsiaTheme="minorEastAsia" w:hAnsiTheme="minorEastAsia"/>
                <w:b/>
                <w:sz w:val="18"/>
                <w:szCs w:val="18"/>
              </w:rPr>
              <w:t>年</w:t>
            </w:r>
            <w:r>
              <w:rPr>
                <w:rFonts w:asciiTheme="minorEastAsia" w:eastAsiaTheme="minorEastAsia" w:hAnsiTheme="minorEastAsia" w:hint="eastAsia"/>
                <w:b/>
                <w:sz w:val="18"/>
                <w:szCs w:val="18"/>
              </w:rPr>
              <w:t>1</w:t>
            </w:r>
            <w:r>
              <w:rPr>
                <w:rFonts w:asciiTheme="minorEastAsia" w:eastAsiaTheme="minorEastAsia" w:hAnsiTheme="minorEastAsia"/>
                <w:b/>
                <w:sz w:val="18"/>
                <w:szCs w:val="18"/>
              </w:rPr>
              <w:t>2</w:t>
            </w:r>
            <w:r>
              <w:rPr>
                <w:rFonts w:asciiTheme="minorEastAsia" w:eastAsiaTheme="minorEastAsia" w:hAnsiTheme="minorEastAsia"/>
                <w:b/>
                <w:sz w:val="18"/>
                <w:szCs w:val="18"/>
              </w:rPr>
              <w:t>月</w:t>
            </w:r>
            <w:r>
              <w:rPr>
                <w:rFonts w:asciiTheme="minorEastAsia" w:eastAsiaTheme="minorEastAsia" w:hAnsiTheme="minorEastAsia" w:hint="eastAsia"/>
                <w:b/>
                <w:sz w:val="18"/>
                <w:szCs w:val="18"/>
              </w:rPr>
              <w:t>3</w:t>
            </w:r>
            <w:r>
              <w:rPr>
                <w:rFonts w:asciiTheme="minorEastAsia" w:eastAsiaTheme="minorEastAsia" w:hAnsiTheme="minorEastAsia"/>
                <w:b/>
                <w:sz w:val="18"/>
                <w:szCs w:val="18"/>
              </w:rPr>
              <w:t>1</w:t>
            </w:r>
            <w:r>
              <w:rPr>
                <w:rFonts w:asciiTheme="minorEastAsia" w:eastAsiaTheme="minorEastAsia" w:hAnsiTheme="minorEastAsia"/>
                <w:b/>
                <w:sz w:val="18"/>
                <w:szCs w:val="18"/>
              </w:rPr>
              <w:t>日</w:t>
            </w: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资产：</w:t>
            </w:r>
          </w:p>
        </w:tc>
        <w:tc>
          <w:tcPr>
            <w:tcW w:w="956" w:type="pct"/>
            <w:shd w:val="clear" w:color="auto" w:fill="auto"/>
          </w:tcPr>
          <w:p w:rsidR="003C6327" w:rsidRDefault="00E63A43">
            <w:pPr>
              <w:widowControl/>
              <w:tabs>
                <w:tab w:val="left" w:pos="1380"/>
              </w:tabs>
              <w:jc w:val="right"/>
              <w:rPr>
                <w:rFonts w:asciiTheme="minorEastAsia" w:eastAsiaTheme="minorEastAsia" w:hAnsiTheme="minorEastAsia" w:cs="宋体"/>
                <w:kern w:val="0"/>
                <w:sz w:val="18"/>
                <w:szCs w:val="21"/>
              </w:rPr>
            </w:pPr>
            <w:r>
              <w:rPr>
                <w:rFonts w:asciiTheme="minorEastAsia" w:eastAsiaTheme="minorEastAsia" w:hAnsiTheme="minorEastAsia" w:cs="宋体"/>
                <w:kern w:val="0"/>
                <w:sz w:val="18"/>
                <w:szCs w:val="21"/>
              </w:rPr>
              <w:tab/>
              <w:t>-</w:t>
            </w:r>
          </w:p>
        </w:tc>
        <w:tc>
          <w:tcPr>
            <w:tcW w:w="1322"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货币资金</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拆出资金</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衍生金融资产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应收</w:t>
            </w:r>
            <w:r>
              <w:rPr>
                <w:rFonts w:asciiTheme="minorEastAsia" w:eastAsiaTheme="minorEastAsia" w:hAnsiTheme="minorEastAsia"/>
                <w:sz w:val="18"/>
                <w:szCs w:val="21"/>
              </w:rPr>
              <w:t>款项</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hint="eastAsia"/>
                <w:sz w:val="18"/>
                <w:szCs w:val="21"/>
              </w:rPr>
              <w:t>其中</w:t>
            </w:r>
            <w:r>
              <w:rPr>
                <w:rFonts w:asciiTheme="minorEastAsia" w:eastAsiaTheme="minorEastAsia" w:hAnsiTheme="minorEastAsia"/>
                <w:sz w:val="18"/>
                <w:szCs w:val="21"/>
              </w:rPr>
              <w:t>：应收利息</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合同</w:t>
            </w:r>
            <w:r>
              <w:rPr>
                <w:rFonts w:asciiTheme="minorEastAsia" w:eastAsiaTheme="minorEastAsia" w:hAnsiTheme="minorEastAsia"/>
                <w:sz w:val="18"/>
                <w:szCs w:val="21"/>
              </w:rPr>
              <w:t>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买</w:t>
            </w:r>
            <w:r>
              <w:rPr>
                <w:rFonts w:asciiTheme="minorEastAsia" w:eastAsiaTheme="minorEastAsia" w:hAnsiTheme="minorEastAsia"/>
                <w:sz w:val="18"/>
                <w:szCs w:val="21"/>
              </w:rPr>
              <w:t>入返售</w:t>
            </w:r>
            <w:r>
              <w:rPr>
                <w:rFonts w:asciiTheme="minorEastAsia" w:eastAsiaTheme="minorEastAsia" w:hAnsiTheme="minorEastAsia" w:hint="eastAsia"/>
                <w:sz w:val="18"/>
                <w:szCs w:val="21"/>
              </w:rPr>
              <w:t>金</w:t>
            </w:r>
            <w:r>
              <w:rPr>
                <w:rFonts w:asciiTheme="minorEastAsia" w:eastAsiaTheme="minorEastAsia" w:hAnsiTheme="minorEastAsia"/>
                <w:sz w:val="18"/>
                <w:szCs w:val="21"/>
              </w:rPr>
              <w:t>融资产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预付款项</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其他应收款</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代理业务</w:t>
            </w:r>
            <w:r>
              <w:rPr>
                <w:rFonts w:asciiTheme="minorEastAsia" w:eastAsiaTheme="minorEastAsia" w:hAnsiTheme="minorEastAsia"/>
                <w:sz w:val="18"/>
                <w:szCs w:val="21"/>
              </w:rPr>
              <w:t>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持有待售资产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发放贷款及垫款</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金融</w:t>
            </w:r>
            <w:r>
              <w:rPr>
                <w:rFonts w:asciiTheme="minorEastAsia" w:eastAsiaTheme="minorEastAsia" w:hAnsiTheme="minorEastAsia"/>
                <w:sz w:val="18"/>
                <w:szCs w:val="21"/>
              </w:rPr>
              <w:t>投资：</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交易</w:t>
            </w:r>
            <w:r>
              <w:rPr>
                <w:rFonts w:asciiTheme="minorEastAsia" w:eastAsiaTheme="minorEastAsia" w:hAnsiTheme="minorEastAsia"/>
                <w:sz w:val="18"/>
                <w:szCs w:val="21"/>
              </w:rPr>
              <w:t>性金融资产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债权</w:t>
            </w:r>
            <w:r>
              <w:rPr>
                <w:rFonts w:asciiTheme="minorEastAsia" w:eastAsiaTheme="minorEastAsia" w:hAnsiTheme="minorEastAsia"/>
                <w:sz w:val="18"/>
                <w:szCs w:val="21"/>
              </w:rPr>
              <w:t>投资</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债权投资</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权益工具投资</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lastRenderedPageBreak/>
              <w:t>长期股权投资</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投资性房地产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固定资产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在建工程</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使用权</w:t>
            </w:r>
            <w:r>
              <w:rPr>
                <w:rFonts w:asciiTheme="minorEastAsia" w:eastAsiaTheme="minorEastAsia" w:hAnsiTheme="minorEastAsia"/>
                <w:sz w:val="18"/>
                <w:szCs w:val="21"/>
              </w:rPr>
              <w:t>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无形资产</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开发</w:t>
            </w:r>
            <w:r>
              <w:rPr>
                <w:rFonts w:asciiTheme="minorEastAsia" w:eastAsiaTheme="minorEastAsia" w:hAnsiTheme="minorEastAsia"/>
                <w:sz w:val="18"/>
                <w:szCs w:val="21"/>
              </w:rPr>
              <w:t>支出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商誉</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长期待摊费用</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递延所得税资产</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tcBorders>
              <w:bottom w:val="single" w:sz="4" w:space="0" w:color="5B9BD5" w:themeColor="accent1"/>
            </w:tcBorders>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其他资产</w:t>
            </w:r>
          </w:p>
        </w:tc>
        <w:tc>
          <w:tcPr>
            <w:tcW w:w="956" w:type="pct"/>
            <w:tcBorders>
              <w:bottom w:val="single" w:sz="4" w:space="0" w:color="5B9BD5" w:themeColor="accent1"/>
            </w:tcBorders>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auto"/>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资产总计</w:t>
            </w:r>
          </w:p>
        </w:tc>
        <w:tc>
          <w:tcPr>
            <w:tcW w:w="956"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305"/>
        </w:trPr>
        <w:tc>
          <w:tcPr>
            <w:tcW w:w="1544"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负债：</w:t>
            </w:r>
          </w:p>
        </w:tc>
        <w:tc>
          <w:tcPr>
            <w:tcW w:w="956"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322"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1544"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短期借款</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拆入资金</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交易性</w:t>
            </w:r>
            <w:r>
              <w:rPr>
                <w:rFonts w:asciiTheme="minorEastAsia" w:eastAsiaTheme="minorEastAsia" w:hAnsiTheme="minorEastAsia"/>
                <w:sz w:val="18"/>
                <w:szCs w:val="21"/>
              </w:rPr>
              <w:t>金融负债</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衍生金融负债</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应付款项</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预收款项</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卖出回购金融资产款</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应付职工薪酬</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应交税费</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合同</w:t>
            </w:r>
            <w:r>
              <w:rPr>
                <w:rFonts w:asciiTheme="minorEastAsia" w:eastAsiaTheme="minorEastAsia" w:hAnsiTheme="minorEastAsia"/>
                <w:sz w:val="18"/>
                <w:szCs w:val="21"/>
              </w:rPr>
              <w:t>负债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其他应付款</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代理业务负债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持有待售负债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长期借款</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435"/>
        </w:trPr>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应付债券</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435"/>
        </w:trPr>
        <w:tc>
          <w:tcPr>
            <w:tcW w:w="1544" w:type="pct"/>
            <w:shd w:val="pct10" w:color="auto" w:fill="CCE8CF" w:themeFill="background1"/>
            <w:vAlign w:val="center"/>
          </w:tcPr>
          <w:p w:rsidR="003C6327" w:rsidRDefault="00E63A43">
            <w:pPr>
              <w:widowControl/>
              <w:ind w:firstLineChars="200" w:firstLine="360"/>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435"/>
        </w:trPr>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sz w:val="18"/>
                <w:szCs w:val="21"/>
              </w:rPr>
              <w:t xml:space="preserve">    </w:t>
            </w:r>
            <w:r>
              <w:rPr>
                <w:rFonts w:asciiTheme="minorEastAsia" w:eastAsiaTheme="minorEastAsia" w:hAnsiTheme="minorEastAsia" w:hint="eastAsia"/>
                <w:sz w:val="18"/>
                <w:szCs w:val="21"/>
              </w:rPr>
              <w:t xml:space="preserve"> </w:t>
            </w:r>
            <w:r>
              <w:rPr>
                <w:rFonts w:asciiTheme="minorEastAsia" w:eastAsiaTheme="minorEastAsia" w:hAnsiTheme="minorEastAsia" w:hint="eastAsia"/>
                <w:sz w:val="18"/>
                <w:szCs w:val="21"/>
              </w:rPr>
              <w:t>永续债</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435"/>
        </w:trPr>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租赁负债</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长期应付职工薪酬</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担保</w:t>
            </w:r>
            <w:r>
              <w:rPr>
                <w:rFonts w:asciiTheme="minorEastAsia" w:eastAsiaTheme="minorEastAsia" w:hAnsiTheme="minorEastAsia"/>
                <w:sz w:val="18"/>
                <w:szCs w:val="21"/>
              </w:rPr>
              <w:t>业务准备金</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预计负债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递延收益</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递延所得税负债</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tcBorders>
              <w:bottom w:val="single" w:sz="4" w:space="0" w:color="5B9BD5" w:themeColor="accent1"/>
            </w:tcBorders>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其他负债</w:t>
            </w:r>
          </w:p>
        </w:tc>
        <w:tc>
          <w:tcPr>
            <w:tcW w:w="956"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tcBorders>
              <w:bottom w:val="single" w:sz="4" w:space="0" w:color="5B9BD5" w:themeColor="accent1"/>
            </w:tcBorders>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auto"/>
            <w:vAlign w:val="center"/>
          </w:tcPr>
          <w:p w:rsidR="003C6327" w:rsidRDefault="00E63A43">
            <w:pPr>
              <w:widowControl/>
              <w:jc w:val="center"/>
              <w:rPr>
                <w:rFonts w:asciiTheme="minorEastAsia" w:eastAsiaTheme="minorEastAsia" w:hAnsiTheme="minorEastAsia"/>
                <w:b/>
                <w:sz w:val="18"/>
                <w:szCs w:val="21"/>
              </w:rPr>
            </w:pPr>
            <w:r>
              <w:rPr>
                <w:rFonts w:asciiTheme="minorEastAsia" w:eastAsiaTheme="minorEastAsia" w:hAnsiTheme="minorEastAsia" w:hint="eastAsia"/>
                <w:b/>
                <w:sz w:val="18"/>
                <w:szCs w:val="21"/>
              </w:rPr>
              <w:t>负债合计</w:t>
            </w:r>
          </w:p>
        </w:tc>
        <w:tc>
          <w:tcPr>
            <w:tcW w:w="956"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pct10"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276"/>
        </w:trPr>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b/>
                <w:sz w:val="18"/>
                <w:szCs w:val="21"/>
              </w:rPr>
            </w:pPr>
            <w:r>
              <w:rPr>
                <w:rFonts w:asciiTheme="minorEastAsia" w:eastAsiaTheme="minorEastAsia" w:hAnsiTheme="minorEastAsia" w:hint="eastAsia"/>
                <w:b/>
                <w:sz w:val="18"/>
                <w:szCs w:val="21"/>
              </w:rPr>
              <w:t>所有者权益（或股东权益）：</w:t>
            </w:r>
          </w:p>
        </w:tc>
        <w:tc>
          <w:tcPr>
            <w:tcW w:w="956"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322"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rsidR="003C6327" w:rsidRDefault="00E63A43">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股本</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其他权益工具</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ind w:firstLineChars="200" w:firstLine="360"/>
              <w:jc w:val="left"/>
              <w:rPr>
                <w:rFonts w:asciiTheme="minorEastAsia" w:eastAsiaTheme="minorEastAsia" w:hAnsiTheme="minorEastAsia"/>
                <w:sz w:val="18"/>
                <w:szCs w:val="21"/>
              </w:rPr>
            </w:pPr>
            <w:r>
              <w:rPr>
                <w:rFonts w:asciiTheme="minorEastAsia" w:eastAsiaTheme="minorEastAsia" w:hAnsiTheme="minorEastAsia" w:hint="eastAsia"/>
                <w:sz w:val="18"/>
                <w:szCs w:val="21"/>
              </w:rPr>
              <w:lastRenderedPageBreak/>
              <w:t>其中：优先股</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ind w:firstLineChars="500" w:firstLine="900"/>
              <w:jc w:val="left"/>
              <w:rPr>
                <w:rFonts w:asciiTheme="minorEastAsia" w:eastAsiaTheme="minorEastAsia" w:hAnsiTheme="minorEastAsia"/>
                <w:sz w:val="18"/>
                <w:szCs w:val="21"/>
              </w:rPr>
            </w:pPr>
            <w:r>
              <w:rPr>
                <w:rFonts w:asciiTheme="minorEastAsia" w:eastAsiaTheme="minorEastAsia" w:hAnsiTheme="minorEastAsia" w:hint="eastAsia"/>
                <w:sz w:val="18"/>
                <w:szCs w:val="21"/>
              </w:rPr>
              <w:t>永续债</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资本公积</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减：库存股</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其他综合收益</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专项储备</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盈余公积</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一般风险准备</w:t>
            </w:r>
          </w:p>
        </w:tc>
        <w:tc>
          <w:tcPr>
            <w:tcW w:w="956"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c>
          <w:tcPr>
            <w:tcW w:w="1544" w:type="pct"/>
            <w:shd w:val="pct10" w:color="auto" w:fill="CCE8CF" w:themeFill="background1"/>
            <w:vAlign w:val="center"/>
          </w:tcPr>
          <w:p w:rsidR="003C6327" w:rsidRDefault="00E63A43">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未分配利润</w:t>
            </w:r>
          </w:p>
        </w:tc>
        <w:tc>
          <w:tcPr>
            <w:tcW w:w="95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322"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c>
          <w:tcPr>
            <w:tcW w:w="1176" w:type="pct"/>
            <w:shd w:val="clear" w:color="auto" w:fill="auto"/>
          </w:tcPr>
          <w:p w:rsidR="003C6327" w:rsidRDefault="003C6327">
            <w:pPr>
              <w:widowControl/>
              <w:jc w:val="right"/>
              <w:rPr>
                <w:rFonts w:asciiTheme="minorEastAsia" w:eastAsiaTheme="minorEastAsia" w:hAnsiTheme="minorEastAsia" w:cs="宋体"/>
                <w:kern w:val="0"/>
                <w:sz w:val="18"/>
                <w:szCs w:val="21"/>
              </w:rPr>
            </w:pPr>
          </w:p>
        </w:tc>
      </w:tr>
      <w:tr w:rsidR="003C6327">
        <w:trPr>
          <w:trHeight w:val="198"/>
        </w:trPr>
        <w:tc>
          <w:tcPr>
            <w:tcW w:w="1544" w:type="pct"/>
            <w:shd w:val="pct10" w:color="auto" w:fill="auto"/>
            <w:vAlign w:val="center"/>
          </w:tcPr>
          <w:p w:rsidR="003C6327" w:rsidRDefault="00E63A43">
            <w:pPr>
              <w:widowControl/>
              <w:jc w:val="center"/>
              <w:rPr>
                <w:rFonts w:asciiTheme="minorEastAsia" w:eastAsiaTheme="minorEastAsia" w:hAnsiTheme="minorEastAsia"/>
                <w:b/>
                <w:sz w:val="18"/>
                <w:szCs w:val="21"/>
                <w:shd w:val="clear" w:color="auto" w:fill="9FD3A4" w:themeFill="background1" w:themeFillShade="D9"/>
              </w:rPr>
            </w:pPr>
            <w:r>
              <w:rPr>
                <w:rFonts w:asciiTheme="minorEastAsia" w:eastAsiaTheme="minorEastAsia" w:hAnsiTheme="minorEastAsia" w:hint="eastAsia"/>
                <w:b/>
                <w:sz w:val="18"/>
                <w:szCs w:val="21"/>
                <w:shd w:val="clear" w:color="auto" w:fill="9FD3A4" w:themeFill="background1" w:themeFillShade="D9"/>
              </w:rPr>
              <w:t>所有者权益合计</w:t>
            </w:r>
          </w:p>
        </w:tc>
        <w:tc>
          <w:tcPr>
            <w:tcW w:w="956"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c>
          <w:tcPr>
            <w:tcW w:w="1322"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c>
          <w:tcPr>
            <w:tcW w:w="1176"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r>
      <w:tr w:rsidR="003C6327">
        <w:tc>
          <w:tcPr>
            <w:tcW w:w="1544" w:type="pct"/>
            <w:shd w:val="pct10" w:color="auto" w:fill="auto"/>
            <w:vAlign w:val="center"/>
          </w:tcPr>
          <w:p w:rsidR="003C6327" w:rsidRDefault="00E63A43">
            <w:pPr>
              <w:widowControl/>
              <w:jc w:val="center"/>
              <w:rPr>
                <w:rFonts w:asciiTheme="minorEastAsia" w:eastAsiaTheme="minorEastAsia" w:hAnsiTheme="minorEastAsia"/>
                <w:b/>
                <w:sz w:val="18"/>
                <w:szCs w:val="21"/>
                <w:shd w:val="clear" w:color="auto" w:fill="9FD3A4" w:themeFill="background1" w:themeFillShade="D9"/>
              </w:rPr>
            </w:pPr>
            <w:r>
              <w:rPr>
                <w:rFonts w:asciiTheme="minorEastAsia" w:eastAsiaTheme="minorEastAsia" w:hAnsiTheme="minorEastAsia" w:hint="eastAsia"/>
                <w:b/>
                <w:sz w:val="18"/>
                <w:szCs w:val="21"/>
                <w:shd w:val="clear" w:color="auto" w:fill="9FD3A4" w:themeFill="background1" w:themeFillShade="D9"/>
              </w:rPr>
              <w:t>负债和所有者权益总计</w:t>
            </w:r>
          </w:p>
        </w:tc>
        <w:tc>
          <w:tcPr>
            <w:tcW w:w="956"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c>
          <w:tcPr>
            <w:tcW w:w="1322"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c>
          <w:tcPr>
            <w:tcW w:w="1176" w:type="pct"/>
            <w:shd w:val="pct10" w:color="auto" w:fill="auto"/>
          </w:tcPr>
          <w:p w:rsidR="003C6327" w:rsidRDefault="003C6327">
            <w:pPr>
              <w:widowControl/>
              <w:jc w:val="right"/>
              <w:rPr>
                <w:rFonts w:asciiTheme="minorEastAsia" w:eastAsiaTheme="minorEastAsia" w:hAnsiTheme="minorEastAsia" w:cs="宋体"/>
                <w:kern w:val="0"/>
                <w:sz w:val="18"/>
                <w:szCs w:val="21"/>
                <w:shd w:val="clear" w:color="auto" w:fill="9FD3A4" w:themeFill="background1" w:themeFillShade="D9"/>
              </w:rPr>
            </w:pPr>
          </w:p>
        </w:tc>
      </w:tr>
    </w:tbl>
    <w:p w:rsidR="003C6327" w:rsidRDefault="003C6327">
      <w:pPr>
        <w:ind w:left="6300" w:firstLine="420"/>
        <w:jc w:val="right"/>
      </w:pPr>
    </w:p>
    <w:p w:rsidR="003C6327" w:rsidRDefault="003C6327">
      <w:pPr>
        <w:ind w:left="6300" w:firstLine="420"/>
        <w:jc w:val="right"/>
      </w:pPr>
    </w:p>
    <w:p w:rsidR="003C6327" w:rsidRDefault="003C6327">
      <w:pPr>
        <w:ind w:left="6300" w:firstLine="420"/>
        <w:jc w:val="right"/>
      </w:pPr>
    </w:p>
    <w:bookmarkEnd w:id="5"/>
    <w:bookmarkEnd w:id="6"/>
    <w:p w:rsidR="003C6327" w:rsidRDefault="00E63A43">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（三）合并利润表</w:t>
      </w:r>
      <w:r>
        <w:rPr>
          <w:rFonts w:asciiTheme="minorEastAsia" w:eastAsiaTheme="minorEastAsia" w:hAnsiTheme="minorEastAsia"/>
          <w:b/>
          <w:bCs/>
          <w:color w:val="000000" w:themeColor="text1"/>
          <w:szCs w:val="18"/>
        </w:rPr>
        <w:t xml:space="preserve"> </w:t>
      </w:r>
    </w:p>
    <w:p w:rsidR="003C6327" w:rsidRDefault="00E63A43">
      <w:pPr>
        <w:ind w:left="630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5"/>
        <w:gridCol w:w="1276"/>
        <w:gridCol w:w="1987"/>
        <w:gridCol w:w="2260"/>
      </w:tblGrid>
      <w:tr w:rsidR="003C6327">
        <w:tc>
          <w:tcPr>
            <w:tcW w:w="2137" w:type="pct"/>
            <w:tcBorders>
              <w:bottom w:val="single" w:sz="4" w:space="0" w:color="5B9BD5" w:themeColor="accent1"/>
            </w:tcBorders>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661"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1030" w:type="pct"/>
            <w:shd w:val="pct10" w:color="auto" w:fill="CCE8CF" w:themeFill="background1"/>
          </w:tcPr>
          <w:p w:rsidR="003C6327" w:rsidRDefault="00E63A43">
            <w:pPr>
              <w:jc w:val="center"/>
              <w:rPr>
                <w:rFonts w:asciiTheme="minorEastAsia" w:eastAsiaTheme="minorEastAsia" w:hAnsiTheme="minorEastAsia"/>
                <w:b/>
                <w:sz w:val="18"/>
                <w:szCs w:val="21"/>
              </w:rPr>
            </w:pPr>
            <w:r>
              <w:rPr>
                <w:rFonts w:asciiTheme="minorEastAsia" w:eastAsiaTheme="minorEastAsia" w:hAnsiTheme="minorEastAsia" w:hint="eastAsia"/>
                <w:b/>
                <w:sz w:val="18"/>
                <w:szCs w:val="21"/>
              </w:rPr>
              <w:t>20</w:t>
            </w:r>
            <w:r>
              <w:rPr>
                <w:rFonts w:asciiTheme="minorEastAsia" w:eastAsiaTheme="minorEastAsia" w:hAnsiTheme="minorEastAsia"/>
                <w:b/>
                <w:sz w:val="18"/>
                <w:szCs w:val="21"/>
              </w:rPr>
              <w:t>20</w:t>
            </w:r>
            <w:r>
              <w:rPr>
                <w:rFonts w:asciiTheme="minorEastAsia" w:eastAsiaTheme="minorEastAsia" w:hAnsiTheme="minorEastAsia" w:hint="eastAsia"/>
                <w:b/>
                <w:sz w:val="18"/>
                <w:szCs w:val="21"/>
              </w:rPr>
              <w:t>年</w:t>
            </w:r>
          </w:p>
        </w:tc>
        <w:tc>
          <w:tcPr>
            <w:tcW w:w="1171"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201</w:t>
            </w:r>
            <w:r>
              <w:rPr>
                <w:rFonts w:asciiTheme="minorEastAsia" w:eastAsiaTheme="minorEastAsia" w:hAnsiTheme="minorEastAsia"/>
                <w:b/>
                <w:sz w:val="18"/>
                <w:szCs w:val="21"/>
              </w:rPr>
              <w:t>9</w:t>
            </w:r>
            <w:r>
              <w:rPr>
                <w:rFonts w:asciiTheme="minorEastAsia" w:eastAsiaTheme="minorEastAsia" w:hAnsiTheme="minorEastAsia" w:hint="eastAsia"/>
                <w:b/>
                <w:sz w:val="18"/>
                <w:szCs w:val="21"/>
              </w:rPr>
              <w:t>年</w:t>
            </w: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一、营业收入</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利息净收入</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150" w:firstLine="270"/>
              <w:rPr>
                <w:rFonts w:asciiTheme="minorEastAsia" w:eastAsiaTheme="minorEastAsia" w:hAnsiTheme="minorEastAsia"/>
                <w:sz w:val="18"/>
                <w:szCs w:val="21"/>
              </w:rPr>
            </w:pPr>
            <w:r>
              <w:rPr>
                <w:rFonts w:asciiTheme="minorEastAsia" w:eastAsiaTheme="minorEastAsia" w:hAnsiTheme="minorEastAsia" w:hint="eastAsia"/>
                <w:sz w:val="18"/>
                <w:szCs w:val="21"/>
              </w:rPr>
              <w:t>其中</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利息</w:t>
            </w:r>
            <w:r>
              <w:rPr>
                <w:rFonts w:asciiTheme="minorEastAsia" w:eastAsiaTheme="minorEastAsia" w:hAnsiTheme="minorEastAsia"/>
                <w:sz w:val="18"/>
                <w:szCs w:val="21"/>
              </w:rPr>
              <w:t>收入</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150" w:firstLine="270"/>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hint="eastAsia"/>
                <w:sz w:val="18"/>
                <w:szCs w:val="21"/>
              </w:rPr>
              <w:t>利息</w:t>
            </w:r>
            <w:r>
              <w:rPr>
                <w:rFonts w:asciiTheme="minorEastAsia" w:eastAsiaTheme="minorEastAsia" w:hAnsiTheme="minorEastAsia"/>
                <w:sz w:val="18"/>
                <w:szCs w:val="21"/>
              </w:rPr>
              <w:t>支出</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手续费及佣金净收入</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hint="eastAsia"/>
                <w:sz w:val="18"/>
                <w:szCs w:val="21"/>
              </w:rPr>
              <w:t>其中</w:t>
            </w:r>
            <w:r>
              <w:rPr>
                <w:rFonts w:asciiTheme="minorEastAsia" w:eastAsiaTheme="minorEastAsia" w:hAnsiTheme="minorEastAsia"/>
                <w:sz w:val="18"/>
                <w:szCs w:val="21"/>
              </w:rPr>
              <w:t>：</w:t>
            </w:r>
            <w:r>
              <w:rPr>
                <w:rFonts w:asciiTheme="minorEastAsia" w:eastAsiaTheme="minorEastAsia" w:hAnsiTheme="minorEastAsia" w:hint="eastAsia"/>
                <w:sz w:val="18"/>
                <w:szCs w:val="21"/>
              </w:rPr>
              <w:t>手续费及佣金收入</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hint="eastAsia"/>
                <w:sz w:val="18"/>
                <w:szCs w:val="21"/>
              </w:rPr>
              <w:t>手续费及佣金支出</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担保费</w:t>
            </w:r>
            <w:r>
              <w:rPr>
                <w:rFonts w:asciiTheme="minorEastAsia" w:eastAsiaTheme="minorEastAsia" w:hAnsiTheme="minorEastAsia"/>
                <w:sz w:val="18"/>
                <w:szCs w:val="21"/>
              </w:rPr>
              <w:t>收入</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代理</w:t>
            </w:r>
            <w:r>
              <w:rPr>
                <w:rFonts w:asciiTheme="minorEastAsia" w:eastAsiaTheme="minorEastAsia" w:hAnsiTheme="minorEastAsia"/>
                <w:sz w:val="18"/>
                <w:szCs w:val="21"/>
              </w:rPr>
              <w:t>收入</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投资收益（损失以“－”号填列）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其中：对联营企业和合营企业的投资收益</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leftChars="421" w:left="884"/>
              <w:rPr>
                <w:rFonts w:asciiTheme="minorEastAsia" w:eastAsiaTheme="minorEastAsia" w:hAnsiTheme="minorEastAsia"/>
                <w:sz w:val="18"/>
                <w:szCs w:val="21"/>
              </w:rPr>
            </w:pPr>
            <w:r>
              <w:rPr>
                <w:rFonts w:asciiTheme="minorEastAsia" w:eastAsiaTheme="minorEastAsia" w:hAnsiTheme="minorEastAsia" w:hint="eastAsia"/>
                <w:sz w:val="18"/>
                <w:szCs w:val="21"/>
              </w:rPr>
              <w:t>以</w:t>
            </w:r>
            <w:r>
              <w:rPr>
                <w:rFonts w:asciiTheme="minorEastAsia" w:eastAsiaTheme="minorEastAsia" w:hAnsiTheme="minorEastAsia"/>
                <w:color w:val="000000" w:themeColor="text1"/>
                <w:sz w:val="18"/>
                <w:szCs w:val="21"/>
              </w:rPr>
              <w:t>摊</w:t>
            </w:r>
            <w:proofErr w:type="gramStart"/>
            <w:r>
              <w:rPr>
                <w:rFonts w:asciiTheme="minorEastAsia" w:eastAsiaTheme="minorEastAsia" w:hAnsiTheme="minorEastAsia"/>
                <w:color w:val="000000" w:themeColor="text1"/>
                <w:sz w:val="18"/>
                <w:szCs w:val="21"/>
              </w:rPr>
              <w:t>余成本</w:t>
            </w:r>
            <w:proofErr w:type="gramEnd"/>
            <w:r>
              <w:rPr>
                <w:rFonts w:asciiTheme="minorEastAsia" w:eastAsiaTheme="minorEastAsia" w:hAnsiTheme="minorEastAsia"/>
                <w:color w:val="000000" w:themeColor="text1"/>
                <w:sz w:val="18"/>
                <w:szCs w:val="21"/>
              </w:rPr>
              <w:t>计量的金融资产终止确认产生的收益（</w:t>
            </w:r>
            <w:r>
              <w:rPr>
                <w:rFonts w:asciiTheme="minorEastAsia" w:eastAsiaTheme="minorEastAsia" w:hAnsiTheme="minorEastAsia" w:hint="eastAsia"/>
                <w:color w:val="000000" w:themeColor="text1"/>
                <w:sz w:val="18"/>
                <w:szCs w:val="21"/>
              </w:rPr>
              <w:t>损失</w:t>
            </w:r>
            <w:r>
              <w:rPr>
                <w:rFonts w:asciiTheme="minorEastAsia" w:eastAsiaTheme="minorEastAsia" w:hAnsiTheme="minorEastAsia"/>
                <w:color w:val="000000" w:themeColor="text1"/>
                <w:sz w:val="18"/>
                <w:szCs w:val="21"/>
              </w:rPr>
              <w:t>以</w:t>
            </w:r>
            <w:r>
              <w:rPr>
                <w:rFonts w:asciiTheme="minorEastAsia" w:eastAsiaTheme="minorEastAsia" w:hAnsiTheme="minorEastAsia"/>
                <w:color w:val="000000" w:themeColor="text1"/>
                <w:sz w:val="18"/>
                <w:szCs w:val="21"/>
              </w:rPr>
              <w:t>“-”</w:t>
            </w:r>
            <w:r>
              <w:rPr>
                <w:rFonts w:asciiTheme="minorEastAsia" w:eastAsiaTheme="minorEastAsia" w:hAnsiTheme="minorEastAsia" w:hint="eastAsia"/>
                <w:color w:val="000000" w:themeColor="text1"/>
                <w:sz w:val="18"/>
                <w:szCs w:val="21"/>
              </w:rPr>
              <w:t>号</w:t>
            </w:r>
            <w:r>
              <w:rPr>
                <w:rFonts w:asciiTheme="minorEastAsia" w:eastAsiaTheme="minorEastAsia" w:hAnsiTheme="minorEastAsia"/>
                <w:color w:val="000000" w:themeColor="text1"/>
                <w:sz w:val="18"/>
                <w:szCs w:val="21"/>
              </w:rPr>
              <w:t>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18"/>
              </w:rPr>
              <w:t>净敞口套期收益（损失以“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收益</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公允价值变动收益（损失以“－”号填列）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汇兑收益（损失以“</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其他业务收入</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资产处置收益（损失以“</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二、营业成本</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税金及附加</w:t>
            </w:r>
          </w:p>
        </w:tc>
        <w:tc>
          <w:tcPr>
            <w:tcW w:w="661"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业务</w:t>
            </w:r>
            <w:r>
              <w:rPr>
                <w:rFonts w:asciiTheme="minorEastAsia" w:eastAsiaTheme="minorEastAsia" w:hAnsiTheme="minorEastAsia"/>
                <w:sz w:val="18"/>
                <w:szCs w:val="21"/>
              </w:rPr>
              <w:t>及管理费</w:t>
            </w:r>
          </w:p>
        </w:tc>
        <w:tc>
          <w:tcPr>
            <w:tcW w:w="661"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信用</w:t>
            </w:r>
            <w:r>
              <w:rPr>
                <w:rFonts w:asciiTheme="minorEastAsia" w:eastAsiaTheme="minorEastAsia" w:hAnsiTheme="minorEastAsia"/>
                <w:sz w:val="18"/>
                <w:szCs w:val="21"/>
              </w:rPr>
              <w:t>减值损失</w:t>
            </w:r>
          </w:p>
        </w:tc>
        <w:tc>
          <w:tcPr>
            <w:tcW w:w="661"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资产减值损失</w:t>
            </w:r>
          </w:p>
        </w:tc>
        <w:tc>
          <w:tcPr>
            <w:tcW w:w="661"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业务成本</w:t>
            </w:r>
          </w:p>
        </w:tc>
        <w:tc>
          <w:tcPr>
            <w:tcW w:w="661"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三、营业利润（亏损以“－”号填列）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lastRenderedPageBreak/>
              <w:t>加：营业外收入</w:t>
            </w:r>
          </w:p>
        </w:tc>
        <w:tc>
          <w:tcPr>
            <w:tcW w:w="661"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减：营业外支出</w:t>
            </w:r>
          </w:p>
        </w:tc>
        <w:tc>
          <w:tcPr>
            <w:tcW w:w="661"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四、利润总额（亏损总额以“－”号填列）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减：所得税费用</w:t>
            </w:r>
          </w:p>
        </w:tc>
        <w:tc>
          <w:tcPr>
            <w:tcW w:w="661"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五、净利润（净亏损以“－”号填列）</w:t>
            </w:r>
          </w:p>
        </w:tc>
        <w:tc>
          <w:tcPr>
            <w:tcW w:w="661" w:type="pct"/>
            <w:shd w:val="clear" w:color="auto" w:fill="auto"/>
          </w:tcPr>
          <w:p w:rsidR="003C6327" w:rsidRDefault="003C6327">
            <w:pPr>
              <w:pStyle w:val="af0"/>
              <w:ind w:left="1260" w:hanging="420"/>
              <w:jc w:val="right"/>
              <w:rPr>
                <w:rFonts w:asciiTheme="minorEastAsia" w:eastAsiaTheme="minorEastAsia" w:hAnsiTheme="minorEastAsia"/>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b/>
                <w:sz w:val="18"/>
                <w:szCs w:val="21"/>
              </w:rPr>
            </w:pPr>
            <w:r>
              <w:rPr>
                <w:rFonts w:asciiTheme="minorEastAsia" w:eastAsiaTheme="minorEastAsia" w:hAnsiTheme="minorEastAsia" w:hint="eastAsia"/>
                <w:color w:val="000000" w:themeColor="text1"/>
                <w:sz w:val="18"/>
                <w:szCs w:val="18"/>
              </w:rPr>
              <w:t>其中：被合并方在合并前实现的净利润</w:t>
            </w:r>
          </w:p>
        </w:tc>
        <w:tc>
          <w:tcPr>
            <w:tcW w:w="661" w:type="pct"/>
            <w:shd w:val="clear" w:color="auto" w:fill="auto"/>
          </w:tcPr>
          <w:p w:rsidR="003C6327" w:rsidRDefault="003C6327">
            <w:pPr>
              <w:pStyle w:val="af0"/>
              <w:ind w:left="1260" w:hanging="420"/>
              <w:jc w:val="right"/>
              <w:rPr>
                <w:rFonts w:asciiTheme="minorEastAsia" w:eastAsiaTheme="minorEastAsia" w:hAnsiTheme="minorEastAsia"/>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b/>
                <w:sz w:val="18"/>
                <w:szCs w:val="21"/>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1" w:type="pct"/>
            <w:shd w:val="clear" w:color="auto" w:fill="auto"/>
          </w:tcPr>
          <w:p w:rsidR="003C6327" w:rsidRDefault="003C6327">
            <w:pPr>
              <w:pStyle w:val="af0"/>
              <w:ind w:left="1260" w:hanging="420"/>
              <w:jc w:val="right"/>
              <w:rPr>
                <w:rFonts w:asciiTheme="minorEastAsia" w:eastAsiaTheme="minorEastAsia" w:hAnsiTheme="minorEastAsia"/>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21"/>
              </w:rPr>
              <w:t>（净亏损以“－”号填列）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21"/>
              </w:rPr>
              <w:t>（净亏损以“－”号填列）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少数股东损益</w:t>
            </w:r>
            <w:r>
              <w:rPr>
                <w:rFonts w:asciiTheme="minorEastAsia" w:eastAsiaTheme="minorEastAsia" w:hAnsiTheme="minorEastAsia" w:hint="eastAsia"/>
                <w:sz w:val="18"/>
                <w:szCs w:val="21"/>
              </w:rPr>
              <w:t>（净亏损以“－”号填列）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归属于母公司所有者的净利润</w:t>
            </w:r>
            <w:r>
              <w:rPr>
                <w:rFonts w:asciiTheme="minorEastAsia" w:eastAsiaTheme="minorEastAsia" w:hAnsiTheme="minorEastAsia" w:hint="eastAsia"/>
                <w:sz w:val="18"/>
                <w:szCs w:val="21"/>
              </w:rPr>
              <w:t>（净亏损以“－”号填列）</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b/>
                <w:sz w:val="18"/>
                <w:szCs w:val="21"/>
              </w:rPr>
            </w:pPr>
            <w:r>
              <w:rPr>
                <w:rFonts w:asciiTheme="minorEastAsia" w:eastAsiaTheme="minorEastAsia" w:hAnsiTheme="minorEastAsia" w:hint="eastAsia"/>
                <w:b/>
                <w:sz w:val="18"/>
                <w:szCs w:val="21"/>
              </w:rPr>
              <w:t>六、其他综合收益的税后净额</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（一）归属于母公司所有者的其他综合收益的税后净额</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1.</w:t>
            </w:r>
            <w:r>
              <w:rPr>
                <w:rFonts w:asciiTheme="minorEastAsia" w:eastAsiaTheme="minorEastAsia" w:hAnsiTheme="minorEastAsia" w:hint="eastAsia"/>
                <w:sz w:val="18"/>
                <w:szCs w:val="21"/>
              </w:rPr>
              <w:t>不能重分类进损益的其他综合收益</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w:t>
            </w:r>
            <w:r>
              <w:rPr>
                <w:rFonts w:asciiTheme="minorEastAsia" w:eastAsiaTheme="minorEastAsia" w:hAnsiTheme="minorEastAsia"/>
                <w:sz w:val="18"/>
                <w:szCs w:val="21"/>
              </w:rPr>
              <w:t>1</w:t>
            </w:r>
            <w:r>
              <w:rPr>
                <w:rFonts w:asciiTheme="minorEastAsia" w:eastAsiaTheme="minorEastAsia" w:hAnsiTheme="minorEastAsia" w:hint="eastAsia"/>
                <w:sz w:val="18"/>
                <w:szCs w:val="21"/>
              </w:rPr>
              <w:t>）重新计量设定受益计划变动额</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2</w:t>
            </w:r>
            <w:r>
              <w:rPr>
                <w:rFonts w:asciiTheme="minorEastAsia" w:eastAsiaTheme="minorEastAsia" w:hAnsiTheme="minorEastAsia" w:hint="eastAsia"/>
                <w:sz w:val="18"/>
                <w:szCs w:val="21"/>
              </w:rPr>
              <w:t>）权益法下</w:t>
            </w:r>
            <w:r>
              <w:rPr>
                <w:rFonts w:asciiTheme="minorEastAsia" w:eastAsiaTheme="minorEastAsia" w:hAnsiTheme="minorEastAsia" w:hint="eastAsia"/>
                <w:sz w:val="18"/>
                <w:szCs w:val="18"/>
              </w:rPr>
              <w:t>不能转损益的其他综合收益</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3</w:t>
            </w:r>
            <w:r>
              <w:rPr>
                <w:rFonts w:asciiTheme="minorEastAsia" w:eastAsiaTheme="minorEastAsia" w:hAnsiTheme="minorEastAsia" w:hint="eastAsia"/>
                <w:sz w:val="18"/>
                <w:szCs w:val="21"/>
              </w:rPr>
              <w:t>）其他</w:t>
            </w:r>
            <w:r>
              <w:rPr>
                <w:rFonts w:asciiTheme="minorEastAsia" w:eastAsiaTheme="minorEastAsia" w:hAnsiTheme="minorEastAsia"/>
                <w:sz w:val="18"/>
                <w:szCs w:val="21"/>
              </w:rPr>
              <w:t>权益工具投资公允价值变动</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4</w:t>
            </w:r>
            <w:r>
              <w:rPr>
                <w:rFonts w:hint="eastAsia"/>
                <w:sz w:val="18"/>
                <w:szCs w:val="18"/>
              </w:rPr>
              <w:t>）企业自身信用风险公允价值变动</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5</w:t>
            </w:r>
            <w:r>
              <w:rPr>
                <w:rFonts w:asciiTheme="minorEastAsia" w:eastAsiaTheme="minorEastAsia" w:hAnsiTheme="minorEastAsia" w:hint="eastAsia"/>
                <w:sz w:val="18"/>
                <w:szCs w:val="21"/>
              </w:rPr>
              <w:t>）其他</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2.</w:t>
            </w:r>
            <w:r>
              <w:rPr>
                <w:rFonts w:asciiTheme="minorEastAsia" w:eastAsiaTheme="minorEastAsia" w:hAnsiTheme="minorEastAsia" w:hint="eastAsia"/>
                <w:sz w:val="18"/>
                <w:szCs w:val="21"/>
              </w:rPr>
              <w:t>将重分类进损益的其他综合收益</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1</w:t>
            </w:r>
            <w:r>
              <w:rPr>
                <w:rFonts w:asciiTheme="minorEastAsia" w:eastAsiaTheme="minorEastAsia" w:hAnsiTheme="minorEastAsia" w:hint="eastAsia"/>
                <w:sz w:val="18"/>
                <w:szCs w:val="21"/>
              </w:rPr>
              <w:t>）权益法</w:t>
            </w:r>
            <w:r>
              <w:rPr>
                <w:rFonts w:asciiTheme="minorEastAsia" w:eastAsiaTheme="minorEastAsia" w:hAnsiTheme="minorEastAsia" w:hint="eastAsia"/>
                <w:sz w:val="18"/>
                <w:szCs w:val="18"/>
              </w:rPr>
              <w:t>可转损益的其他综合收益</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2</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18"/>
              </w:rPr>
              <w:t>其他债权投资公允价值变动</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color w:val="000000" w:themeColor="text1"/>
                <w:sz w:val="18"/>
                <w:szCs w:val="21"/>
              </w:rPr>
              <w:t>3</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金融资产重分类计入其他综合收益的金额</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color w:val="000000" w:themeColor="text1"/>
                <w:sz w:val="18"/>
                <w:szCs w:val="21"/>
              </w:rPr>
              <w:t>4</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其他债权投资信用损失准备</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21"/>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21"/>
              </w:rPr>
              <w:t>（</w:t>
            </w:r>
            <w:r>
              <w:rPr>
                <w:rFonts w:asciiTheme="minorEastAsia" w:eastAsiaTheme="minorEastAsia" w:hAnsiTheme="minorEastAsia" w:hint="eastAsia"/>
                <w:color w:val="000000" w:themeColor="text1"/>
                <w:sz w:val="18"/>
                <w:szCs w:val="18"/>
              </w:rPr>
              <w:t>6</w:t>
            </w:r>
            <w:r>
              <w:rPr>
                <w:rFonts w:asciiTheme="minorEastAsia" w:eastAsiaTheme="minorEastAsia" w:hAnsiTheme="minorEastAsia" w:hint="eastAsia"/>
                <w:sz w:val="18"/>
                <w:szCs w:val="21"/>
              </w:rPr>
              <w:t>）</w:t>
            </w:r>
            <w:r>
              <w:rPr>
                <w:rFonts w:asciiTheme="minorEastAsia" w:eastAsiaTheme="minorEastAsia" w:hAnsiTheme="minorEastAsia" w:hint="eastAsia"/>
                <w:color w:val="000000" w:themeColor="text1"/>
                <w:sz w:val="18"/>
                <w:szCs w:val="18"/>
              </w:rPr>
              <w:t>外币财务报表折算差额</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21"/>
              </w:rPr>
              <w:t>（</w:t>
            </w:r>
            <w:r>
              <w:rPr>
                <w:rFonts w:asciiTheme="minorEastAsia" w:eastAsiaTheme="minorEastAsia" w:hAnsiTheme="minorEastAsia" w:hint="eastAsia"/>
                <w:color w:val="000000" w:themeColor="text1"/>
                <w:sz w:val="18"/>
                <w:szCs w:val="18"/>
              </w:rPr>
              <w:t>7</w:t>
            </w:r>
            <w:r>
              <w:rPr>
                <w:rFonts w:asciiTheme="minorEastAsia" w:eastAsiaTheme="minorEastAsia" w:hAnsiTheme="minorEastAsia" w:hint="eastAsia"/>
                <w:sz w:val="18"/>
                <w:szCs w:val="21"/>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（二）</w:t>
            </w:r>
            <w:r>
              <w:rPr>
                <w:rFonts w:asciiTheme="minorEastAsia" w:eastAsiaTheme="minorEastAsia" w:hAnsiTheme="minorEastAsia" w:hint="eastAsia"/>
                <w:color w:val="000000" w:themeColor="text1"/>
                <w:sz w:val="18"/>
                <w:szCs w:val="21"/>
              </w:rPr>
              <w:t>归属于少数股东的其他综合收益的税后净额</w:t>
            </w:r>
            <w:r>
              <w:rPr>
                <w:rFonts w:asciiTheme="minorEastAsia" w:eastAsiaTheme="minorEastAsia" w:hAnsiTheme="minorEastAsia" w:hint="eastAsia"/>
                <w:color w:val="000000" w:themeColor="text1"/>
                <w:sz w:val="18"/>
                <w:szCs w:val="21"/>
              </w:rPr>
              <w:t xml:space="preserve"> </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七、综合收益总额</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归属于母公司所有者的综合收益总额</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归属于少数股东的综合收益总额</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八、每股收益：</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（一）基本每股收益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1"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（二）稀释每股收益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1"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bl>
    <w:p w:rsidR="003C6327" w:rsidRDefault="003C6327">
      <w:pPr>
        <w:ind w:left="6300" w:right="105" w:firstLine="420"/>
        <w:jc w:val="right"/>
      </w:pPr>
    </w:p>
    <w:p w:rsidR="003C6327" w:rsidRDefault="00E63A43">
      <w:pPr>
        <w:widowControl/>
        <w:jc w:val="left"/>
        <w:rPr>
          <w:rFonts w:asciiTheme="minorEastAsia" w:eastAsiaTheme="minorEastAsia" w:hAnsiTheme="minorEastAsia" w:cs="宋体"/>
          <w:kern w:val="0"/>
          <w:sz w:val="18"/>
          <w:szCs w:val="18"/>
        </w:rPr>
      </w:pPr>
      <w:r>
        <w:rPr>
          <w:sz w:val="18"/>
          <w:szCs w:val="18"/>
        </w:rPr>
        <w:t xml:space="preserve">　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3C6327" w:rsidRDefault="00E63A43">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（四）母公司利润表</w:t>
      </w:r>
    </w:p>
    <w:p w:rsidR="003C6327" w:rsidRDefault="00E63A43">
      <w:pPr>
        <w:ind w:left="630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6"/>
        <w:gridCol w:w="1275"/>
        <w:gridCol w:w="1987"/>
        <w:gridCol w:w="2260"/>
      </w:tblGrid>
      <w:tr w:rsidR="003C6327">
        <w:tc>
          <w:tcPr>
            <w:tcW w:w="2137" w:type="pct"/>
            <w:tcBorders>
              <w:bottom w:val="single" w:sz="4" w:space="0" w:color="5B9BD5" w:themeColor="accent1"/>
            </w:tcBorders>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660"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1030" w:type="pct"/>
            <w:shd w:val="pct10" w:color="auto" w:fill="CCE8CF" w:themeFill="background1"/>
          </w:tcPr>
          <w:p w:rsidR="003C6327" w:rsidRDefault="00E63A43">
            <w:pPr>
              <w:jc w:val="center"/>
              <w:rPr>
                <w:rFonts w:asciiTheme="minorEastAsia" w:eastAsiaTheme="minorEastAsia" w:hAnsiTheme="minorEastAsia"/>
                <w:b/>
                <w:sz w:val="18"/>
                <w:szCs w:val="21"/>
              </w:rPr>
            </w:pPr>
            <w:r>
              <w:rPr>
                <w:rFonts w:asciiTheme="minorEastAsia" w:eastAsiaTheme="minorEastAsia" w:hAnsiTheme="minorEastAsia" w:hint="eastAsia"/>
                <w:b/>
                <w:sz w:val="18"/>
                <w:szCs w:val="21"/>
              </w:rPr>
              <w:t>20</w:t>
            </w:r>
            <w:r>
              <w:rPr>
                <w:rFonts w:asciiTheme="minorEastAsia" w:eastAsiaTheme="minorEastAsia" w:hAnsiTheme="minorEastAsia"/>
                <w:b/>
                <w:sz w:val="18"/>
                <w:szCs w:val="21"/>
              </w:rPr>
              <w:t>20</w:t>
            </w:r>
            <w:r>
              <w:rPr>
                <w:rFonts w:asciiTheme="minorEastAsia" w:eastAsiaTheme="minorEastAsia" w:hAnsiTheme="minorEastAsia" w:hint="eastAsia"/>
                <w:b/>
                <w:sz w:val="18"/>
                <w:szCs w:val="21"/>
              </w:rPr>
              <w:t>年</w:t>
            </w:r>
          </w:p>
        </w:tc>
        <w:tc>
          <w:tcPr>
            <w:tcW w:w="1171"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201</w:t>
            </w:r>
            <w:r>
              <w:rPr>
                <w:rFonts w:asciiTheme="minorEastAsia" w:eastAsiaTheme="minorEastAsia" w:hAnsiTheme="minorEastAsia"/>
                <w:b/>
                <w:sz w:val="18"/>
                <w:szCs w:val="21"/>
              </w:rPr>
              <w:t>9</w:t>
            </w:r>
            <w:r>
              <w:rPr>
                <w:rFonts w:asciiTheme="minorEastAsia" w:eastAsiaTheme="minorEastAsia" w:hAnsiTheme="minorEastAsia" w:hint="eastAsia"/>
                <w:b/>
                <w:sz w:val="18"/>
                <w:szCs w:val="21"/>
              </w:rPr>
              <w:t>年</w:t>
            </w: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lastRenderedPageBreak/>
              <w:t>一、营业收入</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利息净收入</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150" w:firstLine="270"/>
              <w:rPr>
                <w:rFonts w:asciiTheme="minorEastAsia" w:eastAsiaTheme="minorEastAsia" w:hAnsiTheme="minorEastAsia"/>
                <w:sz w:val="18"/>
                <w:szCs w:val="21"/>
              </w:rPr>
            </w:pPr>
            <w:r>
              <w:rPr>
                <w:rFonts w:asciiTheme="minorEastAsia" w:eastAsiaTheme="minorEastAsia" w:hAnsiTheme="minorEastAsia" w:hint="eastAsia"/>
                <w:sz w:val="18"/>
                <w:szCs w:val="21"/>
              </w:rPr>
              <w:t>其中</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利息</w:t>
            </w:r>
            <w:r>
              <w:rPr>
                <w:rFonts w:asciiTheme="minorEastAsia" w:eastAsiaTheme="minorEastAsia" w:hAnsiTheme="minorEastAsia"/>
                <w:sz w:val="18"/>
                <w:szCs w:val="21"/>
              </w:rPr>
              <w:t>收入</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150" w:firstLine="270"/>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hint="eastAsia"/>
                <w:sz w:val="18"/>
                <w:szCs w:val="21"/>
              </w:rPr>
              <w:t>利息</w:t>
            </w:r>
            <w:r>
              <w:rPr>
                <w:rFonts w:asciiTheme="minorEastAsia" w:eastAsiaTheme="minorEastAsia" w:hAnsiTheme="minorEastAsia"/>
                <w:sz w:val="18"/>
                <w:szCs w:val="21"/>
              </w:rPr>
              <w:t>支出</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手续费及佣金净收入</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hint="eastAsia"/>
                <w:sz w:val="18"/>
                <w:szCs w:val="21"/>
              </w:rPr>
              <w:t>其中</w:t>
            </w:r>
            <w:r>
              <w:rPr>
                <w:rFonts w:asciiTheme="minorEastAsia" w:eastAsiaTheme="minorEastAsia" w:hAnsiTheme="minorEastAsia"/>
                <w:sz w:val="18"/>
                <w:szCs w:val="21"/>
              </w:rPr>
              <w:t>：</w:t>
            </w:r>
            <w:r>
              <w:rPr>
                <w:rFonts w:asciiTheme="minorEastAsia" w:eastAsiaTheme="minorEastAsia" w:hAnsiTheme="minorEastAsia" w:hint="eastAsia"/>
                <w:sz w:val="18"/>
                <w:szCs w:val="21"/>
              </w:rPr>
              <w:t>手续费及佣金收入</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hint="eastAsia"/>
                <w:sz w:val="18"/>
                <w:szCs w:val="21"/>
              </w:rPr>
              <w:t>手续费及佣金支出</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担保费</w:t>
            </w:r>
            <w:r>
              <w:rPr>
                <w:rFonts w:asciiTheme="minorEastAsia" w:eastAsiaTheme="minorEastAsia" w:hAnsiTheme="minorEastAsia"/>
                <w:sz w:val="18"/>
                <w:szCs w:val="21"/>
              </w:rPr>
              <w:t>收入</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代理</w:t>
            </w:r>
            <w:r>
              <w:rPr>
                <w:rFonts w:asciiTheme="minorEastAsia" w:eastAsiaTheme="minorEastAsia" w:hAnsiTheme="minorEastAsia"/>
                <w:sz w:val="18"/>
                <w:szCs w:val="21"/>
              </w:rPr>
              <w:t>收入</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投资收益（损失以“－”号填列）</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其中：对联营企业和合营企业的投资收益</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leftChars="421" w:left="884"/>
              <w:rPr>
                <w:rFonts w:asciiTheme="minorEastAsia" w:eastAsiaTheme="minorEastAsia" w:hAnsiTheme="minorEastAsia"/>
                <w:sz w:val="18"/>
                <w:szCs w:val="21"/>
              </w:rPr>
            </w:pPr>
            <w:r>
              <w:rPr>
                <w:rFonts w:asciiTheme="minorEastAsia" w:eastAsiaTheme="minorEastAsia" w:hAnsiTheme="minorEastAsia" w:hint="eastAsia"/>
                <w:sz w:val="18"/>
                <w:szCs w:val="21"/>
              </w:rPr>
              <w:t>以</w:t>
            </w:r>
            <w:r>
              <w:rPr>
                <w:rFonts w:asciiTheme="minorEastAsia" w:eastAsiaTheme="minorEastAsia" w:hAnsiTheme="minorEastAsia"/>
                <w:color w:val="000000" w:themeColor="text1"/>
                <w:sz w:val="18"/>
                <w:szCs w:val="21"/>
              </w:rPr>
              <w:t>摊</w:t>
            </w:r>
            <w:proofErr w:type="gramStart"/>
            <w:r>
              <w:rPr>
                <w:rFonts w:asciiTheme="minorEastAsia" w:eastAsiaTheme="minorEastAsia" w:hAnsiTheme="minorEastAsia"/>
                <w:color w:val="000000" w:themeColor="text1"/>
                <w:sz w:val="18"/>
                <w:szCs w:val="21"/>
              </w:rPr>
              <w:t>余成本</w:t>
            </w:r>
            <w:proofErr w:type="gramEnd"/>
            <w:r>
              <w:rPr>
                <w:rFonts w:asciiTheme="minorEastAsia" w:eastAsiaTheme="minorEastAsia" w:hAnsiTheme="minorEastAsia"/>
                <w:color w:val="000000" w:themeColor="text1"/>
                <w:sz w:val="18"/>
                <w:szCs w:val="21"/>
              </w:rPr>
              <w:t>计量的金融资产终止确认产生的收益（</w:t>
            </w:r>
            <w:r>
              <w:rPr>
                <w:rFonts w:asciiTheme="minorEastAsia" w:eastAsiaTheme="minorEastAsia" w:hAnsiTheme="minorEastAsia" w:hint="eastAsia"/>
                <w:color w:val="000000" w:themeColor="text1"/>
                <w:sz w:val="18"/>
                <w:szCs w:val="21"/>
              </w:rPr>
              <w:t>损失</w:t>
            </w:r>
            <w:r>
              <w:rPr>
                <w:rFonts w:asciiTheme="minorEastAsia" w:eastAsiaTheme="minorEastAsia" w:hAnsiTheme="minorEastAsia"/>
                <w:color w:val="000000" w:themeColor="text1"/>
                <w:sz w:val="18"/>
                <w:szCs w:val="21"/>
              </w:rPr>
              <w:t>以</w:t>
            </w:r>
            <w:r>
              <w:rPr>
                <w:rFonts w:asciiTheme="minorEastAsia" w:eastAsiaTheme="minorEastAsia" w:hAnsiTheme="minorEastAsia"/>
                <w:color w:val="000000" w:themeColor="text1"/>
                <w:sz w:val="18"/>
                <w:szCs w:val="21"/>
              </w:rPr>
              <w:t>“-”</w:t>
            </w:r>
            <w:r>
              <w:rPr>
                <w:rFonts w:asciiTheme="minorEastAsia" w:eastAsiaTheme="minorEastAsia" w:hAnsiTheme="minorEastAsia" w:hint="eastAsia"/>
                <w:color w:val="000000" w:themeColor="text1"/>
                <w:sz w:val="18"/>
                <w:szCs w:val="21"/>
              </w:rPr>
              <w:t>号</w:t>
            </w:r>
            <w:r>
              <w:rPr>
                <w:rFonts w:asciiTheme="minorEastAsia" w:eastAsiaTheme="minorEastAsia" w:hAnsiTheme="minorEastAsia"/>
                <w:color w:val="000000" w:themeColor="text1"/>
                <w:sz w:val="18"/>
                <w:szCs w:val="21"/>
              </w:rPr>
              <w:t>填列）</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18"/>
              </w:rPr>
              <w:t>净敞口套期收益（损失以“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收益</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公允价值变动收益（损失以“－”号填列）</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汇兑收益（损失以“</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”号填列）</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其他业务收入</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资产处置收益（损失以“</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21"/>
              </w:rPr>
              <w:t>”号填列）</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二、营业成本</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税金及附加</w:t>
            </w:r>
          </w:p>
        </w:tc>
        <w:tc>
          <w:tcPr>
            <w:tcW w:w="660"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业务</w:t>
            </w:r>
            <w:r>
              <w:rPr>
                <w:rFonts w:asciiTheme="minorEastAsia" w:eastAsiaTheme="minorEastAsia" w:hAnsiTheme="minorEastAsia"/>
                <w:sz w:val="18"/>
                <w:szCs w:val="21"/>
              </w:rPr>
              <w:t>及管理费</w:t>
            </w:r>
          </w:p>
        </w:tc>
        <w:tc>
          <w:tcPr>
            <w:tcW w:w="660"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信用</w:t>
            </w:r>
            <w:r>
              <w:rPr>
                <w:rFonts w:asciiTheme="minorEastAsia" w:eastAsiaTheme="minorEastAsia" w:hAnsiTheme="minorEastAsia"/>
                <w:sz w:val="18"/>
                <w:szCs w:val="21"/>
              </w:rPr>
              <w:t>减值损失</w:t>
            </w:r>
          </w:p>
        </w:tc>
        <w:tc>
          <w:tcPr>
            <w:tcW w:w="660"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资产减值损失</w:t>
            </w:r>
          </w:p>
        </w:tc>
        <w:tc>
          <w:tcPr>
            <w:tcW w:w="660"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业务成本</w:t>
            </w:r>
          </w:p>
        </w:tc>
        <w:tc>
          <w:tcPr>
            <w:tcW w:w="660"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三、营业利润（亏损以“－”号填列）</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加：营业外收入</w:t>
            </w:r>
          </w:p>
        </w:tc>
        <w:tc>
          <w:tcPr>
            <w:tcW w:w="660"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减：营业外支出</w:t>
            </w:r>
          </w:p>
        </w:tc>
        <w:tc>
          <w:tcPr>
            <w:tcW w:w="660"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四、利润总额（亏损总额以“－”号填列）</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减：所得税费用</w:t>
            </w:r>
          </w:p>
        </w:tc>
        <w:tc>
          <w:tcPr>
            <w:tcW w:w="660"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五、净利润（净亏损以“－”号填列）</w:t>
            </w:r>
          </w:p>
        </w:tc>
        <w:tc>
          <w:tcPr>
            <w:tcW w:w="660" w:type="pct"/>
            <w:shd w:val="clear" w:color="auto" w:fill="auto"/>
          </w:tcPr>
          <w:p w:rsidR="003C6327" w:rsidRDefault="003C6327">
            <w:pPr>
              <w:pStyle w:val="af0"/>
              <w:ind w:left="1260" w:hanging="420"/>
              <w:jc w:val="right"/>
              <w:rPr>
                <w:rFonts w:asciiTheme="minorEastAsia" w:eastAsiaTheme="minorEastAsia" w:hAnsiTheme="minorEastAsia"/>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21"/>
              </w:rPr>
              <w:t>（净亏损以“－”号填列）</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21"/>
              </w:rPr>
              <w:t>（净亏损以“－”号填列）</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b/>
                <w:sz w:val="18"/>
                <w:szCs w:val="21"/>
              </w:rPr>
            </w:pPr>
            <w:r>
              <w:rPr>
                <w:rFonts w:asciiTheme="minorEastAsia" w:eastAsiaTheme="minorEastAsia" w:hAnsiTheme="minorEastAsia" w:hint="eastAsia"/>
                <w:b/>
                <w:sz w:val="18"/>
                <w:szCs w:val="21"/>
              </w:rPr>
              <w:t>六、其他综合收益的税后净额</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（一）不能重分类进损益的其他综合收益</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1.</w:t>
            </w:r>
            <w:r>
              <w:rPr>
                <w:rFonts w:asciiTheme="minorEastAsia" w:eastAsiaTheme="minorEastAsia" w:hAnsiTheme="minorEastAsia" w:hint="eastAsia"/>
                <w:sz w:val="18"/>
                <w:szCs w:val="21"/>
              </w:rPr>
              <w:t>重新计量设定受益计划变动额</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2.</w:t>
            </w:r>
            <w:r>
              <w:rPr>
                <w:rFonts w:asciiTheme="minorEastAsia" w:eastAsiaTheme="minorEastAsia" w:hAnsiTheme="minorEastAsia" w:hint="eastAsia"/>
                <w:sz w:val="18"/>
                <w:szCs w:val="21"/>
              </w:rPr>
              <w:t>权益法下</w:t>
            </w:r>
            <w:r>
              <w:rPr>
                <w:rFonts w:asciiTheme="minorEastAsia" w:eastAsiaTheme="minorEastAsia" w:hAnsiTheme="minorEastAsia" w:hint="eastAsia"/>
                <w:sz w:val="18"/>
                <w:szCs w:val="18"/>
              </w:rPr>
              <w:t>不能转损益的其他综合收益</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3.</w:t>
            </w:r>
            <w:r>
              <w:rPr>
                <w:rFonts w:asciiTheme="minorEastAsia" w:eastAsiaTheme="minorEastAsia" w:hAnsiTheme="minorEastAsia" w:hint="eastAsia"/>
                <w:sz w:val="18"/>
                <w:szCs w:val="21"/>
              </w:rPr>
              <w:t>其他</w:t>
            </w:r>
            <w:r>
              <w:rPr>
                <w:rFonts w:asciiTheme="minorEastAsia" w:eastAsiaTheme="minorEastAsia" w:hAnsiTheme="minorEastAsia"/>
                <w:sz w:val="18"/>
                <w:szCs w:val="21"/>
              </w:rPr>
              <w:t>权益工具投资公允价值变动</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4.</w:t>
            </w:r>
            <w:r>
              <w:rPr>
                <w:rFonts w:hint="eastAsia"/>
                <w:sz w:val="18"/>
                <w:szCs w:val="18"/>
              </w:rPr>
              <w:t>企业自身信用风险公允价值变动</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5.</w:t>
            </w:r>
            <w:r>
              <w:rPr>
                <w:rFonts w:asciiTheme="minorEastAsia" w:eastAsiaTheme="minorEastAsia" w:hAnsiTheme="minorEastAsia" w:hint="eastAsia"/>
                <w:sz w:val="18"/>
                <w:szCs w:val="21"/>
              </w:rPr>
              <w:t>其他</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（二）将重分类进损益的其他综合收益</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1.</w:t>
            </w:r>
            <w:r>
              <w:rPr>
                <w:rFonts w:asciiTheme="minorEastAsia" w:eastAsiaTheme="minorEastAsia" w:hAnsiTheme="minorEastAsia" w:hint="eastAsia"/>
                <w:sz w:val="18"/>
                <w:szCs w:val="21"/>
              </w:rPr>
              <w:t>权益法</w:t>
            </w:r>
            <w:r>
              <w:rPr>
                <w:rFonts w:asciiTheme="minorEastAsia" w:eastAsiaTheme="minorEastAsia" w:hAnsiTheme="minorEastAsia" w:hint="eastAsia"/>
                <w:sz w:val="18"/>
                <w:szCs w:val="18"/>
              </w:rPr>
              <w:t>可转损益的其他综合收益</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2</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其他债权投资公允价值变动</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3</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金融资产重分类计入其他综合收益的金额</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4</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其他债权投资信用损失准备</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七、综合收益总额</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八、每股收益：</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（一）基本每股收益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0" w:type="pct"/>
            <w:shd w:val="clear" w:color="auto" w:fill="auto"/>
          </w:tcPr>
          <w:p w:rsidR="003C6327" w:rsidRDefault="003C6327">
            <w:pPr>
              <w:jc w:val="right"/>
              <w:rPr>
                <w:rFonts w:asciiTheme="minorEastAsia" w:eastAsiaTheme="minorEastAsia" w:hAnsiTheme="minorEastAsia"/>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r w:rsidR="003C6327">
        <w:tc>
          <w:tcPr>
            <w:tcW w:w="213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（二）稀释每股收益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0" w:type="pct"/>
            <w:shd w:val="clear" w:color="auto" w:fill="auto"/>
            <w:vAlign w:val="center"/>
          </w:tcPr>
          <w:p w:rsidR="003C6327" w:rsidRDefault="003C6327">
            <w:pPr>
              <w:jc w:val="right"/>
              <w:rPr>
                <w:rFonts w:asciiTheme="minorEastAsia" w:eastAsiaTheme="minorEastAsia" w:hAnsiTheme="minorEastAsia" w:cs="宋体"/>
                <w:color w:val="000000"/>
                <w:sz w:val="18"/>
                <w:szCs w:val="21"/>
              </w:rPr>
            </w:pPr>
          </w:p>
        </w:tc>
        <w:tc>
          <w:tcPr>
            <w:tcW w:w="1030" w:type="pct"/>
            <w:shd w:val="clear" w:color="auto" w:fill="auto"/>
          </w:tcPr>
          <w:p w:rsidR="003C6327" w:rsidRDefault="003C6327">
            <w:pPr>
              <w:jc w:val="right"/>
              <w:rPr>
                <w:rFonts w:asciiTheme="minorEastAsia" w:eastAsiaTheme="minorEastAsia" w:hAnsiTheme="minorEastAsia"/>
                <w:sz w:val="18"/>
                <w:szCs w:val="21"/>
              </w:rPr>
            </w:pPr>
          </w:p>
        </w:tc>
        <w:tc>
          <w:tcPr>
            <w:tcW w:w="1171" w:type="pct"/>
            <w:shd w:val="clear" w:color="auto" w:fill="auto"/>
          </w:tcPr>
          <w:p w:rsidR="003C6327" w:rsidRDefault="003C6327">
            <w:pPr>
              <w:jc w:val="right"/>
              <w:rPr>
                <w:rFonts w:asciiTheme="minorEastAsia" w:eastAsiaTheme="minorEastAsia" w:hAnsiTheme="minorEastAsia"/>
                <w:sz w:val="18"/>
                <w:szCs w:val="21"/>
              </w:rPr>
            </w:pPr>
          </w:p>
        </w:tc>
      </w:tr>
    </w:tbl>
    <w:p w:rsidR="003C6327" w:rsidRDefault="003C6327">
      <w:pPr>
        <w:ind w:left="6720" w:firstLine="420"/>
        <w:jc w:val="right"/>
      </w:pPr>
    </w:p>
    <w:p w:rsidR="003C6327" w:rsidRDefault="003C6327">
      <w:pPr>
        <w:ind w:left="6720" w:firstLine="420"/>
        <w:jc w:val="right"/>
      </w:pPr>
    </w:p>
    <w:p w:rsidR="003C6327" w:rsidRDefault="003C6327">
      <w:pPr>
        <w:ind w:left="6720" w:firstLine="420"/>
        <w:jc w:val="right"/>
      </w:pPr>
    </w:p>
    <w:p w:rsidR="003C6327" w:rsidRDefault="00E63A43">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（五）合并现金流量表</w:t>
      </w:r>
    </w:p>
    <w:p w:rsidR="003C6327" w:rsidRDefault="00E63A43">
      <w:pPr>
        <w:ind w:left="714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7"/>
        <w:gridCol w:w="1740"/>
        <w:gridCol w:w="1667"/>
        <w:gridCol w:w="1694"/>
      </w:tblGrid>
      <w:tr w:rsidR="003C6327">
        <w:tc>
          <w:tcPr>
            <w:tcW w:w="2355" w:type="pct"/>
            <w:tcBorders>
              <w:bottom w:val="single" w:sz="4" w:space="0" w:color="5B9BD5" w:themeColor="accent1"/>
            </w:tcBorders>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1"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64"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w:t>
            </w:r>
            <w:r>
              <w:rPr>
                <w:rFonts w:asciiTheme="minorEastAsia" w:eastAsiaTheme="minorEastAsia" w:hAnsiTheme="minorEastAsia"/>
                <w:b/>
                <w:sz w:val="18"/>
                <w:szCs w:val="21"/>
              </w:rPr>
              <w:t>020</w:t>
            </w:r>
            <w:r>
              <w:rPr>
                <w:rFonts w:asciiTheme="minorEastAsia" w:eastAsiaTheme="minorEastAsia" w:hAnsiTheme="minorEastAsia" w:hint="eastAsia"/>
                <w:b/>
                <w:sz w:val="18"/>
                <w:szCs w:val="21"/>
              </w:rPr>
              <w:t>年</w:t>
            </w:r>
          </w:p>
        </w:tc>
        <w:tc>
          <w:tcPr>
            <w:tcW w:w="878"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w:t>
            </w:r>
            <w:r>
              <w:rPr>
                <w:rFonts w:asciiTheme="minorEastAsia" w:eastAsiaTheme="minorEastAsia" w:hAnsiTheme="minorEastAsia"/>
                <w:b/>
                <w:sz w:val="18"/>
                <w:szCs w:val="21"/>
              </w:rPr>
              <w:t>019</w:t>
            </w:r>
            <w:r>
              <w:rPr>
                <w:rFonts w:asciiTheme="minorEastAsia" w:eastAsiaTheme="minorEastAsia" w:hAnsiTheme="minorEastAsia" w:hint="eastAsia"/>
                <w:b/>
                <w:sz w:val="18"/>
                <w:szCs w:val="21"/>
              </w:rPr>
              <w:t>年</w:t>
            </w:r>
          </w:p>
        </w:tc>
      </w:tr>
      <w:tr w:rsidR="003C6327">
        <w:trPr>
          <w:trHeight w:val="354"/>
        </w:trPr>
        <w:tc>
          <w:tcPr>
            <w:tcW w:w="2355"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1"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8"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收取</w:t>
            </w:r>
            <w:r>
              <w:rPr>
                <w:rFonts w:asciiTheme="minorEastAsia" w:eastAsiaTheme="minorEastAsia" w:hAnsiTheme="minorEastAsia"/>
                <w:sz w:val="18"/>
                <w:szCs w:val="21"/>
              </w:rPr>
              <w:t>利息、手续费及佣金的现金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拆入资金净增加额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回购业务资金净增加额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收到其他与经营活动有关的现金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经营活动现金流入小计</w:t>
            </w:r>
          </w:p>
        </w:tc>
        <w:tc>
          <w:tcPr>
            <w:tcW w:w="901"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78"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支付利息、手续费及佣金的现金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客户</w:t>
            </w:r>
            <w:r>
              <w:rPr>
                <w:rFonts w:asciiTheme="minorEastAsia" w:eastAsiaTheme="minorEastAsia" w:hAnsiTheme="minorEastAsia"/>
                <w:sz w:val="18"/>
                <w:szCs w:val="21"/>
              </w:rPr>
              <w:t>贷款及垫款</w:t>
            </w:r>
            <w:r>
              <w:rPr>
                <w:rFonts w:asciiTheme="minorEastAsia" w:eastAsiaTheme="minorEastAsia" w:hAnsiTheme="minorEastAsia" w:hint="eastAsia"/>
                <w:sz w:val="18"/>
                <w:szCs w:val="21"/>
              </w:rPr>
              <w:t>净增加</w:t>
            </w:r>
            <w:r>
              <w:rPr>
                <w:rFonts w:asciiTheme="minorEastAsia" w:eastAsiaTheme="minorEastAsia" w:hAnsiTheme="minorEastAsia"/>
                <w:sz w:val="18"/>
                <w:szCs w:val="21"/>
              </w:rPr>
              <w:t>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拆出</w:t>
            </w:r>
            <w:r>
              <w:rPr>
                <w:rFonts w:asciiTheme="minorEastAsia" w:eastAsiaTheme="minorEastAsia" w:hAnsiTheme="minorEastAsia"/>
                <w:sz w:val="18"/>
                <w:szCs w:val="21"/>
              </w:rPr>
              <w:t>资金净增加额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返售业务</w:t>
            </w:r>
            <w:r>
              <w:rPr>
                <w:rFonts w:asciiTheme="minorEastAsia" w:eastAsiaTheme="minorEastAsia" w:hAnsiTheme="minorEastAsia"/>
                <w:color w:val="000000" w:themeColor="text1"/>
                <w:sz w:val="18"/>
                <w:szCs w:val="21"/>
              </w:rPr>
              <w:t>资金净增加额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经营活动现金流出小计</w:t>
            </w:r>
          </w:p>
        </w:tc>
        <w:tc>
          <w:tcPr>
            <w:tcW w:w="901"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78"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1"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78" w:type="pct"/>
            <w:shd w:val="pct10" w:color="auto" w:fill="CCE8CF" w:themeFill="background1"/>
          </w:tcPr>
          <w:p w:rsidR="003C6327" w:rsidRDefault="003C6327">
            <w:pPr>
              <w:jc w:val="right"/>
              <w:rPr>
                <w:rFonts w:asciiTheme="minorEastAsia" w:eastAsiaTheme="minorEastAsia" w:hAnsiTheme="minorEastAsia"/>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二、投资活动产生的现金流量：</w:t>
            </w:r>
          </w:p>
        </w:tc>
        <w:tc>
          <w:tcPr>
            <w:tcW w:w="901"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8"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收回投资收到的现金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处置子公司及其他营业单位收到的现金净额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1" w:type="pct"/>
            <w:shd w:val="pct10"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pct10"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lastRenderedPageBreak/>
              <w:t>取得子公司及其他营业单位支付的现金净额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1"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c>
          <w:tcPr>
            <w:tcW w:w="878"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r>
      <w:tr w:rsidR="003C6327">
        <w:tc>
          <w:tcPr>
            <w:tcW w:w="2355"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1"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c>
          <w:tcPr>
            <w:tcW w:w="878"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1"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8"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其中：子公司吸收少数股东投资收到的现金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发行债券收到的现金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1" w:type="pct"/>
            <w:shd w:val="pct10"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pct10"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其中：子公司支付给少数股东的股利、利润</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1"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78"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1"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78"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5"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8" w:type="pct"/>
            <w:shd w:val="clear" w:color="auto" w:fill="auto"/>
          </w:tcPr>
          <w:p w:rsidR="003C6327" w:rsidRDefault="003C6327">
            <w:pPr>
              <w:jc w:val="right"/>
              <w:rPr>
                <w:rFonts w:asciiTheme="minorEastAsia" w:eastAsiaTheme="minorEastAsia" w:hAnsiTheme="minorEastAsia" w:cs="宋体"/>
                <w:kern w:val="0"/>
                <w:sz w:val="18"/>
                <w:szCs w:val="21"/>
              </w:rPr>
            </w:pPr>
          </w:p>
        </w:tc>
      </w:tr>
    </w:tbl>
    <w:p w:rsidR="003C6327" w:rsidRDefault="003C6327">
      <w:pPr>
        <w:ind w:left="7140"/>
        <w:jc w:val="right"/>
      </w:pPr>
    </w:p>
    <w:p w:rsidR="003C6327" w:rsidRDefault="00E63A43">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rsidR="003C6327" w:rsidRDefault="003C6327">
      <w:pPr>
        <w:widowControl/>
        <w:ind w:right="270"/>
        <w:jc w:val="left"/>
        <w:rPr>
          <w:rFonts w:asciiTheme="minorEastAsia" w:eastAsiaTheme="minorEastAsia" w:hAnsiTheme="minorEastAsia"/>
          <w:b/>
          <w:bCs/>
          <w:szCs w:val="18"/>
        </w:rPr>
      </w:pPr>
    </w:p>
    <w:p w:rsidR="003C6327" w:rsidRDefault="00E63A43">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（六）母公司现金流量表</w:t>
      </w:r>
    </w:p>
    <w:p w:rsidR="003C6327" w:rsidRDefault="00E63A43">
      <w:pPr>
        <w:ind w:left="672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51"/>
        <w:gridCol w:w="1740"/>
        <w:gridCol w:w="1667"/>
        <w:gridCol w:w="1690"/>
      </w:tblGrid>
      <w:tr w:rsidR="003C6327">
        <w:tc>
          <w:tcPr>
            <w:tcW w:w="2357" w:type="pct"/>
            <w:tcBorders>
              <w:bottom w:val="single" w:sz="4" w:space="0" w:color="5B9BD5" w:themeColor="accent1"/>
            </w:tcBorders>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1"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64"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w:t>
            </w:r>
            <w:r>
              <w:rPr>
                <w:rFonts w:asciiTheme="minorEastAsia" w:eastAsiaTheme="minorEastAsia" w:hAnsiTheme="minorEastAsia"/>
                <w:b/>
                <w:sz w:val="18"/>
                <w:szCs w:val="21"/>
              </w:rPr>
              <w:t>020</w:t>
            </w:r>
            <w:r>
              <w:rPr>
                <w:rFonts w:asciiTheme="minorEastAsia" w:eastAsiaTheme="minorEastAsia" w:hAnsiTheme="minorEastAsia" w:hint="eastAsia"/>
                <w:b/>
                <w:sz w:val="18"/>
                <w:szCs w:val="21"/>
              </w:rPr>
              <w:t>年</w:t>
            </w:r>
          </w:p>
        </w:tc>
        <w:tc>
          <w:tcPr>
            <w:tcW w:w="876"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w:t>
            </w:r>
            <w:r>
              <w:rPr>
                <w:rFonts w:asciiTheme="minorEastAsia" w:eastAsiaTheme="minorEastAsia" w:hAnsiTheme="minorEastAsia"/>
                <w:b/>
                <w:sz w:val="18"/>
                <w:szCs w:val="21"/>
              </w:rPr>
              <w:t>019</w:t>
            </w:r>
            <w:r>
              <w:rPr>
                <w:rFonts w:asciiTheme="minorEastAsia" w:eastAsiaTheme="minorEastAsia" w:hAnsiTheme="minorEastAsia" w:hint="eastAsia"/>
                <w:b/>
                <w:sz w:val="18"/>
                <w:szCs w:val="21"/>
              </w:rPr>
              <w:t>年</w:t>
            </w:r>
          </w:p>
        </w:tc>
      </w:tr>
      <w:tr w:rsidR="003C6327">
        <w:trPr>
          <w:trHeight w:val="354"/>
        </w:trPr>
        <w:tc>
          <w:tcPr>
            <w:tcW w:w="235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1"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6"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收取</w:t>
            </w:r>
            <w:r>
              <w:rPr>
                <w:rFonts w:asciiTheme="minorEastAsia" w:eastAsiaTheme="minorEastAsia" w:hAnsiTheme="minorEastAsia"/>
                <w:sz w:val="18"/>
                <w:szCs w:val="21"/>
              </w:rPr>
              <w:t>利息、手续费及佣金的现金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拆入资金净增加额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回购业务资金净增加额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收到其他与经营活动有关的现金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经营活动现金流入小计</w:t>
            </w:r>
          </w:p>
        </w:tc>
        <w:tc>
          <w:tcPr>
            <w:tcW w:w="901"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76"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支付利息、手续费及佣金的现金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客户</w:t>
            </w:r>
            <w:r>
              <w:rPr>
                <w:rFonts w:asciiTheme="minorEastAsia" w:eastAsiaTheme="minorEastAsia" w:hAnsiTheme="minorEastAsia"/>
                <w:sz w:val="18"/>
                <w:szCs w:val="21"/>
              </w:rPr>
              <w:t>贷款及垫款</w:t>
            </w:r>
            <w:proofErr w:type="gramStart"/>
            <w:r>
              <w:rPr>
                <w:rFonts w:asciiTheme="minorEastAsia" w:eastAsiaTheme="minorEastAsia" w:hAnsiTheme="minorEastAsia" w:hint="eastAsia"/>
                <w:sz w:val="18"/>
                <w:szCs w:val="21"/>
              </w:rPr>
              <w:t>经增加</w:t>
            </w:r>
            <w:proofErr w:type="gramEnd"/>
            <w:r>
              <w:rPr>
                <w:rFonts w:asciiTheme="minorEastAsia" w:eastAsiaTheme="minorEastAsia" w:hAnsiTheme="minorEastAsia" w:hint="eastAsia"/>
                <w:sz w:val="18"/>
                <w:szCs w:val="21"/>
              </w:rPr>
              <w:t>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21"/>
              </w:rPr>
              <w:t>拆出</w:t>
            </w:r>
            <w:r>
              <w:rPr>
                <w:rFonts w:asciiTheme="minorEastAsia" w:eastAsiaTheme="minorEastAsia" w:hAnsiTheme="minorEastAsia"/>
                <w:sz w:val="18"/>
                <w:szCs w:val="21"/>
              </w:rPr>
              <w:t>资金净增加额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返售业务</w:t>
            </w:r>
            <w:r>
              <w:rPr>
                <w:rFonts w:asciiTheme="minorEastAsia" w:eastAsiaTheme="minorEastAsia" w:hAnsiTheme="minorEastAsia"/>
                <w:color w:val="000000" w:themeColor="text1"/>
                <w:sz w:val="18"/>
                <w:szCs w:val="21"/>
              </w:rPr>
              <w:t>资金净增加额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lastRenderedPageBreak/>
              <w:t>经营活动现金流出小计</w:t>
            </w:r>
          </w:p>
        </w:tc>
        <w:tc>
          <w:tcPr>
            <w:tcW w:w="901"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76"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1"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76" w:type="pct"/>
            <w:shd w:val="pct10" w:color="auto" w:fill="CCE8CF" w:themeFill="background1"/>
          </w:tcPr>
          <w:p w:rsidR="003C6327" w:rsidRDefault="003C6327">
            <w:pPr>
              <w:jc w:val="right"/>
              <w:rPr>
                <w:rFonts w:asciiTheme="minorEastAsia" w:eastAsiaTheme="minorEastAsia" w:hAnsiTheme="minorEastAsia"/>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二、投资活动产生的现金流量：</w:t>
            </w:r>
          </w:p>
        </w:tc>
        <w:tc>
          <w:tcPr>
            <w:tcW w:w="901"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6"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收回投资收到的现金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1" w:type="pct"/>
            <w:shd w:val="pct10"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pct10"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sz w:val="18"/>
                <w:szCs w:val="21"/>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1"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c>
          <w:tcPr>
            <w:tcW w:w="876"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r>
      <w:tr w:rsidR="003C6327">
        <w:tc>
          <w:tcPr>
            <w:tcW w:w="2357"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1"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c>
          <w:tcPr>
            <w:tcW w:w="876" w:type="pct"/>
            <w:shd w:val="pct10" w:color="auto" w:fill="CCE8CF" w:themeFill="background1"/>
          </w:tcPr>
          <w:p w:rsidR="003C6327" w:rsidRDefault="003C6327">
            <w:pPr>
              <w:jc w:val="right"/>
              <w:rPr>
                <w:rFonts w:asciiTheme="minorEastAsia" w:eastAsiaTheme="minorEastAsia" w:hAnsiTheme="minorEastAsia" w:cs="宋体"/>
                <w:b/>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1"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6" w:type="pct"/>
            <w:shd w:val="clear" w:color="auto" w:fill="auto"/>
          </w:tcPr>
          <w:p w:rsidR="003C6327" w:rsidRDefault="00E63A43">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发行债券收到的现金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1" w:type="pct"/>
            <w:shd w:val="pct10"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pct10"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1"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1"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76"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1"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64"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c>
          <w:tcPr>
            <w:tcW w:w="876" w:type="pct"/>
            <w:shd w:val="pct10" w:color="auto" w:fill="CCE8CF" w:themeFill="background1"/>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r w:rsidR="003C6327">
        <w:tc>
          <w:tcPr>
            <w:tcW w:w="2357" w:type="pct"/>
            <w:shd w:val="pct10" w:color="auto" w:fill="CCE8CF" w:themeFill="background1"/>
            <w:vAlign w:val="center"/>
          </w:tcPr>
          <w:p w:rsidR="003C6327" w:rsidRDefault="00E63A43">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1"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64" w:type="pct"/>
            <w:shd w:val="clear" w:color="auto" w:fill="auto"/>
          </w:tcPr>
          <w:p w:rsidR="003C6327" w:rsidRDefault="003C6327">
            <w:pPr>
              <w:jc w:val="right"/>
              <w:rPr>
                <w:rFonts w:asciiTheme="minorEastAsia" w:eastAsiaTheme="minorEastAsia" w:hAnsiTheme="minorEastAsia" w:cs="宋体"/>
                <w:kern w:val="0"/>
                <w:sz w:val="18"/>
                <w:szCs w:val="21"/>
              </w:rPr>
            </w:pPr>
          </w:p>
        </w:tc>
        <w:tc>
          <w:tcPr>
            <w:tcW w:w="876" w:type="pct"/>
            <w:shd w:val="clear" w:color="auto" w:fill="auto"/>
          </w:tcPr>
          <w:p w:rsidR="003C6327" w:rsidRDefault="003C6327">
            <w:pPr>
              <w:jc w:val="right"/>
              <w:rPr>
                <w:rFonts w:asciiTheme="minorEastAsia" w:eastAsiaTheme="minorEastAsia" w:hAnsiTheme="minorEastAsia" w:cs="宋体"/>
                <w:kern w:val="0"/>
                <w:sz w:val="18"/>
                <w:szCs w:val="21"/>
              </w:rPr>
            </w:pPr>
          </w:p>
        </w:tc>
      </w:tr>
    </w:tbl>
    <w:p w:rsidR="003C6327" w:rsidRDefault="003C6327">
      <w:pPr>
        <w:tabs>
          <w:tab w:val="left" w:pos="5140"/>
        </w:tabs>
        <w:jc w:val="right"/>
      </w:pPr>
    </w:p>
    <w:p w:rsidR="003C6327" w:rsidRDefault="003C6327">
      <w:pPr>
        <w:tabs>
          <w:tab w:val="left" w:pos="5140"/>
        </w:tabs>
        <w:rPr>
          <w:rFonts w:asciiTheme="minorEastAsia" w:eastAsiaTheme="minorEastAsia" w:hAnsiTheme="minorEastAsia"/>
          <w:b/>
          <w:color w:val="000000" w:themeColor="text1"/>
          <w:sz w:val="24"/>
          <w:szCs w:val="21"/>
        </w:rPr>
        <w:sectPr w:rsidR="003C6327">
          <w:pgSz w:w="11907" w:h="16840"/>
          <w:pgMar w:top="1440" w:right="1797" w:bottom="1440" w:left="1797" w:header="851" w:footer="992" w:gutter="0"/>
          <w:cols w:space="425"/>
          <w:docGrid w:type="lines" w:linePitch="312"/>
        </w:sectPr>
      </w:pPr>
    </w:p>
    <w:p w:rsidR="003C6327" w:rsidRDefault="00E63A43">
      <w:pPr>
        <w:widowControl/>
        <w:ind w:right="272"/>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股东权益变动表</w:t>
      </w:r>
      <w:r>
        <w:rPr>
          <w:rFonts w:asciiTheme="minorEastAsia" w:eastAsiaTheme="minorEastAsia" w:hAnsiTheme="minorEastAsia" w:hint="eastAsia"/>
          <w:b/>
          <w:bCs/>
          <w:color w:val="000000" w:themeColor="text1"/>
          <w:szCs w:val="18"/>
        </w:rPr>
        <w:t xml:space="preserve">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rsidR="003C6327" w:rsidRDefault="00E63A43">
      <w:pPr>
        <w:jc w:val="right"/>
        <w:rPr>
          <w:rFonts w:cs="宋体"/>
          <w:kern w:val="0"/>
          <w:sz w:val="18"/>
        </w:rPr>
      </w:pPr>
      <w:r>
        <w:rPr>
          <w:rFonts w:hint="eastAsia"/>
        </w:rPr>
        <w:t>单位</w:t>
      </w:r>
      <w: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3C6327">
        <w:trPr>
          <w:trHeight w:val="302"/>
          <w:jc w:val="center"/>
        </w:trPr>
        <w:tc>
          <w:tcPr>
            <w:tcW w:w="3966" w:type="dxa"/>
            <w:vMerge w:val="restart"/>
            <w:shd w:val="clear" w:color="auto" w:fill="9FD3A4" w:themeFill="background1" w:themeFillShade="D9"/>
            <w:vAlign w:val="center"/>
          </w:tcPr>
          <w:p w:rsidR="003C6327" w:rsidRDefault="00E63A43">
            <w:pPr>
              <w:jc w:val="center"/>
              <w:rPr>
                <w:rFonts w:ascii="宋体" w:hAnsi="宋体"/>
                <w:b/>
                <w:color w:val="000000" w:themeColor="text1"/>
                <w:sz w:val="18"/>
                <w:szCs w:val="18"/>
              </w:rPr>
            </w:pPr>
            <w:bookmarkStart w:id="7" w:name="_Toc247094011"/>
            <w:bookmarkStart w:id="8" w:name="_Toc241636382"/>
            <w:bookmarkStart w:id="9" w:name="_Toc247371786"/>
            <w:r>
              <w:rPr>
                <w:rFonts w:ascii="宋体" w:hAnsi="宋体" w:cs="宋体" w:hint="eastAsia"/>
                <w:b/>
                <w:color w:val="000000" w:themeColor="text1"/>
                <w:kern w:val="0"/>
                <w:sz w:val="18"/>
                <w:szCs w:val="18"/>
              </w:rPr>
              <w:t>项目</w:t>
            </w:r>
          </w:p>
        </w:tc>
        <w:tc>
          <w:tcPr>
            <w:tcW w:w="10989" w:type="dxa"/>
            <w:gridSpan w:val="13"/>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020</w:t>
            </w:r>
            <w:r>
              <w:rPr>
                <w:rFonts w:hint="eastAsia"/>
                <w:b/>
                <w:color w:val="000000" w:themeColor="text1"/>
                <w:sz w:val="18"/>
                <w:szCs w:val="18"/>
              </w:rPr>
              <w:t>年</w:t>
            </w:r>
          </w:p>
        </w:tc>
      </w:tr>
      <w:tr w:rsidR="003C6327">
        <w:trPr>
          <w:trHeight w:val="360"/>
          <w:jc w:val="center"/>
        </w:trPr>
        <w:tc>
          <w:tcPr>
            <w:tcW w:w="3966" w:type="dxa"/>
            <w:vMerge/>
            <w:shd w:val="clear" w:color="auto" w:fill="9FD3A4" w:themeFill="background1" w:themeFillShade="D9"/>
            <w:vAlign w:val="center"/>
          </w:tcPr>
          <w:p w:rsidR="003C6327" w:rsidRDefault="003C6327">
            <w:pPr>
              <w:jc w:val="center"/>
              <w:rPr>
                <w:rFonts w:ascii="宋体" w:hAnsi="宋体"/>
                <w:b/>
                <w:color w:val="000000" w:themeColor="text1"/>
                <w:sz w:val="18"/>
                <w:szCs w:val="18"/>
              </w:rPr>
            </w:pPr>
          </w:p>
        </w:tc>
        <w:tc>
          <w:tcPr>
            <w:tcW w:w="9146" w:type="dxa"/>
            <w:gridSpan w:val="11"/>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rsidR="003C6327" w:rsidRDefault="00E63A43">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9FD3A4" w:themeFill="background1" w:themeFillShade="D9"/>
          </w:tcPr>
          <w:p w:rsidR="003C6327" w:rsidRDefault="00E63A43">
            <w:pPr>
              <w:jc w:val="center"/>
              <w:rPr>
                <w:b/>
                <w:color w:val="000000" w:themeColor="text1"/>
                <w:sz w:val="18"/>
                <w:szCs w:val="18"/>
              </w:rPr>
            </w:pPr>
            <w:r>
              <w:rPr>
                <w:b/>
                <w:color w:val="000000" w:themeColor="text1"/>
                <w:sz w:val="18"/>
                <w:szCs w:val="18"/>
              </w:rPr>
              <w:t>所有者权益</w:t>
            </w:r>
            <w:r>
              <w:rPr>
                <w:rFonts w:hint="eastAsia"/>
                <w:b/>
                <w:color w:val="000000" w:themeColor="text1"/>
                <w:sz w:val="18"/>
                <w:szCs w:val="18"/>
              </w:rPr>
              <w:t>合计</w:t>
            </w:r>
          </w:p>
        </w:tc>
      </w:tr>
      <w:tr w:rsidR="003C6327">
        <w:trPr>
          <w:trHeight w:val="317"/>
          <w:jc w:val="center"/>
        </w:trPr>
        <w:tc>
          <w:tcPr>
            <w:tcW w:w="3966" w:type="dxa"/>
            <w:vMerge/>
            <w:shd w:val="clear" w:color="auto" w:fill="auto"/>
            <w:vAlign w:val="center"/>
          </w:tcPr>
          <w:p w:rsidR="003C6327" w:rsidRDefault="003C6327">
            <w:pPr>
              <w:rPr>
                <w:rFonts w:ascii="宋体" w:hAnsi="宋体"/>
                <w:color w:val="000000" w:themeColor="text1"/>
                <w:sz w:val="18"/>
                <w:szCs w:val="18"/>
              </w:rPr>
            </w:pPr>
          </w:p>
        </w:tc>
        <w:tc>
          <w:tcPr>
            <w:tcW w:w="1132"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rsidR="003C6327" w:rsidRDefault="003C6327">
            <w:pPr>
              <w:jc w:val="center"/>
              <w:rPr>
                <w:b/>
                <w:color w:val="000000" w:themeColor="text1"/>
                <w:sz w:val="18"/>
                <w:szCs w:val="18"/>
              </w:rPr>
            </w:pPr>
          </w:p>
        </w:tc>
        <w:tc>
          <w:tcPr>
            <w:tcW w:w="850" w:type="dxa"/>
            <w:vMerge/>
            <w:shd w:val="clear" w:color="auto" w:fill="9FD3A4" w:themeFill="background1" w:themeFillShade="D9"/>
          </w:tcPr>
          <w:p w:rsidR="003C6327" w:rsidRDefault="003C6327">
            <w:pPr>
              <w:jc w:val="center"/>
              <w:rPr>
                <w:b/>
                <w:color w:val="000000" w:themeColor="text1"/>
                <w:sz w:val="18"/>
                <w:szCs w:val="18"/>
              </w:rPr>
            </w:pPr>
          </w:p>
        </w:tc>
      </w:tr>
      <w:tr w:rsidR="003C6327">
        <w:trPr>
          <w:trHeight w:val="317"/>
          <w:jc w:val="center"/>
        </w:trPr>
        <w:tc>
          <w:tcPr>
            <w:tcW w:w="3966" w:type="dxa"/>
            <w:vMerge/>
            <w:shd w:val="clear" w:color="auto" w:fill="auto"/>
            <w:vAlign w:val="center"/>
          </w:tcPr>
          <w:p w:rsidR="003C6327" w:rsidRDefault="003C6327">
            <w:pPr>
              <w:rPr>
                <w:rFonts w:ascii="宋体" w:hAnsi="宋体"/>
                <w:color w:val="000000" w:themeColor="text1"/>
                <w:sz w:val="18"/>
                <w:szCs w:val="18"/>
              </w:rPr>
            </w:pPr>
          </w:p>
        </w:tc>
        <w:tc>
          <w:tcPr>
            <w:tcW w:w="1132" w:type="dxa"/>
            <w:vMerge/>
            <w:shd w:val="clear" w:color="auto" w:fill="9FD3A4" w:themeFill="background1" w:themeFillShade="D9"/>
          </w:tcPr>
          <w:p w:rsidR="003C6327" w:rsidRDefault="003C6327">
            <w:pPr>
              <w:jc w:val="center"/>
              <w:rPr>
                <w:b/>
                <w:color w:val="000000" w:themeColor="text1"/>
                <w:sz w:val="18"/>
                <w:szCs w:val="18"/>
              </w:rPr>
            </w:pPr>
          </w:p>
        </w:tc>
        <w:tc>
          <w:tcPr>
            <w:tcW w:w="921" w:type="dxa"/>
            <w:tcBorders>
              <w:right w:val="single" w:sz="4" w:space="0" w:color="5B9BD5" w:themeColor="accent1"/>
            </w:tcBorders>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rsidR="003C6327" w:rsidRDefault="003C6327">
            <w:pPr>
              <w:jc w:val="center"/>
              <w:rPr>
                <w:b/>
                <w:color w:val="000000" w:themeColor="text1"/>
                <w:sz w:val="18"/>
                <w:szCs w:val="18"/>
              </w:rPr>
            </w:pPr>
          </w:p>
        </w:tc>
        <w:tc>
          <w:tcPr>
            <w:tcW w:w="850" w:type="dxa"/>
            <w:vMerge/>
            <w:shd w:val="clear" w:color="auto" w:fill="9FD3A4" w:themeFill="background1" w:themeFillShade="D9"/>
          </w:tcPr>
          <w:p w:rsidR="003C6327" w:rsidRDefault="003C6327">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rsidR="003C6327" w:rsidRDefault="003C6327">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rsidR="003C6327" w:rsidRDefault="003C6327">
            <w:pPr>
              <w:jc w:val="center"/>
              <w:rPr>
                <w:b/>
                <w:color w:val="000000" w:themeColor="text1"/>
                <w:sz w:val="18"/>
                <w:szCs w:val="18"/>
              </w:rPr>
            </w:pPr>
          </w:p>
        </w:tc>
        <w:tc>
          <w:tcPr>
            <w:tcW w:w="708" w:type="dxa"/>
            <w:vMerge/>
            <w:shd w:val="clear" w:color="auto" w:fill="9FD3A4" w:themeFill="background1" w:themeFillShade="D9"/>
          </w:tcPr>
          <w:p w:rsidR="003C6327" w:rsidRDefault="003C6327">
            <w:pPr>
              <w:jc w:val="center"/>
              <w:rPr>
                <w:b/>
                <w:color w:val="000000" w:themeColor="text1"/>
                <w:sz w:val="18"/>
                <w:szCs w:val="18"/>
              </w:rPr>
            </w:pPr>
          </w:p>
        </w:tc>
        <w:tc>
          <w:tcPr>
            <w:tcW w:w="851" w:type="dxa"/>
            <w:vMerge/>
            <w:shd w:val="clear" w:color="auto" w:fill="9FD3A4" w:themeFill="background1" w:themeFillShade="D9"/>
          </w:tcPr>
          <w:p w:rsidR="003C6327" w:rsidRDefault="003C6327">
            <w:pPr>
              <w:jc w:val="center"/>
              <w:rPr>
                <w:b/>
                <w:color w:val="000000" w:themeColor="text1"/>
                <w:sz w:val="18"/>
                <w:szCs w:val="18"/>
              </w:rPr>
            </w:pPr>
          </w:p>
        </w:tc>
        <w:tc>
          <w:tcPr>
            <w:tcW w:w="850" w:type="dxa"/>
            <w:vMerge/>
            <w:shd w:val="clear" w:color="auto" w:fill="9FD3A4" w:themeFill="background1" w:themeFillShade="D9"/>
          </w:tcPr>
          <w:p w:rsidR="003C6327" w:rsidRDefault="003C6327">
            <w:pPr>
              <w:jc w:val="center"/>
              <w:rPr>
                <w:b/>
                <w:color w:val="000000" w:themeColor="text1"/>
                <w:sz w:val="18"/>
                <w:szCs w:val="18"/>
              </w:rPr>
            </w:pPr>
          </w:p>
        </w:tc>
        <w:tc>
          <w:tcPr>
            <w:tcW w:w="993" w:type="dxa"/>
            <w:vMerge/>
            <w:shd w:val="clear" w:color="auto" w:fill="9FD3A4" w:themeFill="background1" w:themeFillShade="D9"/>
          </w:tcPr>
          <w:p w:rsidR="003C6327" w:rsidRDefault="003C6327">
            <w:pPr>
              <w:jc w:val="center"/>
              <w:rPr>
                <w:b/>
                <w:color w:val="000000" w:themeColor="text1"/>
                <w:sz w:val="18"/>
                <w:szCs w:val="18"/>
              </w:rPr>
            </w:pPr>
          </w:p>
        </w:tc>
        <w:tc>
          <w:tcPr>
            <w:tcW w:w="850" w:type="dxa"/>
            <w:vMerge/>
            <w:shd w:val="clear" w:color="auto" w:fill="9FD3A4" w:themeFill="background1" w:themeFillShade="D9"/>
          </w:tcPr>
          <w:p w:rsidR="003C6327" w:rsidRDefault="003C6327">
            <w:pPr>
              <w:jc w:val="center"/>
              <w:rPr>
                <w:b/>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widowControl/>
              <w:ind w:right="272"/>
              <w:jc w:val="left"/>
              <w:outlineLvl w:val="2"/>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ind w:firstLineChars="200" w:firstLine="360"/>
              <w:rPr>
                <w:rFonts w:ascii="宋体" w:hAnsi="宋体"/>
                <w:color w:val="000000" w:themeColor="text1"/>
                <w:sz w:val="18"/>
                <w:szCs w:val="18"/>
              </w:rPr>
            </w:pPr>
            <w:r>
              <w:rPr>
                <w:rFonts w:ascii="宋体" w:hAnsi="宋体" w:hint="eastAsia"/>
                <w:color w:val="000000" w:themeColor="text1"/>
                <w:sz w:val="18"/>
                <w:szCs w:val="18"/>
              </w:rPr>
              <w:t>同</w:t>
            </w:r>
            <w:proofErr w:type="gramStart"/>
            <w:r>
              <w:rPr>
                <w:rFonts w:ascii="宋体" w:hAnsi="宋体" w:hint="eastAsia"/>
                <w:color w:val="000000" w:themeColor="text1"/>
                <w:sz w:val="18"/>
                <w:szCs w:val="18"/>
              </w:rPr>
              <w:t>一控制</w:t>
            </w:r>
            <w:proofErr w:type="gramEnd"/>
            <w:r>
              <w:rPr>
                <w:rFonts w:ascii="宋体" w:hAnsi="宋体" w:hint="eastAsia"/>
                <w:color w:val="000000" w:themeColor="text1"/>
                <w:sz w:val="18"/>
                <w:szCs w:val="18"/>
              </w:rPr>
              <w:t>下</w:t>
            </w:r>
            <w:r>
              <w:rPr>
                <w:rFonts w:ascii="宋体" w:hAnsi="宋体" w:hint="eastAsia"/>
                <w:color w:val="000000" w:themeColor="text1"/>
                <w:sz w:val="18"/>
                <w:szCs w:val="18"/>
              </w:rPr>
              <w:t>企业合并</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widowControl/>
              <w:ind w:right="272"/>
              <w:jc w:val="left"/>
              <w:outlineLvl w:val="2"/>
              <w:rPr>
                <w:rFonts w:ascii="宋体" w:hAnsi="宋体" w:cs="宋体"/>
                <w:b/>
                <w:color w:val="000000" w:themeColor="text1"/>
                <w:sz w:val="18"/>
                <w:szCs w:val="18"/>
              </w:rPr>
            </w:pPr>
            <w:r>
              <w:rPr>
                <w:rFonts w:ascii="宋体" w:hAnsi="宋体" w:hint="eastAsia"/>
                <w:b/>
                <w:color w:val="000000" w:themeColor="text1"/>
                <w:sz w:val="18"/>
                <w:szCs w:val="18"/>
              </w:rPr>
              <w:t>三、本期增</w:t>
            </w:r>
            <w:r>
              <w:rPr>
                <w:rFonts w:ascii="宋体" w:hAnsi="宋体" w:hint="eastAsia"/>
                <w:b/>
                <w:color w:val="000000" w:themeColor="text1"/>
                <w:sz w:val="18"/>
                <w:szCs w:val="18"/>
              </w:rPr>
              <w:t>减变动金额（减少以“－”号填列）</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widowControl/>
              <w:ind w:right="272"/>
              <w:jc w:val="left"/>
              <w:outlineLvl w:val="2"/>
              <w:rPr>
                <w:rFonts w:ascii="宋体" w:hAnsi="宋体" w:cs="宋体"/>
                <w:color w:val="000000" w:themeColor="text1"/>
                <w:sz w:val="18"/>
                <w:szCs w:val="18"/>
              </w:rPr>
            </w:pPr>
            <w:r>
              <w:rPr>
                <w:rFonts w:ascii="宋体" w:hAnsi="宋体" w:hint="eastAsia"/>
                <w:color w:val="000000" w:themeColor="text1"/>
                <w:sz w:val="18"/>
                <w:szCs w:val="18"/>
              </w:rPr>
              <w:t>（一）综合</w:t>
            </w:r>
            <w:r>
              <w:rPr>
                <w:rFonts w:ascii="宋体" w:hAnsi="宋体" w:hint="eastAsia"/>
                <w:color w:val="000000" w:themeColor="text1"/>
                <w:sz w:val="18"/>
                <w:szCs w:val="18"/>
              </w:rPr>
              <w:t>收益总额</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w:t>
            </w:r>
            <w:r>
              <w:rPr>
                <w:rFonts w:ascii="宋体" w:hAnsi="宋体" w:hint="eastAsia"/>
                <w:color w:val="000000" w:themeColor="text1"/>
                <w:sz w:val="18"/>
                <w:szCs w:val="18"/>
              </w:rPr>
              <w:t>入的普通股</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w:t>
            </w:r>
            <w:r>
              <w:rPr>
                <w:rFonts w:ascii="宋体" w:hAnsi="宋体" w:hint="eastAsia"/>
                <w:color w:val="000000" w:themeColor="text1"/>
                <w:sz w:val="18"/>
                <w:szCs w:val="18"/>
              </w:rPr>
              <w:t>付计入所有者权益的金额</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w:t>
            </w:r>
            <w:r>
              <w:rPr>
                <w:rFonts w:ascii="宋体" w:hAnsi="宋体" w:hint="eastAsia"/>
                <w:color w:val="000000" w:themeColor="text1"/>
                <w:sz w:val="18"/>
                <w:szCs w:val="18"/>
              </w:rPr>
              <w:t>余公积</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w:t>
            </w:r>
            <w:r>
              <w:rPr>
                <w:rFonts w:ascii="宋体" w:hAnsi="宋体" w:hint="eastAsia"/>
                <w:color w:val="000000" w:themeColor="text1"/>
                <w:sz w:val="18"/>
                <w:szCs w:val="18"/>
              </w:rPr>
              <w:t>者（或股东）的分配</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lastRenderedPageBreak/>
              <w:t>（四）所有者权益内部结转</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w:t>
            </w:r>
            <w:r>
              <w:rPr>
                <w:rFonts w:ascii="宋体" w:hAnsi="宋体" w:hint="eastAsia"/>
                <w:color w:val="000000" w:themeColor="text1"/>
                <w:sz w:val="18"/>
                <w:szCs w:val="18"/>
              </w:rPr>
              <w:t>积转增资本（或股本）</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w:t>
            </w:r>
            <w:r>
              <w:rPr>
                <w:rFonts w:ascii="宋体" w:hAnsi="宋体" w:hint="eastAsia"/>
                <w:color w:val="000000" w:themeColor="text1"/>
                <w:sz w:val="18"/>
                <w:szCs w:val="18"/>
              </w:rPr>
              <w:t>积弥补亏损</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w:t>
            </w:r>
            <w:r>
              <w:rPr>
                <w:rFonts w:ascii="宋体" w:hAnsi="宋体" w:hint="eastAsia"/>
                <w:color w:val="000000" w:themeColor="text1"/>
                <w:sz w:val="18"/>
                <w:szCs w:val="18"/>
              </w:rPr>
              <w:t>益计划变动额结转留存收益</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17"/>
          <w:jc w:val="center"/>
        </w:trPr>
        <w:tc>
          <w:tcPr>
            <w:tcW w:w="396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w:t>
            </w:r>
            <w:r>
              <w:rPr>
                <w:rFonts w:ascii="宋体" w:hAnsi="宋体" w:hint="eastAsia"/>
                <w:color w:val="000000" w:themeColor="text1"/>
                <w:sz w:val="18"/>
                <w:szCs w:val="18"/>
              </w:rPr>
              <w:t>取</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w:t>
            </w:r>
            <w:r>
              <w:rPr>
                <w:rFonts w:ascii="宋体" w:hAnsi="宋体" w:hint="eastAsia"/>
                <w:color w:val="000000" w:themeColor="text1"/>
                <w:sz w:val="18"/>
                <w:szCs w:val="18"/>
              </w:rPr>
              <w:t>用</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r w:rsidR="003C6327">
        <w:trPr>
          <w:trHeight w:val="302"/>
          <w:jc w:val="center"/>
        </w:trPr>
        <w:tc>
          <w:tcPr>
            <w:tcW w:w="3966" w:type="dxa"/>
            <w:shd w:val="clear" w:color="auto" w:fill="9FD3A4" w:themeFill="background1" w:themeFillShade="D9"/>
            <w:vAlign w:val="center"/>
          </w:tcPr>
          <w:p w:rsidR="003C6327" w:rsidRDefault="00E63A43">
            <w:pPr>
              <w:rPr>
                <w:rFonts w:ascii="宋体" w:hAnsi="宋体"/>
                <w:b/>
                <w:color w:val="000000" w:themeColor="text1"/>
                <w:sz w:val="18"/>
                <w:szCs w:val="18"/>
              </w:rPr>
            </w:pPr>
            <w:r>
              <w:rPr>
                <w:rFonts w:ascii="宋体" w:hAnsi="宋体" w:hint="eastAsia"/>
                <w:b/>
                <w:color w:val="000000" w:themeColor="text1"/>
                <w:sz w:val="18"/>
                <w:szCs w:val="18"/>
              </w:rPr>
              <w:t>四、本年期</w:t>
            </w:r>
            <w:r>
              <w:rPr>
                <w:rFonts w:ascii="宋体" w:hAnsi="宋体" w:hint="eastAsia"/>
                <w:b/>
                <w:color w:val="000000" w:themeColor="text1"/>
                <w:sz w:val="18"/>
                <w:szCs w:val="18"/>
              </w:rPr>
              <w:t>末余额</w:t>
            </w:r>
          </w:p>
        </w:tc>
        <w:tc>
          <w:tcPr>
            <w:tcW w:w="1132" w:type="dxa"/>
            <w:shd w:val="clear" w:color="auto" w:fill="auto"/>
          </w:tcPr>
          <w:p w:rsidR="003C6327" w:rsidRDefault="003C6327">
            <w:pPr>
              <w:ind w:firstLine="360"/>
              <w:jc w:val="right"/>
              <w:rPr>
                <w:color w:val="000000" w:themeColor="text1"/>
                <w:sz w:val="18"/>
                <w:szCs w:val="18"/>
              </w:rPr>
            </w:pPr>
          </w:p>
        </w:tc>
        <w:tc>
          <w:tcPr>
            <w:tcW w:w="921" w:type="dxa"/>
            <w:tcBorders>
              <w:right w:val="single" w:sz="4" w:space="0" w:color="5B9BD5" w:themeColor="accent1"/>
            </w:tcBorders>
          </w:tcPr>
          <w:p w:rsidR="003C6327" w:rsidRDefault="003C6327">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15" w:type="dxa"/>
            <w:tcBorders>
              <w:left w:val="single" w:sz="4" w:space="0" w:color="5B9BD5" w:themeColor="accent1"/>
            </w:tcBorders>
          </w:tcPr>
          <w:p w:rsidR="003C6327" w:rsidRDefault="003C6327">
            <w:pPr>
              <w:ind w:firstLine="360"/>
              <w:jc w:val="right"/>
              <w:rPr>
                <w:color w:val="000000" w:themeColor="text1"/>
                <w:sz w:val="18"/>
                <w:szCs w:val="18"/>
              </w:rPr>
            </w:pPr>
          </w:p>
        </w:tc>
        <w:tc>
          <w:tcPr>
            <w:tcW w:w="709" w:type="dxa"/>
            <w:shd w:val="clear" w:color="auto" w:fill="auto"/>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shd w:val="clear" w:color="auto" w:fill="auto"/>
          </w:tcPr>
          <w:p w:rsidR="003C6327" w:rsidRDefault="003C6327">
            <w:pPr>
              <w:ind w:firstLine="360"/>
              <w:jc w:val="right"/>
              <w:rPr>
                <w:color w:val="000000" w:themeColor="text1"/>
                <w:sz w:val="18"/>
                <w:szCs w:val="18"/>
              </w:rPr>
            </w:pPr>
          </w:p>
        </w:tc>
        <w:tc>
          <w:tcPr>
            <w:tcW w:w="851" w:type="dxa"/>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993" w:type="dxa"/>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r>
    </w:tbl>
    <w:p w:rsidR="003C6327" w:rsidRDefault="003C6327">
      <w:pPr>
        <w:widowControl/>
        <w:ind w:right="270"/>
        <w:jc w:val="left"/>
        <w:rPr>
          <w:rFonts w:asciiTheme="minorEastAsia" w:eastAsiaTheme="minorEastAsia" w:hAnsiTheme="minorEastAsia" w:cs="宋体"/>
          <w:color w:val="000000" w:themeColor="text1"/>
          <w:kern w:val="0"/>
          <w:sz w:val="18"/>
          <w:szCs w:val="18"/>
        </w:rPr>
      </w:pPr>
    </w:p>
    <w:p w:rsidR="003C6327" w:rsidRDefault="003C6327">
      <w:pPr>
        <w:widowControl/>
        <w:ind w:right="270"/>
        <w:jc w:val="left"/>
        <w:rPr>
          <w:rFonts w:asciiTheme="minorEastAsia" w:eastAsiaTheme="minorEastAsia" w:hAnsiTheme="minorEastAsia" w:cs="宋体"/>
          <w:color w:val="000000" w:themeColor="text1"/>
          <w:kern w:val="0"/>
          <w:sz w:val="18"/>
          <w:szCs w:val="18"/>
        </w:rPr>
      </w:pPr>
    </w:p>
    <w:p w:rsidR="003C6327" w:rsidRDefault="003C6327">
      <w:pPr>
        <w:widowControl/>
        <w:ind w:right="270"/>
        <w:jc w:val="left"/>
        <w:rPr>
          <w:rFonts w:asciiTheme="minorEastAsia" w:eastAsiaTheme="minorEastAsia" w:hAnsiTheme="minorEastAsia" w:cs="宋体"/>
          <w:color w:val="000000" w:themeColor="text1"/>
          <w:kern w:val="0"/>
          <w:sz w:val="18"/>
          <w:szCs w:val="18"/>
        </w:rPr>
      </w:pPr>
    </w:p>
    <w:tbl>
      <w:tblPr>
        <w:tblW w:w="152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06"/>
        <w:gridCol w:w="1134"/>
        <w:gridCol w:w="992"/>
        <w:gridCol w:w="709"/>
        <w:gridCol w:w="709"/>
        <w:gridCol w:w="850"/>
        <w:gridCol w:w="851"/>
        <w:gridCol w:w="709"/>
        <w:gridCol w:w="708"/>
        <w:gridCol w:w="851"/>
        <w:gridCol w:w="850"/>
        <w:gridCol w:w="851"/>
        <w:gridCol w:w="992"/>
        <w:gridCol w:w="917"/>
      </w:tblGrid>
      <w:tr w:rsidR="003C6327">
        <w:trPr>
          <w:trHeight w:val="302"/>
          <w:jc w:val="center"/>
        </w:trPr>
        <w:tc>
          <w:tcPr>
            <w:tcW w:w="4106" w:type="dxa"/>
            <w:vMerge w:val="restart"/>
            <w:shd w:val="clear" w:color="auto" w:fill="9FD3A4" w:themeFill="background1" w:themeFillShade="D9"/>
            <w:vAlign w:val="center"/>
          </w:tcPr>
          <w:p w:rsidR="003C6327" w:rsidRDefault="00E63A43">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1123" w:type="dxa"/>
            <w:gridSpan w:val="13"/>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019</w:t>
            </w:r>
            <w:r>
              <w:rPr>
                <w:rFonts w:hint="eastAsia"/>
                <w:b/>
                <w:color w:val="000000" w:themeColor="text1"/>
                <w:sz w:val="18"/>
                <w:szCs w:val="18"/>
              </w:rPr>
              <w:t>年</w:t>
            </w:r>
          </w:p>
        </w:tc>
      </w:tr>
      <w:tr w:rsidR="003C6327">
        <w:trPr>
          <w:trHeight w:val="297"/>
          <w:jc w:val="center"/>
        </w:trPr>
        <w:tc>
          <w:tcPr>
            <w:tcW w:w="4106" w:type="dxa"/>
            <w:vMerge/>
            <w:shd w:val="clear" w:color="auto" w:fill="9FD3A4" w:themeFill="background1" w:themeFillShade="D9"/>
            <w:vAlign w:val="center"/>
          </w:tcPr>
          <w:p w:rsidR="003C6327" w:rsidRDefault="003C6327">
            <w:pPr>
              <w:jc w:val="center"/>
              <w:rPr>
                <w:rFonts w:ascii="宋体" w:hAnsi="宋体"/>
                <w:b/>
                <w:color w:val="000000" w:themeColor="text1"/>
                <w:sz w:val="18"/>
                <w:szCs w:val="18"/>
              </w:rPr>
            </w:pPr>
          </w:p>
        </w:tc>
        <w:tc>
          <w:tcPr>
            <w:tcW w:w="9214" w:type="dxa"/>
            <w:gridSpan w:val="11"/>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归属于母公司所有者权益</w:t>
            </w:r>
          </w:p>
        </w:tc>
        <w:tc>
          <w:tcPr>
            <w:tcW w:w="992" w:type="dxa"/>
            <w:vMerge w:val="restart"/>
            <w:shd w:val="clear" w:color="auto" w:fill="9FD3A4" w:themeFill="background1" w:themeFillShade="D9"/>
          </w:tcPr>
          <w:p w:rsidR="003C6327" w:rsidRDefault="00E63A43">
            <w:pPr>
              <w:jc w:val="center"/>
              <w:rPr>
                <w:b/>
                <w:color w:val="000000" w:themeColor="text1"/>
                <w:sz w:val="18"/>
                <w:szCs w:val="18"/>
              </w:rPr>
            </w:pPr>
            <w:r>
              <w:rPr>
                <w:b/>
                <w:color w:val="000000" w:themeColor="text1"/>
                <w:sz w:val="18"/>
                <w:szCs w:val="18"/>
              </w:rPr>
              <w:t>少数股东权益</w:t>
            </w:r>
          </w:p>
        </w:tc>
        <w:tc>
          <w:tcPr>
            <w:tcW w:w="917" w:type="dxa"/>
            <w:vMerge w:val="restart"/>
            <w:shd w:val="clear" w:color="auto" w:fill="9FD3A4" w:themeFill="background1" w:themeFillShade="D9"/>
          </w:tcPr>
          <w:p w:rsidR="003C6327" w:rsidRDefault="00E63A43">
            <w:pPr>
              <w:jc w:val="center"/>
              <w:rPr>
                <w:b/>
                <w:color w:val="000000" w:themeColor="text1"/>
                <w:sz w:val="18"/>
                <w:szCs w:val="18"/>
              </w:rPr>
            </w:pPr>
            <w:r>
              <w:rPr>
                <w:b/>
                <w:color w:val="000000" w:themeColor="text1"/>
                <w:sz w:val="18"/>
                <w:szCs w:val="18"/>
              </w:rPr>
              <w:t>所有者权益</w:t>
            </w:r>
            <w:r>
              <w:rPr>
                <w:rFonts w:hint="eastAsia"/>
                <w:b/>
                <w:color w:val="000000" w:themeColor="text1"/>
                <w:sz w:val="18"/>
                <w:szCs w:val="18"/>
              </w:rPr>
              <w:t>合计</w:t>
            </w:r>
          </w:p>
        </w:tc>
      </w:tr>
      <w:tr w:rsidR="003C6327">
        <w:trPr>
          <w:trHeight w:val="317"/>
          <w:jc w:val="center"/>
        </w:trPr>
        <w:tc>
          <w:tcPr>
            <w:tcW w:w="4106" w:type="dxa"/>
            <w:vMerge/>
            <w:shd w:val="clear" w:color="auto" w:fill="auto"/>
            <w:vAlign w:val="center"/>
          </w:tcPr>
          <w:p w:rsidR="003C6327" w:rsidRDefault="003C6327">
            <w:pPr>
              <w:rPr>
                <w:rFonts w:ascii="宋体" w:hAnsi="宋体"/>
                <w:color w:val="000000" w:themeColor="text1"/>
                <w:sz w:val="18"/>
                <w:szCs w:val="18"/>
              </w:rPr>
            </w:pPr>
          </w:p>
        </w:tc>
        <w:tc>
          <w:tcPr>
            <w:tcW w:w="1134"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股本</w:t>
            </w:r>
          </w:p>
        </w:tc>
        <w:tc>
          <w:tcPr>
            <w:tcW w:w="2410" w:type="dxa"/>
            <w:gridSpan w:val="3"/>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850"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资本公积</w:t>
            </w:r>
          </w:p>
        </w:tc>
        <w:tc>
          <w:tcPr>
            <w:tcW w:w="851"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减：库存股</w:t>
            </w:r>
          </w:p>
        </w:tc>
        <w:tc>
          <w:tcPr>
            <w:tcW w:w="709" w:type="dxa"/>
            <w:vMerge w:val="restart"/>
            <w:tcBorders>
              <w:right w:val="single" w:sz="4" w:space="0" w:color="5B9BD5" w:themeColor="accent1"/>
            </w:tcBorders>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其他综合收益</w:t>
            </w:r>
          </w:p>
        </w:tc>
        <w:tc>
          <w:tcPr>
            <w:tcW w:w="708" w:type="dxa"/>
            <w:vMerge w:val="restart"/>
            <w:tcBorders>
              <w:left w:val="single" w:sz="4" w:space="0" w:color="5B9BD5" w:themeColor="accent1"/>
            </w:tcBorders>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专项储备</w:t>
            </w:r>
          </w:p>
        </w:tc>
        <w:tc>
          <w:tcPr>
            <w:tcW w:w="851"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盈余公积</w:t>
            </w:r>
          </w:p>
        </w:tc>
        <w:tc>
          <w:tcPr>
            <w:tcW w:w="850"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1" w:type="dxa"/>
            <w:vMerge w:val="restart"/>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未分配利润</w:t>
            </w:r>
          </w:p>
        </w:tc>
        <w:tc>
          <w:tcPr>
            <w:tcW w:w="992" w:type="dxa"/>
            <w:vMerge/>
            <w:shd w:val="clear" w:color="auto" w:fill="9FD3A4" w:themeFill="background1" w:themeFillShade="D9"/>
          </w:tcPr>
          <w:p w:rsidR="003C6327" w:rsidRDefault="003C6327">
            <w:pPr>
              <w:jc w:val="center"/>
              <w:rPr>
                <w:b/>
                <w:color w:val="000000" w:themeColor="text1"/>
                <w:sz w:val="18"/>
                <w:szCs w:val="18"/>
              </w:rPr>
            </w:pPr>
          </w:p>
        </w:tc>
        <w:tc>
          <w:tcPr>
            <w:tcW w:w="917" w:type="dxa"/>
            <w:vMerge/>
            <w:shd w:val="clear" w:color="auto" w:fill="9FD3A4" w:themeFill="background1" w:themeFillShade="D9"/>
          </w:tcPr>
          <w:p w:rsidR="003C6327" w:rsidRDefault="003C6327">
            <w:pPr>
              <w:jc w:val="center"/>
              <w:rPr>
                <w:b/>
                <w:color w:val="000000" w:themeColor="text1"/>
                <w:sz w:val="18"/>
                <w:szCs w:val="18"/>
              </w:rPr>
            </w:pPr>
          </w:p>
        </w:tc>
      </w:tr>
      <w:tr w:rsidR="003C6327">
        <w:trPr>
          <w:trHeight w:val="317"/>
          <w:jc w:val="center"/>
        </w:trPr>
        <w:tc>
          <w:tcPr>
            <w:tcW w:w="4106" w:type="dxa"/>
            <w:vMerge/>
            <w:shd w:val="clear" w:color="auto" w:fill="auto"/>
            <w:vAlign w:val="center"/>
          </w:tcPr>
          <w:p w:rsidR="003C6327" w:rsidRDefault="003C6327">
            <w:pPr>
              <w:rPr>
                <w:rFonts w:ascii="宋体" w:hAnsi="宋体"/>
                <w:color w:val="000000" w:themeColor="text1"/>
                <w:sz w:val="18"/>
                <w:szCs w:val="18"/>
              </w:rPr>
            </w:pPr>
          </w:p>
        </w:tc>
        <w:tc>
          <w:tcPr>
            <w:tcW w:w="1134" w:type="dxa"/>
            <w:vMerge/>
            <w:shd w:val="clear" w:color="auto" w:fill="9FD3A4" w:themeFill="background1" w:themeFillShade="D9"/>
          </w:tcPr>
          <w:p w:rsidR="003C6327" w:rsidRDefault="003C6327">
            <w:pPr>
              <w:jc w:val="center"/>
              <w:rPr>
                <w:b/>
                <w:color w:val="000000" w:themeColor="text1"/>
                <w:sz w:val="18"/>
                <w:szCs w:val="18"/>
              </w:rPr>
            </w:pPr>
          </w:p>
        </w:tc>
        <w:tc>
          <w:tcPr>
            <w:tcW w:w="992" w:type="dxa"/>
            <w:tcBorders>
              <w:right w:val="single" w:sz="4" w:space="0" w:color="5B9BD5" w:themeColor="accent1"/>
            </w:tcBorders>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优先股</w:t>
            </w:r>
          </w:p>
        </w:tc>
        <w:tc>
          <w:tcPr>
            <w:tcW w:w="709" w:type="dxa"/>
            <w:tcBorders>
              <w:left w:val="single" w:sz="4" w:space="0" w:color="5B9BD5" w:themeColor="accent1"/>
              <w:right w:val="single" w:sz="4" w:space="0" w:color="5B9BD5" w:themeColor="accent1"/>
            </w:tcBorders>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9FD3A4" w:themeFill="background1" w:themeFillShade="D9"/>
          </w:tcPr>
          <w:p w:rsidR="003C6327" w:rsidRDefault="00E63A43">
            <w:pPr>
              <w:jc w:val="center"/>
              <w:rPr>
                <w:b/>
                <w:color w:val="000000" w:themeColor="text1"/>
                <w:sz w:val="18"/>
                <w:szCs w:val="18"/>
              </w:rPr>
            </w:pPr>
            <w:r>
              <w:rPr>
                <w:rFonts w:hint="eastAsia"/>
                <w:b/>
                <w:color w:val="000000" w:themeColor="text1"/>
                <w:sz w:val="18"/>
                <w:szCs w:val="18"/>
              </w:rPr>
              <w:t>其他</w:t>
            </w:r>
          </w:p>
        </w:tc>
        <w:tc>
          <w:tcPr>
            <w:tcW w:w="850" w:type="dxa"/>
            <w:vMerge/>
            <w:shd w:val="clear" w:color="auto" w:fill="9FD3A4" w:themeFill="background1" w:themeFillShade="D9"/>
          </w:tcPr>
          <w:p w:rsidR="003C6327" w:rsidRDefault="003C6327">
            <w:pPr>
              <w:jc w:val="center"/>
              <w:rPr>
                <w:b/>
                <w:color w:val="000000" w:themeColor="text1"/>
                <w:sz w:val="18"/>
                <w:szCs w:val="18"/>
              </w:rPr>
            </w:pPr>
          </w:p>
        </w:tc>
        <w:tc>
          <w:tcPr>
            <w:tcW w:w="851" w:type="dxa"/>
            <w:vMerge/>
            <w:shd w:val="clear" w:color="auto" w:fill="9FD3A4" w:themeFill="background1" w:themeFillShade="D9"/>
          </w:tcPr>
          <w:p w:rsidR="003C6327" w:rsidRDefault="003C6327">
            <w:pPr>
              <w:jc w:val="center"/>
              <w:rPr>
                <w:b/>
                <w:color w:val="000000" w:themeColor="text1"/>
                <w:sz w:val="18"/>
                <w:szCs w:val="18"/>
              </w:rPr>
            </w:pPr>
          </w:p>
        </w:tc>
        <w:tc>
          <w:tcPr>
            <w:tcW w:w="709" w:type="dxa"/>
            <w:vMerge/>
            <w:tcBorders>
              <w:right w:val="single" w:sz="4" w:space="0" w:color="5B9BD5" w:themeColor="accent1"/>
            </w:tcBorders>
            <w:shd w:val="clear" w:color="auto" w:fill="9FD3A4" w:themeFill="background1" w:themeFillShade="D9"/>
          </w:tcPr>
          <w:p w:rsidR="003C6327" w:rsidRDefault="003C6327">
            <w:pPr>
              <w:jc w:val="center"/>
              <w:rPr>
                <w:b/>
                <w:color w:val="000000" w:themeColor="text1"/>
                <w:sz w:val="18"/>
                <w:szCs w:val="18"/>
              </w:rPr>
            </w:pPr>
          </w:p>
        </w:tc>
        <w:tc>
          <w:tcPr>
            <w:tcW w:w="708" w:type="dxa"/>
            <w:vMerge/>
            <w:tcBorders>
              <w:left w:val="single" w:sz="4" w:space="0" w:color="5B9BD5" w:themeColor="accent1"/>
            </w:tcBorders>
            <w:shd w:val="clear" w:color="auto" w:fill="9FD3A4" w:themeFill="background1" w:themeFillShade="D9"/>
          </w:tcPr>
          <w:p w:rsidR="003C6327" w:rsidRDefault="003C6327">
            <w:pPr>
              <w:jc w:val="center"/>
              <w:rPr>
                <w:b/>
                <w:color w:val="000000" w:themeColor="text1"/>
                <w:sz w:val="18"/>
                <w:szCs w:val="18"/>
              </w:rPr>
            </w:pPr>
          </w:p>
        </w:tc>
        <w:tc>
          <w:tcPr>
            <w:tcW w:w="851" w:type="dxa"/>
            <w:vMerge/>
            <w:shd w:val="clear" w:color="auto" w:fill="9FD3A4" w:themeFill="background1" w:themeFillShade="D9"/>
          </w:tcPr>
          <w:p w:rsidR="003C6327" w:rsidRDefault="003C6327">
            <w:pPr>
              <w:jc w:val="center"/>
              <w:rPr>
                <w:b/>
                <w:color w:val="000000" w:themeColor="text1"/>
                <w:sz w:val="18"/>
                <w:szCs w:val="18"/>
              </w:rPr>
            </w:pPr>
          </w:p>
        </w:tc>
        <w:tc>
          <w:tcPr>
            <w:tcW w:w="850" w:type="dxa"/>
            <w:vMerge/>
            <w:shd w:val="clear" w:color="auto" w:fill="9FD3A4" w:themeFill="background1" w:themeFillShade="D9"/>
          </w:tcPr>
          <w:p w:rsidR="003C6327" w:rsidRDefault="003C6327">
            <w:pPr>
              <w:jc w:val="center"/>
              <w:rPr>
                <w:b/>
                <w:color w:val="000000" w:themeColor="text1"/>
                <w:sz w:val="18"/>
                <w:szCs w:val="18"/>
              </w:rPr>
            </w:pPr>
          </w:p>
        </w:tc>
        <w:tc>
          <w:tcPr>
            <w:tcW w:w="851" w:type="dxa"/>
            <w:vMerge/>
            <w:shd w:val="clear" w:color="auto" w:fill="9FD3A4" w:themeFill="background1" w:themeFillShade="D9"/>
          </w:tcPr>
          <w:p w:rsidR="003C6327" w:rsidRDefault="003C6327">
            <w:pPr>
              <w:jc w:val="center"/>
              <w:rPr>
                <w:b/>
                <w:color w:val="000000" w:themeColor="text1"/>
                <w:sz w:val="18"/>
                <w:szCs w:val="18"/>
              </w:rPr>
            </w:pPr>
          </w:p>
        </w:tc>
        <w:tc>
          <w:tcPr>
            <w:tcW w:w="992" w:type="dxa"/>
            <w:vMerge/>
            <w:shd w:val="clear" w:color="auto" w:fill="9FD3A4" w:themeFill="background1" w:themeFillShade="D9"/>
          </w:tcPr>
          <w:p w:rsidR="003C6327" w:rsidRDefault="003C6327">
            <w:pPr>
              <w:jc w:val="center"/>
              <w:rPr>
                <w:b/>
                <w:color w:val="000000" w:themeColor="text1"/>
                <w:sz w:val="18"/>
                <w:szCs w:val="18"/>
              </w:rPr>
            </w:pPr>
          </w:p>
        </w:tc>
        <w:tc>
          <w:tcPr>
            <w:tcW w:w="917" w:type="dxa"/>
            <w:vMerge/>
            <w:shd w:val="clear" w:color="auto" w:fill="9FD3A4" w:themeFill="background1" w:themeFillShade="D9"/>
          </w:tcPr>
          <w:p w:rsidR="003C6327" w:rsidRDefault="003C6327">
            <w:pPr>
              <w:jc w:val="center"/>
              <w:rPr>
                <w:b/>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ind w:firstLineChars="200" w:firstLine="360"/>
              <w:rPr>
                <w:rFonts w:ascii="宋体" w:hAnsi="宋体"/>
                <w:color w:val="000000" w:themeColor="text1"/>
                <w:sz w:val="18"/>
                <w:szCs w:val="18"/>
              </w:rPr>
            </w:pPr>
            <w:r>
              <w:rPr>
                <w:rFonts w:ascii="宋体" w:hAnsi="宋体" w:hint="eastAsia"/>
                <w:color w:val="000000" w:themeColor="text1"/>
                <w:sz w:val="18"/>
                <w:szCs w:val="18"/>
              </w:rPr>
              <w:t>同</w:t>
            </w:r>
            <w:proofErr w:type="gramStart"/>
            <w:r>
              <w:rPr>
                <w:rFonts w:ascii="宋体" w:hAnsi="宋体" w:hint="eastAsia"/>
                <w:color w:val="000000" w:themeColor="text1"/>
                <w:sz w:val="18"/>
                <w:szCs w:val="18"/>
              </w:rPr>
              <w:t>一控制</w:t>
            </w:r>
            <w:proofErr w:type="gramEnd"/>
            <w:r>
              <w:rPr>
                <w:rFonts w:ascii="宋体" w:hAnsi="宋体" w:hint="eastAsia"/>
                <w:color w:val="000000" w:themeColor="text1"/>
                <w:sz w:val="18"/>
                <w:szCs w:val="18"/>
              </w:rPr>
              <w:t>下企业合并</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b/>
                <w:color w:val="000000" w:themeColor="text1"/>
                <w:sz w:val="18"/>
                <w:szCs w:val="18"/>
              </w:rPr>
            </w:pPr>
            <w:r>
              <w:rPr>
                <w:rFonts w:ascii="宋体" w:hAnsi="宋体" w:hint="eastAsia"/>
                <w:b/>
                <w:color w:val="000000" w:themeColor="text1"/>
                <w:sz w:val="18"/>
                <w:szCs w:val="18"/>
              </w:rPr>
              <w:lastRenderedPageBreak/>
              <w:t>二、本年期初余额</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．股份支付计入所有者权益的金额</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．提取盈余公积</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．资本公积转增资本（或股本）</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．盈余公积弥补亏损</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．设定受益计划变动额结转留存收益</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17"/>
          <w:jc w:val="center"/>
        </w:trPr>
        <w:tc>
          <w:tcPr>
            <w:tcW w:w="410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color w:val="000000" w:themeColor="text1"/>
                <w:sz w:val="18"/>
                <w:szCs w:val="18"/>
              </w:rPr>
            </w:pPr>
            <w:r>
              <w:rPr>
                <w:rFonts w:hint="eastAsia"/>
                <w:color w:val="000000" w:themeColor="text1"/>
                <w:sz w:val="18"/>
                <w:szCs w:val="18"/>
              </w:rPr>
              <w:t>（六）其他</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r w:rsidR="003C6327">
        <w:trPr>
          <w:trHeight w:val="302"/>
          <w:jc w:val="center"/>
        </w:trPr>
        <w:tc>
          <w:tcPr>
            <w:tcW w:w="4106" w:type="dxa"/>
            <w:shd w:val="clear" w:color="auto" w:fill="9FD3A4" w:themeFill="background1" w:themeFillShade="D9"/>
            <w:vAlign w:val="center"/>
          </w:tcPr>
          <w:p w:rsidR="003C6327" w:rsidRDefault="00E63A43">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4" w:type="dxa"/>
            <w:shd w:val="clear" w:color="auto" w:fill="auto"/>
          </w:tcPr>
          <w:p w:rsidR="003C6327" w:rsidRDefault="003C6327">
            <w:pPr>
              <w:ind w:firstLine="360"/>
              <w:jc w:val="right"/>
              <w:rPr>
                <w:color w:val="000000" w:themeColor="text1"/>
                <w:sz w:val="18"/>
                <w:szCs w:val="18"/>
              </w:rPr>
            </w:pPr>
          </w:p>
        </w:tc>
        <w:tc>
          <w:tcPr>
            <w:tcW w:w="992" w:type="dxa"/>
            <w:tcBorders>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rsidR="003C6327" w:rsidRDefault="003C6327">
            <w:pPr>
              <w:ind w:firstLine="360"/>
              <w:jc w:val="right"/>
              <w:rPr>
                <w:color w:val="000000" w:themeColor="text1"/>
                <w:sz w:val="18"/>
                <w:szCs w:val="18"/>
              </w:rPr>
            </w:pPr>
          </w:p>
        </w:tc>
        <w:tc>
          <w:tcPr>
            <w:tcW w:w="709" w:type="dxa"/>
            <w:tcBorders>
              <w:left w:val="single" w:sz="4" w:space="0" w:color="5B9BD5" w:themeColor="accent1"/>
            </w:tcBorders>
          </w:tcPr>
          <w:p w:rsidR="003C6327" w:rsidRDefault="003C6327">
            <w:pPr>
              <w:ind w:firstLine="360"/>
              <w:jc w:val="right"/>
              <w:rPr>
                <w:color w:val="000000" w:themeColor="text1"/>
                <w:sz w:val="18"/>
                <w:szCs w:val="18"/>
              </w:rPr>
            </w:pPr>
          </w:p>
        </w:tc>
        <w:tc>
          <w:tcPr>
            <w:tcW w:w="850" w:type="dxa"/>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850" w:type="dxa"/>
          </w:tcPr>
          <w:p w:rsidR="003C6327" w:rsidRDefault="003C6327">
            <w:pPr>
              <w:ind w:firstLine="360"/>
              <w:jc w:val="right"/>
              <w:rPr>
                <w:color w:val="000000" w:themeColor="text1"/>
                <w:sz w:val="18"/>
                <w:szCs w:val="18"/>
              </w:rPr>
            </w:pPr>
          </w:p>
        </w:tc>
        <w:tc>
          <w:tcPr>
            <w:tcW w:w="851" w:type="dxa"/>
            <w:shd w:val="clear" w:color="auto" w:fill="auto"/>
          </w:tcPr>
          <w:p w:rsidR="003C6327" w:rsidRDefault="003C6327">
            <w:pPr>
              <w:ind w:firstLine="360"/>
              <w:jc w:val="right"/>
              <w:rPr>
                <w:color w:val="000000" w:themeColor="text1"/>
                <w:sz w:val="18"/>
                <w:szCs w:val="18"/>
              </w:rPr>
            </w:pPr>
          </w:p>
        </w:tc>
        <w:tc>
          <w:tcPr>
            <w:tcW w:w="992" w:type="dxa"/>
          </w:tcPr>
          <w:p w:rsidR="003C6327" w:rsidRDefault="003C6327">
            <w:pPr>
              <w:ind w:firstLine="360"/>
              <w:jc w:val="right"/>
              <w:rPr>
                <w:color w:val="000000" w:themeColor="text1"/>
                <w:sz w:val="18"/>
                <w:szCs w:val="18"/>
              </w:rPr>
            </w:pPr>
          </w:p>
        </w:tc>
        <w:tc>
          <w:tcPr>
            <w:tcW w:w="917" w:type="dxa"/>
          </w:tcPr>
          <w:p w:rsidR="003C6327" w:rsidRDefault="003C6327">
            <w:pPr>
              <w:ind w:firstLine="360"/>
              <w:jc w:val="right"/>
              <w:rPr>
                <w:color w:val="000000" w:themeColor="text1"/>
                <w:sz w:val="18"/>
                <w:szCs w:val="18"/>
              </w:rPr>
            </w:pPr>
          </w:p>
        </w:tc>
      </w:tr>
    </w:tbl>
    <w:p w:rsidR="003C6327" w:rsidRDefault="003C6327">
      <w:pPr>
        <w:widowControl/>
        <w:ind w:right="270"/>
        <w:jc w:val="left"/>
        <w:rPr>
          <w:rFonts w:asciiTheme="minorEastAsia" w:eastAsiaTheme="minorEastAsia" w:hAnsiTheme="minorEastAsia" w:cs="宋体"/>
          <w:color w:val="000000" w:themeColor="text1"/>
          <w:kern w:val="0"/>
          <w:sz w:val="18"/>
          <w:szCs w:val="18"/>
        </w:rPr>
      </w:pPr>
    </w:p>
    <w:p w:rsidR="003C6327" w:rsidRDefault="00E63A43">
      <w:pPr>
        <w:rPr>
          <w:rFonts w:ascii="宋体" w:hAnsi="宋体"/>
          <w:b/>
          <w:bCs/>
          <w:color w:val="000000" w:themeColor="text1"/>
          <w:szCs w:val="21"/>
        </w:rPr>
      </w:pPr>
      <w:r>
        <w:rPr>
          <w:rFonts w:hint="eastAsia"/>
          <w:color w:val="000000" w:themeColor="text1"/>
          <w:sz w:val="18"/>
          <w:szCs w:val="18"/>
        </w:rPr>
        <w:t>法</w:t>
      </w:r>
      <w:r>
        <w:rPr>
          <w:color w:val="000000" w:themeColor="text1"/>
          <w:sz w:val="18"/>
          <w:szCs w:val="18"/>
        </w:rPr>
        <w:t>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rsidR="003C6327" w:rsidRDefault="00E63A43">
      <w:pPr>
        <w:widowControl/>
        <w:ind w:right="374"/>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t>（八）母公司股东权益变动表</w:t>
      </w:r>
      <w:r>
        <w:rPr>
          <w:rFonts w:asciiTheme="minorEastAsia" w:eastAsiaTheme="minorEastAsia" w:hAnsiTheme="minorEastAsia" w:hint="eastAsia"/>
          <w:b/>
          <w:bCs/>
          <w:color w:val="000000" w:themeColor="text1"/>
          <w:szCs w:val="18"/>
        </w:rPr>
        <w:t xml:space="preserve">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rsidR="003C6327" w:rsidRDefault="00E63A43">
      <w:pPr>
        <w:jc w:val="right"/>
        <w:rPr>
          <w:rFonts w:ascii="宋体" w:hAnsi="宋体" w:cs="宋体"/>
          <w:kern w:val="0"/>
          <w:sz w:val="18"/>
        </w:rPr>
      </w:pPr>
      <w:r>
        <w:rPr>
          <w:rFonts w:hint="eastAsia"/>
        </w:rPr>
        <w:t>单位</w:t>
      </w:r>
      <w:r>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3C6327">
        <w:tc>
          <w:tcPr>
            <w:tcW w:w="4106"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rsidR="003C6327" w:rsidRDefault="00E63A43">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020</w:t>
            </w:r>
            <w:r>
              <w:rPr>
                <w:rFonts w:asciiTheme="minorEastAsia" w:eastAsiaTheme="minorEastAsia" w:hAnsiTheme="minorEastAsia" w:hint="eastAsia"/>
                <w:b/>
                <w:color w:val="000000" w:themeColor="text1"/>
                <w:sz w:val="18"/>
                <w:szCs w:val="18"/>
              </w:rPr>
              <w:t>年</w:t>
            </w:r>
          </w:p>
        </w:tc>
      </w:tr>
      <w:tr w:rsidR="003C6327">
        <w:trPr>
          <w:trHeight w:val="315"/>
        </w:trPr>
        <w:tc>
          <w:tcPr>
            <w:tcW w:w="4106" w:type="dxa"/>
            <w:vMerge/>
            <w:shd w:val="clear" w:color="auto" w:fill="CCCCCC"/>
            <w:vAlign w:val="center"/>
          </w:tcPr>
          <w:p w:rsidR="003C6327" w:rsidRDefault="003C6327">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rsidR="003C6327" w:rsidRDefault="00E63A43">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rsidR="003C6327" w:rsidRDefault="00E63A43">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rsidR="003C6327" w:rsidRDefault="00E63A43">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rsidR="003C6327" w:rsidRDefault="00E63A43">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3C6327">
        <w:trPr>
          <w:trHeight w:val="315"/>
        </w:trPr>
        <w:tc>
          <w:tcPr>
            <w:tcW w:w="4106" w:type="dxa"/>
            <w:vMerge/>
            <w:shd w:val="clear" w:color="auto" w:fill="CCCCCC"/>
            <w:vAlign w:val="center"/>
          </w:tcPr>
          <w:p w:rsidR="003C6327" w:rsidRDefault="003C6327">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rsidR="003C6327" w:rsidRDefault="003C6327">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rsidR="003C6327" w:rsidRDefault="00E63A43">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rsidR="003C6327" w:rsidRDefault="00E63A43">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rsidR="003C6327" w:rsidRDefault="00E63A43">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rsidR="003C6327" w:rsidRDefault="003C6327">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3C6327" w:rsidRDefault="003C6327">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3C6327" w:rsidRDefault="003C6327">
            <w:pPr>
              <w:jc w:val="center"/>
              <w:rPr>
                <w:b/>
                <w:color w:val="000000" w:themeColor="text1"/>
                <w:sz w:val="18"/>
                <w:szCs w:val="18"/>
              </w:rPr>
            </w:pPr>
          </w:p>
        </w:tc>
        <w:tc>
          <w:tcPr>
            <w:tcW w:w="904" w:type="dxa"/>
            <w:vMerge/>
            <w:shd w:val="clear" w:color="auto" w:fill="CCCCCC"/>
            <w:vAlign w:val="center"/>
          </w:tcPr>
          <w:p w:rsidR="003C6327" w:rsidRDefault="003C6327">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rsidR="003C6327" w:rsidRDefault="003C6327">
            <w:pPr>
              <w:jc w:val="center"/>
              <w:rPr>
                <w:rFonts w:asciiTheme="minorEastAsia" w:eastAsiaTheme="minorEastAsia" w:hAnsiTheme="minorEastAsia"/>
                <w:b/>
                <w:color w:val="000000" w:themeColor="text1"/>
                <w:sz w:val="18"/>
                <w:szCs w:val="18"/>
              </w:rPr>
            </w:pPr>
          </w:p>
        </w:tc>
        <w:tc>
          <w:tcPr>
            <w:tcW w:w="904" w:type="dxa"/>
            <w:vMerge/>
            <w:shd w:val="clear" w:color="auto" w:fill="CCCCCC"/>
          </w:tcPr>
          <w:p w:rsidR="003C6327" w:rsidRDefault="003C6327">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3C6327" w:rsidRDefault="003C6327">
            <w:pPr>
              <w:rPr>
                <w:rFonts w:asciiTheme="minorEastAsia" w:eastAsiaTheme="minorEastAsia" w:hAnsiTheme="minorEastAsia"/>
                <w:b/>
                <w:color w:val="000000" w:themeColor="text1"/>
                <w:sz w:val="18"/>
                <w:szCs w:val="18"/>
              </w:rPr>
            </w:pPr>
          </w:p>
        </w:tc>
        <w:tc>
          <w:tcPr>
            <w:tcW w:w="904" w:type="dxa"/>
            <w:vMerge/>
            <w:shd w:val="clear" w:color="auto" w:fill="CCCCCC"/>
          </w:tcPr>
          <w:p w:rsidR="003C6327" w:rsidRDefault="003C6327">
            <w:pPr>
              <w:jc w:val="center"/>
              <w:rPr>
                <w:rFonts w:asciiTheme="minorEastAsia" w:eastAsiaTheme="minorEastAsia" w:hAnsiTheme="minorEastAsia"/>
                <w:b/>
                <w:color w:val="000000" w:themeColor="text1"/>
                <w:sz w:val="18"/>
                <w:szCs w:val="18"/>
              </w:rPr>
            </w:pPr>
          </w:p>
        </w:tc>
      </w:tr>
      <w:tr w:rsidR="003C6327">
        <w:tc>
          <w:tcPr>
            <w:tcW w:w="4106" w:type="dxa"/>
            <w:shd w:val="clear" w:color="auto" w:fill="CCCCCC"/>
            <w:vAlign w:val="center"/>
          </w:tcPr>
          <w:p w:rsidR="003C6327" w:rsidRDefault="00E63A43">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CCCCCC"/>
            <w:vAlign w:val="center"/>
          </w:tcPr>
          <w:p w:rsidR="003C6327" w:rsidRDefault="00E63A43">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CCCCCC"/>
            <w:vAlign w:val="center"/>
          </w:tcPr>
          <w:p w:rsidR="003C6327" w:rsidRDefault="00E63A43">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CCCCCC"/>
            <w:vAlign w:val="center"/>
          </w:tcPr>
          <w:p w:rsidR="003C6327" w:rsidRDefault="00E63A43">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CCCCCC"/>
            <w:vAlign w:val="center"/>
          </w:tcPr>
          <w:p w:rsidR="003C6327" w:rsidRDefault="00E63A43">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．股份支付计入所有者权益的金额</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．提取盈余公积</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宋体" w:hAnsi="宋体"/>
                <w:color w:val="000000" w:themeColor="text1"/>
                <w:sz w:val="18"/>
                <w:szCs w:val="18"/>
              </w:rPr>
            </w:pPr>
            <w:r>
              <w:rPr>
                <w:rFonts w:ascii="宋体" w:hAnsi="宋体" w:hint="eastAsia"/>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rPr>
          <w:trHeight w:val="322"/>
        </w:trPr>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rPr>
          <w:trHeight w:val="322"/>
        </w:trPr>
        <w:tc>
          <w:tcPr>
            <w:tcW w:w="4106" w:type="dxa"/>
            <w:shd w:val="clear" w:color="auto" w:fill="9FD3A4" w:themeFill="background1" w:themeFillShade="D9"/>
            <w:vAlign w:val="center"/>
          </w:tcPr>
          <w:p w:rsidR="003C6327" w:rsidRDefault="00E63A43">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（四）所有者权益内部结转</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．资本公积转增资本（或股本）</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．盈余公积弥补亏损</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tcPr>
          <w:p w:rsidR="003C6327" w:rsidRDefault="00E63A43">
            <w:pPr>
              <w:jc w:val="left"/>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w:t>
            </w:r>
            <w:r>
              <w:rPr>
                <w:rFonts w:hint="eastAsia"/>
                <w:sz w:val="18"/>
                <w:szCs w:val="18"/>
              </w:rPr>
              <w:t>设定受益计划变动额结转留存收益</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tcPr>
          <w:p w:rsidR="003C6327" w:rsidRDefault="00E63A43">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tcPr>
          <w:p w:rsidR="003C6327" w:rsidRDefault="00E63A43">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w:t>
            </w:r>
            <w:r>
              <w:rPr>
                <w:rFonts w:ascii="宋体" w:hAnsi="宋体" w:hint="eastAsia"/>
                <w:color w:val="000000" w:themeColor="text1"/>
                <w:sz w:val="18"/>
                <w:szCs w:val="18"/>
              </w:rPr>
              <w:t>（五）专项储备</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03" w:type="dxa"/>
          </w:tcPr>
          <w:p w:rsidR="003C6327" w:rsidRDefault="003C6327">
            <w:pPr>
              <w:ind w:firstLine="440"/>
              <w:jc w:val="right"/>
              <w:rPr>
                <w:rFonts w:asciiTheme="minorEastAsia" w:eastAsiaTheme="minorEastAsia" w:hAnsiTheme="minorEastAsia"/>
                <w:color w:val="000000" w:themeColor="text1"/>
                <w:sz w:val="18"/>
                <w:szCs w:val="18"/>
              </w:rPr>
            </w:pPr>
          </w:p>
        </w:tc>
        <w:tc>
          <w:tcPr>
            <w:tcW w:w="95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30"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03" w:type="dxa"/>
          </w:tcPr>
          <w:p w:rsidR="003C6327" w:rsidRDefault="003C6327">
            <w:pPr>
              <w:ind w:firstLine="440"/>
              <w:jc w:val="right"/>
              <w:rPr>
                <w:rFonts w:asciiTheme="minorEastAsia" w:eastAsiaTheme="minorEastAsia" w:hAnsiTheme="minorEastAsia"/>
                <w:color w:val="000000" w:themeColor="text1"/>
                <w:sz w:val="18"/>
                <w:szCs w:val="18"/>
              </w:rPr>
            </w:pPr>
          </w:p>
        </w:tc>
        <w:tc>
          <w:tcPr>
            <w:tcW w:w="95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30"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03" w:type="dxa"/>
          </w:tcPr>
          <w:p w:rsidR="003C6327" w:rsidRDefault="003C6327">
            <w:pPr>
              <w:ind w:firstLine="440"/>
              <w:jc w:val="right"/>
              <w:rPr>
                <w:rFonts w:asciiTheme="minorEastAsia" w:eastAsiaTheme="minorEastAsia" w:hAnsiTheme="minorEastAsia"/>
                <w:color w:val="000000" w:themeColor="text1"/>
                <w:sz w:val="18"/>
                <w:szCs w:val="18"/>
              </w:rPr>
            </w:pPr>
          </w:p>
        </w:tc>
        <w:tc>
          <w:tcPr>
            <w:tcW w:w="95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30"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03" w:type="dxa"/>
          </w:tcPr>
          <w:p w:rsidR="003C6327" w:rsidRDefault="003C6327">
            <w:pPr>
              <w:ind w:firstLine="440"/>
              <w:jc w:val="right"/>
              <w:rPr>
                <w:rFonts w:asciiTheme="minorEastAsia" w:eastAsiaTheme="minorEastAsia" w:hAnsiTheme="minorEastAsia"/>
                <w:color w:val="000000" w:themeColor="text1"/>
                <w:sz w:val="18"/>
                <w:szCs w:val="18"/>
              </w:rPr>
            </w:pPr>
          </w:p>
        </w:tc>
        <w:tc>
          <w:tcPr>
            <w:tcW w:w="95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30"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03" w:type="dxa"/>
          </w:tcPr>
          <w:p w:rsidR="003C6327" w:rsidRDefault="003C6327">
            <w:pPr>
              <w:ind w:firstLine="440"/>
              <w:jc w:val="right"/>
              <w:rPr>
                <w:rFonts w:asciiTheme="minorEastAsia" w:eastAsiaTheme="minorEastAsia" w:hAnsiTheme="minorEastAsia"/>
                <w:color w:val="000000" w:themeColor="text1"/>
                <w:sz w:val="18"/>
                <w:szCs w:val="18"/>
              </w:rPr>
            </w:pPr>
          </w:p>
        </w:tc>
        <w:tc>
          <w:tcPr>
            <w:tcW w:w="95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30"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bl>
    <w:p w:rsidR="003C6327" w:rsidRDefault="003C6327">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3C6327">
        <w:tc>
          <w:tcPr>
            <w:tcW w:w="4106"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rsidR="003C6327" w:rsidRDefault="00E63A43">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019</w:t>
            </w:r>
            <w:r>
              <w:rPr>
                <w:rFonts w:asciiTheme="minorEastAsia" w:eastAsiaTheme="minorEastAsia" w:hAnsiTheme="minorEastAsia" w:hint="eastAsia"/>
                <w:b/>
                <w:color w:val="000000" w:themeColor="text1"/>
                <w:sz w:val="18"/>
                <w:szCs w:val="18"/>
              </w:rPr>
              <w:t>年</w:t>
            </w:r>
          </w:p>
        </w:tc>
      </w:tr>
      <w:tr w:rsidR="003C6327">
        <w:trPr>
          <w:trHeight w:val="315"/>
        </w:trPr>
        <w:tc>
          <w:tcPr>
            <w:tcW w:w="4106" w:type="dxa"/>
            <w:vMerge/>
            <w:shd w:val="clear" w:color="auto" w:fill="CCCCCC"/>
            <w:vAlign w:val="center"/>
          </w:tcPr>
          <w:p w:rsidR="003C6327" w:rsidRDefault="003C6327">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rsidR="003C6327" w:rsidRDefault="00E63A43">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rsidR="003C6327" w:rsidRDefault="00E63A43">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rsidR="003C6327" w:rsidRDefault="00E63A43">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rsidR="003C6327" w:rsidRDefault="00E63A43">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rsidR="003C6327" w:rsidRDefault="00E63A43">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3C6327">
        <w:trPr>
          <w:trHeight w:val="315"/>
        </w:trPr>
        <w:tc>
          <w:tcPr>
            <w:tcW w:w="4106" w:type="dxa"/>
            <w:vMerge/>
            <w:shd w:val="clear" w:color="auto" w:fill="CCCCCC"/>
            <w:vAlign w:val="center"/>
          </w:tcPr>
          <w:p w:rsidR="003C6327" w:rsidRDefault="003C6327">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rsidR="003C6327" w:rsidRDefault="003C6327">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rsidR="003C6327" w:rsidRDefault="00E63A43">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rsidR="003C6327" w:rsidRDefault="00E63A43">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rsidR="003C6327" w:rsidRDefault="00E63A43">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rsidR="003C6327" w:rsidRDefault="003C6327">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3C6327" w:rsidRDefault="003C6327">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3C6327" w:rsidRDefault="003C6327">
            <w:pPr>
              <w:jc w:val="center"/>
              <w:rPr>
                <w:b/>
                <w:color w:val="000000" w:themeColor="text1"/>
                <w:sz w:val="18"/>
                <w:szCs w:val="18"/>
              </w:rPr>
            </w:pPr>
          </w:p>
        </w:tc>
        <w:tc>
          <w:tcPr>
            <w:tcW w:w="904" w:type="dxa"/>
            <w:vMerge/>
            <w:shd w:val="clear" w:color="auto" w:fill="CCCCCC"/>
            <w:vAlign w:val="center"/>
          </w:tcPr>
          <w:p w:rsidR="003C6327" w:rsidRDefault="003C6327">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rsidR="003C6327" w:rsidRDefault="003C6327">
            <w:pPr>
              <w:jc w:val="center"/>
              <w:rPr>
                <w:rFonts w:asciiTheme="minorEastAsia" w:eastAsiaTheme="minorEastAsia" w:hAnsiTheme="minorEastAsia"/>
                <w:b/>
                <w:color w:val="000000" w:themeColor="text1"/>
                <w:sz w:val="18"/>
                <w:szCs w:val="18"/>
              </w:rPr>
            </w:pPr>
          </w:p>
        </w:tc>
        <w:tc>
          <w:tcPr>
            <w:tcW w:w="904" w:type="dxa"/>
            <w:vMerge/>
            <w:shd w:val="clear" w:color="auto" w:fill="CCCCCC"/>
          </w:tcPr>
          <w:p w:rsidR="003C6327" w:rsidRDefault="003C6327">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rsidR="003C6327" w:rsidRDefault="003C6327">
            <w:pPr>
              <w:rPr>
                <w:rFonts w:asciiTheme="minorEastAsia" w:eastAsiaTheme="minorEastAsia" w:hAnsiTheme="minorEastAsia"/>
                <w:b/>
                <w:color w:val="000000" w:themeColor="text1"/>
                <w:sz w:val="18"/>
                <w:szCs w:val="18"/>
              </w:rPr>
            </w:pPr>
          </w:p>
        </w:tc>
        <w:tc>
          <w:tcPr>
            <w:tcW w:w="904" w:type="dxa"/>
            <w:vMerge/>
            <w:shd w:val="clear" w:color="auto" w:fill="CCCCCC"/>
          </w:tcPr>
          <w:p w:rsidR="003C6327" w:rsidRDefault="003C6327">
            <w:pPr>
              <w:jc w:val="center"/>
              <w:rPr>
                <w:rFonts w:asciiTheme="minorEastAsia" w:eastAsiaTheme="minorEastAsia" w:hAnsiTheme="minorEastAsia"/>
                <w:b/>
                <w:color w:val="000000" w:themeColor="text1"/>
                <w:sz w:val="18"/>
                <w:szCs w:val="18"/>
              </w:rPr>
            </w:pPr>
          </w:p>
        </w:tc>
      </w:tr>
      <w:tr w:rsidR="003C6327">
        <w:tc>
          <w:tcPr>
            <w:tcW w:w="4106" w:type="dxa"/>
            <w:shd w:val="clear" w:color="auto" w:fill="CCCCCC"/>
            <w:vAlign w:val="center"/>
          </w:tcPr>
          <w:p w:rsidR="003C6327" w:rsidRDefault="00E63A43">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CCCCCC"/>
            <w:vAlign w:val="center"/>
          </w:tcPr>
          <w:p w:rsidR="003C6327" w:rsidRDefault="00E63A43">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CCCCCC"/>
            <w:vAlign w:val="center"/>
          </w:tcPr>
          <w:p w:rsidR="003C6327" w:rsidRDefault="00E63A43">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CCCCCC"/>
            <w:vAlign w:val="center"/>
          </w:tcPr>
          <w:p w:rsidR="003C6327" w:rsidRDefault="00E63A43">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CCCCCC"/>
            <w:vAlign w:val="center"/>
          </w:tcPr>
          <w:p w:rsidR="003C6327" w:rsidRDefault="00E63A43">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lastRenderedPageBreak/>
              <w:t>1</w:t>
            </w:r>
            <w:r>
              <w:rPr>
                <w:rFonts w:ascii="宋体" w:hAnsi="宋体"/>
                <w:color w:val="000000" w:themeColor="text1"/>
                <w:sz w:val="18"/>
                <w:szCs w:val="18"/>
              </w:rPr>
              <w:t>．股东投入的普通股</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．股份支付计入所有者权益的金额</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．其他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．提取盈余公积</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宋体" w:hAnsi="宋体"/>
                <w:color w:val="000000" w:themeColor="text1"/>
                <w:sz w:val="18"/>
                <w:szCs w:val="18"/>
              </w:rPr>
            </w:pPr>
            <w:r>
              <w:rPr>
                <w:rFonts w:ascii="宋体" w:hAnsi="宋体" w:hint="eastAsia"/>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rPr>
          <w:trHeight w:val="322"/>
        </w:trPr>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rPr>
          <w:trHeight w:val="322"/>
        </w:trPr>
        <w:tc>
          <w:tcPr>
            <w:tcW w:w="4106" w:type="dxa"/>
            <w:shd w:val="clear" w:color="auto" w:fill="9FD3A4" w:themeFill="background1" w:themeFillShade="D9"/>
            <w:vAlign w:val="center"/>
          </w:tcPr>
          <w:p w:rsidR="003C6327" w:rsidRDefault="00E63A43">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．资本公积转增资本（或股本）</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．盈余公积转增资本（或股本）</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．盈余公积弥补亏损</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tcPr>
          <w:p w:rsidR="003C6327" w:rsidRDefault="00E63A43">
            <w:pPr>
              <w:jc w:val="left"/>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w:t>
            </w:r>
            <w:r>
              <w:rPr>
                <w:rFonts w:hint="eastAsia"/>
                <w:sz w:val="18"/>
                <w:szCs w:val="18"/>
              </w:rPr>
              <w:t>设定受益计划变动额结转留存收益</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tcPr>
          <w:p w:rsidR="003C6327" w:rsidRDefault="00E63A43">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tcPr>
          <w:p w:rsidR="003C6327" w:rsidRDefault="00E63A43">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3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44"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09"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w:t>
            </w:r>
            <w:r>
              <w:rPr>
                <w:rFonts w:ascii="宋体" w:hAnsi="宋体"/>
                <w:color w:val="000000" w:themeColor="text1"/>
                <w:sz w:val="18"/>
                <w:szCs w:val="18"/>
              </w:rPr>
              <w:t>（五）专项储备</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03" w:type="dxa"/>
          </w:tcPr>
          <w:p w:rsidR="003C6327" w:rsidRDefault="003C6327">
            <w:pPr>
              <w:ind w:firstLine="440"/>
              <w:jc w:val="right"/>
              <w:rPr>
                <w:rFonts w:asciiTheme="minorEastAsia" w:eastAsiaTheme="minorEastAsia" w:hAnsiTheme="minorEastAsia"/>
                <w:color w:val="000000" w:themeColor="text1"/>
                <w:sz w:val="18"/>
                <w:szCs w:val="18"/>
              </w:rPr>
            </w:pPr>
          </w:p>
        </w:tc>
        <w:tc>
          <w:tcPr>
            <w:tcW w:w="95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30"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03" w:type="dxa"/>
          </w:tcPr>
          <w:p w:rsidR="003C6327" w:rsidRDefault="003C6327">
            <w:pPr>
              <w:ind w:firstLine="440"/>
              <w:jc w:val="right"/>
              <w:rPr>
                <w:rFonts w:asciiTheme="minorEastAsia" w:eastAsiaTheme="minorEastAsia" w:hAnsiTheme="minorEastAsia"/>
                <w:color w:val="000000" w:themeColor="text1"/>
                <w:sz w:val="18"/>
                <w:szCs w:val="18"/>
              </w:rPr>
            </w:pPr>
          </w:p>
        </w:tc>
        <w:tc>
          <w:tcPr>
            <w:tcW w:w="95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30"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．本期使用</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03" w:type="dxa"/>
          </w:tcPr>
          <w:p w:rsidR="003C6327" w:rsidRDefault="003C6327">
            <w:pPr>
              <w:ind w:firstLine="440"/>
              <w:jc w:val="right"/>
              <w:rPr>
                <w:rFonts w:asciiTheme="minorEastAsia" w:eastAsiaTheme="minorEastAsia" w:hAnsiTheme="minorEastAsia"/>
                <w:color w:val="000000" w:themeColor="text1"/>
                <w:sz w:val="18"/>
                <w:szCs w:val="18"/>
              </w:rPr>
            </w:pPr>
          </w:p>
        </w:tc>
        <w:tc>
          <w:tcPr>
            <w:tcW w:w="95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30"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03" w:type="dxa"/>
          </w:tcPr>
          <w:p w:rsidR="003C6327" w:rsidRDefault="003C6327">
            <w:pPr>
              <w:ind w:firstLine="440"/>
              <w:jc w:val="right"/>
              <w:rPr>
                <w:rFonts w:asciiTheme="minorEastAsia" w:eastAsiaTheme="minorEastAsia" w:hAnsiTheme="minorEastAsia"/>
                <w:color w:val="000000" w:themeColor="text1"/>
                <w:sz w:val="18"/>
                <w:szCs w:val="18"/>
              </w:rPr>
            </w:pPr>
          </w:p>
        </w:tc>
        <w:tc>
          <w:tcPr>
            <w:tcW w:w="95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30"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r w:rsidR="003C6327">
        <w:tc>
          <w:tcPr>
            <w:tcW w:w="4106" w:type="dxa"/>
            <w:shd w:val="clear" w:color="auto" w:fill="9FD3A4" w:themeFill="background1" w:themeFillShade="D9"/>
            <w:vAlign w:val="center"/>
          </w:tcPr>
          <w:p w:rsidR="003C6327" w:rsidRDefault="00E63A43">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803" w:type="dxa"/>
          </w:tcPr>
          <w:p w:rsidR="003C6327" w:rsidRDefault="003C6327">
            <w:pPr>
              <w:ind w:firstLine="440"/>
              <w:jc w:val="right"/>
              <w:rPr>
                <w:rFonts w:asciiTheme="minorEastAsia" w:eastAsiaTheme="minorEastAsia" w:hAnsiTheme="minorEastAsia"/>
                <w:color w:val="000000" w:themeColor="text1"/>
                <w:sz w:val="18"/>
                <w:szCs w:val="18"/>
              </w:rPr>
            </w:pPr>
          </w:p>
        </w:tc>
        <w:tc>
          <w:tcPr>
            <w:tcW w:w="953"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730" w:type="dxa"/>
            <w:gridSpan w:val="2"/>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rsidR="003C6327" w:rsidRDefault="003C6327">
            <w:pPr>
              <w:ind w:firstLine="440"/>
              <w:jc w:val="right"/>
              <w:rPr>
                <w:rFonts w:asciiTheme="minorEastAsia" w:eastAsiaTheme="minorEastAsia" w:hAnsiTheme="minorEastAsia"/>
                <w:color w:val="000000" w:themeColor="text1"/>
                <w:sz w:val="18"/>
                <w:szCs w:val="18"/>
              </w:rPr>
            </w:pPr>
          </w:p>
        </w:tc>
      </w:tr>
    </w:tbl>
    <w:p w:rsidR="003C6327" w:rsidRDefault="003C6327">
      <w:pPr>
        <w:rPr>
          <w:rFonts w:ascii="宋体" w:hAnsi="宋体"/>
          <w:b/>
          <w:bCs/>
          <w:color w:val="000000" w:themeColor="text1"/>
          <w:szCs w:val="21"/>
        </w:rPr>
        <w:sectPr w:rsidR="003C6327">
          <w:pgSz w:w="21633" w:h="11906" w:orient="landscape"/>
          <w:pgMar w:top="1797" w:right="6235" w:bottom="1797" w:left="1440" w:header="851" w:footer="992" w:gutter="0"/>
          <w:cols w:space="425"/>
          <w:docGrid w:type="linesAndChars" w:linePitch="312"/>
        </w:sectPr>
      </w:pPr>
    </w:p>
    <w:bookmarkEnd w:id="7"/>
    <w:bookmarkEnd w:id="8"/>
    <w:bookmarkEnd w:id="9"/>
    <w:p w:rsidR="003C6327" w:rsidRDefault="00E63A43">
      <w:pPr>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lastRenderedPageBreak/>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pPr>
    </w:p>
    <w:p w:rsidR="003C6327" w:rsidRDefault="003C6327">
      <w:pPr>
        <w:tabs>
          <w:tab w:val="left" w:pos="5140"/>
        </w:tabs>
        <w:rPr>
          <w:rFonts w:asciiTheme="minorEastAsia" w:eastAsiaTheme="minorEastAsia" w:hAnsiTheme="minorEastAsia"/>
          <w:b/>
          <w:color w:val="000000" w:themeColor="text1"/>
          <w:sz w:val="24"/>
          <w:szCs w:val="21"/>
        </w:rPr>
        <w:sectPr w:rsidR="003C6327">
          <w:pgSz w:w="21633" w:h="11906" w:orient="landscape"/>
          <w:pgMar w:top="1797" w:right="6235" w:bottom="1797" w:left="1440" w:header="851" w:footer="992" w:gutter="0"/>
          <w:cols w:space="425"/>
          <w:docGrid w:type="linesAndChars" w:linePitch="312"/>
        </w:sectPr>
      </w:pPr>
    </w:p>
    <w:p w:rsidR="003C6327" w:rsidRDefault="00E63A43">
      <w:pPr>
        <w:tabs>
          <w:tab w:val="left" w:pos="5140"/>
        </w:tabs>
        <w:jc w:val="center"/>
        <w:outlineLvl w:val="0"/>
        <w:rPr>
          <w:rFonts w:ascii="黑体" w:eastAsia="黑体" w:hAnsi="黑体"/>
          <w:color w:val="000000" w:themeColor="text1"/>
          <w:sz w:val="36"/>
          <w:szCs w:val="28"/>
        </w:rPr>
      </w:pPr>
      <w:r>
        <w:rPr>
          <w:rFonts w:ascii="黑体" w:eastAsia="黑体" w:hAnsi="黑体"/>
          <w:color w:val="000000" w:themeColor="text1"/>
          <w:sz w:val="36"/>
          <w:szCs w:val="28"/>
        </w:rPr>
        <w:lastRenderedPageBreak/>
        <w:t>第九节</w:t>
      </w:r>
      <w:r>
        <w:rPr>
          <w:rFonts w:ascii="黑体" w:eastAsia="黑体" w:hAnsi="黑体" w:hint="eastAsia"/>
          <w:color w:val="000000" w:themeColor="text1"/>
          <w:sz w:val="36"/>
          <w:szCs w:val="28"/>
        </w:rPr>
        <w:t xml:space="preserve"> </w:t>
      </w:r>
      <w:r>
        <w:rPr>
          <w:rFonts w:ascii="黑体" w:eastAsia="黑体" w:hAnsi="黑体"/>
          <w:color w:val="000000" w:themeColor="text1"/>
          <w:sz w:val="36"/>
          <w:szCs w:val="28"/>
        </w:rPr>
        <w:t>备查文件</w:t>
      </w:r>
      <w:r>
        <w:rPr>
          <w:rFonts w:ascii="黑体" w:eastAsia="黑体" w:hAnsi="黑体" w:hint="eastAsia"/>
          <w:color w:val="000000" w:themeColor="text1"/>
          <w:sz w:val="36"/>
          <w:szCs w:val="28"/>
        </w:rPr>
        <w:t>目录</w:t>
      </w:r>
    </w:p>
    <w:p w:rsidR="003C6327" w:rsidRDefault="003C6327">
      <w:pPr>
        <w:pStyle w:val="aff2"/>
        <w:tabs>
          <w:tab w:val="left" w:pos="5140"/>
        </w:tabs>
        <w:ind w:left="420" w:firstLineChars="0" w:firstLine="0"/>
        <w:rPr>
          <w:rFonts w:asciiTheme="minorEastAsia" w:eastAsiaTheme="minorEastAsia" w:hAnsiTheme="minorEastAsia"/>
          <w:color w:val="000000" w:themeColor="text1"/>
          <w:szCs w:val="21"/>
        </w:rPr>
      </w:pPr>
    </w:p>
    <w:p w:rsidR="003C6327" w:rsidRDefault="00E63A43">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rsidR="003C6327" w:rsidRDefault="003C6327">
      <w:pPr>
        <w:pStyle w:val="aff2"/>
        <w:tabs>
          <w:tab w:val="left" w:pos="5140"/>
        </w:tabs>
        <w:ind w:left="420"/>
        <w:rPr>
          <w:rFonts w:asciiTheme="minorEastAsia" w:eastAsiaTheme="minorEastAsia" w:hAnsiTheme="minorEastAsia"/>
          <w:color w:val="000000" w:themeColor="text1"/>
          <w:szCs w:val="21"/>
        </w:rPr>
      </w:pPr>
    </w:p>
    <w:p w:rsidR="003C6327" w:rsidRDefault="00E63A43">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rsidR="003C6327" w:rsidRDefault="003C6327">
      <w:pPr>
        <w:pStyle w:val="aff2"/>
        <w:tabs>
          <w:tab w:val="left" w:pos="5140"/>
        </w:tabs>
        <w:ind w:left="420"/>
        <w:rPr>
          <w:rFonts w:asciiTheme="minorEastAsia" w:eastAsiaTheme="minorEastAsia" w:hAnsiTheme="minorEastAsia"/>
          <w:color w:val="000000" w:themeColor="text1"/>
          <w:szCs w:val="21"/>
        </w:rPr>
      </w:pPr>
    </w:p>
    <w:p w:rsidR="003C6327" w:rsidRDefault="00E63A43">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rsidR="003C6327" w:rsidRDefault="003C6327">
      <w:pPr>
        <w:pStyle w:val="aff2"/>
        <w:tabs>
          <w:tab w:val="left" w:pos="5140"/>
        </w:tabs>
        <w:ind w:left="420"/>
        <w:rPr>
          <w:rFonts w:asciiTheme="minorEastAsia" w:eastAsiaTheme="minorEastAsia" w:hAnsiTheme="minorEastAsia"/>
          <w:color w:val="000000" w:themeColor="text1"/>
          <w:szCs w:val="21"/>
        </w:rPr>
      </w:pPr>
    </w:p>
    <w:p w:rsidR="003C6327" w:rsidRDefault="00E63A43">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3C6327">
        <w:tc>
          <w:tcPr>
            <w:tcW w:w="9638" w:type="dxa"/>
          </w:tcPr>
          <w:p w:rsidR="003C6327" w:rsidRDefault="003C6327">
            <w:pPr>
              <w:tabs>
                <w:tab w:val="left" w:pos="5140"/>
              </w:tabs>
              <w:rPr>
                <w:rFonts w:asciiTheme="minorEastAsia" w:eastAsiaTheme="minorEastAsia" w:hAnsiTheme="minorEastAsia"/>
                <w:color w:val="000000" w:themeColor="text1"/>
                <w:szCs w:val="21"/>
              </w:rPr>
            </w:pPr>
          </w:p>
        </w:tc>
      </w:tr>
    </w:tbl>
    <w:p w:rsidR="003C6327" w:rsidRDefault="003C6327"/>
    <w:p w:rsidR="003C6327" w:rsidRDefault="003C6327"/>
    <w:p w:rsidR="003C6327" w:rsidRDefault="003C6327"/>
    <w:sectPr w:rsidR="003C6327">
      <w:footerReference w:type="default" r:id="rId11"/>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A43" w:rsidRDefault="00E63A43">
      <w:r>
        <w:separator/>
      </w:r>
    </w:p>
  </w:endnote>
  <w:endnote w:type="continuationSeparator" w:id="0">
    <w:p w:rsidR="00E63A43" w:rsidRDefault="00E6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sdtPr>
    <w:sdtEndPr/>
    <w:sdtContent>
      <w:p w:rsidR="003C6327" w:rsidRDefault="00E63A43">
        <w:pPr>
          <w:pStyle w:val="af1"/>
          <w:ind w:left="2100" w:hanging="420"/>
          <w:jc w:val="center"/>
        </w:pPr>
        <w:r>
          <w:fldChar w:fldCharType="begin"/>
        </w:r>
        <w:r>
          <w:instrText>PAGE   \* MERGEFORMAT</w:instrText>
        </w:r>
        <w:r>
          <w:fldChar w:fldCharType="separate"/>
        </w:r>
        <w:r w:rsidR="00EF70F9" w:rsidRPr="00EF70F9">
          <w:rPr>
            <w:noProof/>
            <w:lang w:val="zh-CN"/>
          </w:rPr>
          <w:t>7</w:t>
        </w:r>
        <w:r>
          <w:fldChar w:fldCharType="end"/>
        </w:r>
      </w:p>
    </w:sdtContent>
  </w:sdt>
  <w:p w:rsidR="003C6327" w:rsidRDefault="003C632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sdtPr>
    <w:sdtEndPr/>
    <w:sdtContent>
      <w:p w:rsidR="003C6327" w:rsidRDefault="00E63A43">
        <w:pPr>
          <w:pStyle w:val="af1"/>
          <w:ind w:left="2100" w:hanging="420"/>
          <w:jc w:val="center"/>
        </w:pPr>
        <w:r>
          <w:fldChar w:fldCharType="begin"/>
        </w:r>
        <w:r>
          <w:instrText>PAGE   \* MERGEFORMAT</w:instrText>
        </w:r>
        <w:r>
          <w:fldChar w:fldCharType="separate"/>
        </w:r>
        <w:r w:rsidR="00EF70F9" w:rsidRPr="00EF70F9">
          <w:rPr>
            <w:noProof/>
            <w:lang w:val="zh-CN"/>
          </w:rPr>
          <w:t>53</w:t>
        </w:r>
        <w:r>
          <w:fldChar w:fldCharType="end"/>
        </w:r>
      </w:p>
    </w:sdtContent>
  </w:sdt>
  <w:p w:rsidR="003C6327" w:rsidRDefault="003C632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A43" w:rsidRDefault="00E63A43">
      <w:r>
        <w:separator/>
      </w:r>
    </w:p>
  </w:footnote>
  <w:footnote w:type="continuationSeparator" w:id="0">
    <w:p w:rsidR="00E63A43" w:rsidRDefault="00E63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A77C3A"/>
    <w:multiLevelType w:val="multilevel"/>
    <w:tmpl w:val="69A77C3A"/>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8EB"/>
    <w:rsid w:val="00001BB4"/>
    <w:rsid w:val="00003C9C"/>
    <w:rsid w:val="000040E0"/>
    <w:rsid w:val="0000472E"/>
    <w:rsid w:val="00006F7E"/>
    <w:rsid w:val="00010A8A"/>
    <w:rsid w:val="00011EC2"/>
    <w:rsid w:val="00012DF3"/>
    <w:rsid w:val="0001375A"/>
    <w:rsid w:val="000149C8"/>
    <w:rsid w:val="00016D3B"/>
    <w:rsid w:val="00017E76"/>
    <w:rsid w:val="000203D0"/>
    <w:rsid w:val="0002238D"/>
    <w:rsid w:val="00022837"/>
    <w:rsid w:val="00023A0B"/>
    <w:rsid w:val="00025270"/>
    <w:rsid w:val="0002561F"/>
    <w:rsid w:val="00026F0A"/>
    <w:rsid w:val="00027ACC"/>
    <w:rsid w:val="00027FDD"/>
    <w:rsid w:val="00027FF0"/>
    <w:rsid w:val="00030440"/>
    <w:rsid w:val="000322AD"/>
    <w:rsid w:val="00033D82"/>
    <w:rsid w:val="0003424B"/>
    <w:rsid w:val="00036330"/>
    <w:rsid w:val="00036D13"/>
    <w:rsid w:val="00036E82"/>
    <w:rsid w:val="0003746A"/>
    <w:rsid w:val="000377B7"/>
    <w:rsid w:val="00042148"/>
    <w:rsid w:val="00042487"/>
    <w:rsid w:val="00042CDA"/>
    <w:rsid w:val="0004316F"/>
    <w:rsid w:val="0004324B"/>
    <w:rsid w:val="00043A2F"/>
    <w:rsid w:val="00044567"/>
    <w:rsid w:val="00044AC8"/>
    <w:rsid w:val="0005037A"/>
    <w:rsid w:val="000545C8"/>
    <w:rsid w:val="00054F74"/>
    <w:rsid w:val="000556CE"/>
    <w:rsid w:val="00055986"/>
    <w:rsid w:val="00056DF6"/>
    <w:rsid w:val="0005745E"/>
    <w:rsid w:val="000574AD"/>
    <w:rsid w:val="000602DE"/>
    <w:rsid w:val="00061CE7"/>
    <w:rsid w:val="00063B4B"/>
    <w:rsid w:val="000651C7"/>
    <w:rsid w:val="00065924"/>
    <w:rsid w:val="00065AA7"/>
    <w:rsid w:val="00067869"/>
    <w:rsid w:val="0007077D"/>
    <w:rsid w:val="0007137D"/>
    <w:rsid w:val="00073337"/>
    <w:rsid w:val="00074C8D"/>
    <w:rsid w:val="00074CCD"/>
    <w:rsid w:val="00074D69"/>
    <w:rsid w:val="000754A0"/>
    <w:rsid w:val="00077388"/>
    <w:rsid w:val="00082B6A"/>
    <w:rsid w:val="0008496D"/>
    <w:rsid w:val="00085716"/>
    <w:rsid w:val="00086F7C"/>
    <w:rsid w:val="00086F91"/>
    <w:rsid w:val="0008714C"/>
    <w:rsid w:val="000871FD"/>
    <w:rsid w:val="00087250"/>
    <w:rsid w:val="000875B8"/>
    <w:rsid w:val="00087DDD"/>
    <w:rsid w:val="000901F3"/>
    <w:rsid w:val="00091F46"/>
    <w:rsid w:val="000923CE"/>
    <w:rsid w:val="00093959"/>
    <w:rsid w:val="000940D2"/>
    <w:rsid w:val="0009429C"/>
    <w:rsid w:val="00096C8B"/>
    <w:rsid w:val="000A0A3B"/>
    <w:rsid w:val="000A0B39"/>
    <w:rsid w:val="000A10DA"/>
    <w:rsid w:val="000A25CA"/>
    <w:rsid w:val="000A308C"/>
    <w:rsid w:val="000A3732"/>
    <w:rsid w:val="000A38A2"/>
    <w:rsid w:val="000A44E5"/>
    <w:rsid w:val="000A49D0"/>
    <w:rsid w:val="000A7420"/>
    <w:rsid w:val="000B268A"/>
    <w:rsid w:val="000B3560"/>
    <w:rsid w:val="000B4716"/>
    <w:rsid w:val="000B58B5"/>
    <w:rsid w:val="000B7870"/>
    <w:rsid w:val="000C1395"/>
    <w:rsid w:val="000C1F12"/>
    <w:rsid w:val="000C248F"/>
    <w:rsid w:val="000C2EAD"/>
    <w:rsid w:val="000C30DF"/>
    <w:rsid w:val="000C47A8"/>
    <w:rsid w:val="000C4861"/>
    <w:rsid w:val="000C4FEF"/>
    <w:rsid w:val="000C543D"/>
    <w:rsid w:val="000C6AE6"/>
    <w:rsid w:val="000C7108"/>
    <w:rsid w:val="000D052A"/>
    <w:rsid w:val="000D0E37"/>
    <w:rsid w:val="000D1218"/>
    <w:rsid w:val="000D1F8F"/>
    <w:rsid w:val="000D22EC"/>
    <w:rsid w:val="000D36BC"/>
    <w:rsid w:val="000D3CB9"/>
    <w:rsid w:val="000D403B"/>
    <w:rsid w:val="000D57FD"/>
    <w:rsid w:val="000D78E6"/>
    <w:rsid w:val="000E0613"/>
    <w:rsid w:val="000E0D52"/>
    <w:rsid w:val="000E177A"/>
    <w:rsid w:val="000E4374"/>
    <w:rsid w:val="000E4BDD"/>
    <w:rsid w:val="000E6FAF"/>
    <w:rsid w:val="000F4FC0"/>
    <w:rsid w:val="000F5432"/>
    <w:rsid w:val="000F5566"/>
    <w:rsid w:val="000F6427"/>
    <w:rsid w:val="000F68B6"/>
    <w:rsid w:val="000F74D0"/>
    <w:rsid w:val="000F765F"/>
    <w:rsid w:val="000F7B6A"/>
    <w:rsid w:val="0010066B"/>
    <w:rsid w:val="00101FB8"/>
    <w:rsid w:val="00105AAF"/>
    <w:rsid w:val="00105DA5"/>
    <w:rsid w:val="00106BBF"/>
    <w:rsid w:val="00111E79"/>
    <w:rsid w:val="00112684"/>
    <w:rsid w:val="0011277B"/>
    <w:rsid w:val="001141FD"/>
    <w:rsid w:val="001142BE"/>
    <w:rsid w:val="0011463C"/>
    <w:rsid w:val="001146C3"/>
    <w:rsid w:val="00116344"/>
    <w:rsid w:val="00116C29"/>
    <w:rsid w:val="0011720E"/>
    <w:rsid w:val="00117F4D"/>
    <w:rsid w:val="0012068A"/>
    <w:rsid w:val="001236C0"/>
    <w:rsid w:val="00124A1D"/>
    <w:rsid w:val="00125845"/>
    <w:rsid w:val="00127D24"/>
    <w:rsid w:val="001300EB"/>
    <w:rsid w:val="0013013D"/>
    <w:rsid w:val="00130A14"/>
    <w:rsid w:val="00132925"/>
    <w:rsid w:val="001343E5"/>
    <w:rsid w:val="001348CB"/>
    <w:rsid w:val="00135005"/>
    <w:rsid w:val="00135D39"/>
    <w:rsid w:val="00137604"/>
    <w:rsid w:val="00140221"/>
    <w:rsid w:val="00142454"/>
    <w:rsid w:val="001461F6"/>
    <w:rsid w:val="0014713D"/>
    <w:rsid w:val="001512BA"/>
    <w:rsid w:val="00151F1C"/>
    <w:rsid w:val="00152F4E"/>
    <w:rsid w:val="00153162"/>
    <w:rsid w:val="00153BFF"/>
    <w:rsid w:val="0015574F"/>
    <w:rsid w:val="00156697"/>
    <w:rsid w:val="0015788E"/>
    <w:rsid w:val="00157CE8"/>
    <w:rsid w:val="0016400C"/>
    <w:rsid w:val="0016595E"/>
    <w:rsid w:val="0016696D"/>
    <w:rsid w:val="00166BBC"/>
    <w:rsid w:val="00166D73"/>
    <w:rsid w:val="00167867"/>
    <w:rsid w:val="00170697"/>
    <w:rsid w:val="001725C3"/>
    <w:rsid w:val="00172875"/>
    <w:rsid w:val="0017361F"/>
    <w:rsid w:val="001739EA"/>
    <w:rsid w:val="001740EA"/>
    <w:rsid w:val="0017469D"/>
    <w:rsid w:val="0017586F"/>
    <w:rsid w:val="001776E4"/>
    <w:rsid w:val="0018318A"/>
    <w:rsid w:val="00183509"/>
    <w:rsid w:val="00183C36"/>
    <w:rsid w:val="001866DF"/>
    <w:rsid w:val="0018734F"/>
    <w:rsid w:val="00187358"/>
    <w:rsid w:val="001879A2"/>
    <w:rsid w:val="00190513"/>
    <w:rsid w:val="00191CA7"/>
    <w:rsid w:val="00192B5E"/>
    <w:rsid w:val="00194554"/>
    <w:rsid w:val="00194A10"/>
    <w:rsid w:val="00195A4F"/>
    <w:rsid w:val="00196E35"/>
    <w:rsid w:val="00197265"/>
    <w:rsid w:val="00197BBC"/>
    <w:rsid w:val="001A0008"/>
    <w:rsid w:val="001A01E6"/>
    <w:rsid w:val="001A050E"/>
    <w:rsid w:val="001A21AD"/>
    <w:rsid w:val="001A24A9"/>
    <w:rsid w:val="001A2E73"/>
    <w:rsid w:val="001A3816"/>
    <w:rsid w:val="001A4727"/>
    <w:rsid w:val="001A5410"/>
    <w:rsid w:val="001A54D6"/>
    <w:rsid w:val="001A741B"/>
    <w:rsid w:val="001B08D7"/>
    <w:rsid w:val="001B17A4"/>
    <w:rsid w:val="001B464A"/>
    <w:rsid w:val="001B5768"/>
    <w:rsid w:val="001B6047"/>
    <w:rsid w:val="001B6853"/>
    <w:rsid w:val="001B6DB9"/>
    <w:rsid w:val="001B6FC2"/>
    <w:rsid w:val="001B74A3"/>
    <w:rsid w:val="001B7F50"/>
    <w:rsid w:val="001C0308"/>
    <w:rsid w:val="001C0EEF"/>
    <w:rsid w:val="001C21F7"/>
    <w:rsid w:val="001C2755"/>
    <w:rsid w:val="001C2988"/>
    <w:rsid w:val="001C3239"/>
    <w:rsid w:val="001C6F13"/>
    <w:rsid w:val="001C78F4"/>
    <w:rsid w:val="001D0046"/>
    <w:rsid w:val="001D10BA"/>
    <w:rsid w:val="001D152A"/>
    <w:rsid w:val="001D18F4"/>
    <w:rsid w:val="001D3F2D"/>
    <w:rsid w:val="001D5394"/>
    <w:rsid w:val="001D5486"/>
    <w:rsid w:val="001D5950"/>
    <w:rsid w:val="001D62E9"/>
    <w:rsid w:val="001D6D92"/>
    <w:rsid w:val="001E07FE"/>
    <w:rsid w:val="001E0CF7"/>
    <w:rsid w:val="001E12DE"/>
    <w:rsid w:val="001E1A1A"/>
    <w:rsid w:val="001E1CE8"/>
    <w:rsid w:val="001E2AAB"/>
    <w:rsid w:val="001E2DEE"/>
    <w:rsid w:val="001E3E5C"/>
    <w:rsid w:val="001E4BD4"/>
    <w:rsid w:val="001E550E"/>
    <w:rsid w:val="001E5C9B"/>
    <w:rsid w:val="001E5CA4"/>
    <w:rsid w:val="001E6B8C"/>
    <w:rsid w:val="001E730A"/>
    <w:rsid w:val="001E7AF9"/>
    <w:rsid w:val="001F07AB"/>
    <w:rsid w:val="001F3234"/>
    <w:rsid w:val="001F41C6"/>
    <w:rsid w:val="001F425E"/>
    <w:rsid w:val="001F46E6"/>
    <w:rsid w:val="001F5D6D"/>
    <w:rsid w:val="001F70B4"/>
    <w:rsid w:val="001F7215"/>
    <w:rsid w:val="0020030C"/>
    <w:rsid w:val="00203AF2"/>
    <w:rsid w:val="00204408"/>
    <w:rsid w:val="0020448F"/>
    <w:rsid w:val="00204A05"/>
    <w:rsid w:val="00204E9F"/>
    <w:rsid w:val="00204F09"/>
    <w:rsid w:val="0020642A"/>
    <w:rsid w:val="00206B69"/>
    <w:rsid w:val="00210811"/>
    <w:rsid w:val="00210C71"/>
    <w:rsid w:val="0021125D"/>
    <w:rsid w:val="00211774"/>
    <w:rsid w:val="00211962"/>
    <w:rsid w:val="00211BDE"/>
    <w:rsid w:val="00211EAA"/>
    <w:rsid w:val="0021213B"/>
    <w:rsid w:val="00212229"/>
    <w:rsid w:val="00212A69"/>
    <w:rsid w:val="00214133"/>
    <w:rsid w:val="002153B6"/>
    <w:rsid w:val="00215E7C"/>
    <w:rsid w:val="002169EE"/>
    <w:rsid w:val="002200CE"/>
    <w:rsid w:val="00220916"/>
    <w:rsid w:val="00220DA2"/>
    <w:rsid w:val="00221EA8"/>
    <w:rsid w:val="00222A73"/>
    <w:rsid w:val="00222D55"/>
    <w:rsid w:val="002231A5"/>
    <w:rsid w:val="0022348C"/>
    <w:rsid w:val="00223712"/>
    <w:rsid w:val="00226219"/>
    <w:rsid w:val="002267C4"/>
    <w:rsid w:val="00227008"/>
    <w:rsid w:val="002303CF"/>
    <w:rsid w:val="0023056B"/>
    <w:rsid w:val="00230B46"/>
    <w:rsid w:val="00231071"/>
    <w:rsid w:val="00233569"/>
    <w:rsid w:val="002347CF"/>
    <w:rsid w:val="0023551A"/>
    <w:rsid w:val="00236CEA"/>
    <w:rsid w:val="00240E52"/>
    <w:rsid w:val="002412FF"/>
    <w:rsid w:val="002418C2"/>
    <w:rsid w:val="00241B20"/>
    <w:rsid w:val="002422D3"/>
    <w:rsid w:val="00243232"/>
    <w:rsid w:val="00243418"/>
    <w:rsid w:val="002446B0"/>
    <w:rsid w:val="002450E2"/>
    <w:rsid w:val="002459E4"/>
    <w:rsid w:val="002467FE"/>
    <w:rsid w:val="0025060E"/>
    <w:rsid w:val="00250ABD"/>
    <w:rsid w:val="002516DC"/>
    <w:rsid w:val="00251B10"/>
    <w:rsid w:val="00252610"/>
    <w:rsid w:val="0025314E"/>
    <w:rsid w:val="00253FB3"/>
    <w:rsid w:val="00255603"/>
    <w:rsid w:val="00260111"/>
    <w:rsid w:val="0026108E"/>
    <w:rsid w:val="00261C10"/>
    <w:rsid w:val="0026548B"/>
    <w:rsid w:val="00266143"/>
    <w:rsid w:val="0026700D"/>
    <w:rsid w:val="00267674"/>
    <w:rsid w:val="002716C0"/>
    <w:rsid w:val="002726B3"/>
    <w:rsid w:val="00272923"/>
    <w:rsid w:val="00273477"/>
    <w:rsid w:val="00274209"/>
    <w:rsid w:val="00274B59"/>
    <w:rsid w:val="00275C83"/>
    <w:rsid w:val="00276B16"/>
    <w:rsid w:val="00276E16"/>
    <w:rsid w:val="002776DE"/>
    <w:rsid w:val="00282C52"/>
    <w:rsid w:val="00283B22"/>
    <w:rsid w:val="002843C9"/>
    <w:rsid w:val="00285245"/>
    <w:rsid w:val="00285F89"/>
    <w:rsid w:val="00286D02"/>
    <w:rsid w:val="00286D76"/>
    <w:rsid w:val="002872A2"/>
    <w:rsid w:val="00290212"/>
    <w:rsid w:val="00293AA0"/>
    <w:rsid w:val="00294B98"/>
    <w:rsid w:val="0029547E"/>
    <w:rsid w:val="002957CC"/>
    <w:rsid w:val="00295E97"/>
    <w:rsid w:val="00296FEC"/>
    <w:rsid w:val="00297CBF"/>
    <w:rsid w:val="002A1843"/>
    <w:rsid w:val="002A1AB6"/>
    <w:rsid w:val="002A227B"/>
    <w:rsid w:val="002A3520"/>
    <w:rsid w:val="002A4B78"/>
    <w:rsid w:val="002A4DAE"/>
    <w:rsid w:val="002A5A5E"/>
    <w:rsid w:val="002A726D"/>
    <w:rsid w:val="002B0ABB"/>
    <w:rsid w:val="002B1062"/>
    <w:rsid w:val="002B29B4"/>
    <w:rsid w:val="002B4E90"/>
    <w:rsid w:val="002B577B"/>
    <w:rsid w:val="002B69F4"/>
    <w:rsid w:val="002B6EE3"/>
    <w:rsid w:val="002B713C"/>
    <w:rsid w:val="002B752D"/>
    <w:rsid w:val="002B78F4"/>
    <w:rsid w:val="002C06E6"/>
    <w:rsid w:val="002C3CE9"/>
    <w:rsid w:val="002C442F"/>
    <w:rsid w:val="002C6208"/>
    <w:rsid w:val="002C660E"/>
    <w:rsid w:val="002C7B2C"/>
    <w:rsid w:val="002C7CF9"/>
    <w:rsid w:val="002D0235"/>
    <w:rsid w:val="002D041F"/>
    <w:rsid w:val="002D1BB0"/>
    <w:rsid w:val="002D2844"/>
    <w:rsid w:val="002D4150"/>
    <w:rsid w:val="002D4C5E"/>
    <w:rsid w:val="002D56D5"/>
    <w:rsid w:val="002D61E2"/>
    <w:rsid w:val="002D627E"/>
    <w:rsid w:val="002D7031"/>
    <w:rsid w:val="002E191C"/>
    <w:rsid w:val="002E3562"/>
    <w:rsid w:val="002E3BD9"/>
    <w:rsid w:val="002E4658"/>
    <w:rsid w:val="002E488F"/>
    <w:rsid w:val="002E6487"/>
    <w:rsid w:val="002E64BE"/>
    <w:rsid w:val="002E67B9"/>
    <w:rsid w:val="002E7B59"/>
    <w:rsid w:val="002F03D9"/>
    <w:rsid w:val="002F0816"/>
    <w:rsid w:val="002F3030"/>
    <w:rsid w:val="002F3A4A"/>
    <w:rsid w:val="002F43C3"/>
    <w:rsid w:val="002F4732"/>
    <w:rsid w:val="002F5E06"/>
    <w:rsid w:val="002F6415"/>
    <w:rsid w:val="002F6B14"/>
    <w:rsid w:val="0030031A"/>
    <w:rsid w:val="00300D94"/>
    <w:rsid w:val="00300DD3"/>
    <w:rsid w:val="003016EF"/>
    <w:rsid w:val="0030177B"/>
    <w:rsid w:val="00302081"/>
    <w:rsid w:val="003042A6"/>
    <w:rsid w:val="0030749F"/>
    <w:rsid w:val="00310402"/>
    <w:rsid w:val="00311AB2"/>
    <w:rsid w:val="0031455F"/>
    <w:rsid w:val="00314872"/>
    <w:rsid w:val="0031501A"/>
    <w:rsid w:val="0031590B"/>
    <w:rsid w:val="00315B63"/>
    <w:rsid w:val="003163DC"/>
    <w:rsid w:val="003201B5"/>
    <w:rsid w:val="00320550"/>
    <w:rsid w:val="00320938"/>
    <w:rsid w:val="00320A60"/>
    <w:rsid w:val="00320B96"/>
    <w:rsid w:val="003212AE"/>
    <w:rsid w:val="00321C8A"/>
    <w:rsid w:val="003221D7"/>
    <w:rsid w:val="00322D96"/>
    <w:rsid w:val="00324206"/>
    <w:rsid w:val="00324521"/>
    <w:rsid w:val="00325F08"/>
    <w:rsid w:val="00327984"/>
    <w:rsid w:val="003302D9"/>
    <w:rsid w:val="00330AE5"/>
    <w:rsid w:val="00330BC2"/>
    <w:rsid w:val="00334160"/>
    <w:rsid w:val="003346A7"/>
    <w:rsid w:val="00335D63"/>
    <w:rsid w:val="00337171"/>
    <w:rsid w:val="003374B6"/>
    <w:rsid w:val="00340117"/>
    <w:rsid w:val="003406AC"/>
    <w:rsid w:val="00340E3A"/>
    <w:rsid w:val="00342159"/>
    <w:rsid w:val="003423AF"/>
    <w:rsid w:val="003443E5"/>
    <w:rsid w:val="003444E7"/>
    <w:rsid w:val="0034485E"/>
    <w:rsid w:val="00344E9F"/>
    <w:rsid w:val="003456BD"/>
    <w:rsid w:val="00346885"/>
    <w:rsid w:val="00346A2A"/>
    <w:rsid w:val="0034757F"/>
    <w:rsid w:val="00347D75"/>
    <w:rsid w:val="00352623"/>
    <w:rsid w:val="003530DB"/>
    <w:rsid w:val="003559AA"/>
    <w:rsid w:val="00355C86"/>
    <w:rsid w:val="00356DEE"/>
    <w:rsid w:val="00357D7E"/>
    <w:rsid w:val="00360C3C"/>
    <w:rsid w:val="0036113D"/>
    <w:rsid w:val="003619C7"/>
    <w:rsid w:val="0036331E"/>
    <w:rsid w:val="00364DFC"/>
    <w:rsid w:val="0036500C"/>
    <w:rsid w:val="00365635"/>
    <w:rsid w:val="003659C2"/>
    <w:rsid w:val="00371A4B"/>
    <w:rsid w:val="00371CF9"/>
    <w:rsid w:val="00374957"/>
    <w:rsid w:val="00374976"/>
    <w:rsid w:val="0037570A"/>
    <w:rsid w:val="00376C12"/>
    <w:rsid w:val="003771E9"/>
    <w:rsid w:val="003806D2"/>
    <w:rsid w:val="00380971"/>
    <w:rsid w:val="00381EA5"/>
    <w:rsid w:val="00381EF2"/>
    <w:rsid w:val="00382591"/>
    <w:rsid w:val="0038289C"/>
    <w:rsid w:val="003833C0"/>
    <w:rsid w:val="00384647"/>
    <w:rsid w:val="003856C0"/>
    <w:rsid w:val="003870DE"/>
    <w:rsid w:val="00387A8F"/>
    <w:rsid w:val="003903FC"/>
    <w:rsid w:val="00390D29"/>
    <w:rsid w:val="00390D35"/>
    <w:rsid w:val="00391A97"/>
    <w:rsid w:val="003925F7"/>
    <w:rsid w:val="00392718"/>
    <w:rsid w:val="00392DBF"/>
    <w:rsid w:val="00394332"/>
    <w:rsid w:val="003945C1"/>
    <w:rsid w:val="00395A0E"/>
    <w:rsid w:val="00396409"/>
    <w:rsid w:val="0039760E"/>
    <w:rsid w:val="00397C09"/>
    <w:rsid w:val="00397D7C"/>
    <w:rsid w:val="00397DEC"/>
    <w:rsid w:val="00397DFA"/>
    <w:rsid w:val="003A1248"/>
    <w:rsid w:val="003A18B3"/>
    <w:rsid w:val="003A1986"/>
    <w:rsid w:val="003A2048"/>
    <w:rsid w:val="003A2954"/>
    <w:rsid w:val="003A4002"/>
    <w:rsid w:val="003A4271"/>
    <w:rsid w:val="003A4804"/>
    <w:rsid w:val="003A4B88"/>
    <w:rsid w:val="003A4F7E"/>
    <w:rsid w:val="003A5B68"/>
    <w:rsid w:val="003A7D59"/>
    <w:rsid w:val="003B0B36"/>
    <w:rsid w:val="003B1216"/>
    <w:rsid w:val="003B2300"/>
    <w:rsid w:val="003B2DB7"/>
    <w:rsid w:val="003B3638"/>
    <w:rsid w:val="003B5978"/>
    <w:rsid w:val="003B7990"/>
    <w:rsid w:val="003C0020"/>
    <w:rsid w:val="003C0AF2"/>
    <w:rsid w:val="003C1148"/>
    <w:rsid w:val="003C1271"/>
    <w:rsid w:val="003C1E22"/>
    <w:rsid w:val="003C1EDB"/>
    <w:rsid w:val="003C22C0"/>
    <w:rsid w:val="003C2455"/>
    <w:rsid w:val="003C2B53"/>
    <w:rsid w:val="003C2BFF"/>
    <w:rsid w:val="003C4B3C"/>
    <w:rsid w:val="003C6327"/>
    <w:rsid w:val="003C6BE8"/>
    <w:rsid w:val="003C772E"/>
    <w:rsid w:val="003D1EC2"/>
    <w:rsid w:val="003D2C94"/>
    <w:rsid w:val="003D35AE"/>
    <w:rsid w:val="003D48F0"/>
    <w:rsid w:val="003D6BB1"/>
    <w:rsid w:val="003D6FF1"/>
    <w:rsid w:val="003E084D"/>
    <w:rsid w:val="003E193A"/>
    <w:rsid w:val="003E2F5C"/>
    <w:rsid w:val="003E3317"/>
    <w:rsid w:val="003E3AAE"/>
    <w:rsid w:val="003E4FA6"/>
    <w:rsid w:val="003E7A2C"/>
    <w:rsid w:val="003E7AD7"/>
    <w:rsid w:val="003F15BD"/>
    <w:rsid w:val="003F3CAA"/>
    <w:rsid w:val="003F4164"/>
    <w:rsid w:val="003F41C2"/>
    <w:rsid w:val="003F4756"/>
    <w:rsid w:val="003F78CB"/>
    <w:rsid w:val="0040179F"/>
    <w:rsid w:val="00404182"/>
    <w:rsid w:val="00404350"/>
    <w:rsid w:val="0040709F"/>
    <w:rsid w:val="004071DF"/>
    <w:rsid w:val="00411BCF"/>
    <w:rsid w:val="00411C4B"/>
    <w:rsid w:val="0041253A"/>
    <w:rsid w:val="00412A5E"/>
    <w:rsid w:val="00412F2C"/>
    <w:rsid w:val="0041480D"/>
    <w:rsid w:val="00415989"/>
    <w:rsid w:val="00415D57"/>
    <w:rsid w:val="00416854"/>
    <w:rsid w:val="004212BB"/>
    <w:rsid w:val="00422787"/>
    <w:rsid w:val="00423F9B"/>
    <w:rsid w:val="00424124"/>
    <w:rsid w:val="00424BA0"/>
    <w:rsid w:val="00425305"/>
    <w:rsid w:val="00425F96"/>
    <w:rsid w:val="0042644D"/>
    <w:rsid w:val="00430368"/>
    <w:rsid w:val="00432489"/>
    <w:rsid w:val="00434856"/>
    <w:rsid w:val="00434D1E"/>
    <w:rsid w:val="00434DEC"/>
    <w:rsid w:val="00436340"/>
    <w:rsid w:val="004377EF"/>
    <w:rsid w:val="00440444"/>
    <w:rsid w:val="00444902"/>
    <w:rsid w:val="00444DBC"/>
    <w:rsid w:val="00445B44"/>
    <w:rsid w:val="0044663C"/>
    <w:rsid w:val="00447088"/>
    <w:rsid w:val="0044727E"/>
    <w:rsid w:val="00451AA4"/>
    <w:rsid w:val="00453102"/>
    <w:rsid w:val="004541F6"/>
    <w:rsid w:val="0045489F"/>
    <w:rsid w:val="0045502F"/>
    <w:rsid w:val="00455A9D"/>
    <w:rsid w:val="00456709"/>
    <w:rsid w:val="00456D5F"/>
    <w:rsid w:val="00457594"/>
    <w:rsid w:val="004608DE"/>
    <w:rsid w:val="00463510"/>
    <w:rsid w:val="00463530"/>
    <w:rsid w:val="00465E23"/>
    <w:rsid w:val="0047033E"/>
    <w:rsid w:val="00470DC4"/>
    <w:rsid w:val="004711BC"/>
    <w:rsid w:val="00477C31"/>
    <w:rsid w:val="00477CD1"/>
    <w:rsid w:val="004804A7"/>
    <w:rsid w:val="00481527"/>
    <w:rsid w:val="00481D94"/>
    <w:rsid w:val="00482474"/>
    <w:rsid w:val="0048532C"/>
    <w:rsid w:val="004878EA"/>
    <w:rsid w:val="00490A2A"/>
    <w:rsid w:val="00491216"/>
    <w:rsid w:val="00491738"/>
    <w:rsid w:val="0049181E"/>
    <w:rsid w:val="004924D9"/>
    <w:rsid w:val="00492D80"/>
    <w:rsid w:val="00493FF9"/>
    <w:rsid w:val="00494B77"/>
    <w:rsid w:val="004962B8"/>
    <w:rsid w:val="00496798"/>
    <w:rsid w:val="004A3EC3"/>
    <w:rsid w:val="004A4850"/>
    <w:rsid w:val="004A4FAB"/>
    <w:rsid w:val="004A6538"/>
    <w:rsid w:val="004A6AFE"/>
    <w:rsid w:val="004A6C01"/>
    <w:rsid w:val="004A7280"/>
    <w:rsid w:val="004B0810"/>
    <w:rsid w:val="004B0F79"/>
    <w:rsid w:val="004B10BC"/>
    <w:rsid w:val="004B14EA"/>
    <w:rsid w:val="004B1EE1"/>
    <w:rsid w:val="004B2783"/>
    <w:rsid w:val="004B28B2"/>
    <w:rsid w:val="004B3844"/>
    <w:rsid w:val="004B3E0B"/>
    <w:rsid w:val="004B3E71"/>
    <w:rsid w:val="004B3F1A"/>
    <w:rsid w:val="004B5056"/>
    <w:rsid w:val="004B5DBA"/>
    <w:rsid w:val="004B7B19"/>
    <w:rsid w:val="004B7B4B"/>
    <w:rsid w:val="004C08B3"/>
    <w:rsid w:val="004C0C75"/>
    <w:rsid w:val="004C180C"/>
    <w:rsid w:val="004C1DA6"/>
    <w:rsid w:val="004C2B74"/>
    <w:rsid w:val="004C3551"/>
    <w:rsid w:val="004C3C35"/>
    <w:rsid w:val="004C3EDE"/>
    <w:rsid w:val="004C45BC"/>
    <w:rsid w:val="004D025E"/>
    <w:rsid w:val="004D074D"/>
    <w:rsid w:val="004D0B72"/>
    <w:rsid w:val="004D2221"/>
    <w:rsid w:val="004D3B0E"/>
    <w:rsid w:val="004D40A9"/>
    <w:rsid w:val="004D451C"/>
    <w:rsid w:val="004D4CC9"/>
    <w:rsid w:val="004D4DB1"/>
    <w:rsid w:val="004D5C6D"/>
    <w:rsid w:val="004D7AE1"/>
    <w:rsid w:val="004E0B3E"/>
    <w:rsid w:val="004E1665"/>
    <w:rsid w:val="004E1AF1"/>
    <w:rsid w:val="004E2E3B"/>
    <w:rsid w:val="004E2FE4"/>
    <w:rsid w:val="004E40EF"/>
    <w:rsid w:val="004E5334"/>
    <w:rsid w:val="004E5AF9"/>
    <w:rsid w:val="004E5D50"/>
    <w:rsid w:val="004E7522"/>
    <w:rsid w:val="004E78FB"/>
    <w:rsid w:val="004E7966"/>
    <w:rsid w:val="004E7F1C"/>
    <w:rsid w:val="004E7F74"/>
    <w:rsid w:val="004F0857"/>
    <w:rsid w:val="004F12DF"/>
    <w:rsid w:val="004F25D4"/>
    <w:rsid w:val="004F28D4"/>
    <w:rsid w:val="004F4286"/>
    <w:rsid w:val="004F6CC0"/>
    <w:rsid w:val="004F6FEA"/>
    <w:rsid w:val="005008BC"/>
    <w:rsid w:val="005011D7"/>
    <w:rsid w:val="005014BF"/>
    <w:rsid w:val="0050184D"/>
    <w:rsid w:val="00503775"/>
    <w:rsid w:val="005039F4"/>
    <w:rsid w:val="00503E64"/>
    <w:rsid w:val="00504656"/>
    <w:rsid w:val="005047CF"/>
    <w:rsid w:val="00505D89"/>
    <w:rsid w:val="00506582"/>
    <w:rsid w:val="00506CB6"/>
    <w:rsid w:val="0050710E"/>
    <w:rsid w:val="00507CF7"/>
    <w:rsid w:val="00510166"/>
    <w:rsid w:val="0051060B"/>
    <w:rsid w:val="00510B15"/>
    <w:rsid w:val="00510D17"/>
    <w:rsid w:val="005117D3"/>
    <w:rsid w:val="005122B2"/>
    <w:rsid w:val="00512579"/>
    <w:rsid w:val="00512895"/>
    <w:rsid w:val="00512BA8"/>
    <w:rsid w:val="0051343E"/>
    <w:rsid w:val="00515411"/>
    <w:rsid w:val="005208C4"/>
    <w:rsid w:val="0052182E"/>
    <w:rsid w:val="00521F49"/>
    <w:rsid w:val="00523D78"/>
    <w:rsid w:val="0052457B"/>
    <w:rsid w:val="0052607F"/>
    <w:rsid w:val="00526564"/>
    <w:rsid w:val="0052669C"/>
    <w:rsid w:val="0052680E"/>
    <w:rsid w:val="00526CEF"/>
    <w:rsid w:val="005275C8"/>
    <w:rsid w:val="00527DF0"/>
    <w:rsid w:val="00527E19"/>
    <w:rsid w:val="00530EB2"/>
    <w:rsid w:val="005327EB"/>
    <w:rsid w:val="00533658"/>
    <w:rsid w:val="005348F7"/>
    <w:rsid w:val="00536059"/>
    <w:rsid w:val="00537AA6"/>
    <w:rsid w:val="00540514"/>
    <w:rsid w:val="0054264F"/>
    <w:rsid w:val="00542EC3"/>
    <w:rsid w:val="005450E0"/>
    <w:rsid w:val="00545D8B"/>
    <w:rsid w:val="00545F9A"/>
    <w:rsid w:val="005466CB"/>
    <w:rsid w:val="00546BAA"/>
    <w:rsid w:val="0054727E"/>
    <w:rsid w:val="005474A4"/>
    <w:rsid w:val="00550083"/>
    <w:rsid w:val="00550C71"/>
    <w:rsid w:val="00551EBE"/>
    <w:rsid w:val="00552120"/>
    <w:rsid w:val="00552268"/>
    <w:rsid w:val="00553918"/>
    <w:rsid w:val="005547EE"/>
    <w:rsid w:val="0055524B"/>
    <w:rsid w:val="005569EA"/>
    <w:rsid w:val="00557B67"/>
    <w:rsid w:val="005611B4"/>
    <w:rsid w:val="00565000"/>
    <w:rsid w:val="00565406"/>
    <w:rsid w:val="005669CB"/>
    <w:rsid w:val="00567402"/>
    <w:rsid w:val="00567B38"/>
    <w:rsid w:val="0057141C"/>
    <w:rsid w:val="0057342A"/>
    <w:rsid w:val="00574616"/>
    <w:rsid w:val="00576659"/>
    <w:rsid w:val="00577FF1"/>
    <w:rsid w:val="00582349"/>
    <w:rsid w:val="005828B6"/>
    <w:rsid w:val="00582998"/>
    <w:rsid w:val="0058349C"/>
    <w:rsid w:val="005859C9"/>
    <w:rsid w:val="0058631F"/>
    <w:rsid w:val="0058749D"/>
    <w:rsid w:val="0059032D"/>
    <w:rsid w:val="00590A3B"/>
    <w:rsid w:val="00591E74"/>
    <w:rsid w:val="005927C6"/>
    <w:rsid w:val="005927D9"/>
    <w:rsid w:val="00592DF6"/>
    <w:rsid w:val="00594246"/>
    <w:rsid w:val="005943E1"/>
    <w:rsid w:val="005953BB"/>
    <w:rsid w:val="00595933"/>
    <w:rsid w:val="005960D8"/>
    <w:rsid w:val="005964F6"/>
    <w:rsid w:val="00597450"/>
    <w:rsid w:val="00597484"/>
    <w:rsid w:val="005A1AF2"/>
    <w:rsid w:val="005A23E2"/>
    <w:rsid w:val="005A267B"/>
    <w:rsid w:val="005A3A84"/>
    <w:rsid w:val="005A67B7"/>
    <w:rsid w:val="005A6DB6"/>
    <w:rsid w:val="005A7B74"/>
    <w:rsid w:val="005B280F"/>
    <w:rsid w:val="005B35C8"/>
    <w:rsid w:val="005B3E73"/>
    <w:rsid w:val="005B4AC8"/>
    <w:rsid w:val="005B4EFD"/>
    <w:rsid w:val="005B55A6"/>
    <w:rsid w:val="005B756C"/>
    <w:rsid w:val="005C0A90"/>
    <w:rsid w:val="005C1D88"/>
    <w:rsid w:val="005C2A87"/>
    <w:rsid w:val="005C3E7C"/>
    <w:rsid w:val="005C4112"/>
    <w:rsid w:val="005C5924"/>
    <w:rsid w:val="005C59B1"/>
    <w:rsid w:val="005C5ECB"/>
    <w:rsid w:val="005C776B"/>
    <w:rsid w:val="005C7C88"/>
    <w:rsid w:val="005D05F0"/>
    <w:rsid w:val="005D13D2"/>
    <w:rsid w:val="005D2104"/>
    <w:rsid w:val="005D2559"/>
    <w:rsid w:val="005D285C"/>
    <w:rsid w:val="005D38F0"/>
    <w:rsid w:val="005D3D12"/>
    <w:rsid w:val="005D5158"/>
    <w:rsid w:val="005D6FB6"/>
    <w:rsid w:val="005E1EFF"/>
    <w:rsid w:val="005E488D"/>
    <w:rsid w:val="005E5945"/>
    <w:rsid w:val="005E6868"/>
    <w:rsid w:val="005E71DB"/>
    <w:rsid w:val="005E78D1"/>
    <w:rsid w:val="005F1321"/>
    <w:rsid w:val="005F2866"/>
    <w:rsid w:val="005F4FD6"/>
    <w:rsid w:val="005F570A"/>
    <w:rsid w:val="00601960"/>
    <w:rsid w:val="006019AF"/>
    <w:rsid w:val="00601BA0"/>
    <w:rsid w:val="00604A24"/>
    <w:rsid w:val="0060566F"/>
    <w:rsid w:val="00605F1F"/>
    <w:rsid w:val="006064FF"/>
    <w:rsid w:val="00606BCA"/>
    <w:rsid w:val="00607049"/>
    <w:rsid w:val="00607263"/>
    <w:rsid w:val="00607DE4"/>
    <w:rsid w:val="00610830"/>
    <w:rsid w:val="006115BE"/>
    <w:rsid w:val="0061166D"/>
    <w:rsid w:val="0061362C"/>
    <w:rsid w:val="006166D2"/>
    <w:rsid w:val="006175DE"/>
    <w:rsid w:val="00620A22"/>
    <w:rsid w:val="00621291"/>
    <w:rsid w:val="00623C0F"/>
    <w:rsid w:val="0062578E"/>
    <w:rsid w:val="006270BE"/>
    <w:rsid w:val="006277B8"/>
    <w:rsid w:val="00632F86"/>
    <w:rsid w:val="00635091"/>
    <w:rsid w:val="00635216"/>
    <w:rsid w:val="006352AF"/>
    <w:rsid w:val="006353DA"/>
    <w:rsid w:val="00636D6F"/>
    <w:rsid w:val="0064068E"/>
    <w:rsid w:val="006411AB"/>
    <w:rsid w:val="00641B90"/>
    <w:rsid w:val="00643B9B"/>
    <w:rsid w:val="006457DE"/>
    <w:rsid w:val="006516F1"/>
    <w:rsid w:val="006520FC"/>
    <w:rsid w:val="00653738"/>
    <w:rsid w:val="00653944"/>
    <w:rsid w:val="006540F7"/>
    <w:rsid w:val="00654FE7"/>
    <w:rsid w:val="00655030"/>
    <w:rsid w:val="006570F0"/>
    <w:rsid w:val="0065726A"/>
    <w:rsid w:val="00657693"/>
    <w:rsid w:val="00660540"/>
    <w:rsid w:val="006613D7"/>
    <w:rsid w:val="0066165A"/>
    <w:rsid w:val="00661825"/>
    <w:rsid w:val="0066289C"/>
    <w:rsid w:val="00663FF3"/>
    <w:rsid w:val="00664550"/>
    <w:rsid w:val="0066499A"/>
    <w:rsid w:val="0066509D"/>
    <w:rsid w:val="00665E85"/>
    <w:rsid w:val="00665FCB"/>
    <w:rsid w:val="00666763"/>
    <w:rsid w:val="00667525"/>
    <w:rsid w:val="00667574"/>
    <w:rsid w:val="006678A5"/>
    <w:rsid w:val="00670555"/>
    <w:rsid w:val="0067069C"/>
    <w:rsid w:val="00671653"/>
    <w:rsid w:val="006718CD"/>
    <w:rsid w:val="006726C5"/>
    <w:rsid w:val="00673C6E"/>
    <w:rsid w:val="006741BE"/>
    <w:rsid w:val="00674E8B"/>
    <w:rsid w:val="006758B5"/>
    <w:rsid w:val="006763B8"/>
    <w:rsid w:val="006776BB"/>
    <w:rsid w:val="00680156"/>
    <w:rsid w:val="0068031E"/>
    <w:rsid w:val="0068079B"/>
    <w:rsid w:val="00680861"/>
    <w:rsid w:val="00681147"/>
    <w:rsid w:val="0068170B"/>
    <w:rsid w:val="0068353A"/>
    <w:rsid w:val="00684DAB"/>
    <w:rsid w:val="006869A0"/>
    <w:rsid w:val="006869B0"/>
    <w:rsid w:val="00687ECA"/>
    <w:rsid w:val="00687F9E"/>
    <w:rsid w:val="00693019"/>
    <w:rsid w:val="00693F71"/>
    <w:rsid w:val="00694436"/>
    <w:rsid w:val="00694A15"/>
    <w:rsid w:val="00694C9D"/>
    <w:rsid w:val="00695B56"/>
    <w:rsid w:val="006966C6"/>
    <w:rsid w:val="00697EF3"/>
    <w:rsid w:val="006A1F43"/>
    <w:rsid w:val="006A2533"/>
    <w:rsid w:val="006A44E4"/>
    <w:rsid w:val="006A5543"/>
    <w:rsid w:val="006A6612"/>
    <w:rsid w:val="006A7199"/>
    <w:rsid w:val="006A7517"/>
    <w:rsid w:val="006A7FB5"/>
    <w:rsid w:val="006B0ADB"/>
    <w:rsid w:val="006B1EF6"/>
    <w:rsid w:val="006B2458"/>
    <w:rsid w:val="006B2DF4"/>
    <w:rsid w:val="006B4515"/>
    <w:rsid w:val="006B4546"/>
    <w:rsid w:val="006B4D77"/>
    <w:rsid w:val="006B7692"/>
    <w:rsid w:val="006B77E7"/>
    <w:rsid w:val="006B7E3E"/>
    <w:rsid w:val="006C0196"/>
    <w:rsid w:val="006C0ABD"/>
    <w:rsid w:val="006C3621"/>
    <w:rsid w:val="006C3780"/>
    <w:rsid w:val="006C3C03"/>
    <w:rsid w:val="006C4609"/>
    <w:rsid w:val="006C5013"/>
    <w:rsid w:val="006C50F8"/>
    <w:rsid w:val="006C6288"/>
    <w:rsid w:val="006C7D52"/>
    <w:rsid w:val="006D2C8B"/>
    <w:rsid w:val="006D2D79"/>
    <w:rsid w:val="006D3374"/>
    <w:rsid w:val="006D4065"/>
    <w:rsid w:val="006D4181"/>
    <w:rsid w:val="006D45E3"/>
    <w:rsid w:val="006D5B00"/>
    <w:rsid w:val="006D7CF5"/>
    <w:rsid w:val="006E1440"/>
    <w:rsid w:val="006E2784"/>
    <w:rsid w:val="006E2B34"/>
    <w:rsid w:val="006E2E43"/>
    <w:rsid w:val="006E5097"/>
    <w:rsid w:val="006E5742"/>
    <w:rsid w:val="006E6795"/>
    <w:rsid w:val="006E724A"/>
    <w:rsid w:val="006E7B04"/>
    <w:rsid w:val="006F2AFA"/>
    <w:rsid w:val="006F6526"/>
    <w:rsid w:val="007000C4"/>
    <w:rsid w:val="00702AD4"/>
    <w:rsid w:val="007045B2"/>
    <w:rsid w:val="00706347"/>
    <w:rsid w:val="007104BB"/>
    <w:rsid w:val="00710B37"/>
    <w:rsid w:val="007115E8"/>
    <w:rsid w:val="00712083"/>
    <w:rsid w:val="007126AB"/>
    <w:rsid w:val="00712B6F"/>
    <w:rsid w:val="00713E04"/>
    <w:rsid w:val="007140F2"/>
    <w:rsid w:val="00715285"/>
    <w:rsid w:val="00715F6A"/>
    <w:rsid w:val="00715FBE"/>
    <w:rsid w:val="007166FB"/>
    <w:rsid w:val="00717226"/>
    <w:rsid w:val="007174A7"/>
    <w:rsid w:val="00720B1A"/>
    <w:rsid w:val="0072115D"/>
    <w:rsid w:val="0072365C"/>
    <w:rsid w:val="00724702"/>
    <w:rsid w:val="00725370"/>
    <w:rsid w:val="00725F47"/>
    <w:rsid w:val="00726329"/>
    <w:rsid w:val="00726E01"/>
    <w:rsid w:val="00730C80"/>
    <w:rsid w:val="00732D7B"/>
    <w:rsid w:val="0073330B"/>
    <w:rsid w:val="00733CD4"/>
    <w:rsid w:val="00733EB9"/>
    <w:rsid w:val="00734073"/>
    <w:rsid w:val="007367B5"/>
    <w:rsid w:val="00736CC6"/>
    <w:rsid w:val="00741B7A"/>
    <w:rsid w:val="00741EA5"/>
    <w:rsid w:val="00742295"/>
    <w:rsid w:val="007433DE"/>
    <w:rsid w:val="00746A87"/>
    <w:rsid w:val="00746C63"/>
    <w:rsid w:val="007470CF"/>
    <w:rsid w:val="00750641"/>
    <w:rsid w:val="00750B82"/>
    <w:rsid w:val="0075215F"/>
    <w:rsid w:val="00752532"/>
    <w:rsid w:val="00754683"/>
    <w:rsid w:val="007554E7"/>
    <w:rsid w:val="007555EF"/>
    <w:rsid w:val="007558B8"/>
    <w:rsid w:val="007562B3"/>
    <w:rsid w:val="00756F59"/>
    <w:rsid w:val="0075711D"/>
    <w:rsid w:val="007576CF"/>
    <w:rsid w:val="00757D26"/>
    <w:rsid w:val="0076228A"/>
    <w:rsid w:val="00762479"/>
    <w:rsid w:val="00765233"/>
    <w:rsid w:val="007655EF"/>
    <w:rsid w:val="00765FE6"/>
    <w:rsid w:val="00766262"/>
    <w:rsid w:val="007670E1"/>
    <w:rsid w:val="007672AB"/>
    <w:rsid w:val="0077075F"/>
    <w:rsid w:val="007717ED"/>
    <w:rsid w:val="00771924"/>
    <w:rsid w:val="00772346"/>
    <w:rsid w:val="00774185"/>
    <w:rsid w:val="0078756D"/>
    <w:rsid w:val="00787D09"/>
    <w:rsid w:val="00792AB8"/>
    <w:rsid w:val="007935AC"/>
    <w:rsid w:val="00793736"/>
    <w:rsid w:val="00795059"/>
    <w:rsid w:val="00795290"/>
    <w:rsid w:val="00796785"/>
    <w:rsid w:val="00796CB9"/>
    <w:rsid w:val="00797218"/>
    <w:rsid w:val="007972E5"/>
    <w:rsid w:val="00797946"/>
    <w:rsid w:val="007A089C"/>
    <w:rsid w:val="007A1750"/>
    <w:rsid w:val="007A42B2"/>
    <w:rsid w:val="007A4856"/>
    <w:rsid w:val="007A6023"/>
    <w:rsid w:val="007A66FD"/>
    <w:rsid w:val="007A6F05"/>
    <w:rsid w:val="007B05F7"/>
    <w:rsid w:val="007B29AE"/>
    <w:rsid w:val="007B4009"/>
    <w:rsid w:val="007B57E0"/>
    <w:rsid w:val="007B6C9C"/>
    <w:rsid w:val="007B6F35"/>
    <w:rsid w:val="007B6F50"/>
    <w:rsid w:val="007B7D50"/>
    <w:rsid w:val="007C0FAC"/>
    <w:rsid w:val="007C16FB"/>
    <w:rsid w:val="007C2285"/>
    <w:rsid w:val="007C2E6A"/>
    <w:rsid w:val="007C3176"/>
    <w:rsid w:val="007C31CD"/>
    <w:rsid w:val="007C390A"/>
    <w:rsid w:val="007C45E0"/>
    <w:rsid w:val="007C4BB6"/>
    <w:rsid w:val="007C584C"/>
    <w:rsid w:val="007C5C33"/>
    <w:rsid w:val="007C7204"/>
    <w:rsid w:val="007C7DBA"/>
    <w:rsid w:val="007C7E2D"/>
    <w:rsid w:val="007C7E82"/>
    <w:rsid w:val="007C7EF7"/>
    <w:rsid w:val="007D0322"/>
    <w:rsid w:val="007D343D"/>
    <w:rsid w:val="007D3971"/>
    <w:rsid w:val="007D49EF"/>
    <w:rsid w:val="007D57C7"/>
    <w:rsid w:val="007E0AAB"/>
    <w:rsid w:val="007E12E9"/>
    <w:rsid w:val="007E1B13"/>
    <w:rsid w:val="007E20A8"/>
    <w:rsid w:val="007E2121"/>
    <w:rsid w:val="007E2D5E"/>
    <w:rsid w:val="007E393E"/>
    <w:rsid w:val="007E4119"/>
    <w:rsid w:val="007E42C9"/>
    <w:rsid w:val="007E50C1"/>
    <w:rsid w:val="007E5B86"/>
    <w:rsid w:val="007F0348"/>
    <w:rsid w:val="007F0E29"/>
    <w:rsid w:val="007F183A"/>
    <w:rsid w:val="007F1B0B"/>
    <w:rsid w:val="007F2D3F"/>
    <w:rsid w:val="007F321F"/>
    <w:rsid w:val="007F33F2"/>
    <w:rsid w:val="007F4510"/>
    <w:rsid w:val="00800485"/>
    <w:rsid w:val="00801349"/>
    <w:rsid w:val="0080202A"/>
    <w:rsid w:val="0080351D"/>
    <w:rsid w:val="00803A60"/>
    <w:rsid w:val="00806C0C"/>
    <w:rsid w:val="00807DAE"/>
    <w:rsid w:val="00810D02"/>
    <w:rsid w:val="0081124B"/>
    <w:rsid w:val="00811318"/>
    <w:rsid w:val="008140AC"/>
    <w:rsid w:val="008144F5"/>
    <w:rsid w:val="008178F5"/>
    <w:rsid w:val="00820363"/>
    <w:rsid w:val="0082207D"/>
    <w:rsid w:val="008224E3"/>
    <w:rsid w:val="008255C9"/>
    <w:rsid w:val="008259B9"/>
    <w:rsid w:val="00826E73"/>
    <w:rsid w:val="008303CA"/>
    <w:rsid w:val="00830715"/>
    <w:rsid w:val="00832DD6"/>
    <w:rsid w:val="00833127"/>
    <w:rsid w:val="00833B75"/>
    <w:rsid w:val="008340B0"/>
    <w:rsid w:val="00834A2C"/>
    <w:rsid w:val="00836F17"/>
    <w:rsid w:val="008373B1"/>
    <w:rsid w:val="00837711"/>
    <w:rsid w:val="0084382D"/>
    <w:rsid w:val="0084415A"/>
    <w:rsid w:val="0084503C"/>
    <w:rsid w:val="00845CF0"/>
    <w:rsid w:val="0085041C"/>
    <w:rsid w:val="0085082A"/>
    <w:rsid w:val="008516E8"/>
    <w:rsid w:val="00852C78"/>
    <w:rsid w:val="00855EA7"/>
    <w:rsid w:val="0085683B"/>
    <w:rsid w:val="008569F3"/>
    <w:rsid w:val="00856B3F"/>
    <w:rsid w:val="00857F5A"/>
    <w:rsid w:val="008603AD"/>
    <w:rsid w:val="00862128"/>
    <w:rsid w:val="00862DCD"/>
    <w:rsid w:val="00863477"/>
    <w:rsid w:val="00863825"/>
    <w:rsid w:val="00863D65"/>
    <w:rsid w:val="00865209"/>
    <w:rsid w:val="00866311"/>
    <w:rsid w:val="00866753"/>
    <w:rsid w:val="00866DC1"/>
    <w:rsid w:val="00867E6A"/>
    <w:rsid w:val="00872DAF"/>
    <w:rsid w:val="008731FE"/>
    <w:rsid w:val="008745B6"/>
    <w:rsid w:val="008763A9"/>
    <w:rsid w:val="008764CD"/>
    <w:rsid w:val="00876998"/>
    <w:rsid w:val="008804CB"/>
    <w:rsid w:val="008829E9"/>
    <w:rsid w:val="00883DDE"/>
    <w:rsid w:val="0088594E"/>
    <w:rsid w:val="00885F8E"/>
    <w:rsid w:val="00891E81"/>
    <w:rsid w:val="0089220E"/>
    <w:rsid w:val="00892CD4"/>
    <w:rsid w:val="00892E26"/>
    <w:rsid w:val="008935DD"/>
    <w:rsid w:val="0089364E"/>
    <w:rsid w:val="0089435A"/>
    <w:rsid w:val="008946B9"/>
    <w:rsid w:val="008947DD"/>
    <w:rsid w:val="008951D8"/>
    <w:rsid w:val="00896660"/>
    <w:rsid w:val="00897030"/>
    <w:rsid w:val="008A075D"/>
    <w:rsid w:val="008A0F09"/>
    <w:rsid w:val="008A1EE3"/>
    <w:rsid w:val="008A2E79"/>
    <w:rsid w:val="008A36CB"/>
    <w:rsid w:val="008A3995"/>
    <w:rsid w:val="008A3B9F"/>
    <w:rsid w:val="008A6798"/>
    <w:rsid w:val="008B073B"/>
    <w:rsid w:val="008B0EB4"/>
    <w:rsid w:val="008B1831"/>
    <w:rsid w:val="008B267D"/>
    <w:rsid w:val="008B29AC"/>
    <w:rsid w:val="008B3587"/>
    <w:rsid w:val="008B384C"/>
    <w:rsid w:val="008B4300"/>
    <w:rsid w:val="008B4A10"/>
    <w:rsid w:val="008B5C9F"/>
    <w:rsid w:val="008B7E07"/>
    <w:rsid w:val="008C010F"/>
    <w:rsid w:val="008C0C52"/>
    <w:rsid w:val="008C0F9C"/>
    <w:rsid w:val="008C1103"/>
    <w:rsid w:val="008C11BA"/>
    <w:rsid w:val="008C2BB1"/>
    <w:rsid w:val="008C33D8"/>
    <w:rsid w:val="008C70F4"/>
    <w:rsid w:val="008C712D"/>
    <w:rsid w:val="008C735D"/>
    <w:rsid w:val="008C7C0C"/>
    <w:rsid w:val="008D01CC"/>
    <w:rsid w:val="008D026A"/>
    <w:rsid w:val="008D23A4"/>
    <w:rsid w:val="008D3FEF"/>
    <w:rsid w:val="008D400F"/>
    <w:rsid w:val="008D49E2"/>
    <w:rsid w:val="008D5C4E"/>
    <w:rsid w:val="008D61D6"/>
    <w:rsid w:val="008D716A"/>
    <w:rsid w:val="008D777C"/>
    <w:rsid w:val="008D780B"/>
    <w:rsid w:val="008D7D52"/>
    <w:rsid w:val="008E0F7F"/>
    <w:rsid w:val="008E1635"/>
    <w:rsid w:val="008E1D1D"/>
    <w:rsid w:val="008E2B50"/>
    <w:rsid w:val="008E2D47"/>
    <w:rsid w:val="008E34A1"/>
    <w:rsid w:val="008E34E7"/>
    <w:rsid w:val="008E3BAC"/>
    <w:rsid w:val="008E4EF4"/>
    <w:rsid w:val="008E5CD7"/>
    <w:rsid w:val="008E7DDA"/>
    <w:rsid w:val="008F00DB"/>
    <w:rsid w:val="008F0393"/>
    <w:rsid w:val="008F1440"/>
    <w:rsid w:val="008F160E"/>
    <w:rsid w:val="008F5B3A"/>
    <w:rsid w:val="008F66C3"/>
    <w:rsid w:val="009010B0"/>
    <w:rsid w:val="009018C0"/>
    <w:rsid w:val="009031E3"/>
    <w:rsid w:val="009038B7"/>
    <w:rsid w:val="00904E50"/>
    <w:rsid w:val="00906FB9"/>
    <w:rsid w:val="0091039D"/>
    <w:rsid w:val="009126C4"/>
    <w:rsid w:val="0091292D"/>
    <w:rsid w:val="00912C78"/>
    <w:rsid w:val="0091498E"/>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4661"/>
    <w:rsid w:val="009362AC"/>
    <w:rsid w:val="009363AA"/>
    <w:rsid w:val="00936821"/>
    <w:rsid w:val="00936E42"/>
    <w:rsid w:val="00941AD0"/>
    <w:rsid w:val="00942A7E"/>
    <w:rsid w:val="00945101"/>
    <w:rsid w:val="009459F3"/>
    <w:rsid w:val="00946E02"/>
    <w:rsid w:val="009470B1"/>
    <w:rsid w:val="00947416"/>
    <w:rsid w:val="009477D3"/>
    <w:rsid w:val="009543A7"/>
    <w:rsid w:val="009554B2"/>
    <w:rsid w:val="009563E0"/>
    <w:rsid w:val="009567CC"/>
    <w:rsid w:val="009571CD"/>
    <w:rsid w:val="00960F97"/>
    <w:rsid w:val="009613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84B21"/>
    <w:rsid w:val="00985A1D"/>
    <w:rsid w:val="009862D1"/>
    <w:rsid w:val="00991368"/>
    <w:rsid w:val="009913D7"/>
    <w:rsid w:val="00991456"/>
    <w:rsid w:val="00991D23"/>
    <w:rsid w:val="00992468"/>
    <w:rsid w:val="00992925"/>
    <w:rsid w:val="009938F2"/>
    <w:rsid w:val="009939F4"/>
    <w:rsid w:val="0099503B"/>
    <w:rsid w:val="009A039E"/>
    <w:rsid w:val="009A0887"/>
    <w:rsid w:val="009A103E"/>
    <w:rsid w:val="009A2FE0"/>
    <w:rsid w:val="009A5A55"/>
    <w:rsid w:val="009A5B13"/>
    <w:rsid w:val="009A60D4"/>
    <w:rsid w:val="009A62D8"/>
    <w:rsid w:val="009B0253"/>
    <w:rsid w:val="009B0616"/>
    <w:rsid w:val="009B06B8"/>
    <w:rsid w:val="009B231F"/>
    <w:rsid w:val="009B5CCC"/>
    <w:rsid w:val="009B6F26"/>
    <w:rsid w:val="009B6F88"/>
    <w:rsid w:val="009B7280"/>
    <w:rsid w:val="009B7AC5"/>
    <w:rsid w:val="009B7C27"/>
    <w:rsid w:val="009C1498"/>
    <w:rsid w:val="009C20CE"/>
    <w:rsid w:val="009C3D59"/>
    <w:rsid w:val="009C42A1"/>
    <w:rsid w:val="009C5054"/>
    <w:rsid w:val="009C7AE1"/>
    <w:rsid w:val="009D05C8"/>
    <w:rsid w:val="009D27E8"/>
    <w:rsid w:val="009D30F1"/>
    <w:rsid w:val="009D3A7B"/>
    <w:rsid w:val="009D3FA1"/>
    <w:rsid w:val="009D4724"/>
    <w:rsid w:val="009D47F7"/>
    <w:rsid w:val="009D4E95"/>
    <w:rsid w:val="009D5435"/>
    <w:rsid w:val="009D6CD6"/>
    <w:rsid w:val="009E0528"/>
    <w:rsid w:val="009E102C"/>
    <w:rsid w:val="009E191C"/>
    <w:rsid w:val="009E2575"/>
    <w:rsid w:val="009E5C83"/>
    <w:rsid w:val="009E63D7"/>
    <w:rsid w:val="009E66A3"/>
    <w:rsid w:val="009E69DE"/>
    <w:rsid w:val="009E6E69"/>
    <w:rsid w:val="009F00E2"/>
    <w:rsid w:val="009F0340"/>
    <w:rsid w:val="009F07EE"/>
    <w:rsid w:val="009F10D6"/>
    <w:rsid w:val="009F2E63"/>
    <w:rsid w:val="009F374D"/>
    <w:rsid w:val="009F5AA8"/>
    <w:rsid w:val="00A0278D"/>
    <w:rsid w:val="00A02EC0"/>
    <w:rsid w:val="00A03626"/>
    <w:rsid w:val="00A04A2F"/>
    <w:rsid w:val="00A06FEF"/>
    <w:rsid w:val="00A07EE6"/>
    <w:rsid w:val="00A10ACA"/>
    <w:rsid w:val="00A11608"/>
    <w:rsid w:val="00A117B0"/>
    <w:rsid w:val="00A12CBD"/>
    <w:rsid w:val="00A135A7"/>
    <w:rsid w:val="00A150AC"/>
    <w:rsid w:val="00A15863"/>
    <w:rsid w:val="00A159F5"/>
    <w:rsid w:val="00A170AC"/>
    <w:rsid w:val="00A207DE"/>
    <w:rsid w:val="00A22F45"/>
    <w:rsid w:val="00A23FAD"/>
    <w:rsid w:val="00A248CB"/>
    <w:rsid w:val="00A260E5"/>
    <w:rsid w:val="00A32BFB"/>
    <w:rsid w:val="00A3445B"/>
    <w:rsid w:val="00A350C6"/>
    <w:rsid w:val="00A356E0"/>
    <w:rsid w:val="00A357E2"/>
    <w:rsid w:val="00A35DCA"/>
    <w:rsid w:val="00A36751"/>
    <w:rsid w:val="00A3748E"/>
    <w:rsid w:val="00A42C23"/>
    <w:rsid w:val="00A44E32"/>
    <w:rsid w:val="00A4519F"/>
    <w:rsid w:val="00A506E2"/>
    <w:rsid w:val="00A528B0"/>
    <w:rsid w:val="00A53C6F"/>
    <w:rsid w:val="00A55115"/>
    <w:rsid w:val="00A5650F"/>
    <w:rsid w:val="00A57086"/>
    <w:rsid w:val="00A572FE"/>
    <w:rsid w:val="00A57900"/>
    <w:rsid w:val="00A614B2"/>
    <w:rsid w:val="00A61F77"/>
    <w:rsid w:val="00A62B6A"/>
    <w:rsid w:val="00A63B6D"/>
    <w:rsid w:val="00A65F6B"/>
    <w:rsid w:val="00A67B48"/>
    <w:rsid w:val="00A706BE"/>
    <w:rsid w:val="00A70A1B"/>
    <w:rsid w:val="00A7349B"/>
    <w:rsid w:val="00A748CC"/>
    <w:rsid w:val="00A752B4"/>
    <w:rsid w:val="00A752B6"/>
    <w:rsid w:val="00A75F34"/>
    <w:rsid w:val="00A7636A"/>
    <w:rsid w:val="00A80778"/>
    <w:rsid w:val="00A83BA8"/>
    <w:rsid w:val="00A856A1"/>
    <w:rsid w:val="00A87630"/>
    <w:rsid w:val="00A91011"/>
    <w:rsid w:val="00A918A5"/>
    <w:rsid w:val="00A927DE"/>
    <w:rsid w:val="00A928FA"/>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BC5"/>
    <w:rsid w:val="00AA4CC3"/>
    <w:rsid w:val="00AA4CFE"/>
    <w:rsid w:val="00AA4FBB"/>
    <w:rsid w:val="00AA50E0"/>
    <w:rsid w:val="00AA6EC5"/>
    <w:rsid w:val="00AA78B5"/>
    <w:rsid w:val="00AB00CA"/>
    <w:rsid w:val="00AB0C6C"/>
    <w:rsid w:val="00AB3764"/>
    <w:rsid w:val="00AB3B30"/>
    <w:rsid w:val="00AB3E8D"/>
    <w:rsid w:val="00AB515A"/>
    <w:rsid w:val="00AB58AA"/>
    <w:rsid w:val="00AC1CF8"/>
    <w:rsid w:val="00AC2362"/>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474B"/>
    <w:rsid w:val="00AE5347"/>
    <w:rsid w:val="00AE75B6"/>
    <w:rsid w:val="00AF0092"/>
    <w:rsid w:val="00AF1708"/>
    <w:rsid w:val="00AF2257"/>
    <w:rsid w:val="00AF47BF"/>
    <w:rsid w:val="00AF581E"/>
    <w:rsid w:val="00AF7123"/>
    <w:rsid w:val="00AF7BCF"/>
    <w:rsid w:val="00B0009F"/>
    <w:rsid w:val="00B002AF"/>
    <w:rsid w:val="00B02E0F"/>
    <w:rsid w:val="00B02FEE"/>
    <w:rsid w:val="00B03F33"/>
    <w:rsid w:val="00B045EC"/>
    <w:rsid w:val="00B04A01"/>
    <w:rsid w:val="00B05A4B"/>
    <w:rsid w:val="00B05E12"/>
    <w:rsid w:val="00B06B0D"/>
    <w:rsid w:val="00B07F89"/>
    <w:rsid w:val="00B10C77"/>
    <w:rsid w:val="00B11777"/>
    <w:rsid w:val="00B1329C"/>
    <w:rsid w:val="00B138DF"/>
    <w:rsid w:val="00B14749"/>
    <w:rsid w:val="00B14862"/>
    <w:rsid w:val="00B1517D"/>
    <w:rsid w:val="00B15B52"/>
    <w:rsid w:val="00B20964"/>
    <w:rsid w:val="00B2104D"/>
    <w:rsid w:val="00B21258"/>
    <w:rsid w:val="00B22062"/>
    <w:rsid w:val="00B235EA"/>
    <w:rsid w:val="00B25695"/>
    <w:rsid w:val="00B25B85"/>
    <w:rsid w:val="00B262EC"/>
    <w:rsid w:val="00B30722"/>
    <w:rsid w:val="00B307B4"/>
    <w:rsid w:val="00B32E37"/>
    <w:rsid w:val="00B33AEC"/>
    <w:rsid w:val="00B34A4B"/>
    <w:rsid w:val="00B36449"/>
    <w:rsid w:val="00B36818"/>
    <w:rsid w:val="00B375B6"/>
    <w:rsid w:val="00B421DC"/>
    <w:rsid w:val="00B42582"/>
    <w:rsid w:val="00B4536C"/>
    <w:rsid w:val="00B469E7"/>
    <w:rsid w:val="00B46BF1"/>
    <w:rsid w:val="00B50F54"/>
    <w:rsid w:val="00B51E16"/>
    <w:rsid w:val="00B5228C"/>
    <w:rsid w:val="00B528DF"/>
    <w:rsid w:val="00B54A6F"/>
    <w:rsid w:val="00B55F45"/>
    <w:rsid w:val="00B56149"/>
    <w:rsid w:val="00B56EBC"/>
    <w:rsid w:val="00B5708B"/>
    <w:rsid w:val="00B57594"/>
    <w:rsid w:val="00B616A4"/>
    <w:rsid w:val="00B62057"/>
    <w:rsid w:val="00B675DA"/>
    <w:rsid w:val="00B70CD6"/>
    <w:rsid w:val="00B7110F"/>
    <w:rsid w:val="00B71D8C"/>
    <w:rsid w:val="00B720EC"/>
    <w:rsid w:val="00B73BC9"/>
    <w:rsid w:val="00B756B2"/>
    <w:rsid w:val="00B77021"/>
    <w:rsid w:val="00B77844"/>
    <w:rsid w:val="00B77A79"/>
    <w:rsid w:val="00B803EB"/>
    <w:rsid w:val="00B81A6A"/>
    <w:rsid w:val="00B81D32"/>
    <w:rsid w:val="00B84B57"/>
    <w:rsid w:val="00B85B38"/>
    <w:rsid w:val="00B87FE5"/>
    <w:rsid w:val="00B9046D"/>
    <w:rsid w:val="00B90A67"/>
    <w:rsid w:val="00B90B98"/>
    <w:rsid w:val="00B93EB8"/>
    <w:rsid w:val="00B941D8"/>
    <w:rsid w:val="00B9444A"/>
    <w:rsid w:val="00B948DA"/>
    <w:rsid w:val="00B94D7C"/>
    <w:rsid w:val="00B94F16"/>
    <w:rsid w:val="00B95611"/>
    <w:rsid w:val="00B96C43"/>
    <w:rsid w:val="00B97F61"/>
    <w:rsid w:val="00BA178F"/>
    <w:rsid w:val="00BA2D5D"/>
    <w:rsid w:val="00BA4635"/>
    <w:rsid w:val="00BA5D43"/>
    <w:rsid w:val="00BA6928"/>
    <w:rsid w:val="00BB01CF"/>
    <w:rsid w:val="00BB12F4"/>
    <w:rsid w:val="00BB2EAB"/>
    <w:rsid w:val="00BB3EAE"/>
    <w:rsid w:val="00BB47FD"/>
    <w:rsid w:val="00BB5514"/>
    <w:rsid w:val="00BB5C51"/>
    <w:rsid w:val="00BB5CE3"/>
    <w:rsid w:val="00BB666D"/>
    <w:rsid w:val="00BB68FC"/>
    <w:rsid w:val="00BB7CB9"/>
    <w:rsid w:val="00BC0AE1"/>
    <w:rsid w:val="00BC1029"/>
    <w:rsid w:val="00BC1257"/>
    <w:rsid w:val="00BC2637"/>
    <w:rsid w:val="00BC4814"/>
    <w:rsid w:val="00BC4AF9"/>
    <w:rsid w:val="00BC4CFC"/>
    <w:rsid w:val="00BC6E1F"/>
    <w:rsid w:val="00BD0368"/>
    <w:rsid w:val="00BD0AD5"/>
    <w:rsid w:val="00BD1FEC"/>
    <w:rsid w:val="00BD3586"/>
    <w:rsid w:val="00BD3AC2"/>
    <w:rsid w:val="00BD6D78"/>
    <w:rsid w:val="00BE3D04"/>
    <w:rsid w:val="00BE4F1E"/>
    <w:rsid w:val="00BE5D11"/>
    <w:rsid w:val="00BE661D"/>
    <w:rsid w:val="00BE6F8A"/>
    <w:rsid w:val="00BE6FF6"/>
    <w:rsid w:val="00BE7A5B"/>
    <w:rsid w:val="00BE7B03"/>
    <w:rsid w:val="00BE7B46"/>
    <w:rsid w:val="00BF0639"/>
    <w:rsid w:val="00BF11C6"/>
    <w:rsid w:val="00BF2164"/>
    <w:rsid w:val="00BF3443"/>
    <w:rsid w:val="00BF3628"/>
    <w:rsid w:val="00BF3ADB"/>
    <w:rsid w:val="00C02157"/>
    <w:rsid w:val="00C03202"/>
    <w:rsid w:val="00C03667"/>
    <w:rsid w:val="00C047FF"/>
    <w:rsid w:val="00C055B2"/>
    <w:rsid w:val="00C060D5"/>
    <w:rsid w:val="00C06C1D"/>
    <w:rsid w:val="00C077A5"/>
    <w:rsid w:val="00C10E95"/>
    <w:rsid w:val="00C11DD5"/>
    <w:rsid w:val="00C135FF"/>
    <w:rsid w:val="00C1442E"/>
    <w:rsid w:val="00C14502"/>
    <w:rsid w:val="00C21206"/>
    <w:rsid w:val="00C21E00"/>
    <w:rsid w:val="00C22414"/>
    <w:rsid w:val="00C234D8"/>
    <w:rsid w:val="00C247B5"/>
    <w:rsid w:val="00C26D78"/>
    <w:rsid w:val="00C27EE7"/>
    <w:rsid w:val="00C30F98"/>
    <w:rsid w:val="00C32FE3"/>
    <w:rsid w:val="00C33496"/>
    <w:rsid w:val="00C34E1C"/>
    <w:rsid w:val="00C34EA1"/>
    <w:rsid w:val="00C35E49"/>
    <w:rsid w:val="00C3610A"/>
    <w:rsid w:val="00C3623D"/>
    <w:rsid w:val="00C372A1"/>
    <w:rsid w:val="00C407DD"/>
    <w:rsid w:val="00C42152"/>
    <w:rsid w:val="00C425AC"/>
    <w:rsid w:val="00C44427"/>
    <w:rsid w:val="00C45238"/>
    <w:rsid w:val="00C45D3F"/>
    <w:rsid w:val="00C460AA"/>
    <w:rsid w:val="00C47856"/>
    <w:rsid w:val="00C50A7F"/>
    <w:rsid w:val="00C50A8E"/>
    <w:rsid w:val="00C5171E"/>
    <w:rsid w:val="00C5388D"/>
    <w:rsid w:val="00C53DD4"/>
    <w:rsid w:val="00C53FFB"/>
    <w:rsid w:val="00C56BE3"/>
    <w:rsid w:val="00C56BFA"/>
    <w:rsid w:val="00C60284"/>
    <w:rsid w:val="00C604EB"/>
    <w:rsid w:val="00C6130D"/>
    <w:rsid w:val="00C61BA0"/>
    <w:rsid w:val="00C63E20"/>
    <w:rsid w:val="00C64C02"/>
    <w:rsid w:val="00C64D99"/>
    <w:rsid w:val="00C659F1"/>
    <w:rsid w:val="00C66414"/>
    <w:rsid w:val="00C67051"/>
    <w:rsid w:val="00C671F8"/>
    <w:rsid w:val="00C67A10"/>
    <w:rsid w:val="00C7059C"/>
    <w:rsid w:val="00C71793"/>
    <w:rsid w:val="00C75DF8"/>
    <w:rsid w:val="00C822BD"/>
    <w:rsid w:val="00C82A5A"/>
    <w:rsid w:val="00C82D4E"/>
    <w:rsid w:val="00C8421B"/>
    <w:rsid w:val="00C845B7"/>
    <w:rsid w:val="00C85D9C"/>
    <w:rsid w:val="00C866B2"/>
    <w:rsid w:val="00C86F97"/>
    <w:rsid w:val="00C8746F"/>
    <w:rsid w:val="00C87887"/>
    <w:rsid w:val="00C90548"/>
    <w:rsid w:val="00C92E67"/>
    <w:rsid w:val="00C94881"/>
    <w:rsid w:val="00C94B1E"/>
    <w:rsid w:val="00C962FE"/>
    <w:rsid w:val="00C973E2"/>
    <w:rsid w:val="00CA0642"/>
    <w:rsid w:val="00CA11C2"/>
    <w:rsid w:val="00CA300B"/>
    <w:rsid w:val="00CA38A2"/>
    <w:rsid w:val="00CA4A42"/>
    <w:rsid w:val="00CA4D81"/>
    <w:rsid w:val="00CA514B"/>
    <w:rsid w:val="00CA595E"/>
    <w:rsid w:val="00CA66DF"/>
    <w:rsid w:val="00CA6AB5"/>
    <w:rsid w:val="00CA7419"/>
    <w:rsid w:val="00CB132D"/>
    <w:rsid w:val="00CB1F92"/>
    <w:rsid w:val="00CB2E5A"/>
    <w:rsid w:val="00CB34A6"/>
    <w:rsid w:val="00CB4094"/>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D1B09"/>
    <w:rsid w:val="00CD1C09"/>
    <w:rsid w:val="00CD2091"/>
    <w:rsid w:val="00CD22D8"/>
    <w:rsid w:val="00CD2619"/>
    <w:rsid w:val="00CD2A17"/>
    <w:rsid w:val="00CD2E66"/>
    <w:rsid w:val="00CD2E67"/>
    <w:rsid w:val="00CD68D5"/>
    <w:rsid w:val="00CD70A2"/>
    <w:rsid w:val="00CE1288"/>
    <w:rsid w:val="00CE47A3"/>
    <w:rsid w:val="00CE6A09"/>
    <w:rsid w:val="00CF1A31"/>
    <w:rsid w:val="00CF274E"/>
    <w:rsid w:val="00CF327A"/>
    <w:rsid w:val="00D00FDA"/>
    <w:rsid w:val="00D01EFF"/>
    <w:rsid w:val="00D02F2D"/>
    <w:rsid w:val="00D037C1"/>
    <w:rsid w:val="00D037C4"/>
    <w:rsid w:val="00D03E69"/>
    <w:rsid w:val="00D03F57"/>
    <w:rsid w:val="00D055BF"/>
    <w:rsid w:val="00D07FCA"/>
    <w:rsid w:val="00D1006D"/>
    <w:rsid w:val="00D11B38"/>
    <w:rsid w:val="00D1305E"/>
    <w:rsid w:val="00D14859"/>
    <w:rsid w:val="00D154D8"/>
    <w:rsid w:val="00D1560E"/>
    <w:rsid w:val="00D1638B"/>
    <w:rsid w:val="00D173C6"/>
    <w:rsid w:val="00D20324"/>
    <w:rsid w:val="00D204B6"/>
    <w:rsid w:val="00D20714"/>
    <w:rsid w:val="00D20EB5"/>
    <w:rsid w:val="00D2236D"/>
    <w:rsid w:val="00D32665"/>
    <w:rsid w:val="00D32966"/>
    <w:rsid w:val="00D337EC"/>
    <w:rsid w:val="00D34D9F"/>
    <w:rsid w:val="00D370EA"/>
    <w:rsid w:val="00D40ADD"/>
    <w:rsid w:val="00D41AF9"/>
    <w:rsid w:val="00D43F69"/>
    <w:rsid w:val="00D4519C"/>
    <w:rsid w:val="00D465D1"/>
    <w:rsid w:val="00D46B75"/>
    <w:rsid w:val="00D50BB5"/>
    <w:rsid w:val="00D5116E"/>
    <w:rsid w:val="00D51678"/>
    <w:rsid w:val="00D52662"/>
    <w:rsid w:val="00D52881"/>
    <w:rsid w:val="00D5684E"/>
    <w:rsid w:val="00D574BA"/>
    <w:rsid w:val="00D60ABC"/>
    <w:rsid w:val="00D61D5A"/>
    <w:rsid w:val="00D61F24"/>
    <w:rsid w:val="00D62248"/>
    <w:rsid w:val="00D63196"/>
    <w:rsid w:val="00D64051"/>
    <w:rsid w:val="00D6565E"/>
    <w:rsid w:val="00D65BE4"/>
    <w:rsid w:val="00D670EB"/>
    <w:rsid w:val="00D670FC"/>
    <w:rsid w:val="00D701E8"/>
    <w:rsid w:val="00D7554D"/>
    <w:rsid w:val="00D75E60"/>
    <w:rsid w:val="00D75EF0"/>
    <w:rsid w:val="00D76399"/>
    <w:rsid w:val="00D772BC"/>
    <w:rsid w:val="00D80414"/>
    <w:rsid w:val="00D81A1C"/>
    <w:rsid w:val="00D81AAA"/>
    <w:rsid w:val="00D83A09"/>
    <w:rsid w:val="00D83CC5"/>
    <w:rsid w:val="00D84C40"/>
    <w:rsid w:val="00D8581A"/>
    <w:rsid w:val="00D85AE3"/>
    <w:rsid w:val="00D8688B"/>
    <w:rsid w:val="00D90801"/>
    <w:rsid w:val="00D909BE"/>
    <w:rsid w:val="00D91E6B"/>
    <w:rsid w:val="00D93C16"/>
    <w:rsid w:val="00D93DEE"/>
    <w:rsid w:val="00D93EF3"/>
    <w:rsid w:val="00D94099"/>
    <w:rsid w:val="00D9489C"/>
    <w:rsid w:val="00D95888"/>
    <w:rsid w:val="00D95F45"/>
    <w:rsid w:val="00D964C9"/>
    <w:rsid w:val="00D965BB"/>
    <w:rsid w:val="00D977CC"/>
    <w:rsid w:val="00DA03BC"/>
    <w:rsid w:val="00DA065C"/>
    <w:rsid w:val="00DA0CE8"/>
    <w:rsid w:val="00DA1D63"/>
    <w:rsid w:val="00DA299C"/>
    <w:rsid w:val="00DA32B1"/>
    <w:rsid w:val="00DA4F86"/>
    <w:rsid w:val="00DB0482"/>
    <w:rsid w:val="00DB211E"/>
    <w:rsid w:val="00DB3260"/>
    <w:rsid w:val="00DB450F"/>
    <w:rsid w:val="00DB508E"/>
    <w:rsid w:val="00DB546F"/>
    <w:rsid w:val="00DB55D9"/>
    <w:rsid w:val="00DB5C3A"/>
    <w:rsid w:val="00DC2953"/>
    <w:rsid w:val="00DC2E21"/>
    <w:rsid w:val="00DC3E08"/>
    <w:rsid w:val="00DC3FF3"/>
    <w:rsid w:val="00DC6275"/>
    <w:rsid w:val="00DC6CE4"/>
    <w:rsid w:val="00DC749F"/>
    <w:rsid w:val="00DD0354"/>
    <w:rsid w:val="00DD0FDB"/>
    <w:rsid w:val="00DD15E7"/>
    <w:rsid w:val="00DD19D0"/>
    <w:rsid w:val="00DD1E6F"/>
    <w:rsid w:val="00DD2AE6"/>
    <w:rsid w:val="00DD2F41"/>
    <w:rsid w:val="00DD3E5B"/>
    <w:rsid w:val="00DD5273"/>
    <w:rsid w:val="00DD53D4"/>
    <w:rsid w:val="00DD7038"/>
    <w:rsid w:val="00DD7629"/>
    <w:rsid w:val="00DE2B8C"/>
    <w:rsid w:val="00DE3CEF"/>
    <w:rsid w:val="00DF146D"/>
    <w:rsid w:val="00DF23C6"/>
    <w:rsid w:val="00DF2DED"/>
    <w:rsid w:val="00DF5390"/>
    <w:rsid w:val="00DF6167"/>
    <w:rsid w:val="00DF6632"/>
    <w:rsid w:val="00DF7381"/>
    <w:rsid w:val="00E00831"/>
    <w:rsid w:val="00E01404"/>
    <w:rsid w:val="00E01ADF"/>
    <w:rsid w:val="00E064EA"/>
    <w:rsid w:val="00E1024A"/>
    <w:rsid w:val="00E1205A"/>
    <w:rsid w:val="00E126E3"/>
    <w:rsid w:val="00E12F67"/>
    <w:rsid w:val="00E1300F"/>
    <w:rsid w:val="00E130A6"/>
    <w:rsid w:val="00E13CEB"/>
    <w:rsid w:val="00E14510"/>
    <w:rsid w:val="00E151C9"/>
    <w:rsid w:val="00E15974"/>
    <w:rsid w:val="00E15E67"/>
    <w:rsid w:val="00E16313"/>
    <w:rsid w:val="00E172A7"/>
    <w:rsid w:val="00E20751"/>
    <w:rsid w:val="00E20B4C"/>
    <w:rsid w:val="00E2225C"/>
    <w:rsid w:val="00E2312D"/>
    <w:rsid w:val="00E23980"/>
    <w:rsid w:val="00E24D04"/>
    <w:rsid w:val="00E24FC5"/>
    <w:rsid w:val="00E25629"/>
    <w:rsid w:val="00E26ACF"/>
    <w:rsid w:val="00E27D9C"/>
    <w:rsid w:val="00E31C32"/>
    <w:rsid w:val="00E346AC"/>
    <w:rsid w:val="00E34B82"/>
    <w:rsid w:val="00E355BA"/>
    <w:rsid w:val="00E36EFB"/>
    <w:rsid w:val="00E37567"/>
    <w:rsid w:val="00E41A3B"/>
    <w:rsid w:val="00E422DC"/>
    <w:rsid w:val="00E42678"/>
    <w:rsid w:val="00E43D3C"/>
    <w:rsid w:val="00E45A45"/>
    <w:rsid w:val="00E474CD"/>
    <w:rsid w:val="00E53AA3"/>
    <w:rsid w:val="00E542AE"/>
    <w:rsid w:val="00E5569E"/>
    <w:rsid w:val="00E5662A"/>
    <w:rsid w:val="00E56FCD"/>
    <w:rsid w:val="00E60F8B"/>
    <w:rsid w:val="00E610A7"/>
    <w:rsid w:val="00E6238C"/>
    <w:rsid w:val="00E62808"/>
    <w:rsid w:val="00E630F1"/>
    <w:rsid w:val="00E63A43"/>
    <w:rsid w:val="00E6448B"/>
    <w:rsid w:val="00E64CD0"/>
    <w:rsid w:val="00E64F56"/>
    <w:rsid w:val="00E66C9D"/>
    <w:rsid w:val="00E67217"/>
    <w:rsid w:val="00E67648"/>
    <w:rsid w:val="00E679F2"/>
    <w:rsid w:val="00E71F8B"/>
    <w:rsid w:val="00E72988"/>
    <w:rsid w:val="00E73157"/>
    <w:rsid w:val="00E757CA"/>
    <w:rsid w:val="00E76E7F"/>
    <w:rsid w:val="00E7788D"/>
    <w:rsid w:val="00E77A31"/>
    <w:rsid w:val="00E801DF"/>
    <w:rsid w:val="00E81041"/>
    <w:rsid w:val="00E81BEB"/>
    <w:rsid w:val="00E829C5"/>
    <w:rsid w:val="00E83E5B"/>
    <w:rsid w:val="00E84403"/>
    <w:rsid w:val="00E845C3"/>
    <w:rsid w:val="00E8605F"/>
    <w:rsid w:val="00E86388"/>
    <w:rsid w:val="00E86831"/>
    <w:rsid w:val="00E86AFD"/>
    <w:rsid w:val="00E870A9"/>
    <w:rsid w:val="00E870DE"/>
    <w:rsid w:val="00E913E8"/>
    <w:rsid w:val="00E91704"/>
    <w:rsid w:val="00E917B6"/>
    <w:rsid w:val="00E91F1C"/>
    <w:rsid w:val="00E92E0F"/>
    <w:rsid w:val="00E930AB"/>
    <w:rsid w:val="00E9376F"/>
    <w:rsid w:val="00E94ADD"/>
    <w:rsid w:val="00E94B4A"/>
    <w:rsid w:val="00E952A7"/>
    <w:rsid w:val="00E97AA8"/>
    <w:rsid w:val="00E97B2D"/>
    <w:rsid w:val="00EA0B30"/>
    <w:rsid w:val="00EA14DB"/>
    <w:rsid w:val="00EA18EF"/>
    <w:rsid w:val="00EA3929"/>
    <w:rsid w:val="00EA5DF7"/>
    <w:rsid w:val="00EA6EBA"/>
    <w:rsid w:val="00EA71BA"/>
    <w:rsid w:val="00EA72AF"/>
    <w:rsid w:val="00EA7512"/>
    <w:rsid w:val="00EB3334"/>
    <w:rsid w:val="00EB3D4F"/>
    <w:rsid w:val="00EB4292"/>
    <w:rsid w:val="00EB4D3B"/>
    <w:rsid w:val="00EB51D6"/>
    <w:rsid w:val="00EB62B3"/>
    <w:rsid w:val="00EB748A"/>
    <w:rsid w:val="00EB7935"/>
    <w:rsid w:val="00EB7A9D"/>
    <w:rsid w:val="00EC03B3"/>
    <w:rsid w:val="00EC0F82"/>
    <w:rsid w:val="00EC1DFF"/>
    <w:rsid w:val="00EC242E"/>
    <w:rsid w:val="00EC253E"/>
    <w:rsid w:val="00EC2B6A"/>
    <w:rsid w:val="00EC4398"/>
    <w:rsid w:val="00EC5351"/>
    <w:rsid w:val="00EC5DFC"/>
    <w:rsid w:val="00EC5E69"/>
    <w:rsid w:val="00EC65BC"/>
    <w:rsid w:val="00EC678F"/>
    <w:rsid w:val="00EC6EA8"/>
    <w:rsid w:val="00EC7F92"/>
    <w:rsid w:val="00ED0982"/>
    <w:rsid w:val="00ED21E0"/>
    <w:rsid w:val="00ED23BB"/>
    <w:rsid w:val="00ED3868"/>
    <w:rsid w:val="00ED38BE"/>
    <w:rsid w:val="00ED3AC4"/>
    <w:rsid w:val="00ED3C93"/>
    <w:rsid w:val="00ED3DAC"/>
    <w:rsid w:val="00ED5FB4"/>
    <w:rsid w:val="00ED7472"/>
    <w:rsid w:val="00ED7805"/>
    <w:rsid w:val="00ED7C22"/>
    <w:rsid w:val="00EE0A11"/>
    <w:rsid w:val="00EE0FEC"/>
    <w:rsid w:val="00EE2999"/>
    <w:rsid w:val="00EE6528"/>
    <w:rsid w:val="00EE6BA5"/>
    <w:rsid w:val="00EF02E6"/>
    <w:rsid w:val="00EF1A8F"/>
    <w:rsid w:val="00EF1FCD"/>
    <w:rsid w:val="00EF2417"/>
    <w:rsid w:val="00EF30B5"/>
    <w:rsid w:val="00EF3269"/>
    <w:rsid w:val="00EF3497"/>
    <w:rsid w:val="00EF391E"/>
    <w:rsid w:val="00EF4145"/>
    <w:rsid w:val="00EF43AC"/>
    <w:rsid w:val="00EF70F9"/>
    <w:rsid w:val="00F00694"/>
    <w:rsid w:val="00F00C4C"/>
    <w:rsid w:val="00F024C7"/>
    <w:rsid w:val="00F03478"/>
    <w:rsid w:val="00F03B44"/>
    <w:rsid w:val="00F03C2D"/>
    <w:rsid w:val="00F04498"/>
    <w:rsid w:val="00F0666B"/>
    <w:rsid w:val="00F07664"/>
    <w:rsid w:val="00F1084B"/>
    <w:rsid w:val="00F117CA"/>
    <w:rsid w:val="00F171A1"/>
    <w:rsid w:val="00F17B91"/>
    <w:rsid w:val="00F20691"/>
    <w:rsid w:val="00F207EC"/>
    <w:rsid w:val="00F22910"/>
    <w:rsid w:val="00F23A58"/>
    <w:rsid w:val="00F23ACF"/>
    <w:rsid w:val="00F23C36"/>
    <w:rsid w:val="00F24646"/>
    <w:rsid w:val="00F248C7"/>
    <w:rsid w:val="00F24C8A"/>
    <w:rsid w:val="00F26296"/>
    <w:rsid w:val="00F318A4"/>
    <w:rsid w:val="00F330A4"/>
    <w:rsid w:val="00F33EA4"/>
    <w:rsid w:val="00F35122"/>
    <w:rsid w:val="00F3550D"/>
    <w:rsid w:val="00F360B8"/>
    <w:rsid w:val="00F3752B"/>
    <w:rsid w:val="00F40D9D"/>
    <w:rsid w:val="00F41AAC"/>
    <w:rsid w:val="00F42E44"/>
    <w:rsid w:val="00F437A1"/>
    <w:rsid w:val="00F44F84"/>
    <w:rsid w:val="00F45BDD"/>
    <w:rsid w:val="00F47578"/>
    <w:rsid w:val="00F5080F"/>
    <w:rsid w:val="00F5212D"/>
    <w:rsid w:val="00F53FD4"/>
    <w:rsid w:val="00F54A33"/>
    <w:rsid w:val="00F55F9B"/>
    <w:rsid w:val="00F56244"/>
    <w:rsid w:val="00F56614"/>
    <w:rsid w:val="00F57104"/>
    <w:rsid w:val="00F602F0"/>
    <w:rsid w:val="00F60EE7"/>
    <w:rsid w:val="00F61670"/>
    <w:rsid w:val="00F62A72"/>
    <w:rsid w:val="00F62B04"/>
    <w:rsid w:val="00F634EE"/>
    <w:rsid w:val="00F63D2D"/>
    <w:rsid w:val="00F65D54"/>
    <w:rsid w:val="00F67BB0"/>
    <w:rsid w:val="00F67EAA"/>
    <w:rsid w:val="00F71253"/>
    <w:rsid w:val="00F713BD"/>
    <w:rsid w:val="00F72199"/>
    <w:rsid w:val="00F72BCF"/>
    <w:rsid w:val="00F72DC4"/>
    <w:rsid w:val="00F7305D"/>
    <w:rsid w:val="00F76B66"/>
    <w:rsid w:val="00F76BF7"/>
    <w:rsid w:val="00F77B89"/>
    <w:rsid w:val="00F8163A"/>
    <w:rsid w:val="00F81E7E"/>
    <w:rsid w:val="00F8356B"/>
    <w:rsid w:val="00F85241"/>
    <w:rsid w:val="00F85388"/>
    <w:rsid w:val="00F8797A"/>
    <w:rsid w:val="00F9105A"/>
    <w:rsid w:val="00F92390"/>
    <w:rsid w:val="00F96159"/>
    <w:rsid w:val="00F96D53"/>
    <w:rsid w:val="00F96DAE"/>
    <w:rsid w:val="00F96E9F"/>
    <w:rsid w:val="00FA0499"/>
    <w:rsid w:val="00FA08D5"/>
    <w:rsid w:val="00FA35A6"/>
    <w:rsid w:val="00FA40B8"/>
    <w:rsid w:val="00FA5767"/>
    <w:rsid w:val="00FA6671"/>
    <w:rsid w:val="00FA73ED"/>
    <w:rsid w:val="00FA7D9D"/>
    <w:rsid w:val="00FB173C"/>
    <w:rsid w:val="00FB1CCB"/>
    <w:rsid w:val="00FB2640"/>
    <w:rsid w:val="00FB2D41"/>
    <w:rsid w:val="00FB330D"/>
    <w:rsid w:val="00FB39A0"/>
    <w:rsid w:val="00FB439E"/>
    <w:rsid w:val="00FB43F2"/>
    <w:rsid w:val="00FB48F3"/>
    <w:rsid w:val="00FB5E8A"/>
    <w:rsid w:val="00FC09BA"/>
    <w:rsid w:val="00FC271E"/>
    <w:rsid w:val="00FC3AA7"/>
    <w:rsid w:val="00FC3D28"/>
    <w:rsid w:val="00FC4AFB"/>
    <w:rsid w:val="00FC5C43"/>
    <w:rsid w:val="00FC6251"/>
    <w:rsid w:val="00FD13E6"/>
    <w:rsid w:val="00FD426A"/>
    <w:rsid w:val="00FD4ECA"/>
    <w:rsid w:val="00FD52D8"/>
    <w:rsid w:val="00FD5D6F"/>
    <w:rsid w:val="00FD5F8B"/>
    <w:rsid w:val="00FD7491"/>
    <w:rsid w:val="00FE13C3"/>
    <w:rsid w:val="00FE359B"/>
    <w:rsid w:val="00FE515D"/>
    <w:rsid w:val="00FE5928"/>
    <w:rsid w:val="00FE6F9F"/>
    <w:rsid w:val="00FE7AA4"/>
    <w:rsid w:val="00FE7D99"/>
    <w:rsid w:val="00FF17C9"/>
    <w:rsid w:val="00FF3347"/>
    <w:rsid w:val="00FF34D0"/>
    <w:rsid w:val="00FF5043"/>
    <w:rsid w:val="00FF5EC6"/>
    <w:rsid w:val="561C7269"/>
    <w:rsid w:val="63DD7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08A26C6-298C-4F1E-A42D-4FD03EC4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rPr>
      <w:rFonts w:ascii="Calibri" w:eastAsia="宋体" w:hAnsi="Calibri" w:cs="Times New Roman"/>
      <w:b/>
      <w:bCs/>
      <w:kern w:val="44"/>
      <w:sz w:val="44"/>
      <w:szCs w:val="44"/>
      <w:lang w:val="zh-CN" w:eastAsia="zh-CN"/>
    </w:rPr>
  </w:style>
  <w:style w:type="character" w:customStyle="1" w:styleId="2Char">
    <w:name w:val="标题 2 Char"/>
    <w:basedOn w:val="a0"/>
    <w:link w:val="2"/>
    <w:rPr>
      <w:rFonts w:asciiTheme="majorHAnsi" w:eastAsiaTheme="majorEastAsia" w:hAnsiTheme="majorHAnsi" w:cstheme="majorBidi"/>
      <w:b/>
      <w:bCs/>
      <w:sz w:val="32"/>
      <w:szCs w:val="32"/>
    </w:rPr>
  </w:style>
  <w:style w:type="character" w:customStyle="1" w:styleId="3Char1">
    <w:name w:val="标题 3 Char1"/>
    <w:link w:val="3"/>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2">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paragraph" w:styleId="aff3">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3Char2">
    <w:name w:val="标题 3 Char"/>
    <w:basedOn w:val="a0"/>
    <w:qFormat/>
    <w:rPr>
      <w:rFonts w:ascii="Calibri" w:eastAsia="宋体" w:hAnsi="Calibri" w:cs="Times New Roman"/>
      <w:b/>
      <w:bCs/>
      <w:sz w:val="32"/>
      <w:szCs w:val="32"/>
    </w:rPr>
  </w:style>
  <w:style w:type="paragraph" w:customStyle="1" w:styleId="11">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neeq.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50B7B-29D0-489B-90F5-F46B5B4E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4624</Words>
  <Characters>26359</Characters>
  <Application>Microsoft Office Word</Application>
  <DocSecurity>0</DocSecurity>
  <Lines>219</Lines>
  <Paragraphs>61</Paragraphs>
  <ScaleCrop>false</ScaleCrop>
  <Company/>
  <LinksUpToDate>false</LinksUpToDate>
  <CharactersWithSpaces>30922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2017-12-23T06:18:00Z</cp:lastPrinted>
  <dcterms:created xsi:type="dcterms:W3CDTF">2017-11-17T09:10:00Z</dcterms:created>
  <dcterms:modified xsi:type="dcterms:W3CDTF">2020-12-18T09:47:00Z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