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2FA" w:rsidRPr="00A5002C" w:rsidRDefault="00CD1BDA" w:rsidP="00F342FA">
      <w:pPr>
        <w:spacing w:before="144" w:line="440" w:lineRule="exact"/>
        <w:ind w:firstLine="640"/>
        <w:rPr>
          <w:rFonts w:ascii="黑体" w:eastAsia="黑体" w:hAnsi="黑体" w:cs="Times New Roman"/>
          <w:color w:val="000000" w:themeColor="text1"/>
          <w:sz w:val="32"/>
          <w:szCs w:val="32"/>
        </w:rPr>
      </w:pPr>
      <w:r w:rsidRPr="00A5002C">
        <w:rPr>
          <w:rFonts w:ascii="黑体" w:eastAsia="黑体" w:hAnsi="黑体" w:cs="Times New Roman"/>
          <w:color w:val="000000" w:themeColor="text1"/>
          <w:sz w:val="32"/>
          <w:szCs w:val="32"/>
        </w:rPr>
        <w:t>附件1</w:t>
      </w:r>
    </w:p>
    <w:p w:rsidR="00F342FA" w:rsidRPr="00267E62" w:rsidRDefault="00F342FA" w:rsidP="00F342FA">
      <w:pPr>
        <w:spacing w:before="144" w:line="440" w:lineRule="exact"/>
        <w:ind w:firstLine="723"/>
        <w:rPr>
          <w:rFonts w:eastAsia="方正大标宋简体" w:cs="Times New Roman"/>
          <w:b/>
          <w:color w:val="000000" w:themeColor="text1"/>
          <w:sz w:val="36"/>
        </w:rPr>
      </w:pPr>
    </w:p>
    <w:p w:rsidR="00F342FA" w:rsidRDefault="00F342FA" w:rsidP="00F342FA">
      <w:pPr>
        <w:spacing w:line="240" w:lineRule="auto"/>
        <w:ind w:firstLine="720"/>
        <w:jc w:val="center"/>
        <w:rPr>
          <w:rFonts w:eastAsia="方正大标宋简体" w:cs="Times New Roman"/>
          <w:color w:val="000000" w:themeColor="text1"/>
          <w:sz w:val="36"/>
        </w:rPr>
      </w:pPr>
    </w:p>
    <w:p w:rsidR="00F342FA" w:rsidRPr="00267E62" w:rsidRDefault="00F342FA" w:rsidP="00F342FA">
      <w:pPr>
        <w:spacing w:line="240" w:lineRule="auto"/>
        <w:ind w:firstLine="720"/>
        <w:jc w:val="center"/>
        <w:rPr>
          <w:rFonts w:eastAsia="方正大标宋简体" w:cs="Times New Roman"/>
          <w:color w:val="000000" w:themeColor="text1"/>
          <w:sz w:val="36"/>
        </w:rPr>
      </w:pPr>
      <w:r w:rsidRPr="00267E62">
        <w:rPr>
          <w:rFonts w:eastAsia="方正大标宋简体" w:cs="Times New Roman"/>
          <w:color w:val="000000" w:themeColor="text1"/>
          <w:sz w:val="36"/>
        </w:rPr>
        <w:t>工程技术文档</w:t>
      </w:r>
    </w:p>
    <w:p w:rsidR="00F342FA" w:rsidRPr="00267E62" w:rsidRDefault="00F342FA" w:rsidP="00F342FA">
      <w:pPr>
        <w:spacing w:line="240" w:lineRule="auto"/>
        <w:ind w:firstLine="720"/>
        <w:jc w:val="both"/>
        <w:rPr>
          <w:rFonts w:eastAsia="方正大标宋简体" w:cs="Times New Roman"/>
          <w:color w:val="000000" w:themeColor="text1"/>
          <w:sz w:val="36"/>
        </w:rPr>
      </w:pPr>
    </w:p>
    <w:p w:rsidR="00F342FA" w:rsidRPr="00267E62" w:rsidRDefault="00F342FA" w:rsidP="00F342FA">
      <w:pPr>
        <w:spacing w:line="240" w:lineRule="auto"/>
        <w:ind w:firstLine="720"/>
        <w:jc w:val="both"/>
        <w:rPr>
          <w:rFonts w:eastAsia="方正大标宋简体" w:cs="Times New Roman"/>
          <w:color w:val="000000" w:themeColor="text1"/>
          <w:sz w:val="36"/>
          <w:szCs w:val="36"/>
        </w:rPr>
      </w:pPr>
    </w:p>
    <w:p w:rsidR="00F342FA" w:rsidRPr="00267E62" w:rsidRDefault="00F342FA" w:rsidP="00F342FA">
      <w:pPr>
        <w:spacing w:line="240" w:lineRule="auto"/>
        <w:ind w:firstLine="840"/>
        <w:jc w:val="center"/>
        <w:rPr>
          <w:rFonts w:eastAsia="方正大标宋简体" w:cs="Times New Roman"/>
          <w:color w:val="000000" w:themeColor="text1"/>
          <w:sz w:val="42"/>
          <w:szCs w:val="42"/>
        </w:rPr>
      </w:pPr>
      <w:r w:rsidRPr="00267E62">
        <w:rPr>
          <w:rFonts w:eastAsia="方正大标宋简体" w:cs="Times New Roman"/>
          <w:color w:val="000000" w:themeColor="text1"/>
          <w:sz w:val="42"/>
          <w:szCs w:val="42"/>
        </w:rPr>
        <w:t>全国中小企业股份转让系统</w:t>
      </w:r>
    </w:p>
    <w:p w:rsidR="00F342FA" w:rsidRPr="00267E62" w:rsidRDefault="00F342FA" w:rsidP="00F342FA">
      <w:pPr>
        <w:spacing w:line="240" w:lineRule="auto"/>
        <w:ind w:firstLine="840"/>
        <w:jc w:val="center"/>
        <w:rPr>
          <w:rFonts w:eastAsia="方正大标宋简体" w:cs="Times New Roman"/>
          <w:color w:val="000000" w:themeColor="text1"/>
          <w:sz w:val="42"/>
          <w:szCs w:val="42"/>
        </w:rPr>
      </w:pPr>
      <w:r w:rsidRPr="00267E62">
        <w:rPr>
          <w:rFonts w:eastAsia="方正大标宋简体" w:cs="Times New Roman"/>
          <w:color w:val="000000" w:themeColor="text1"/>
          <w:sz w:val="42"/>
          <w:szCs w:val="42"/>
        </w:rPr>
        <w:t>混合交易业务和信息发布优化</w:t>
      </w:r>
    </w:p>
    <w:p w:rsidR="00F342FA" w:rsidRPr="00267E62" w:rsidRDefault="00F342FA" w:rsidP="00F342FA">
      <w:pPr>
        <w:spacing w:line="240" w:lineRule="auto"/>
        <w:ind w:firstLine="840"/>
        <w:jc w:val="center"/>
        <w:rPr>
          <w:rFonts w:eastAsia="方正大标宋简体" w:cs="Times New Roman"/>
          <w:color w:val="000000" w:themeColor="text1"/>
          <w:sz w:val="42"/>
          <w:szCs w:val="42"/>
        </w:rPr>
      </w:pPr>
      <w:r>
        <w:rPr>
          <w:rFonts w:eastAsia="方正大标宋简体" w:cs="Times New Roman"/>
          <w:color w:val="000000" w:themeColor="text1"/>
          <w:sz w:val="42"/>
          <w:szCs w:val="42"/>
        </w:rPr>
        <w:t>第</w:t>
      </w:r>
      <w:r w:rsidR="007C4B39">
        <w:rPr>
          <w:rFonts w:eastAsia="方正大标宋简体" w:cs="Times New Roman" w:hint="eastAsia"/>
          <w:color w:val="000000" w:themeColor="text1"/>
          <w:sz w:val="42"/>
          <w:szCs w:val="42"/>
        </w:rPr>
        <w:t>三</w:t>
      </w:r>
      <w:r>
        <w:rPr>
          <w:rFonts w:eastAsia="方正大标宋简体" w:cs="Times New Roman"/>
          <w:color w:val="000000" w:themeColor="text1"/>
          <w:sz w:val="42"/>
          <w:szCs w:val="42"/>
        </w:rPr>
        <w:t>次</w:t>
      </w:r>
      <w:r w:rsidRPr="00267E62">
        <w:rPr>
          <w:rFonts w:eastAsia="方正大标宋简体" w:cs="Times New Roman"/>
          <w:color w:val="000000" w:themeColor="text1"/>
          <w:sz w:val="42"/>
          <w:szCs w:val="42"/>
        </w:rPr>
        <w:t>全网测试方案</w:t>
      </w:r>
    </w:p>
    <w:p w:rsidR="00F342FA" w:rsidRPr="00267E62" w:rsidRDefault="00F342FA" w:rsidP="00F342FA">
      <w:pPr>
        <w:spacing w:line="240" w:lineRule="auto"/>
        <w:ind w:firstLine="840"/>
        <w:jc w:val="center"/>
        <w:rPr>
          <w:rFonts w:eastAsia="方正大标宋简体" w:cs="Times New Roman"/>
          <w:color w:val="000000" w:themeColor="text1"/>
          <w:sz w:val="42"/>
          <w:szCs w:val="42"/>
        </w:rPr>
      </w:pPr>
    </w:p>
    <w:p w:rsidR="00F342FA" w:rsidRPr="00267E62" w:rsidRDefault="00F342FA" w:rsidP="00F342FA">
      <w:pPr>
        <w:spacing w:line="240" w:lineRule="auto"/>
        <w:ind w:firstLine="840"/>
        <w:jc w:val="center"/>
        <w:rPr>
          <w:rFonts w:eastAsia="方正大标宋简体" w:cs="Times New Roman"/>
          <w:color w:val="000000" w:themeColor="text1"/>
          <w:sz w:val="42"/>
          <w:szCs w:val="42"/>
        </w:rPr>
      </w:pPr>
    </w:p>
    <w:p w:rsidR="00F342FA" w:rsidRPr="00267E62" w:rsidRDefault="00F342FA" w:rsidP="00F342FA">
      <w:pPr>
        <w:tabs>
          <w:tab w:val="left" w:pos="4200"/>
        </w:tabs>
        <w:spacing w:line="240" w:lineRule="auto"/>
        <w:ind w:firstLine="880"/>
        <w:jc w:val="center"/>
        <w:rPr>
          <w:rFonts w:eastAsia="方正大标宋简体" w:cs="Times New Roman"/>
          <w:color w:val="000000" w:themeColor="text1"/>
          <w:sz w:val="44"/>
          <w:szCs w:val="44"/>
        </w:rPr>
      </w:pPr>
    </w:p>
    <w:p w:rsidR="00F342FA" w:rsidRPr="00267E62" w:rsidRDefault="00F342FA" w:rsidP="00F342FA">
      <w:pPr>
        <w:tabs>
          <w:tab w:val="left" w:pos="4200"/>
        </w:tabs>
        <w:spacing w:line="240" w:lineRule="auto"/>
        <w:ind w:firstLine="880"/>
        <w:jc w:val="center"/>
        <w:rPr>
          <w:rFonts w:eastAsia="方正大标宋简体" w:cs="Times New Roman"/>
          <w:color w:val="000000" w:themeColor="text1"/>
          <w:sz w:val="44"/>
          <w:szCs w:val="44"/>
        </w:rPr>
      </w:pPr>
    </w:p>
    <w:p w:rsidR="00F342FA" w:rsidRPr="00267E62" w:rsidRDefault="00F342FA" w:rsidP="00F342FA">
      <w:pPr>
        <w:tabs>
          <w:tab w:val="left" w:pos="4200"/>
        </w:tabs>
        <w:spacing w:line="240" w:lineRule="auto"/>
        <w:ind w:firstLine="720"/>
        <w:rPr>
          <w:rFonts w:eastAsia="方正大标宋简体" w:cs="Times New Roman"/>
          <w:color w:val="000000" w:themeColor="text1"/>
          <w:sz w:val="36"/>
        </w:rPr>
      </w:pPr>
    </w:p>
    <w:p w:rsidR="00F342FA" w:rsidRPr="00267E62" w:rsidRDefault="00F342FA" w:rsidP="00F342FA">
      <w:pPr>
        <w:spacing w:line="240" w:lineRule="auto"/>
        <w:ind w:firstLine="640"/>
        <w:jc w:val="center"/>
        <w:rPr>
          <w:rFonts w:eastAsia="方正大标宋简体" w:cs="Times New Roman"/>
          <w:color w:val="000000" w:themeColor="text1"/>
          <w:sz w:val="32"/>
        </w:rPr>
      </w:pPr>
      <w:r w:rsidRPr="00267E62">
        <w:rPr>
          <w:rFonts w:eastAsia="方正大标宋简体" w:cs="Times New Roman"/>
          <w:color w:val="000000" w:themeColor="text1"/>
          <w:sz w:val="32"/>
        </w:rPr>
        <w:t>全国中小企业股份转让系统有限责任公司</w:t>
      </w:r>
    </w:p>
    <w:p w:rsidR="00F342FA" w:rsidRPr="00267E62" w:rsidRDefault="00F342FA" w:rsidP="00F342FA">
      <w:pPr>
        <w:spacing w:line="240" w:lineRule="auto"/>
        <w:ind w:firstLine="640"/>
        <w:jc w:val="center"/>
        <w:rPr>
          <w:rFonts w:eastAsia="方正大标宋简体" w:cs="Times New Roman"/>
          <w:color w:val="000000" w:themeColor="text1"/>
          <w:sz w:val="32"/>
        </w:rPr>
      </w:pPr>
      <w:r w:rsidRPr="00267E62">
        <w:rPr>
          <w:rFonts w:eastAsia="方正大标宋简体" w:cs="Times New Roman"/>
          <w:color w:val="000000" w:themeColor="text1"/>
          <w:sz w:val="32"/>
        </w:rPr>
        <w:t>深圳证券通信有限公司</w:t>
      </w:r>
    </w:p>
    <w:p w:rsidR="00F342FA" w:rsidRPr="00267E62" w:rsidRDefault="00F342FA" w:rsidP="00F342FA">
      <w:pPr>
        <w:spacing w:line="240" w:lineRule="auto"/>
        <w:ind w:left="840" w:firstLine="640"/>
        <w:jc w:val="center"/>
        <w:rPr>
          <w:rFonts w:eastAsia="方正大标宋简体" w:cs="Times New Roman"/>
          <w:color w:val="000000" w:themeColor="text1"/>
          <w:sz w:val="32"/>
        </w:rPr>
      </w:pPr>
    </w:p>
    <w:p w:rsidR="00F342FA" w:rsidRPr="00267E62" w:rsidRDefault="00F342FA" w:rsidP="00F342FA">
      <w:pPr>
        <w:spacing w:line="240" w:lineRule="auto"/>
        <w:ind w:firstLine="640"/>
        <w:jc w:val="center"/>
        <w:rPr>
          <w:rFonts w:eastAsia="方正大标宋简体" w:cs="Times New Roman"/>
          <w:color w:val="000000" w:themeColor="text1"/>
          <w:sz w:val="32"/>
        </w:rPr>
      </w:pPr>
      <w:r w:rsidRPr="00267E62">
        <w:rPr>
          <w:rFonts w:eastAsia="方正大标宋简体" w:cs="Times New Roman"/>
          <w:color w:val="000000" w:themeColor="text1"/>
          <w:sz w:val="32"/>
        </w:rPr>
        <w:t>二</w:t>
      </w:r>
      <w:r w:rsidRPr="00267E62">
        <w:rPr>
          <w:rFonts w:eastAsia="宋体" w:cs="Times New Roman"/>
          <w:color w:val="000000" w:themeColor="text1"/>
          <w:sz w:val="32"/>
        </w:rPr>
        <w:t>〇</w:t>
      </w:r>
      <w:r w:rsidRPr="00267E62">
        <w:rPr>
          <w:rFonts w:eastAsia="方正大标宋简体" w:cs="Times New Roman"/>
          <w:color w:val="000000" w:themeColor="text1"/>
          <w:sz w:val="32"/>
        </w:rPr>
        <w:t>二</w:t>
      </w:r>
      <w:r w:rsidRPr="00267E62">
        <w:rPr>
          <w:rFonts w:eastAsia="宋体" w:cs="Times New Roman"/>
          <w:color w:val="000000" w:themeColor="text1"/>
          <w:sz w:val="32"/>
        </w:rPr>
        <w:t>〇</w:t>
      </w:r>
      <w:r w:rsidRPr="00267E62">
        <w:rPr>
          <w:rFonts w:eastAsia="方正大标宋简体" w:cs="Times New Roman"/>
          <w:color w:val="000000" w:themeColor="text1"/>
          <w:sz w:val="32"/>
        </w:rPr>
        <w:t>年九月</w:t>
      </w:r>
    </w:p>
    <w:p w:rsidR="00F342FA" w:rsidRPr="00267E62" w:rsidRDefault="00F342FA" w:rsidP="00F342FA">
      <w:pPr>
        <w:tabs>
          <w:tab w:val="center" w:pos="4153"/>
          <w:tab w:val="left" w:pos="5595"/>
        </w:tabs>
        <w:spacing w:before="144"/>
        <w:ind w:firstLine="643"/>
        <w:rPr>
          <w:rFonts w:eastAsia="方正仿宋简体" w:cs="Times New Roman"/>
          <w:b/>
          <w:color w:val="000000" w:themeColor="text1"/>
          <w:sz w:val="28"/>
        </w:rPr>
      </w:pPr>
      <w:r w:rsidRPr="00267E62">
        <w:rPr>
          <w:rFonts w:eastAsia="方正仿宋简体" w:cs="Times New Roman"/>
          <w:b/>
          <w:color w:val="000000" w:themeColor="text1"/>
          <w:sz w:val="32"/>
        </w:rPr>
        <w:br w:type="page"/>
      </w:r>
      <w:r w:rsidRPr="00267E62">
        <w:rPr>
          <w:rFonts w:eastAsia="方正仿宋简体" w:cs="Times New Roman"/>
          <w:b/>
          <w:color w:val="000000" w:themeColor="text1"/>
          <w:sz w:val="32"/>
        </w:rPr>
        <w:lastRenderedPageBreak/>
        <w:tab/>
      </w:r>
      <w:r w:rsidRPr="00267E62">
        <w:rPr>
          <w:rFonts w:eastAsia="方正仿宋简体" w:cs="Times New Roman"/>
          <w:b/>
          <w:color w:val="000000" w:themeColor="text1"/>
          <w:sz w:val="28"/>
        </w:rPr>
        <w:t>关于本文档</w:t>
      </w:r>
      <w:r w:rsidRPr="00267E62">
        <w:rPr>
          <w:rFonts w:eastAsia="方正仿宋简体" w:cs="Times New Roman"/>
          <w:b/>
          <w:color w:val="000000" w:themeColor="text1"/>
          <w:sz w:val="28"/>
        </w:rPr>
        <w:tab/>
      </w:r>
    </w:p>
    <w:p w:rsidR="00F342FA" w:rsidRPr="00267E62" w:rsidRDefault="00F342FA" w:rsidP="00F342FA">
      <w:pPr>
        <w:spacing w:before="144"/>
        <w:ind w:firstLine="480"/>
        <w:jc w:val="center"/>
        <w:rPr>
          <w:rFonts w:eastAsia="方正仿宋简体" w:cs="Times New Roman"/>
          <w:color w:val="000000" w:themeColor="text1"/>
        </w:rPr>
      </w:pPr>
    </w:p>
    <w:tbl>
      <w:tblPr>
        <w:tblW w:w="8505" w:type="dxa"/>
        <w:jc w:val="center"/>
        <w:tblLayout w:type="fixed"/>
        <w:tblLook w:val="0000" w:firstRow="0" w:lastRow="0" w:firstColumn="0" w:lastColumn="0" w:noHBand="0" w:noVBand="0"/>
      </w:tblPr>
      <w:tblGrid>
        <w:gridCol w:w="1545"/>
        <w:gridCol w:w="1842"/>
        <w:gridCol w:w="5118"/>
      </w:tblGrid>
      <w:tr w:rsidR="00F342FA" w:rsidRPr="00267E62" w:rsidTr="00394755">
        <w:trPr>
          <w:cantSplit/>
          <w:jc w:val="center"/>
        </w:trPr>
        <w:tc>
          <w:tcPr>
            <w:tcW w:w="1545" w:type="dxa"/>
            <w:tcBorders>
              <w:top w:val="double" w:sz="4" w:space="0" w:color="auto"/>
              <w:left w:val="double" w:sz="4" w:space="0" w:color="auto"/>
              <w:bottom w:val="single" w:sz="6" w:space="0" w:color="auto"/>
              <w:right w:val="single" w:sz="6" w:space="0" w:color="auto"/>
            </w:tcBorders>
            <w:shd w:val="clear" w:color="auto" w:fill="CCCCCC"/>
          </w:tcPr>
          <w:p w:rsidR="00F342FA" w:rsidRPr="00267E62" w:rsidRDefault="00F342FA" w:rsidP="00394755">
            <w:pPr>
              <w:pStyle w:val="a8"/>
              <w:spacing w:before="187"/>
              <w:ind w:firstLineChars="0" w:firstLine="0"/>
              <w:jc w:val="center"/>
              <w:rPr>
                <w:rFonts w:ascii="Times New Roman" w:eastAsia="方正仿宋简体" w:hAnsi="Times New Roman"/>
                <w:color w:val="000000" w:themeColor="text1"/>
              </w:rPr>
            </w:pPr>
            <w:r w:rsidRPr="00267E62">
              <w:rPr>
                <w:rFonts w:ascii="Times New Roman" w:eastAsia="方正仿宋简体" w:hAnsi="Times New Roman"/>
                <w:color w:val="000000" w:themeColor="text1"/>
              </w:rPr>
              <w:t>文档名称</w:t>
            </w:r>
          </w:p>
        </w:tc>
        <w:tc>
          <w:tcPr>
            <w:tcW w:w="6960" w:type="dxa"/>
            <w:gridSpan w:val="2"/>
            <w:tcBorders>
              <w:top w:val="double" w:sz="4" w:space="0" w:color="auto"/>
              <w:left w:val="single" w:sz="6" w:space="0" w:color="auto"/>
              <w:bottom w:val="single" w:sz="6" w:space="0" w:color="auto"/>
              <w:right w:val="double" w:sz="4" w:space="0" w:color="auto"/>
            </w:tcBorders>
            <w:vAlign w:val="center"/>
          </w:tcPr>
          <w:p w:rsidR="00F342FA" w:rsidRPr="00267E62" w:rsidRDefault="00F342FA" w:rsidP="00394755">
            <w:pPr>
              <w:pStyle w:val="a7"/>
              <w:spacing w:before="187"/>
              <w:ind w:firstLineChars="0" w:firstLine="0"/>
              <w:rPr>
                <w:rFonts w:ascii="Times New Roman" w:eastAsia="方正仿宋简体" w:hAnsi="Times New Roman"/>
                <w:color w:val="000000" w:themeColor="text1"/>
                <w:szCs w:val="24"/>
              </w:rPr>
            </w:pPr>
            <w:r w:rsidRPr="00267E62">
              <w:rPr>
                <w:rFonts w:ascii="Times New Roman" w:eastAsia="方正仿宋简体" w:hAnsi="Times New Roman"/>
                <w:color w:val="000000" w:themeColor="text1"/>
                <w:szCs w:val="24"/>
              </w:rPr>
              <w:t>全国中小企业股份转让系统混合交易业务和信息发布优化</w:t>
            </w:r>
            <w:r>
              <w:rPr>
                <w:rFonts w:ascii="Times New Roman" w:eastAsia="方正仿宋简体" w:hAnsi="Times New Roman"/>
                <w:color w:val="000000" w:themeColor="text1"/>
                <w:szCs w:val="24"/>
              </w:rPr>
              <w:t>第</w:t>
            </w:r>
            <w:r w:rsidR="007C4B39">
              <w:rPr>
                <w:rFonts w:ascii="Times New Roman" w:eastAsia="方正仿宋简体" w:hAnsi="Times New Roman" w:hint="eastAsia"/>
                <w:color w:val="000000" w:themeColor="text1"/>
                <w:szCs w:val="24"/>
              </w:rPr>
              <w:t>三</w:t>
            </w:r>
            <w:r>
              <w:rPr>
                <w:rFonts w:ascii="Times New Roman" w:eastAsia="方正仿宋简体" w:hAnsi="Times New Roman"/>
                <w:color w:val="000000" w:themeColor="text1"/>
                <w:szCs w:val="24"/>
              </w:rPr>
              <w:t>次</w:t>
            </w:r>
            <w:r w:rsidRPr="00267E62">
              <w:rPr>
                <w:rFonts w:ascii="Times New Roman" w:eastAsia="方正仿宋简体" w:hAnsi="Times New Roman"/>
                <w:color w:val="000000" w:themeColor="text1"/>
                <w:szCs w:val="24"/>
              </w:rPr>
              <w:t>全网测试方案</w:t>
            </w:r>
          </w:p>
        </w:tc>
      </w:tr>
      <w:tr w:rsidR="00F342FA" w:rsidRPr="00267E62" w:rsidTr="00394755">
        <w:trPr>
          <w:cantSplit/>
          <w:jc w:val="center"/>
        </w:trPr>
        <w:tc>
          <w:tcPr>
            <w:tcW w:w="1545" w:type="dxa"/>
            <w:tcBorders>
              <w:top w:val="single" w:sz="6" w:space="0" w:color="auto"/>
              <w:left w:val="double" w:sz="4" w:space="0" w:color="auto"/>
              <w:bottom w:val="double" w:sz="4" w:space="0" w:color="auto"/>
              <w:right w:val="single" w:sz="6" w:space="0" w:color="auto"/>
            </w:tcBorders>
            <w:shd w:val="clear" w:color="auto" w:fill="CCCCCC"/>
          </w:tcPr>
          <w:p w:rsidR="00F342FA" w:rsidRPr="00267E62" w:rsidRDefault="00F342FA" w:rsidP="00394755">
            <w:pPr>
              <w:pStyle w:val="a8"/>
              <w:spacing w:before="187"/>
              <w:ind w:firstLineChars="0" w:firstLine="0"/>
              <w:jc w:val="center"/>
              <w:rPr>
                <w:rFonts w:ascii="Times New Roman" w:eastAsia="方正仿宋简体" w:hAnsi="Times New Roman"/>
                <w:color w:val="000000" w:themeColor="text1"/>
              </w:rPr>
            </w:pPr>
            <w:r w:rsidRPr="00267E62">
              <w:rPr>
                <w:rFonts w:ascii="Times New Roman" w:eastAsia="方正仿宋简体" w:hAnsi="Times New Roman"/>
                <w:color w:val="000000" w:themeColor="text1"/>
              </w:rPr>
              <w:t>说明</w:t>
            </w:r>
          </w:p>
        </w:tc>
        <w:tc>
          <w:tcPr>
            <w:tcW w:w="6960" w:type="dxa"/>
            <w:gridSpan w:val="2"/>
            <w:tcBorders>
              <w:top w:val="single" w:sz="6" w:space="0" w:color="auto"/>
              <w:left w:val="single" w:sz="6" w:space="0" w:color="auto"/>
              <w:bottom w:val="double" w:sz="4" w:space="0" w:color="auto"/>
              <w:right w:val="double" w:sz="4" w:space="0" w:color="auto"/>
            </w:tcBorders>
            <w:vAlign w:val="center"/>
          </w:tcPr>
          <w:p w:rsidR="00F342FA" w:rsidRPr="00267E62" w:rsidRDefault="00F342FA" w:rsidP="00394755">
            <w:pPr>
              <w:pStyle w:val="a7"/>
              <w:spacing w:before="187"/>
              <w:ind w:firstLineChars="0" w:firstLine="0"/>
              <w:rPr>
                <w:rFonts w:ascii="Times New Roman" w:eastAsia="方正仿宋简体" w:hAnsi="Times New Roman"/>
                <w:color w:val="000000" w:themeColor="text1"/>
              </w:rPr>
            </w:pPr>
          </w:p>
        </w:tc>
      </w:tr>
      <w:tr w:rsidR="00F342FA" w:rsidRPr="00267E62" w:rsidTr="00394755">
        <w:trPr>
          <w:cantSplit/>
          <w:jc w:val="center"/>
        </w:trPr>
        <w:tc>
          <w:tcPr>
            <w:tcW w:w="8505" w:type="dxa"/>
            <w:gridSpan w:val="3"/>
            <w:tcBorders>
              <w:top w:val="double" w:sz="4" w:space="0" w:color="auto"/>
              <w:left w:val="double" w:sz="4" w:space="0" w:color="auto"/>
              <w:bottom w:val="single" w:sz="4" w:space="0" w:color="auto"/>
              <w:right w:val="double" w:sz="4" w:space="0" w:color="auto"/>
            </w:tcBorders>
            <w:shd w:val="clear" w:color="auto" w:fill="CCCCCC"/>
          </w:tcPr>
          <w:p w:rsidR="00F342FA" w:rsidRPr="00267E62" w:rsidRDefault="00F342FA" w:rsidP="00394755">
            <w:pPr>
              <w:pStyle w:val="a8"/>
              <w:spacing w:before="187"/>
              <w:ind w:firstLineChars="0" w:firstLine="0"/>
              <w:jc w:val="center"/>
              <w:rPr>
                <w:rFonts w:ascii="Times New Roman" w:eastAsia="方正仿宋简体" w:hAnsi="Times New Roman"/>
                <w:color w:val="000000" w:themeColor="text1"/>
              </w:rPr>
            </w:pPr>
            <w:r w:rsidRPr="00267E62">
              <w:rPr>
                <w:rFonts w:ascii="Times New Roman" w:eastAsia="方正仿宋简体" w:hAnsi="Times New Roman"/>
                <w:color w:val="000000" w:themeColor="text1"/>
              </w:rPr>
              <w:t>修订历史</w:t>
            </w:r>
          </w:p>
        </w:tc>
      </w:tr>
      <w:tr w:rsidR="00F342FA" w:rsidRPr="00267E62" w:rsidTr="00394755">
        <w:trPr>
          <w:cantSplit/>
          <w:jc w:val="center"/>
        </w:trPr>
        <w:tc>
          <w:tcPr>
            <w:tcW w:w="1545" w:type="dxa"/>
            <w:tcBorders>
              <w:top w:val="single" w:sz="4" w:space="0" w:color="auto"/>
              <w:left w:val="double" w:sz="4" w:space="0" w:color="auto"/>
              <w:bottom w:val="single" w:sz="4" w:space="0" w:color="auto"/>
              <w:right w:val="single" w:sz="4" w:space="0" w:color="auto"/>
            </w:tcBorders>
            <w:shd w:val="clear" w:color="auto" w:fill="CCCCCC"/>
          </w:tcPr>
          <w:p w:rsidR="00F342FA" w:rsidRPr="00267E62" w:rsidRDefault="00F342FA" w:rsidP="00394755">
            <w:pPr>
              <w:pStyle w:val="a8"/>
              <w:spacing w:before="187"/>
              <w:ind w:firstLineChars="82" w:firstLine="198"/>
              <w:jc w:val="center"/>
              <w:rPr>
                <w:rFonts w:ascii="Times New Roman" w:eastAsia="方正仿宋简体" w:hAnsi="Times New Roman"/>
                <w:color w:val="000000" w:themeColor="text1"/>
              </w:rPr>
            </w:pPr>
            <w:r w:rsidRPr="00267E62">
              <w:rPr>
                <w:rFonts w:ascii="Times New Roman" w:eastAsia="方正仿宋简体" w:hAnsi="Times New Roman"/>
                <w:color w:val="000000" w:themeColor="text1"/>
              </w:rPr>
              <w:t>版本号</w:t>
            </w:r>
          </w:p>
        </w:tc>
        <w:tc>
          <w:tcPr>
            <w:tcW w:w="1842" w:type="dxa"/>
            <w:tcBorders>
              <w:top w:val="single" w:sz="4" w:space="0" w:color="auto"/>
              <w:left w:val="single" w:sz="4" w:space="0" w:color="auto"/>
              <w:bottom w:val="single" w:sz="4" w:space="0" w:color="auto"/>
              <w:right w:val="single" w:sz="4" w:space="0" w:color="auto"/>
            </w:tcBorders>
            <w:shd w:val="clear" w:color="auto" w:fill="CCCCCC"/>
          </w:tcPr>
          <w:p w:rsidR="00F342FA" w:rsidRPr="00267E62" w:rsidRDefault="00F342FA" w:rsidP="00394755">
            <w:pPr>
              <w:pStyle w:val="a8"/>
              <w:spacing w:before="187"/>
              <w:ind w:firstLineChars="0" w:firstLine="0"/>
              <w:jc w:val="center"/>
              <w:rPr>
                <w:rFonts w:ascii="Times New Roman" w:eastAsia="方正仿宋简体" w:hAnsi="Times New Roman"/>
                <w:color w:val="000000" w:themeColor="text1"/>
              </w:rPr>
            </w:pPr>
            <w:r w:rsidRPr="00267E62">
              <w:rPr>
                <w:rFonts w:ascii="Times New Roman" w:eastAsia="方正仿宋简体" w:hAnsi="Times New Roman"/>
                <w:color w:val="000000" w:themeColor="text1"/>
              </w:rPr>
              <w:t>修改日期</w:t>
            </w:r>
          </w:p>
        </w:tc>
        <w:tc>
          <w:tcPr>
            <w:tcW w:w="5118" w:type="dxa"/>
            <w:tcBorders>
              <w:top w:val="single" w:sz="4" w:space="0" w:color="auto"/>
              <w:left w:val="single" w:sz="4" w:space="0" w:color="auto"/>
              <w:bottom w:val="single" w:sz="4" w:space="0" w:color="auto"/>
              <w:right w:val="double" w:sz="4" w:space="0" w:color="auto"/>
            </w:tcBorders>
            <w:shd w:val="clear" w:color="auto" w:fill="CCCCCC"/>
          </w:tcPr>
          <w:p w:rsidR="00F342FA" w:rsidRPr="00267E62" w:rsidRDefault="00F342FA" w:rsidP="00394755">
            <w:pPr>
              <w:pStyle w:val="a8"/>
              <w:spacing w:before="187"/>
              <w:ind w:firstLineChars="0" w:firstLine="0"/>
              <w:jc w:val="center"/>
              <w:rPr>
                <w:rFonts w:ascii="Times New Roman" w:eastAsia="方正仿宋简体" w:hAnsi="Times New Roman"/>
                <w:color w:val="000000" w:themeColor="text1"/>
              </w:rPr>
            </w:pPr>
            <w:r w:rsidRPr="00267E62">
              <w:rPr>
                <w:rFonts w:ascii="Times New Roman" w:eastAsia="方正仿宋简体" w:hAnsi="Times New Roman"/>
                <w:color w:val="000000" w:themeColor="text1"/>
              </w:rPr>
              <w:t>修改说明</w:t>
            </w:r>
          </w:p>
        </w:tc>
      </w:tr>
      <w:tr w:rsidR="00F342FA" w:rsidRPr="00267E62" w:rsidTr="00394755">
        <w:trPr>
          <w:cantSplit/>
          <w:trHeight w:val="454"/>
          <w:jc w:val="center"/>
        </w:trPr>
        <w:tc>
          <w:tcPr>
            <w:tcW w:w="1545" w:type="dxa"/>
            <w:tcBorders>
              <w:top w:val="single" w:sz="4" w:space="0" w:color="auto"/>
              <w:left w:val="double" w:sz="4" w:space="0" w:color="auto"/>
              <w:bottom w:val="single" w:sz="4" w:space="0" w:color="auto"/>
              <w:right w:val="single" w:sz="4" w:space="0" w:color="auto"/>
            </w:tcBorders>
            <w:vAlign w:val="center"/>
          </w:tcPr>
          <w:p w:rsidR="00F342FA" w:rsidRPr="00267E62" w:rsidRDefault="00F342FA" w:rsidP="003F516A">
            <w:pPr>
              <w:pStyle w:val="a7"/>
              <w:ind w:firstLineChars="0" w:firstLine="0"/>
              <w:jc w:val="center"/>
              <w:rPr>
                <w:rFonts w:ascii="Times New Roman" w:eastAsia="方正仿宋简体" w:hAnsi="Times New Roman"/>
                <w:color w:val="000000" w:themeColor="text1"/>
              </w:rPr>
            </w:pPr>
            <w:r w:rsidRPr="00267E62">
              <w:rPr>
                <w:rFonts w:ascii="Times New Roman" w:eastAsia="方正仿宋简体" w:hAnsi="Times New Roman"/>
                <w:color w:val="000000" w:themeColor="text1"/>
              </w:rPr>
              <w:t>V</w:t>
            </w:r>
            <w:r w:rsidR="003F516A">
              <w:rPr>
                <w:rFonts w:ascii="Times New Roman" w:eastAsia="方正仿宋简体" w:hAnsi="Times New Roman" w:hint="eastAsia"/>
                <w:color w:val="000000" w:themeColor="text1"/>
              </w:rPr>
              <w:t>1</w:t>
            </w:r>
            <w:r w:rsidRPr="00267E62">
              <w:rPr>
                <w:rFonts w:ascii="Times New Roman" w:eastAsia="方正仿宋简体" w:hAnsi="Times New Roman"/>
                <w:color w:val="000000" w:themeColor="text1"/>
              </w:rPr>
              <w:t>.</w:t>
            </w:r>
            <w:r w:rsidR="003F516A">
              <w:rPr>
                <w:rFonts w:ascii="Times New Roman" w:eastAsia="方正仿宋简体" w:hAnsi="Times New Roman" w:hint="eastAsia"/>
                <w:color w:val="000000" w:themeColor="text1"/>
              </w:rPr>
              <w:t>0</w:t>
            </w:r>
          </w:p>
        </w:tc>
        <w:tc>
          <w:tcPr>
            <w:tcW w:w="1842" w:type="dxa"/>
            <w:tcBorders>
              <w:top w:val="single" w:sz="4" w:space="0" w:color="auto"/>
              <w:left w:val="single" w:sz="4" w:space="0" w:color="auto"/>
              <w:bottom w:val="single" w:sz="4" w:space="0" w:color="auto"/>
              <w:right w:val="single" w:sz="4" w:space="0" w:color="auto"/>
            </w:tcBorders>
            <w:vAlign w:val="center"/>
          </w:tcPr>
          <w:p w:rsidR="00F342FA" w:rsidRPr="00267E62" w:rsidRDefault="00F342FA">
            <w:pPr>
              <w:pStyle w:val="a7"/>
              <w:ind w:firstLineChars="0" w:firstLine="0"/>
              <w:jc w:val="center"/>
              <w:rPr>
                <w:rFonts w:ascii="Times New Roman" w:eastAsia="方正仿宋简体" w:hAnsi="Times New Roman"/>
                <w:color w:val="000000" w:themeColor="text1"/>
              </w:rPr>
            </w:pPr>
            <w:r w:rsidRPr="00267E62">
              <w:rPr>
                <w:rFonts w:ascii="Times New Roman" w:eastAsia="方正仿宋简体" w:hAnsi="Times New Roman"/>
                <w:color w:val="000000" w:themeColor="text1"/>
              </w:rPr>
              <w:t>2020.9.</w:t>
            </w:r>
            <w:r w:rsidR="007C4B39">
              <w:rPr>
                <w:rFonts w:ascii="Times New Roman" w:eastAsia="方正仿宋简体" w:hAnsi="Times New Roman" w:hint="eastAsia"/>
                <w:color w:val="000000" w:themeColor="text1"/>
              </w:rPr>
              <w:t>28</w:t>
            </w:r>
          </w:p>
        </w:tc>
        <w:tc>
          <w:tcPr>
            <w:tcW w:w="5118" w:type="dxa"/>
            <w:tcBorders>
              <w:top w:val="single" w:sz="4" w:space="0" w:color="auto"/>
              <w:left w:val="single" w:sz="4" w:space="0" w:color="auto"/>
              <w:bottom w:val="single" w:sz="4" w:space="0" w:color="auto"/>
              <w:right w:val="double" w:sz="4" w:space="0" w:color="auto"/>
            </w:tcBorders>
            <w:vAlign w:val="center"/>
          </w:tcPr>
          <w:p w:rsidR="00F342FA" w:rsidRPr="00267E62" w:rsidRDefault="00F342FA" w:rsidP="00394755">
            <w:pPr>
              <w:pStyle w:val="a7"/>
              <w:ind w:firstLineChars="0" w:firstLine="0"/>
              <w:rPr>
                <w:rFonts w:ascii="Times New Roman" w:eastAsia="方正仿宋简体" w:hAnsi="Times New Roman"/>
                <w:color w:val="000000" w:themeColor="text1"/>
              </w:rPr>
            </w:pPr>
            <w:r w:rsidRPr="00267E62">
              <w:rPr>
                <w:rFonts w:ascii="Times New Roman" w:eastAsia="方正仿宋简体" w:hAnsi="Times New Roman"/>
                <w:color w:val="000000" w:themeColor="text1"/>
              </w:rPr>
              <w:t>创建本文档</w:t>
            </w:r>
          </w:p>
        </w:tc>
      </w:tr>
      <w:tr w:rsidR="00F342FA" w:rsidRPr="00267E62" w:rsidTr="00394755">
        <w:trPr>
          <w:cantSplit/>
          <w:trHeight w:val="429"/>
          <w:jc w:val="center"/>
        </w:trPr>
        <w:tc>
          <w:tcPr>
            <w:tcW w:w="1545" w:type="dxa"/>
            <w:tcBorders>
              <w:top w:val="single" w:sz="4" w:space="0" w:color="auto"/>
              <w:left w:val="double" w:sz="4" w:space="0" w:color="auto"/>
              <w:bottom w:val="single" w:sz="4" w:space="0" w:color="auto"/>
              <w:right w:val="single" w:sz="4" w:space="0" w:color="auto"/>
            </w:tcBorders>
            <w:vAlign w:val="center"/>
          </w:tcPr>
          <w:p w:rsidR="00F342FA" w:rsidRPr="00267E62" w:rsidRDefault="00F342FA" w:rsidP="00394755">
            <w:pPr>
              <w:pStyle w:val="a7"/>
              <w:ind w:firstLineChars="0" w:firstLine="0"/>
              <w:jc w:val="center"/>
              <w:rPr>
                <w:rFonts w:ascii="Times New Roman" w:eastAsia="方正仿宋简体" w:hAnsi="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rsidR="00F342FA" w:rsidRPr="00267E62" w:rsidRDefault="00F342FA" w:rsidP="00394755">
            <w:pPr>
              <w:pStyle w:val="a7"/>
              <w:ind w:firstLineChars="0" w:firstLine="0"/>
              <w:jc w:val="center"/>
              <w:rPr>
                <w:rFonts w:ascii="Times New Roman" w:eastAsia="方正仿宋简体" w:hAnsi="Times New Roman"/>
                <w:color w:val="000000" w:themeColor="text1"/>
              </w:rPr>
            </w:pPr>
          </w:p>
        </w:tc>
        <w:tc>
          <w:tcPr>
            <w:tcW w:w="5118" w:type="dxa"/>
            <w:tcBorders>
              <w:top w:val="single" w:sz="4" w:space="0" w:color="auto"/>
              <w:left w:val="single" w:sz="4" w:space="0" w:color="auto"/>
              <w:bottom w:val="single" w:sz="4" w:space="0" w:color="auto"/>
              <w:right w:val="double" w:sz="4" w:space="0" w:color="auto"/>
            </w:tcBorders>
            <w:vAlign w:val="center"/>
          </w:tcPr>
          <w:p w:rsidR="00F342FA" w:rsidRPr="00267E62" w:rsidRDefault="00F342FA" w:rsidP="00394755">
            <w:pPr>
              <w:pStyle w:val="a7"/>
              <w:ind w:firstLineChars="0" w:firstLine="0"/>
              <w:rPr>
                <w:rFonts w:ascii="Times New Roman" w:eastAsia="方正仿宋简体" w:hAnsi="Times New Roman"/>
                <w:color w:val="000000" w:themeColor="text1"/>
              </w:rPr>
            </w:pPr>
          </w:p>
        </w:tc>
      </w:tr>
      <w:tr w:rsidR="00F342FA" w:rsidRPr="00267E62" w:rsidTr="00394755">
        <w:trPr>
          <w:cantSplit/>
          <w:trHeight w:val="429"/>
          <w:jc w:val="center"/>
        </w:trPr>
        <w:tc>
          <w:tcPr>
            <w:tcW w:w="1545" w:type="dxa"/>
            <w:tcBorders>
              <w:top w:val="single" w:sz="4" w:space="0" w:color="auto"/>
              <w:left w:val="double" w:sz="4" w:space="0" w:color="auto"/>
              <w:bottom w:val="single" w:sz="4" w:space="0" w:color="auto"/>
              <w:right w:val="single" w:sz="4" w:space="0" w:color="auto"/>
            </w:tcBorders>
            <w:vAlign w:val="center"/>
          </w:tcPr>
          <w:p w:rsidR="00F342FA" w:rsidRPr="00267E62" w:rsidRDefault="00F342FA" w:rsidP="00394755">
            <w:pPr>
              <w:pStyle w:val="a7"/>
              <w:ind w:firstLineChars="0" w:firstLine="0"/>
              <w:jc w:val="center"/>
              <w:rPr>
                <w:rFonts w:ascii="Times New Roman" w:eastAsia="方正仿宋简体" w:hAnsi="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rsidR="00F342FA" w:rsidRPr="00267E62" w:rsidRDefault="00F342FA" w:rsidP="00394755">
            <w:pPr>
              <w:pStyle w:val="a7"/>
              <w:ind w:firstLineChars="0" w:firstLine="0"/>
              <w:jc w:val="center"/>
              <w:rPr>
                <w:rFonts w:ascii="Times New Roman" w:eastAsia="方正仿宋简体" w:hAnsi="Times New Roman"/>
                <w:color w:val="000000" w:themeColor="text1"/>
              </w:rPr>
            </w:pPr>
          </w:p>
        </w:tc>
        <w:tc>
          <w:tcPr>
            <w:tcW w:w="5118" w:type="dxa"/>
            <w:tcBorders>
              <w:top w:val="single" w:sz="4" w:space="0" w:color="auto"/>
              <w:left w:val="single" w:sz="4" w:space="0" w:color="auto"/>
              <w:bottom w:val="single" w:sz="4" w:space="0" w:color="auto"/>
              <w:right w:val="double" w:sz="4" w:space="0" w:color="auto"/>
            </w:tcBorders>
            <w:vAlign w:val="center"/>
          </w:tcPr>
          <w:p w:rsidR="00F342FA" w:rsidRPr="00267E62" w:rsidRDefault="00F342FA" w:rsidP="00394755">
            <w:pPr>
              <w:pStyle w:val="a7"/>
              <w:ind w:firstLineChars="0" w:firstLine="0"/>
              <w:rPr>
                <w:rFonts w:ascii="Times New Roman" w:eastAsia="方正仿宋简体" w:hAnsi="Times New Roman"/>
                <w:color w:val="000000" w:themeColor="text1"/>
              </w:rPr>
            </w:pPr>
          </w:p>
        </w:tc>
      </w:tr>
      <w:tr w:rsidR="00F342FA" w:rsidRPr="00267E62" w:rsidTr="00394755">
        <w:trPr>
          <w:cantSplit/>
          <w:trHeight w:val="429"/>
          <w:jc w:val="center"/>
        </w:trPr>
        <w:tc>
          <w:tcPr>
            <w:tcW w:w="1545" w:type="dxa"/>
            <w:tcBorders>
              <w:top w:val="single" w:sz="4" w:space="0" w:color="auto"/>
              <w:left w:val="double" w:sz="4" w:space="0" w:color="auto"/>
              <w:bottom w:val="single" w:sz="4" w:space="0" w:color="auto"/>
              <w:right w:val="single" w:sz="4" w:space="0" w:color="auto"/>
            </w:tcBorders>
            <w:vAlign w:val="center"/>
          </w:tcPr>
          <w:p w:rsidR="00F342FA" w:rsidRPr="00267E62" w:rsidRDefault="00F342FA" w:rsidP="00394755">
            <w:pPr>
              <w:pStyle w:val="a7"/>
              <w:ind w:firstLineChars="0" w:firstLine="0"/>
              <w:jc w:val="center"/>
              <w:rPr>
                <w:rFonts w:ascii="Times New Roman" w:eastAsia="方正仿宋简体" w:hAnsi="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rsidR="00F342FA" w:rsidRPr="00267E62" w:rsidRDefault="00F342FA" w:rsidP="00394755">
            <w:pPr>
              <w:pStyle w:val="a7"/>
              <w:ind w:firstLineChars="0" w:firstLine="0"/>
              <w:jc w:val="center"/>
              <w:rPr>
                <w:rFonts w:ascii="Times New Roman" w:eastAsia="方正仿宋简体" w:hAnsi="Times New Roman"/>
                <w:color w:val="000000" w:themeColor="text1"/>
              </w:rPr>
            </w:pPr>
          </w:p>
        </w:tc>
        <w:tc>
          <w:tcPr>
            <w:tcW w:w="5118" w:type="dxa"/>
            <w:tcBorders>
              <w:top w:val="single" w:sz="4" w:space="0" w:color="auto"/>
              <w:left w:val="single" w:sz="4" w:space="0" w:color="auto"/>
              <w:bottom w:val="single" w:sz="4" w:space="0" w:color="auto"/>
              <w:right w:val="double" w:sz="4" w:space="0" w:color="auto"/>
            </w:tcBorders>
            <w:vAlign w:val="center"/>
          </w:tcPr>
          <w:p w:rsidR="00F342FA" w:rsidRPr="00267E62" w:rsidRDefault="00F342FA" w:rsidP="00394755">
            <w:pPr>
              <w:pStyle w:val="a7"/>
              <w:ind w:firstLineChars="0" w:firstLine="0"/>
              <w:rPr>
                <w:rFonts w:ascii="Times New Roman" w:eastAsia="方正仿宋简体" w:hAnsi="Times New Roman"/>
                <w:color w:val="000000" w:themeColor="text1"/>
              </w:rPr>
            </w:pPr>
          </w:p>
        </w:tc>
      </w:tr>
      <w:tr w:rsidR="00F342FA" w:rsidRPr="00267E62" w:rsidTr="00394755">
        <w:trPr>
          <w:cantSplit/>
          <w:trHeight w:val="429"/>
          <w:jc w:val="center"/>
        </w:trPr>
        <w:tc>
          <w:tcPr>
            <w:tcW w:w="1545" w:type="dxa"/>
            <w:tcBorders>
              <w:top w:val="single" w:sz="4" w:space="0" w:color="auto"/>
              <w:left w:val="double" w:sz="4" w:space="0" w:color="auto"/>
              <w:bottom w:val="single" w:sz="4" w:space="0" w:color="auto"/>
              <w:right w:val="single" w:sz="4" w:space="0" w:color="auto"/>
            </w:tcBorders>
            <w:vAlign w:val="center"/>
          </w:tcPr>
          <w:p w:rsidR="00F342FA" w:rsidRPr="00267E62" w:rsidRDefault="00F342FA" w:rsidP="00394755">
            <w:pPr>
              <w:pStyle w:val="a7"/>
              <w:ind w:firstLineChars="0" w:firstLine="0"/>
              <w:jc w:val="center"/>
              <w:rPr>
                <w:rFonts w:ascii="Times New Roman" w:eastAsia="方正仿宋简体" w:hAnsi="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rsidR="00F342FA" w:rsidRPr="00267E62" w:rsidRDefault="00F342FA" w:rsidP="00394755">
            <w:pPr>
              <w:pStyle w:val="a7"/>
              <w:ind w:firstLineChars="0" w:firstLine="0"/>
              <w:jc w:val="center"/>
              <w:rPr>
                <w:rFonts w:ascii="Times New Roman" w:eastAsia="方正仿宋简体" w:hAnsi="Times New Roman"/>
                <w:color w:val="000000" w:themeColor="text1"/>
              </w:rPr>
            </w:pPr>
          </w:p>
        </w:tc>
        <w:tc>
          <w:tcPr>
            <w:tcW w:w="5118" w:type="dxa"/>
            <w:tcBorders>
              <w:top w:val="single" w:sz="4" w:space="0" w:color="auto"/>
              <w:left w:val="single" w:sz="4" w:space="0" w:color="auto"/>
              <w:bottom w:val="single" w:sz="4" w:space="0" w:color="auto"/>
              <w:right w:val="double" w:sz="4" w:space="0" w:color="auto"/>
            </w:tcBorders>
            <w:vAlign w:val="center"/>
          </w:tcPr>
          <w:p w:rsidR="00F342FA" w:rsidRPr="00267E62" w:rsidRDefault="00F342FA" w:rsidP="00394755">
            <w:pPr>
              <w:pStyle w:val="a7"/>
              <w:ind w:firstLineChars="0" w:firstLine="0"/>
              <w:rPr>
                <w:rFonts w:ascii="Times New Roman" w:eastAsia="方正仿宋简体" w:hAnsi="Times New Roman"/>
                <w:color w:val="000000" w:themeColor="text1"/>
              </w:rPr>
            </w:pPr>
          </w:p>
        </w:tc>
      </w:tr>
      <w:tr w:rsidR="00F342FA" w:rsidRPr="00267E62" w:rsidTr="00394755">
        <w:trPr>
          <w:cantSplit/>
          <w:trHeight w:val="429"/>
          <w:jc w:val="center"/>
        </w:trPr>
        <w:tc>
          <w:tcPr>
            <w:tcW w:w="1545" w:type="dxa"/>
            <w:tcBorders>
              <w:top w:val="single" w:sz="4" w:space="0" w:color="auto"/>
              <w:left w:val="double" w:sz="4" w:space="0" w:color="auto"/>
              <w:bottom w:val="single" w:sz="4" w:space="0" w:color="auto"/>
              <w:right w:val="single" w:sz="4" w:space="0" w:color="auto"/>
            </w:tcBorders>
            <w:vAlign w:val="center"/>
          </w:tcPr>
          <w:p w:rsidR="00F342FA" w:rsidRPr="00267E62" w:rsidRDefault="00F342FA" w:rsidP="00394755">
            <w:pPr>
              <w:pStyle w:val="a7"/>
              <w:ind w:firstLineChars="0" w:firstLine="0"/>
              <w:jc w:val="center"/>
              <w:rPr>
                <w:rFonts w:ascii="Times New Roman" w:eastAsia="方正仿宋简体" w:hAnsi="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rsidR="00F342FA" w:rsidRPr="00267E62" w:rsidRDefault="00F342FA" w:rsidP="00394755">
            <w:pPr>
              <w:pStyle w:val="a7"/>
              <w:ind w:firstLineChars="0" w:firstLine="0"/>
              <w:jc w:val="center"/>
              <w:rPr>
                <w:rFonts w:ascii="Times New Roman" w:eastAsia="方正仿宋简体" w:hAnsi="Times New Roman"/>
                <w:color w:val="000000" w:themeColor="text1"/>
              </w:rPr>
            </w:pPr>
          </w:p>
        </w:tc>
        <w:tc>
          <w:tcPr>
            <w:tcW w:w="5118" w:type="dxa"/>
            <w:tcBorders>
              <w:top w:val="single" w:sz="4" w:space="0" w:color="auto"/>
              <w:left w:val="single" w:sz="4" w:space="0" w:color="auto"/>
              <w:bottom w:val="single" w:sz="4" w:space="0" w:color="auto"/>
              <w:right w:val="double" w:sz="4" w:space="0" w:color="auto"/>
            </w:tcBorders>
            <w:vAlign w:val="center"/>
          </w:tcPr>
          <w:p w:rsidR="00F342FA" w:rsidRPr="00267E62" w:rsidRDefault="00F342FA" w:rsidP="00394755">
            <w:pPr>
              <w:pStyle w:val="a7"/>
              <w:ind w:firstLineChars="0" w:firstLine="0"/>
              <w:rPr>
                <w:rFonts w:ascii="Times New Roman" w:eastAsia="方正仿宋简体" w:hAnsi="Times New Roman"/>
                <w:color w:val="000000" w:themeColor="text1"/>
              </w:rPr>
            </w:pPr>
          </w:p>
        </w:tc>
      </w:tr>
      <w:tr w:rsidR="00F342FA" w:rsidRPr="00267E62" w:rsidTr="00394755">
        <w:trPr>
          <w:cantSplit/>
          <w:trHeight w:val="429"/>
          <w:jc w:val="center"/>
        </w:trPr>
        <w:tc>
          <w:tcPr>
            <w:tcW w:w="1545" w:type="dxa"/>
            <w:tcBorders>
              <w:top w:val="single" w:sz="4" w:space="0" w:color="auto"/>
              <w:left w:val="double" w:sz="4" w:space="0" w:color="auto"/>
              <w:bottom w:val="single" w:sz="4" w:space="0" w:color="auto"/>
              <w:right w:val="single" w:sz="4" w:space="0" w:color="auto"/>
            </w:tcBorders>
            <w:vAlign w:val="center"/>
          </w:tcPr>
          <w:p w:rsidR="00F342FA" w:rsidRPr="00267E62" w:rsidRDefault="00F342FA" w:rsidP="00394755">
            <w:pPr>
              <w:pStyle w:val="a7"/>
              <w:ind w:firstLineChars="0" w:firstLine="0"/>
              <w:jc w:val="center"/>
              <w:rPr>
                <w:rFonts w:ascii="Times New Roman" w:eastAsia="方正仿宋简体" w:hAnsi="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rsidR="00F342FA" w:rsidRPr="00267E62" w:rsidRDefault="00F342FA" w:rsidP="00394755">
            <w:pPr>
              <w:pStyle w:val="a7"/>
              <w:ind w:firstLineChars="0" w:firstLine="0"/>
              <w:jc w:val="center"/>
              <w:rPr>
                <w:rFonts w:ascii="Times New Roman" w:eastAsia="方正仿宋简体" w:hAnsi="Times New Roman"/>
                <w:color w:val="000000" w:themeColor="text1"/>
              </w:rPr>
            </w:pPr>
          </w:p>
        </w:tc>
        <w:tc>
          <w:tcPr>
            <w:tcW w:w="5118" w:type="dxa"/>
            <w:tcBorders>
              <w:top w:val="single" w:sz="4" w:space="0" w:color="auto"/>
              <w:left w:val="single" w:sz="4" w:space="0" w:color="auto"/>
              <w:bottom w:val="single" w:sz="4" w:space="0" w:color="auto"/>
              <w:right w:val="double" w:sz="4" w:space="0" w:color="auto"/>
            </w:tcBorders>
            <w:vAlign w:val="center"/>
          </w:tcPr>
          <w:p w:rsidR="00F342FA" w:rsidRPr="00267E62" w:rsidRDefault="00F342FA" w:rsidP="00394755">
            <w:pPr>
              <w:pStyle w:val="a7"/>
              <w:ind w:firstLineChars="0" w:firstLine="0"/>
              <w:rPr>
                <w:rFonts w:ascii="Times New Roman" w:eastAsia="方正仿宋简体" w:hAnsi="Times New Roman"/>
                <w:color w:val="000000" w:themeColor="text1"/>
              </w:rPr>
            </w:pPr>
          </w:p>
        </w:tc>
      </w:tr>
      <w:tr w:rsidR="00F342FA" w:rsidRPr="00267E62" w:rsidTr="00394755">
        <w:trPr>
          <w:cantSplit/>
          <w:trHeight w:val="429"/>
          <w:jc w:val="center"/>
        </w:trPr>
        <w:tc>
          <w:tcPr>
            <w:tcW w:w="1545" w:type="dxa"/>
            <w:tcBorders>
              <w:top w:val="single" w:sz="4" w:space="0" w:color="auto"/>
              <w:left w:val="double" w:sz="4" w:space="0" w:color="auto"/>
              <w:bottom w:val="single" w:sz="4" w:space="0" w:color="auto"/>
              <w:right w:val="single" w:sz="4" w:space="0" w:color="auto"/>
            </w:tcBorders>
            <w:vAlign w:val="center"/>
          </w:tcPr>
          <w:p w:rsidR="00F342FA" w:rsidRPr="00267E62" w:rsidRDefault="00F342FA" w:rsidP="00394755">
            <w:pPr>
              <w:pStyle w:val="a7"/>
              <w:ind w:firstLineChars="0" w:firstLine="0"/>
              <w:jc w:val="center"/>
              <w:rPr>
                <w:rFonts w:ascii="Times New Roman" w:eastAsia="方正仿宋简体" w:hAnsi="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rsidR="00F342FA" w:rsidRPr="00267E62" w:rsidRDefault="00F342FA" w:rsidP="00394755">
            <w:pPr>
              <w:pStyle w:val="a7"/>
              <w:ind w:firstLineChars="0" w:firstLine="0"/>
              <w:jc w:val="center"/>
              <w:rPr>
                <w:rFonts w:ascii="Times New Roman" w:eastAsia="方正仿宋简体" w:hAnsi="Times New Roman"/>
                <w:color w:val="000000" w:themeColor="text1"/>
              </w:rPr>
            </w:pPr>
          </w:p>
        </w:tc>
        <w:tc>
          <w:tcPr>
            <w:tcW w:w="5118" w:type="dxa"/>
            <w:tcBorders>
              <w:top w:val="single" w:sz="4" w:space="0" w:color="auto"/>
              <w:left w:val="single" w:sz="4" w:space="0" w:color="auto"/>
              <w:bottom w:val="single" w:sz="4" w:space="0" w:color="auto"/>
              <w:right w:val="double" w:sz="4" w:space="0" w:color="auto"/>
            </w:tcBorders>
            <w:vAlign w:val="center"/>
          </w:tcPr>
          <w:p w:rsidR="00F342FA" w:rsidRPr="00267E62" w:rsidRDefault="00F342FA" w:rsidP="00394755">
            <w:pPr>
              <w:pStyle w:val="a7"/>
              <w:ind w:firstLineChars="0" w:firstLine="0"/>
              <w:rPr>
                <w:rFonts w:ascii="Times New Roman" w:eastAsia="方正仿宋简体" w:hAnsi="Times New Roman"/>
                <w:color w:val="000000" w:themeColor="text1"/>
              </w:rPr>
            </w:pPr>
          </w:p>
        </w:tc>
      </w:tr>
      <w:tr w:rsidR="00F342FA" w:rsidRPr="00267E62" w:rsidTr="00394755">
        <w:trPr>
          <w:cantSplit/>
          <w:trHeight w:val="429"/>
          <w:jc w:val="center"/>
        </w:trPr>
        <w:tc>
          <w:tcPr>
            <w:tcW w:w="1545" w:type="dxa"/>
            <w:tcBorders>
              <w:top w:val="single" w:sz="4" w:space="0" w:color="auto"/>
              <w:left w:val="double" w:sz="4" w:space="0" w:color="auto"/>
              <w:bottom w:val="single" w:sz="4" w:space="0" w:color="auto"/>
              <w:right w:val="single" w:sz="4" w:space="0" w:color="auto"/>
            </w:tcBorders>
            <w:vAlign w:val="center"/>
          </w:tcPr>
          <w:p w:rsidR="00F342FA" w:rsidRPr="00267E62" w:rsidRDefault="00F342FA" w:rsidP="00394755">
            <w:pPr>
              <w:pStyle w:val="a7"/>
              <w:ind w:firstLineChars="0" w:firstLine="0"/>
              <w:jc w:val="center"/>
              <w:rPr>
                <w:rFonts w:ascii="Times New Roman" w:eastAsia="方正仿宋简体" w:hAnsi="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rsidR="00F342FA" w:rsidRPr="00267E62" w:rsidRDefault="00F342FA" w:rsidP="00394755">
            <w:pPr>
              <w:pStyle w:val="a7"/>
              <w:ind w:firstLineChars="0" w:firstLine="0"/>
              <w:jc w:val="center"/>
              <w:rPr>
                <w:rFonts w:ascii="Times New Roman" w:eastAsia="方正仿宋简体" w:hAnsi="Times New Roman"/>
                <w:color w:val="000000" w:themeColor="text1"/>
              </w:rPr>
            </w:pPr>
          </w:p>
        </w:tc>
        <w:tc>
          <w:tcPr>
            <w:tcW w:w="5118" w:type="dxa"/>
            <w:tcBorders>
              <w:top w:val="single" w:sz="4" w:space="0" w:color="auto"/>
              <w:left w:val="single" w:sz="4" w:space="0" w:color="auto"/>
              <w:bottom w:val="single" w:sz="4" w:space="0" w:color="auto"/>
              <w:right w:val="double" w:sz="4" w:space="0" w:color="auto"/>
            </w:tcBorders>
            <w:vAlign w:val="center"/>
          </w:tcPr>
          <w:p w:rsidR="00F342FA" w:rsidRPr="00267E62" w:rsidRDefault="00F342FA" w:rsidP="00394755">
            <w:pPr>
              <w:pStyle w:val="a7"/>
              <w:ind w:firstLineChars="0" w:firstLine="0"/>
              <w:rPr>
                <w:rFonts w:ascii="Times New Roman" w:eastAsia="方正仿宋简体" w:hAnsi="Times New Roman"/>
                <w:color w:val="000000" w:themeColor="text1"/>
              </w:rPr>
            </w:pPr>
          </w:p>
        </w:tc>
      </w:tr>
      <w:tr w:rsidR="00F342FA" w:rsidRPr="00267E62" w:rsidTr="00394755">
        <w:trPr>
          <w:cantSplit/>
          <w:trHeight w:val="429"/>
          <w:jc w:val="center"/>
        </w:trPr>
        <w:tc>
          <w:tcPr>
            <w:tcW w:w="1545" w:type="dxa"/>
            <w:tcBorders>
              <w:top w:val="single" w:sz="4" w:space="0" w:color="auto"/>
              <w:left w:val="double" w:sz="4" w:space="0" w:color="auto"/>
              <w:bottom w:val="single" w:sz="4" w:space="0" w:color="auto"/>
              <w:right w:val="single" w:sz="4" w:space="0" w:color="auto"/>
            </w:tcBorders>
            <w:vAlign w:val="center"/>
          </w:tcPr>
          <w:p w:rsidR="00F342FA" w:rsidRPr="00267E62" w:rsidRDefault="00F342FA" w:rsidP="00394755">
            <w:pPr>
              <w:pStyle w:val="a7"/>
              <w:ind w:firstLineChars="0" w:firstLine="0"/>
              <w:jc w:val="center"/>
              <w:rPr>
                <w:rFonts w:ascii="Times New Roman" w:eastAsia="方正仿宋简体" w:hAnsi="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rsidR="00F342FA" w:rsidRPr="00267E62" w:rsidRDefault="00F342FA" w:rsidP="00394755">
            <w:pPr>
              <w:pStyle w:val="a7"/>
              <w:ind w:firstLineChars="0" w:firstLine="0"/>
              <w:jc w:val="center"/>
              <w:rPr>
                <w:rFonts w:ascii="Times New Roman" w:eastAsia="方正仿宋简体" w:hAnsi="Times New Roman"/>
                <w:color w:val="000000" w:themeColor="text1"/>
              </w:rPr>
            </w:pPr>
          </w:p>
        </w:tc>
        <w:tc>
          <w:tcPr>
            <w:tcW w:w="5118" w:type="dxa"/>
            <w:tcBorders>
              <w:top w:val="single" w:sz="4" w:space="0" w:color="auto"/>
              <w:left w:val="single" w:sz="4" w:space="0" w:color="auto"/>
              <w:bottom w:val="single" w:sz="4" w:space="0" w:color="auto"/>
              <w:right w:val="double" w:sz="4" w:space="0" w:color="auto"/>
            </w:tcBorders>
            <w:vAlign w:val="center"/>
          </w:tcPr>
          <w:p w:rsidR="00F342FA" w:rsidRPr="00267E62" w:rsidRDefault="00F342FA" w:rsidP="00394755">
            <w:pPr>
              <w:pStyle w:val="a7"/>
              <w:ind w:firstLineChars="0" w:firstLine="0"/>
              <w:rPr>
                <w:rFonts w:ascii="Times New Roman" w:eastAsia="方正仿宋简体" w:hAnsi="Times New Roman"/>
                <w:color w:val="000000" w:themeColor="text1"/>
              </w:rPr>
            </w:pPr>
          </w:p>
        </w:tc>
      </w:tr>
      <w:tr w:rsidR="00F342FA" w:rsidRPr="00267E62" w:rsidTr="00394755">
        <w:trPr>
          <w:cantSplit/>
          <w:trHeight w:val="429"/>
          <w:jc w:val="center"/>
        </w:trPr>
        <w:tc>
          <w:tcPr>
            <w:tcW w:w="1545" w:type="dxa"/>
            <w:tcBorders>
              <w:top w:val="single" w:sz="4" w:space="0" w:color="auto"/>
              <w:left w:val="double" w:sz="4" w:space="0" w:color="auto"/>
              <w:bottom w:val="double" w:sz="4" w:space="0" w:color="auto"/>
              <w:right w:val="single" w:sz="4" w:space="0" w:color="auto"/>
            </w:tcBorders>
            <w:vAlign w:val="center"/>
          </w:tcPr>
          <w:p w:rsidR="00F342FA" w:rsidRPr="00267E62" w:rsidRDefault="00F342FA" w:rsidP="00394755">
            <w:pPr>
              <w:pStyle w:val="a7"/>
              <w:ind w:firstLineChars="0" w:firstLine="0"/>
              <w:jc w:val="center"/>
              <w:rPr>
                <w:rFonts w:ascii="Times New Roman" w:eastAsia="方正仿宋简体" w:hAnsi="Times New Roman"/>
                <w:color w:val="000000" w:themeColor="text1"/>
              </w:rPr>
            </w:pPr>
          </w:p>
        </w:tc>
        <w:tc>
          <w:tcPr>
            <w:tcW w:w="1842" w:type="dxa"/>
            <w:tcBorders>
              <w:top w:val="single" w:sz="4" w:space="0" w:color="auto"/>
              <w:left w:val="single" w:sz="4" w:space="0" w:color="auto"/>
              <w:bottom w:val="double" w:sz="4" w:space="0" w:color="auto"/>
              <w:right w:val="single" w:sz="4" w:space="0" w:color="auto"/>
            </w:tcBorders>
            <w:vAlign w:val="center"/>
          </w:tcPr>
          <w:p w:rsidR="00F342FA" w:rsidRPr="00267E62" w:rsidRDefault="00F342FA" w:rsidP="00394755">
            <w:pPr>
              <w:pStyle w:val="a7"/>
              <w:ind w:firstLineChars="0" w:firstLine="0"/>
              <w:jc w:val="center"/>
              <w:rPr>
                <w:rFonts w:ascii="Times New Roman" w:eastAsia="方正仿宋简体" w:hAnsi="Times New Roman"/>
                <w:color w:val="000000" w:themeColor="text1"/>
              </w:rPr>
            </w:pPr>
          </w:p>
        </w:tc>
        <w:tc>
          <w:tcPr>
            <w:tcW w:w="5118" w:type="dxa"/>
            <w:tcBorders>
              <w:top w:val="single" w:sz="4" w:space="0" w:color="auto"/>
              <w:left w:val="single" w:sz="4" w:space="0" w:color="auto"/>
              <w:bottom w:val="double" w:sz="4" w:space="0" w:color="auto"/>
              <w:right w:val="double" w:sz="4" w:space="0" w:color="auto"/>
            </w:tcBorders>
            <w:vAlign w:val="center"/>
          </w:tcPr>
          <w:p w:rsidR="00F342FA" w:rsidRPr="00267E62" w:rsidRDefault="00F342FA" w:rsidP="00394755">
            <w:pPr>
              <w:pStyle w:val="a7"/>
              <w:ind w:firstLineChars="0" w:firstLine="0"/>
              <w:rPr>
                <w:rFonts w:ascii="Times New Roman" w:eastAsia="方正仿宋简体" w:hAnsi="Times New Roman"/>
                <w:color w:val="000000" w:themeColor="text1"/>
              </w:rPr>
            </w:pPr>
          </w:p>
        </w:tc>
      </w:tr>
    </w:tbl>
    <w:p w:rsidR="00F342FA" w:rsidRPr="00267E62" w:rsidRDefault="00F342FA" w:rsidP="00F342FA">
      <w:pPr>
        <w:spacing w:before="187" w:line="480" w:lineRule="auto"/>
        <w:ind w:firstLine="560"/>
        <w:rPr>
          <w:rFonts w:eastAsia="方正仿宋简体" w:cs="Times New Roman"/>
          <w:color w:val="000000" w:themeColor="text1"/>
          <w:sz w:val="28"/>
          <w:szCs w:val="28"/>
        </w:rPr>
        <w:sectPr w:rsidR="00F342FA" w:rsidRPr="00267E62" w:rsidSect="0039475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docGrid w:type="lines" w:linePitch="312"/>
        </w:sectPr>
      </w:pPr>
    </w:p>
    <w:p w:rsidR="00F342FA" w:rsidRPr="00267E62" w:rsidRDefault="00F342FA" w:rsidP="00F342FA">
      <w:pPr>
        <w:pageBreakBefore/>
        <w:spacing w:before="187" w:afterLines="50" w:after="156"/>
        <w:ind w:firstLine="723"/>
        <w:jc w:val="center"/>
        <w:rPr>
          <w:rFonts w:eastAsia="方正仿宋简体" w:cs="Times New Roman"/>
          <w:b/>
          <w:bCs/>
          <w:color w:val="000000" w:themeColor="text1"/>
          <w:sz w:val="36"/>
          <w:szCs w:val="24"/>
        </w:rPr>
      </w:pPr>
      <w:r w:rsidRPr="00267E62">
        <w:rPr>
          <w:rFonts w:eastAsia="方正仿宋简体" w:cs="Times New Roman"/>
          <w:b/>
          <w:bCs/>
          <w:color w:val="000000" w:themeColor="text1"/>
          <w:sz w:val="36"/>
          <w:szCs w:val="24"/>
        </w:rPr>
        <w:lastRenderedPageBreak/>
        <w:t>目</w:t>
      </w:r>
      <w:r w:rsidRPr="00267E62">
        <w:rPr>
          <w:rFonts w:eastAsia="方正仿宋简体" w:cs="Times New Roman"/>
          <w:b/>
          <w:bCs/>
          <w:color w:val="000000" w:themeColor="text1"/>
          <w:sz w:val="36"/>
          <w:szCs w:val="24"/>
        </w:rPr>
        <w:t xml:space="preserve">   </w:t>
      </w:r>
      <w:r w:rsidRPr="00267E62">
        <w:rPr>
          <w:rFonts w:eastAsia="方正仿宋简体" w:cs="Times New Roman"/>
          <w:b/>
          <w:bCs/>
          <w:color w:val="000000" w:themeColor="text1"/>
          <w:sz w:val="36"/>
          <w:szCs w:val="24"/>
        </w:rPr>
        <w:t>录</w:t>
      </w:r>
    </w:p>
    <w:p w:rsidR="008F0106" w:rsidRDefault="00F342FA">
      <w:pPr>
        <w:pStyle w:val="10"/>
        <w:tabs>
          <w:tab w:val="right" w:leader="dot" w:pos="8296"/>
        </w:tabs>
        <w:ind w:firstLine="480"/>
        <w:rPr>
          <w:rFonts w:asciiTheme="minorHAnsi" w:eastAsiaTheme="minorEastAsia" w:hAnsiTheme="minorHAnsi" w:cstheme="minorBidi"/>
          <w:noProof/>
          <w:sz w:val="21"/>
        </w:rPr>
      </w:pPr>
      <w:r w:rsidRPr="00267E62">
        <w:rPr>
          <w:rStyle w:val="a6"/>
          <w:rFonts w:eastAsia="方正仿宋简体"/>
          <w:noProof/>
        </w:rPr>
        <w:fldChar w:fldCharType="begin"/>
      </w:r>
      <w:r w:rsidRPr="00267E62">
        <w:rPr>
          <w:rStyle w:val="a6"/>
          <w:rFonts w:eastAsia="方正仿宋简体"/>
          <w:noProof/>
        </w:rPr>
        <w:instrText xml:space="preserve"> TOC \o "1-3" \h \z \u </w:instrText>
      </w:r>
      <w:r w:rsidRPr="00267E62">
        <w:rPr>
          <w:rStyle w:val="a6"/>
          <w:rFonts w:eastAsia="方正仿宋简体"/>
          <w:noProof/>
        </w:rPr>
        <w:fldChar w:fldCharType="separate"/>
      </w:r>
      <w:hyperlink w:anchor="_Toc51687247" w:history="1">
        <w:r w:rsidR="008F0106" w:rsidRPr="00D02D46">
          <w:rPr>
            <w:rStyle w:val="a6"/>
            <w:rFonts w:hint="eastAsia"/>
            <w:noProof/>
          </w:rPr>
          <w:t>一、测试目的和背景</w:t>
        </w:r>
        <w:r w:rsidR="008F0106">
          <w:rPr>
            <w:noProof/>
            <w:webHidden/>
          </w:rPr>
          <w:tab/>
        </w:r>
        <w:r w:rsidR="008F0106">
          <w:rPr>
            <w:noProof/>
            <w:webHidden/>
          </w:rPr>
          <w:fldChar w:fldCharType="begin"/>
        </w:r>
        <w:r w:rsidR="008F0106">
          <w:rPr>
            <w:noProof/>
            <w:webHidden/>
          </w:rPr>
          <w:instrText xml:space="preserve"> PAGEREF _Toc51687247 \h </w:instrText>
        </w:r>
        <w:r w:rsidR="008F0106">
          <w:rPr>
            <w:noProof/>
            <w:webHidden/>
          </w:rPr>
        </w:r>
        <w:r w:rsidR="008F0106">
          <w:rPr>
            <w:noProof/>
            <w:webHidden/>
          </w:rPr>
          <w:fldChar w:fldCharType="separate"/>
        </w:r>
        <w:r w:rsidR="0002673C">
          <w:rPr>
            <w:noProof/>
            <w:webHidden/>
          </w:rPr>
          <w:t>1</w:t>
        </w:r>
        <w:r w:rsidR="008F0106">
          <w:rPr>
            <w:noProof/>
            <w:webHidden/>
          </w:rPr>
          <w:fldChar w:fldCharType="end"/>
        </w:r>
      </w:hyperlink>
    </w:p>
    <w:p w:rsidR="008F0106" w:rsidRDefault="00124745">
      <w:pPr>
        <w:pStyle w:val="10"/>
        <w:tabs>
          <w:tab w:val="right" w:leader="dot" w:pos="8296"/>
        </w:tabs>
        <w:ind w:firstLine="480"/>
        <w:rPr>
          <w:rFonts w:asciiTheme="minorHAnsi" w:eastAsiaTheme="minorEastAsia" w:hAnsiTheme="minorHAnsi" w:cstheme="minorBidi"/>
          <w:noProof/>
          <w:sz w:val="21"/>
        </w:rPr>
      </w:pPr>
      <w:hyperlink w:anchor="_Toc51687248" w:history="1">
        <w:r w:rsidR="008F0106" w:rsidRPr="00D02D46">
          <w:rPr>
            <w:rStyle w:val="a6"/>
            <w:rFonts w:hint="eastAsia"/>
            <w:noProof/>
          </w:rPr>
          <w:t>二、参测机构</w:t>
        </w:r>
        <w:r w:rsidR="008F0106">
          <w:rPr>
            <w:noProof/>
            <w:webHidden/>
          </w:rPr>
          <w:tab/>
        </w:r>
        <w:r w:rsidR="008F0106">
          <w:rPr>
            <w:noProof/>
            <w:webHidden/>
          </w:rPr>
          <w:fldChar w:fldCharType="begin"/>
        </w:r>
        <w:r w:rsidR="008F0106">
          <w:rPr>
            <w:noProof/>
            <w:webHidden/>
          </w:rPr>
          <w:instrText xml:space="preserve"> PAGEREF _Toc51687248 \h </w:instrText>
        </w:r>
        <w:r w:rsidR="008F0106">
          <w:rPr>
            <w:noProof/>
            <w:webHidden/>
          </w:rPr>
        </w:r>
        <w:r w:rsidR="008F0106">
          <w:rPr>
            <w:noProof/>
            <w:webHidden/>
          </w:rPr>
          <w:fldChar w:fldCharType="separate"/>
        </w:r>
        <w:r w:rsidR="0002673C">
          <w:rPr>
            <w:noProof/>
            <w:webHidden/>
          </w:rPr>
          <w:t>1</w:t>
        </w:r>
        <w:r w:rsidR="008F0106">
          <w:rPr>
            <w:noProof/>
            <w:webHidden/>
          </w:rPr>
          <w:fldChar w:fldCharType="end"/>
        </w:r>
      </w:hyperlink>
    </w:p>
    <w:p w:rsidR="008F0106" w:rsidRDefault="00124745">
      <w:pPr>
        <w:pStyle w:val="10"/>
        <w:tabs>
          <w:tab w:val="right" w:leader="dot" w:pos="8296"/>
        </w:tabs>
        <w:ind w:firstLine="480"/>
        <w:rPr>
          <w:rFonts w:asciiTheme="minorHAnsi" w:eastAsiaTheme="minorEastAsia" w:hAnsiTheme="minorHAnsi" w:cstheme="minorBidi"/>
          <w:noProof/>
          <w:sz w:val="21"/>
        </w:rPr>
      </w:pPr>
      <w:hyperlink w:anchor="_Toc51687249" w:history="1">
        <w:r w:rsidR="008F0106" w:rsidRPr="00D02D46">
          <w:rPr>
            <w:rStyle w:val="a6"/>
            <w:rFonts w:hint="eastAsia"/>
            <w:noProof/>
          </w:rPr>
          <w:t>三、参考技术规范</w:t>
        </w:r>
        <w:r w:rsidR="008F0106">
          <w:rPr>
            <w:noProof/>
            <w:webHidden/>
          </w:rPr>
          <w:tab/>
        </w:r>
        <w:r w:rsidR="008F0106">
          <w:rPr>
            <w:noProof/>
            <w:webHidden/>
          </w:rPr>
          <w:fldChar w:fldCharType="begin"/>
        </w:r>
        <w:r w:rsidR="008F0106">
          <w:rPr>
            <w:noProof/>
            <w:webHidden/>
          </w:rPr>
          <w:instrText xml:space="preserve"> PAGEREF _Toc51687249 \h </w:instrText>
        </w:r>
        <w:r w:rsidR="008F0106">
          <w:rPr>
            <w:noProof/>
            <w:webHidden/>
          </w:rPr>
        </w:r>
        <w:r w:rsidR="008F0106">
          <w:rPr>
            <w:noProof/>
            <w:webHidden/>
          </w:rPr>
          <w:fldChar w:fldCharType="separate"/>
        </w:r>
        <w:r w:rsidR="0002673C">
          <w:rPr>
            <w:noProof/>
            <w:webHidden/>
          </w:rPr>
          <w:t>1</w:t>
        </w:r>
        <w:r w:rsidR="008F0106">
          <w:rPr>
            <w:noProof/>
            <w:webHidden/>
          </w:rPr>
          <w:fldChar w:fldCharType="end"/>
        </w:r>
      </w:hyperlink>
    </w:p>
    <w:p w:rsidR="008F0106" w:rsidRDefault="00124745">
      <w:pPr>
        <w:pStyle w:val="10"/>
        <w:tabs>
          <w:tab w:val="right" w:leader="dot" w:pos="8296"/>
        </w:tabs>
        <w:ind w:firstLine="480"/>
        <w:rPr>
          <w:rFonts w:asciiTheme="minorHAnsi" w:eastAsiaTheme="minorEastAsia" w:hAnsiTheme="minorHAnsi" w:cstheme="minorBidi"/>
          <w:noProof/>
          <w:sz w:val="21"/>
        </w:rPr>
      </w:pPr>
      <w:hyperlink w:anchor="_Toc51687250" w:history="1">
        <w:r w:rsidR="008F0106" w:rsidRPr="00D02D46">
          <w:rPr>
            <w:rStyle w:val="a6"/>
            <w:rFonts w:hint="eastAsia"/>
            <w:noProof/>
          </w:rPr>
          <w:t>四、参测技术系统</w:t>
        </w:r>
        <w:r w:rsidR="008F0106">
          <w:rPr>
            <w:noProof/>
            <w:webHidden/>
          </w:rPr>
          <w:tab/>
        </w:r>
        <w:r w:rsidR="008F0106">
          <w:rPr>
            <w:noProof/>
            <w:webHidden/>
          </w:rPr>
          <w:fldChar w:fldCharType="begin"/>
        </w:r>
        <w:r w:rsidR="008F0106">
          <w:rPr>
            <w:noProof/>
            <w:webHidden/>
          </w:rPr>
          <w:instrText xml:space="preserve"> PAGEREF _Toc51687250 \h </w:instrText>
        </w:r>
        <w:r w:rsidR="008F0106">
          <w:rPr>
            <w:noProof/>
            <w:webHidden/>
          </w:rPr>
        </w:r>
        <w:r w:rsidR="008F0106">
          <w:rPr>
            <w:noProof/>
            <w:webHidden/>
          </w:rPr>
          <w:fldChar w:fldCharType="separate"/>
        </w:r>
        <w:r w:rsidR="0002673C">
          <w:rPr>
            <w:noProof/>
            <w:webHidden/>
          </w:rPr>
          <w:t>2</w:t>
        </w:r>
        <w:r w:rsidR="008F0106">
          <w:rPr>
            <w:noProof/>
            <w:webHidden/>
          </w:rPr>
          <w:fldChar w:fldCharType="end"/>
        </w:r>
      </w:hyperlink>
    </w:p>
    <w:p w:rsidR="008F0106" w:rsidRDefault="00124745">
      <w:pPr>
        <w:pStyle w:val="10"/>
        <w:tabs>
          <w:tab w:val="right" w:leader="dot" w:pos="8296"/>
        </w:tabs>
        <w:ind w:firstLine="480"/>
        <w:rPr>
          <w:rFonts w:asciiTheme="minorHAnsi" w:eastAsiaTheme="minorEastAsia" w:hAnsiTheme="minorHAnsi" w:cstheme="minorBidi"/>
          <w:noProof/>
          <w:sz w:val="21"/>
        </w:rPr>
      </w:pPr>
      <w:hyperlink w:anchor="_Toc51687251" w:history="1">
        <w:r w:rsidR="008F0106" w:rsidRPr="00D02D46">
          <w:rPr>
            <w:rStyle w:val="a6"/>
            <w:rFonts w:hint="eastAsia"/>
            <w:noProof/>
          </w:rPr>
          <w:t>五、测试时间安排</w:t>
        </w:r>
        <w:r w:rsidR="008F0106">
          <w:rPr>
            <w:noProof/>
            <w:webHidden/>
          </w:rPr>
          <w:tab/>
        </w:r>
        <w:r w:rsidR="008F0106">
          <w:rPr>
            <w:noProof/>
            <w:webHidden/>
          </w:rPr>
          <w:fldChar w:fldCharType="begin"/>
        </w:r>
        <w:r w:rsidR="008F0106">
          <w:rPr>
            <w:noProof/>
            <w:webHidden/>
          </w:rPr>
          <w:instrText xml:space="preserve"> PAGEREF _Toc51687251 \h </w:instrText>
        </w:r>
        <w:r w:rsidR="008F0106">
          <w:rPr>
            <w:noProof/>
            <w:webHidden/>
          </w:rPr>
        </w:r>
        <w:r w:rsidR="008F0106">
          <w:rPr>
            <w:noProof/>
            <w:webHidden/>
          </w:rPr>
          <w:fldChar w:fldCharType="separate"/>
        </w:r>
        <w:r w:rsidR="0002673C">
          <w:rPr>
            <w:noProof/>
            <w:webHidden/>
          </w:rPr>
          <w:t>2</w:t>
        </w:r>
        <w:r w:rsidR="008F0106">
          <w:rPr>
            <w:noProof/>
            <w:webHidden/>
          </w:rPr>
          <w:fldChar w:fldCharType="end"/>
        </w:r>
      </w:hyperlink>
    </w:p>
    <w:p w:rsidR="008F0106" w:rsidRDefault="00124745">
      <w:pPr>
        <w:pStyle w:val="10"/>
        <w:tabs>
          <w:tab w:val="right" w:leader="dot" w:pos="8296"/>
        </w:tabs>
        <w:ind w:firstLine="480"/>
        <w:rPr>
          <w:rFonts w:asciiTheme="minorHAnsi" w:eastAsiaTheme="minorEastAsia" w:hAnsiTheme="minorHAnsi" w:cstheme="minorBidi"/>
          <w:noProof/>
          <w:sz w:val="21"/>
        </w:rPr>
      </w:pPr>
      <w:hyperlink w:anchor="_Toc51687252" w:history="1">
        <w:r w:rsidR="008F0106" w:rsidRPr="00D02D46">
          <w:rPr>
            <w:rStyle w:val="a6"/>
            <w:rFonts w:hint="eastAsia"/>
            <w:noProof/>
          </w:rPr>
          <w:t>六、测试内容</w:t>
        </w:r>
        <w:r w:rsidR="008F0106">
          <w:rPr>
            <w:noProof/>
            <w:webHidden/>
          </w:rPr>
          <w:tab/>
        </w:r>
        <w:r w:rsidR="008F0106">
          <w:rPr>
            <w:noProof/>
            <w:webHidden/>
          </w:rPr>
          <w:fldChar w:fldCharType="begin"/>
        </w:r>
        <w:r w:rsidR="008F0106">
          <w:rPr>
            <w:noProof/>
            <w:webHidden/>
          </w:rPr>
          <w:instrText xml:space="preserve"> PAGEREF _Toc51687252 \h </w:instrText>
        </w:r>
        <w:r w:rsidR="008F0106">
          <w:rPr>
            <w:noProof/>
            <w:webHidden/>
          </w:rPr>
        </w:r>
        <w:r w:rsidR="008F0106">
          <w:rPr>
            <w:noProof/>
            <w:webHidden/>
          </w:rPr>
          <w:fldChar w:fldCharType="separate"/>
        </w:r>
        <w:r w:rsidR="0002673C">
          <w:rPr>
            <w:noProof/>
            <w:webHidden/>
          </w:rPr>
          <w:t>4</w:t>
        </w:r>
        <w:r w:rsidR="008F0106">
          <w:rPr>
            <w:noProof/>
            <w:webHidden/>
          </w:rPr>
          <w:fldChar w:fldCharType="end"/>
        </w:r>
      </w:hyperlink>
    </w:p>
    <w:p w:rsidR="008F0106" w:rsidRDefault="00124745">
      <w:pPr>
        <w:pStyle w:val="10"/>
        <w:tabs>
          <w:tab w:val="right" w:leader="dot" w:pos="8296"/>
        </w:tabs>
        <w:ind w:firstLine="480"/>
        <w:rPr>
          <w:rFonts w:asciiTheme="minorHAnsi" w:eastAsiaTheme="minorEastAsia" w:hAnsiTheme="minorHAnsi" w:cstheme="minorBidi"/>
          <w:noProof/>
          <w:sz w:val="21"/>
        </w:rPr>
      </w:pPr>
      <w:hyperlink w:anchor="_Toc51687253" w:history="1">
        <w:r w:rsidR="008F0106" w:rsidRPr="00D02D46">
          <w:rPr>
            <w:rStyle w:val="a6"/>
            <w:rFonts w:hint="eastAsia"/>
            <w:noProof/>
          </w:rPr>
          <w:t>七、测试场景及证券安排</w:t>
        </w:r>
        <w:r w:rsidR="008F0106">
          <w:rPr>
            <w:noProof/>
            <w:webHidden/>
          </w:rPr>
          <w:tab/>
        </w:r>
        <w:r w:rsidR="008F0106">
          <w:rPr>
            <w:noProof/>
            <w:webHidden/>
          </w:rPr>
          <w:fldChar w:fldCharType="begin"/>
        </w:r>
        <w:r w:rsidR="008F0106">
          <w:rPr>
            <w:noProof/>
            <w:webHidden/>
          </w:rPr>
          <w:instrText xml:space="preserve"> PAGEREF _Toc51687253 \h </w:instrText>
        </w:r>
        <w:r w:rsidR="008F0106">
          <w:rPr>
            <w:noProof/>
            <w:webHidden/>
          </w:rPr>
        </w:r>
        <w:r w:rsidR="008F0106">
          <w:rPr>
            <w:noProof/>
            <w:webHidden/>
          </w:rPr>
          <w:fldChar w:fldCharType="separate"/>
        </w:r>
        <w:r w:rsidR="0002673C">
          <w:rPr>
            <w:noProof/>
            <w:webHidden/>
          </w:rPr>
          <w:t>6</w:t>
        </w:r>
        <w:r w:rsidR="008F0106">
          <w:rPr>
            <w:noProof/>
            <w:webHidden/>
          </w:rPr>
          <w:fldChar w:fldCharType="end"/>
        </w:r>
      </w:hyperlink>
    </w:p>
    <w:p w:rsidR="008F0106" w:rsidRDefault="00124745">
      <w:pPr>
        <w:pStyle w:val="20"/>
        <w:tabs>
          <w:tab w:val="right" w:leader="dot" w:pos="8296"/>
        </w:tabs>
        <w:ind w:left="240" w:firstLine="480"/>
        <w:rPr>
          <w:rFonts w:asciiTheme="minorHAnsi" w:eastAsiaTheme="minorEastAsia" w:hAnsiTheme="minorHAnsi" w:cstheme="minorBidi"/>
          <w:noProof/>
          <w:sz w:val="21"/>
        </w:rPr>
      </w:pPr>
      <w:hyperlink w:anchor="_Toc51687254" w:history="1">
        <w:r w:rsidR="008F0106" w:rsidRPr="00D02D46">
          <w:rPr>
            <w:rStyle w:val="a6"/>
            <w:rFonts w:hint="eastAsia"/>
            <w:noProof/>
          </w:rPr>
          <w:t>（一）信息发布优化</w:t>
        </w:r>
        <w:r w:rsidR="008F0106">
          <w:rPr>
            <w:noProof/>
            <w:webHidden/>
          </w:rPr>
          <w:tab/>
        </w:r>
        <w:r w:rsidR="008F0106">
          <w:rPr>
            <w:noProof/>
            <w:webHidden/>
          </w:rPr>
          <w:fldChar w:fldCharType="begin"/>
        </w:r>
        <w:r w:rsidR="008F0106">
          <w:rPr>
            <w:noProof/>
            <w:webHidden/>
          </w:rPr>
          <w:instrText xml:space="preserve"> PAGEREF _Toc51687254 \h </w:instrText>
        </w:r>
        <w:r w:rsidR="008F0106">
          <w:rPr>
            <w:noProof/>
            <w:webHidden/>
          </w:rPr>
        </w:r>
        <w:r w:rsidR="008F0106">
          <w:rPr>
            <w:noProof/>
            <w:webHidden/>
          </w:rPr>
          <w:fldChar w:fldCharType="separate"/>
        </w:r>
        <w:r w:rsidR="0002673C">
          <w:rPr>
            <w:noProof/>
            <w:webHidden/>
          </w:rPr>
          <w:t>6</w:t>
        </w:r>
        <w:r w:rsidR="008F0106">
          <w:rPr>
            <w:noProof/>
            <w:webHidden/>
          </w:rPr>
          <w:fldChar w:fldCharType="end"/>
        </w:r>
      </w:hyperlink>
    </w:p>
    <w:p w:rsidR="008F0106" w:rsidRDefault="00124745">
      <w:pPr>
        <w:pStyle w:val="20"/>
        <w:tabs>
          <w:tab w:val="right" w:leader="dot" w:pos="8296"/>
        </w:tabs>
        <w:ind w:left="240" w:firstLine="480"/>
        <w:rPr>
          <w:rFonts w:asciiTheme="minorHAnsi" w:eastAsiaTheme="minorEastAsia" w:hAnsiTheme="minorHAnsi" w:cstheme="minorBidi"/>
          <w:noProof/>
          <w:sz w:val="21"/>
        </w:rPr>
      </w:pPr>
      <w:hyperlink w:anchor="_Toc51687255" w:history="1">
        <w:r w:rsidR="008F0106" w:rsidRPr="00D02D46">
          <w:rPr>
            <w:rStyle w:val="a6"/>
            <w:rFonts w:hint="eastAsia"/>
            <w:noProof/>
          </w:rPr>
          <w:t>（二）混合交易</w:t>
        </w:r>
        <w:r w:rsidR="008F0106" w:rsidRPr="00D02D46">
          <w:rPr>
            <w:rStyle w:val="a6"/>
            <w:noProof/>
          </w:rPr>
          <w:t>-</w:t>
        </w:r>
        <w:r w:rsidR="008F0106" w:rsidRPr="00D02D46">
          <w:rPr>
            <w:rStyle w:val="a6"/>
            <w:rFonts w:hint="eastAsia"/>
            <w:noProof/>
          </w:rPr>
          <w:t>做市商公开发行业务</w:t>
        </w:r>
        <w:r w:rsidR="008F0106">
          <w:rPr>
            <w:noProof/>
            <w:webHidden/>
          </w:rPr>
          <w:tab/>
        </w:r>
        <w:r w:rsidR="008F0106">
          <w:rPr>
            <w:noProof/>
            <w:webHidden/>
          </w:rPr>
          <w:fldChar w:fldCharType="begin"/>
        </w:r>
        <w:r w:rsidR="008F0106">
          <w:rPr>
            <w:noProof/>
            <w:webHidden/>
          </w:rPr>
          <w:instrText xml:space="preserve"> PAGEREF _Toc51687255 \h </w:instrText>
        </w:r>
        <w:r w:rsidR="008F0106">
          <w:rPr>
            <w:noProof/>
            <w:webHidden/>
          </w:rPr>
        </w:r>
        <w:r w:rsidR="008F0106">
          <w:rPr>
            <w:noProof/>
            <w:webHidden/>
          </w:rPr>
          <w:fldChar w:fldCharType="separate"/>
        </w:r>
        <w:r w:rsidR="0002673C">
          <w:rPr>
            <w:noProof/>
            <w:webHidden/>
          </w:rPr>
          <w:t>6</w:t>
        </w:r>
        <w:r w:rsidR="008F0106">
          <w:rPr>
            <w:noProof/>
            <w:webHidden/>
          </w:rPr>
          <w:fldChar w:fldCharType="end"/>
        </w:r>
      </w:hyperlink>
    </w:p>
    <w:p w:rsidR="008F0106" w:rsidRDefault="00124745">
      <w:pPr>
        <w:pStyle w:val="20"/>
        <w:tabs>
          <w:tab w:val="right" w:leader="dot" w:pos="8296"/>
        </w:tabs>
        <w:ind w:left="240" w:firstLine="480"/>
        <w:rPr>
          <w:rFonts w:asciiTheme="minorHAnsi" w:eastAsiaTheme="minorEastAsia" w:hAnsiTheme="minorHAnsi" w:cstheme="minorBidi"/>
          <w:noProof/>
          <w:sz w:val="21"/>
        </w:rPr>
      </w:pPr>
      <w:hyperlink w:anchor="_Toc51687256" w:history="1">
        <w:r w:rsidR="008F0106" w:rsidRPr="00D02D46">
          <w:rPr>
            <w:rStyle w:val="a6"/>
            <w:rFonts w:hint="eastAsia"/>
            <w:noProof/>
          </w:rPr>
          <w:t>（三）混合交易</w:t>
        </w:r>
        <w:r w:rsidR="008F0106" w:rsidRPr="00D02D46">
          <w:rPr>
            <w:rStyle w:val="a6"/>
            <w:noProof/>
          </w:rPr>
          <w:t>-</w:t>
        </w:r>
        <w:r w:rsidR="008F0106" w:rsidRPr="00D02D46">
          <w:rPr>
            <w:rStyle w:val="a6"/>
            <w:rFonts w:hint="eastAsia"/>
            <w:noProof/>
          </w:rPr>
          <w:t>交易业务</w:t>
        </w:r>
        <w:r w:rsidR="008F0106">
          <w:rPr>
            <w:noProof/>
            <w:webHidden/>
          </w:rPr>
          <w:tab/>
        </w:r>
        <w:r w:rsidR="008F0106">
          <w:rPr>
            <w:noProof/>
            <w:webHidden/>
          </w:rPr>
          <w:fldChar w:fldCharType="begin"/>
        </w:r>
        <w:r w:rsidR="008F0106">
          <w:rPr>
            <w:noProof/>
            <w:webHidden/>
          </w:rPr>
          <w:instrText xml:space="preserve"> PAGEREF _Toc51687256 \h </w:instrText>
        </w:r>
        <w:r w:rsidR="008F0106">
          <w:rPr>
            <w:noProof/>
            <w:webHidden/>
          </w:rPr>
        </w:r>
        <w:r w:rsidR="008F0106">
          <w:rPr>
            <w:noProof/>
            <w:webHidden/>
          </w:rPr>
          <w:fldChar w:fldCharType="separate"/>
        </w:r>
        <w:r w:rsidR="0002673C">
          <w:rPr>
            <w:noProof/>
            <w:webHidden/>
          </w:rPr>
          <w:t>7</w:t>
        </w:r>
        <w:r w:rsidR="008F0106">
          <w:rPr>
            <w:noProof/>
            <w:webHidden/>
          </w:rPr>
          <w:fldChar w:fldCharType="end"/>
        </w:r>
      </w:hyperlink>
    </w:p>
    <w:p w:rsidR="008F0106" w:rsidRDefault="00124745">
      <w:pPr>
        <w:pStyle w:val="20"/>
        <w:tabs>
          <w:tab w:val="right" w:leader="dot" w:pos="8296"/>
        </w:tabs>
        <w:ind w:left="240" w:firstLine="480"/>
        <w:rPr>
          <w:rFonts w:asciiTheme="minorHAnsi" w:eastAsiaTheme="minorEastAsia" w:hAnsiTheme="minorHAnsi" w:cstheme="minorBidi"/>
          <w:noProof/>
          <w:sz w:val="21"/>
        </w:rPr>
      </w:pPr>
      <w:hyperlink w:anchor="_Toc51687257" w:history="1">
        <w:r w:rsidR="008F0106" w:rsidRPr="00D02D46">
          <w:rPr>
            <w:rStyle w:val="a6"/>
            <w:rFonts w:hint="eastAsia"/>
            <w:noProof/>
          </w:rPr>
          <w:t>（四）测试要求和说明</w:t>
        </w:r>
        <w:r w:rsidR="008F0106">
          <w:rPr>
            <w:noProof/>
            <w:webHidden/>
          </w:rPr>
          <w:tab/>
        </w:r>
        <w:r w:rsidR="008F0106">
          <w:rPr>
            <w:noProof/>
            <w:webHidden/>
          </w:rPr>
          <w:fldChar w:fldCharType="begin"/>
        </w:r>
        <w:r w:rsidR="008F0106">
          <w:rPr>
            <w:noProof/>
            <w:webHidden/>
          </w:rPr>
          <w:instrText xml:space="preserve"> PAGEREF _Toc51687257 \h </w:instrText>
        </w:r>
        <w:r w:rsidR="008F0106">
          <w:rPr>
            <w:noProof/>
            <w:webHidden/>
          </w:rPr>
        </w:r>
        <w:r w:rsidR="008F0106">
          <w:rPr>
            <w:noProof/>
            <w:webHidden/>
          </w:rPr>
          <w:fldChar w:fldCharType="separate"/>
        </w:r>
        <w:r w:rsidR="0002673C">
          <w:rPr>
            <w:noProof/>
            <w:webHidden/>
          </w:rPr>
          <w:t>10</w:t>
        </w:r>
        <w:r w:rsidR="008F0106">
          <w:rPr>
            <w:noProof/>
            <w:webHidden/>
          </w:rPr>
          <w:fldChar w:fldCharType="end"/>
        </w:r>
      </w:hyperlink>
    </w:p>
    <w:p w:rsidR="008F0106" w:rsidRDefault="00124745">
      <w:pPr>
        <w:pStyle w:val="10"/>
        <w:tabs>
          <w:tab w:val="right" w:leader="dot" w:pos="8296"/>
        </w:tabs>
        <w:ind w:firstLine="480"/>
        <w:rPr>
          <w:rFonts w:asciiTheme="minorHAnsi" w:eastAsiaTheme="minorEastAsia" w:hAnsiTheme="minorHAnsi" w:cstheme="minorBidi"/>
          <w:noProof/>
          <w:sz w:val="21"/>
        </w:rPr>
      </w:pPr>
      <w:hyperlink w:anchor="_Toc51687258" w:history="1">
        <w:r w:rsidR="008F0106" w:rsidRPr="00D02D46">
          <w:rPr>
            <w:rStyle w:val="a6"/>
            <w:rFonts w:hint="eastAsia"/>
            <w:noProof/>
          </w:rPr>
          <w:t>八、全网测试数据准备</w:t>
        </w:r>
        <w:r w:rsidR="008F0106">
          <w:rPr>
            <w:noProof/>
            <w:webHidden/>
          </w:rPr>
          <w:tab/>
        </w:r>
        <w:r w:rsidR="008F0106">
          <w:rPr>
            <w:noProof/>
            <w:webHidden/>
          </w:rPr>
          <w:fldChar w:fldCharType="begin"/>
        </w:r>
        <w:r w:rsidR="008F0106">
          <w:rPr>
            <w:noProof/>
            <w:webHidden/>
          </w:rPr>
          <w:instrText xml:space="preserve"> PAGEREF _Toc51687258 \h </w:instrText>
        </w:r>
        <w:r w:rsidR="008F0106">
          <w:rPr>
            <w:noProof/>
            <w:webHidden/>
          </w:rPr>
        </w:r>
        <w:r w:rsidR="008F0106">
          <w:rPr>
            <w:noProof/>
            <w:webHidden/>
          </w:rPr>
          <w:fldChar w:fldCharType="separate"/>
        </w:r>
        <w:r w:rsidR="0002673C">
          <w:rPr>
            <w:noProof/>
            <w:webHidden/>
          </w:rPr>
          <w:t>11</w:t>
        </w:r>
        <w:r w:rsidR="008F0106">
          <w:rPr>
            <w:noProof/>
            <w:webHidden/>
          </w:rPr>
          <w:fldChar w:fldCharType="end"/>
        </w:r>
      </w:hyperlink>
    </w:p>
    <w:p w:rsidR="008F0106" w:rsidRDefault="00124745">
      <w:pPr>
        <w:pStyle w:val="20"/>
        <w:tabs>
          <w:tab w:val="right" w:leader="dot" w:pos="8296"/>
        </w:tabs>
        <w:ind w:left="240" w:firstLine="480"/>
        <w:rPr>
          <w:rFonts w:asciiTheme="minorHAnsi" w:eastAsiaTheme="minorEastAsia" w:hAnsiTheme="minorHAnsi" w:cstheme="minorBidi"/>
          <w:noProof/>
          <w:sz w:val="21"/>
        </w:rPr>
      </w:pPr>
      <w:hyperlink w:anchor="_Toc51687259" w:history="1">
        <w:r w:rsidR="008F0106" w:rsidRPr="00D02D46">
          <w:rPr>
            <w:rStyle w:val="a6"/>
            <w:rFonts w:hint="eastAsia"/>
            <w:noProof/>
          </w:rPr>
          <w:t>（一）挂牌情况、证券行情信息和证券信息</w:t>
        </w:r>
        <w:r w:rsidR="008F0106">
          <w:rPr>
            <w:noProof/>
            <w:webHidden/>
          </w:rPr>
          <w:tab/>
        </w:r>
        <w:r w:rsidR="008F0106">
          <w:rPr>
            <w:noProof/>
            <w:webHidden/>
          </w:rPr>
          <w:fldChar w:fldCharType="begin"/>
        </w:r>
        <w:r w:rsidR="008F0106">
          <w:rPr>
            <w:noProof/>
            <w:webHidden/>
          </w:rPr>
          <w:instrText xml:space="preserve"> PAGEREF _Toc51687259 \h </w:instrText>
        </w:r>
        <w:r w:rsidR="008F0106">
          <w:rPr>
            <w:noProof/>
            <w:webHidden/>
          </w:rPr>
        </w:r>
        <w:r w:rsidR="008F0106">
          <w:rPr>
            <w:noProof/>
            <w:webHidden/>
          </w:rPr>
          <w:fldChar w:fldCharType="separate"/>
        </w:r>
        <w:r w:rsidR="0002673C">
          <w:rPr>
            <w:noProof/>
            <w:webHidden/>
          </w:rPr>
          <w:t>11</w:t>
        </w:r>
        <w:r w:rsidR="008F0106">
          <w:rPr>
            <w:noProof/>
            <w:webHidden/>
          </w:rPr>
          <w:fldChar w:fldCharType="end"/>
        </w:r>
      </w:hyperlink>
    </w:p>
    <w:p w:rsidR="008F0106" w:rsidRDefault="00124745">
      <w:pPr>
        <w:pStyle w:val="20"/>
        <w:tabs>
          <w:tab w:val="right" w:leader="dot" w:pos="8296"/>
        </w:tabs>
        <w:ind w:left="240" w:firstLine="480"/>
        <w:rPr>
          <w:rFonts w:asciiTheme="minorHAnsi" w:eastAsiaTheme="minorEastAsia" w:hAnsiTheme="minorHAnsi" w:cstheme="minorBidi"/>
          <w:noProof/>
          <w:sz w:val="21"/>
        </w:rPr>
      </w:pPr>
      <w:hyperlink w:anchor="_Toc51687260" w:history="1">
        <w:r w:rsidR="008F0106" w:rsidRPr="00D02D46">
          <w:rPr>
            <w:rStyle w:val="a6"/>
            <w:rFonts w:hint="eastAsia"/>
            <w:noProof/>
          </w:rPr>
          <w:t>（二）证券账户、交易单元、托管单元及持仓</w:t>
        </w:r>
        <w:r w:rsidR="008F0106">
          <w:rPr>
            <w:noProof/>
            <w:webHidden/>
          </w:rPr>
          <w:tab/>
        </w:r>
        <w:r w:rsidR="008F0106">
          <w:rPr>
            <w:noProof/>
            <w:webHidden/>
          </w:rPr>
          <w:fldChar w:fldCharType="begin"/>
        </w:r>
        <w:r w:rsidR="008F0106">
          <w:rPr>
            <w:noProof/>
            <w:webHidden/>
          </w:rPr>
          <w:instrText xml:space="preserve"> PAGEREF _Toc51687260 \h </w:instrText>
        </w:r>
        <w:r w:rsidR="008F0106">
          <w:rPr>
            <w:noProof/>
            <w:webHidden/>
          </w:rPr>
        </w:r>
        <w:r w:rsidR="008F0106">
          <w:rPr>
            <w:noProof/>
            <w:webHidden/>
          </w:rPr>
          <w:fldChar w:fldCharType="separate"/>
        </w:r>
        <w:r w:rsidR="0002673C">
          <w:rPr>
            <w:noProof/>
            <w:webHidden/>
          </w:rPr>
          <w:t>11</w:t>
        </w:r>
        <w:r w:rsidR="008F0106">
          <w:rPr>
            <w:noProof/>
            <w:webHidden/>
          </w:rPr>
          <w:fldChar w:fldCharType="end"/>
        </w:r>
      </w:hyperlink>
    </w:p>
    <w:p w:rsidR="008F0106" w:rsidRDefault="00124745">
      <w:pPr>
        <w:pStyle w:val="20"/>
        <w:tabs>
          <w:tab w:val="right" w:leader="dot" w:pos="8296"/>
        </w:tabs>
        <w:ind w:left="240" w:firstLine="480"/>
        <w:rPr>
          <w:rFonts w:asciiTheme="minorHAnsi" w:eastAsiaTheme="minorEastAsia" w:hAnsiTheme="minorHAnsi" w:cstheme="minorBidi"/>
          <w:noProof/>
          <w:sz w:val="21"/>
        </w:rPr>
      </w:pPr>
      <w:hyperlink w:anchor="_Toc51687261" w:history="1">
        <w:r w:rsidR="008F0106" w:rsidRPr="00D02D46">
          <w:rPr>
            <w:rStyle w:val="a6"/>
            <w:rFonts w:hint="eastAsia"/>
            <w:noProof/>
          </w:rPr>
          <w:t>（三）挂牌公司分层信息</w:t>
        </w:r>
        <w:r w:rsidR="008F0106">
          <w:rPr>
            <w:noProof/>
            <w:webHidden/>
          </w:rPr>
          <w:tab/>
        </w:r>
        <w:r w:rsidR="008F0106">
          <w:rPr>
            <w:noProof/>
            <w:webHidden/>
          </w:rPr>
          <w:fldChar w:fldCharType="begin"/>
        </w:r>
        <w:r w:rsidR="008F0106">
          <w:rPr>
            <w:noProof/>
            <w:webHidden/>
          </w:rPr>
          <w:instrText xml:space="preserve"> PAGEREF _Toc51687261 \h </w:instrText>
        </w:r>
        <w:r w:rsidR="008F0106">
          <w:rPr>
            <w:noProof/>
            <w:webHidden/>
          </w:rPr>
        </w:r>
        <w:r w:rsidR="008F0106">
          <w:rPr>
            <w:noProof/>
            <w:webHidden/>
          </w:rPr>
          <w:fldChar w:fldCharType="separate"/>
        </w:r>
        <w:r w:rsidR="0002673C">
          <w:rPr>
            <w:noProof/>
            <w:webHidden/>
          </w:rPr>
          <w:t>11</w:t>
        </w:r>
        <w:r w:rsidR="008F0106">
          <w:rPr>
            <w:noProof/>
            <w:webHidden/>
          </w:rPr>
          <w:fldChar w:fldCharType="end"/>
        </w:r>
      </w:hyperlink>
    </w:p>
    <w:p w:rsidR="008F0106" w:rsidRDefault="00124745">
      <w:pPr>
        <w:pStyle w:val="20"/>
        <w:tabs>
          <w:tab w:val="right" w:leader="dot" w:pos="8296"/>
        </w:tabs>
        <w:ind w:left="240" w:firstLine="480"/>
        <w:rPr>
          <w:rFonts w:asciiTheme="minorHAnsi" w:eastAsiaTheme="minorEastAsia" w:hAnsiTheme="minorHAnsi" w:cstheme="minorBidi"/>
          <w:noProof/>
          <w:sz w:val="21"/>
        </w:rPr>
      </w:pPr>
      <w:hyperlink w:anchor="_Toc51687262" w:history="1">
        <w:r w:rsidR="008F0106" w:rsidRPr="00D02D46">
          <w:rPr>
            <w:rStyle w:val="a6"/>
            <w:rFonts w:hint="eastAsia"/>
            <w:noProof/>
          </w:rPr>
          <w:t>（四）交易网关、行情网关和结算网关</w:t>
        </w:r>
        <w:r w:rsidR="008F0106">
          <w:rPr>
            <w:noProof/>
            <w:webHidden/>
          </w:rPr>
          <w:tab/>
        </w:r>
        <w:r w:rsidR="008F0106">
          <w:rPr>
            <w:noProof/>
            <w:webHidden/>
          </w:rPr>
          <w:fldChar w:fldCharType="begin"/>
        </w:r>
        <w:r w:rsidR="008F0106">
          <w:rPr>
            <w:noProof/>
            <w:webHidden/>
          </w:rPr>
          <w:instrText xml:space="preserve"> PAGEREF _Toc51687262 \h </w:instrText>
        </w:r>
        <w:r w:rsidR="008F0106">
          <w:rPr>
            <w:noProof/>
            <w:webHidden/>
          </w:rPr>
        </w:r>
        <w:r w:rsidR="008F0106">
          <w:rPr>
            <w:noProof/>
            <w:webHidden/>
          </w:rPr>
          <w:fldChar w:fldCharType="separate"/>
        </w:r>
        <w:r w:rsidR="0002673C">
          <w:rPr>
            <w:noProof/>
            <w:webHidden/>
          </w:rPr>
          <w:t>12</w:t>
        </w:r>
        <w:r w:rsidR="008F0106">
          <w:rPr>
            <w:noProof/>
            <w:webHidden/>
          </w:rPr>
          <w:fldChar w:fldCharType="end"/>
        </w:r>
      </w:hyperlink>
    </w:p>
    <w:p w:rsidR="008F0106" w:rsidRDefault="00124745">
      <w:pPr>
        <w:pStyle w:val="20"/>
        <w:tabs>
          <w:tab w:val="right" w:leader="dot" w:pos="8296"/>
        </w:tabs>
        <w:ind w:left="240" w:firstLine="480"/>
        <w:rPr>
          <w:rFonts w:asciiTheme="minorHAnsi" w:eastAsiaTheme="minorEastAsia" w:hAnsiTheme="minorHAnsi" w:cstheme="minorBidi"/>
          <w:noProof/>
          <w:sz w:val="21"/>
        </w:rPr>
      </w:pPr>
      <w:hyperlink w:anchor="_Toc51687263" w:history="1">
        <w:r w:rsidR="008F0106" w:rsidRPr="00D02D46">
          <w:rPr>
            <w:rStyle w:val="a6"/>
            <w:rFonts w:hint="eastAsia"/>
            <w:noProof/>
          </w:rPr>
          <w:t>（五）网下投资者信息</w:t>
        </w:r>
        <w:r w:rsidR="008F0106">
          <w:rPr>
            <w:noProof/>
            <w:webHidden/>
          </w:rPr>
          <w:tab/>
        </w:r>
        <w:r w:rsidR="008F0106">
          <w:rPr>
            <w:noProof/>
            <w:webHidden/>
          </w:rPr>
          <w:fldChar w:fldCharType="begin"/>
        </w:r>
        <w:r w:rsidR="008F0106">
          <w:rPr>
            <w:noProof/>
            <w:webHidden/>
          </w:rPr>
          <w:instrText xml:space="preserve"> PAGEREF _Toc51687263 \h </w:instrText>
        </w:r>
        <w:r w:rsidR="008F0106">
          <w:rPr>
            <w:noProof/>
            <w:webHidden/>
          </w:rPr>
        </w:r>
        <w:r w:rsidR="008F0106">
          <w:rPr>
            <w:noProof/>
            <w:webHidden/>
          </w:rPr>
          <w:fldChar w:fldCharType="separate"/>
        </w:r>
        <w:r w:rsidR="0002673C">
          <w:rPr>
            <w:noProof/>
            <w:webHidden/>
          </w:rPr>
          <w:t>12</w:t>
        </w:r>
        <w:r w:rsidR="008F0106">
          <w:rPr>
            <w:noProof/>
            <w:webHidden/>
          </w:rPr>
          <w:fldChar w:fldCharType="end"/>
        </w:r>
      </w:hyperlink>
    </w:p>
    <w:p w:rsidR="008F0106" w:rsidRDefault="00124745">
      <w:pPr>
        <w:pStyle w:val="10"/>
        <w:tabs>
          <w:tab w:val="right" w:leader="dot" w:pos="8296"/>
        </w:tabs>
        <w:ind w:firstLine="480"/>
        <w:rPr>
          <w:rFonts w:asciiTheme="minorHAnsi" w:eastAsiaTheme="minorEastAsia" w:hAnsiTheme="minorHAnsi" w:cstheme="minorBidi"/>
          <w:noProof/>
          <w:sz w:val="21"/>
        </w:rPr>
      </w:pPr>
      <w:hyperlink w:anchor="_Toc51687264" w:history="1">
        <w:r w:rsidR="008F0106" w:rsidRPr="00D02D46">
          <w:rPr>
            <w:rStyle w:val="a6"/>
            <w:rFonts w:hint="eastAsia"/>
            <w:noProof/>
          </w:rPr>
          <w:t>九、全网测试系统接入方式</w:t>
        </w:r>
        <w:r w:rsidR="008F0106">
          <w:rPr>
            <w:noProof/>
            <w:webHidden/>
          </w:rPr>
          <w:tab/>
        </w:r>
        <w:r w:rsidR="008F0106">
          <w:rPr>
            <w:noProof/>
            <w:webHidden/>
          </w:rPr>
          <w:fldChar w:fldCharType="begin"/>
        </w:r>
        <w:r w:rsidR="008F0106">
          <w:rPr>
            <w:noProof/>
            <w:webHidden/>
          </w:rPr>
          <w:instrText xml:space="preserve"> PAGEREF _Toc51687264 \h </w:instrText>
        </w:r>
        <w:r w:rsidR="008F0106">
          <w:rPr>
            <w:noProof/>
            <w:webHidden/>
          </w:rPr>
        </w:r>
        <w:r w:rsidR="008F0106">
          <w:rPr>
            <w:noProof/>
            <w:webHidden/>
          </w:rPr>
          <w:fldChar w:fldCharType="separate"/>
        </w:r>
        <w:r w:rsidR="0002673C">
          <w:rPr>
            <w:noProof/>
            <w:webHidden/>
          </w:rPr>
          <w:t>12</w:t>
        </w:r>
        <w:r w:rsidR="008F0106">
          <w:rPr>
            <w:noProof/>
            <w:webHidden/>
          </w:rPr>
          <w:fldChar w:fldCharType="end"/>
        </w:r>
      </w:hyperlink>
    </w:p>
    <w:p w:rsidR="008F0106" w:rsidRDefault="00124745">
      <w:pPr>
        <w:pStyle w:val="20"/>
        <w:tabs>
          <w:tab w:val="right" w:leader="dot" w:pos="8296"/>
        </w:tabs>
        <w:ind w:left="240" w:firstLine="480"/>
        <w:rPr>
          <w:rFonts w:asciiTheme="minorHAnsi" w:eastAsiaTheme="minorEastAsia" w:hAnsiTheme="minorHAnsi" w:cstheme="minorBidi"/>
          <w:noProof/>
          <w:sz w:val="21"/>
        </w:rPr>
      </w:pPr>
      <w:hyperlink w:anchor="_Toc51687265" w:history="1">
        <w:r w:rsidR="008F0106" w:rsidRPr="00D02D46">
          <w:rPr>
            <w:rStyle w:val="a6"/>
            <w:rFonts w:hint="eastAsia"/>
            <w:noProof/>
          </w:rPr>
          <w:t>（一）参测机构接入深证通</w:t>
        </w:r>
        <w:r w:rsidR="008F0106">
          <w:rPr>
            <w:noProof/>
            <w:webHidden/>
          </w:rPr>
          <w:tab/>
        </w:r>
        <w:r w:rsidR="008F0106">
          <w:rPr>
            <w:noProof/>
            <w:webHidden/>
          </w:rPr>
          <w:fldChar w:fldCharType="begin"/>
        </w:r>
        <w:r w:rsidR="008F0106">
          <w:rPr>
            <w:noProof/>
            <w:webHidden/>
          </w:rPr>
          <w:instrText xml:space="preserve"> PAGEREF _Toc51687265 \h </w:instrText>
        </w:r>
        <w:r w:rsidR="008F0106">
          <w:rPr>
            <w:noProof/>
            <w:webHidden/>
          </w:rPr>
        </w:r>
        <w:r w:rsidR="008F0106">
          <w:rPr>
            <w:noProof/>
            <w:webHidden/>
          </w:rPr>
          <w:fldChar w:fldCharType="separate"/>
        </w:r>
        <w:r w:rsidR="0002673C">
          <w:rPr>
            <w:noProof/>
            <w:webHidden/>
          </w:rPr>
          <w:t>12</w:t>
        </w:r>
        <w:r w:rsidR="008F0106">
          <w:rPr>
            <w:noProof/>
            <w:webHidden/>
          </w:rPr>
          <w:fldChar w:fldCharType="end"/>
        </w:r>
      </w:hyperlink>
    </w:p>
    <w:p w:rsidR="008F0106" w:rsidRDefault="00124745">
      <w:pPr>
        <w:pStyle w:val="20"/>
        <w:tabs>
          <w:tab w:val="right" w:leader="dot" w:pos="8296"/>
        </w:tabs>
        <w:ind w:left="240" w:firstLine="480"/>
        <w:rPr>
          <w:rFonts w:asciiTheme="minorHAnsi" w:eastAsiaTheme="minorEastAsia" w:hAnsiTheme="minorHAnsi" w:cstheme="minorBidi"/>
          <w:noProof/>
          <w:sz w:val="21"/>
        </w:rPr>
      </w:pPr>
      <w:hyperlink w:anchor="_Toc51687266" w:history="1">
        <w:r w:rsidR="008F0106" w:rsidRPr="00D02D46">
          <w:rPr>
            <w:rStyle w:val="a6"/>
            <w:rFonts w:hint="eastAsia"/>
            <w:noProof/>
          </w:rPr>
          <w:t>（二）参测机构接入中国结算</w:t>
        </w:r>
        <w:r w:rsidR="008F0106">
          <w:rPr>
            <w:noProof/>
            <w:webHidden/>
          </w:rPr>
          <w:tab/>
        </w:r>
        <w:r w:rsidR="008F0106">
          <w:rPr>
            <w:noProof/>
            <w:webHidden/>
          </w:rPr>
          <w:fldChar w:fldCharType="begin"/>
        </w:r>
        <w:r w:rsidR="008F0106">
          <w:rPr>
            <w:noProof/>
            <w:webHidden/>
          </w:rPr>
          <w:instrText xml:space="preserve"> PAGEREF _Toc51687266 \h </w:instrText>
        </w:r>
        <w:r w:rsidR="008F0106">
          <w:rPr>
            <w:noProof/>
            <w:webHidden/>
          </w:rPr>
        </w:r>
        <w:r w:rsidR="008F0106">
          <w:rPr>
            <w:noProof/>
            <w:webHidden/>
          </w:rPr>
          <w:fldChar w:fldCharType="separate"/>
        </w:r>
        <w:r w:rsidR="0002673C">
          <w:rPr>
            <w:noProof/>
            <w:webHidden/>
          </w:rPr>
          <w:t>12</w:t>
        </w:r>
        <w:r w:rsidR="008F0106">
          <w:rPr>
            <w:noProof/>
            <w:webHidden/>
          </w:rPr>
          <w:fldChar w:fldCharType="end"/>
        </w:r>
      </w:hyperlink>
    </w:p>
    <w:p w:rsidR="008F0106" w:rsidRDefault="00124745">
      <w:pPr>
        <w:pStyle w:val="20"/>
        <w:tabs>
          <w:tab w:val="right" w:leader="dot" w:pos="8296"/>
        </w:tabs>
        <w:ind w:left="240" w:firstLine="480"/>
        <w:rPr>
          <w:rFonts w:asciiTheme="minorHAnsi" w:eastAsiaTheme="minorEastAsia" w:hAnsiTheme="minorHAnsi" w:cstheme="minorBidi"/>
          <w:noProof/>
          <w:sz w:val="21"/>
        </w:rPr>
      </w:pPr>
      <w:hyperlink w:anchor="_Toc51687267" w:history="1">
        <w:r w:rsidR="008F0106" w:rsidRPr="00D02D46">
          <w:rPr>
            <w:rStyle w:val="a6"/>
            <w:rFonts w:hint="eastAsia"/>
            <w:noProof/>
          </w:rPr>
          <w:t>（三）测试相关软件下载</w:t>
        </w:r>
        <w:r w:rsidR="008F0106">
          <w:rPr>
            <w:noProof/>
            <w:webHidden/>
          </w:rPr>
          <w:tab/>
        </w:r>
        <w:r w:rsidR="008F0106">
          <w:rPr>
            <w:noProof/>
            <w:webHidden/>
          </w:rPr>
          <w:fldChar w:fldCharType="begin"/>
        </w:r>
        <w:r w:rsidR="008F0106">
          <w:rPr>
            <w:noProof/>
            <w:webHidden/>
          </w:rPr>
          <w:instrText xml:space="preserve"> PAGEREF _Toc51687267 \h </w:instrText>
        </w:r>
        <w:r w:rsidR="008F0106">
          <w:rPr>
            <w:noProof/>
            <w:webHidden/>
          </w:rPr>
        </w:r>
        <w:r w:rsidR="008F0106">
          <w:rPr>
            <w:noProof/>
            <w:webHidden/>
          </w:rPr>
          <w:fldChar w:fldCharType="separate"/>
        </w:r>
        <w:r w:rsidR="0002673C">
          <w:rPr>
            <w:noProof/>
            <w:webHidden/>
          </w:rPr>
          <w:t>12</w:t>
        </w:r>
        <w:r w:rsidR="008F0106">
          <w:rPr>
            <w:noProof/>
            <w:webHidden/>
          </w:rPr>
          <w:fldChar w:fldCharType="end"/>
        </w:r>
      </w:hyperlink>
    </w:p>
    <w:p w:rsidR="008F0106" w:rsidRDefault="00124745">
      <w:pPr>
        <w:pStyle w:val="10"/>
        <w:tabs>
          <w:tab w:val="right" w:leader="dot" w:pos="8296"/>
        </w:tabs>
        <w:ind w:firstLine="480"/>
        <w:rPr>
          <w:rFonts w:asciiTheme="minorHAnsi" w:eastAsiaTheme="minorEastAsia" w:hAnsiTheme="minorHAnsi" w:cstheme="minorBidi"/>
          <w:noProof/>
          <w:sz w:val="21"/>
        </w:rPr>
      </w:pPr>
      <w:hyperlink w:anchor="_Toc51687268" w:history="1">
        <w:r w:rsidR="008F0106" w:rsidRPr="00D02D46">
          <w:rPr>
            <w:rStyle w:val="a6"/>
            <w:rFonts w:hint="eastAsia"/>
            <w:noProof/>
          </w:rPr>
          <w:t>十、测试要求及注意事项</w:t>
        </w:r>
        <w:r w:rsidR="008F0106">
          <w:rPr>
            <w:noProof/>
            <w:webHidden/>
          </w:rPr>
          <w:tab/>
        </w:r>
        <w:r w:rsidR="008F0106">
          <w:rPr>
            <w:noProof/>
            <w:webHidden/>
          </w:rPr>
          <w:fldChar w:fldCharType="begin"/>
        </w:r>
        <w:r w:rsidR="008F0106">
          <w:rPr>
            <w:noProof/>
            <w:webHidden/>
          </w:rPr>
          <w:instrText xml:space="preserve"> PAGEREF _Toc51687268 \h </w:instrText>
        </w:r>
        <w:r w:rsidR="008F0106">
          <w:rPr>
            <w:noProof/>
            <w:webHidden/>
          </w:rPr>
        </w:r>
        <w:r w:rsidR="008F0106">
          <w:rPr>
            <w:noProof/>
            <w:webHidden/>
          </w:rPr>
          <w:fldChar w:fldCharType="separate"/>
        </w:r>
        <w:r w:rsidR="0002673C">
          <w:rPr>
            <w:noProof/>
            <w:webHidden/>
          </w:rPr>
          <w:t>12</w:t>
        </w:r>
        <w:r w:rsidR="008F0106">
          <w:rPr>
            <w:noProof/>
            <w:webHidden/>
          </w:rPr>
          <w:fldChar w:fldCharType="end"/>
        </w:r>
      </w:hyperlink>
    </w:p>
    <w:p w:rsidR="008F0106" w:rsidRDefault="00124745">
      <w:pPr>
        <w:pStyle w:val="10"/>
        <w:tabs>
          <w:tab w:val="right" w:leader="dot" w:pos="8296"/>
        </w:tabs>
        <w:ind w:firstLine="480"/>
        <w:rPr>
          <w:rFonts w:asciiTheme="minorHAnsi" w:eastAsiaTheme="minorEastAsia" w:hAnsiTheme="minorHAnsi" w:cstheme="minorBidi"/>
          <w:noProof/>
          <w:sz w:val="21"/>
        </w:rPr>
      </w:pPr>
      <w:hyperlink w:anchor="_Toc51687269" w:history="1">
        <w:r w:rsidR="008F0106" w:rsidRPr="00D02D46">
          <w:rPr>
            <w:rStyle w:val="a6"/>
            <w:rFonts w:hint="eastAsia"/>
            <w:noProof/>
          </w:rPr>
          <w:t>十一、联系方式</w:t>
        </w:r>
        <w:r w:rsidR="008F0106">
          <w:rPr>
            <w:noProof/>
            <w:webHidden/>
          </w:rPr>
          <w:tab/>
        </w:r>
        <w:r w:rsidR="008F0106">
          <w:rPr>
            <w:noProof/>
            <w:webHidden/>
          </w:rPr>
          <w:fldChar w:fldCharType="begin"/>
        </w:r>
        <w:r w:rsidR="008F0106">
          <w:rPr>
            <w:noProof/>
            <w:webHidden/>
          </w:rPr>
          <w:instrText xml:space="preserve"> PAGEREF _Toc51687269 \h </w:instrText>
        </w:r>
        <w:r w:rsidR="008F0106">
          <w:rPr>
            <w:noProof/>
            <w:webHidden/>
          </w:rPr>
        </w:r>
        <w:r w:rsidR="008F0106">
          <w:rPr>
            <w:noProof/>
            <w:webHidden/>
          </w:rPr>
          <w:fldChar w:fldCharType="separate"/>
        </w:r>
        <w:r w:rsidR="0002673C">
          <w:rPr>
            <w:noProof/>
            <w:webHidden/>
          </w:rPr>
          <w:t>13</w:t>
        </w:r>
        <w:r w:rsidR="008F0106">
          <w:rPr>
            <w:noProof/>
            <w:webHidden/>
          </w:rPr>
          <w:fldChar w:fldCharType="end"/>
        </w:r>
      </w:hyperlink>
    </w:p>
    <w:p w:rsidR="00F342FA" w:rsidRPr="00267E62" w:rsidRDefault="00F342FA" w:rsidP="00F342FA">
      <w:pPr>
        <w:pStyle w:val="10"/>
        <w:tabs>
          <w:tab w:val="left" w:pos="400"/>
          <w:tab w:val="right" w:leader="dot" w:pos="8296"/>
        </w:tabs>
        <w:ind w:firstLine="480"/>
        <w:rPr>
          <w:rFonts w:eastAsia="方正仿宋简体"/>
          <w:b/>
          <w:color w:val="000000" w:themeColor="text1"/>
          <w:sz w:val="32"/>
          <w:szCs w:val="32"/>
        </w:rPr>
        <w:sectPr w:rsidR="00F342FA" w:rsidRPr="00267E62" w:rsidSect="00394755">
          <w:pgSz w:w="11906" w:h="16838"/>
          <w:pgMar w:top="1440" w:right="1800" w:bottom="1440" w:left="1800" w:header="851" w:footer="992" w:gutter="0"/>
          <w:cols w:space="720"/>
          <w:docGrid w:type="lines" w:linePitch="312"/>
        </w:sectPr>
      </w:pPr>
      <w:r w:rsidRPr="00267E62">
        <w:rPr>
          <w:rStyle w:val="a6"/>
          <w:rFonts w:eastAsia="方正仿宋简体"/>
          <w:noProof/>
        </w:rPr>
        <w:fldChar w:fldCharType="end"/>
      </w:r>
    </w:p>
    <w:p w:rsidR="00F342FA" w:rsidRPr="00267E62" w:rsidRDefault="00F342FA" w:rsidP="00F342FA">
      <w:pPr>
        <w:pStyle w:val="11"/>
        <w:spacing w:before="163" w:after="163"/>
        <w:ind w:firstLine="600"/>
        <w:rPr>
          <w:rFonts w:cs="Times New Roman"/>
        </w:rPr>
      </w:pPr>
      <w:bookmarkStart w:id="0" w:name="_Toc366050038"/>
      <w:bookmarkStart w:id="1" w:name="_Toc374381845"/>
      <w:bookmarkStart w:id="2" w:name="_Toc374381911"/>
      <w:bookmarkStart w:id="3" w:name="_Toc374957903"/>
      <w:bookmarkStart w:id="4" w:name="_Toc375070721"/>
      <w:bookmarkStart w:id="5" w:name="_Toc375557957"/>
      <w:bookmarkStart w:id="6" w:name="_Toc376285219"/>
      <w:bookmarkStart w:id="7" w:name="_Toc376597516"/>
      <w:bookmarkStart w:id="8" w:name="_Toc51687247"/>
      <w:bookmarkStart w:id="9" w:name="_Toc49652922"/>
      <w:r w:rsidRPr="00267E62">
        <w:rPr>
          <w:rFonts w:cs="Times New Roman"/>
        </w:rPr>
        <w:lastRenderedPageBreak/>
        <w:t>一、测试目的</w:t>
      </w:r>
      <w:bookmarkEnd w:id="0"/>
      <w:r w:rsidRPr="00267E62">
        <w:rPr>
          <w:rFonts w:cs="Times New Roman"/>
        </w:rPr>
        <w:t>和背景</w:t>
      </w:r>
      <w:bookmarkEnd w:id="1"/>
      <w:bookmarkEnd w:id="2"/>
      <w:bookmarkEnd w:id="3"/>
      <w:bookmarkEnd w:id="4"/>
      <w:bookmarkEnd w:id="5"/>
      <w:bookmarkEnd w:id="6"/>
      <w:bookmarkEnd w:id="7"/>
      <w:bookmarkEnd w:id="8"/>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为验证各市场参与者技术系统对于混合交易业务和信息发布优化的准备情况，全国中小企业股份转让系统有限责任公司（以下简称</w:t>
      </w:r>
      <w:r w:rsidRPr="00267E62">
        <w:rPr>
          <w:rFonts w:cs="Times New Roman"/>
          <w:color w:val="000000" w:themeColor="text1"/>
          <w:sz w:val="30"/>
          <w:szCs w:val="30"/>
        </w:rPr>
        <w:t>“</w:t>
      </w:r>
      <w:r w:rsidRPr="00267E62">
        <w:rPr>
          <w:rFonts w:cs="Times New Roman"/>
          <w:color w:val="000000" w:themeColor="text1"/>
          <w:sz w:val="30"/>
          <w:szCs w:val="30"/>
        </w:rPr>
        <w:t>全国股转公司</w:t>
      </w:r>
      <w:r w:rsidRPr="00267E62">
        <w:rPr>
          <w:rFonts w:cs="Times New Roman"/>
          <w:color w:val="000000" w:themeColor="text1"/>
          <w:sz w:val="30"/>
          <w:szCs w:val="30"/>
        </w:rPr>
        <w:t>”</w:t>
      </w:r>
      <w:r w:rsidRPr="00267E62">
        <w:rPr>
          <w:rFonts w:cs="Times New Roman"/>
          <w:color w:val="000000" w:themeColor="text1"/>
          <w:sz w:val="30"/>
          <w:szCs w:val="30"/>
        </w:rPr>
        <w:t>）联合中国证券登记结算有限责任公司（以下简称</w:t>
      </w:r>
      <w:r w:rsidRPr="00267E62">
        <w:rPr>
          <w:rFonts w:cs="Times New Roman"/>
          <w:color w:val="000000" w:themeColor="text1"/>
          <w:sz w:val="30"/>
          <w:szCs w:val="30"/>
        </w:rPr>
        <w:t>“</w:t>
      </w:r>
      <w:r w:rsidRPr="00267E62">
        <w:rPr>
          <w:rFonts w:cs="Times New Roman"/>
          <w:color w:val="000000" w:themeColor="text1"/>
          <w:sz w:val="30"/>
          <w:szCs w:val="30"/>
        </w:rPr>
        <w:t>中国结算</w:t>
      </w:r>
      <w:r w:rsidRPr="00267E62">
        <w:rPr>
          <w:rFonts w:cs="Times New Roman"/>
          <w:color w:val="000000" w:themeColor="text1"/>
          <w:sz w:val="30"/>
          <w:szCs w:val="30"/>
        </w:rPr>
        <w:t>”</w:t>
      </w:r>
      <w:r w:rsidRPr="00267E62">
        <w:rPr>
          <w:rFonts w:cs="Times New Roman"/>
          <w:color w:val="000000" w:themeColor="text1"/>
          <w:sz w:val="30"/>
          <w:szCs w:val="30"/>
        </w:rPr>
        <w:t>）、深圳证券通信有限公司（以下简称</w:t>
      </w:r>
      <w:r w:rsidRPr="00267E62">
        <w:rPr>
          <w:rFonts w:cs="Times New Roman"/>
          <w:color w:val="000000" w:themeColor="text1"/>
          <w:sz w:val="30"/>
          <w:szCs w:val="30"/>
        </w:rPr>
        <w:t>“</w:t>
      </w:r>
      <w:r w:rsidRPr="00267E62">
        <w:rPr>
          <w:rFonts w:cs="Times New Roman"/>
          <w:color w:val="000000" w:themeColor="text1"/>
          <w:sz w:val="30"/>
          <w:szCs w:val="30"/>
        </w:rPr>
        <w:t>深证通</w:t>
      </w:r>
      <w:r w:rsidRPr="00267E62">
        <w:rPr>
          <w:rFonts w:cs="Times New Roman"/>
          <w:color w:val="000000" w:themeColor="text1"/>
          <w:sz w:val="30"/>
          <w:szCs w:val="30"/>
        </w:rPr>
        <w:t>”</w:t>
      </w:r>
      <w:r w:rsidRPr="00267E62">
        <w:rPr>
          <w:rFonts w:cs="Times New Roman"/>
          <w:color w:val="000000" w:themeColor="text1"/>
          <w:sz w:val="30"/>
          <w:szCs w:val="30"/>
        </w:rPr>
        <w:t>）、中国证券业协会（以下简称</w:t>
      </w:r>
      <w:r w:rsidRPr="00267E62">
        <w:rPr>
          <w:rFonts w:cs="Times New Roman"/>
          <w:color w:val="000000" w:themeColor="text1"/>
          <w:sz w:val="30"/>
          <w:szCs w:val="30"/>
        </w:rPr>
        <w:t>“</w:t>
      </w:r>
      <w:r w:rsidRPr="00267E62">
        <w:rPr>
          <w:rFonts w:cs="Times New Roman"/>
          <w:color w:val="000000" w:themeColor="text1"/>
          <w:sz w:val="30"/>
          <w:szCs w:val="30"/>
        </w:rPr>
        <w:t>证券业协会</w:t>
      </w:r>
      <w:r w:rsidRPr="00267E62">
        <w:rPr>
          <w:rFonts w:cs="Times New Roman"/>
          <w:color w:val="000000" w:themeColor="text1"/>
          <w:sz w:val="30"/>
          <w:szCs w:val="30"/>
        </w:rPr>
        <w:t>”</w:t>
      </w:r>
      <w:r w:rsidRPr="00267E62">
        <w:rPr>
          <w:rFonts w:cs="Times New Roman"/>
          <w:color w:val="000000" w:themeColor="text1"/>
          <w:sz w:val="30"/>
          <w:szCs w:val="30"/>
        </w:rPr>
        <w:t>）共同搭建测试环境供市场进行全网测试。</w:t>
      </w:r>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请各参测机构认真阅读本测试方案，在测试过程中按照要求进行充分测试。</w:t>
      </w:r>
    </w:p>
    <w:p w:rsidR="00F342FA" w:rsidRPr="00267E62" w:rsidRDefault="00F342FA" w:rsidP="00F342FA">
      <w:pPr>
        <w:spacing w:line="240" w:lineRule="auto"/>
        <w:ind w:firstLine="600"/>
        <w:jc w:val="both"/>
        <w:rPr>
          <w:rFonts w:cs="Times New Roman"/>
          <w:color w:val="000000" w:themeColor="text1"/>
          <w:sz w:val="30"/>
          <w:szCs w:val="30"/>
        </w:rPr>
      </w:pPr>
    </w:p>
    <w:p w:rsidR="00F342FA" w:rsidRPr="00267E62" w:rsidRDefault="00F342FA" w:rsidP="00F342FA">
      <w:pPr>
        <w:pStyle w:val="11"/>
        <w:spacing w:before="163" w:after="163"/>
        <w:ind w:firstLine="600"/>
        <w:rPr>
          <w:rFonts w:cs="Times New Roman"/>
        </w:rPr>
      </w:pPr>
      <w:bookmarkStart w:id="10" w:name="_Toc374381846"/>
      <w:bookmarkStart w:id="11" w:name="_Toc374381912"/>
      <w:bookmarkStart w:id="12" w:name="_Toc374957904"/>
      <w:bookmarkStart w:id="13" w:name="_Toc375070722"/>
      <w:bookmarkStart w:id="14" w:name="_Toc375557958"/>
      <w:bookmarkStart w:id="15" w:name="_Toc376285220"/>
      <w:bookmarkStart w:id="16" w:name="_Toc376597517"/>
      <w:bookmarkStart w:id="17" w:name="_Toc51687248"/>
      <w:r w:rsidRPr="00267E62">
        <w:rPr>
          <w:rFonts w:cs="Times New Roman"/>
        </w:rPr>
        <w:t>二、参测</w:t>
      </w:r>
      <w:bookmarkEnd w:id="10"/>
      <w:bookmarkEnd w:id="11"/>
      <w:bookmarkEnd w:id="12"/>
      <w:bookmarkEnd w:id="13"/>
      <w:bookmarkEnd w:id="14"/>
      <w:bookmarkEnd w:id="15"/>
      <w:bookmarkEnd w:id="16"/>
      <w:r w:rsidRPr="00267E62">
        <w:rPr>
          <w:rFonts w:cs="Times New Roman"/>
        </w:rPr>
        <w:t>机构</w:t>
      </w:r>
      <w:bookmarkEnd w:id="17"/>
    </w:p>
    <w:p w:rsidR="00F342FA" w:rsidRPr="00267E62" w:rsidRDefault="00F342FA" w:rsidP="00F342FA">
      <w:pPr>
        <w:pStyle w:val="aa"/>
        <w:numPr>
          <w:ilvl w:val="0"/>
          <w:numId w:val="1"/>
        </w:numPr>
        <w:spacing w:line="240" w:lineRule="auto"/>
        <w:ind w:firstLineChars="0" w:hanging="3"/>
        <w:jc w:val="both"/>
        <w:rPr>
          <w:rFonts w:cs="Times New Roman"/>
          <w:color w:val="000000" w:themeColor="text1"/>
          <w:sz w:val="30"/>
          <w:szCs w:val="30"/>
        </w:rPr>
      </w:pPr>
      <w:r w:rsidRPr="00267E62">
        <w:rPr>
          <w:rFonts w:cs="Times New Roman"/>
          <w:color w:val="000000" w:themeColor="text1"/>
          <w:sz w:val="30"/>
          <w:szCs w:val="30"/>
        </w:rPr>
        <w:t>全国中小企业股份转让系统有限责任公司</w:t>
      </w:r>
    </w:p>
    <w:p w:rsidR="00F342FA" w:rsidRPr="00267E62" w:rsidRDefault="00F342FA" w:rsidP="00F342FA">
      <w:pPr>
        <w:pStyle w:val="aa"/>
        <w:numPr>
          <w:ilvl w:val="0"/>
          <w:numId w:val="1"/>
        </w:numPr>
        <w:spacing w:line="240" w:lineRule="auto"/>
        <w:ind w:firstLineChars="0" w:hanging="3"/>
        <w:jc w:val="both"/>
        <w:rPr>
          <w:rFonts w:cs="Times New Roman"/>
          <w:color w:val="000000" w:themeColor="text1"/>
          <w:sz w:val="30"/>
          <w:szCs w:val="30"/>
        </w:rPr>
      </w:pPr>
      <w:r w:rsidRPr="00267E62">
        <w:rPr>
          <w:rFonts w:cs="Times New Roman"/>
          <w:color w:val="000000" w:themeColor="text1"/>
          <w:sz w:val="30"/>
          <w:szCs w:val="30"/>
        </w:rPr>
        <w:t>中国证券登记结算有限责任公司</w:t>
      </w:r>
    </w:p>
    <w:p w:rsidR="00F342FA" w:rsidRPr="00267E62" w:rsidRDefault="00F342FA" w:rsidP="00F342FA">
      <w:pPr>
        <w:pStyle w:val="aa"/>
        <w:numPr>
          <w:ilvl w:val="0"/>
          <w:numId w:val="1"/>
        </w:numPr>
        <w:spacing w:line="240" w:lineRule="auto"/>
        <w:ind w:firstLineChars="0" w:hanging="3"/>
        <w:jc w:val="both"/>
        <w:rPr>
          <w:rFonts w:cs="Times New Roman"/>
          <w:color w:val="000000" w:themeColor="text1"/>
          <w:sz w:val="30"/>
          <w:szCs w:val="30"/>
        </w:rPr>
      </w:pPr>
      <w:r w:rsidRPr="00267E62">
        <w:rPr>
          <w:rFonts w:cs="Times New Roman"/>
          <w:color w:val="000000" w:themeColor="text1"/>
          <w:sz w:val="30"/>
          <w:szCs w:val="30"/>
        </w:rPr>
        <w:t>深圳证券通信有限公司</w:t>
      </w:r>
    </w:p>
    <w:p w:rsidR="00F342FA" w:rsidRPr="00267E62" w:rsidRDefault="00F342FA" w:rsidP="00F342FA">
      <w:pPr>
        <w:pStyle w:val="aa"/>
        <w:numPr>
          <w:ilvl w:val="0"/>
          <w:numId w:val="1"/>
        </w:numPr>
        <w:spacing w:line="240" w:lineRule="auto"/>
        <w:ind w:firstLineChars="0" w:hanging="3"/>
        <w:jc w:val="both"/>
        <w:rPr>
          <w:rFonts w:cs="Times New Roman"/>
          <w:color w:val="000000" w:themeColor="text1"/>
          <w:sz w:val="30"/>
          <w:szCs w:val="30"/>
        </w:rPr>
      </w:pPr>
      <w:r w:rsidRPr="00267E62">
        <w:rPr>
          <w:rFonts w:cs="Times New Roman"/>
          <w:color w:val="000000" w:themeColor="text1"/>
          <w:sz w:val="30"/>
          <w:szCs w:val="30"/>
        </w:rPr>
        <w:t>中国证券业协会</w:t>
      </w:r>
    </w:p>
    <w:p w:rsidR="00F342FA" w:rsidRPr="00267E62" w:rsidRDefault="00F342FA" w:rsidP="00F342FA">
      <w:pPr>
        <w:pStyle w:val="aa"/>
        <w:numPr>
          <w:ilvl w:val="0"/>
          <w:numId w:val="1"/>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各</w:t>
      </w:r>
      <w:r w:rsidRPr="00267E62">
        <w:rPr>
          <w:rFonts w:cs="Times New Roman"/>
          <w:color w:val="000000" w:themeColor="text1"/>
          <w:sz w:val="30"/>
          <w:szCs w:val="30"/>
        </w:rPr>
        <w:t>主办券商</w:t>
      </w:r>
      <w:r w:rsidR="00394755">
        <w:rPr>
          <w:rFonts w:cs="Times New Roman" w:hint="eastAsia"/>
          <w:color w:val="000000" w:themeColor="text1"/>
          <w:sz w:val="30"/>
          <w:szCs w:val="30"/>
        </w:rPr>
        <w:t>、</w:t>
      </w:r>
      <w:r w:rsidRPr="00267E62">
        <w:rPr>
          <w:rFonts w:cs="Times New Roman"/>
          <w:color w:val="000000" w:themeColor="text1"/>
          <w:sz w:val="30"/>
          <w:szCs w:val="30"/>
        </w:rPr>
        <w:t>做市商、信息商</w:t>
      </w:r>
    </w:p>
    <w:p w:rsidR="00F342FA" w:rsidRPr="00AD3258" w:rsidRDefault="00F342FA" w:rsidP="00F342FA">
      <w:pPr>
        <w:spacing w:line="240" w:lineRule="auto"/>
        <w:ind w:left="567" w:firstLineChars="0" w:firstLine="0"/>
        <w:jc w:val="both"/>
        <w:rPr>
          <w:rFonts w:cs="Times New Roman"/>
          <w:color w:val="000000" w:themeColor="text1"/>
          <w:sz w:val="30"/>
          <w:szCs w:val="30"/>
        </w:rPr>
      </w:pPr>
    </w:p>
    <w:p w:rsidR="00F342FA" w:rsidRPr="00267E62" w:rsidRDefault="00F342FA" w:rsidP="00F342FA">
      <w:pPr>
        <w:pStyle w:val="11"/>
        <w:spacing w:before="163" w:after="163"/>
        <w:ind w:firstLine="600"/>
        <w:rPr>
          <w:rFonts w:cs="Times New Roman"/>
        </w:rPr>
      </w:pPr>
      <w:bookmarkStart w:id="18" w:name="_Toc375557959"/>
      <w:bookmarkStart w:id="19" w:name="_Toc376285221"/>
      <w:bookmarkStart w:id="20" w:name="_Toc376597518"/>
      <w:bookmarkStart w:id="21" w:name="_Toc374381847"/>
      <w:bookmarkStart w:id="22" w:name="_Toc374381913"/>
      <w:bookmarkStart w:id="23" w:name="_Toc374957905"/>
      <w:bookmarkStart w:id="24" w:name="_Toc375070723"/>
      <w:bookmarkStart w:id="25" w:name="_Toc51687249"/>
      <w:r w:rsidRPr="00267E62">
        <w:rPr>
          <w:rFonts w:cs="Times New Roman"/>
        </w:rPr>
        <w:t>三、参考技术规范</w:t>
      </w:r>
      <w:bookmarkEnd w:id="18"/>
      <w:bookmarkEnd w:id="19"/>
      <w:bookmarkEnd w:id="20"/>
      <w:bookmarkEnd w:id="21"/>
      <w:bookmarkEnd w:id="22"/>
      <w:bookmarkEnd w:id="23"/>
      <w:bookmarkEnd w:id="24"/>
      <w:bookmarkEnd w:id="25"/>
    </w:p>
    <w:p w:rsidR="00F342FA" w:rsidRPr="00267E62" w:rsidRDefault="00F342FA" w:rsidP="00F342FA">
      <w:pPr>
        <w:pStyle w:val="aa"/>
        <w:numPr>
          <w:ilvl w:val="0"/>
          <w:numId w:val="2"/>
        </w:numPr>
        <w:spacing w:line="240" w:lineRule="auto"/>
        <w:ind w:firstLineChars="0" w:hanging="3"/>
        <w:jc w:val="both"/>
        <w:rPr>
          <w:rFonts w:cs="Times New Roman"/>
          <w:color w:val="000000" w:themeColor="text1"/>
          <w:sz w:val="30"/>
          <w:szCs w:val="30"/>
        </w:rPr>
      </w:pPr>
      <w:r w:rsidRPr="00267E62">
        <w:rPr>
          <w:rFonts w:cs="Times New Roman"/>
          <w:color w:val="000000" w:themeColor="text1"/>
          <w:sz w:val="30"/>
          <w:szCs w:val="30"/>
        </w:rPr>
        <w:t>《全国中小企业股份转让系统交易支持平台数据接口规范</w:t>
      </w:r>
      <w:r w:rsidRPr="00267E62">
        <w:rPr>
          <w:rFonts w:cs="Times New Roman"/>
          <w:color w:val="000000" w:themeColor="text1"/>
          <w:sz w:val="30"/>
          <w:szCs w:val="30"/>
        </w:rPr>
        <w:t>(V1.44)</w:t>
      </w:r>
      <w:r w:rsidRPr="00267E62">
        <w:rPr>
          <w:rFonts w:cs="Times New Roman"/>
          <w:color w:val="000000" w:themeColor="text1"/>
          <w:sz w:val="30"/>
          <w:szCs w:val="30"/>
        </w:rPr>
        <w:t>》</w:t>
      </w:r>
    </w:p>
    <w:p w:rsidR="00F342FA" w:rsidRPr="00267E62" w:rsidRDefault="00F342FA" w:rsidP="00F342FA">
      <w:pPr>
        <w:pStyle w:val="aa"/>
        <w:numPr>
          <w:ilvl w:val="0"/>
          <w:numId w:val="2"/>
        </w:numPr>
        <w:spacing w:line="240" w:lineRule="auto"/>
        <w:ind w:firstLineChars="0" w:hanging="3"/>
        <w:jc w:val="both"/>
        <w:rPr>
          <w:rFonts w:cs="Times New Roman"/>
          <w:color w:val="000000" w:themeColor="text1"/>
          <w:sz w:val="30"/>
          <w:szCs w:val="30"/>
        </w:rPr>
      </w:pPr>
      <w:r w:rsidRPr="00267E62">
        <w:rPr>
          <w:rFonts w:cs="Times New Roman"/>
          <w:color w:val="000000" w:themeColor="text1"/>
          <w:sz w:val="30"/>
          <w:szCs w:val="30"/>
        </w:rPr>
        <w:lastRenderedPageBreak/>
        <w:t>《全国中小企业股份转让系统市场参与者技术系统变更指南之混合交易业务及信息发布优化（</w:t>
      </w:r>
      <w:r w:rsidRPr="00267E62">
        <w:rPr>
          <w:rFonts w:cs="Times New Roman"/>
          <w:color w:val="000000" w:themeColor="text1"/>
          <w:sz w:val="30"/>
          <w:szCs w:val="30"/>
        </w:rPr>
        <w:t>V1.0</w:t>
      </w:r>
      <w:r w:rsidRPr="00267E62">
        <w:rPr>
          <w:rFonts w:cs="Times New Roman"/>
          <w:color w:val="000000" w:themeColor="text1"/>
          <w:sz w:val="30"/>
          <w:szCs w:val="30"/>
        </w:rPr>
        <w:t>）》</w:t>
      </w:r>
    </w:p>
    <w:p w:rsidR="00F342FA" w:rsidRPr="00267E62" w:rsidRDefault="00F342FA" w:rsidP="00F342FA">
      <w:pPr>
        <w:pStyle w:val="aa"/>
        <w:numPr>
          <w:ilvl w:val="0"/>
          <w:numId w:val="2"/>
        </w:numPr>
        <w:spacing w:line="240" w:lineRule="auto"/>
        <w:ind w:firstLineChars="0" w:hanging="3"/>
        <w:jc w:val="both"/>
        <w:rPr>
          <w:rFonts w:cs="Times New Roman"/>
          <w:color w:val="000000" w:themeColor="text1"/>
          <w:sz w:val="30"/>
          <w:szCs w:val="30"/>
        </w:rPr>
      </w:pPr>
      <w:r w:rsidRPr="00267E62">
        <w:rPr>
          <w:rFonts w:cs="Times New Roman"/>
          <w:color w:val="000000" w:themeColor="text1"/>
          <w:sz w:val="30"/>
          <w:szCs w:val="30"/>
        </w:rPr>
        <w:t>《全国中小企业股份转让系统周边技术系统开发者指南（</w:t>
      </w:r>
      <w:r w:rsidRPr="00267E62">
        <w:rPr>
          <w:rFonts w:cs="Times New Roman"/>
          <w:color w:val="000000" w:themeColor="text1"/>
          <w:sz w:val="30"/>
          <w:szCs w:val="30"/>
        </w:rPr>
        <w:t>V1.3</w:t>
      </w:r>
      <w:r w:rsidRPr="00267E62">
        <w:rPr>
          <w:rFonts w:cs="Times New Roman"/>
          <w:color w:val="000000" w:themeColor="text1"/>
          <w:sz w:val="30"/>
          <w:szCs w:val="30"/>
        </w:rPr>
        <w:t>）》</w:t>
      </w:r>
    </w:p>
    <w:p w:rsidR="00F342FA" w:rsidRPr="00267E62" w:rsidRDefault="00F342FA" w:rsidP="00F342FA">
      <w:pPr>
        <w:pStyle w:val="aa"/>
        <w:spacing w:line="240" w:lineRule="auto"/>
        <w:ind w:left="570" w:firstLineChars="0" w:firstLine="0"/>
        <w:jc w:val="both"/>
        <w:rPr>
          <w:rFonts w:cs="Times New Roman"/>
          <w:color w:val="000000" w:themeColor="text1"/>
          <w:sz w:val="30"/>
          <w:szCs w:val="30"/>
        </w:rPr>
      </w:pPr>
    </w:p>
    <w:p w:rsidR="00F342FA" w:rsidRPr="00267E62" w:rsidRDefault="00F342FA" w:rsidP="00F342FA">
      <w:pPr>
        <w:pStyle w:val="11"/>
        <w:spacing w:before="163" w:after="163"/>
        <w:ind w:firstLine="600"/>
        <w:rPr>
          <w:rFonts w:cs="Times New Roman"/>
        </w:rPr>
      </w:pPr>
      <w:bookmarkStart w:id="26" w:name="_Toc376597521"/>
      <w:bookmarkStart w:id="27" w:name="_Toc374957908"/>
      <w:bookmarkStart w:id="28" w:name="_Toc375070726"/>
      <w:bookmarkStart w:id="29" w:name="_Toc374381850"/>
      <w:bookmarkStart w:id="30" w:name="_Toc374381916"/>
      <w:bookmarkStart w:id="31" w:name="_Toc375557962"/>
      <w:bookmarkStart w:id="32" w:name="_Toc376285224"/>
      <w:bookmarkStart w:id="33" w:name="_Toc51687250"/>
      <w:r w:rsidRPr="00267E62">
        <w:rPr>
          <w:rFonts w:cs="Times New Roman"/>
        </w:rPr>
        <w:t>四、参测技术系统</w:t>
      </w:r>
      <w:bookmarkEnd w:id="26"/>
      <w:bookmarkEnd w:id="27"/>
      <w:bookmarkEnd w:id="28"/>
      <w:bookmarkEnd w:id="29"/>
      <w:bookmarkEnd w:id="30"/>
      <w:bookmarkEnd w:id="31"/>
      <w:bookmarkEnd w:id="32"/>
      <w:bookmarkEnd w:id="33"/>
    </w:p>
    <w:p w:rsidR="00F342FA" w:rsidRPr="00267E62" w:rsidRDefault="00F342FA" w:rsidP="00F342FA">
      <w:pPr>
        <w:pStyle w:val="aa"/>
        <w:numPr>
          <w:ilvl w:val="0"/>
          <w:numId w:val="3"/>
        </w:numPr>
        <w:spacing w:line="240" w:lineRule="auto"/>
        <w:ind w:left="0" w:firstLineChars="0" w:firstLine="567"/>
        <w:jc w:val="both"/>
        <w:rPr>
          <w:rFonts w:cs="Times New Roman"/>
          <w:color w:val="000000" w:themeColor="text1"/>
          <w:sz w:val="30"/>
          <w:szCs w:val="30"/>
        </w:rPr>
      </w:pPr>
      <w:r w:rsidRPr="00267E62">
        <w:rPr>
          <w:rFonts w:cs="Times New Roman"/>
          <w:color w:val="000000" w:themeColor="text1"/>
          <w:sz w:val="30"/>
          <w:szCs w:val="30"/>
        </w:rPr>
        <w:t>全国股转公司交易支持平台全网测试环境</w:t>
      </w:r>
    </w:p>
    <w:p w:rsidR="00F342FA" w:rsidRPr="00267E62" w:rsidRDefault="00F342FA" w:rsidP="00F342FA">
      <w:pPr>
        <w:pStyle w:val="aa"/>
        <w:numPr>
          <w:ilvl w:val="0"/>
          <w:numId w:val="3"/>
        </w:numPr>
        <w:spacing w:line="240" w:lineRule="auto"/>
        <w:ind w:firstLineChars="0" w:hanging="3"/>
        <w:jc w:val="both"/>
        <w:rPr>
          <w:rFonts w:cs="Times New Roman"/>
          <w:color w:val="000000" w:themeColor="text1"/>
          <w:sz w:val="30"/>
          <w:szCs w:val="30"/>
        </w:rPr>
      </w:pPr>
      <w:r w:rsidRPr="00267E62">
        <w:rPr>
          <w:rFonts w:cs="Times New Roman"/>
          <w:color w:val="000000" w:themeColor="text1"/>
          <w:sz w:val="30"/>
          <w:szCs w:val="30"/>
        </w:rPr>
        <w:t>中国结算新三板登记结算全网测试环境</w:t>
      </w:r>
    </w:p>
    <w:p w:rsidR="00F342FA" w:rsidRPr="00267E62" w:rsidRDefault="00F342FA" w:rsidP="00F342FA">
      <w:pPr>
        <w:pStyle w:val="aa"/>
        <w:numPr>
          <w:ilvl w:val="0"/>
          <w:numId w:val="3"/>
        </w:numPr>
        <w:spacing w:line="240" w:lineRule="auto"/>
        <w:ind w:firstLineChars="0" w:hanging="3"/>
        <w:jc w:val="both"/>
        <w:rPr>
          <w:rFonts w:cs="Times New Roman"/>
          <w:color w:val="000000" w:themeColor="text1"/>
          <w:sz w:val="30"/>
          <w:szCs w:val="30"/>
        </w:rPr>
      </w:pPr>
      <w:proofErr w:type="gramStart"/>
      <w:r w:rsidRPr="00267E62">
        <w:rPr>
          <w:rFonts w:cs="Times New Roman"/>
          <w:color w:val="000000" w:themeColor="text1"/>
          <w:sz w:val="30"/>
          <w:szCs w:val="30"/>
        </w:rPr>
        <w:t>深证通通信系统</w:t>
      </w:r>
      <w:proofErr w:type="gramEnd"/>
      <w:r w:rsidRPr="00267E62">
        <w:rPr>
          <w:rFonts w:cs="Times New Roman"/>
          <w:color w:val="000000" w:themeColor="text1"/>
          <w:sz w:val="30"/>
          <w:szCs w:val="30"/>
        </w:rPr>
        <w:t>全网测试环境</w:t>
      </w:r>
    </w:p>
    <w:p w:rsidR="00F342FA" w:rsidRPr="00267E62" w:rsidRDefault="00F342FA" w:rsidP="00F342FA">
      <w:pPr>
        <w:pStyle w:val="aa"/>
        <w:numPr>
          <w:ilvl w:val="0"/>
          <w:numId w:val="3"/>
        </w:numPr>
        <w:spacing w:line="240" w:lineRule="auto"/>
        <w:ind w:firstLineChars="0" w:hanging="3"/>
        <w:jc w:val="both"/>
        <w:rPr>
          <w:rFonts w:cs="Times New Roman"/>
          <w:color w:val="000000" w:themeColor="text1"/>
          <w:sz w:val="30"/>
          <w:szCs w:val="30"/>
        </w:rPr>
      </w:pPr>
      <w:r w:rsidRPr="00267E62">
        <w:rPr>
          <w:rFonts w:cs="Times New Roman"/>
          <w:color w:val="000000" w:themeColor="text1"/>
          <w:sz w:val="30"/>
          <w:szCs w:val="30"/>
        </w:rPr>
        <w:t>中国证券业协会相关测试环境</w:t>
      </w:r>
    </w:p>
    <w:p w:rsidR="00F342FA" w:rsidRPr="00267E62" w:rsidRDefault="00F342FA" w:rsidP="00F342FA">
      <w:pPr>
        <w:pStyle w:val="aa"/>
        <w:numPr>
          <w:ilvl w:val="0"/>
          <w:numId w:val="3"/>
        </w:numPr>
        <w:spacing w:line="240" w:lineRule="auto"/>
        <w:ind w:firstLineChars="0" w:hanging="3"/>
        <w:jc w:val="both"/>
        <w:rPr>
          <w:rFonts w:cs="Times New Roman"/>
          <w:color w:val="000000" w:themeColor="text1"/>
          <w:sz w:val="30"/>
          <w:szCs w:val="30"/>
        </w:rPr>
      </w:pPr>
      <w:r w:rsidRPr="00267E62">
        <w:rPr>
          <w:rFonts w:cs="Times New Roman"/>
          <w:color w:val="000000" w:themeColor="text1"/>
          <w:sz w:val="30"/>
          <w:szCs w:val="30"/>
        </w:rPr>
        <w:t>主办券商</w:t>
      </w:r>
      <w:r w:rsidR="00394755">
        <w:rPr>
          <w:rFonts w:cs="Times New Roman" w:hint="eastAsia"/>
          <w:color w:val="000000" w:themeColor="text1"/>
          <w:sz w:val="30"/>
          <w:szCs w:val="30"/>
        </w:rPr>
        <w:t>、</w:t>
      </w:r>
      <w:r w:rsidRPr="00267E62">
        <w:rPr>
          <w:rFonts w:cs="Times New Roman"/>
          <w:color w:val="000000" w:themeColor="text1"/>
          <w:sz w:val="30"/>
          <w:szCs w:val="30"/>
        </w:rPr>
        <w:t>做市商、信息商相关测试环境</w:t>
      </w:r>
    </w:p>
    <w:p w:rsidR="00F342FA" w:rsidRPr="00267E62" w:rsidRDefault="00F342FA" w:rsidP="00F342FA">
      <w:pPr>
        <w:spacing w:line="240" w:lineRule="auto"/>
        <w:ind w:left="567" w:firstLineChars="0" w:firstLine="0"/>
        <w:jc w:val="both"/>
        <w:rPr>
          <w:rFonts w:cs="Times New Roman"/>
          <w:color w:val="000000" w:themeColor="text1"/>
          <w:sz w:val="30"/>
          <w:szCs w:val="30"/>
        </w:rPr>
      </w:pPr>
    </w:p>
    <w:p w:rsidR="00F342FA" w:rsidRPr="00267E62" w:rsidRDefault="00F342FA" w:rsidP="00F342FA">
      <w:pPr>
        <w:pStyle w:val="11"/>
        <w:spacing w:before="163" w:after="163"/>
        <w:ind w:firstLine="600"/>
        <w:rPr>
          <w:rFonts w:cs="Times New Roman"/>
        </w:rPr>
      </w:pPr>
      <w:bookmarkStart w:id="34" w:name="_Toc51687251"/>
      <w:r w:rsidRPr="00267E62">
        <w:rPr>
          <w:rFonts w:cs="Times New Roman"/>
        </w:rPr>
        <w:t>五、测试时间安排</w:t>
      </w:r>
      <w:bookmarkEnd w:id="34"/>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本次测试时间为</w:t>
      </w:r>
      <w:r w:rsidRPr="00267E62">
        <w:rPr>
          <w:rFonts w:cs="Times New Roman"/>
          <w:color w:val="000000" w:themeColor="text1"/>
          <w:sz w:val="30"/>
          <w:szCs w:val="30"/>
        </w:rPr>
        <w:t>2020</w:t>
      </w:r>
      <w:r w:rsidRPr="00267E62">
        <w:rPr>
          <w:rFonts w:cs="Times New Roman"/>
          <w:color w:val="000000" w:themeColor="text1"/>
          <w:sz w:val="30"/>
          <w:szCs w:val="30"/>
        </w:rPr>
        <w:t>年</w:t>
      </w:r>
      <w:r w:rsidR="007C4B39">
        <w:rPr>
          <w:rFonts w:cs="Times New Roman" w:hint="eastAsia"/>
          <w:color w:val="000000" w:themeColor="text1"/>
          <w:sz w:val="30"/>
          <w:szCs w:val="30"/>
        </w:rPr>
        <w:t>10</w:t>
      </w:r>
      <w:r>
        <w:rPr>
          <w:rFonts w:cs="Times New Roman"/>
          <w:color w:val="000000" w:themeColor="text1"/>
          <w:sz w:val="30"/>
          <w:szCs w:val="30"/>
        </w:rPr>
        <w:t>月</w:t>
      </w:r>
      <w:r w:rsidR="007C4B39">
        <w:rPr>
          <w:rFonts w:cs="Times New Roman" w:hint="eastAsia"/>
          <w:color w:val="000000" w:themeColor="text1"/>
          <w:sz w:val="30"/>
          <w:szCs w:val="30"/>
        </w:rPr>
        <w:t>10</w:t>
      </w:r>
      <w:r w:rsidRPr="00267E62">
        <w:rPr>
          <w:rFonts w:cs="Times New Roman"/>
          <w:color w:val="000000" w:themeColor="text1"/>
          <w:sz w:val="30"/>
          <w:szCs w:val="30"/>
        </w:rPr>
        <w:t>日全天，</w:t>
      </w:r>
      <w:r w:rsidRPr="00267E62">
        <w:rPr>
          <w:rFonts w:cs="Times New Roman"/>
          <w:color w:val="000000" w:themeColor="text1"/>
          <w:sz w:val="30"/>
          <w:szCs w:val="30"/>
        </w:rPr>
        <w:t>8:30</w:t>
      </w:r>
      <w:r w:rsidRPr="00267E62">
        <w:rPr>
          <w:rFonts w:cs="Times New Roman"/>
          <w:color w:val="000000" w:themeColor="text1"/>
          <w:sz w:val="30"/>
          <w:szCs w:val="30"/>
        </w:rPr>
        <w:t>至</w:t>
      </w:r>
      <w:r w:rsidRPr="00267E62">
        <w:rPr>
          <w:rFonts w:cs="Times New Roman"/>
          <w:color w:val="000000" w:themeColor="text1"/>
          <w:sz w:val="30"/>
          <w:szCs w:val="30"/>
        </w:rPr>
        <w:t>15:30</w:t>
      </w:r>
      <w:r w:rsidRPr="00267E62">
        <w:rPr>
          <w:rFonts w:cs="Times New Roman"/>
          <w:color w:val="000000" w:themeColor="text1"/>
          <w:sz w:val="30"/>
          <w:szCs w:val="30"/>
        </w:rPr>
        <w:t>模拟</w:t>
      </w:r>
      <w:r w:rsidRPr="00267E62">
        <w:rPr>
          <w:rFonts w:cs="Times New Roman"/>
          <w:color w:val="000000" w:themeColor="text1"/>
          <w:sz w:val="30"/>
          <w:szCs w:val="30"/>
        </w:rPr>
        <w:t>T</w:t>
      </w:r>
      <w:r w:rsidRPr="00267E62">
        <w:rPr>
          <w:rFonts w:cs="Times New Roman"/>
          <w:color w:val="000000" w:themeColor="text1"/>
          <w:sz w:val="30"/>
          <w:szCs w:val="30"/>
        </w:rPr>
        <w:t>日日间交易，</w:t>
      </w:r>
      <w:r w:rsidRPr="00267E62">
        <w:rPr>
          <w:rFonts w:cs="Times New Roman"/>
          <w:color w:val="000000" w:themeColor="text1"/>
          <w:sz w:val="30"/>
          <w:szCs w:val="30"/>
        </w:rPr>
        <w:t>15:30</w:t>
      </w:r>
      <w:r w:rsidRPr="00267E62">
        <w:rPr>
          <w:rFonts w:cs="Times New Roman"/>
          <w:color w:val="000000" w:themeColor="text1"/>
          <w:sz w:val="30"/>
          <w:szCs w:val="30"/>
        </w:rPr>
        <w:t>后模拟</w:t>
      </w:r>
      <w:r w:rsidRPr="00267E62">
        <w:rPr>
          <w:rFonts w:cs="Times New Roman"/>
          <w:color w:val="000000" w:themeColor="text1"/>
          <w:sz w:val="30"/>
          <w:szCs w:val="30"/>
        </w:rPr>
        <w:t>T</w:t>
      </w:r>
      <w:r w:rsidRPr="00267E62">
        <w:rPr>
          <w:rFonts w:cs="Times New Roman"/>
          <w:color w:val="000000" w:themeColor="text1"/>
          <w:sz w:val="30"/>
          <w:szCs w:val="30"/>
        </w:rPr>
        <w:t>日日终及清算处理。具体时间安排如下：</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3642"/>
        <w:gridCol w:w="3969"/>
      </w:tblGrid>
      <w:tr w:rsidR="00F342FA" w:rsidRPr="00267E62" w:rsidTr="00394755">
        <w:trPr>
          <w:cantSplit/>
          <w:trHeight w:val="567"/>
        </w:trPr>
        <w:tc>
          <w:tcPr>
            <w:tcW w:w="1598" w:type="dxa"/>
            <w:tcBorders>
              <w:bottom w:val="single" w:sz="4" w:space="0" w:color="auto"/>
            </w:tcBorders>
            <w:shd w:val="clear" w:color="auto" w:fill="D9D9D9" w:themeFill="background1" w:themeFillShade="D9"/>
            <w:vAlign w:val="center"/>
          </w:tcPr>
          <w:p w:rsidR="00F342FA" w:rsidRPr="00267E62" w:rsidRDefault="00F342FA" w:rsidP="00394755">
            <w:pPr>
              <w:spacing w:before="187" w:line="300" w:lineRule="exact"/>
              <w:ind w:firstLineChars="0" w:firstLine="0"/>
              <w:jc w:val="center"/>
              <w:rPr>
                <w:rFonts w:cs="Times New Roman"/>
                <w:b/>
                <w:bCs/>
                <w:szCs w:val="24"/>
              </w:rPr>
            </w:pPr>
            <w:bookmarkStart w:id="35" w:name="_Toc376597522"/>
            <w:r w:rsidRPr="00267E62">
              <w:rPr>
                <w:rFonts w:cs="Times New Roman"/>
                <w:b/>
                <w:bCs/>
                <w:szCs w:val="24"/>
              </w:rPr>
              <w:t>测试时间</w:t>
            </w:r>
          </w:p>
        </w:tc>
        <w:tc>
          <w:tcPr>
            <w:tcW w:w="3642" w:type="dxa"/>
            <w:tcBorders>
              <w:bottom w:val="single" w:sz="4" w:space="0" w:color="auto"/>
            </w:tcBorders>
            <w:shd w:val="clear" w:color="auto" w:fill="D9D9D9" w:themeFill="background1" w:themeFillShade="D9"/>
            <w:vAlign w:val="center"/>
          </w:tcPr>
          <w:p w:rsidR="00F342FA" w:rsidRPr="00267E62" w:rsidRDefault="00F342FA" w:rsidP="00394755">
            <w:pPr>
              <w:spacing w:before="187" w:line="300" w:lineRule="exact"/>
              <w:ind w:firstLineChars="0" w:firstLine="0"/>
              <w:jc w:val="center"/>
              <w:rPr>
                <w:rFonts w:eastAsia="楷体" w:cs="Times New Roman"/>
                <w:b/>
                <w:bCs/>
                <w:szCs w:val="24"/>
              </w:rPr>
            </w:pPr>
            <w:r w:rsidRPr="00267E62">
              <w:rPr>
                <w:rFonts w:eastAsia="楷体" w:cs="Times New Roman"/>
                <w:b/>
                <w:bCs/>
                <w:szCs w:val="24"/>
              </w:rPr>
              <w:t>全国股转公司重点测试内容</w:t>
            </w:r>
          </w:p>
        </w:tc>
        <w:tc>
          <w:tcPr>
            <w:tcW w:w="3969" w:type="dxa"/>
            <w:tcBorders>
              <w:bottom w:val="single" w:sz="4" w:space="0" w:color="auto"/>
            </w:tcBorders>
            <w:shd w:val="clear" w:color="auto" w:fill="D9D9D9" w:themeFill="background1" w:themeFillShade="D9"/>
            <w:vAlign w:val="center"/>
          </w:tcPr>
          <w:p w:rsidR="00F342FA" w:rsidRPr="00267E62" w:rsidRDefault="00F342FA" w:rsidP="00394755">
            <w:pPr>
              <w:spacing w:before="187" w:line="300" w:lineRule="exact"/>
              <w:ind w:firstLineChars="0" w:firstLine="0"/>
              <w:jc w:val="center"/>
              <w:rPr>
                <w:rFonts w:eastAsia="楷体" w:cs="Times New Roman"/>
                <w:b/>
                <w:bCs/>
                <w:szCs w:val="24"/>
              </w:rPr>
            </w:pPr>
            <w:r w:rsidRPr="00267E62">
              <w:rPr>
                <w:rFonts w:eastAsia="楷体" w:cs="Times New Roman"/>
                <w:b/>
                <w:bCs/>
                <w:szCs w:val="24"/>
              </w:rPr>
              <w:t>参测机构重点测试内容</w:t>
            </w:r>
          </w:p>
        </w:tc>
      </w:tr>
      <w:tr w:rsidR="00F342FA" w:rsidRPr="00267E62" w:rsidTr="00394755">
        <w:trPr>
          <w:cantSplit/>
          <w:trHeight w:val="567"/>
        </w:trPr>
        <w:tc>
          <w:tcPr>
            <w:tcW w:w="1598" w:type="dxa"/>
            <w:shd w:val="clear" w:color="auto" w:fill="auto"/>
            <w:vAlign w:val="center"/>
          </w:tcPr>
          <w:p w:rsidR="00F342FA" w:rsidRPr="00267E62" w:rsidRDefault="00F342FA" w:rsidP="00394755">
            <w:pPr>
              <w:spacing w:before="187" w:line="300" w:lineRule="exact"/>
              <w:ind w:firstLineChars="0" w:firstLine="0"/>
              <w:jc w:val="center"/>
              <w:rPr>
                <w:rFonts w:cs="Times New Roman"/>
                <w:szCs w:val="24"/>
              </w:rPr>
            </w:pPr>
            <w:r w:rsidRPr="00267E62">
              <w:rPr>
                <w:rFonts w:cs="Times New Roman"/>
                <w:szCs w:val="24"/>
              </w:rPr>
              <w:t>8:30</w:t>
            </w:r>
          </w:p>
        </w:tc>
        <w:tc>
          <w:tcPr>
            <w:tcW w:w="3642" w:type="dxa"/>
            <w:shd w:val="clear" w:color="auto" w:fill="auto"/>
            <w:vAlign w:val="center"/>
          </w:tcPr>
          <w:p w:rsidR="00F342FA" w:rsidRPr="00267E62" w:rsidRDefault="00F342FA" w:rsidP="00394755">
            <w:pPr>
              <w:spacing w:line="300" w:lineRule="exact"/>
              <w:ind w:firstLineChars="0" w:firstLine="0"/>
              <w:rPr>
                <w:rFonts w:cs="Times New Roman"/>
                <w:szCs w:val="24"/>
              </w:rPr>
            </w:pPr>
            <w:r w:rsidRPr="00267E62">
              <w:rPr>
                <w:rFonts w:cs="Times New Roman"/>
                <w:szCs w:val="24"/>
              </w:rPr>
              <w:t>发送</w:t>
            </w:r>
            <w:r w:rsidRPr="00267E62">
              <w:rPr>
                <w:rFonts w:cs="Times New Roman"/>
                <w:szCs w:val="24"/>
              </w:rPr>
              <w:t>T</w:t>
            </w:r>
            <w:r w:rsidRPr="00267E62">
              <w:rPr>
                <w:rFonts w:cs="Times New Roman"/>
                <w:szCs w:val="24"/>
              </w:rPr>
              <w:t>日初始行情库，当日证券信息库等。</w:t>
            </w:r>
          </w:p>
        </w:tc>
        <w:tc>
          <w:tcPr>
            <w:tcW w:w="3969" w:type="dxa"/>
            <w:shd w:val="clear" w:color="auto" w:fill="auto"/>
            <w:vAlign w:val="center"/>
          </w:tcPr>
          <w:p w:rsidR="00F342FA" w:rsidRPr="00267E62" w:rsidRDefault="00F342FA" w:rsidP="00394755">
            <w:pPr>
              <w:spacing w:line="300" w:lineRule="exact"/>
              <w:ind w:firstLineChars="0" w:firstLine="0"/>
              <w:rPr>
                <w:rFonts w:cs="Times New Roman"/>
                <w:szCs w:val="24"/>
              </w:rPr>
            </w:pPr>
            <w:r w:rsidRPr="00267E62">
              <w:rPr>
                <w:rFonts w:cs="Times New Roman"/>
                <w:szCs w:val="24"/>
              </w:rPr>
              <w:t>接收</w:t>
            </w:r>
            <w:r w:rsidRPr="00267E62">
              <w:rPr>
                <w:rFonts w:cs="Times New Roman"/>
                <w:szCs w:val="24"/>
              </w:rPr>
              <w:t>T</w:t>
            </w:r>
            <w:r w:rsidRPr="00267E62">
              <w:rPr>
                <w:rFonts w:cs="Times New Roman"/>
                <w:szCs w:val="24"/>
              </w:rPr>
              <w:t>日初始行情库、证券信息库等。</w:t>
            </w:r>
          </w:p>
        </w:tc>
      </w:tr>
      <w:tr w:rsidR="00F342FA" w:rsidRPr="00267E62" w:rsidTr="00394755">
        <w:trPr>
          <w:cantSplit/>
          <w:trHeight w:val="567"/>
        </w:trPr>
        <w:tc>
          <w:tcPr>
            <w:tcW w:w="1598" w:type="dxa"/>
            <w:shd w:val="clear" w:color="auto" w:fill="auto"/>
            <w:vAlign w:val="center"/>
          </w:tcPr>
          <w:p w:rsidR="00F342FA" w:rsidRPr="00267E62" w:rsidRDefault="00F342FA" w:rsidP="00394755">
            <w:pPr>
              <w:spacing w:before="187" w:line="300" w:lineRule="exact"/>
              <w:ind w:firstLineChars="0" w:firstLine="0"/>
              <w:jc w:val="center"/>
              <w:rPr>
                <w:rFonts w:cs="Times New Roman"/>
                <w:szCs w:val="24"/>
              </w:rPr>
            </w:pPr>
            <w:r w:rsidRPr="00267E62">
              <w:rPr>
                <w:rFonts w:cs="Times New Roman"/>
                <w:szCs w:val="24"/>
              </w:rPr>
              <w:lastRenderedPageBreak/>
              <w:t>9:15-9:25</w:t>
            </w:r>
          </w:p>
        </w:tc>
        <w:tc>
          <w:tcPr>
            <w:tcW w:w="3642" w:type="dxa"/>
            <w:shd w:val="clear" w:color="auto" w:fill="auto"/>
            <w:vAlign w:val="center"/>
          </w:tcPr>
          <w:p w:rsidR="00F342FA" w:rsidRPr="00267E62" w:rsidRDefault="00F342FA" w:rsidP="00394755">
            <w:pPr>
              <w:spacing w:line="300" w:lineRule="exact"/>
              <w:ind w:firstLineChars="0" w:firstLine="0"/>
              <w:rPr>
                <w:rFonts w:cs="Times New Roman"/>
                <w:szCs w:val="24"/>
              </w:rPr>
            </w:pPr>
            <w:r w:rsidRPr="00267E62">
              <w:rPr>
                <w:rFonts w:cs="Times New Roman"/>
                <w:b/>
                <w:szCs w:val="24"/>
              </w:rPr>
              <w:t>连续竞价股票限价申报处理和行情信息发送；公开发行询价申报、申购申报，确认回报；大宗交易申报处理；</w:t>
            </w:r>
            <w:r w:rsidRPr="00267E62">
              <w:rPr>
                <w:rFonts w:cs="Times New Roman"/>
                <w:szCs w:val="24"/>
              </w:rPr>
              <w:t>集合竞价股票限价申报处理；做市股票做市申报、限价申报处理；优先股</w:t>
            </w:r>
            <w:r w:rsidRPr="00267E62">
              <w:rPr>
                <w:rFonts w:cs="Times New Roman"/>
                <w:color w:val="000000" w:themeColor="text1"/>
                <w:szCs w:val="24"/>
              </w:rPr>
              <w:t>协议转让定价申报、成交确认申报、互报成交确认申报处理，成交回报和行情信息发送。</w:t>
            </w:r>
          </w:p>
        </w:tc>
        <w:tc>
          <w:tcPr>
            <w:tcW w:w="3969" w:type="dxa"/>
            <w:shd w:val="clear" w:color="auto" w:fill="auto"/>
            <w:vAlign w:val="center"/>
          </w:tcPr>
          <w:p w:rsidR="00F342FA" w:rsidRPr="00267E62" w:rsidRDefault="00F342FA" w:rsidP="00394755">
            <w:pPr>
              <w:spacing w:line="300" w:lineRule="exact"/>
              <w:ind w:firstLineChars="0" w:firstLine="0"/>
              <w:rPr>
                <w:rFonts w:cs="Times New Roman"/>
                <w:szCs w:val="24"/>
              </w:rPr>
            </w:pPr>
            <w:r w:rsidRPr="00267E62">
              <w:rPr>
                <w:rFonts w:cs="Times New Roman"/>
                <w:b/>
                <w:szCs w:val="24"/>
              </w:rPr>
              <w:t>连续竞价股票限价申报；公开发行询价申报、申购申报；大宗交易申报；</w:t>
            </w:r>
            <w:r w:rsidRPr="00267E62">
              <w:rPr>
                <w:rFonts w:cs="Times New Roman"/>
                <w:szCs w:val="24"/>
              </w:rPr>
              <w:t>集合竞价股票限价申报；做市股票做市申报、限价申报；优先股</w:t>
            </w:r>
            <w:r w:rsidRPr="00267E62">
              <w:rPr>
                <w:rFonts w:cs="Times New Roman"/>
                <w:color w:val="000000" w:themeColor="text1"/>
                <w:szCs w:val="24"/>
              </w:rPr>
              <w:t>协议转让定价申报、成交确认申报、互报成交确认申报。</w:t>
            </w:r>
          </w:p>
          <w:p w:rsidR="00F342FA" w:rsidRPr="00267E62" w:rsidRDefault="00F342FA" w:rsidP="00394755">
            <w:pPr>
              <w:spacing w:line="300" w:lineRule="exact"/>
              <w:ind w:firstLineChars="0" w:firstLine="0"/>
              <w:rPr>
                <w:rFonts w:cs="Times New Roman"/>
                <w:szCs w:val="24"/>
              </w:rPr>
            </w:pPr>
            <w:r w:rsidRPr="00267E62">
              <w:rPr>
                <w:rFonts w:cs="Times New Roman"/>
                <w:szCs w:val="24"/>
              </w:rPr>
              <w:t>查看各种申报处理状态，成交回报情况、行情揭示情况。</w:t>
            </w:r>
          </w:p>
        </w:tc>
      </w:tr>
      <w:tr w:rsidR="00F342FA" w:rsidRPr="00267E62" w:rsidTr="00394755">
        <w:trPr>
          <w:cantSplit/>
          <w:trHeight w:val="567"/>
        </w:trPr>
        <w:tc>
          <w:tcPr>
            <w:tcW w:w="1598" w:type="dxa"/>
            <w:shd w:val="clear" w:color="auto" w:fill="auto"/>
            <w:vAlign w:val="center"/>
          </w:tcPr>
          <w:p w:rsidR="00F342FA" w:rsidRPr="00267E62" w:rsidRDefault="00F342FA" w:rsidP="00394755">
            <w:pPr>
              <w:spacing w:before="187" w:line="300" w:lineRule="exact"/>
              <w:ind w:firstLineChars="0" w:firstLine="0"/>
              <w:jc w:val="center"/>
              <w:rPr>
                <w:rFonts w:cs="Times New Roman"/>
                <w:szCs w:val="24"/>
              </w:rPr>
            </w:pPr>
            <w:r w:rsidRPr="00267E62">
              <w:rPr>
                <w:rFonts w:cs="Times New Roman"/>
                <w:szCs w:val="24"/>
              </w:rPr>
              <w:t>9:25</w:t>
            </w:r>
          </w:p>
        </w:tc>
        <w:tc>
          <w:tcPr>
            <w:tcW w:w="3642" w:type="dxa"/>
            <w:shd w:val="clear" w:color="auto" w:fill="auto"/>
            <w:vAlign w:val="center"/>
          </w:tcPr>
          <w:p w:rsidR="00F342FA" w:rsidRPr="00267E62" w:rsidRDefault="00F342FA" w:rsidP="00394755">
            <w:pPr>
              <w:spacing w:line="300" w:lineRule="exact"/>
              <w:ind w:firstLineChars="0" w:firstLine="0"/>
              <w:rPr>
                <w:rFonts w:cs="Times New Roman"/>
                <w:b/>
                <w:szCs w:val="24"/>
              </w:rPr>
            </w:pPr>
            <w:r w:rsidRPr="00267E62">
              <w:rPr>
                <w:rFonts w:cs="Times New Roman"/>
                <w:b/>
                <w:szCs w:val="24"/>
              </w:rPr>
              <w:t>连续竞价股票开盘集合竞价撮合成交回报和行情信息发送。</w:t>
            </w:r>
          </w:p>
        </w:tc>
        <w:tc>
          <w:tcPr>
            <w:tcW w:w="3969" w:type="dxa"/>
            <w:shd w:val="clear" w:color="auto" w:fill="auto"/>
            <w:vAlign w:val="center"/>
          </w:tcPr>
          <w:p w:rsidR="00F342FA" w:rsidRPr="00267E62" w:rsidRDefault="00F342FA" w:rsidP="00394755">
            <w:pPr>
              <w:spacing w:line="300" w:lineRule="exact"/>
              <w:ind w:firstLineChars="0" w:firstLine="0"/>
              <w:rPr>
                <w:rFonts w:cs="Times New Roman"/>
                <w:b/>
                <w:szCs w:val="24"/>
              </w:rPr>
            </w:pPr>
            <w:r w:rsidRPr="00267E62">
              <w:rPr>
                <w:rFonts w:cs="Times New Roman"/>
                <w:b/>
                <w:szCs w:val="24"/>
              </w:rPr>
              <w:t>查看连续竞价股票开盘集合竞价撮合情况、行情揭示情况。</w:t>
            </w:r>
          </w:p>
        </w:tc>
      </w:tr>
      <w:tr w:rsidR="00F342FA" w:rsidRPr="00267E62" w:rsidTr="00394755">
        <w:trPr>
          <w:cantSplit/>
          <w:trHeight w:val="567"/>
        </w:trPr>
        <w:tc>
          <w:tcPr>
            <w:tcW w:w="1598" w:type="dxa"/>
            <w:shd w:val="clear" w:color="auto" w:fill="auto"/>
            <w:vAlign w:val="center"/>
          </w:tcPr>
          <w:p w:rsidR="00F342FA" w:rsidRPr="00267E62" w:rsidRDefault="00F342FA" w:rsidP="00394755">
            <w:pPr>
              <w:spacing w:before="187" w:line="300" w:lineRule="exact"/>
              <w:ind w:firstLineChars="0" w:firstLine="0"/>
              <w:jc w:val="center"/>
              <w:rPr>
                <w:rFonts w:cs="Times New Roman"/>
                <w:szCs w:val="24"/>
              </w:rPr>
            </w:pPr>
            <w:r w:rsidRPr="00267E62">
              <w:rPr>
                <w:rFonts w:cs="Times New Roman"/>
                <w:szCs w:val="24"/>
              </w:rPr>
              <w:t>9:25-9:30</w:t>
            </w:r>
          </w:p>
        </w:tc>
        <w:tc>
          <w:tcPr>
            <w:tcW w:w="3642" w:type="dxa"/>
            <w:shd w:val="clear" w:color="auto" w:fill="auto"/>
            <w:vAlign w:val="center"/>
          </w:tcPr>
          <w:p w:rsidR="00F342FA" w:rsidRPr="00267E62" w:rsidRDefault="00F342FA" w:rsidP="00394755">
            <w:pPr>
              <w:spacing w:line="300" w:lineRule="exact"/>
              <w:ind w:firstLineChars="0" w:firstLine="0"/>
              <w:rPr>
                <w:rFonts w:cs="Times New Roman"/>
                <w:szCs w:val="24"/>
              </w:rPr>
            </w:pPr>
            <w:r w:rsidRPr="00267E62">
              <w:rPr>
                <w:rFonts w:cs="Times New Roman"/>
                <w:b/>
                <w:szCs w:val="24"/>
              </w:rPr>
              <w:t>静默期不接受连续竞价股票限价申报、市价申报；公开发行询价申报、申购申报，确认回报；大宗交易申报处理；</w:t>
            </w:r>
            <w:r w:rsidRPr="00267E62">
              <w:rPr>
                <w:rFonts w:cs="Times New Roman"/>
                <w:szCs w:val="24"/>
              </w:rPr>
              <w:t>集合竞价股票限价申报处理；做市股票做市申报、限价申报处理；优先股</w:t>
            </w:r>
            <w:r w:rsidRPr="00267E62">
              <w:rPr>
                <w:rFonts w:cs="Times New Roman"/>
                <w:color w:val="000000" w:themeColor="text1"/>
                <w:szCs w:val="24"/>
              </w:rPr>
              <w:t>协议转让定价申报、成交确认申报、互报成交确认申报处理，成交回报和行情信息发送。</w:t>
            </w:r>
          </w:p>
        </w:tc>
        <w:tc>
          <w:tcPr>
            <w:tcW w:w="3969" w:type="dxa"/>
            <w:shd w:val="clear" w:color="auto" w:fill="auto"/>
            <w:vAlign w:val="center"/>
          </w:tcPr>
          <w:p w:rsidR="00F342FA" w:rsidRPr="00267E62" w:rsidRDefault="00F342FA" w:rsidP="00394755">
            <w:pPr>
              <w:spacing w:line="300" w:lineRule="exact"/>
              <w:ind w:firstLineChars="0" w:firstLine="0"/>
              <w:rPr>
                <w:rFonts w:cs="Times New Roman"/>
                <w:szCs w:val="24"/>
              </w:rPr>
            </w:pPr>
            <w:r w:rsidRPr="00267E62">
              <w:rPr>
                <w:rFonts w:cs="Times New Roman"/>
                <w:b/>
                <w:szCs w:val="24"/>
              </w:rPr>
              <w:t>连续竞价股票限价申报、市价申报；公开发行询价申报、申购申报；大宗交易申报；</w:t>
            </w:r>
            <w:r w:rsidRPr="00267E62">
              <w:rPr>
                <w:rFonts w:cs="Times New Roman"/>
                <w:szCs w:val="24"/>
              </w:rPr>
              <w:t>集合竞价股票限价申报；做市股票做市申报、限价申报；优先股</w:t>
            </w:r>
            <w:r w:rsidRPr="00267E62">
              <w:rPr>
                <w:rFonts w:cs="Times New Roman"/>
                <w:color w:val="000000" w:themeColor="text1"/>
                <w:szCs w:val="24"/>
              </w:rPr>
              <w:t>协议转让定价申报、成交确认申报、互报成交确认申报。</w:t>
            </w:r>
          </w:p>
          <w:p w:rsidR="00F342FA" w:rsidRPr="00267E62" w:rsidRDefault="00F342FA" w:rsidP="00394755">
            <w:pPr>
              <w:spacing w:line="300" w:lineRule="exact"/>
              <w:ind w:firstLineChars="0" w:firstLine="0"/>
              <w:rPr>
                <w:rFonts w:cs="Times New Roman"/>
                <w:szCs w:val="24"/>
              </w:rPr>
            </w:pPr>
            <w:r w:rsidRPr="00267E62">
              <w:rPr>
                <w:rFonts w:cs="Times New Roman"/>
                <w:szCs w:val="24"/>
              </w:rPr>
              <w:t>查看各种申报处理状态，成交回报情况、行情揭示情况。</w:t>
            </w:r>
          </w:p>
        </w:tc>
      </w:tr>
      <w:tr w:rsidR="00F342FA" w:rsidRPr="00267E62" w:rsidTr="00394755">
        <w:trPr>
          <w:cantSplit/>
          <w:trHeight w:val="567"/>
        </w:trPr>
        <w:tc>
          <w:tcPr>
            <w:tcW w:w="1598" w:type="dxa"/>
            <w:shd w:val="clear" w:color="auto" w:fill="auto"/>
            <w:vAlign w:val="center"/>
          </w:tcPr>
          <w:p w:rsidR="00F342FA" w:rsidRPr="00267E62" w:rsidRDefault="00F342FA" w:rsidP="00394755">
            <w:pPr>
              <w:spacing w:before="187" w:line="300" w:lineRule="exact"/>
              <w:ind w:firstLineChars="0" w:firstLine="0"/>
              <w:jc w:val="center"/>
              <w:rPr>
                <w:rFonts w:cs="Times New Roman"/>
                <w:szCs w:val="24"/>
              </w:rPr>
            </w:pPr>
            <w:r w:rsidRPr="00267E62">
              <w:rPr>
                <w:rFonts w:cs="Times New Roman"/>
                <w:szCs w:val="24"/>
              </w:rPr>
              <w:t>9:30-11:30</w:t>
            </w:r>
          </w:p>
        </w:tc>
        <w:tc>
          <w:tcPr>
            <w:tcW w:w="3642" w:type="dxa"/>
            <w:shd w:val="clear" w:color="auto" w:fill="auto"/>
            <w:vAlign w:val="center"/>
          </w:tcPr>
          <w:p w:rsidR="00F342FA" w:rsidRPr="00267E62" w:rsidRDefault="00F342FA" w:rsidP="00394755">
            <w:pPr>
              <w:spacing w:line="300" w:lineRule="exact"/>
              <w:ind w:firstLineChars="0" w:firstLine="0"/>
              <w:rPr>
                <w:rFonts w:cs="Times New Roman"/>
                <w:szCs w:val="24"/>
              </w:rPr>
            </w:pPr>
            <w:r w:rsidRPr="00267E62">
              <w:rPr>
                <w:rFonts w:cs="Times New Roman"/>
                <w:b/>
                <w:szCs w:val="24"/>
              </w:rPr>
              <w:t>连续竞价股票限价申报、市价申报，成交回报和行情信息发送；公开发行询价申报、申购申报，确认回报；大宗交易申报；</w:t>
            </w:r>
            <w:r w:rsidRPr="00267E62">
              <w:rPr>
                <w:rFonts w:cs="Times New Roman"/>
                <w:szCs w:val="24"/>
              </w:rPr>
              <w:t>集合竞价股票限价申报处理、成交回报和行情信息发送；做市</w:t>
            </w:r>
            <w:proofErr w:type="gramStart"/>
            <w:r w:rsidRPr="00267E62">
              <w:rPr>
                <w:rFonts w:cs="Times New Roman"/>
                <w:szCs w:val="24"/>
              </w:rPr>
              <w:t>转让做</w:t>
            </w:r>
            <w:proofErr w:type="gramEnd"/>
            <w:r w:rsidRPr="00267E62">
              <w:rPr>
                <w:rFonts w:cs="Times New Roman"/>
                <w:szCs w:val="24"/>
              </w:rPr>
              <w:t>市申报处理、限价申报处理、成交回报和行情信息发送；优先股</w:t>
            </w:r>
            <w:r w:rsidRPr="00267E62">
              <w:rPr>
                <w:rFonts w:cs="Times New Roman"/>
                <w:color w:val="000000" w:themeColor="text1"/>
                <w:szCs w:val="24"/>
              </w:rPr>
              <w:t>协议转让定价申报、成交确认申报、互报成交确认申报处理；两网及退市股票限价申报处理，成交回报和行情信息发送。</w:t>
            </w:r>
          </w:p>
        </w:tc>
        <w:tc>
          <w:tcPr>
            <w:tcW w:w="3969" w:type="dxa"/>
            <w:shd w:val="clear" w:color="auto" w:fill="auto"/>
            <w:vAlign w:val="center"/>
          </w:tcPr>
          <w:p w:rsidR="00F342FA" w:rsidRPr="00267E62" w:rsidRDefault="00F342FA" w:rsidP="00394755">
            <w:pPr>
              <w:spacing w:line="300" w:lineRule="exact"/>
              <w:ind w:firstLineChars="0" w:firstLine="0"/>
              <w:rPr>
                <w:rFonts w:cs="Times New Roman"/>
                <w:szCs w:val="24"/>
              </w:rPr>
            </w:pPr>
            <w:r w:rsidRPr="00267E62">
              <w:rPr>
                <w:rFonts w:cs="Times New Roman"/>
                <w:b/>
                <w:szCs w:val="24"/>
              </w:rPr>
              <w:t>连续竞价股票限价申报、市价申报；公开发行询价申报、申购申报；大宗交易申报；</w:t>
            </w:r>
            <w:r w:rsidRPr="00267E62">
              <w:rPr>
                <w:rFonts w:cs="Times New Roman"/>
                <w:szCs w:val="24"/>
              </w:rPr>
              <w:t>集合竞价股票限价申报；做市转让限价申报；优先股</w:t>
            </w:r>
            <w:r w:rsidRPr="00267E62">
              <w:rPr>
                <w:rFonts w:cs="Times New Roman"/>
                <w:color w:val="000000" w:themeColor="text1"/>
                <w:szCs w:val="24"/>
              </w:rPr>
              <w:t>协议转让定价申报、成交确认申报、互报成交确认申报；两网及退市股票限价申报。</w:t>
            </w:r>
          </w:p>
          <w:p w:rsidR="00F342FA" w:rsidRPr="00267E62" w:rsidRDefault="00F342FA" w:rsidP="00394755">
            <w:pPr>
              <w:spacing w:line="300" w:lineRule="exact"/>
              <w:ind w:firstLineChars="0" w:firstLine="0"/>
              <w:rPr>
                <w:rFonts w:cs="Times New Roman"/>
                <w:szCs w:val="24"/>
              </w:rPr>
            </w:pPr>
            <w:r w:rsidRPr="00267E62">
              <w:rPr>
                <w:rFonts w:cs="Times New Roman"/>
                <w:szCs w:val="24"/>
              </w:rPr>
              <w:t>查看各种申报处理状态，成交回报情况、行情揭示情况。</w:t>
            </w:r>
          </w:p>
        </w:tc>
      </w:tr>
      <w:tr w:rsidR="00F342FA" w:rsidRPr="00267E62" w:rsidTr="00394755">
        <w:trPr>
          <w:cantSplit/>
          <w:trHeight w:val="567"/>
        </w:trPr>
        <w:tc>
          <w:tcPr>
            <w:tcW w:w="1598" w:type="dxa"/>
            <w:shd w:val="clear" w:color="auto" w:fill="auto"/>
            <w:vAlign w:val="center"/>
          </w:tcPr>
          <w:p w:rsidR="00F342FA" w:rsidRPr="00267E62" w:rsidRDefault="00F342FA" w:rsidP="00394755">
            <w:pPr>
              <w:spacing w:before="187" w:line="300" w:lineRule="exact"/>
              <w:ind w:firstLineChars="0" w:firstLine="0"/>
              <w:jc w:val="center"/>
              <w:rPr>
                <w:rFonts w:cs="Times New Roman"/>
                <w:szCs w:val="24"/>
              </w:rPr>
            </w:pPr>
            <w:r w:rsidRPr="00267E62">
              <w:rPr>
                <w:rFonts w:cs="Times New Roman"/>
                <w:szCs w:val="24"/>
              </w:rPr>
              <w:t>11:30-13:00</w:t>
            </w:r>
          </w:p>
        </w:tc>
        <w:tc>
          <w:tcPr>
            <w:tcW w:w="3642" w:type="dxa"/>
            <w:shd w:val="clear" w:color="auto" w:fill="auto"/>
            <w:vAlign w:val="center"/>
          </w:tcPr>
          <w:p w:rsidR="00F342FA" w:rsidRPr="00267E62" w:rsidRDefault="00F342FA" w:rsidP="00394755">
            <w:pPr>
              <w:spacing w:line="300" w:lineRule="exact"/>
              <w:ind w:firstLineChars="0" w:firstLine="0"/>
              <w:rPr>
                <w:rFonts w:cs="Times New Roman"/>
                <w:szCs w:val="24"/>
              </w:rPr>
            </w:pPr>
            <w:r w:rsidRPr="00267E62">
              <w:rPr>
                <w:rFonts w:cs="Times New Roman"/>
                <w:szCs w:val="24"/>
              </w:rPr>
              <w:t>中午休市，不接受申报处理。</w:t>
            </w:r>
          </w:p>
        </w:tc>
        <w:tc>
          <w:tcPr>
            <w:tcW w:w="3969" w:type="dxa"/>
            <w:shd w:val="clear" w:color="auto" w:fill="auto"/>
            <w:vAlign w:val="center"/>
          </w:tcPr>
          <w:p w:rsidR="00F342FA" w:rsidRPr="00267E62" w:rsidRDefault="00F342FA" w:rsidP="00394755">
            <w:pPr>
              <w:spacing w:line="300" w:lineRule="exact"/>
              <w:ind w:firstLineChars="0" w:firstLine="0"/>
              <w:rPr>
                <w:rFonts w:cs="Times New Roman"/>
                <w:szCs w:val="24"/>
              </w:rPr>
            </w:pPr>
            <w:r w:rsidRPr="00267E62">
              <w:rPr>
                <w:rFonts w:cs="Times New Roman"/>
                <w:szCs w:val="24"/>
              </w:rPr>
              <w:t>模拟中午休市业务。</w:t>
            </w:r>
          </w:p>
        </w:tc>
      </w:tr>
      <w:tr w:rsidR="00F342FA" w:rsidRPr="00267E62" w:rsidTr="00394755">
        <w:trPr>
          <w:cantSplit/>
          <w:trHeight w:val="567"/>
        </w:trPr>
        <w:tc>
          <w:tcPr>
            <w:tcW w:w="1598" w:type="dxa"/>
            <w:shd w:val="clear" w:color="auto" w:fill="auto"/>
            <w:vAlign w:val="center"/>
          </w:tcPr>
          <w:p w:rsidR="00F342FA" w:rsidRPr="00267E62" w:rsidRDefault="00F342FA" w:rsidP="00394755">
            <w:pPr>
              <w:spacing w:before="187" w:line="300" w:lineRule="exact"/>
              <w:ind w:firstLineChars="0" w:firstLine="0"/>
              <w:jc w:val="center"/>
              <w:rPr>
                <w:rFonts w:cs="Times New Roman"/>
                <w:szCs w:val="24"/>
              </w:rPr>
            </w:pPr>
            <w:r w:rsidRPr="00267E62">
              <w:rPr>
                <w:rFonts w:cs="Times New Roman"/>
                <w:szCs w:val="24"/>
              </w:rPr>
              <w:lastRenderedPageBreak/>
              <w:t>13:00-15:00</w:t>
            </w:r>
          </w:p>
        </w:tc>
        <w:tc>
          <w:tcPr>
            <w:tcW w:w="3642" w:type="dxa"/>
            <w:shd w:val="clear" w:color="auto" w:fill="auto"/>
            <w:vAlign w:val="center"/>
          </w:tcPr>
          <w:p w:rsidR="00F342FA" w:rsidRPr="00267E62" w:rsidRDefault="00F342FA" w:rsidP="00394755">
            <w:pPr>
              <w:spacing w:line="300" w:lineRule="exact"/>
              <w:ind w:firstLineChars="0" w:firstLine="0"/>
              <w:rPr>
                <w:rFonts w:cs="Times New Roman"/>
                <w:szCs w:val="24"/>
              </w:rPr>
            </w:pPr>
            <w:r w:rsidRPr="00267E62">
              <w:rPr>
                <w:rFonts w:cs="Times New Roman"/>
                <w:b/>
                <w:szCs w:val="24"/>
              </w:rPr>
              <w:t>连续竞价股票限价申报、市价申报，成交回报和行情信息发送；公开发行询价申报、申购申报，确认回报；大宗交易申报；</w:t>
            </w:r>
            <w:r w:rsidRPr="00267E62">
              <w:rPr>
                <w:rFonts w:cs="Times New Roman"/>
                <w:szCs w:val="24"/>
              </w:rPr>
              <w:t>集合竞价股票限价申报处理、成交回报和行情信息发送；做市</w:t>
            </w:r>
            <w:proofErr w:type="gramStart"/>
            <w:r w:rsidRPr="00267E62">
              <w:rPr>
                <w:rFonts w:cs="Times New Roman"/>
                <w:szCs w:val="24"/>
              </w:rPr>
              <w:t>转让做</w:t>
            </w:r>
            <w:proofErr w:type="gramEnd"/>
            <w:r w:rsidRPr="00267E62">
              <w:rPr>
                <w:rFonts w:cs="Times New Roman"/>
                <w:szCs w:val="24"/>
              </w:rPr>
              <w:t>市申报处理、限价申报处理、成交回报和行情信息发送；优先股</w:t>
            </w:r>
            <w:r w:rsidRPr="00267E62">
              <w:rPr>
                <w:rFonts w:cs="Times New Roman"/>
                <w:color w:val="000000" w:themeColor="text1"/>
                <w:szCs w:val="24"/>
              </w:rPr>
              <w:t>协议转让定价申报、成交确认申报、互报成交确认申报处理；两网及退市股票限价申报处理，成交回报和行情信息发送。</w:t>
            </w:r>
          </w:p>
        </w:tc>
        <w:tc>
          <w:tcPr>
            <w:tcW w:w="3969" w:type="dxa"/>
            <w:shd w:val="clear" w:color="auto" w:fill="auto"/>
            <w:vAlign w:val="center"/>
          </w:tcPr>
          <w:p w:rsidR="00F342FA" w:rsidRPr="00267E62" w:rsidRDefault="00F342FA" w:rsidP="00394755">
            <w:pPr>
              <w:spacing w:line="300" w:lineRule="exact"/>
              <w:ind w:firstLineChars="0" w:firstLine="0"/>
              <w:rPr>
                <w:rFonts w:cs="Times New Roman"/>
                <w:szCs w:val="24"/>
              </w:rPr>
            </w:pPr>
            <w:r w:rsidRPr="00267E62">
              <w:rPr>
                <w:rFonts w:cs="Times New Roman"/>
                <w:b/>
                <w:szCs w:val="24"/>
              </w:rPr>
              <w:t>连续竞价股票限价申报、市价申报；公开发行询价申报、申购申报；大宗交易申报；</w:t>
            </w:r>
            <w:r w:rsidRPr="00267E62">
              <w:rPr>
                <w:rFonts w:cs="Times New Roman"/>
                <w:szCs w:val="24"/>
              </w:rPr>
              <w:t>集合竞价股票限价申报；做市转让限价申报；优先股</w:t>
            </w:r>
            <w:r w:rsidRPr="00267E62">
              <w:rPr>
                <w:rFonts w:cs="Times New Roman"/>
                <w:color w:val="000000" w:themeColor="text1"/>
                <w:szCs w:val="24"/>
              </w:rPr>
              <w:t>协议转让定价申报、成交确认申报、互报成交确认申报；两网及退市股票限价申报。</w:t>
            </w:r>
          </w:p>
          <w:p w:rsidR="00F342FA" w:rsidRPr="00267E62" w:rsidRDefault="00F342FA" w:rsidP="00394755">
            <w:pPr>
              <w:spacing w:line="300" w:lineRule="exact"/>
              <w:ind w:firstLineChars="0" w:firstLine="0"/>
              <w:rPr>
                <w:rFonts w:cs="Times New Roman"/>
                <w:szCs w:val="24"/>
              </w:rPr>
            </w:pPr>
            <w:r w:rsidRPr="00267E62">
              <w:rPr>
                <w:rFonts w:cs="Times New Roman"/>
                <w:szCs w:val="24"/>
              </w:rPr>
              <w:t>查看各种申报处理状态，成交回报情况、行情揭示情况。</w:t>
            </w:r>
          </w:p>
        </w:tc>
      </w:tr>
      <w:tr w:rsidR="00F342FA" w:rsidRPr="00267E62" w:rsidTr="00394755">
        <w:trPr>
          <w:cantSplit/>
          <w:trHeight w:val="567"/>
        </w:trPr>
        <w:tc>
          <w:tcPr>
            <w:tcW w:w="1598" w:type="dxa"/>
            <w:shd w:val="clear" w:color="auto" w:fill="auto"/>
            <w:vAlign w:val="center"/>
          </w:tcPr>
          <w:p w:rsidR="00F342FA" w:rsidRPr="00267E62" w:rsidRDefault="00F342FA" w:rsidP="00394755">
            <w:pPr>
              <w:spacing w:before="187" w:line="300" w:lineRule="exact"/>
              <w:ind w:firstLineChars="0" w:firstLine="0"/>
              <w:jc w:val="center"/>
              <w:rPr>
                <w:rFonts w:cs="Times New Roman"/>
                <w:szCs w:val="24"/>
              </w:rPr>
            </w:pPr>
            <w:r w:rsidRPr="00267E62">
              <w:rPr>
                <w:rFonts w:cs="Times New Roman"/>
                <w:szCs w:val="24"/>
              </w:rPr>
              <w:t>15:00</w:t>
            </w:r>
          </w:p>
        </w:tc>
        <w:tc>
          <w:tcPr>
            <w:tcW w:w="3642" w:type="dxa"/>
            <w:shd w:val="clear" w:color="auto" w:fill="auto"/>
            <w:vAlign w:val="center"/>
          </w:tcPr>
          <w:p w:rsidR="00F342FA" w:rsidRPr="00267E62" w:rsidRDefault="00F342FA" w:rsidP="00394755">
            <w:pPr>
              <w:spacing w:line="300" w:lineRule="exact"/>
              <w:ind w:firstLineChars="0" w:firstLine="0"/>
              <w:rPr>
                <w:rFonts w:cs="Times New Roman"/>
                <w:b/>
                <w:szCs w:val="24"/>
              </w:rPr>
            </w:pPr>
            <w:r w:rsidRPr="00267E62">
              <w:rPr>
                <w:rFonts w:cs="Times New Roman"/>
                <w:b/>
                <w:szCs w:val="24"/>
              </w:rPr>
              <w:t>连续竞价股票收盘集合竞价撮合成交回报和行情信息发送；大宗交易成交回报。</w:t>
            </w:r>
          </w:p>
        </w:tc>
        <w:tc>
          <w:tcPr>
            <w:tcW w:w="3969" w:type="dxa"/>
            <w:shd w:val="clear" w:color="auto" w:fill="auto"/>
            <w:vAlign w:val="center"/>
          </w:tcPr>
          <w:p w:rsidR="00F342FA" w:rsidRPr="00267E62" w:rsidRDefault="00F342FA" w:rsidP="00394755">
            <w:pPr>
              <w:spacing w:line="300" w:lineRule="exact"/>
              <w:ind w:firstLineChars="0" w:firstLine="0"/>
              <w:rPr>
                <w:rFonts w:cs="Times New Roman"/>
                <w:b/>
                <w:szCs w:val="24"/>
              </w:rPr>
            </w:pPr>
            <w:r w:rsidRPr="00267E62">
              <w:rPr>
                <w:rFonts w:cs="Times New Roman"/>
                <w:b/>
                <w:szCs w:val="24"/>
              </w:rPr>
              <w:t>查看连续竞价股票收盘集合竞价撮合情况、行情揭示情况；查看大宗交易成交回报情况。</w:t>
            </w:r>
          </w:p>
        </w:tc>
      </w:tr>
      <w:tr w:rsidR="00F342FA" w:rsidRPr="00267E62" w:rsidTr="00394755">
        <w:trPr>
          <w:cantSplit/>
          <w:trHeight w:val="567"/>
        </w:trPr>
        <w:tc>
          <w:tcPr>
            <w:tcW w:w="1598" w:type="dxa"/>
            <w:shd w:val="clear" w:color="auto" w:fill="auto"/>
            <w:vAlign w:val="center"/>
          </w:tcPr>
          <w:p w:rsidR="00F342FA" w:rsidRPr="00267E62" w:rsidRDefault="00F342FA" w:rsidP="00394755">
            <w:pPr>
              <w:spacing w:before="187" w:line="300" w:lineRule="exact"/>
              <w:ind w:firstLineChars="0" w:firstLine="0"/>
              <w:jc w:val="center"/>
              <w:rPr>
                <w:rFonts w:cs="Times New Roman"/>
                <w:szCs w:val="24"/>
              </w:rPr>
            </w:pPr>
            <w:r w:rsidRPr="00267E62">
              <w:rPr>
                <w:rFonts w:cs="Times New Roman"/>
                <w:szCs w:val="24"/>
              </w:rPr>
              <w:t>15:00-15:30</w:t>
            </w:r>
          </w:p>
          <w:p w:rsidR="00F342FA" w:rsidRPr="00267E62" w:rsidRDefault="00F342FA" w:rsidP="00394755">
            <w:pPr>
              <w:spacing w:before="187" w:line="300" w:lineRule="exact"/>
              <w:ind w:firstLine="480"/>
              <w:jc w:val="center"/>
              <w:rPr>
                <w:rFonts w:cs="Times New Roman"/>
                <w:szCs w:val="24"/>
              </w:rPr>
            </w:pPr>
          </w:p>
        </w:tc>
        <w:tc>
          <w:tcPr>
            <w:tcW w:w="3642" w:type="dxa"/>
            <w:shd w:val="clear" w:color="auto" w:fill="auto"/>
            <w:vAlign w:val="center"/>
          </w:tcPr>
          <w:p w:rsidR="00F342FA" w:rsidRPr="00267E62" w:rsidRDefault="00F342FA" w:rsidP="00394755">
            <w:pPr>
              <w:spacing w:line="300" w:lineRule="exact"/>
              <w:ind w:firstLineChars="0" w:firstLine="0"/>
              <w:rPr>
                <w:rFonts w:cs="Times New Roman"/>
                <w:szCs w:val="24"/>
              </w:rPr>
            </w:pPr>
            <w:r w:rsidRPr="00267E62">
              <w:rPr>
                <w:rFonts w:cs="Times New Roman"/>
                <w:szCs w:val="24"/>
              </w:rPr>
              <w:t>大宗交易申报处理，做市商间互报成交确认申报处理，成交回报和行情信息发送。</w:t>
            </w:r>
          </w:p>
        </w:tc>
        <w:tc>
          <w:tcPr>
            <w:tcW w:w="3969" w:type="dxa"/>
            <w:shd w:val="clear" w:color="auto" w:fill="auto"/>
            <w:vAlign w:val="center"/>
          </w:tcPr>
          <w:p w:rsidR="00F342FA" w:rsidRPr="00267E62" w:rsidRDefault="00F342FA" w:rsidP="00394755">
            <w:pPr>
              <w:spacing w:line="300" w:lineRule="exact"/>
              <w:ind w:firstLineChars="0" w:firstLine="0"/>
              <w:rPr>
                <w:rFonts w:cs="Times New Roman"/>
                <w:szCs w:val="24"/>
              </w:rPr>
            </w:pPr>
            <w:r w:rsidRPr="00267E62">
              <w:rPr>
                <w:rFonts w:cs="Times New Roman"/>
                <w:szCs w:val="24"/>
              </w:rPr>
              <w:t>大宗交易申报，做市商间互报成交确认申报。</w:t>
            </w:r>
          </w:p>
          <w:p w:rsidR="00F342FA" w:rsidRPr="00267E62" w:rsidRDefault="00F342FA" w:rsidP="00394755">
            <w:pPr>
              <w:spacing w:line="300" w:lineRule="exact"/>
              <w:ind w:firstLineChars="0" w:firstLine="0"/>
              <w:rPr>
                <w:rFonts w:cs="Times New Roman"/>
                <w:szCs w:val="24"/>
              </w:rPr>
            </w:pPr>
            <w:r w:rsidRPr="00267E62">
              <w:rPr>
                <w:rFonts w:cs="Times New Roman"/>
                <w:szCs w:val="24"/>
              </w:rPr>
              <w:t>查看各种申报处理状态，成交回报情况、行情揭示情况。</w:t>
            </w:r>
          </w:p>
        </w:tc>
      </w:tr>
      <w:tr w:rsidR="00F342FA" w:rsidRPr="00267E62" w:rsidTr="00394755">
        <w:trPr>
          <w:cantSplit/>
          <w:trHeight w:val="567"/>
        </w:trPr>
        <w:tc>
          <w:tcPr>
            <w:tcW w:w="1598" w:type="dxa"/>
            <w:shd w:val="clear" w:color="auto" w:fill="auto"/>
            <w:vAlign w:val="center"/>
          </w:tcPr>
          <w:p w:rsidR="00F342FA" w:rsidRPr="00267E62" w:rsidRDefault="00F342FA" w:rsidP="00394755">
            <w:pPr>
              <w:spacing w:before="187" w:line="300" w:lineRule="exact"/>
              <w:ind w:firstLineChars="0" w:firstLine="0"/>
              <w:jc w:val="center"/>
              <w:rPr>
                <w:rFonts w:cs="Times New Roman"/>
                <w:szCs w:val="24"/>
              </w:rPr>
            </w:pPr>
            <w:r w:rsidRPr="00267E62">
              <w:rPr>
                <w:rFonts w:cs="Times New Roman"/>
                <w:szCs w:val="24"/>
              </w:rPr>
              <w:t>15:30-18:00</w:t>
            </w:r>
          </w:p>
        </w:tc>
        <w:tc>
          <w:tcPr>
            <w:tcW w:w="3642" w:type="dxa"/>
            <w:shd w:val="clear" w:color="auto" w:fill="auto"/>
            <w:vAlign w:val="center"/>
          </w:tcPr>
          <w:p w:rsidR="00F342FA" w:rsidRPr="00267E62" w:rsidRDefault="00F342FA" w:rsidP="00394755">
            <w:pPr>
              <w:spacing w:line="300" w:lineRule="exact"/>
              <w:ind w:firstLineChars="0" w:firstLine="0"/>
              <w:rPr>
                <w:rFonts w:cs="Times New Roman"/>
                <w:szCs w:val="24"/>
              </w:rPr>
            </w:pPr>
            <w:r w:rsidRPr="00267E62">
              <w:rPr>
                <w:rFonts w:cs="Times New Roman"/>
                <w:szCs w:val="24"/>
              </w:rPr>
              <w:t>接收中国结算清算交收数据。</w:t>
            </w:r>
          </w:p>
        </w:tc>
        <w:tc>
          <w:tcPr>
            <w:tcW w:w="3969" w:type="dxa"/>
            <w:shd w:val="clear" w:color="auto" w:fill="auto"/>
            <w:vAlign w:val="center"/>
          </w:tcPr>
          <w:p w:rsidR="00F342FA" w:rsidRPr="00267E62" w:rsidRDefault="00F342FA" w:rsidP="00394755">
            <w:pPr>
              <w:spacing w:line="300" w:lineRule="exact"/>
              <w:ind w:firstLineChars="0" w:firstLine="0"/>
              <w:rPr>
                <w:rFonts w:cs="Times New Roman"/>
                <w:szCs w:val="24"/>
              </w:rPr>
            </w:pPr>
            <w:r w:rsidRPr="00267E62">
              <w:rPr>
                <w:rFonts w:cs="Times New Roman"/>
                <w:szCs w:val="24"/>
              </w:rPr>
              <w:t>通过</w:t>
            </w:r>
            <w:r w:rsidRPr="00267E62">
              <w:rPr>
                <w:rFonts w:cs="Times New Roman"/>
                <w:szCs w:val="24"/>
              </w:rPr>
              <w:t>CCNET</w:t>
            </w:r>
            <w:r w:rsidRPr="00267E62">
              <w:rPr>
                <w:rFonts w:cs="Times New Roman"/>
                <w:szCs w:val="24"/>
              </w:rPr>
              <w:t>接收中国结算清算交收数据。</w:t>
            </w:r>
          </w:p>
        </w:tc>
      </w:tr>
      <w:tr w:rsidR="00F342FA" w:rsidRPr="00267E62" w:rsidTr="00394755">
        <w:trPr>
          <w:cantSplit/>
          <w:trHeight w:val="567"/>
        </w:trPr>
        <w:tc>
          <w:tcPr>
            <w:tcW w:w="1598" w:type="dxa"/>
            <w:shd w:val="clear" w:color="auto" w:fill="auto"/>
            <w:vAlign w:val="center"/>
          </w:tcPr>
          <w:p w:rsidR="00F342FA" w:rsidRPr="00267E62" w:rsidRDefault="00F342FA" w:rsidP="00394755">
            <w:pPr>
              <w:spacing w:before="187" w:line="300" w:lineRule="exact"/>
              <w:ind w:firstLineChars="0" w:firstLine="0"/>
              <w:jc w:val="center"/>
              <w:rPr>
                <w:rFonts w:cs="Times New Roman"/>
                <w:szCs w:val="24"/>
              </w:rPr>
            </w:pPr>
            <w:r w:rsidRPr="00267E62">
              <w:rPr>
                <w:rFonts w:cs="Times New Roman"/>
                <w:szCs w:val="24"/>
              </w:rPr>
              <w:t>18:00</w:t>
            </w:r>
            <w:r w:rsidRPr="00267E62">
              <w:rPr>
                <w:rFonts w:cs="Times New Roman"/>
                <w:szCs w:val="24"/>
              </w:rPr>
              <w:t>后</w:t>
            </w:r>
          </w:p>
        </w:tc>
        <w:tc>
          <w:tcPr>
            <w:tcW w:w="3642" w:type="dxa"/>
            <w:shd w:val="clear" w:color="auto" w:fill="auto"/>
            <w:vAlign w:val="center"/>
          </w:tcPr>
          <w:p w:rsidR="00F342FA" w:rsidRPr="00267E62" w:rsidRDefault="00F342FA" w:rsidP="00394755">
            <w:pPr>
              <w:spacing w:line="300" w:lineRule="exact"/>
              <w:ind w:firstLineChars="0" w:firstLine="0"/>
              <w:rPr>
                <w:rFonts w:cs="Times New Roman"/>
                <w:szCs w:val="24"/>
              </w:rPr>
            </w:pPr>
            <w:r w:rsidRPr="00267E62">
              <w:rPr>
                <w:rFonts w:cs="Times New Roman"/>
                <w:szCs w:val="24"/>
              </w:rPr>
              <w:t>完成</w:t>
            </w:r>
            <w:r w:rsidRPr="00267E62">
              <w:rPr>
                <w:rFonts w:cs="Times New Roman"/>
                <w:szCs w:val="24"/>
              </w:rPr>
              <w:t>T</w:t>
            </w:r>
            <w:r w:rsidRPr="00267E62">
              <w:rPr>
                <w:rFonts w:cs="Times New Roman"/>
                <w:szCs w:val="24"/>
              </w:rPr>
              <w:t>日</w:t>
            </w:r>
            <w:r w:rsidRPr="00267E62">
              <w:rPr>
                <w:rFonts w:cs="Times New Roman"/>
                <w:color w:val="000000"/>
                <w:szCs w:val="24"/>
              </w:rPr>
              <w:t>日终处理</w:t>
            </w:r>
            <w:r w:rsidRPr="00267E62">
              <w:rPr>
                <w:rFonts w:cs="Times New Roman"/>
                <w:szCs w:val="24"/>
              </w:rPr>
              <w:t>。</w:t>
            </w:r>
          </w:p>
        </w:tc>
        <w:tc>
          <w:tcPr>
            <w:tcW w:w="3969" w:type="dxa"/>
            <w:shd w:val="clear" w:color="auto" w:fill="auto"/>
            <w:vAlign w:val="center"/>
          </w:tcPr>
          <w:p w:rsidR="00F342FA" w:rsidRPr="00267E62" w:rsidRDefault="00F342FA" w:rsidP="00394755">
            <w:pPr>
              <w:spacing w:line="300" w:lineRule="exact"/>
              <w:ind w:firstLineChars="0" w:firstLine="0"/>
              <w:rPr>
                <w:rFonts w:cs="Times New Roman"/>
                <w:szCs w:val="24"/>
              </w:rPr>
            </w:pPr>
            <w:r w:rsidRPr="00267E62">
              <w:rPr>
                <w:rFonts w:cs="Times New Roman"/>
                <w:szCs w:val="24"/>
              </w:rPr>
              <w:t>完成</w:t>
            </w:r>
            <w:r w:rsidRPr="00267E62">
              <w:rPr>
                <w:rFonts w:cs="Times New Roman"/>
                <w:szCs w:val="24"/>
              </w:rPr>
              <w:t>T</w:t>
            </w:r>
            <w:proofErr w:type="gramStart"/>
            <w:r w:rsidRPr="00267E62">
              <w:rPr>
                <w:rFonts w:cs="Times New Roman"/>
                <w:szCs w:val="24"/>
              </w:rPr>
              <w:t>日数据</w:t>
            </w:r>
            <w:proofErr w:type="gramEnd"/>
            <w:r w:rsidRPr="00267E62">
              <w:rPr>
                <w:rFonts w:cs="Times New Roman"/>
                <w:szCs w:val="24"/>
              </w:rPr>
              <w:t>清算。</w:t>
            </w:r>
          </w:p>
        </w:tc>
      </w:tr>
    </w:tbl>
    <w:p w:rsidR="00F342FA" w:rsidRPr="00267E62" w:rsidRDefault="00F342FA" w:rsidP="00F342FA">
      <w:pPr>
        <w:spacing w:line="360" w:lineRule="auto"/>
        <w:ind w:firstLine="600"/>
        <w:jc w:val="both"/>
        <w:rPr>
          <w:rFonts w:cs="Times New Roman"/>
          <w:color w:val="000000" w:themeColor="text1"/>
          <w:sz w:val="30"/>
          <w:szCs w:val="30"/>
        </w:rPr>
      </w:pPr>
      <w:proofErr w:type="gramStart"/>
      <w:r w:rsidRPr="00267E62">
        <w:rPr>
          <w:rFonts w:cs="Times New Roman"/>
          <w:color w:val="000000" w:themeColor="text1"/>
          <w:sz w:val="30"/>
          <w:szCs w:val="30"/>
        </w:rPr>
        <w:t>深证通将</w:t>
      </w:r>
      <w:proofErr w:type="gramEnd"/>
      <w:r w:rsidRPr="00267E62">
        <w:rPr>
          <w:rFonts w:cs="Times New Roman"/>
          <w:color w:val="000000" w:themeColor="text1"/>
          <w:sz w:val="30"/>
          <w:szCs w:val="30"/>
        </w:rPr>
        <w:t>在</w:t>
      </w:r>
      <w:r w:rsidRPr="00267E62">
        <w:rPr>
          <w:rFonts w:cs="Times New Roman"/>
          <w:color w:val="000000" w:themeColor="text1"/>
          <w:sz w:val="30"/>
          <w:szCs w:val="30"/>
        </w:rPr>
        <w:t>18:00-19:30</w:t>
      </w:r>
      <w:r w:rsidRPr="00267E62">
        <w:rPr>
          <w:rFonts w:cs="Times New Roman"/>
          <w:color w:val="000000" w:themeColor="text1"/>
          <w:sz w:val="30"/>
          <w:szCs w:val="30"/>
        </w:rPr>
        <w:t>为参测单位提供恢复性验证环境。</w:t>
      </w:r>
    </w:p>
    <w:p w:rsidR="00F342FA" w:rsidRPr="00267E62" w:rsidRDefault="00F342FA" w:rsidP="00F342FA">
      <w:pPr>
        <w:spacing w:line="360" w:lineRule="auto"/>
        <w:ind w:firstLine="480"/>
        <w:jc w:val="both"/>
      </w:pPr>
    </w:p>
    <w:p w:rsidR="00F342FA" w:rsidRPr="00267E62" w:rsidRDefault="00F342FA" w:rsidP="00F342FA">
      <w:pPr>
        <w:pStyle w:val="11"/>
        <w:spacing w:before="163" w:after="163"/>
        <w:ind w:firstLine="600"/>
        <w:rPr>
          <w:rFonts w:cs="Times New Roman"/>
        </w:rPr>
      </w:pPr>
      <w:bookmarkStart w:id="36" w:name="_Toc51687252"/>
      <w:r w:rsidRPr="00267E62">
        <w:rPr>
          <w:rFonts w:cs="Times New Roman"/>
        </w:rPr>
        <w:t>六、测试内容</w:t>
      </w:r>
      <w:bookmarkEnd w:id="35"/>
      <w:bookmarkEnd w:id="36"/>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验证各参测机构技术系统已按照《全国中小企业股份转让系统交易支持平台数据接口规范</w:t>
      </w:r>
      <w:r w:rsidRPr="00267E62">
        <w:rPr>
          <w:rFonts w:cs="Times New Roman"/>
          <w:color w:val="000000" w:themeColor="text1"/>
          <w:sz w:val="30"/>
          <w:szCs w:val="30"/>
        </w:rPr>
        <w:t>(V1.44)</w:t>
      </w:r>
      <w:r w:rsidRPr="00267E62">
        <w:rPr>
          <w:rFonts w:cs="Times New Roman"/>
          <w:color w:val="000000" w:themeColor="text1"/>
          <w:sz w:val="30"/>
          <w:szCs w:val="30"/>
        </w:rPr>
        <w:t>》等技术规范进行改造，支持混合交易业务和信息发布优化的相关功能。</w:t>
      </w:r>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1.</w:t>
      </w:r>
      <w:r w:rsidRPr="00267E62">
        <w:rPr>
          <w:rFonts w:cs="Times New Roman"/>
          <w:color w:val="000000"/>
          <w:sz w:val="30"/>
          <w:szCs w:val="30"/>
        </w:rPr>
        <w:t xml:space="preserve"> </w:t>
      </w:r>
      <w:r w:rsidRPr="00267E62">
        <w:rPr>
          <w:rFonts w:cs="Times New Roman"/>
          <w:color w:val="000000"/>
          <w:sz w:val="30"/>
          <w:szCs w:val="30"/>
        </w:rPr>
        <w:t>验证全国股转公司能正确对连续竞价股票混合交易的做市</w:t>
      </w:r>
      <w:r w:rsidRPr="00267E62">
        <w:rPr>
          <w:rFonts w:cs="Times New Roman"/>
          <w:color w:val="000000" w:themeColor="text1"/>
          <w:sz w:val="30"/>
          <w:szCs w:val="30"/>
        </w:rPr>
        <w:t>商限价申报、市价申报进行检查、返回确认结果；能够正确对挂牌公司连续竞价股票进行撮合处理，并发送成交回报和行情信息；能正确发布股票信息以及能支持现行交易规则。</w:t>
      </w:r>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lastRenderedPageBreak/>
        <w:t>2</w:t>
      </w:r>
      <w:r w:rsidRPr="00267E62">
        <w:rPr>
          <w:rFonts w:cs="Times New Roman"/>
          <w:color w:val="000000" w:themeColor="text1"/>
          <w:sz w:val="30"/>
          <w:szCs w:val="30"/>
        </w:rPr>
        <w:t>．验证全国股转公司能正确对做市商询价申报、申购申报进行检查并返回检查确认结果，对发行处于询价、申购阶段的证券进行行情揭示。</w:t>
      </w:r>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3</w:t>
      </w:r>
      <w:r w:rsidRPr="00267E62">
        <w:rPr>
          <w:rFonts w:cs="Times New Roman"/>
          <w:color w:val="000000" w:themeColor="text1"/>
          <w:sz w:val="30"/>
          <w:szCs w:val="30"/>
        </w:rPr>
        <w:t>．验证中国结算新三板登记结算系统能够正确进行日终处理，生成日</w:t>
      </w:r>
      <w:proofErr w:type="gramStart"/>
      <w:r w:rsidRPr="00267E62">
        <w:rPr>
          <w:rFonts w:cs="Times New Roman"/>
          <w:color w:val="000000" w:themeColor="text1"/>
          <w:sz w:val="30"/>
          <w:szCs w:val="30"/>
        </w:rPr>
        <w:t>终数据</w:t>
      </w:r>
      <w:proofErr w:type="gramEnd"/>
      <w:r w:rsidRPr="00267E62">
        <w:rPr>
          <w:rFonts w:cs="Times New Roman"/>
          <w:color w:val="000000" w:themeColor="text1"/>
          <w:sz w:val="30"/>
          <w:szCs w:val="30"/>
        </w:rPr>
        <w:t>并发布。</w:t>
      </w:r>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4</w:t>
      </w:r>
      <w:r w:rsidRPr="00267E62">
        <w:rPr>
          <w:rFonts w:cs="Times New Roman"/>
          <w:color w:val="000000" w:themeColor="text1"/>
          <w:sz w:val="30"/>
          <w:szCs w:val="30"/>
        </w:rPr>
        <w:t>．</w:t>
      </w:r>
      <w:proofErr w:type="gramStart"/>
      <w:r w:rsidRPr="00267E62">
        <w:rPr>
          <w:rFonts w:cs="Times New Roman"/>
          <w:color w:val="000000" w:themeColor="text1"/>
          <w:sz w:val="30"/>
          <w:szCs w:val="30"/>
        </w:rPr>
        <w:t>验证深证通</w:t>
      </w:r>
      <w:proofErr w:type="gramEnd"/>
      <w:r w:rsidRPr="00267E62">
        <w:rPr>
          <w:rFonts w:cs="Times New Roman"/>
          <w:color w:val="000000" w:themeColor="text1"/>
          <w:sz w:val="30"/>
          <w:szCs w:val="30"/>
        </w:rPr>
        <w:t>通信系统能够正确转发主办券商的委托数据和全国股转公司的回报和行情数据。</w:t>
      </w:r>
    </w:p>
    <w:p w:rsidR="00F342FA" w:rsidRPr="00267E62" w:rsidRDefault="00F342FA" w:rsidP="00F342FA">
      <w:pPr>
        <w:spacing w:line="240" w:lineRule="auto"/>
        <w:ind w:firstLine="600"/>
        <w:jc w:val="both"/>
        <w:rPr>
          <w:rFonts w:cs="Times New Roman"/>
          <w:sz w:val="30"/>
          <w:szCs w:val="30"/>
        </w:rPr>
      </w:pPr>
      <w:r w:rsidRPr="00267E62">
        <w:rPr>
          <w:rFonts w:cs="Times New Roman"/>
          <w:sz w:val="30"/>
          <w:szCs w:val="30"/>
        </w:rPr>
        <w:t>5</w:t>
      </w:r>
      <w:r w:rsidRPr="00267E62">
        <w:rPr>
          <w:rFonts w:cs="Times New Roman"/>
          <w:sz w:val="30"/>
          <w:szCs w:val="30"/>
        </w:rPr>
        <w:t>．验证证券业协会能够向全国股转公司提供网下投资者相关信息。</w:t>
      </w:r>
    </w:p>
    <w:p w:rsidR="00F342FA" w:rsidRPr="00267E62" w:rsidRDefault="00F342FA" w:rsidP="00F342FA">
      <w:pPr>
        <w:spacing w:line="240" w:lineRule="auto"/>
        <w:ind w:firstLineChars="0" w:firstLine="600"/>
        <w:jc w:val="both"/>
        <w:rPr>
          <w:rFonts w:cs="Times New Roman"/>
          <w:color w:val="000000" w:themeColor="text1"/>
          <w:sz w:val="30"/>
          <w:szCs w:val="30"/>
        </w:rPr>
      </w:pPr>
      <w:r w:rsidRPr="00267E62">
        <w:rPr>
          <w:rFonts w:cs="Times New Roman"/>
          <w:color w:val="000000" w:themeColor="text1"/>
          <w:sz w:val="30"/>
          <w:szCs w:val="30"/>
        </w:rPr>
        <w:t>6</w:t>
      </w:r>
      <w:r w:rsidR="00394755">
        <w:rPr>
          <w:rFonts w:cs="Times New Roman"/>
          <w:color w:val="000000" w:themeColor="text1"/>
          <w:sz w:val="30"/>
          <w:szCs w:val="30"/>
        </w:rPr>
        <w:t>．验证</w:t>
      </w:r>
      <w:r w:rsidR="00394755">
        <w:rPr>
          <w:rFonts w:cs="Times New Roman" w:hint="eastAsia"/>
          <w:color w:val="000000" w:themeColor="text1"/>
          <w:sz w:val="30"/>
          <w:szCs w:val="30"/>
        </w:rPr>
        <w:t>已完成混合</w:t>
      </w:r>
      <w:r w:rsidR="00394755">
        <w:rPr>
          <w:rFonts w:cs="Times New Roman"/>
          <w:color w:val="000000" w:themeColor="text1"/>
          <w:sz w:val="30"/>
          <w:szCs w:val="30"/>
        </w:rPr>
        <w:t>交易业务</w:t>
      </w:r>
      <w:r w:rsidR="00394755">
        <w:rPr>
          <w:rFonts w:cs="Times New Roman" w:hint="eastAsia"/>
          <w:color w:val="000000" w:themeColor="text1"/>
          <w:sz w:val="30"/>
          <w:szCs w:val="30"/>
        </w:rPr>
        <w:t>改造的</w:t>
      </w:r>
      <w:r w:rsidRPr="00267E62">
        <w:rPr>
          <w:rFonts w:cs="Times New Roman"/>
          <w:color w:val="000000" w:themeColor="text1"/>
          <w:sz w:val="30"/>
          <w:szCs w:val="30"/>
        </w:rPr>
        <w:t>做市商技术系统能够正确发送各类委托，支持精选层混合交易的回转交易；能够接收全国股转公司返回的回报和行情数据并进行实时处理，包括连续竞价股票做市商个数等信息的正常接收和揭示。</w:t>
      </w:r>
      <w:r w:rsidR="00394755">
        <w:rPr>
          <w:rFonts w:cs="Times New Roman" w:hint="eastAsia"/>
          <w:color w:val="000000" w:themeColor="text1"/>
          <w:sz w:val="30"/>
          <w:szCs w:val="30"/>
        </w:rPr>
        <w:t>未</w:t>
      </w:r>
      <w:r w:rsidR="00394755">
        <w:rPr>
          <w:rFonts w:cs="Times New Roman"/>
          <w:color w:val="000000" w:themeColor="text1"/>
          <w:sz w:val="30"/>
          <w:szCs w:val="30"/>
        </w:rPr>
        <w:t>进行</w:t>
      </w:r>
      <w:r w:rsidR="00394755">
        <w:rPr>
          <w:rFonts w:cs="Times New Roman" w:hint="eastAsia"/>
          <w:color w:val="000000" w:themeColor="text1"/>
          <w:sz w:val="30"/>
          <w:szCs w:val="30"/>
        </w:rPr>
        <w:t>改造</w:t>
      </w:r>
      <w:r w:rsidR="00394755">
        <w:rPr>
          <w:rFonts w:cs="Times New Roman"/>
          <w:color w:val="000000" w:themeColor="text1"/>
          <w:sz w:val="30"/>
          <w:szCs w:val="30"/>
        </w:rPr>
        <w:t>的做市商</w:t>
      </w:r>
      <w:r w:rsidR="00394755">
        <w:rPr>
          <w:rFonts w:cs="Times New Roman" w:hint="eastAsia"/>
          <w:color w:val="000000" w:themeColor="text1"/>
          <w:sz w:val="30"/>
          <w:szCs w:val="30"/>
        </w:rPr>
        <w:t>技术系统无</w:t>
      </w:r>
      <w:r w:rsidR="00394755">
        <w:rPr>
          <w:rFonts w:cs="Times New Roman"/>
          <w:color w:val="000000" w:themeColor="text1"/>
          <w:sz w:val="30"/>
          <w:szCs w:val="30"/>
        </w:rPr>
        <w:t>兼容性问题。</w:t>
      </w:r>
    </w:p>
    <w:p w:rsidR="00F342FA" w:rsidRPr="00267E62" w:rsidRDefault="00F342FA" w:rsidP="00F342FA">
      <w:pPr>
        <w:spacing w:line="240" w:lineRule="auto"/>
        <w:ind w:firstLineChars="0" w:firstLine="600"/>
        <w:jc w:val="both"/>
        <w:rPr>
          <w:rFonts w:cs="Times New Roman"/>
          <w:color w:val="000000" w:themeColor="text1"/>
          <w:sz w:val="30"/>
          <w:szCs w:val="30"/>
        </w:rPr>
      </w:pPr>
      <w:r w:rsidRPr="00267E62">
        <w:rPr>
          <w:rFonts w:cs="Times New Roman"/>
          <w:color w:val="000000" w:themeColor="text1"/>
          <w:sz w:val="30"/>
          <w:szCs w:val="30"/>
        </w:rPr>
        <w:t xml:space="preserve">7. </w:t>
      </w:r>
      <w:r w:rsidRPr="00267E62">
        <w:rPr>
          <w:rFonts w:cs="Times New Roman"/>
          <w:color w:val="000000" w:themeColor="text1"/>
          <w:sz w:val="30"/>
          <w:szCs w:val="30"/>
        </w:rPr>
        <w:t>验证各</w:t>
      </w:r>
      <w:r>
        <w:rPr>
          <w:rFonts w:cs="Times New Roman" w:hint="eastAsia"/>
          <w:color w:val="000000" w:themeColor="text1"/>
          <w:sz w:val="30"/>
          <w:szCs w:val="30"/>
        </w:rPr>
        <w:t>主办券商</w:t>
      </w:r>
      <w:r w:rsidRPr="00267E62">
        <w:rPr>
          <w:rFonts w:cs="Times New Roman"/>
          <w:color w:val="000000" w:themeColor="text1"/>
          <w:sz w:val="30"/>
          <w:szCs w:val="30"/>
        </w:rPr>
        <w:t>能够正确接收</w:t>
      </w:r>
      <w:r w:rsidRPr="00267E62">
        <w:rPr>
          <w:rFonts w:cs="Times New Roman"/>
          <w:color w:val="000000" w:themeColor="text1"/>
          <w:sz w:val="30"/>
          <w:szCs w:val="30"/>
        </w:rPr>
        <w:t xml:space="preserve"> FDEP </w:t>
      </w:r>
      <w:r w:rsidRPr="00267E62">
        <w:rPr>
          <w:rFonts w:cs="Times New Roman"/>
          <w:color w:val="000000" w:themeColor="text1"/>
          <w:sz w:val="30"/>
          <w:szCs w:val="30"/>
        </w:rPr>
        <w:t>下发的</w:t>
      </w:r>
      <w:r w:rsidRPr="00267E62">
        <w:rPr>
          <w:rFonts w:cs="Times New Roman"/>
          <w:color w:val="000000" w:themeColor="text1"/>
          <w:sz w:val="30"/>
          <w:szCs w:val="30"/>
        </w:rPr>
        <w:t>NQQR.DBF</w:t>
      </w:r>
      <w:r w:rsidRPr="00267E62">
        <w:rPr>
          <w:rFonts w:cs="Times New Roman"/>
          <w:color w:val="000000" w:themeColor="text1"/>
          <w:sz w:val="30"/>
          <w:szCs w:val="30"/>
        </w:rPr>
        <w:t>和</w:t>
      </w:r>
      <w:r w:rsidRPr="00267E62">
        <w:rPr>
          <w:rFonts w:cs="Times New Roman"/>
          <w:color w:val="000000" w:themeColor="text1"/>
          <w:sz w:val="30"/>
          <w:szCs w:val="30"/>
        </w:rPr>
        <w:t>NQFC.DBF</w:t>
      </w:r>
      <w:r w:rsidRPr="00267E62">
        <w:rPr>
          <w:rFonts w:cs="Times New Roman"/>
          <w:color w:val="000000" w:themeColor="text1"/>
          <w:sz w:val="30"/>
          <w:szCs w:val="30"/>
        </w:rPr>
        <w:t>文件并正常处理</w:t>
      </w:r>
      <w:r>
        <w:rPr>
          <w:rFonts w:cs="Times New Roman" w:hint="eastAsia"/>
          <w:color w:val="000000" w:themeColor="text1"/>
          <w:sz w:val="30"/>
          <w:szCs w:val="30"/>
        </w:rPr>
        <w:t>。</w:t>
      </w:r>
      <w:r w:rsidR="00394755">
        <w:rPr>
          <w:rFonts w:cs="Times New Roman" w:hint="eastAsia"/>
          <w:color w:val="000000" w:themeColor="text1"/>
          <w:sz w:val="30"/>
          <w:szCs w:val="30"/>
        </w:rPr>
        <w:t>已进行</w:t>
      </w:r>
      <w:r w:rsidR="00394755">
        <w:rPr>
          <w:rFonts w:cs="Times New Roman"/>
          <w:color w:val="000000" w:themeColor="text1"/>
          <w:sz w:val="30"/>
          <w:szCs w:val="30"/>
        </w:rPr>
        <w:t>差异化表决权揭示</w:t>
      </w:r>
      <w:r w:rsidR="00394755">
        <w:rPr>
          <w:rFonts w:cs="Times New Roman" w:hint="eastAsia"/>
          <w:color w:val="000000" w:themeColor="text1"/>
          <w:sz w:val="30"/>
          <w:szCs w:val="30"/>
        </w:rPr>
        <w:t>优化</w:t>
      </w:r>
      <w:r w:rsidR="00394755">
        <w:rPr>
          <w:rFonts w:cs="Times New Roman"/>
          <w:color w:val="000000" w:themeColor="text1"/>
          <w:sz w:val="30"/>
          <w:szCs w:val="30"/>
        </w:rPr>
        <w:t>的主办券商</w:t>
      </w:r>
      <w:r w:rsidR="00394755">
        <w:rPr>
          <w:rFonts w:cs="Times New Roman" w:hint="eastAsia"/>
          <w:color w:val="000000" w:themeColor="text1"/>
          <w:sz w:val="30"/>
          <w:szCs w:val="30"/>
        </w:rPr>
        <w:t>技术</w:t>
      </w:r>
      <w:r w:rsidR="00394755">
        <w:rPr>
          <w:rFonts w:cs="Times New Roman"/>
          <w:color w:val="000000" w:themeColor="text1"/>
          <w:sz w:val="30"/>
          <w:szCs w:val="30"/>
        </w:rPr>
        <w:t>系统</w:t>
      </w:r>
      <w:r w:rsidR="00394755" w:rsidRPr="00267E62">
        <w:rPr>
          <w:rFonts w:cs="Times New Roman"/>
          <w:color w:val="000000" w:themeColor="text1"/>
          <w:sz w:val="30"/>
          <w:szCs w:val="30"/>
        </w:rPr>
        <w:t>能够正常接收和揭示差异化表决权</w:t>
      </w:r>
      <w:r w:rsidR="00394755">
        <w:rPr>
          <w:rFonts w:cs="Times New Roman" w:hint="eastAsia"/>
          <w:color w:val="000000" w:themeColor="text1"/>
          <w:sz w:val="30"/>
          <w:szCs w:val="30"/>
        </w:rPr>
        <w:t>相关</w:t>
      </w:r>
      <w:r w:rsidR="00394755" w:rsidRPr="00267E62">
        <w:rPr>
          <w:rFonts w:cs="Times New Roman"/>
          <w:color w:val="000000" w:themeColor="text1"/>
          <w:sz w:val="30"/>
          <w:szCs w:val="30"/>
        </w:rPr>
        <w:t>信息</w:t>
      </w:r>
      <w:r w:rsidR="00394755">
        <w:rPr>
          <w:rFonts w:cs="Times New Roman" w:hint="eastAsia"/>
          <w:color w:val="000000" w:themeColor="text1"/>
          <w:sz w:val="30"/>
          <w:szCs w:val="30"/>
        </w:rPr>
        <w:t>。未进行</w:t>
      </w:r>
      <w:r w:rsidR="00394755">
        <w:rPr>
          <w:rFonts w:cs="Times New Roman"/>
          <w:color w:val="000000" w:themeColor="text1"/>
          <w:sz w:val="30"/>
          <w:szCs w:val="30"/>
        </w:rPr>
        <w:t>差异化表决权改造的主办券商</w:t>
      </w:r>
      <w:r w:rsidR="00394755">
        <w:rPr>
          <w:rFonts w:cs="Times New Roman" w:hint="eastAsia"/>
          <w:color w:val="000000" w:themeColor="text1"/>
          <w:sz w:val="30"/>
          <w:szCs w:val="30"/>
        </w:rPr>
        <w:t>技术系统无兼容性问题</w:t>
      </w:r>
      <w:r w:rsidR="00394755">
        <w:rPr>
          <w:rFonts w:cs="Times New Roman"/>
          <w:color w:val="000000" w:themeColor="text1"/>
          <w:sz w:val="30"/>
          <w:szCs w:val="30"/>
        </w:rPr>
        <w:t>。</w:t>
      </w:r>
    </w:p>
    <w:p w:rsidR="00F342FA" w:rsidRPr="00267E62" w:rsidRDefault="00F342FA" w:rsidP="00F342FA">
      <w:pPr>
        <w:spacing w:line="240" w:lineRule="auto"/>
        <w:ind w:firstLineChars="0" w:firstLine="600"/>
        <w:jc w:val="both"/>
        <w:rPr>
          <w:rFonts w:cs="Times New Roman"/>
          <w:color w:val="000000" w:themeColor="text1"/>
          <w:sz w:val="30"/>
          <w:szCs w:val="30"/>
        </w:rPr>
      </w:pPr>
      <w:r w:rsidRPr="00267E62">
        <w:rPr>
          <w:rFonts w:cs="Times New Roman"/>
          <w:color w:val="000000" w:themeColor="text1"/>
          <w:sz w:val="30"/>
          <w:szCs w:val="30"/>
        </w:rPr>
        <w:t xml:space="preserve">8. </w:t>
      </w:r>
      <w:r w:rsidRPr="00267E62">
        <w:rPr>
          <w:rFonts w:cs="Times New Roman"/>
          <w:color w:val="000000" w:themeColor="text1"/>
          <w:sz w:val="30"/>
          <w:szCs w:val="30"/>
        </w:rPr>
        <w:t>验证各做市商技术系统能够按照全国股转公司要求履</w:t>
      </w:r>
      <w:r w:rsidRPr="00267E62">
        <w:rPr>
          <w:rFonts w:cs="Times New Roman"/>
          <w:color w:val="000000" w:themeColor="text1"/>
          <w:sz w:val="30"/>
          <w:szCs w:val="30"/>
        </w:rPr>
        <w:br/>
      </w:r>
      <w:r w:rsidRPr="00267E62">
        <w:rPr>
          <w:rFonts w:cs="Times New Roman"/>
          <w:color w:val="000000" w:themeColor="text1"/>
          <w:sz w:val="30"/>
          <w:szCs w:val="30"/>
        </w:rPr>
        <w:t>行做市商报价义务，并支持豁免报价的场景。</w:t>
      </w:r>
    </w:p>
    <w:p w:rsidR="00F342FA" w:rsidRPr="00F01A02" w:rsidRDefault="00F342FA" w:rsidP="00F342FA">
      <w:pPr>
        <w:spacing w:line="240" w:lineRule="auto"/>
        <w:ind w:firstLineChars="0" w:firstLine="600"/>
        <w:jc w:val="both"/>
        <w:rPr>
          <w:rFonts w:cs="Times New Roman"/>
          <w:color w:val="000000" w:themeColor="text1"/>
          <w:sz w:val="30"/>
          <w:szCs w:val="30"/>
        </w:rPr>
      </w:pPr>
      <w:r>
        <w:rPr>
          <w:rFonts w:cs="Times New Roman"/>
          <w:color w:val="000000" w:themeColor="text1"/>
          <w:sz w:val="30"/>
          <w:szCs w:val="30"/>
        </w:rPr>
        <w:lastRenderedPageBreak/>
        <w:t>9</w:t>
      </w:r>
      <w:r w:rsidRPr="00267E62">
        <w:rPr>
          <w:rFonts w:cs="Times New Roman"/>
          <w:color w:val="000000" w:themeColor="text1"/>
          <w:sz w:val="30"/>
          <w:szCs w:val="30"/>
        </w:rPr>
        <w:t>．验证</w:t>
      </w:r>
      <w:r w:rsidR="00D43DA0">
        <w:rPr>
          <w:rFonts w:cs="Times New Roman" w:hint="eastAsia"/>
          <w:color w:val="000000" w:themeColor="text1"/>
          <w:sz w:val="30"/>
          <w:szCs w:val="30"/>
        </w:rPr>
        <w:t>已完成改造的</w:t>
      </w:r>
      <w:r w:rsidRPr="00267E62">
        <w:rPr>
          <w:rFonts w:cs="Times New Roman"/>
          <w:color w:val="000000" w:themeColor="text1"/>
          <w:sz w:val="30"/>
          <w:szCs w:val="30"/>
        </w:rPr>
        <w:t>信息商技术系统能够正常接收和揭示差异化表决权、连续竞价股票做市商个数等信息</w:t>
      </w:r>
      <w:r w:rsidR="00D43DA0">
        <w:rPr>
          <w:rFonts w:cs="Times New Roman" w:hint="eastAsia"/>
          <w:color w:val="000000" w:themeColor="text1"/>
          <w:sz w:val="30"/>
          <w:szCs w:val="30"/>
        </w:rPr>
        <w:t>。验证未进行改造的信息商技术系统无兼容性问题。</w:t>
      </w:r>
    </w:p>
    <w:p w:rsidR="00F342FA" w:rsidRPr="00267E62" w:rsidRDefault="00F342FA" w:rsidP="00F342FA">
      <w:pPr>
        <w:spacing w:line="240" w:lineRule="auto"/>
        <w:ind w:firstLineChars="0" w:firstLine="0"/>
        <w:jc w:val="both"/>
        <w:rPr>
          <w:rFonts w:cs="Times New Roman"/>
          <w:color w:val="000000" w:themeColor="text1"/>
          <w:sz w:val="30"/>
          <w:szCs w:val="30"/>
        </w:rPr>
      </w:pPr>
    </w:p>
    <w:p w:rsidR="00F342FA" w:rsidRPr="00267E62" w:rsidRDefault="00F342FA" w:rsidP="00F342FA">
      <w:pPr>
        <w:pStyle w:val="11"/>
        <w:spacing w:before="163" w:after="163"/>
        <w:ind w:firstLine="600"/>
        <w:rPr>
          <w:rFonts w:cs="Times New Roman"/>
        </w:rPr>
      </w:pPr>
      <w:bookmarkStart w:id="37" w:name="_Toc51687253"/>
      <w:r w:rsidRPr="00267E62">
        <w:rPr>
          <w:rFonts w:cs="Times New Roman"/>
        </w:rPr>
        <w:t>七、测试场景及证券安排</w:t>
      </w:r>
      <w:bookmarkEnd w:id="37"/>
    </w:p>
    <w:p w:rsidR="00F342FA" w:rsidRPr="00F342FA" w:rsidRDefault="00F342FA" w:rsidP="00F342FA">
      <w:pPr>
        <w:pStyle w:val="21"/>
        <w:spacing w:before="163" w:after="163"/>
        <w:ind w:firstLine="560"/>
        <w:rPr>
          <w:rFonts w:cs="Times New Roman"/>
          <w:b w:val="0"/>
        </w:rPr>
      </w:pPr>
      <w:bookmarkStart w:id="38" w:name="_Toc51687254"/>
      <w:r>
        <w:rPr>
          <w:rFonts w:cs="Times New Roman"/>
          <w:b w:val="0"/>
          <w:bCs w:val="0"/>
        </w:rPr>
        <w:t>（</w:t>
      </w:r>
      <w:r>
        <w:rPr>
          <w:rFonts w:cs="Times New Roman" w:hint="eastAsia"/>
          <w:b w:val="0"/>
          <w:bCs w:val="0"/>
        </w:rPr>
        <w:t>一</w:t>
      </w:r>
      <w:r w:rsidRPr="00267E62">
        <w:rPr>
          <w:rFonts w:cs="Times New Roman"/>
          <w:b w:val="0"/>
          <w:bCs w:val="0"/>
        </w:rPr>
        <w:t>）</w:t>
      </w:r>
      <w:r>
        <w:rPr>
          <w:rFonts w:cs="Times New Roman" w:hint="eastAsia"/>
          <w:b w:val="0"/>
          <w:bCs w:val="0"/>
        </w:rPr>
        <w:t>信息</w:t>
      </w:r>
      <w:r>
        <w:rPr>
          <w:rFonts w:cs="Times New Roman"/>
          <w:b w:val="0"/>
          <w:bCs w:val="0"/>
        </w:rPr>
        <w:t>发布优</w:t>
      </w:r>
      <w:r w:rsidR="00EF611B">
        <w:rPr>
          <w:rFonts w:cs="Times New Roman" w:hint="eastAsia"/>
          <w:b w:val="0"/>
          <w:bCs w:val="0"/>
        </w:rPr>
        <w:t>化</w:t>
      </w:r>
      <w:bookmarkEnd w:id="38"/>
    </w:p>
    <w:tbl>
      <w:tblPr>
        <w:tblStyle w:val="a9"/>
        <w:tblW w:w="8642" w:type="dxa"/>
        <w:tblLook w:val="04A0" w:firstRow="1" w:lastRow="0" w:firstColumn="1" w:lastColumn="0" w:noHBand="0" w:noVBand="1"/>
      </w:tblPr>
      <w:tblGrid>
        <w:gridCol w:w="2122"/>
        <w:gridCol w:w="3118"/>
        <w:gridCol w:w="3402"/>
      </w:tblGrid>
      <w:tr w:rsidR="00F342FA" w:rsidTr="00F342FA">
        <w:trPr>
          <w:trHeight w:val="466"/>
        </w:trPr>
        <w:tc>
          <w:tcPr>
            <w:tcW w:w="5240" w:type="dxa"/>
            <w:gridSpan w:val="2"/>
            <w:shd w:val="clear" w:color="auto" w:fill="D0CECE" w:themeFill="background2" w:themeFillShade="E6"/>
            <w:vAlign w:val="center"/>
          </w:tcPr>
          <w:p w:rsidR="00F342FA" w:rsidRPr="00134A58" w:rsidRDefault="00F342FA" w:rsidP="00394755">
            <w:pPr>
              <w:spacing w:before="187" w:line="312" w:lineRule="auto"/>
              <w:ind w:firstLineChars="0" w:firstLine="0"/>
              <w:jc w:val="center"/>
              <w:rPr>
                <w:rFonts w:eastAsia="楷体" w:cs="Times New Roman"/>
                <w:b/>
                <w:szCs w:val="21"/>
              </w:rPr>
            </w:pPr>
            <w:r w:rsidRPr="00134A58">
              <w:rPr>
                <w:rFonts w:eastAsia="楷体" w:cs="Times New Roman" w:hint="eastAsia"/>
                <w:b/>
                <w:szCs w:val="21"/>
              </w:rPr>
              <w:t>业务场景</w:t>
            </w:r>
          </w:p>
        </w:tc>
        <w:tc>
          <w:tcPr>
            <w:tcW w:w="3402" w:type="dxa"/>
            <w:shd w:val="clear" w:color="auto" w:fill="D0CECE" w:themeFill="background2" w:themeFillShade="E6"/>
            <w:vAlign w:val="center"/>
          </w:tcPr>
          <w:p w:rsidR="00F342FA" w:rsidRPr="00134A58" w:rsidRDefault="00F342FA" w:rsidP="00394755">
            <w:pPr>
              <w:spacing w:before="187" w:line="312" w:lineRule="auto"/>
              <w:ind w:firstLineChars="0" w:firstLine="0"/>
              <w:jc w:val="center"/>
              <w:rPr>
                <w:rFonts w:eastAsia="楷体" w:cs="Times New Roman"/>
                <w:b/>
                <w:szCs w:val="21"/>
              </w:rPr>
            </w:pPr>
            <w:r w:rsidRPr="00134A58">
              <w:rPr>
                <w:rFonts w:eastAsia="楷体" w:cs="Times New Roman" w:hint="eastAsia"/>
                <w:b/>
                <w:szCs w:val="21"/>
              </w:rPr>
              <w:t>证券代码</w:t>
            </w:r>
          </w:p>
        </w:tc>
      </w:tr>
      <w:tr w:rsidR="00F342FA" w:rsidTr="00394755">
        <w:tc>
          <w:tcPr>
            <w:tcW w:w="2122" w:type="dxa"/>
            <w:vAlign w:val="center"/>
          </w:tcPr>
          <w:p w:rsidR="00F342FA" w:rsidRPr="00134A58" w:rsidRDefault="00F342FA" w:rsidP="00394755">
            <w:pPr>
              <w:ind w:firstLineChars="0" w:firstLine="0"/>
              <w:rPr>
                <w:rFonts w:cs="Times New Roman"/>
                <w:color w:val="000000" w:themeColor="text1"/>
                <w:szCs w:val="24"/>
              </w:rPr>
            </w:pPr>
            <w:r>
              <w:rPr>
                <w:rFonts w:cs="Times New Roman" w:hint="eastAsia"/>
                <w:color w:val="000000" w:themeColor="text1"/>
                <w:szCs w:val="24"/>
              </w:rPr>
              <w:t>差异化</w:t>
            </w:r>
            <w:r>
              <w:rPr>
                <w:rFonts w:cs="Times New Roman"/>
                <w:color w:val="000000" w:themeColor="text1"/>
                <w:szCs w:val="24"/>
              </w:rPr>
              <w:t>表决权</w:t>
            </w:r>
          </w:p>
        </w:tc>
        <w:tc>
          <w:tcPr>
            <w:tcW w:w="3118" w:type="dxa"/>
            <w:vAlign w:val="center"/>
          </w:tcPr>
          <w:p w:rsidR="00F342FA" w:rsidRPr="00134A58" w:rsidRDefault="00F342FA" w:rsidP="00394755">
            <w:pPr>
              <w:ind w:firstLineChars="0" w:firstLine="0"/>
              <w:rPr>
                <w:rFonts w:cs="Times New Roman"/>
                <w:color w:val="000000" w:themeColor="text1"/>
                <w:szCs w:val="24"/>
              </w:rPr>
            </w:pPr>
            <w:r w:rsidRPr="00134A58">
              <w:rPr>
                <w:rFonts w:cs="Times New Roman" w:hint="eastAsia"/>
                <w:color w:val="000000" w:themeColor="text1"/>
                <w:szCs w:val="24"/>
              </w:rPr>
              <w:t>证券信息库中</w:t>
            </w:r>
            <w:r w:rsidRPr="00134A58">
              <w:rPr>
                <w:rFonts w:cs="Times New Roman"/>
                <w:color w:val="000000" w:themeColor="text1"/>
                <w:szCs w:val="24"/>
              </w:rPr>
              <w:t>XXQTYW</w:t>
            </w:r>
            <w:r w:rsidRPr="00134A58">
              <w:rPr>
                <w:rFonts w:cs="Times New Roman" w:hint="eastAsia"/>
                <w:color w:val="000000" w:themeColor="text1"/>
                <w:szCs w:val="24"/>
              </w:rPr>
              <w:t>字段第二字节</w:t>
            </w:r>
            <w:r w:rsidRPr="00134A58">
              <w:rPr>
                <w:rFonts w:cs="Times New Roman"/>
                <w:color w:val="000000" w:themeColor="text1"/>
                <w:szCs w:val="24"/>
              </w:rPr>
              <w:t>“T”</w:t>
            </w:r>
            <w:r w:rsidRPr="00134A58">
              <w:rPr>
                <w:rFonts w:cs="Times New Roman" w:hint="eastAsia"/>
                <w:color w:val="000000" w:themeColor="text1"/>
                <w:szCs w:val="24"/>
              </w:rPr>
              <w:t>表明有差异化表决权安排，</w:t>
            </w:r>
            <w:r w:rsidRPr="00134A58">
              <w:rPr>
                <w:rFonts w:cs="Times New Roman"/>
                <w:color w:val="000000" w:themeColor="text1"/>
                <w:szCs w:val="24"/>
              </w:rPr>
              <w:t>“F”</w:t>
            </w:r>
            <w:r w:rsidR="001E6873">
              <w:rPr>
                <w:rFonts w:cs="Times New Roman" w:hint="eastAsia"/>
                <w:color w:val="000000" w:themeColor="text1"/>
                <w:szCs w:val="24"/>
              </w:rPr>
              <w:t>表明没有差异化表决权安排</w:t>
            </w:r>
          </w:p>
        </w:tc>
        <w:tc>
          <w:tcPr>
            <w:tcW w:w="3402" w:type="dxa"/>
            <w:vAlign w:val="center"/>
          </w:tcPr>
          <w:p w:rsidR="00F342FA" w:rsidRDefault="00F342FA" w:rsidP="00394755">
            <w:pPr>
              <w:spacing w:line="240" w:lineRule="auto"/>
              <w:ind w:firstLineChars="0" w:firstLine="0"/>
              <w:jc w:val="both"/>
              <w:rPr>
                <w:rFonts w:cs="Times New Roman"/>
                <w:color w:val="000000" w:themeColor="text1"/>
                <w:sz w:val="30"/>
                <w:szCs w:val="30"/>
              </w:rPr>
            </w:pPr>
            <w:r w:rsidRPr="00267E62">
              <w:rPr>
                <w:rFonts w:cs="Times New Roman"/>
              </w:rPr>
              <w:t>835084</w:t>
            </w:r>
            <w:r w:rsidRPr="00267E62">
              <w:rPr>
                <w:rFonts w:cs="Times New Roman"/>
              </w:rPr>
              <w:t>，</w:t>
            </w:r>
            <w:r w:rsidRPr="00267E62">
              <w:rPr>
                <w:rFonts w:cs="Times New Roman"/>
              </w:rPr>
              <w:t>839483</w:t>
            </w:r>
            <w:r w:rsidRPr="00267E62">
              <w:rPr>
                <w:rFonts w:cs="Times New Roman"/>
              </w:rPr>
              <w:t>，</w:t>
            </w:r>
            <w:r w:rsidRPr="00267E62">
              <w:rPr>
                <w:rFonts w:cs="Times New Roman"/>
              </w:rPr>
              <w:t>831445</w:t>
            </w:r>
          </w:p>
        </w:tc>
      </w:tr>
      <w:tr w:rsidR="001E6873" w:rsidTr="00394755">
        <w:tc>
          <w:tcPr>
            <w:tcW w:w="2122" w:type="dxa"/>
            <w:vMerge w:val="restart"/>
            <w:vAlign w:val="center"/>
          </w:tcPr>
          <w:p w:rsidR="001E6873" w:rsidRPr="00134A58" w:rsidRDefault="001E6873" w:rsidP="00394755">
            <w:pPr>
              <w:ind w:firstLineChars="0" w:firstLine="0"/>
              <w:rPr>
                <w:rFonts w:cs="Times New Roman"/>
                <w:color w:val="000000" w:themeColor="text1"/>
                <w:szCs w:val="24"/>
              </w:rPr>
            </w:pPr>
            <w:r w:rsidRPr="00267E62">
              <w:rPr>
                <w:rFonts w:cs="Times New Roman"/>
                <w:color w:val="000000" w:themeColor="text1"/>
                <w:szCs w:val="24"/>
              </w:rPr>
              <w:t>做市商数</w:t>
            </w:r>
            <w:proofErr w:type="gramStart"/>
            <w:r w:rsidRPr="00267E62">
              <w:rPr>
                <w:rFonts w:cs="Times New Roman"/>
                <w:color w:val="000000" w:themeColor="text1"/>
                <w:szCs w:val="24"/>
              </w:rPr>
              <w:t>量信息</w:t>
            </w:r>
            <w:proofErr w:type="gramEnd"/>
            <w:r w:rsidRPr="00267E62">
              <w:rPr>
                <w:rFonts w:cs="Times New Roman"/>
                <w:color w:val="000000" w:themeColor="text1"/>
                <w:szCs w:val="24"/>
              </w:rPr>
              <w:t>揭示</w:t>
            </w:r>
          </w:p>
        </w:tc>
        <w:tc>
          <w:tcPr>
            <w:tcW w:w="3118" w:type="dxa"/>
            <w:vAlign w:val="center"/>
          </w:tcPr>
          <w:p w:rsidR="001E6873" w:rsidRDefault="001E6873" w:rsidP="00394755">
            <w:pPr>
              <w:ind w:firstLineChars="0" w:firstLine="0"/>
              <w:rPr>
                <w:rFonts w:cs="Times New Roman"/>
                <w:color w:val="000000" w:themeColor="text1"/>
                <w:szCs w:val="24"/>
              </w:rPr>
            </w:pPr>
            <w:r w:rsidRPr="00134A58">
              <w:rPr>
                <w:rFonts w:cs="Times New Roman" w:hint="eastAsia"/>
                <w:color w:val="000000" w:themeColor="text1"/>
                <w:szCs w:val="24"/>
              </w:rPr>
              <w:t>各主办券商接收的证券信息库（</w:t>
            </w:r>
            <w:r w:rsidRPr="00134A58">
              <w:rPr>
                <w:rFonts w:cs="Times New Roman"/>
                <w:color w:val="000000" w:themeColor="text1"/>
                <w:szCs w:val="24"/>
              </w:rPr>
              <w:t>NQXX.DBF</w:t>
            </w:r>
            <w:r w:rsidRPr="00134A58">
              <w:rPr>
                <w:rFonts w:cs="Times New Roman" w:hint="eastAsia"/>
                <w:color w:val="000000" w:themeColor="text1"/>
                <w:szCs w:val="24"/>
              </w:rPr>
              <w:t>）中</w:t>
            </w:r>
          </w:p>
          <w:p w:rsidR="001E6873" w:rsidRPr="00134A58" w:rsidRDefault="001E6873" w:rsidP="001E6873">
            <w:pPr>
              <w:ind w:firstLineChars="0" w:firstLine="0"/>
              <w:rPr>
                <w:rFonts w:cs="Times New Roman"/>
                <w:color w:val="000000" w:themeColor="text1"/>
                <w:szCs w:val="24"/>
              </w:rPr>
            </w:pPr>
            <w:r w:rsidRPr="00134A58">
              <w:rPr>
                <w:rFonts w:cs="Times New Roman"/>
                <w:color w:val="000000" w:themeColor="text1"/>
                <w:szCs w:val="24"/>
              </w:rPr>
              <w:t>XXZSSSL</w:t>
            </w:r>
            <w:r w:rsidRPr="00134A58">
              <w:rPr>
                <w:rFonts w:cs="Times New Roman" w:hint="eastAsia"/>
                <w:color w:val="000000" w:themeColor="text1"/>
                <w:szCs w:val="24"/>
              </w:rPr>
              <w:t>字段揭示对应证券的做市商数量</w:t>
            </w:r>
          </w:p>
        </w:tc>
        <w:tc>
          <w:tcPr>
            <w:tcW w:w="3402" w:type="dxa"/>
            <w:vAlign w:val="center"/>
          </w:tcPr>
          <w:p w:rsidR="001E6873" w:rsidRPr="00267E62" w:rsidRDefault="001E6873" w:rsidP="00394755">
            <w:pPr>
              <w:ind w:firstLineChars="0" w:firstLine="0"/>
              <w:rPr>
                <w:rFonts w:cs="Times New Roman"/>
              </w:rPr>
            </w:pPr>
            <w:r w:rsidRPr="00267E62">
              <w:rPr>
                <w:rFonts w:cs="Times New Roman"/>
              </w:rPr>
              <w:t>839729</w:t>
            </w:r>
            <w:r w:rsidRPr="00267E62">
              <w:rPr>
                <w:rFonts w:cs="Times New Roman"/>
              </w:rPr>
              <w:t>，</w:t>
            </w:r>
            <w:r w:rsidRPr="00267E62">
              <w:rPr>
                <w:rFonts w:cs="Times New Roman"/>
              </w:rPr>
              <w:t>839167</w:t>
            </w:r>
            <w:r w:rsidRPr="00267E62">
              <w:rPr>
                <w:rFonts w:cs="Times New Roman"/>
              </w:rPr>
              <w:t>，</w:t>
            </w:r>
            <w:r w:rsidRPr="00267E62">
              <w:rPr>
                <w:rFonts w:cs="Times New Roman"/>
              </w:rPr>
              <w:t>838163</w:t>
            </w:r>
            <w:r w:rsidRPr="00267E62">
              <w:rPr>
                <w:rFonts w:cs="Times New Roman"/>
              </w:rPr>
              <w:t>，</w:t>
            </w:r>
          </w:p>
          <w:p w:rsidR="001E6873" w:rsidRPr="00267E62" w:rsidRDefault="001E6873" w:rsidP="00394755">
            <w:pPr>
              <w:ind w:firstLineChars="0" w:firstLine="0"/>
              <w:rPr>
                <w:rFonts w:cs="Times New Roman"/>
              </w:rPr>
            </w:pPr>
            <w:r w:rsidRPr="00267E62">
              <w:rPr>
                <w:rFonts w:cs="Times New Roman"/>
              </w:rPr>
              <w:t>837242</w:t>
            </w:r>
            <w:r w:rsidRPr="00267E62">
              <w:rPr>
                <w:rFonts w:cs="Times New Roman"/>
              </w:rPr>
              <w:t>，</w:t>
            </w:r>
            <w:r w:rsidRPr="00267E62">
              <w:rPr>
                <w:rFonts w:cs="Times New Roman"/>
              </w:rPr>
              <w:t>836433</w:t>
            </w:r>
            <w:r w:rsidRPr="00267E62">
              <w:rPr>
                <w:rFonts w:cs="Times New Roman"/>
              </w:rPr>
              <w:t>，</w:t>
            </w:r>
            <w:r w:rsidRPr="00267E62">
              <w:rPr>
                <w:rFonts w:cs="Times New Roman"/>
              </w:rPr>
              <w:t>836263</w:t>
            </w:r>
            <w:r w:rsidRPr="00267E62">
              <w:rPr>
                <w:rFonts w:cs="Times New Roman"/>
              </w:rPr>
              <w:t>，</w:t>
            </w:r>
            <w:r w:rsidRPr="00267E62">
              <w:rPr>
                <w:rFonts w:cs="Times New Roman"/>
              </w:rPr>
              <w:t>836149</w:t>
            </w:r>
            <w:r w:rsidRPr="00267E62">
              <w:rPr>
                <w:rFonts w:cs="Times New Roman"/>
              </w:rPr>
              <w:t>，</w:t>
            </w:r>
            <w:r w:rsidRPr="00267E62">
              <w:rPr>
                <w:rFonts w:cs="Times New Roman"/>
              </w:rPr>
              <w:t>835640</w:t>
            </w:r>
            <w:r w:rsidRPr="00267E62">
              <w:rPr>
                <w:rFonts w:cs="Times New Roman"/>
              </w:rPr>
              <w:t>，</w:t>
            </w:r>
            <w:r w:rsidRPr="00267E62">
              <w:rPr>
                <w:rFonts w:cs="Times New Roman"/>
              </w:rPr>
              <w:t>835508</w:t>
            </w:r>
            <w:r w:rsidRPr="00267E62">
              <w:rPr>
                <w:rFonts w:cs="Times New Roman"/>
              </w:rPr>
              <w:t>，</w:t>
            </w:r>
          </w:p>
          <w:p w:rsidR="001E6873" w:rsidRPr="00267E62" w:rsidRDefault="001E6873" w:rsidP="00394755">
            <w:pPr>
              <w:ind w:firstLineChars="0" w:firstLine="0"/>
              <w:rPr>
                <w:rFonts w:cs="Times New Roman"/>
              </w:rPr>
            </w:pPr>
            <w:r w:rsidRPr="00267E62">
              <w:rPr>
                <w:rFonts w:cs="Times New Roman"/>
              </w:rPr>
              <w:t>835368</w:t>
            </w:r>
            <w:r w:rsidRPr="00267E62">
              <w:rPr>
                <w:rFonts w:cs="Times New Roman"/>
              </w:rPr>
              <w:t>，</w:t>
            </w:r>
            <w:r w:rsidRPr="00267E62">
              <w:rPr>
                <w:rFonts w:cs="Times New Roman"/>
              </w:rPr>
              <w:t>835185</w:t>
            </w:r>
            <w:r w:rsidRPr="00267E62">
              <w:rPr>
                <w:rFonts w:cs="Times New Roman"/>
              </w:rPr>
              <w:t>，</w:t>
            </w:r>
            <w:r w:rsidRPr="00267E62">
              <w:rPr>
                <w:rFonts w:cs="Times New Roman"/>
              </w:rPr>
              <w:t>835184</w:t>
            </w:r>
            <w:r w:rsidRPr="00267E62">
              <w:rPr>
                <w:rFonts w:cs="Times New Roman"/>
              </w:rPr>
              <w:t>，</w:t>
            </w:r>
            <w:r w:rsidRPr="00267E62">
              <w:rPr>
                <w:rFonts w:cs="Times New Roman"/>
              </w:rPr>
              <w:t>834682</w:t>
            </w:r>
            <w:r w:rsidRPr="00267E62">
              <w:rPr>
                <w:rFonts w:cs="Times New Roman"/>
              </w:rPr>
              <w:t>，</w:t>
            </w:r>
            <w:r w:rsidRPr="00267E62">
              <w:rPr>
                <w:rFonts w:cs="Times New Roman"/>
              </w:rPr>
              <w:t>834475</w:t>
            </w:r>
            <w:r w:rsidRPr="00267E62">
              <w:rPr>
                <w:rFonts w:cs="Times New Roman"/>
              </w:rPr>
              <w:t>，</w:t>
            </w:r>
            <w:r w:rsidRPr="00267E62">
              <w:rPr>
                <w:rFonts w:cs="Times New Roman"/>
              </w:rPr>
              <w:t>834415</w:t>
            </w:r>
            <w:r w:rsidRPr="00267E62">
              <w:rPr>
                <w:rFonts w:cs="Times New Roman"/>
              </w:rPr>
              <w:t>，</w:t>
            </w:r>
          </w:p>
          <w:p w:rsidR="001E6873" w:rsidRPr="00267E62" w:rsidRDefault="001E6873" w:rsidP="00394755">
            <w:pPr>
              <w:ind w:firstLineChars="0" w:firstLine="0"/>
              <w:rPr>
                <w:rFonts w:cs="Times New Roman"/>
              </w:rPr>
            </w:pPr>
            <w:r w:rsidRPr="00267E62">
              <w:rPr>
                <w:rFonts w:cs="Times New Roman"/>
              </w:rPr>
              <w:t>834021</w:t>
            </w:r>
            <w:r w:rsidRPr="00267E62">
              <w:rPr>
                <w:rFonts w:cs="Times New Roman"/>
              </w:rPr>
              <w:t>，</w:t>
            </w:r>
            <w:r w:rsidRPr="00267E62">
              <w:rPr>
                <w:rFonts w:cs="Times New Roman"/>
              </w:rPr>
              <w:t>833994</w:t>
            </w:r>
            <w:r w:rsidRPr="00267E62">
              <w:rPr>
                <w:rFonts w:cs="Times New Roman"/>
              </w:rPr>
              <w:t>，</w:t>
            </w:r>
            <w:r w:rsidRPr="00267E62">
              <w:rPr>
                <w:rFonts w:cs="Times New Roman"/>
              </w:rPr>
              <w:t>833874</w:t>
            </w:r>
            <w:r w:rsidRPr="00267E62">
              <w:rPr>
                <w:rFonts w:cs="Times New Roman"/>
              </w:rPr>
              <w:t>，</w:t>
            </w:r>
          </w:p>
          <w:p w:rsidR="001E6873" w:rsidRPr="00267E62" w:rsidRDefault="001E6873" w:rsidP="00394755">
            <w:pPr>
              <w:ind w:firstLineChars="0" w:firstLine="0"/>
              <w:rPr>
                <w:rFonts w:cs="Times New Roman"/>
              </w:rPr>
            </w:pPr>
            <w:r w:rsidRPr="00267E62">
              <w:rPr>
                <w:rFonts w:cs="Times New Roman"/>
              </w:rPr>
              <w:t>833819</w:t>
            </w:r>
            <w:r w:rsidRPr="00267E62">
              <w:rPr>
                <w:rFonts w:cs="Times New Roman"/>
              </w:rPr>
              <w:t>，</w:t>
            </w:r>
            <w:r w:rsidRPr="00267E62">
              <w:rPr>
                <w:rFonts w:cs="Times New Roman"/>
              </w:rPr>
              <w:t>833266</w:t>
            </w:r>
            <w:r w:rsidRPr="00267E62">
              <w:rPr>
                <w:rFonts w:cs="Times New Roman"/>
              </w:rPr>
              <w:t>，</w:t>
            </w:r>
            <w:r w:rsidRPr="00267E62">
              <w:rPr>
                <w:rFonts w:cs="Times New Roman"/>
              </w:rPr>
              <w:t>832317</w:t>
            </w:r>
            <w:r w:rsidRPr="00267E62">
              <w:rPr>
                <w:rFonts w:cs="Times New Roman"/>
              </w:rPr>
              <w:t>，</w:t>
            </w:r>
          </w:p>
          <w:p w:rsidR="001E6873" w:rsidRPr="00267E62" w:rsidRDefault="001E6873" w:rsidP="00394755">
            <w:pPr>
              <w:ind w:firstLineChars="0" w:firstLine="0"/>
              <w:rPr>
                <w:rFonts w:cs="Times New Roman"/>
              </w:rPr>
            </w:pPr>
            <w:r w:rsidRPr="00267E62">
              <w:rPr>
                <w:rFonts w:cs="Times New Roman"/>
              </w:rPr>
              <w:t>832278</w:t>
            </w:r>
            <w:r w:rsidRPr="00267E62">
              <w:rPr>
                <w:rFonts w:cs="Times New Roman"/>
              </w:rPr>
              <w:t>，</w:t>
            </w:r>
            <w:r w:rsidRPr="00267E62">
              <w:rPr>
                <w:rFonts w:cs="Times New Roman"/>
              </w:rPr>
              <w:t>831961</w:t>
            </w:r>
            <w:r w:rsidRPr="00267E62">
              <w:rPr>
                <w:rFonts w:cs="Times New Roman"/>
              </w:rPr>
              <w:t>，</w:t>
            </w:r>
            <w:r w:rsidRPr="00267E62">
              <w:rPr>
                <w:rFonts w:cs="Times New Roman"/>
              </w:rPr>
              <w:t>831445,</w:t>
            </w:r>
          </w:p>
          <w:p w:rsidR="001E6873" w:rsidRPr="00267E62" w:rsidRDefault="001E6873" w:rsidP="00394755">
            <w:pPr>
              <w:ind w:firstLineChars="0" w:firstLine="0"/>
              <w:rPr>
                <w:rFonts w:cs="Times New Roman"/>
              </w:rPr>
            </w:pPr>
            <w:r w:rsidRPr="00267E62">
              <w:rPr>
                <w:rFonts w:cs="Times New Roman"/>
              </w:rPr>
              <w:t>830964</w:t>
            </w:r>
            <w:r w:rsidRPr="00267E62">
              <w:rPr>
                <w:rFonts w:cs="Times New Roman"/>
              </w:rPr>
              <w:t>，</w:t>
            </w:r>
            <w:r w:rsidRPr="00267E62">
              <w:rPr>
                <w:rFonts w:cs="Times New Roman"/>
              </w:rPr>
              <w:t>830946</w:t>
            </w:r>
            <w:r w:rsidRPr="00267E62">
              <w:rPr>
                <w:rFonts w:cs="Times New Roman"/>
              </w:rPr>
              <w:t>，</w:t>
            </w:r>
            <w:r w:rsidRPr="00267E62">
              <w:rPr>
                <w:rFonts w:cs="Times New Roman"/>
              </w:rPr>
              <w:t>830799</w:t>
            </w:r>
            <w:r w:rsidRPr="00267E62">
              <w:rPr>
                <w:rFonts w:cs="Times New Roman"/>
              </w:rPr>
              <w:t>，</w:t>
            </w:r>
          </w:p>
          <w:p w:rsidR="001E6873" w:rsidRDefault="001E6873" w:rsidP="00394755">
            <w:pPr>
              <w:spacing w:line="240" w:lineRule="auto"/>
              <w:ind w:firstLineChars="0" w:firstLine="0"/>
              <w:jc w:val="both"/>
              <w:rPr>
                <w:rFonts w:cs="Times New Roman"/>
                <w:color w:val="000000" w:themeColor="text1"/>
                <w:sz w:val="30"/>
                <w:szCs w:val="30"/>
              </w:rPr>
            </w:pPr>
            <w:r w:rsidRPr="00267E62">
              <w:rPr>
                <w:rFonts w:cs="Times New Roman"/>
              </w:rPr>
              <w:t>430489</w:t>
            </w:r>
            <w:r w:rsidRPr="00267E62">
              <w:rPr>
                <w:rFonts w:cs="Times New Roman"/>
              </w:rPr>
              <w:t>，</w:t>
            </w:r>
            <w:r w:rsidRPr="00267E62">
              <w:rPr>
                <w:rFonts w:cs="Times New Roman"/>
              </w:rPr>
              <w:t>430418</w:t>
            </w:r>
            <w:r w:rsidRPr="00267E62">
              <w:rPr>
                <w:rFonts w:cs="Times New Roman"/>
              </w:rPr>
              <w:t>，</w:t>
            </w:r>
            <w:r w:rsidRPr="00267E62">
              <w:rPr>
                <w:rFonts w:cs="Times New Roman"/>
              </w:rPr>
              <w:t>430198</w:t>
            </w:r>
          </w:p>
        </w:tc>
      </w:tr>
      <w:tr w:rsidR="001E6873" w:rsidTr="009634B0">
        <w:trPr>
          <w:trHeight w:val="821"/>
        </w:trPr>
        <w:tc>
          <w:tcPr>
            <w:tcW w:w="2122" w:type="dxa"/>
            <w:vMerge/>
            <w:vAlign w:val="center"/>
          </w:tcPr>
          <w:p w:rsidR="001E6873" w:rsidRPr="00267E62" w:rsidRDefault="001E6873" w:rsidP="00394755">
            <w:pPr>
              <w:ind w:firstLineChars="0" w:firstLine="0"/>
              <w:rPr>
                <w:rFonts w:cs="Times New Roman"/>
                <w:color w:val="000000" w:themeColor="text1"/>
                <w:szCs w:val="24"/>
              </w:rPr>
            </w:pPr>
          </w:p>
        </w:tc>
        <w:tc>
          <w:tcPr>
            <w:tcW w:w="3118" w:type="dxa"/>
            <w:vAlign w:val="center"/>
          </w:tcPr>
          <w:p w:rsidR="001E6873" w:rsidRPr="00134A58" w:rsidRDefault="001E6873" w:rsidP="00394755">
            <w:pPr>
              <w:ind w:firstLineChars="0" w:firstLine="0"/>
              <w:rPr>
                <w:rFonts w:cs="Times New Roman"/>
                <w:color w:val="000000" w:themeColor="text1"/>
                <w:szCs w:val="24"/>
              </w:rPr>
            </w:pPr>
            <w:r w:rsidRPr="00134A58">
              <w:rPr>
                <w:rFonts w:cs="Times New Roman" w:hint="eastAsia"/>
                <w:color w:val="000000" w:themeColor="text1"/>
                <w:szCs w:val="24"/>
              </w:rPr>
              <w:t>没有做市商的证券</w:t>
            </w:r>
            <w:r w:rsidRPr="00134A58">
              <w:rPr>
                <w:rFonts w:cs="Times New Roman"/>
                <w:color w:val="000000" w:themeColor="text1"/>
                <w:szCs w:val="24"/>
              </w:rPr>
              <w:t>XXZSSSL</w:t>
            </w:r>
            <w:r w:rsidRPr="00134A58">
              <w:rPr>
                <w:rFonts w:cs="Times New Roman" w:hint="eastAsia"/>
                <w:color w:val="000000" w:themeColor="text1"/>
                <w:szCs w:val="24"/>
              </w:rPr>
              <w:t>字段默认为</w:t>
            </w:r>
            <w:r w:rsidRPr="00134A58">
              <w:rPr>
                <w:rFonts w:cs="Times New Roman"/>
                <w:color w:val="000000" w:themeColor="text1"/>
                <w:szCs w:val="24"/>
              </w:rPr>
              <w:t>0</w:t>
            </w:r>
          </w:p>
        </w:tc>
        <w:tc>
          <w:tcPr>
            <w:tcW w:w="3402" w:type="dxa"/>
            <w:vAlign w:val="center"/>
          </w:tcPr>
          <w:p w:rsidR="001E6873" w:rsidRPr="00267E62" w:rsidRDefault="001E6873" w:rsidP="00394755">
            <w:pPr>
              <w:ind w:firstLineChars="0" w:firstLine="0"/>
              <w:rPr>
                <w:rFonts w:cs="Times New Roman"/>
              </w:rPr>
            </w:pPr>
            <w:r w:rsidRPr="00267E62">
              <w:rPr>
                <w:rFonts w:cs="Times New Roman"/>
              </w:rPr>
              <w:t>831010</w:t>
            </w:r>
            <w:r w:rsidRPr="00267E62">
              <w:rPr>
                <w:rFonts w:cs="Times New Roman"/>
              </w:rPr>
              <w:t>，</w:t>
            </w:r>
            <w:r w:rsidRPr="00267E62">
              <w:rPr>
                <w:rFonts w:cs="Times New Roman"/>
              </w:rPr>
              <w:t>831370</w:t>
            </w:r>
          </w:p>
        </w:tc>
      </w:tr>
      <w:tr w:rsidR="00F342FA" w:rsidTr="00394755">
        <w:tc>
          <w:tcPr>
            <w:tcW w:w="2122" w:type="dxa"/>
            <w:vAlign w:val="center"/>
          </w:tcPr>
          <w:p w:rsidR="00F342FA" w:rsidRPr="00134A58" w:rsidRDefault="00F342FA" w:rsidP="00394755">
            <w:pPr>
              <w:ind w:firstLineChars="0" w:firstLine="0"/>
              <w:rPr>
                <w:rFonts w:cs="Times New Roman"/>
                <w:color w:val="000000" w:themeColor="text1"/>
                <w:szCs w:val="24"/>
              </w:rPr>
            </w:pPr>
            <w:r w:rsidRPr="00267E62">
              <w:rPr>
                <w:rFonts w:cs="Times New Roman"/>
                <w:color w:val="000000" w:themeColor="text1"/>
                <w:szCs w:val="24"/>
              </w:rPr>
              <w:t>分层信息文件下发</w:t>
            </w:r>
          </w:p>
        </w:tc>
        <w:tc>
          <w:tcPr>
            <w:tcW w:w="3118" w:type="dxa"/>
            <w:vAlign w:val="center"/>
          </w:tcPr>
          <w:p w:rsidR="00F342FA" w:rsidRPr="00134A58" w:rsidRDefault="00F342FA" w:rsidP="00394755">
            <w:pPr>
              <w:ind w:firstLineChars="0" w:firstLine="0"/>
              <w:rPr>
                <w:rFonts w:cs="Times New Roman"/>
                <w:color w:val="000000" w:themeColor="text1"/>
                <w:szCs w:val="24"/>
              </w:rPr>
            </w:pPr>
            <w:r w:rsidRPr="00134A58">
              <w:rPr>
                <w:rFonts w:cs="Times New Roman" w:hint="eastAsia"/>
                <w:color w:val="000000" w:themeColor="text1"/>
                <w:szCs w:val="24"/>
              </w:rPr>
              <w:t>日</w:t>
            </w:r>
            <w:proofErr w:type="gramStart"/>
            <w:r w:rsidRPr="00134A58">
              <w:rPr>
                <w:rFonts w:cs="Times New Roman" w:hint="eastAsia"/>
                <w:color w:val="000000" w:themeColor="text1"/>
                <w:szCs w:val="24"/>
              </w:rPr>
              <w:t>终阶段</w:t>
            </w:r>
            <w:proofErr w:type="gramEnd"/>
            <w:r w:rsidRPr="00134A58">
              <w:rPr>
                <w:rFonts w:cs="Times New Roman" w:hint="eastAsia"/>
                <w:color w:val="000000" w:themeColor="text1"/>
                <w:szCs w:val="24"/>
              </w:rPr>
              <w:t>通过</w:t>
            </w:r>
            <w:r w:rsidRPr="00134A58">
              <w:rPr>
                <w:rFonts w:cs="Times New Roman"/>
                <w:color w:val="000000" w:themeColor="text1"/>
                <w:szCs w:val="24"/>
              </w:rPr>
              <w:t>FDEP</w:t>
            </w:r>
            <w:r w:rsidRPr="00134A58">
              <w:rPr>
                <w:rFonts w:cs="Times New Roman" w:hint="eastAsia"/>
                <w:color w:val="000000" w:themeColor="text1"/>
                <w:szCs w:val="24"/>
              </w:rPr>
              <w:t>下发</w:t>
            </w:r>
            <w:r w:rsidRPr="00134A58">
              <w:rPr>
                <w:rFonts w:cs="Times New Roman"/>
                <w:color w:val="000000" w:themeColor="text1"/>
                <w:szCs w:val="24"/>
              </w:rPr>
              <w:t>NQFC.DBF</w:t>
            </w:r>
            <w:r w:rsidRPr="00134A58">
              <w:rPr>
                <w:rFonts w:cs="Times New Roman" w:hint="eastAsia"/>
                <w:color w:val="000000" w:themeColor="text1"/>
                <w:szCs w:val="24"/>
              </w:rPr>
              <w:t>文件</w:t>
            </w:r>
          </w:p>
        </w:tc>
        <w:tc>
          <w:tcPr>
            <w:tcW w:w="3402" w:type="dxa"/>
            <w:vAlign w:val="center"/>
          </w:tcPr>
          <w:p w:rsidR="00F342FA" w:rsidRDefault="00F342FA" w:rsidP="00394755">
            <w:pPr>
              <w:spacing w:line="240" w:lineRule="auto"/>
              <w:ind w:firstLineChars="0" w:firstLine="0"/>
              <w:jc w:val="both"/>
              <w:rPr>
                <w:rFonts w:cs="Times New Roman"/>
                <w:color w:val="000000" w:themeColor="text1"/>
                <w:sz w:val="30"/>
                <w:szCs w:val="30"/>
              </w:rPr>
            </w:pPr>
            <w:r w:rsidRPr="00267E62">
              <w:rPr>
                <w:rFonts w:cs="Times New Roman"/>
                <w:szCs w:val="24"/>
              </w:rPr>
              <w:t>——</w:t>
            </w:r>
          </w:p>
        </w:tc>
      </w:tr>
    </w:tbl>
    <w:p w:rsidR="00F342FA" w:rsidRPr="00F342FA" w:rsidRDefault="00F342FA" w:rsidP="00F342FA">
      <w:pPr>
        <w:pStyle w:val="21"/>
        <w:spacing w:before="163" w:after="163"/>
        <w:ind w:firstLineChars="100" w:firstLine="280"/>
        <w:rPr>
          <w:rFonts w:cs="Times New Roman"/>
          <w:b w:val="0"/>
        </w:rPr>
      </w:pPr>
      <w:bookmarkStart w:id="39" w:name="_Toc51687255"/>
      <w:r w:rsidRPr="00267E62">
        <w:rPr>
          <w:rFonts w:cs="Times New Roman"/>
          <w:b w:val="0"/>
        </w:rPr>
        <w:t>（</w:t>
      </w:r>
      <w:r>
        <w:rPr>
          <w:rFonts w:cs="Times New Roman" w:hint="eastAsia"/>
          <w:b w:val="0"/>
        </w:rPr>
        <w:t>二</w:t>
      </w:r>
      <w:r w:rsidRPr="00267E62">
        <w:rPr>
          <w:rFonts w:cs="Times New Roman"/>
          <w:b w:val="0"/>
        </w:rPr>
        <w:t>）</w:t>
      </w:r>
      <w:r>
        <w:rPr>
          <w:rFonts w:cs="Times New Roman" w:hint="eastAsia"/>
          <w:b w:val="0"/>
        </w:rPr>
        <w:t>混合交易</w:t>
      </w:r>
      <w:r>
        <w:rPr>
          <w:rFonts w:cs="Times New Roman" w:hint="eastAsia"/>
          <w:b w:val="0"/>
        </w:rPr>
        <w:t>-</w:t>
      </w:r>
      <w:r>
        <w:rPr>
          <w:rFonts w:cs="Times New Roman" w:hint="eastAsia"/>
          <w:b w:val="0"/>
        </w:rPr>
        <w:t>做市商</w:t>
      </w:r>
      <w:r w:rsidRPr="00267E62">
        <w:rPr>
          <w:rFonts w:cs="Times New Roman"/>
          <w:b w:val="0"/>
        </w:rPr>
        <w:t>公开发行业务</w:t>
      </w:r>
      <w:bookmarkEnd w:id="39"/>
    </w:p>
    <w:tbl>
      <w:tblPr>
        <w:tblStyle w:val="a9"/>
        <w:tblW w:w="8642" w:type="dxa"/>
        <w:jc w:val="center"/>
        <w:tblLook w:val="04A0" w:firstRow="1" w:lastRow="0" w:firstColumn="1" w:lastColumn="0" w:noHBand="0" w:noVBand="1"/>
      </w:tblPr>
      <w:tblGrid>
        <w:gridCol w:w="1271"/>
        <w:gridCol w:w="1843"/>
        <w:gridCol w:w="4252"/>
        <w:gridCol w:w="1276"/>
      </w:tblGrid>
      <w:tr w:rsidR="00F342FA" w:rsidRPr="00267E62" w:rsidTr="00394755">
        <w:trPr>
          <w:jc w:val="center"/>
        </w:trPr>
        <w:tc>
          <w:tcPr>
            <w:tcW w:w="1271" w:type="dxa"/>
            <w:shd w:val="clear" w:color="auto" w:fill="D9D9D9" w:themeFill="background1" w:themeFillShade="D9"/>
          </w:tcPr>
          <w:p w:rsidR="00F342FA" w:rsidRPr="00267E62" w:rsidRDefault="00F342FA" w:rsidP="00394755">
            <w:pPr>
              <w:ind w:firstLineChars="0" w:firstLine="0"/>
              <w:jc w:val="center"/>
              <w:rPr>
                <w:rFonts w:eastAsia="楷体" w:cs="Times New Roman"/>
                <w:b/>
                <w:color w:val="000000" w:themeColor="text1"/>
                <w:szCs w:val="24"/>
              </w:rPr>
            </w:pPr>
            <w:r w:rsidRPr="00267E62">
              <w:rPr>
                <w:rFonts w:eastAsia="楷体" w:cs="Times New Roman"/>
                <w:b/>
                <w:color w:val="000000" w:themeColor="text1"/>
                <w:szCs w:val="24"/>
              </w:rPr>
              <w:t>基础证券</w:t>
            </w:r>
          </w:p>
        </w:tc>
        <w:tc>
          <w:tcPr>
            <w:tcW w:w="1843" w:type="dxa"/>
            <w:shd w:val="clear" w:color="auto" w:fill="D9D9D9" w:themeFill="background1" w:themeFillShade="D9"/>
          </w:tcPr>
          <w:p w:rsidR="00F342FA" w:rsidRPr="00267E62" w:rsidRDefault="00F342FA" w:rsidP="00394755">
            <w:pPr>
              <w:ind w:firstLineChars="0" w:firstLine="0"/>
              <w:jc w:val="center"/>
              <w:rPr>
                <w:rFonts w:eastAsia="楷体" w:cs="Times New Roman"/>
                <w:b/>
                <w:color w:val="000000" w:themeColor="text1"/>
                <w:szCs w:val="24"/>
              </w:rPr>
            </w:pPr>
            <w:r w:rsidRPr="00267E62">
              <w:rPr>
                <w:rFonts w:eastAsia="楷体" w:cs="Times New Roman"/>
                <w:b/>
                <w:color w:val="000000" w:themeColor="text1"/>
                <w:szCs w:val="24"/>
              </w:rPr>
              <w:t>询价代码</w:t>
            </w:r>
          </w:p>
        </w:tc>
        <w:tc>
          <w:tcPr>
            <w:tcW w:w="4252" w:type="dxa"/>
            <w:shd w:val="clear" w:color="auto" w:fill="D9D9D9" w:themeFill="background1" w:themeFillShade="D9"/>
          </w:tcPr>
          <w:p w:rsidR="00F342FA" w:rsidRPr="00267E62" w:rsidRDefault="00F342FA" w:rsidP="00394755">
            <w:pPr>
              <w:ind w:firstLineChars="0" w:firstLine="0"/>
              <w:jc w:val="center"/>
              <w:rPr>
                <w:rFonts w:eastAsia="楷体" w:cs="Times New Roman"/>
                <w:b/>
                <w:color w:val="000000" w:themeColor="text1"/>
                <w:szCs w:val="24"/>
              </w:rPr>
            </w:pPr>
            <w:r w:rsidRPr="00267E62">
              <w:rPr>
                <w:rFonts w:eastAsia="楷体" w:cs="Times New Roman"/>
                <w:b/>
                <w:color w:val="000000" w:themeColor="text1"/>
                <w:szCs w:val="24"/>
              </w:rPr>
              <w:t>单笔询</w:t>
            </w:r>
            <w:proofErr w:type="gramStart"/>
            <w:r w:rsidRPr="00267E62">
              <w:rPr>
                <w:rFonts w:eastAsia="楷体" w:cs="Times New Roman"/>
                <w:b/>
                <w:color w:val="000000" w:themeColor="text1"/>
                <w:szCs w:val="24"/>
              </w:rPr>
              <w:t>价数量</w:t>
            </w:r>
            <w:proofErr w:type="gramEnd"/>
          </w:p>
        </w:tc>
        <w:tc>
          <w:tcPr>
            <w:tcW w:w="1276" w:type="dxa"/>
            <w:shd w:val="clear" w:color="auto" w:fill="D9D9D9" w:themeFill="background1" w:themeFillShade="D9"/>
          </w:tcPr>
          <w:p w:rsidR="00F342FA" w:rsidRPr="00267E62" w:rsidRDefault="00F342FA" w:rsidP="00394755">
            <w:pPr>
              <w:ind w:firstLineChars="0" w:firstLine="0"/>
              <w:jc w:val="center"/>
              <w:rPr>
                <w:rFonts w:eastAsia="楷体" w:cs="Times New Roman"/>
                <w:b/>
                <w:color w:val="000000" w:themeColor="text1"/>
                <w:szCs w:val="24"/>
              </w:rPr>
            </w:pPr>
            <w:r w:rsidRPr="00267E62">
              <w:rPr>
                <w:rFonts w:eastAsia="楷体" w:cs="Times New Roman"/>
                <w:b/>
                <w:color w:val="000000" w:themeColor="text1"/>
                <w:szCs w:val="24"/>
              </w:rPr>
              <w:t>询价日期</w:t>
            </w:r>
          </w:p>
        </w:tc>
      </w:tr>
      <w:tr w:rsidR="00F342FA" w:rsidRPr="00267E62" w:rsidTr="00394755">
        <w:trPr>
          <w:jc w:val="center"/>
        </w:trPr>
        <w:tc>
          <w:tcPr>
            <w:tcW w:w="1271"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430003</w:t>
            </w:r>
          </w:p>
        </w:tc>
        <w:tc>
          <w:tcPr>
            <w:tcW w:w="1843"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889011</w:t>
            </w:r>
          </w:p>
        </w:tc>
        <w:tc>
          <w:tcPr>
            <w:tcW w:w="4252"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100</w:t>
            </w:r>
            <w:r w:rsidRPr="00267E62">
              <w:rPr>
                <w:rFonts w:cs="Times New Roman"/>
                <w:color w:val="000000" w:themeColor="text1"/>
                <w:szCs w:val="24"/>
              </w:rPr>
              <w:t>股整数</w:t>
            </w:r>
            <w:proofErr w:type="gramStart"/>
            <w:r w:rsidRPr="00267E62">
              <w:rPr>
                <w:rFonts w:cs="Times New Roman"/>
                <w:color w:val="000000" w:themeColor="text1"/>
                <w:szCs w:val="24"/>
              </w:rPr>
              <w:t>倍</w:t>
            </w:r>
            <w:proofErr w:type="gramEnd"/>
            <w:r w:rsidRPr="00267E62">
              <w:rPr>
                <w:rFonts w:cs="Times New Roman"/>
                <w:color w:val="000000" w:themeColor="text1"/>
                <w:szCs w:val="24"/>
              </w:rPr>
              <w:t>，不超过</w:t>
            </w:r>
            <w:r w:rsidRPr="00267E62">
              <w:rPr>
                <w:rFonts w:cs="Times New Roman"/>
                <w:color w:val="000000" w:themeColor="text1"/>
                <w:szCs w:val="24"/>
              </w:rPr>
              <w:t>10000</w:t>
            </w:r>
            <w:r w:rsidRPr="00267E62">
              <w:rPr>
                <w:rFonts w:cs="Times New Roman"/>
                <w:color w:val="000000" w:themeColor="text1"/>
                <w:szCs w:val="24"/>
              </w:rPr>
              <w:t>股</w:t>
            </w:r>
          </w:p>
        </w:tc>
        <w:tc>
          <w:tcPr>
            <w:tcW w:w="1276" w:type="dxa"/>
          </w:tcPr>
          <w:p w:rsidR="00F342FA" w:rsidRPr="00267E62" w:rsidRDefault="00770511" w:rsidP="00394755">
            <w:pPr>
              <w:ind w:firstLineChars="0" w:firstLine="0"/>
              <w:jc w:val="center"/>
              <w:rPr>
                <w:rFonts w:cs="Times New Roman"/>
                <w:color w:val="000000" w:themeColor="text1"/>
                <w:szCs w:val="24"/>
              </w:rPr>
            </w:pPr>
            <w:r>
              <w:rPr>
                <w:rFonts w:cs="Times New Roman" w:hint="eastAsia"/>
                <w:color w:val="000000" w:themeColor="text1"/>
                <w:szCs w:val="24"/>
              </w:rPr>
              <w:t>10.10</w:t>
            </w:r>
          </w:p>
        </w:tc>
      </w:tr>
      <w:tr w:rsidR="00F342FA" w:rsidRPr="00267E62" w:rsidTr="00394755">
        <w:trPr>
          <w:jc w:val="center"/>
        </w:trPr>
        <w:tc>
          <w:tcPr>
            <w:tcW w:w="1271"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lastRenderedPageBreak/>
              <w:t>430004</w:t>
            </w:r>
          </w:p>
        </w:tc>
        <w:tc>
          <w:tcPr>
            <w:tcW w:w="1843"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889012</w:t>
            </w:r>
          </w:p>
        </w:tc>
        <w:tc>
          <w:tcPr>
            <w:tcW w:w="4252"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100</w:t>
            </w:r>
            <w:r w:rsidRPr="00267E62">
              <w:rPr>
                <w:rFonts w:cs="Times New Roman"/>
                <w:color w:val="000000" w:themeColor="text1"/>
                <w:szCs w:val="24"/>
              </w:rPr>
              <w:t>股整数</w:t>
            </w:r>
            <w:proofErr w:type="gramStart"/>
            <w:r w:rsidRPr="00267E62">
              <w:rPr>
                <w:rFonts w:cs="Times New Roman"/>
                <w:color w:val="000000" w:themeColor="text1"/>
                <w:szCs w:val="24"/>
              </w:rPr>
              <w:t>倍</w:t>
            </w:r>
            <w:proofErr w:type="gramEnd"/>
            <w:r w:rsidRPr="00267E62">
              <w:rPr>
                <w:rFonts w:cs="Times New Roman"/>
                <w:color w:val="000000" w:themeColor="text1"/>
                <w:szCs w:val="24"/>
              </w:rPr>
              <w:t>，不超过</w:t>
            </w:r>
            <w:r w:rsidRPr="00267E62">
              <w:rPr>
                <w:rFonts w:cs="Times New Roman"/>
                <w:color w:val="000000" w:themeColor="text1"/>
                <w:szCs w:val="24"/>
              </w:rPr>
              <w:t>10000</w:t>
            </w:r>
            <w:r w:rsidRPr="00267E62">
              <w:rPr>
                <w:rFonts w:cs="Times New Roman"/>
                <w:color w:val="000000" w:themeColor="text1"/>
                <w:szCs w:val="24"/>
              </w:rPr>
              <w:t>股</w:t>
            </w:r>
          </w:p>
        </w:tc>
        <w:tc>
          <w:tcPr>
            <w:tcW w:w="1276" w:type="dxa"/>
          </w:tcPr>
          <w:p w:rsidR="00F342FA" w:rsidRPr="00267E62" w:rsidRDefault="00770511" w:rsidP="00394755">
            <w:pPr>
              <w:ind w:firstLineChars="0" w:firstLine="0"/>
              <w:jc w:val="center"/>
              <w:rPr>
                <w:rFonts w:cs="Times New Roman"/>
                <w:color w:val="000000" w:themeColor="text1"/>
                <w:szCs w:val="24"/>
              </w:rPr>
            </w:pPr>
            <w:r>
              <w:rPr>
                <w:rFonts w:cs="Times New Roman" w:hint="eastAsia"/>
                <w:color w:val="000000" w:themeColor="text1"/>
                <w:szCs w:val="24"/>
              </w:rPr>
              <w:t>10.10</w:t>
            </w:r>
          </w:p>
        </w:tc>
      </w:tr>
    </w:tbl>
    <w:p w:rsidR="00F342FA" w:rsidRPr="00267E62" w:rsidRDefault="00F342FA" w:rsidP="00F342FA">
      <w:pPr>
        <w:ind w:firstLine="482"/>
        <w:rPr>
          <w:rFonts w:cs="Times New Roman"/>
          <w:b/>
        </w:rPr>
      </w:pPr>
    </w:p>
    <w:tbl>
      <w:tblPr>
        <w:tblStyle w:val="a9"/>
        <w:tblW w:w="8789" w:type="dxa"/>
        <w:tblInd w:w="-147" w:type="dxa"/>
        <w:tblLook w:val="04A0" w:firstRow="1" w:lastRow="0" w:firstColumn="1" w:lastColumn="0" w:noHBand="0" w:noVBand="1"/>
      </w:tblPr>
      <w:tblGrid>
        <w:gridCol w:w="993"/>
        <w:gridCol w:w="992"/>
        <w:gridCol w:w="2126"/>
        <w:gridCol w:w="3686"/>
        <w:gridCol w:w="992"/>
      </w:tblGrid>
      <w:tr w:rsidR="00F342FA" w:rsidRPr="00267E62" w:rsidTr="00394755">
        <w:tc>
          <w:tcPr>
            <w:tcW w:w="993" w:type="dxa"/>
            <w:shd w:val="clear" w:color="auto" w:fill="D9D9D9" w:themeFill="background1" w:themeFillShade="D9"/>
          </w:tcPr>
          <w:p w:rsidR="00F342FA" w:rsidRPr="00267E62" w:rsidRDefault="00F342FA" w:rsidP="00394755">
            <w:pPr>
              <w:ind w:firstLineChars="0" w:firstLine="0"/>
              <w:jc w:val="center"/>
              <w:rPr>
                <w:rFonts w:eastAsia="楷体" w:cs="Times New Roman"/>
                <w:b/>
                <w:color w:val="000000" w:themeColor="text1"/>
                <w:szCs w:val="24"/>
              </w:rPr>
            </w:pPr>
            <w:r w:rsidRPr="00267E62">
              <w:rPr>
                <w:rFonts w:eastAsia="楷体" w:cs="Times New Roman"/>
                <w:b/>
                <w:color w:val="000000" w:themeColor="text1"/>
                <w:szCs w:val="24"/>
              </w:rPr>
              <w:t>基础证券</w:t>
            </w:r>
          </w:p>
        </w:tc>
        <w:tc>
          <w:tcPr>
            <w:tcW w:w="992" w:type="dxa"/>
            <w:shd w:val="clear" w:color="auto" w:fill="D9D9D9" w:themeFill="background1" w:themeFillShade="D9"/>
          </w:tcPr>
          <w:p w:rsidR="00F342FA" w:rsidRPr="00267E62" w:rsidRDefault="00F342FA" w:rsidP="00394755">
            <w:pPr>
              <w:ind w:firstLineChars="0" w:firstLine="0"/>
              <w:jc w:val="center"/>
              <w:rPr>
                <w:rFonts w:eastAsia="楷体" w:cs="Times New Roman"/>
                <w:b/>
                <w:color w:val="000000" w:themeColor="text1"/>
                <w:szCs w:val="24"/>
              </w:rPr>
            </w:pPr>
            <w:r w:rsidRPr="00267E62">
              <w:rPr>
                <w:rFonts w:eastAsia="楷体" w:cs="Times New Roman"/>
                <w:b/>
                <w:color w:val="000000" w:themeColor="text1"/>
                <w:szCs w:val="24"/>
              </w:rPr>
              <w:t>申购代码</w:t>
            </w:r>
          </w:p>
        </w:tc>
        <w:tc>
          <w:tcPr>
            <w:tcW w:w="2126" w:type="dxa"/>
            <w:shd w:val="clear" w:color="auto" w:fill="D9D9D9" w:themeFill="background1" w:themeFillShade="D9"/>
          </w:tcPr>
          <w:p w:rsidR="00F342FA" w:rsidRPr="00267E62" w:rsidRDefault="00F342FA" w:rsidP="00394755">
            <w:pPr>
              <w:ind w:firstLineChars="0" w:firstLine="0"/>
              <w:jc w:val="center"/>
              <w:rPr>
                <w:rFonts w:eastAsia="楷体" w:cs="Times New Roman"/>
                <w:b/>
                <w:color w:val="000000" w:themeColor="text1"/>
                <w:szCs w:val="24"/>
              </w:rPr>
            </w:pPr>
            <w:r w:rsidRPr="00267E62">
              <w:rPr>
                <w:rFonts w:eastAsia="楷体" w:cs="Times New Roman"/>
                <w:b/>
                <w:color w:val="000000" w:themeColor="text1"/>
                <w:szCs w:val="24"/>
              </w:rPr>
              <w:t>申购价格</w:t>
            </w:r>
          </w:p>
        </w:tc>
        <w:tc>
          <w:tcPr>
            <w:tcW w:w="3686" w:type="dxa"/>
            <w:shd w:val="clear" w:color="auto" w:fill="D9D9D9" w:themeFill="background1" w:themeFillShade="D9"/>
          </w:tcPr>
          <w:p w:rsidR="00F342FA" w:rsidRPr="00267E62" w:rsidRDefault="00F342FA" w:rsidP="00394755">
            <w:pPr>
              <w:ind w:firstLineChars="0" w:firstLine="0"/>
              <w:jc w:val="center"/>
              <w:rPr>
                <w:rFonts w:eastAsia="楷体" w:cs="Times New Roman"/>
                <w:b/>
                <w:color w:val="000000" w:themeColor="text1"/>
                <w:szCs w:val="24"/>
              </w:rPr>
            </w:pPr>
            <w:r w:rsidRPr="00267E62">
              <w:rPr>
                <w:rFonts w:eastAsia="楷体" w:cs="Times New Roman"/>
                <w:b/>
                <w:color w:val="000000" w:themeColor="text1"/>
                <w:szCs w:val="24"/>
              </w:rPr>
              <w:t>单笔申购数量</w:t>
            </w:r>
          </w:p>
        </w:tc>
        <w:tc>
          <w:tcPr>
            <w:tcW w:w="992" w:type="dxa"/>
            <w:shd w:val="clear" w:color="auto" w:fill="D9D9D9" w:themeFill="background1" w:themeFillShade="D9"/>
          </w:tcPr>
          <w:p w:rsidR="00F342FA" w:rsidRPr="00267E62" w:rsidRDefault="00F342FA" w:rsidP="00394755">
            <w:pPr>
              <w:ind w:firstLineChars="0" w:firstLine="0"/>
              <w:jc w:val="center"/>
              <w:rPr>
                <w:rFonts w:eastAsia="楷体" w:cs="Times New Roman"/>
                <w:b/>
                <w:color w:val="000000" w:themeColor="text1"/>
                <w:szCs w:val="24"/>
              </w:rPr>
            </w:pPr>
            <w:r w:rsidRPr="00267E62">
              <w:rPr>
                <w:rFonts w:eastAsia="楷体" w:cs="Times New Roman"/>
                <w:b/>
                <w:color w:val="000000" w:themeColor="text1"/>
                <w:szCs w:val="24"/>
              </w:rPr>
              <w:t>申购日期</w:t>
            </w:r>
          </w:p>
        </w:tc>
      </w:tr>
      <w:tr w:rsidR="00F342FA" w:rsidRPr="00267E62" w:rsidTr="00394755">
        <w:tc>
          <w:tcPr>
            <w:tcW w:w="993"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430014</w:t>
            </w:r>
          </w:p>
        </w:tc>
        <w:tc>
          <w:tcPr>
            <w:tcW w:w="992"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889013</w:t>
            </w:r>
          </w:p>
        </w:tc>
        <w:tc>
          <w:tcPr>
            <w:tcW w:w="2126"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1.00</w:t>
            </w:r>
            <w:r w:rsidRPr="00267E62">
              <w:rPr>
                <w:rFonts w:cs="Times New Roman"/>
                <w:color w:val="000000" w:themeColor="text1"/>
                <w:szCs w:val="24"/>
              </w:rPr>
              <w:t>（元）</w:t>
            </w:r>
          </w:p>
        </w:tc>
        <w:tc>
          <w:tcPr>
            <w:tcW w:w="3686"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100</w:t>
            </w:r>
            <w:r w:rsidRPr="00267E62">
              <w:rPr>
                <w:rFonts w:cs="Times New Roman"/>
                <w:color w:val="000000" w:themeColor="text1"/>
                <w:szCs w:val="24"/>
              </w:rPr>
              <w:t>股整数</w:t>
            </w:r>
            <w:proofErr w:type="gramStart"/>
            <w:r w:rsidRPr="00267E62">
              <w:rPr>
                <w:rFonts w:cs="Times New Roman"/>
                <w:color w:val="000000" w:themeColor="text1"/>
                <w:szCs w:val="24"/>
              </w:rPr>
              <w:t>倍</w:t>
            </w:r>
            <w:proofErr w:type="gramEnd"/>
            <w:r w:rsidRPr="00267E62">
              <w:rPr>
                <w:rFonts w:cs="Times New Roman"/>
                <w:color w:val="000000" w:themeColor="text1"/>
                <w:szCs w:val="24"/>
              </w:rPr>
              <w:t>，不超过</w:t>
            </w:r>
            <w:r w:rsidRPr="00267E62">
              <w:rPr>
                <w:rFonts w:cs="Times New Roman"/>
                <w:color w:val="000000" w:themeColor="text1"/>
                <w:szCs w:val="24"/>
              </w:rPr>
              <w:t>10000</w:t>
            </w:r>
            <w:r w:rsidRPr="00267E62">
              <w:rPr>
                <w:rFonts w:cs="Times New Roman"/>
                <w:color w:val="000000" w:themeColor="text1"/>
                <w:szCs w:val="24"/>
              </w:rPr>
              <w:t>股</w:t>
            </w:r>
          </w:p>
        </w:tc>
        <w:tc>
          <w:tcPr>
            <w:tcW w:w="992" w:type="dxa"/>
          </w:tcPr>
          <w:p w:rsidR="00F342FA" w:rsidRPr="00267E62" w:rsidRDefault="00770511" w:rsidP="00394755">
            <w:pPr>
              <w:ind w:firstLineChars="0" w:firstLine="0"/>
              <w:jc w:val="center"/>
              <w:rPr>
                <w:rFonts w:cs="Times New Roman"/>
                <w:color w:val="000000" w:themeColor="text1"/>
                <w:szCs w:val="24"/>
              </w:rPr>
            </w:pPr>
            <w:r>
              <w:rPr>
                <w:rFonts w:cs="Times New Roman" w:hint="eastAsia"/>
                <w:color w:val="000000" w:themeColor="text1"/>
                <w:szCs w:val="24"/>
              </w:rPr>
              <w:t>10.10</w:t>
            </w:r>
          </w:p>
        </w:tc>
      </w:tr>
      <w:tr w:rsidR="00F342FA" w:rsidRPr="00267E62" w:rsidTr="00394755">
        <w:tc>
          <w:tcPr>
            <w:tcW w:w="993"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430015</w:t>
            </w:r>
          </w:p>
        </w:tc>
        <w:tc>
          <w:tcPr>
            <w:tcW w:w="992"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889014</w:t>
            </w:r>
          </w:p>
        </w:tc>
        <w:tc>
          <w:tcPr>
            <w:tcW w:w="2126"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1.00</w:t>
            </w:r>
            <w:r w:rsidRPr="00267E62">
              <w:rPr>
                <w:rFonts w:cs="Times New Roman"/>
                <w:color w:val="000000" w:themeColor="text1"/>
                <w:szCs w:val="24"/>
              </w:rPr>
              <w:t>（元）</w:t>
            </w:r>
          </w:p>
        </w:tc>
        <w:tc>
          <w:tcPr>
            <w:tcW w:w="3686"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100</w:t>
            </w:r>
            <w:r w:rsidRPr="00267E62">
              <w:rPr>
                <w:rFonts w:cs="Times New Roman"/>
                <w:color w:val="000000" w:themeColor="text1"/>
                <w:szCs w:val="24"/>
              </w:rPr>
              <w:t>股整数</w:t>
            </w:r>
            <w:proofErr w:type="gramStart"/>
            <w:r w:rsidRPr="00267E62">
              <w:rPr>
                <w:rFonts w:cs="Times New Roman"/>
                <w:color w:val="000000" w:themeColor="text1"/>
                <w:szCs w:val="24"/>
              </w:rPr>
              <w:t>倍</w:t>
            </w:r>
            <w:proofErr w:type="gramEnd"/>
            <w:r w:rsidRPr="00267E62">
              <w:rPr>
                <w:rFonts w:cs="Times New Roman"/>
                <w:color w:val="000000" w:themeColor="text1"/>
                <w:szCs w:val="24"/>
              </w:rPr>
              <w:t>，不超过</w:t>
            </w:r>
            <w:r w:rsidRPr="00267E62">
              <w:rPr>
                <w:rFonts w:cs="Times New Roman"/>
                <w:color w:val="000000" w:themeColor="text1"/>
                <w:szCs w:val="24"/>
              </w:rPr>
              <w:t>10000</w:t>
            </w:r>
            <w:r w:rsidRPr="00267E62">
              <w:rPr>
                <w:rFonts w:cs="Times New Roman"/>
                <w:color w:val="000000" w:themeColor="text1"/>
                <w:szCs w:val="24"/>
              </w:rPr>
              <w:t>股</w:t>
            </w:r>
          </w:p>
        </w:tc>
        <w:tc>
          <w:tcPr>
            <w:tcW w:w="992" w:type="dxa"/>
          </w:tcPr>
          <w:p w:rsidR="00F342FA" w:rsidRPr="00267E62" w:rsidRDefault="00770511" w:rsidP="00394755">
            <w:pPr>
              <w:ind w:firstLineChars="0" w:firstLine="0"/>
              <w:jc w:val="center"/>
              <w:rPr>
                <w:rFonts w:cs="Times New Roman"/>
                <w:color w:val="000000" w:themeColor="text1"/>
                <w:szCs w:val="24"/>
              </w:rPr>
            </w:pPr>
            <w:r>
              <w:rPr>
                <w:rFonts w:cs="Times New Roman" w:hint="eastAsia"/>
                <w:color w:val="000000" w:themeColor="text1"/>
                <w:szCs w:val="24"/>
              </w:rPr>
              <w:t>10.10</w:t>
            </w:r>
          </w:p>
        </w:tc>
      </w:tr>
      <w:tr w:rsidR="00F342FA" w:rsidRPr="00267E62" w:rsidTr="00394755">
        <w:tc>
          <w:tcPr>
            <w:tcW w:w="993"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430016</w:t>
            </w:r>
          </w:p>
        </w:tc>
        <w:tc>
          <w:tcPr>
            <w:tcW w:w="992"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889015</w:t>
            </w:r>
          </w:p>
        </w:tc>
        <w:tc>
          <w:tcPr>
            <w:tcW w:w="2126"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5.00</w:t>
            </w:r>
            <w:r w:rsidRPr="00267E62">
              <w:rPr>
                <w:rFonts w:cs="Times New Roman"/>
                <w:color w:val="000000" w:themeColor="text1"/>
                <w:szCs w:val="24"/>
              </w:rPr>
              <w:t>（元）</w:t>
            </w:r>
          </w:p>
        </w:tc>
        <w:tc>
          <w:tcPr>
            <w:tcW w:w="3686"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100</w:t>
            </w:r>
            <w:r w:rsidRPr="00267E62">
              <w:rPr>
                <w:rFonts w:cs="Times New Roman"/>
                <w:color w:val="000000" w:themeColor="text1"/>
                <w:szCs w:val="24"/>
              </w:rPr>
              <w:t>股整数</w:t>
            </w:r>
            <w:proofErr w:type="gramStart"/>
            <w:r w:rsidRPr="00267E62">
              <w:rPr>
                <w:rFonts w:cs="Times New Roman"/>
                <w:color w:val="000000" w:themeColor="text1"/>
                <w:szCs w:val="24"/>
              </w:rPr>
              <w:t>倍</w:t>
            </w:r>
            <w:proofErr w:type="gramEnd"/>
            <w:r w:rsidRPr="00267E62">
              <w:rPr>
                <w:rFonts w:cs="Times New Roman"/>
                <w:color w:val="000000" w:themeColor="text1"/>
                <w:szCs w:val="24"/>
              </w:rPr>
              <w:t>，不超过</w:t>
            </w:r>
            <w:r w:rsidRPr="00267E62">
              <w:rPr>
                <w:rFonts w:cs="Times New Roman"/>
                <w:color w:val="000000" w:themeColor="text1"/>
                <w:szCs w:val="24"/>
              </w:rPr>
              <w:t>10000</w:t>
            </w:r>
            <w:r w:rsidRPr="00267E62">
              <w:rPr>
                <w:rFonts w:cs="Times New Roman"/>
                <w:color w:val="000000" w:themeColor="text1"/>
                <w:szCs w:val="24"/>
              </w:rPr>
              <w:t>股</w:t>
            </w:r>
          </w:p>
        </w:tc>
        <w:tc>
          <w:tcPr>
            <w:tcW w:w="992" w:type="dxa"/>
            <w:tcBorders>
              <w:bottom w:val="single" w:sz="4" w:space="0" w:color="auto"/>
            </w:tcBorders>
          </w:tcPr>
          <w:p w:rsidR="00F342FA" w:rsidRPr="00267E62" w:rsidRDefault="00770511" w:rsidP="00394755">
            <w:pPr>
              <w:ind w:firstLineChars="0" w:firstLine="0"/>
              <w:jc w:val="center"/>
              <w:rPr>
                <w:rFonts w:cs="Times New Roman"/>
                <w:color w:val="000000" w:themeColor="text1"/>
                <w:szCs w:val="24"/>
              </w:rPr>
            </w:pPr>
            <w:r>
              <w:rPr>
                <w:rFonts w:cs="Times New Roman" w:hint="eastAsia"/>
                <w:color w:val="000000" w:themeColor="text1"/>
                <w:szCs w:val="24"/>
              </w:rPr>
              <w:t>10.10</w:t>
            </w:r>
          </w:p>
        </w:tc>
      </w:tr>
      <w:tr w:rsidR="00F342FA" w:rsidRPr="00267E62" w:rsidTr="00394755">
        <w:tc>
          <w:tcPr>
            <w:tcW w:w="993"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430017</w:t>
            </w:r>
          </w:p>
        </w:tc>
        <w:tc>
          <w:tcPr>
            <w:tcW w:w="992"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889016</w:t>
            </w:r>
          </w:p>
        </w:tc>
        <w:tc>
          <w:tcPr>
            <w:tcW w:w="2126"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5.00</w:t>
            </w:r>
            <w:r w:rsidRPr="00267E62">
              <w:rPr>
                <w:rFonts w:cs="Times New Roman"/>
                <w:color w:val="000000" w:themeColor="text1"/>
                <w:szCs w:val="24"/>
              </w:rPr>
              <w:t>（元）</w:t>
            </w:r>
          </w:p>
        </w:tc>
        <w:tc>
          <w:tcPr>
            <w:tcW w:w="3686" w:type="dxa"/>
            <w:tcBorders>
              <w:tl2br w:val="nil"/>
            </w:tcBorders>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100</w:t>
            </w:r>
            <w:r w:rsidRPr="00267E62">
              <w:rPr>
                <w:rFonts w:cs="Times New Roman"/>
                <w:color w:val="000000" w:themeColor="text1"/>
                <w:szCs w:val="24"/>
              </w:rPr>
              <w:t>股整数</w:t>
            </w:r>
            <w:proofErr w:type="gramStart"/>
            <w:r w:rsidRPr="00267E62">
              <w:rPr>
                <w:rFonts w:cs="Times New Roman"/>
                <w:color w:val="000000" w:themeColor="text1"/>
                <w:szCs w:val="24"/>
              </w:rPr>
              <w:t>倍</w:t>
            </w:r>
            <w:proofErr w:type="gramEnd"/>
            <w:r w:rsidRPr="00267E62">
              <w:rPr>
                <w:rFonts w:cs="Times New Roman"/>
                <w:color w:val="000000" w:themeColor="text1"/>
                <w:szCs w:val="24"/>
              </w:rPr>
              <w:t>，不超过</w:t>
            </w:r>
            <w:r w:rsidRPr="00267E62">
              <w:rPr>
                <w:rFonts w:cs="Times New Roman"/>
                <w:color w:val="000000" w:themeColor="text1"/>
                <w:szCs w:val="24"/>
              </w:rPr>
              <w:t>10000</w:t>
            </w:r>
            <w:r w:rsidRPr="00267E62">
              <w:rPr>
                <w:rFonts w:cs="Times New Roman"/>
                <w:color w:val="000000" w:themeColor="text1"/>
                <w:szCs w:val="24"/>
              </w:rPr>
              <w:t>股</w:t>
            </w:r>
          </w:p>
        </w:tc>
        <w:tc>
          <w:tcPr>
            <w:tcW w:w="992" w:type="dxa"/>
            <w:tcBorders>
              <w:tl2br w:val="nil"/>
            </w:tcBorders>
          </w:tcPr>
          <w:p w:rsidR="00F342FA" w:rsidRPr="00267E62" w:rsidRDefault="00770511" w:rsidP="00394755">
            <w:pPr>
              <w:ind w:firstLineChars="0" w:firstLine="0"/>
              <w:jc w:val="center"/>
              <w:rPr>
                <w:rFonts w:cs="Times New Roman"/>
                <w:color w:val="000000" w:themeColor="text1"/>
                <w:szCs w:val="24"/>
              </w:rPr>
            </w:pPr>
            <w:r>
              <w:rPr>
                <w:rFonts w:cs="Times New Roman" w:hint="eastAsia"/>
                <w:color w:val="000000" w:themeColor="text1"/>
                <w:szCs w:val="24"/>
              </w:rPr>
              <w:t>10.10</w:t>
            </w:r>
          </w:p>
        </w:tc>
      </w:tr>
      <w:tr w:rsidR="00F342FA" w:rsidRPr="00267E62" w:rsidTr="00394755">
        <w:tc>
          <w:tcPr>
            <w:tcW w:w="993"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430019</w:t>
            </w:r>
          </w:p>
        </w:tc>
        <w:tc>
          <w:tcPr>
            <w:tcW w:w="992"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889017</w:t>
            </w:r>
          </w:p>
        </w:tc>
        <w:tc>
          <w:tcPr>
            <w:tcW w:w="2126" w:type="dxa"/>
          </w:tcPr>
          <w:p w:rsidR="00F342FA" w:rsidRPr="00267E62" w:rsidRDefault="00F342FA" w:rsidP="00394755">
            <w:pPr>
              <w:ind w:firstLineChars="0" w:firstLine="0"/>
              <w:jc w:val="center"/>
              <w:rPr>
                <w:rFonts w:cs="Times New Roman"/>
                <w:color w:val="000000" w:themeColor="text1"/>
                <w:szCs w:val="24"/>
              </w:rPr>
            </w:pPr>
            <w:r>
              <w:rPr>
                <w:rFonts w:cs="Times New Roman" w:hint="eastAsia"/>
                <w:color w:val="000000" w:themeColor="text1"/>
                <w:szCs w:val="24"/>
              </w:rPr>
              <w:t>高于</w:t>
            </w:r>
            <w:r w:rsidRPr="00267E62">
              <w:rPr>
                <w:rFonts w:cs="Times New Roman"/>
                <w:color w:val="000000" w:themeColor="text1"/>
                <w:szCs w:val="24"/>
              </w:rPr>
              <w:t>1.00</w:t>
            </w:r>
            <w:r w:rsidRPr="00267E62">
              <w:rPr>
                <w:rFonts w:cs="Times New Roman"/>
                <w:color w:val="000000" w:themeColor="text1"/>
                <w:szCs w:val="24"/>
              </w:rPr>
              <w:t>（元）</w:t>
            </w:r>
          </w:p>
        </w:tc>
        <w:tc>
          <w:tcPr>
            <w:tcW w:w="3686" w:type="dxa"/>
            <w:tcBorders>
              <w:tl2br w:val="nil"/>
            </w:tcBorders>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100</w:t>
            </w:r>
            <w:r w:rsidRPr="00267E62">
              <w:rPr>
                <w:rFonts w:cs="Times New Roman"/>
                <w:color w:val="000000" w:themeColor="text1"/>
                <w:szCs w:val="24"/>
              </w:rPr>
              <w:t>股整数</w:t>
            </w:r>
            <w:proofErr w:type="gramStart"/>
            <w:r w:rsidRPr="00267E62">
              <w:rPr>
                <w:rFonts w:cs="Times New Roman"/>
                <w:color w:val="000000" w:themeColor="text1"/>
                <w:szCs w:val="24"/>
              </w:rPr>
              <w:t>倍</w:t>
            </w:r>
            <w:proofErr w:type="gramEnd"/>
            <w:r w:rsidRPr="00267E62">
              <w:rPr>
                <w:rFonts w:cs="Times New Roman"/>
                <w:color w:val="000000" w:themeColor="text1"/>
                <w:szCs w:val="24"/>
              </w:rPr>
              <w:t>，不超过</w:t>
            </w:r>
            <w:r w:rsidRPr="00267E62">
              <w:rPr>
                <w:rFonts w:cs="Times New Roman"/>
                <w:color w:val="000000" w:themeColor="text1"/>
                <w:szCs w:val="24"/>
              </w:rPr>
              <w:t>10000</w:t>
            </w:r>
            <w:r w:rsidRPr="00267E62">
              <w:rPr>
                <w:rFonts w:cs="Times New Roman"/>
                <w:color w:val="000000" w:themeColor="text1"/>
                <w:szCs w:val="24"/>
              </w:rPr>
              <w:t>股</w:t>
            </w:r>
          </w:p>
        </w:tc>
        <w:tc>
          <w:tcPr>
            <w:tcW w:w="992" w:type="dxa"/>
            <w:tcBorders>
              <w:tl2br w:val="nil"/>
            </w:tcBorders>
          </w:tcPr>
          <w:p w:rsidR="00F342FA" w:rsidRPr="00267E62" w:rsidRDefault="00770511" w:rsidP="00394755">
            <w:pPr>
              <w:ind w:firstLineChars="0" w:firstLine="0"/>
              <w:jc w:val="center"/>
              <w:rPr>
                <w:rFonts w:cs="Times New Roman"/>
                <w:color w:val="000000" w:themeColor="text1"/>
                <w:szCs w:val="24"/>
              </w:rPr>
            </w:pPr>
            <w:r>
              <w:rPr>
                <w:rFonts w:cs="Times New Roman" w:hint="eastAsia"/>
                <w:color w:val="000000" w:themeColor="text1"/>
                <w:szCs w:val="24"/>
              </w:rPr>
              <w:t>10.10</w:t>
            </w:r>
          </w:p>
        </w:tc>
      </w:tr>
      <w:tr w:rsidR="00F342FA" w:rsidRPr="00267E62" w:rsidTr="00394755">
        <w:tc>
          <w:tcPr>
            <w:tcW w:w="993"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430020</w:t>
            </w:r>
          </w:p>
        </w:tc>
        <w:tc>
          <w:tcPr>
            <w:tcW w:w="992"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889018</w:t>
            </w:r>
          </w:p>
        </w:tc>
        <w:tc>
          <w:tcPr>
            <w:tcW w:w="2126" w:type="dxa"/>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高于</w:t>
            </w:r>
            <w:r w:rsidRPr="00267E62">
              <w:rPr>
                <w:rFonts w:cs="Times New Roman"/>
                <w:color w:val="000000" w:themeColor="text1"/>
                <w:szCs w:val="24"/>
              </w:rPr>
              <w:t>1.00</w:t>
            </w:r>
            <w:r w:rsidRPr="00267E62">
              <w:rPr>
                <w:rFonts w:cs="Times New Roman"/>
                <w:color w:val="000000" w:themeColor="text1"/>
                <w:szCs w:val="24"/>
              </w:rPr>
              <w:t>（元）</w:t>
            </w:r>
          </w:p>
        </w:tc>
        <w:tc>
          <w:tcPr>
            <w:tcW w:w="3686" w:type="dxa"/>
            <w:tcBorders>
              <w:tl2br w:val="nil"/>
            </w:tcBorders>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100</w:t>
            </w:r>
            <w:r w:rsidRPr="00267E62">
              <w:rPr>
                <w:rFonts w:cs="Times New Roman"/>
                <w:color w:val="000000" w:themeColor="text1"/>
                <w:szCs w:val="24"/>
              </w:rPr>
              <w:t>股整数</w:t>
            </w:r>
            <w:proofErr w:type="gramStart"/>
            <w:r w:rsidRPr="00267E62">
              <w:rPr>
                <w:rFonts w:cs="Times New Roman"/>
                <w:color w:val="000000" w:themeColor="text1"/>
                <w:szCs w:val="24"/>
              </w:rPr>
              <w:t>倍</w:t>
            </w:r>
            <w:proofErr w:type="gramEnd"/>
            <w:r w:rsidRPr="00267E62">
              <w:rPr>
                <w:rFonts w:cs="Times New Roman"/>
                <w:color w:val="000000" w:themeColor="text1"/>
                <w:szCs w:val="24"/>
              </w:rPr>
              <w:t>，不超过</w:t>
            </w:r>
            <w:r w:rsidRPr="00267E62">
              <w:rPr>
                <w:rFonts w:cs="Times New Roman"/>
                <w:color w:val="000000" w:themeColor="text1"/>
                <w:szCs w:val="24"/>
              </w:rPr>
              <w:t>10000</w:t>
            </w:r>
            <w:r w:rsidRPr="00267E62">
              <w:rPr>
                <w:rFonts w:cs="Times New Roman"/>
                <w:color w:val="000000" w:themeColor="text1"/>
                <w:szCs w:val="24"/>
              </w:rPr>
              <w:t>股</w:t>
            </w:r>
          </w:p>
        </w:tc>
        <w:tc>
          <w:tcPr>
            <w:tcW w:w="992" w:type="dxa"/>
            <w:tcBorders>
              <w:tl2br w:val="nil"/>
            </w:tcBorders>
          </w:tcPr>
          <w:p w:rsidR="00F342FA" w:rsidRPr="00267E62" w:rsidRDefault="00770511" w:rsidP="00394755">
            <w:pPr>
              <w:ind w:firstLineChars="0" w:firstLine="0"/>
              <w:jc w:val="center"/>
              <w:rPr>
                <w:rFonts w:cs="Times New Roman"/>
                <w:color w:val="000000" w:themeColor="text1"/>
                <w:szCs w:val="24"/>
              </w:rPr>
            </w:pPr>
            <w:r>
              <w:rPr>
                <w:rFonts w:cs="Times New Roman" w:hint="eastAsia"/>
                <w:color w:val="000000" w:themeColor="text1"/>
                <w:szCs w:val="24"/>
              </w:rPr>
              <w:t>10.10</w:t>
            </w:r>
          </w:p>
        </w:tc>
      </w:tr>
    </w:tbl>
    <w:p w:rsidR="00F342FA" w:rsidRPr="00267E62" w:rsidRDefault="00F342FA" w:rsidP="00F342FA">
      <w:pPr>
        <w:spacing w:line="240" w:lineRule="auto"/>
        <w:ind w:firstLineChars="0" w:firstLine="0"/>
        <w:jc w:val="both"/>
        <w:rPr>
          <w:rFonts w:cs="Times New Roman"/>
          <w:color w:val="000000" w:themeColor="text1"/>
          <w:sz w:val="30"/>
          <w:szCs w:val="30"/>
        </w:rPr>
      </w:pPr>
      <w:r w:rsidRPr="00267E62">
        <w:rPr>
          <w:rFonts w:cs="Times New Roman"/>
          <w:color w:val="000000" w:themeColor="text1"/>
          <w:sz w:val="30"/>
          <w:szCs w:val="30"/>
        </w:rPr>
        <w:t>（</w:t>
      </w:r>
      <w:r w:rsidRPr="00267E62">
        <w:rPr>
          <w:rFonts w:cs="Times New Roman"/>
          <w:color w:val="000000" w:themeColor="text1"/>
          <w:sz w:val="30"/>
          <w:szCs w:val="30"/>
        </w:rPr>
        <w:t>889017</w:t>
      </w:r>
      <w:r w:rsidRPr="00267E62">
        <w:rPr>
          <w:rFonts w:cs="Times New Roman"/>
          <w:color w:val="000000" w:themeColor="text1"/>
          <w:sz w:val="30"/>
          <w:szCs w:val="30"/>
        </w:rPr>
        <w:t>、</w:t>
      </w:r>
      <w:r w:rsidRPr="00267E62">
        <w:rPr>
          <w:rFonts w:cs="Times New Roman"/>
          <w:color w:val="000000" w:themeColor="text1"/>
          <w:sz w:val="30"/>
          <w:szCs w:val="30"/>
        </w:rPr>
        <w:t>889018</w:t>
      </w:r>
      <w:r w:rsidRPr="00267E62">
        <w:rPr>
          <w:rFonts w:cs="Times New Roman"/>
          <w:color w:val="000000" w:themeColor="text1"/>
          <w:sz w:val="30"/>
          <w:szCs w:val="30"/>
        </w:rPr>
        <w:t>为竞价发行申购，其余申购代码为定价发行申购，询价</w:t>
      </w:r>
      <w:proofErr w:type="gramStart"/>
      <w:r w:rsidRPr="00267E62">
        <w:rPr>
          <w:rFonts w:cs="Times New Roman"/>
          <w:color w:val="000000" w:themeColor="text1"/>
          <w:sz w:val="30"/>
          <w:szCs w:val="30"/>
        </w:rPr>
        <w:t>券</w:t>
      </w:r>
      <w:proofErr w:type="gramEnd"/>
      <w:r w:rsidRPr="00267E62">
        <w:rPr>
          <w:rFonts w:cs="Times New Roman"/>
          <w:color w:val="000000" w:themeColor="text1"/>
          <w:sz w:val="30"/>
          <w:szCs w:val="30"/>
        </w:rPr>
        <w:t>889011</w:t>
      </w:r>
      <w:r w:rsidRPr="00267E62">
        <w:rPr>
          <w:rFonts w:cs="Times New Roman"/>
          <w:color w:val="000000" w:themeColor="text1"/>
          <w:sz w:val="30"/>
          <w:szCs w:val="30"/>
        </w:rPr>
        <w:t>、</w:t>
      </w:r>
      <w:r w:rsidRPr="00267E62">
        <w:rPr>
          <w:rFonts w:cs="Times New Roman"/>
          <w:color w:val="000000" w:themeColor="text1"/>
          <w:sz w:val="30"/>
          <w:szCs w:val="30"/>
        </w:rPr>
        <w:t>889012</w:t>
      </w:r>
      <w:r w:rsidRPr="00267E62">
        <w:rPr>
          <w:rFonts w:cs="Times New Roman"/>
          <w:color w:val="000000" w:themeColor="text1"/>
          <w:sz w:val="30"/>
          <w:szCs w:val="30"/>
        </w:rPr>
        <w:t>当日返回</w:t>
      </w:r>
      <w:r w:rsidRPr="00267E62">
        <w:rPr>
          <w:rFonts w:cs="Times New Roman"/>
          <w:color w:val="000000" w:themeColor="text1"/>
          <w:sz w:val="30"/>
          <w:szCs w:val="30"/>
        </w:rPr>
        <w:t>NQQR</w:t>
      </w:r>
      <w:r w:rsidRPr="00267E62">
        <w:rPr>
          <w:rFonts w:cs="Times New Roman"/>
          <w:color w:val="000000" w:themeColor="text1"/>
          <w:sz w:val="30"/>
          <w:szCs w:val="30"/>
        </w:rPr>
        <w:t>文件）</w:t>
      </w:r>
    </w:p>
    <w:p w:rsidR="00F342FA" w:rsidRPr="00267E62" w:rsidRDefault="00F342FA" w:rsidP="00F342FA">
      <w:pPr>
        <w:pStyle w:val="21"/>
        <w:spacing w:before="163" w:after="163"/>
        <w:ind w:firstLine="560"/>
        <w:rPr>
          <w:rFonts w:cs="Times New Roman"/>
          <w:b w:val="0"/>
        </w:rPr>
      </w:pPr>
      <w:bookmarkStart w:id="40" w:name="_Toc51687256"/>
      <w:r w:rsidRPr="00267E62">
        <w:rPr>
          <w:rFonts w:cs="Times New Roman"/>
          <w:b w:val="0"/>
          <w:bCs w:val="0"/>
        </w:rPr>
        <w:t>（</w:t>
      </w:r>
      <w:r>
        <w:rPr>
          <w:rFonts w:cs="Times New Roman" w:hint="eastAsia"/>
          <w:b w:val="0"/>
          <w:bCs w:val="0"/>
        </w:rPr>
        <w:t>三</w:t>
      </w:r>
      <w:r w:rsidRPr="00267E62">
        <w:rPr>
          <w:rFonts w:cs="Times New Roman"/>
          <w:b w:val="0"/>
          <w:bCs w:val="0"/>
        </w:rPr>
        <w:t>）</w:t>
      </w:r>
      <w:r>
        <w:rPr>
          <w:rFonts w:cs="Times New Roman" w:hint="eastAsia"/>
          <w:b w:val="0"/>
          <w:bCs w:val="0"/>
        </w:rPr>
        <w:t>混合交易</w:t>
      </w:r>
      <w:r>
        <w:rPr>
          <w:rFonts w:cs="Times New Roman" w:hint="eastAsia"/>
          <w:b w:val="0"/>
          <w:bCs w:val="0"/>
        </w:rPr>
        <w:t>-</w:t>
      </w:r>
      <w:r>
        <w:rPr>
          <w:rFonts w:cs="Times New Roman" w:hint="eastAsia"/>
          <w:b w:val="0"/>
          <w:bCs w:val="0"/>
        </w:rPr>
        <w:t>交易</w:t>
      </w:r>
      <w:r w:rsidRPr="00267E62">
        <w:rPr>
          <w:rFonts w:cs="Times New Roman"/>
          <w:b w:val="0"/>
          <w:bCs w:val="0"/>
        </w:rPr>
        <w:t>业务</w:t>
      </w:r>
      <w:bookmarkEnd w:id="40"/>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为满足测试场景需要，以下证券代码进行层级及交易方式调整，其余证券代码转让方式不变。</w:t>
      </w:r>
    </w:p>
    <w:tbl>
      <w:tblPr>
        <w:tblStyle w:val="a9"/>
        <w:tblW w:w="0" w:type="auto"/>
        <w:jc w:val="center"/>
        <w:tblLayout w:type="fixed"/>
        <w:tblLook w:val="04A0" w:firstRow="1" w:lastRow="0" w:firstColumn="1" w:lastColumn="0" w:noHBand="0" w:noVBand="1"/>
      </w:tblPr>
      <w:tblGrid>
        <w:gridCol w:w="3114"/>
        <w:gridCol w:w="850"/>
        <w:gridCol w:w="993"/>
        <w:gridCol w:w="850"/>
        <w:gridCol w:w="851"/>
        <w:gridCol w:w="992"/>
        <w:gridCol w:w="844"/>
      </w:tblGrid>
      <w:tr w:rsidR="00F342FA" w:rsidRPr="00267E62" w:rsidTr="00394755">
        <w:trPr>
          <w:jc w:val="center"/>
        </w:trPr>
        <w:tc>
          <w:tcPr>
            <w:tcW w:w="3114" w:type="dxa"/>
            <w:shd w:val="clear" w:color="auto" w:fill="D9D9D9" w:themeFill="background1" w:themeFillShade="D9"/>
          </w:tcPr>
          <w:p w:rsidR="00F342FA" w:rsidRPr="00267E62" w:rsidRDefault="00F342FA" w:rsidP="00394755">
            <w:pPr>
              <w:ind w:firstLineChars="0" w:firstLine="0"/>
              <w:jc w:val="center"/>
              <w:rPr>
                <w:rFonts w:eastAsia="楷体" w:cs="Times New Roman"/>
                <w:b/>
              </w:rPr>
            </w:pPr>
            <w:r w:rsidRPr="00267E62">
              <w:rPr>
                <w:rFonts w:eastAsia="楷体" w:cs="Times New Roman"/>
                <w:b/>
              </w:rPr>
              <w:t>证券代码</w:t>
            </w:r>
          </w:p>
        </w:tc>
        <w:tc>
          <w:tcPr>
            <w:tcW w:w="850" w:type="dxa"/>
            <w:shd w:val="clear" w:color="auto" w:fill="D9D9D9" w:themeFill="background1" w:themeFillShade="D9"/>
          </w:tcPr>
          <w:p w:rsidR="00F342FA" w:rsidRPr="00267E62" w:rsidRDefault="00F342FA" w:rsidP="00394755">
            <w:pPr>
              <w:ind w:firstLineChars="0" w:firstLine="0"/>
              <w:jc w:val="center"/>
              <w:rPr>
                <w:rFonts w:eastAsia="楷体" w:cs="Times New Roman"/>
                <w:b/>
              </w:rPr>
            </w:pPr>
            <w:r w:rsidRPr="00267E62">
              <w:rPr>
                <w:rFonts w:eastAsia="楷体" w:cs="Times New Roman"/>
                <w:b/>
              </w:rPr>
              <w:t>调整前层级</w:t>
            </w:r>
          </w:p>
        </w:tc>
        <w:tc>
          <w:tcPr>
            <w:tcW w:w="993" w:type="dxa"/>
            <w:shd w:val="clear" w:color="auto" w:fill="D9D9D9" w:themeFill="background1" w:themeFillShade="D9"/>
          </w:tcPr>
          <w:p w:rsidR="00F342FA" w:rsidRPr="00267E62" w:rsidRDefault="00F342FA" w:rsidP="00394755">
            <w:pPr>
              <w:ind w:firstLineChars="0" w:firstLine="0"/>
              <w:jc w:val="center"/>
              <w:rPr>
                <w:rFonts w:eastAsia="楷体" w:cs="Times New Roman"/>
                <w:b/>
              </w:rPr>
            </w:pPr>
            <w:r w:rsidRPr="00267E62">
              <w:rPr>
                <w:rFonts w:eastAsia="楷体" w:cs="Times New Roman"/>
                <w:b/>
              </w:rPr>
              <w:t>调整前交易方式</w:t>
            </w:r>
          </w:p>
        </w:tc>
        <w:tc>
          <w:tcPr>
            <w:tcW w:w="850" w:type="dxa"/>
            <w:shd w:val="clear" w:color="auto" w:fill="D9D9D9" w:themeFill="background1" w:themeFillShade="D9"/>
          </w:tcPr>
          <w:p w:rsidR="00F342FA" w:rsidRPr="00267E62" w:rsidRDefault="00F342FA" w:rsidP="00394755">
            <w:pPr>
              <w:ind w:firstLineChars="0" w:firstLine="0"/>
              <w:jc w:val="center"/>
              <w:rPr>
                <w:rFonts w:eastAsia="楷体" w:cs="Times New Roman"/>
                <w:b/>
              </w:rPr>
            </w:pPr>
            <w:r w:rsidRPr="00267E62">
              <w:rPr>
                <w:rFonts w:eastAsia="楷体" w:cs="Times New Roman"/>
                <w:b/>
              </w:rPr>
              <w:t>调整后层级</w:t>
            </w:r>
          </w:p>
        </w:tc>
        <w:tc>
          <w:tcPr>
            <w:tcW w:w="851" w:type="dxa"/>
            <w:shd w:val="clear" w:color="auto" w:fill="D9D9D9" w:themeFill="background1" w:themeFillShade="D9"/>
          </w:tcPr>
          <w:p w:rsidR="00F342FA" w:rsidRPr="00267E62" w:rsidRDefault="00F342FA" w:rsidP="00394755">
            <w:pPr>
              <w:ind w:firstLineChars="0" w:firstLine="0"/>
              <w:jc w:val="center"/>
              <w:rPr>
                <w:rFonts w:eastAsia="楷体" w:cs="Times New Roman"/>
                <w:b/>
              </w:rPr>
            </w:pPr>
            <w:r w:rsidRPr="00267E62">
              <w:rPr>
                <w:rFonts w:eastAsia="楷体" w:cs="Times New Roman"/>
                <w:b/>
              </w:rPr>
              <w:t>调整后交易方式</w:t>
            </w:r>
          </w:p>
        </w:tc>
        <w:tc>
          <w:tcPr>
            <w:tcW w:w="992" w:type="dxa"/>
            <w:shd w:val="clear" w:color="auto" w:fill="D9D9D9" w:themeFill="background1" w:themeFillShade="D9"/>
          </w:tcPr>
          <w:p w:rsidR="00F342FA" w:rsidRPr="00267E62" w:rsidRDefault="00F342FA" w:rsidP="00394755">
            <w:pPr>
              <w:ind w:firstLineChars="0" w:firstLine="0"/>
              <w:jc w:val="center"/>
              <w:rPr>
                <w:rFonts w:eastAsia="楷体" w:cs="Times New Roman"/>
                <w:b/>
              </w:rPr>
            </w:pPr>
            <w:r w:rsidRPr="00267E62">
              <w:rPr>
                <w:rFonts w:eastAsia="楷体" w:cs="Times New Roman"/>
                <w:b/>
              </w:rPr>
              <w:t>是否有做市商交易权限</w:t>
            </w:r>
          </w:p>
        </w:tc>
        <w:tc>
          <w:tcPr>
            <w:tcW w:w="844" w:type="dxa"/>
            <w:shd w:val="clear" w:color="auto" w:fill="D9D9D9" w:themeFill="background1" w:themeFillShade="D9"/>
          </w:tcPr>
          <w:p w:rsidR="00F342FA" w:rsidRPr="00267E62" w:rsidRDefault="00F342FA" w:rsidP="00394755">
            <w:pPr>
              <w:ind w:firstLineChars="0" w:firstLine="0"/>
              <w:jc w:val="center"/>
              <w:rPr>
                <w:rFonts w:eastAsia="楷体" w:cs="Times New Roman"/>
                <w:b/>
              </w:rPr>
            </w:pPr>
            <w:proofErr w:type="gramStart"/>
            <w:r w:rsidRPr="00267E62">
              <w:rPr>
                <w:rFonts w:eastAsia="楷体" w:cs="Times New Roman"/>
                <w:b/>
              </w:rPr>
              <w:t>是否进层成交</w:t>
            </w:r>
            <w:proofErr w:type="gramEnd"/>
            <w:r w:rsidRPr="00267E62">
              <w:rPr>
                <w:rFonts w:eastAsia="楷体" w:cs="Times New Roman"/>
                <w:b/>
              </w:rPr>
              <w:t>首日</w:t>
            </w:r>
          </w:p>
        </w:tc>
      </w:tr>
      <w:tr w:rsidR="00F342FA" w:rsidRPr="00267E62" w:rsidTr="00394755">
        <w:trPr>
          <w:jc w:val="center"/>
        </w:trPr>
        <w:tc>
          <w:tcPr>
            <w:tcW w:w="3114" w:type="dxa"/>
            <w:shd w:val="clear" w:color="auto" w:fill="auto"/>
          </w:tcPr>
          <w:p w:rsidR="00F342FA" w:rsidRPr="00267E62" w:rsidRDefault="00F342FA" w:rsidP="00394755">
            <w:pPr>
              <w:ind w:firstLineChars="0" w:firstLine="0"/>
              <w:rPr>
                <w:rFonts w:cs="Times New Roman"/>
              </w:rPr>
            </w:pPr>
            <w:r w:rsidRPr="00267E62">
              <w:rPr>
                <w:rFonts w:cs="Times New Roman"/>
              </w:rPr>
              <w:t>835037</w:t>
            </w:r>
            <w:r w:rsidRPr="00267E62">
              <w:rPr>
                <w:rFonts w:cs="Times New Roman"/>
              </w:rPr>
              <w:t>，</w:t>
            </w:r>
            <w:r w:rsidRPr="00267E62">
              <w:rPr>
                <w:rFonts w:cs="Times New Roman"/>
              </w:rPr>
              <w:t>835084</w:t>
            </w:r>
          </w:p>
        </w:tc>
        <w:tc>
          <w:tcPr>
            <w:tcW w:w="850" w:type="dxa"/>
            <w:shd w:val="clear" w:color="auto" w:fill="auto"/>
          </w:tcPr>
          <w:p w:rsidR="00F342FA" w:rsidRPr="00267E62" w:rsidRDefault="00F342FA" w:rsidP="00394755">
            <w:pPr>
              <w:ind w:firstLineChars="0" w:firstLine="0"/>
              <w:jc w:val="center"/>
              <w:rPr>
                <w:rFonts w:cs="Times New Roman"/>
              </w:rPr>
            </w:pPr>
            <w:r w:rsidRPr="00267E62">
              <w:rPr>
                <w:rFonts w:cs="Times New Roman"/>
              </w:rPr>
              <w:t>创新层</w:t>
            </w:r>
          </w:p>
        </w:tc>
        <w:tc>
          <w:tcPr>
            <w:tcW w:w="993" w:type="dxa"/>
            <w:shd w:val="clear" w:color="auto" w:fill="auto"/>
          </w:tcPr>
          <w:p w:rsidR="00F342FA" w:rsidRPr="00267E62" w:rsidRDefault="00F342FA" w:rsidP="00394755">
            <w:pPr>
              <w:ind w:firstLineChars="0" w:firstLine="0"/>
              <w:jc w:val="center"/>
              <w:rPr>
                <w:rFonts w:cs="Times New Roman"/>
              </w:rPr>
            </w:pPr>
            <w:r w:rsidRPr="00267E62">
              <w:rPr>
                <w:rFonts w:cs="Times New Roman"/>
              </w:rPr>
              <w:t>集合竞价</w:t>
            </w:r>
          </w:p>
        </w:tc>
        <w:tc>
          <w:tcPr>
            <w:tcW w:w="850" w:type="dxa"/>
            <w:shd w:val="clear" w:color="auto" w:fill="auto"/>
          </w:tcPr>
          <w:p w:rsidR="00F342FA" w:rsidRPr="00267E62" w:rsidRDefault="00F342FA" w:rsidP="00394755">
            <w:pPr>
              <w:ind w:firstLineChars="0" w:firstLine="0"/>
              <w:jc w:val="center"/>
              <w:rPr>
                <w:rFonts w:cs="Times New Roman"/>
              </w:rPr>
            </w:pPr>
            <w:r w:rsidRPr="00267E62">
              <w:rPr>
                <w:rFonts w:cs="Times New Roman"/>
              </w:rPr>
              <w:t>精选层</w:t>
            </w:r>
          </w:p>
        </w:tc>
        <w:tc>
          <w:tcPr>
            <w:tcW w:w="851" w:type="dxa"/>
            <w:shd w:val="clear" w:color="auto" w:fill="auto"/>
          </w:tcPr>
          <w:p w:rsidR="00F342FA" w:rsidRPr="00267E62" w:rsidRDefault="00F342FA" w:rsidP="00394755">
            <w:pPr>
              <w:ind w:firstLineChars="0" w:firstLine="0"/>
              <w:jc w:val="center"/>
              <w:rPr>
                <w:rFonts w:cs="Times New Roman"/>
              </w:rPr>
            </w:pPr>
            <w:r w:rsidRPr="00267E62">
              <w:rPr>
                <w:rFonts w:cs="Times New Roman"/>
              </w:rPr>
              <w:t>连续竞价</w:t>
            </w:r>
          </w:p>
        </w:tc>
        <w:tc>
          <w:tcPr>
            <w:tcW w:w="992" w:type="dxa"/>
            <w:shd w:val="clear" w:color="auto" w:fill="auto"/>
          </w:tcPr>
          <w:p w:rsidR="00F342FA" w:rsidRPr="00267E62" w:rsidRDefault="00F342FA" w:rsidP="00394755">
            <w:pPr>
              <w:ind w:firstLineChars="0" w:firstLine="0"/>
              <w:jc w:val="center"/>
              <w:rPr>
                <w:rFonts w:cs="Times New Roman"/>
              </w:rPr>
            </w:pPr>
            <w:r w:rsidRPr="00267E62">
              <w:rPr>
                <w:rFonts w:cs="Times New Roman"/>
              </w:rPr>
              <w:t>有</w:t>
            </w:r>
          </w:p>
        </w:tc>
        <w:tc>
          <w:tcPr>
            <w:tcW w:w="844" w:type="dxa"/>
            <w:shd w:val="clear" w:color="auto" w:fill="auto"/>
          </w:tcPr>
          <w:p w:rsidR="00F342FA" w:rsidRPr="00267E62" w:rsidRDefault="00F342FA" w:rsidP="00394755">
            <w:pPr>
              <w:ind w:firstLineChars="0" w:firstLine="0"/>
              <w:jc w:val="center"/>
              <w:rPr>
                <w:rFonts w:cs="Times New Roman"/>
              </w:rPr>
            </w:pPr>
            <w:r w:rsidRPr="00267E62">
              <w:rPr>
                <w:rFonts w:cs="Times New Roman"/>
              </w:rPr>
              <w:t>是</w:t>
            </w:r>
          </w:p>
        </w:tc>
      </w:tr>
      <w:tr w:rsidR="00F342FA" w:rsidRPr="00267E62" w:rsidTr="00394755">
        <w:trPr>
          <w:jc w:val="center"/>
        </w:trPr>
        <w:tc>
          <w:tcPr>
            <w:tcW w:w="3114" w:type="dxa"/>
            <w:shd w:val="clear" w:color="auto" w:fill="auto"/>
          </w:tcPr>
          <w:p w:rsidR="00F342FA" w:rsidRPr="00267E62" w:rsidRDefault="00F342FA" w:rsidP="00394755">
            <w:pPr>
              <w:ind w:firstLineChars="0" w:firstLine="0"/>
              <w:rPr>
                <w:rFonts w:cs="Times New Roman"/>
              </w:rPr>
            </w:pPr>
            <w:r w:rsidRPr="00267E62">
              <w:rPr>
                <w:rFonts w:cs="Times New Roman"/>
              </w:rPr>
              <w:t>836800</w:t>
            </w:r>
            <w:r w:rsidRPr="00267E62">
              <w:rPr>
                <w:rFonts w:cs="Times New Roman"/>
              </w:rPr>
              <w:t>，</w:t>
            </w:r>
            <w:r w:rsidRPr="00267E62">
              <w:rPr>
                <w:rFonts w:cs="Times New Roman"/>
              </w:rPr>
              <w:t xml:space="preserve">839483 </w:t>
            </w:r>
          </w:p>
        </w:tc>
        <w:tc>
          <w:tcPr>
            <w:tcW w:w="850" w:type="dxa"/>
            <w:shd w:val="clear" w:color="auto" w:fill="auto"/>
          </w:tcPr>
          <w:p w:rsidR="00F342FA" w:rsidRPr="00267E62" w:rsidRDefault="00F342FA" w:rsidP="00394755">
            <w:pPr>
              <w:ind w:firstLineChars="0" w:firstLine="0"/>
              <w:jc w:val="center"/>
              <w:rPr>
                <w:rFonts w:cs="Times New Roman"/>
              </w:rPr>
            </w:pPr>
            <w:r w:rsidRPr="00267E62">
              <w:rPr>
                <w:rFonts w:cs="Times New Roman"/>
              </w:rPr>
              <w:t>创新层</w:t>
            </w:r>
          </w:p>
        </w:tc>
        <w:tc>
          <w:tcPr>
            <w:tcW w:w="993" w:type="dxa"/>
            <w:shd w:val="clear" w:color="auto" w:fill="auto"/>
          </w:tcPr>
          <w:p w:rsidR="00F342FA" w:rsidRPr="00267E62" w:rsidRDefault="00F342FA" w:rsidP="00394755">
            <w:pPr>
              <w:ind w:firstLineChars="0" w:firstLine="0"/>
              <w:jc w:val="center"/>
              <w:rPr>
                <w:rFonts w:cs="Times New Roman"/>
              </w:rPr>
            </w:pPr>
            <w:r w:rsidRPr="00267E62">
              <w:rPr>
                <w:rFonts w:cs="Times New Roman"/>
              </w:rPr>
              <w:t>做市交易</w:t>
            </w:r>
          </w:p>
        </w:tc>
        <w:tc>
          <w:tcPr>
            <w:tcW w:w="850" w:type="dxa"/>
            <w:shd w:val="clear" w:color="auto" w:fill="auto"/>
          </w:tcPr>
          <w:p w:rsidR="00F342FA" w:rsidRPr="00267E62" w:rsidRDefault="00F342FA" w:rsidP="00394755">
            <w:pPr>
              <w:ind w:firstLineChars="0" w:firstLine="0"/>
              <w:jc w:val="center"/>
              <w:rPr>
                <w:rFonts w:cs="Times New Roman"/>
              </w:rPr>
            </w:pPr>
            <w:r w:rsidRPr="00267E62">
              <w:rPr>
                <w:rFonts w:cs="Times New Roman"/>
              </w:rPr>
              <w:t>精选层</w:t>
            </w:r>
          </w:p>
        </w:tc>
        <w:tc>
          <w:tcPr>
            <w:tcW w:w="851" w:type="dxa"/>
            <w:shd w:val="clear" w:color="auto" w:fill="auto"/>
          </w:tcPr>
          <w:p w:rsidR="00F342FA" w:rsidRPr="00267E62" w:rsidRDefault="00F342FA" w:rsidP="00394755">
            <w:pPr>
              <w:ind w:firstLineChars="0" w:firstLine="0"/>
              <w:jc w:val="center"/>
              <w:rPr>
                <w:rFonts w:cs="Times New Roman"/>
              </w:rPr>
            </w:pPr>
            <w:r w:rsidRPr="00267E62">
              <w:rPr>
                <w:rFonts w:cs="Times New Roman"/>
              </w:rPr>
              <w:t>连续竞价</w:t>
            </w:r>
          </w:p>
        </w:tc>
        <w:tc>
          <w:tcPr>
            <w:tcW w:w="992" w:type="dxa"/>
            <w:shd w:val="clear" w:color="auto" w:fill="auto"/>
          </w:tcPr>
          <w:p w:rsidR="00F342FA" w:rsidRPr="00267E62" w:rsidRDefault="00F342FA" w:rsidP="00394755">
            <w:pPr>
              <w:ind w:firstLineChars="0" w:firstLine="0"/>
              <w:jc w:val="center"/>
              <w:rPr>
                <w:rFonts w:cs="Times New Roman"/>
              </w:rPr>
            </w:pPr>
            <w:r w:rsidRPr="00267E62">
              <w:rPr>
                <w:rFonts w:cs="Times New Roman"/>
              </w:rPr>
              <w:t>有</w:t>
            </w:r>
          </w:p>
        </w:tc>
        <w:tc>
          <w:tcPr>
            <w:tcW w:w="844" w:type="dxa"/>
            <w:shd w:val="clear" w:color="auto" w:fill="auto"/>
          </w:tcPr>
          <w:p w:rsidR="00F342FA" w:rsidRPr="00267E62" w:rsidRDefault="00F342FA" w:rsidP="00394755">
            <w:pPr>
              <w:ind w:firstLineChars="0" w:firstLine="0"/>
              <w:jc w:val="center"/>
              <w:rPr>
                <w:rFonts w:cs="Times New Roman"/>
              </w:rPr>
            </w:pPr>
            <w:r w:rsidRPr="00267E62">
              <w:rPr>
                <w:rFonts w:cs="Times New Roman"/>
              </w:rPr>
              <w:t>是</w:t>
            </w:r>
          </w:p>
        </w:tc>
      </w:tr>
      <w:tr w:rsidR="00F342FA" w:rsidRPr="00267E62" w:rsidTr="00394755">
        <w:trPr>
          <w:jc w:val="center"/>
        </w:trPr>
        <w:tc>
          <w:tcPr>
            <w:tcW w:w="3114" w:type="dxa"/>
            <w:shd w:val="clear" w:color="auto" w:fill="auto"/>
          </w:tcPr>
          <w:p w:rsidR="00F342FA" w:rsidRPr="00267E62" w:rsidRDefault="00F342FA" w:rsidP="00394755">
            <w:pPr>
              <w:ind w:firstLineChars="0" w:firstLine="0"/>
              <w:rPr>
                <w:rFonts w:cs="Times New Roman"/>
              </w:rPr>
            </w:pPr>
            <w:r w:rsidRPr="00267E62">
              <w:rPr>
                <w:rFonts w:cs="Times New Roman"/>
              </w:rPr>
              <w:t>839729</w:t>
            </w:r>
            <w:r w:rsidRPr="00267E62">
              <w:rPr>
                <w:rFonts w:cs="Times New Roman"/>
              </w:rPr>
              <w:t>，</w:t>
            </w:r>
            <w:r w:rsidRPr="00267E62">
              <w:rPr>
                <w:rFonts w:cs="Times New Roman"/>
              </w:rPr>
              <w:t>839167</w:t>
            </w:r>
            <w:r w:rsidRPr="00267E62">
              <w:rPr>
                <w:rFonts w:cs="Times New Roman"/>
              </w:rPr>
              <w:t>，</w:t>
            </w:r>
            <w:r w:rsidRPr="00267E62">
              <w:rPr>
                <w:rFonts w:cs="Times New Roman"/>
              </w:rPr>
              <w:t>838163</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837242</w:t>
            </w:r>
            <w:r w:rsidRPr="00267E62">
              <w:rPr>
                <w:rFonts w:cs="Times New Roman"/>
              </w:rPr>
              <w:t>，</w:t>
            </w:r>
            <w:r w:rsidRPr="00267E62">
              <w:rPr>
                <w:rFonts w:cs="Times New Roman"/>
              </w:rPr>
              <w:t>836433</w:t>
            </w:r>
            <w:r w:rsidRPr="00267E62">
              <w:rPr>
                <w:rFonts w:cs="Times New Roman"/>
              </w:rPr>
              <w:t>，</w:t>
            </w:r>
            <w:r w:rsidRPr="00267E62">
              <w:rPr>
                <w:rFonts w:cs="Times New Roman"/>
              </w:rPr>
              <w:t>836263</w:t>
            </w:r>
            <w:r w:rsidRPr="00267E62">
              <w:rPr>
                <w:rFonts w:cs="Times New Roman"/>
              </w:rPr>
              <w:t>，</w:t>
            </w:r>
            <w:r w:rsidRPr="00267E62">
              <w:rPr>
                <w:rFonts w:cs="Times New Roman"/>
              </w:rPr>
              <w:t>836149</w:t>
            </w:r>
            <w:r w:rsidRPr="00267E62">
              <w:rPr>
                <w:rFonts w:cs="Times New Roman"/>
              </w:rPr>
              <w:t>，</w:t>
            </w:r>
            <w:r w:rsidRPr="00267E62">
              <w:rPr>
                <w:rFonts w:cs="Times New Roman"/>
              </w:rPr>
              <w:t>835640</w:t>
            </w:r>
            <w:r w:rsidRPr="00267E62">
              <w:rPr>
                <w:rFonts w:cs="Times New Roman"/>
              </w:rPr>
              <w:t>，</w:t>
            </w:r>
            <w:r w:rsidRPr="00267E62">
              <w:rPr>
                <w:rFonts w:cs="Times New Roman"/>
              </w:rPr>
              <w:t>835508</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835368</w:t>
            </w:r>
            <w:r w:rsidRPr="00267E62">
              <w:rPr>
                <w:rFonts w:cs="Times New Roman"/>
              </w:rPr>
              <w:t>，</w:t>
            </w:r>
            <w:r w:rsidRPr="00267E62">
              <w:rPr>
                <w:rFonts w:cs="Times New Roman"/>
              </w:rPr>
              <w:t>835185</w:t>
            </w:r>
            <w:r w:rsidRPr="00267E62">
              <w:rPr>
                <w:rFonts w:cs="Times New Roman"/>
              </w:rPr>
              <w:t>，</w:t>
            </w:r>
            <w:r w:rsidRPr="00267E62">
              <w:rPr>
                <w:rFonts w:cs="Times New Roman"/>
              </w:rPr>
              <w:t>835184</w:t>
            </w:r>
            <w:r w:rsidRPr="00267E62">
              <w:rPr>
                <w:rFonts w:cs="Times New Roman"/>
              </w:rPr>
              <w:t>，</w:t>
            </w:r>
            <w:r w:rsidRPr="00267E62">
              <w:rPr>
                <w:rFonts w:cs="Times New Roman"/>
              </w:rPr>
              <w:t>834682</w:t>
            </w:r>
            <w:r w:rsidRPr="00267E62">
              <w:rPr>
                <w:rFonts w:cs="Times New Roman"/>
              </w:rPr>
              <w:t>，</w:t>
            </w:r>
            <w:r w:rsidRPr="00267E62">
              <w:rPr>
                <w:rFonts w:cs="Times New Roman"/>
              </w:rPr>
              <w:t>834475</w:t>
            </w:r>
            <w:r w:rsidRPr="00267E62">
              <w:rPr>
                <w:rFonts w:cs="Times New Roman"/>
              </w:rPr>
              <w:t>，</w:t>
            </w:r>
            <w:r w:rsidRPr="00267E62">
              <w:rPr>
                <w:rFonts w:cs="Times New Roman"/>
              </w:rPr>
              <w:t>834415</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834021</w:t>
            </w:r>
            <w:r w:rsidRPr="00267E62">
              <w:rPr>
                <w:rFonts w:cs="Times New Roman"/>
              </w:rPr>
              <w:t>，</w:t>
            </w:r>
            <w:r w:rsidRPr="00267E62">
              <w:rPr>
                <w:rFonts w:cs="Times New Roman"/>
              </w:rPr>
              <w:t>833994</w:t>
            </w:r>
            <w:r w:rsidRPr="00267E62">
              <w:rPr>
                <w:rFonts w:cs="Times New Roman"/>
              </w:rPr>
              <w:t>，</w:t>
            </w:r>
            <w:r w:rsidRPr="00267E62">
              <w:rPr>
                <w:rFonts w:cs="Times New Roman"/>
              </w:rPr>
              <w:t>833874</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833819</w:t>
            </w:r>
            <w:r w:rsidRPr="00267E62">
              <w:rPr>
                <w:rFonts w:cs="Times New Roman"/>
              </w:rPr>
              <w:t>，</w:t>
            </w:r>
            <w:r w:rsidRPr="00267E62">
              <w:rPr>
                <w:rFonts w:cs="Times New Roman"/>
              </w:rPr>
              <w:t>833266</w:t>
            </w:r>
            <w:r w:rsidRPr="00267E62">
              <w:rPr>
                <w:rFonts w:cs="Times New Roman"/>
              </w:rPr>
              <w:t>，</w:t>
            </w:r>
            <w:r w:rsidRPr="00267E62">
              <w:rPr>
                <w:rFonts w:cs="Times New Roman"/>
              </w:rPr>
              <w:t>832317</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lastRenderedPageBreak/>
              <w:t>832278</w:t>
            </w:r>
            <w:r w:rsidRPr="00267E62">
              <w:rPr>
                <w:rFonts w:cs="Times New Roman"/>
              </w:rPr>
              <w:t>，</w:t>
            </w:r>
            <w:r w:rsidRPr="00267E62">
              <w:rPr>
                <w:rFonts w:cs="Times New Roman"/>
              </w:rPr>
              <w:t>831961</w:t>
            </w:r>
            <w:r w:rsidRPr="00267E62">
              <w:rPr>
                <w:rFonts w:cs="Times New Roman"/>
              </w:rPr>
              <w:t>，</w:t>
            </w:r>
            <w:r w:rsidRPr="00267E62">
              <w:rPr>
                <w:rFonts w:cs="Times New Roman"/>
              </w:rPr>
              <w:t>831445,</w:t>
            </w:r>
          </w:p>
          <w:p w:rsidR="00F342FA" w:rsidRPr="00267E62" w:rsidRDefault="00F342FA" w:rsidP="00394755">
            <w:pPr>
              <w:ind w:firstLineChars="0" w:firstLine="0"/>
              <w:rPr>
                <w:rFonts w:cs="Times New Roman"/>
              </w:rPr>
            </w:pPr>
            <w:r w:rsidRPr="00267E62">
              <w:rPr>
                <w:rFonts w:cs="Times New Roman"/>
              </w:rPr>
              <w:t>830964</w:t>
            </w:r>
            <w:r w:rsidRPr="00267E62">
              <w:rPr>
                <w:rFonts w:cs="Times New Roman"/>
              </w:rPr>
              <w:t>，</w:t>
            </w:r>
            <w:r w:rsidRPr="00267E62">
              <w:rPr>
                <w:rFonts w:cs="Times New Roman"/>
              </w:rPr>
              <w:t>830946</w:t>
            </w:r>
            <w:r w:rsidRPr="00267E62">
              <w:rPr>
                <w:rFonts w:cs="Times New Roman"/>
              </w:rPr>
              <w:t>，</w:t>
            </w:r>
            <w:r w:rsidRPr="00267E62">
              <w:rPr>
                <w:rFonts w:cs="Times New Roman"/>
              </w:rPr>
              <w:t>830799</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430489</w:t>
            </w:r>
            <w:r w:rsidRPr="00267E62">
              <w:rPr>
                <w:rFonts w:cs="Times New Roman"/>
              </w:rPr>
              <w:t>，</w:t>
            </w:r>
            <w:r w:rsidRPr="00267E62">
              <w:rPr>
                <w:rFonts w:cs="Times New Roman"/>
              </w:rPr>
              <w:t>430418</w:t>
            </w:r>
            <w:r w:rsidRPr="00267E62">
              <w:rPr>
                <w:rFonts w:cs="Times New Roman"/>
              </w:rPr>
              <w:t>，</w:t>
            </w:r>
            <w:r w:rsidRPr="00267E62">
              <w:rPr>
                <w:rFonts w:cs="Times New Roman"/>
              </w:rPr>
              <w:t>430198</w:t>
            </w:r>
          </w:p>
        </w:tc>
        <w:tc>
          <w:tcPr>
            <w:tcW w:w="850" w:type="dxa"/>
            <w:shd w:val="clear" w:color="auto" w:fill="auto"/>
          </w:tcPr>
          <w:p w:rsidR="00F342FA" w:rsidRPr="00267E62" w:rsidRDefault="00F342FA" w:rsidP="00394755">
            <w:pPr>
              <w:ind w:firstLineChars="0" w:firstLine="0"/>
              <w:jc w:val="center"/>
              <w:rPr>
                <w:rFonts w:cs="Times New Roman"/>
              </w:rPr>
            </w:pPr>
            <w:r w:rsidRPr="00267E62">
              <w:rPr>
                <w:rFonts w:cs="Times New Roman"/>
              </w:rPr>
              <w:lastRenderedPageBreak/>
              <w:t>精选层</w:t>
            </w:r>
          </w:p>
        </w:tc>
        <w:tc>
          <w:tcPr>
            <w:tcW w:w="993" w:type="dxa"/>
            <w:shd w:val="clear" w:color="auto" w:fill="auto"/>
          </w:tcPr>
          <w:p w:rsidR="00F342FA" w:rsidRPr="00267E62" w:rsidRDefault="00F342FA" w:rsidP="00394755">
            <w:pPr>
              <w:ind w:firstLineChars="0" w:firstLine="0"/>
              <w:jc w:val="center"/>
              <w:rPr>
                <w:rFonts w:cs="Times New Roman"/>
              </w:rPr>
            </w:pPr>
            <w:r w:rsidRPr="00267E62">
              <w:rPr>
                <w:rFonts w:cs="Times New Roman"/>
              </w:rPr>
              <w:t>连续竞价</w:t>
            </w:r>
          </w:p>
        </w:tc>
        <w:tc>
          <w:tcPr>
            <w:tcW w:w="850" w:type="dxa"/>
            <w:shd w:val="clear" w:color="auto" w:fill="auto"/>
          </w:tcPr>
          <w:p w:rsidR="00F342FA" w:rsidRPr="00267E62" w:rsidRDefault="00F342FA" w:rsidP="00394755">
            <w:pPr>
              <w:ind w:firstLineChars="0" w:firstLine="0"/>
              <w:jc w:val="center"/>
              <w:rPr>
                <w:rFonts w:cs="Times New Roman"/>
              </w:rPr>
            </w:pPr>
            <w:r w:rsidRPr="00267E62">
              <w:rPr>
                <w:rFonts w:cs="Times New Roman"/>
              </w:rPr>
              <w:t>精选层</w:t>
            </w:r>
          </w:p>
        </w:tc>
        <w:tc>
          <w:tcPr>
            <w:tcW w:w="851" w:type="dxa"/>
            <w:shd w:val="clear" w:color="auto" w:fill="auto"/>
          </w:tcPr>
          <w:p w:rsidR="00F342FA" w:rsidRPr="00267E62" w:rsidRDefault="00F342FA" w:rsidP="00394755">
            <w:pPr>
              <w:ind w:firstLineChars="0" w:firstLine="0"/>
              <w:jc w:val="center"/>
              <w:rPr>
                <w:rFonts w:cs="Times New Roman"/>
              </w:rPr>
            </w:pPr>
            <w:r w:rsidRPr="00267E62">
              <w:rPr>
                <w:rFonts w:cs="Times New Roman"/>
              </w:rPr>
              <w:t>连续竞价</w:t>
            </w:r>
          </w:p>
        </w:tc>
        <w:tc>
          <w:tcPr>
            <w:tcW w:w="992" w:type="dxa"/>
            <w:shd w:val="clear" w:color="auto" w:fill="auto"/>
          </w:tcPr>
          <w:p w:rsidR="00F342FA" w:rsidRPr="00267E62" w:rsidRDefault="00F342FA" w:rsidP="00394755">
            <w:pPr>
              <w:ind w:firstLineChars="0" w:firstLine="0"/>
              <w:jc w:val="center"/>
              <w:rPr>
                <w:rFonts w:cs="Times New Roman"/>
              </w:rPr>
            </w:pPr>
            <w:r w:rsidRPr="00267E62">
              <w:rPr>
                <w:rFonts w:cs="Times New Roman"/>
              </w:rPr>
              <w:t>有</w:t>
            </w:r>
          </w:p>
        </w:tc>
        <w:tc>
          <w:tcPr>
            <w:tcW w:w="844" w:type="dxa"/>
            <w:shd w:val="clear" w:color="auto" w:fill="auto"/>
          </w:tcPr>
          <w:p w:rsidR="00F342FA" w:rsidRPr="00267E62" w:rsidRDefault="00F342FA" w:rsidP="00394755">
            <w:pPr>
              <w:ind w:firstLineChars="0" w:firstLine="0"/>
              <w:jc w:val="center"/>
              <w:rPr>
                <w:rFonts w:cs="Times New Roman"/>
              </w:rPr>
            </w:pPr>
            <w:r w:rsidRPr="00267E62">
              <w:rPr>
                <w:rFonts w:cs="Times New Roman"/>
              </w:rPr>
              <w:t>否</w:t>
            </w:r>
          </w:p>
        </w:tc>
      </w:tr>
      <w:tr w:rsidR="00F342FA" w:rsidRPr="00267E62" w:rsidTr="00394755">
        <w:trPr>
          <w:jc w:val="center"/>
        </w:trPr>
        <w:tc>
          <w:tcPr>
            <w:tcW w:w="3114" w:type="dxa"/>
          </w:tcPr>
          <w:p w:rsidR="00F342FA" w:rsidRPr="00267E62" w:rsidRDefault="00F342FA" w:rsidP="00394755">
            <w:pPr>
              <w:ind w:firstLineChars="0" w:firstLine="0"/>
              <w:rPr>
                <w:rFonts w:cs="Times New Roman"/>
              </w:rPr>
            </w:pPr>
            <w:r w:rsidRPr="00267E62">
              <w:rPr>
                <w:rFonts w:cs="Times New Roman"/>
              </w:rPr>
              <w:lastRenderedPageBreak/>
              <w:t>831010</w:t>
            </w:r>
            <w:r w:rsidRPr="00267E62">
              <w:rPr>
                <w:rFonts w:cs="Times New Roman"/>
              </w:rPr>
              <w:t>，</w:t>
            </w:r>
            <w:r w:rsidRPr="00267E62">
              <w:rPr>
                <w:rFonts w:cs="Times New Roman"/>
              </w:rPr>
              <w:t>831370</w:t>
            </w:r>
          </w:p>
        </w:tc>
        <w:tc>
          <w:tcPr>
            <w:tcW w:w="850" w:type="dxa"/>
          </w:tcPr>
          <w:p w:rsidR="00F342FA" w:rsidRPr="00267E62" w:rsidRDefault="00F342FA" w:rsidP="00394755">
            <w:pPr>
              <w:ind w:firstLineChars="0" w:firstLine="0"/>
              <w:jc w:val="center"/>
              <w:rPr>
                <w:rFonts w:cs="Times New Roman"/>
              </w:rPr>
            </w:pPr>
            <w:r w:rsidRPr="00267E62">
              <w:rPr>
                <w:rFonts w:cs="Times New Roman"/>
              </w:rPr>
              <w:t>精选层</w:t>
            </w:r>
          </w:p>
        </w:tc>
        <w:tc>
          <w:tcPr>
            <w:tcW w:w="993" w:type="dxa"/>
          </w:tcPr>
          <w:p w:rsidR="00F342FA" w:rsidRPr="00267E62" w:rsidRDefault="00F342FA" w:rsidP="00394755">
            <w:pPr>
              <w:ind w:firstLineChars="0" w:firstLine="0"/>
              <w:jc w:val="center"/>
              <w:rPr>
                <w:rFonts w:cs="Times New Roman"/>
              </w:rPr>
            </w:pPr>
            <w:r w:rsidRPr="00267E62">
              <w:rPr>
                <w:rFonts w:cs="Times New Roman"/>
              </w:rPr>
              <w:t>连续竞价</w:t>
            </w:r>
          </w:p>
        </w:tc>
        <w:tc>
          <w:tcPr>
            <w:tcW w:w="850" w:type="dxa"/>
          </w:tcPr>
          <w:p w:rsidR="00F342FA" w:rsidRPr="00267E62" w:rsidRDefault="00F342FA" w:rsidP="00394755">
            <w:pPr>
              <w:ind w:firstLineChars="0" w:firstLine="0"/>
              <w:jc w:val="center"/>
              <w:rPr>
                <w:rFonts w:cs="Times New Roman"/>
              </w:rPr>
            </w:pPr>
            <w:r w:rsidRPr="00267E62">
              <w:rPr>
                <w:rFonts w:cs="Times New Roman"/>
              </w:rPr>
              <w:t>精选层</w:t>
            </w:r>
          </w:p>
        </w:tc>
        <w:tc>
          <w:tcPr>
            <w:tcW w:w="851" w:type="dxa"/>
          </w:tcPr>
          <w:p w:rsidR="00F342FA" w:rsidRPr="00267E62" w:rsidRDefault="00F342FA" w:rsidP="00394755">
            <w:pPr>
              <w:ind w:firstLineChars="0" w:firstLine="0"/>
              <w:jc w:val="center"/>
              <w:rPr>
                <w:rFonts w:cs="Times New Roman"/>
              </w:rPr>
            </w:pPr>
            <w:r w:rsidRPr="00267E62">
              <w:rPr>
                <w:rFonts w:cs="Times New Roman"/>
              </w:rPr>
              <w:t>连续竞价</w:t>
            </w:r>
          </w:p>
        </w:tc>
        <w:tc>
          <w:tcPr>
            <w:tcW w:w="992" w:type="dxa"/>
          </w:tcPr>
          <w:p w:rsidR="00F342FA" w:rsidRPr="00267E62" w:rsidRDefault="00F342FA" w:rsidP="00394755">
            <w:pPr>
              <w:ind w:firstLineChars="0" w:firstLine="0"/>
              <w:jc w:val="center"/>
              <w:rPr>
                <w:rFonts w:cs="Times New Roman"/>
              </w:rPr>
            </w:pPr>
            <w:r w:rsidRPr="00267E62">
              <w:rPr>
                <w:rFonts w:cs="Times New Roman"/>
              </w:rPr>
              <w:t>无</w:t>
            </w:r>
          </w:p>
        </w:tc>
        <w:tc>
          <w:tcPr>
            <w:tcW w:w="844" w:type="dxa"/>
          </w:tcPr>
          <w:p w:rsidR="00F342FA" w:rsidRPr="00267E62" w:rsidRDefault="00F342FA" w:rsidP="00394755">
            <w:pPr>
              <w:ind w:firstLineChars="0" w:firstLine="0"/>
              <w:jc w:val="center"/>
              <w:rPr>
                <w:rFonts w:cs="Times New Roman"/>
              </w:rPr>
            </w:pPr>
            <w:r w:rsidRPr="00267E62">
              <w:rPr>
                <w:rFonts w:cs="Times New Roman"/>
              </w:rPr>
              <w:t>否</w:t>
            </w:r>
          </w:p>
        </w:tc>
      </w:tr>
    </w:tbl>
    <w:p w:rsidR="00F342FA" w:rsidRDefault="00F342FA" w:rsidP="00F342FA">
      <w:pPr>
        <w:spacing w:line="240" w:lineRule="auto"/>
        <w:ind w:firstLineChars="0" w:firstLine="0"/>
        <w:jc w:val="both"/>
        <w:rPr>
          <w:rFonts w:cs="Times New Roman"/>
          <w:color w:val="000000" w:themeColor="text1"/>
          <w:sz w:val="30"/>
          <w:szCs w:val="30"/>
        </w:rPr>
      </w:pPr>
    </w:p>
    <w:p w:rsidR="00F342FA" w:rsidRPr="00267E62" w:rsidRDefault="00F342FA" w:rsidP="00F342FA">
      <w:pPr>
        <w:spacing w:line="240" w:lineRule="auto"/>
        <w:ind w:firstLineChars="0" w:firstLine="0"/>
        <w:jc w:val="both"/>
        <w:rPr>
          <w:rFonts w:cs="Times New Roman"/>
          <w:color w:val="000000" w:themeColor="text1"/>
          <w:sz w:val="30"/>
          <w:szCs w:val="30"/>
        </w:rPr>
      </w:pPr>
    </w:p>
    <w:tbl>
      <w:tblPr>
        <w:tblStyle w:val="a9"/>
        <w:tblpPr w:leftFromText="180" w:rightFromText="180" w:vertAnchor="text" w:horzAnchor="margin" w:tblpXSpec="center" w:tblpY="17"/>
        <w:tblW w:w="8500" w:type="dxa"/>
        <w:tblLayout w:type="fixed"/>
        <w:tblLook w:val="04A0" w:firstRow="1" w:lastRow="0" w:firstColumn="1" w:lastColumn="0" w:noHBand="0" w:noVBand="1"/>
      </w:tblPr>
      <w:tblGrid>
        <w:gridCol w:w="1555"/>
        <w:gridCol w:w="3685"/>
        <w:gridCol w:w="3260"/>
      </w:tblGrid>
      <w:tr w:rsidR="00F342FA" w:rsidRPr="00267E62" w:rsidTr="00394755">
        <w:trPr>
          <w:trHeight w:val="659"/>
        </w:trPr>
        <w:tc>
          <w:tcPr>
            <w:tcW w:w="5240" w:type="dxa"/>
            <w:gridSpan w:val="2"/>
            <w:shd w:val="clear" w:color="auto" w:fill="D9D9D9" w:themeFill="background1" w:themeFillShade="D9"/>
          </w:tcPr>
          <w:p w:rsidR="00F342FA" w:rsidRPr="00267E62" w:rsidRDefault="00F342FA" w:rsidP="00394755">
            <w:pPr>
              <w:spacing w:before="187" w:line="312" w:lineRule="auto"/>
              <w:ind w:firstLineChars="0" w:firstLine="0"/>
              <w:jc w:val="center"/>
              <w:rPr>
                <w:rFonts w:eastAsia="楷体" w:cs="Times New Roman"/>
                <w:b/>
                <w:szCs w:val="21"/>
              </w:rPr>
            </w:pPr>
            <w:r w:rsidRPr="00267E62">
              <w:rPr>
                <w:rFonts w:eastAsia="楷体" w:cs="Times New Roman"/>
                <w:b/>
                <w:szCs w:val="21"/>
              </w:rPr>
              <w:t>业务类型</w:t>
            </w:r>
          </w:p>
        </w:tc>
        <w:tc>
          <w:tcPr>
            <w:tcW w:w="3260" w:type="dxa"/>
            <w:shd w:val="clear" w:color="auto" w:fill="D9D9D9" w:themeFill="background1" w:themeFillShade="D9"/>
          </w:tcPr>
          <w:p w:rsidR="00F342FA" w:rsidRPr="00267E62" w:rsidRDefault="00F342FA" w:rsidP="00394755">
            <w:pPr>
              <w:spacing w:before="187" w:line="312" w:lineRule="auto"/>
              <w:ind w:firstLineChars="0" w:firstLine="0"/>
              <w:jc w:val="center"/>
              <w:rPr>
                <w:rFonts w:eastAsia="楷体" w:cs="Times New Roman"/>
                <w:b/>
                <w:szCs w:val="21"/>
              </w:rPr>
            </w:pPr>
            <w:r w:rsidRPr="00267E62">
              <w:rPr>
                <w:rFonts w:eastAsia="楷体" w:cs="Times New Roman"/>
                <w:b/>
                <w:szCs w:val="21"/>
              </w:rPr>
              <w:t>证券代码</w:t>
            </w:r>
          </w:p>
        </w:tc>
      </w:tr>
      <w:tr w:rsidR="00F342FA" w:rsidRPr="00267E62" w:rsidTr="00394755">
        <w:trPr>
          <w:trHeight w:val="903"/>
        </w:trPr>
        <w:tc>
          <w:tcPr>
            <w:tcW w:w="1555" w:type="dxa"/>
            <w:vMerge w:val="restart"/>
            <w:shd w:val="clear" w:color="auto" w:fill="FFFFFF" w:themeFill="background1"/>
            <w:vAlign w:val="center"/>
          </w:tcPr>
          <w:p w:rsidR="00F342FA" w:rsidRPr="00267E62" w:rsidRDefault="00F342FA" w:rsidP="00394755">
            <w:pPr>
              <w:ind w:firstLineChars="0" w:firstLine="0"/>
              <w:rPr>
                <w:rFonts w:cs="Times New Roman"/>
                <w:color w:val="000000" w:themeColor="text1"/>
                <w:szCs w:val="24"/>
              </w:rPr>
            </w:pPr>
            <w:r w:rsidRPr="00267E62">
              <w:rPr>
                <w:rFonts w:cs="Times New Roman"/>
                <w:color w:val="000000" w:themeColor="text1"/>
                <w:szCs w:val="24"/>
              </w:rPr>
              <w:t>常规业务</w:t>
            </w:r>
          </w:p>
        </w:tc>
        <w:tc>
          <w:tcPr>
            <w:tcW w:w="3685" w:type="dxa"/>
            <w:shd w:val="clear" w:color="auto" w:fill="FFFFFF" w:themeFill="background1"/>
            <w:vAlign w:val="center"/>
          </w:tcPr>
          <w:p w:rsidR="00F342FA" w:rsidRPr="00267E62" w:rsidRDefault="00F342FA" w:rsidP="00394755">
            <w:pPr>
              <w:spacing w:before="187" w:line="312" w:lineRule="auto"/>
              <w:ind w:firstLineChars="0" w:firstLine="0"/>
              <w:rPr>
                <w:rFonts w:cs="Times New Roman"/>
                <w:szCs w:val="24"/>
              </w:rPr>
            </w:pPr>
            <w:r w:rsidRPr="00267E62">
              <w:rPr>
                <w:rFonts w:cs="Times New Roman"/>
                <w:color w:val="000000" w:themeColor="text1"/>
                <w:szCs w:val="24"/>
              </w:rPr>
              <w:t>转入精选层（集合</w:t>
            </w:r>
            <w:proofErr w:type="gramStart"/>
            <w:r w:rsidRPr="00267E62">
              <w:rPr>
                <w:rFonts w:cs="Times New Roman"/>
                <w:color w:val="000000" w:themeColor="text1"/>
                <w:szCs w:val="24"/>
              </w:rPr>
              <w:t>竞价转连续</w:t>
            </w:r>
            <w:proofErr w:type="gramEnd"/>
            <w:r w:rsidRPr="00267E62">
              <w:rPr>
                <w:rFonts w:cs="Times New Roman"/>
                <w:color w:val="000000" w:themeColor="text1"/>
                <w:szCs w:val="24"/>
              </w:rPr>
              <w:t>竞价）</w:t>
            </w:r>
          </w:p>
        </w:tc>
        <w:tc>
          <w:tcPr>
            <w:tcW w:w="3260" w:type="dxa"/>
            <w:shd w:val="clear" w:color="auto" w:fill="FFFFFF" w:themeFill="background1"/>
            <w:vAlign w:val="center"/>
          </w:tcPr>
          <w:p w:rsidR="00F342FA" w:rsidRPr="00267E62" w:rsidRDefault="00F342FA" w:rsidP="00394755">
            <w:pPr>
              <w:ind w:firstLineChars="0" w:firstLine="0"/>
              <w:rPr>
                <w:rFonts w:cs="Times New Roman"/>
              </w:rPr>
            </w:pPr>
            <w:r w:rsidRPr="00267E62">
              <w:rPr>
                <w:rFonts w:cs="Times New Roman"/>
              </w:rPr>
              <w:t>835037</w:t>
            </w:r>
            <w:r w:rsidRPr="00267E62">
              <w:rPr>
                <w:rFonts w:cs="Times New Roman"/>
              </w:rPr>
              <w:t>，</w:t>
            </w:r>
            <w:r w:rsidRPr="00267E62">
              <w:rPr>
                <w:rFonts w:cs="Times New Roman"/>
              </w:rPr>
              <w:t>835084</w:t>
            </w:r>
          </w:p>
        </w:tc>
      </w:tr>
      <w:tr w:rsidR="00F342FA" w:rsidRPr="00267E62" w:rsidTr="00394755">
        <w:trPr>
          <w:trHeight w:val="903"/>
        </w:trPr>
        <w:tc>
          <w:tcPr>
            <w:tcW w:w="1555" w:type="dxa"/>
            <w:vMerge/>
            <w:shd w:val="clear" w:color="auto" w:fill="FFFFFF" w:themeFill="background1"/>
            <w:vAlign w:val="center"/>
          </w:tcPr>
          <w:p w:rsidR="00F342FA" w:rsidRPr="00267E62" w:rsidRDefault="00F342FA" w:rsidP="00394755">
            <w:pPr>
              <w:ind w:firstLineChars="0" w:firstLine="0"/>
              <w:rPr>
                <w:rFonts w:cs="Times New Roman"/>
                <w:color w:val="000000" w:themeColor="text1"/>
                <w:szCs w:val="24"/>
              </w:rPr>
            </w:pPr>
          </w:p>
        </w:tc>
        <w:tc>
          <w:tcPr>
            <w:tcW w:w="3685" w:type="dxa"/>
            <w:shd w:val="clear" w:color="auto" w:fill="FFFFFF" w:themeFill="background1"/>
            <w:vAlign w:val="center"/>
          </w:tcPr>
          <w:p w:rsidR="00F342FA" w:rsidRPr="00267E62" w:rsidRDefault="00F342FA" w:rsidP="00394755">
            <w:pPr>
              <w:spacing w:before="187" w:line="312" w:lineRule="auto"/>
              <w:ind w:firstLineChars="0" w:firstLine="0"/>
              <w:rPr>
                <w:rFonts w:cs="Times New Roman"/>
                <w:szCs w:val="24"/>
              </w:rPr>
            </w:pPr>
            <w:r w:rsidRPr="00267E62">
              <w:rPr>
                <w:rFonts w:cs="Times New Roman"/>
                <w:color w:val="000000" w:themeColor="text1"/>
                <w:szCs w:val="24"/>
              </w:rPr>
              <w:t>转入精选层（</w:t>
            </w:r>
            <w:r w:rsidRPr="00267E62">
              <w:rPr>
                <w:rFonts w:cs="Times New Roman"/>
                <w:szCs w:val="24"/>
              </w:rPr>
              <w:t>做</w:t>
            </w:r>
            <w:proofErr w:type="gramStart"/>
            <w:r w:rsidRPr="00267E62">
              <w:rPr>
                <w:rFonts w:cs="Times New Roman"/>
                <w:szCs w:val="24"/>
              </w:rPr>
              <w:t>市转连续</w:t>
            </w:r>
            <w:proofErr w:type="gramEnd"/>
            <w:r w:rsidRPr="00267E62">
              <w:rPr>
                <w:rFonts w:cs="Times New Roman"/>
                <w:szCs w:val="24"/>
              </w:rPr>
              <w:t>竞价）</w:t>
            </w:r>
          </w:p>
        </w:tc>
        <w:tc>
          <w:tcPr>
            <w:tcW w:w="3260" w:type="dxa"/>
            <w:shd w:val="clear" w:color="auto" w:fill="FFFFFF" w:themeFill="background1"/>
            <w:vAlign w:val="center"/>
          </w:tcPr>
          <w:p w:rsidR="00F342FA" w:rsidRPr="00267E62" w:rsidRDefault="00F342FA" w:rsidP="00394755">
            <w:pPr>
              <w:ind w:firstLineChars="0" w:firstLine="0"/>
              <w:rPr>
                <w:rFonts w:cs="Times New Roman"/>
              </w:rPr>
            </w:pPr>
            <w:r w:rsidRPr="00267E62">
              <w:rPr>
                <w:rFonts w:cs="Times New Roman"/>
              </w:rPr>
              <w:t>836800</w:t>
            </w:r>
            <w:r w:rsidRPr="00267E62">
              <w:rPr>
                <w:rFonts w:cs="Times New Roman"/>
              </w:rPr>
              <w:t>，</w:t>
            </w:r>
            <w:r w:rsidRPr="00267E62">
              <w:rPr>
                <w:rFonts w:cs="Times New Roman"/>
              </w:rPr>
              <w:t>839483</w:t>
            </w:r>
          </w:p>
        </w:tc>
      </w:tr>
      <w:tr w:rsidR="00F342FA" w:rsidRPr="00267E62" w:rsidTr="00394755">
        <w:trPr>
          <w:trHeight w:val="659"/>
        </w:trPr>
        <w:tc>
          <w:tcPr>
            <w:tcW w:w="1555" w:type="dxa"/>
            <w:vMerge/>
            <w:shd w:val="clear" w:color="auto" w:fill="FFFFFF" w:themeFill="background1"/>
            <w:vAlign w:val="center"/>
          </w:tcPr>
          <w:p w:rsidR="00F342FA" w:rsidRPr="00267E62" w:rsidRDefault="00F342FA" w:rsidP="00394755">
            <w:pPr>
              <w:ind w:firstLineChars="0" w:firstLine="0"/>
              <w:rPr>
                <w:rFonts w:cs="Times New Roman"/>
                <w:color w:val="000000" w:themeColor="text1"/>
                <w:szCs w:val="24"/>
              </w:rPr>
            </w:pPr>
          </w:p>
        </w:tc>
        <w:tc>
          <w:tcPr>
            <w:tcW w:w="3685" w:type="dxa"/>
            <w:shd w:val="clear" w:color="auto" w:fill="FFFFFF" w:themeFill="background1"/>
            <w:vAlign w:val="center"/>
          </w:tcPr>
          <w:p w:rsidR="00F342FA" w:rsidRPr="00267E62" w:rsidRDefault="00F342FA" w:rsidP="00394755">
            <w:pPr>
              <w:spacing w:before="187" w:line="312" w:lineRule="auto"/>
              <w:ind w:firstLineChars="0" w:firstLine="0"/>
              <w:rPr>
                <w:rFonts w:cs="Times New Roman"/>
                <w:color w:val="000000" w:themeColor="text1"/>
                <w:szCs w:val="24"/>
              </w:rPr>
            </w:pPr>
            <w:r w:rsidRPr="00267E62">
              <w:rPr>
                <w:rFonts w:cs="Times New Roman"/>
                <w:color w:val="000000" w:themeColor="text1"/>
                <w:szCs w:val="24"/>
              </w:rPr>
              <w:t>股票除权除息</w:t>
            </w:r>
          </w:p>
        </w:tc>
        <w:tc>
          <w:tcPr>
            <w:tcW w:w="3260" w:type="dxa"/>
            <w:shd w:val="clear" w:color="auto" w:fill="FFFFFF" w:themeFill="background1"/>
            <w:vAlign w:val="center"/>
          </w:tcPr>
          <w:p w:rsidR="00F342FA" w:rsidRPr="00267E62" w:rsidRDefault="00F342FA" w:rsidP="00394755">
            <w:pPr>
              <w:ind w:firstLineChars="0" w:firstLine="0"/>
              <w:rPr>
                <w:rFonts w:cs="Times New Roman"/>
              </w:rPr>
            </w:pPr>
            <w:r w:rsidRPr="00267E62">
              <w:rPr>
                <w:rFonts w:cs="Times New Roman"/>
              </w:rPr>
              <w:t>832317</w:t>
            </w:r>
            <w:r w:rsidRPr="00267E62">
              <w:rPr>
                <w:rFonts w:cs="Times New Roman"/>
              </w:rPr>
              <w:t>，</w:t>
            </w:r>
            <w:r w:rsidRPr="00267E62">
              <w:rPr>
                <w:rFonts w:cs="Times New Roman"/>
              </w:rPr>
              <w:t>834415</w:t>
            </w:r>
          </w:p>
        </w:tc>
      </w:tr>
      <w:tr w:rsidR="00F342FA" w:rsidRPr="00267E62" w:rsidTr="00394755">
        <w:trPr>
          <w:trHeight w:val="659"/>
        </w:trPr>
        <w:tc>
          <w:tcPr>
            <w:tcW w:w="1555" w:type="dxa"/>
            <w:vMerge w:val="restart"/>
            <w:shd w:val="clear" w:color="auto" w:fill="auto"/>
            <w:vAlign w:val="center"/>
          </w:tcPr>
          <w:p w:rsidR="00F342FA" w:rsidRPr="00267E62" w:rsidRDefault="00F342FA" w:rsidP="00394755">
            <w:pPr>
              <w:ind w:firstLineChars="0" w:firstLine="0"/>
              <w:rPr>
                <w:rFonts w:cs="Times New Roman"/>
                <w:color w:val="000000" w:themeColor="text1"/>
                <w:szCs w:val="24"/>
              </w:rPr>
            </w:pPr>
            <w:proofErr w:type="gramStart"/>
            <w:r w:rsidRPr="00267E62">
              <w:rPr>
                <w:rFonts w:cs="Times New Roman"/>
                <w:color w:val="000000" w:themeColor="text1"/>
                <w:szCs w:val="24"/>
              </w:rPr>
              <w:t>精选层做市</w:t>
            </w:r>
            <w:proofErr w:type="gramEnd"/>
            <w:r w:rsidRPr="00267E62">
              <w:rPr>
                <w:rFonts w:cs="Times New Roman"/>
                <w:color w:val="000000" w:themeColor="text1"/>
                <w:szCs w:val="24"/>
              </w:rPr>
              <w:t>交易规则</w:t>
            </w:r>
          </w:p>
        </w:tc>
        <w:tc>
          <w:tcPr>
            <w:tcW w:w="3685" w:type="dxa"/>
            <w:shd w:val="clear" w:color="auto" w:fill="auto"/>
            <w:vAlign w:val="center"/>
          </w:tcPr>
          <w:p w:rsidR="00F342FA" w:rsidRPr="00267E62" w:rsidRDefault="00F342FA" w:rsidP="00394755">
            <w:pPr>
              <w:ind w:firstLineChars="0" w:firstLine="0"/>
              <w:rPr>
                <w:rFonts w:cs="Times New Roman"/>
                <w:szCs w:val="24"/>
              </w:rPr>
            </w:pPr>
            <w:r w:rsidRPr="00267E62">
              <w:rPr>
                <w:rFonts w:cs="Times New Roman"/>
                <w:szCs w:val="24"/>
              </w:rPr>
              <w:t>做市商的单笔申报数量应为</w:t>
            </w:r>
            <w:r w:rsidRPr="00267E62">
              <w:rPr>
                <w:rFonts w:cs="Times New Roman"/>
                <w:szCs w:val="24"/>
              </w:rPr>
              <w:t>100</w:t>
            </w:r>
            <w:r w:rsidRPr="00267E62">
              <w:rPr>
                <w:rFonts w:cs="Times New Roman"/>
                <w:szCs w:val="24"/>
              </w:rPr>
              <w:t>股的整数</w:t>
            </w:r>
            <w:proofErr w:type="gramStart"/>
            <w:r w:rsidRPr="00267E62">
              <w:rPr>
                <w:rFonts w:cs="Times New Roman"/>
                <w:szCs w:val="24"/>
              </w:rPr>
              <w:t>倍</w:t>
            </w:r>
            <w:proofErr w:type="gramEnd"/>
            <w:r w:rsidRPr="00267E62">
              <w:rPr>
                <w:rFonts w:cs="Times New Roman"/>
                <w:szCs w:val="24"/>
              </w:rPr>
              <w:t>，且买卖双向各累计申报数量应不低于</w:t>
            </w:r>
            <w:r w:rsidRPr="00267E62">
              <w:rPr>
                <w:rFonts w:cs="Times New Roman"/>
                <w:szCs w:val="24"/>
              </w:rPr>
              <w:t>1000</w:t>
            </w:r>
            <w:r w:rsidRPr="00267E62">
              <w:rPr>
                <w:rFonts w:cs="Times New Roman"/>
                <w:szCs w:val="24"/>
              </w:rPr>
              <w:t>股。</w:t>
            </w:r>
          </w:p>
        </w:tc>
        <w:tc>
          <w:tcPr>
            <w:tcW w:w="3260" w:type="dxa"/>
            <w:vMerge w:val="restart"/>
            <w:shd w:val="clear" w:color="auto" w:fill="auto"/>
            <w:vAlign w:val="center"/>
          </w:tcPr>
          <w:p w:rsidR="00F342FA" w:rsidRPr="00267E62" w:rsidRDefault="00F342FA" w:rsidP="00394755">
            <w:pPr>
              <w:ind w:firstLineChars="0" w:firstLine="0"/>
              <w:rPr>
                <w:rFonts w:cs="Times New Roman"/>
              </w:rPr>
            </w:pPr>
            <w:r w:rsidRPr="00267E62">
              <w:rPr>
                <w:rFonts w:cs="Times New Roman"/>
              </w:rPr>
              <w:t>839729</w:t>
            </w:r>
            <w:r w:rsidRPr="00267E62">
              <w:rPr>
                <w:rFonts w:cs="Times New Roman"/>
              </w:rPr>
              <w:t>，</w:t>
            </w:r>
            <w:r w:rsidRPr="00267E62">
              <w:rPr>
                <w:rFonts w:cs="Times New Roman"/>
              </w:rPr>
              <w:t>839167</w:t>
            </w:r>
            <w:r w:rsidRPr="00267E62">
              <w:rPr>
                <w:rFonts w:cs="Times New Roman"/>
              </w:rPr>
              <w:t>，</w:t>
            </w:r>
            <w:r w:rsidRPr="00267E62">
              <w:rPr>
                <w:rFonts w:cs="Times New Roman"/>
              </w:rPr>
              <w:t>838163</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837242</w:t>
            </w:r>
            <w:r w:rsidRPr="00267E62">
              <w:rPr>
                <w:rFonts w:cs="Times New Roman"/>
              </w:rPr>
              <w:t>，</w:t>
            </w:r>
            <w:r w:rsidRPr="00267E62">
              <w:rPr>
                <w:rFonts w:cs="Times New Roman"/>
              </w:rPr>
              <w:t>836433</w:t>
            </w:r>
            <w:r w:rsidRPr="00267E62">
              <w:rPr>
                <w:rFonts w:cs="Times New Roman"/>
              </w:rPr>
              <w:t>，</w:t>
            </w:r>
            <w:r w:rsidRPr="00267E62">
              <w:rPr>
                <w:rFonts w:cs="Times New Roman"/>
              </w:rPr>
              <w:t>836263</w:t>
            </w:r>
            <w:r w:rsidRPr="00267E62">
              <w:rPr>
                <w:rFonts w:cs="Times New Roman"/>
              </w:rPr>
              <w:t>，</w:t>
            </w:r>
            <w:r w:rsidRPr="00267E62">
              <w:rPr>
                <w:rFonts w:cs="Times New Roman"/>
              </w:rPr>
              <w:t>836149</w:t>
            </w:r>
            <w:r w:rsidRPr="00267E62">
              <w:rPr>
                <w:rFonts w:cs="Times New Roman"/>
              </w:rPr>
              <w:t>，</w:t>
            </w:r>
            <w:r w:rsidRPr="00267E62">
              <w:rPr>
                <w:rFonts w:cs="Times New Roman"/>
              </w:rPr>
              <w:t>835640</w:t>
            </w:r>
            <w:r w:rsidRPr="00267E62">
              <w:rPr>
                <w:rFonts w:cs="Times New Roman"/>
              </w:rPr>
              <w:t>，</w:t>
            </w:r>
            <w:r w:rsidRPr="00267E62">
              <w:rPr>
                <w:rFonts w:cs="Times New Roman"/>
              </w:rPr>
              <w:t>835508</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835368</w:t>
            </w:r>
            <w:r w:rsidRPr="00267E62">
              <w:rPr>
                <w:rFonts w:cs="Times New Roman"/>
              </w:rPr>
              <w:t>，</w:t>
            </w:r>
            <w:r w:rsidRPr="00267E62">
              <w:rPr>
                <w:rFonts w:cs="Times New Roman"/>
              </w:rPr>
              <w:t>835185</w:t>
            </w:r>
            <w:r w:rsidRPr="00267E62">
              <w:rPr>
                <w:rFonts w:cs="Times New Roman"/>
              </w:rPr>
              <w:t>，</w:t>
            </w:r>
            <w:r w:rsidRPr="00267E62">
              <w:rPr>
                <w:rFonts w:cs="Times New Roman"/>
              </w:rPr>
              <w:t>835184</w:t>
            </w:r>
            <w:r w:rsidRPr="00267E62">
              <w:rPr>
                <w:rFonts w:cs="Times New Roman"/>
              </w:rPr>
              <w:t>，</w:t>
            </w:r>
            <w:r w:rsidRPr="00267E62">
              <w:rPr>
                <w:rFonts w:cs="Times New Roman"/>
              </w:rPr>
              <w:t>834682</w:t>
            </w:r>
            <w:r w:rsidRPr="00267E62">
              <w:rPr>
                <w:rFonts w:cs="Times New Roman"/>
              </w:rPr>
              <w:t>，</w:t>
            </w:r>
            <w:r w:rsidRPr="00267E62">
              <w:rPr>
                <w:rFonts w:cs="Times New Roman"/>
              </w:rPr>
              <w:t>834475</w:t>
            </w:r>
            <w:r w:rsidRPr="00267E62">
              <w:rPr>
                <w:rFonts w:cs="Times New Roman"/>
              </w:rPr>
              <w:t>，</w:t>
            </w:r>
            <w:r w:rsidRPr="00267E62">
              <w:rPr>
                <w:rFonts w:cs="Times New Roman"/>
              </w:rPr>
              <w:t>834415</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834021</w:t>
            </w:r>
            <w:r w:rsidRPr="00267E62">
              <w:rPr>
                <w:rFonts w:cs="Times New Roman"/>
              </w:rPr>
              <w:t>，</w:t>
            </w:r>
            <w:r w:rsidRPr="00267E62">
              <w:rPr>
                <w:rFonts w:cs="Times New Roman"/>
              </w:rPr>
              <w:t>833994</w:t>
            </w:r>
            <w:r w:rsidRPr="00267E62">
              <w:rPr>
                <w:rFonts w:cs="Times New Roman"/>
              </w:rPr>
              <w:t>，</w:t>
            </w:r>
            <w:r w:rsidRPr="00267E62">
              <w:rPr>
                <w:rFonts w:cs="Times New Roman"/>
              </w:rPr>
              <w:t>833874</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833819</w:t>
            </w:r>
            <w:r w:rsidRPr="00267E62">
              <w:rPr>
                <w:rFonts w:cs="Times New Roman"/>
              </w:rPr>
              <w:t>，</w:t>
            </w:r>
            <w:r w:rsidRPr="00267E62">
              <w:rPr>
                <w:rFonts w:cs="Times New Roman"/>
              </w:rPr>
              <w:t>833266</w:t>
            </w:r>
            <w:r w:rsidRPr="00267E62">
              <w:rPr>
                <w:rFonts w:cs="Times New Roman"/>
              </w:rPr>
              <w:t>，</w:t>
            </w:r>
            <w:r w:rsidRPr="00267E62">
              <w:rPr>
                <w:rFonts w:cs="Times New Roman"/>
              </w:rPr>
              <w:t>832317</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832278</w:t>
            </w:r>
            <w:r w:rsidRPr="00267E62">
              <w:rPr>
                <w:rFonts w:cs="Times New Roman"/>
              </w:rPr>
              <w:t>，</w:t>
            </w:r>
            <w:r w:rsidRPr="00267E62">
              <w:rPr>
                <w:rFonts w:cs="Times New Roman"/>
              </w:rPr>
              <w:t>831961</w:t>
            </w:r>
            <w:r w:rsidRPr="00267E62">
              <w:rPr>
                <w:rFonts w:cs="Times New Roman"/>
              </w:rPr>
              <w:t>，</w:t>
            </w:r>
            <w:r w:rsidRPr="00267E62">
              <w:rPr>
                <w:rFonts w:cs="Times New Roman"/>
              </w:rPr>
              <w:t>831445,</w:t>
            </w:r>
          </w:p>
          <w:p w:rsidR="00F342FA" w:rsidRPr="00267E62" w:rsidRDefault="00F342FA" w:rsidP="00394755">
            <w:pPr>
              <w:ind w:firstLineChars="0" w:firstLine="0"/>
              <w:rPr>
                <w:rFonts w:cs="Times New Roman"/>
              </w:rPr>
            </w:pPr>
            <w:r w:rsidRPr="00267E62">
              <w:rPr>
                <w:rFonts w:cs="Times New Roman"/>
              </w:rPr>
              <w:t>830964</w:t>
            </w:r>
            <w:r w:rsidRPr="00267E62">
              <w:rPr>
                <w:rFonts w:cs="Times New Roman"/>
              </w:rPr>
              <w:t>，</w:t>
            </w:r>
            <w:r w:rsidRPr="00267E62">
              <w:rPr>
                <w:rFonts w:cs="Times New Roman"/>
              </w:rPr>
              <w:t>830946</w:t>
            </w:r>
            <w:r w:rsidRPr="00267E62">
              <w:rPr>
                <w:rFonts w:cs="Times New Roman"/>
              </w:rPr>
              <w:t>，</w:t>
            </w:r>
            <w:r w:rsidRPr="00267E62">
              <w:rPr>
                <w:rFonts w:cs="Times New Roman"/>
              </w:rPr>
              <w:t>830799</w:t>
            </w:r>
            <w:r w:rsidRPr="00267E62">
              <w:rPr>
                <w:rFonts w:cs="Times New Roman"/>
              </w:rPr>
              <w:t>，</w:t>
            </w:r>
          </w:p>
          <w:p w:rsidR="00F342FA" w:rsidRPr="00267E62" w:rsidRDefault="00F342FA" w:rsidP="00394755">
            <w:pPr>
              <w:ind w:firstLineChars="0" w:firstLine="0"/>
              <w:rPr>
                <w:rFonts w:cs="Times New Roman"/>
                <w:szCs w:val="24"/>
              </w:rPr>
            </w:pPr>
            <w:r w:rsidRPr="00267E62">
              <w:rPr>
                <w:rFonts w:cs="Times New Roman"/>
              </w:rPr>
              <w:t>430489</w:t>
            </w:r>
            <w:r w:rsidRPr="00267E62">
              <w:rPr>
                <w:rFonts w:cs="Times New Roman"/>
              </w:rPr>
              <w:t>，</w:t>
            </w:r>
            <w:r w:rsidRPr="00267E62">
              <w:rPr>
                <w:rFonts w:cs="Times New Roman"/>
              </w:rPr>
              <w:t>430418</w:t>
            </w:r>
            <w:r w:rsidRPr="00267E62">
              <w:rPr>
                <w:rFonts w:cs="Times New Roman"/>
              </w:rPr>
              <w:t>，</w:t>
            </w:r>
            <w:r w:rsidRPr="00267E62">
              <w:rPr>
                <w:rFonts w:cs="Times New Roman"/>
              </w:rPr>
              <w:t>430198</w:t>
            </w:r>
          </w:p>
        </w:tc>
      </w:tr>
      <w:tr w:rsidR="00F342FA" w:rsidRPr="00267E62" w:rsidTr="00394755">
        <w:trPr>
          <w:trHeight w:val="728"/>
        </w:trPr>
        <w:tc>
          <w:tcPr>
            <w:tcW w:w="1555" w:type="dxa"/>
            <w:vMerge/>
            <w:shd w:val="clear" w:color="auto" w:fill="auto"/>
            <w:vAlign w:val="center"/>
          </w:tcPr>
          <w:p w:rsidR="00F342FA" w:rsidRPr="00267E62" w:rsidRDefault="00F342FA" w:rsidP="00394755">
            <w:pPr>
              <w:ind w:firstLineChars="0" w:firstLine="0"/>
              <w:rPr>
                <w:rFonts w:cs="Times New Roman"/>
                <w:color w:val="000000" w:themeColor="text1"/>
                <w:szCs w:val="24"/>
              </w:rPr>
            </w:pPr>
          </w:p>
        </w:tc>
        <w:tc>
          <w:tcPr>
            <w:tcW w:w="3685" w:type="dxa"/>
            <w:shd w:val="clear" w:color="auto" w:fill="auto"/>
            <w:vAlign w:val="center"/>
          </w:tcPr>
          <w:p w:rsidR="00F342FA" w:rsidRPr="00267E62" w:rsidRDefault="00F342FA" w:rsidP="00394755">
            <w:pPr>
              <w:tabs>
                <w:tab w:val="left" w:pos="720"/>
              </w:tabs>
              <w:spacing w:before="187" w:line="312" w:lineRule="auto"/>
              <w:ind w:firstLineChars="0" w:firstLine="0"/>
              <w:rPr>
                <w:rFonts w:cs="Times New Roman"/>
                <w:szCs w:val="24"/>
              </w:rPr>
            </w:pPr>
            <w:r w:rsidRPr="00267E62">
              <w:rPr>
                <w:rFonts w:cs="Times New Roman"/>
                <w:szCs w:val="24"/>
              </w:rPr>
              <w:t>申报价格边界计算</w:t>
            </w:r>
          </w:p>
        </w:tc>
        <w:tc>
          <w:tcPr>
            <w:tcW w:w="3260" w:type="dxa"/>
            <w:vMerge/>
            <w:shd w:val="clear" w:color="auto" w:fill="auto"/>
            <w:vAlign w:val="center"/>
          </w:tcPr>
          <w:p w:rsidR="00F342FA" w:rsidRPr="00267E62" w:rsidRDefault="00F342FA" w:rsidP="00394755">
            <w:pPr>
              <w:ind w:firstLineChars="0" w:firstLine="0"/>
              <w:rPr>
                <w:rFonts w:cs="Times New Roman"/>
                <w:szCs w:val="24"/>
              </w:rPr>
            </w:pPr>
          </w:p>
        </w:tc>
      </w:tr>
      <w:tr w:rsidR="00F342FA" w:rsidRPr="00267E62" w:rsidTr="00394755">
        <w:trPr>
          <w:trHeight w:val="728"/>
        </w:trPr>
        <w:tc>
          <w:tcPr>
            <w:tcW w:w="1555" w:type="dxa"/>
            <w:vMerge/>
            <w:shd w:val="clear" w:color="auto" w:fill="auto"/>
            <w:vAlign w:val="center"/>
          </w:tcPr>
          <w:p w:rsidR="00F342FA" w:rsidRPr="00267E62" w:rsidRDefault="00F342FA" w:rsidP="00394755">
            <w:pPr>
              <w:ind w:firstLineChars="0" w:firstLine="0"/>
              <w:rPr>
                <w:rFonts w:cs="Times New Roman"/>
                <w:color w:val="000000" w:themeColor="text1"/>
                <w:szCs w:val="24"/>
              </w:rPr>
            </w:pPr>
          </w:p>
        </w:tc>
        <w:tc>
          <w:tcPr>
            <w:tcW w:w="3685" w:type="dxa"/>
            <w:shd w:val="clear" w:color="auto" w:fill="auto"/>
            <w:vAlign w:val="center"/>
          </w:tcPr>
          <w:p w:rsidR="00F342FA" w:rsidRPr="00267E62" w:rsidRDefault="00F342FA" w:rsidP="00394755">
            <w:pPr>
              <w:tabs>
                <w:tab w:val="left" w:pos="720"/>
              </w:tabs>
              <w:spacing w:before="187" w:line="312" w:lineRule="auto"/>
              <w:ind w:firstLineChars="0" w:firstLine="0"/>
              <w:rPr>
                <w:rFonts w:cs="Times New Roman"/>
                <w:szCs w:val="24"/>
              </w:rPr>
            </w:pPr>
            <w:r w:rsidRPr="00267E62">
              <w:rPr>
                <w:rFonts w:cs="Times New Roman"/>
                <w:szCs w:val="24"/>
              </w:rPr>
              <w:t>做市商交易限制</w:t>
            </w:r>
          </w:p>
        </w:tc>
        <w:tc>
          <w:tcPr>
            <w:tcW w:w="3260" w:type="dxa"/>
            <w:shd w:val="clear" w:color="auto" w:fill="auto"/>
            <w:vAlign w:val="center"/>
          </w:tcPr>
          <w:p w:rsidR="00F342FA" w:rsidRPr="00267E62" w:rsidRDefault="00F342FA" w:rsidP="00394755">
            <w:pPr>
              <w:ind w:firstLineChars="0" w:firstLine="0"/>
              <w:rPr>
                <w:rFonts w:cs="Times New Roman"/>
                <w:szCs w:val="24"/>
              </w:rPr>
            </w:pPr>
            <w:r w:rsidRPr="00267E62">
              <w:rPr>
                <w:rFonts w:cs="Times New Roman"/>
              </w:rPr>
              <w:t>831010</w:t>
            </w:r>
            <w:r w:rsidRPr="00267E62">
              <w:rPr>
                <w:rFonts w:cs="Times New Roman"/>
              </w:rPr>
              <w:t>，</w:t>
            </w:r>
            <w:r w:rsidRPr="00267E62">
              <w:rPr>
                <w:rFonts w:cs="Times New Roman"/>
              </w:rPr>
              <w:t>831370</w:t>
            </w:r>
          </w:p>
        </w:tc>
      </w:tr>
      <w:tr w:rsidR="00F342FA" w:rsidRPr="00267E62" w:rsidTr="00394755">
        <w:trPr>
          <w:trHeight w:val="728"/>
        </w:trPr>
        <w:tc>
          <w:tcPr>
            <w:tcW w:w="1555" w:type="dxa"/>
            <w:vMerge w:val="restart"/>
            <w:shd w:val="clear" w:color="auto" w:fill="auto"/>
            <w:vAlign w:val="center"/>
          </w:tcPr>
          <w:p w:rsidR="00F342FA" w:rsidRPr="00267E62" w:rsidRDefault="00F342FA" w:rsidP="00394755">
            <w:pPr>
              <w:ind w:firstLineChars="0" w:firstLine="0"/>
              <w:rPr>
                <w:rFonts w:cs="Times New Roman"/>
                <w:color w:val="000000" w:themeColor="text1"/>
                <w:szCs w:val="24"/>
              </w:rPr>
            </w:pPr>
            <w:r w:rsidRPr="00267E62">
              <w:rPr>
                <w:rFonts w:cs="Times New Roman"/>
                <w:color w:val="000000" w:themeColor="text1"/>
                <w:szCs w:val="24"/>
              </w:rPr>
              <w:t>精选</w:t>
            </w:r>
            <w:proofErr w:type="gramStart"/>
            <w:r w:rsidRPr="00267E62">
              <w:rPr>
                <w:rFonts w:cs="Times New Roman"/>
                <w:color w:val="000000" w:themeColor="text1"/>
                <w:szCs w:val="24"/>
              </w:rPr>
              <w:t>层股票</w:t>
            </w:r>
            <w:proofErr w:type="gramEnd"/>
            <w:r w:rsidRPr="00267E62">
              <w:rPr>
                <w:rFonts w:cs="Times New Roman"/>
                <w:color w:val="000000" w:themeColor="text1"/>
                <w:szCs w:val="24"/>
              </w:rPr>
              <w:t>交易</w:t>
            </w:r>
          </w:p>
        </w:tc>
        <w:tc>
          <w:tcPr>
            <w:tcW w:w="3685" w:type="dxa"/>
            <w:shd w:val="clear" w:color="auto" w:fill="auto"/>
            <w:vAlign w:val="center"/>
          </w:tcPr>
          <w:p w:rsidR="00F342FA" w:rsidRPr="00267E62" w:rsidRDefault="00F342FA" w:rsidP="00394755">
            <w:pPr>
              <w:spacing w:before="187" w:line="312" w:lineRule="auto"/>
              <w:ind w:firstLineChars="0" w:firstLine="0"/>
              <w:rPr>
                <w:rFonts w:cs="Times New Roman"/>
                <w:szCs w:val="24"/>
                <w:highlight w:val="yellow"/>
              </w:rPr>
            </w:pPr>
            <w:r w:rsidRPr="00267E62">
              <w:rPr>
                <w:rFonts w:cs="Times New Roman"/>
                <w:szCs w:val="24"/>
              </w:rPr>
              <w:t>开盘集合竞价</w:t>
            </w:r>
          </w:p>
        </w:tc>
        <w:tc>
          <w:tcPr>
            <w:tcW w:w="3260" w:type="dxa"/>
            <w:vMerge w:val="restart"/>
            <w:shd w:val="clear" w:color="auto" w:fill="auto"/>
            <w:vAlign w:val="center"/>
          </w:tcPr>
          <w:p w:rsidR="00F342FA" w:rsidRPr="00267E62" w:rsidRDefault="00F342FA" w:rsidP="00394755">
            <w:pPr>
              <w:ind w:firstLineChars="0" w:firstLine="0"/>
              <w:rPr>
                <w:rFonts w:cs="Times New Roman"/>
              </w:rPr>
            </w:pPr>
            <w:r w:rsidRPr="00267E62">
              <w:rPr>
                <w:rFonts w:cs="Times New Roman"/>
              </w:rPr>
              <w:t>839729</w:t>
            </w:r>
            <w:r w:rsidRPr="00267E62">
              <w:rPr>
                <w:rFonts w:cs="Times New Roman"/>
              </w:rPr>
              <w:t>，</w:t>
            </w:r>
            <w:r w:rsidRPr="00267E62">
              <w:rPr>
                <w:rFonts w:cs="Times New Roman"/>
              </w:rPr>
              <w:t>839167</w:t>
            </w:r>
            <w:r w:rsidRPr="00267E62">
              <w:rPr>
                <w:rFonts w:cs="Times New Roman"/>
              </w:rPr>
              <w:t>，</w:t>
            </w:r>
            <w:r w:rsidRPr="00267E62">
              <w:rPr>
                <w:rFonts w:cs="Times New Roman"/>
              </w:rPr>
              <w:t>838163</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837242</w:t>
            </w:r>
            <w:r w:rsidRPr="00267E62">
              <w:rPr>
                <w:rFonts w:cs="Times New Roman"/>
              </w:rPr>
              <w:t>，</w:t>
            </w:r>
            <w:r w:rsidRPr="00267E62">
              <w:rPr>
                <w:rFonts w:cs="Times New Roman"/>
              </w:rPr>
              <w:t>836433</w:t>
            </w:r>
            <w:r w:rsidRPr="00267E62">
              <w:rPr>
                <w:rFonts w:cs="Times New Roman"/>
              </w:rPr>
              <w:t>，</w:t>
            </w:r>
            <w:r w:rsidRPr="00267E62">
              <w:rPr>
                <w:rFonts w:cs="Times New Roman"/>
              </w:rPr>
              <w:t>836263</w:t>
            </w:r>
            <w:r w:rsidRPr="00267E62">
              <w:rPr>
                <w:rFonts w:cs="Times New Roman"/>
              </w:rPr>
              <w:t>，</w:t>
            </w:r>
            <w:r w:rsidRPr="00267E62">
              <w:rPr>
                <w:rFonts w:cs="Times New Roman"/>
              </w:rPr>
              <w:t>836149</w:t>
            </w:r>
            <w:r w:rsidRPr="00267E62">
              <w:rPr>
                <w:rFonts w:cs="Times New Roman"/>
              </w:rPr>
              <w:t>，</w:t>
            </w:r>
            <w:r w:rsidRPr="00267E62">
              <w:rPr>
                <w:rFonts w:cs="Times New Roman"/>
              </w:rPr>
              <w:t>835640</w:t>
            </w:r>
            <w:r w:rsidRPr="00267E62">
              <w:rPr>
                <w:rFonts w:cs="Times New Roman"/>
              </w:rPr>
              <w:t>，</w:t>
            </w:r>
            <w:r w:rsidRPr="00267E62">
              <w:rPr>
                <w:rFonts w:cs="Times New Roman"/>
              </w:rPr>
              <w:t>835508</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lastRenderedPageBreak/>
              <w:t>835368</w:t>
            </w:r>
            <w:r w:rsidRPr="00267E62">
              <w:rPr>
                <w:rFonts w:cs="Times New Roman"/>
              </w:rPr>
              <w:t>，</w:t>
            </w:r>
            <w:r w:rsidRPr="00267E62">
              <w:rPr>
                <w:rFonts w:cs="Times New Roman"/>
              </w:rPr>
              <w:t>835185</w:t>
            </w:r>
            <w:r w:rsidRPr="00267E62">
              <w:rPr>
                <w:rFonts w:cs="Times New Roman"/>
              </w:rPr>
              <w:t>，</w:t>
            </w:r>
            <w:r w:rsidRPr="00267E62">
              <w:rPr>
                <w:rFonts w:cs="Times New Roman"/>
              </w:rPr>
              <w:t>835184</w:t>
            </w:r>
            <w:r w:rsidRPr="00267E62">
              <w:rPr>
                <w:rFonts w:cs="Times New Roman"/>
              </w:rPr>
              <w:t>，</w:t>
            </w:r>
            <w:r w:rsidRPr="00267E62">
              <w:rPr>
                <w:rFonts w:cs="Times New Roman"/>
              </w:rPr>
              <w:t>834682</w:t>
            </w:r>
            <w:r w:rsidRPr="00267E62">
              <w:rPr>
                <w:rFonts w:cs="Times New Roman"/>
              </w:rPr>
              <w:t>，</w:t>
            </w:r>
            <w:r w:rsidRPr="00267E62">
              <w:rPr>
                <w:rFonts w:cs="Times New Roman"/>
              </w:rPr>
              <w:t>834475</w:t>
            </w:r>
            <w:r w:rsidRPr="00267E62">
              <w:rPr>
                <w:rFonts w:cs="Times New Roman"/>
              </w:rPr>
              <w:t>，</w:t>
            </w:r>
            <w:r w:rsidRPr="00267E62">
              <w:rPr>
                <w:rFonts w:cs="Times New Roman"/>
              </w:rPr>
              <w:t>834415</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834021</w:t>
            </w:r>
            <w:r w:rsidRPr="00267E62">
              <w:rPr>
                <w:rFonts w:cs="Times New Roman"/>
              </w:rPr>
              <w:t>，</w:t>
            </w:r>
            <w:r w:rsidRPr="00267E62">
              <w:rPr>
                <w:rFonts w:cs="Times New Roman"/>
              </w:rPr>
              <w:t>833994</w:t>
            </w:r>
            <w:r w:rsidRPr="00267E62">
              <w:rPr>
                <w:rFonts w:cs="Times New Roman"/>
              </w:rPr>
              <w:t>，</w:t>
            </w:r>
            <w:r w:rsidRPr="00267E62">
              <w:rPr>
                <w:rFonts w:cs="Times New Roman"/>
              </w:rPr>
              <w:t>833874</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833819</w:t>
            </w:r>
            <w:r w:rsidRPr="00267E62">
              <w:rPr>
                <w:rFonts w:cs="Times New Roman"/>
              </w:rPr>
              <w:t>，</w:t>
            </w:r>
            <w:r w:rsidRPr="00267E62">
              <w:rPr>
                <w:rFonts w:cs="Times New Roman"/>
              </w:rPr>
              <w:t>833266</w:t>
            </w:r>
            <w:r w:rsidRPr="00267E62">
              <w:rPr>
                <w:rFonts w:cs="Times New Roman"/>
              </w:rPr>
              <w:t>，</w:t>
            </w:r>
            <w:r w:rsidRPr="00267E62">
              <w:rPr>
                <w:rFonts w:cs="Times New Roman"/>
              </w:rPr>
              <w:t>832317</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832278</w:t>
            </w:r>
            <w:r w:rsidRPr="00267E62">
              <w:rPr>
                <w:rFonts w:cs="Times New Roman"/>
              </w:rPr>
              <w:t>，</w:t>
            </w:r>
            <w:r w:rsidRPr="00267E62">
              <w:rPr>
                <w:rFonts w:cs="Times New Roman"/>
              </w:rPr>
              <w:t>831961</w:t>
            </w:r>
            <w:r w:rsidRPr="00267E62">
              <w:rPr>
                <w:rFonts w:cs="Times New Roman"/>
              </w:rPr>
              <w:t>，</w:t>
            </w:r>
            <w:r w:rsidRPr="00267E62">
              <w:rPr>
                <w:rFonts w:cs="Times New Roman"/>
              </w:rPr>
              <w:t>831445,</w:t>
            </w:r>
          </w:p>
          <w:p w:rsidR="00F342FA" w:rsidRPr="00267E62" w:rsidRDefault="00F342FA" w:rsidP="00394755">
            <w:pPr>
              <w:ind w:firstLineChars="0" w:firstLine="0"/>
              <w:rPr>
                <w:rFonts w:cs="Times New Roman"/>
              </w:rPr>
            </w:pPr>
            <w:r w:rsidRPr="00267E62">
              <w:rPr>
                <w:rFonts w:cs="Times New Roman"/>
              </w:rPr>
              <w:t>830964</w:t>
            </w:r>
            <w:r w:rsidRPr="00267E62">
              <w:rPr>
                <w:rFonts w:cs="Times New Roman"/>
              </w:rPr>
              <w:t>，</w:t>
            </w:r>
            <w:r w:rsidRPr="00267E62">
              <w:rPr>
                <w:rFonts w:cs="Times New Roman"/>
              </w:rPr>
              <w:t>830946</w:t>
            </w:r>
            <w:r w:rsidRPr="00267E62">
              <w:rPr>
                <w:rFonts w:cs="Times New Roman"/>
              </w:rPr>
              <w:t>，</w:t>
            </w:r>
            <w:r w:rsidRPr="00267E62">
              <w:rPr>
                <w:rFonts w:cs="Times New Roman"/>
              </w:rPr>
              <w:t>830799</w:t>
            </w:r>
            <w:r w:rsidRPr="00267E62">
              <w:rPr>
                <w:rFonts w:cs="Times New Roman"/>
              </w:rPr>
              <w:t>，</w:t>
            </w:r>
          </w:p>
          <w:p w:rsidR="00F342FA" w:rsidRPr="00267E62" w:rsidRDefault="00F342FA" w:rsidP="00394755">
            <w:pPr>
              <w:ind w:firstLineChars="0" w:firstLine="0"/>
              <w:rPr>
                <w:rFonts w:cs="Times New Roman"/>
                <w:szCs w:val="24"/>
              </w:rPr>
            </w:pPr>
            <w:r w:rsidRPr="00267E62">
              <w:rPr>
                <w:rFonts w:cs="Times New Roman"/>
              </w:rPr>
              <w:t>430489</w:t>
            </w:r>
            <w:r w:rsidRPr="00267E62">
              <w:rPr>
                <w:rFonts w:cs="Times New Roman"/>
              </w:rPr>
              <w:t>，</w:t>
            </w:r>
            <w:r w:rsidRPr="00267E62">
              <w:rPr>
                <w:rFonts w:cs="Times New Roman"/>
              </w:rPr>
              <w:t>430418</w:t>
            </w:r>
            <w:r w:rsidRPr="00267E62">
              <w:rPr>
                <w:rFonts w:cs="Times New Roman"/>
              </w:rPr>
              <w:t>，</w:t>
            </w:r>
            <w:r w:rsidRPr="00267E62">
              <w:rPr>
                <w:rFonts w:cs="Times New Roman"/>
              </w:rPr>
              <w:t>430198</w:t>
            </w:r>
          </w:p>
        </w:tc>
      </w:tr>
      <w:tr w:rsidR="00F342FA" w:rsidRPr="00267E62" w:rsidTr="00394755">
        <w:trPr>
          <w:trHeight w:val="728"/>
        </w:trPr>
        <w:tc>
          <w:tcPr>
            <w:tcW w:w="1555" w:type="dxa"/>
            <w:vMerge/>
            <w:shd w:val="clear" w:color="auto" w:fill="auto"/>
            <w:vAlign w:val="center"/>
          </w:tcPr>
          <w:p w:rsidR="00F342FA" w:rsidRPr="00267E62" w:rsidRDefault="00F342FA" w:rsidP="00394755">
            <w:pPr>
              <w:ind w:firstLineChars="0" w:firstLine="0"/>
              <w:rPr>
                <w:rFonts w:cs="Times New Roman"/>
                <w:color w:val="000000" w:themeColor="text1"/>
                <w:szCs w:val="24"/>
              </w:rPr>
            </w:pPr>
          </w:p>
        </w:tc>
        <w:tc>
          <w:tcPr>
            <w:tcW w:w="3685" w:type="dxa"/>
            <w:shd w:val="clear" w:color="auto" w:fill="auto"/>
            <w:vAlign w:val="center"/>
          </w:tcPr>
          <w:p w:rsidR="00F342FA" w:rsidRPr="00267E62" w:rsidRDefault="00F342FA" w:rsidP="00394755">
            <w:pPr>
              <w:spacing w:before="187" w:line="312" w:lineRule="auto"/>
              <w:ind w:firstLineChars="0" w:firstLine="0"/>
              <w:rPr>
                <w:rFonts w:cs="Times New Roman"/>
                <w:szCs w:val="24"/>
              </w:rPr>
            </w:pPr>
            <w:r w:rsidRPr="00267E62">
              <w:rPr>
                <w:rFonts w:cs="Times New Roman"/>
                <w:szCs w:val="24"/>
              </w:rPr>
              <w:t>连续竞价</w:t>
            </w:r>
          </w:p>
        </w:tc>
        <w:tc>
          <w:tcPr>
            <w:tcW w:w="3260" w:type="dxa"/>
            <w:vMerge/>
            <w:shd w:val="clear" w:color="auto" w:fill="auto"/>
            <w:vAlign w:val="center"/>
          </w:tcPr>
          <w:p w:rsidR="00F342FA" w:rsidRPr="00267E62" w:rsidRDefault="00F342FA" w:rsidP="00394755">
            <w:pPr>
              <w:ind w:firstLine="480"/>
              <w:rPr>
                <w:rFonts w:cs="Times New Roman"/>
                <w:szCs w:val="24"/>
              </w:rPr>
            </w:pPr>
          </w:p>
        </w:tc>
      </w:tr>
      <w:tr w:rsidR="00F342FA" w:rsidRPr="00267E62" w:rsidTr="00394755">
        <w:trPr>
          <w:trHeight w:val="728"/>
        </w:trPr>
        <w:tc>
          <w:tcPr>
            <w:tcW w:w="1555" w:type="dxa"/>
            <w:vMerge/>
            <w:shd w:val="clear" w:color="auto" w:fill="auto"/>
            <w:vAlign w:val="center"/>
          </w:tcPr>
          <w:p w:rsidR="00F342FA" w:rsidRPr="00267E62" w:rsidRDefault="00F342FA" w:rsidP="00394755">
            <w:pPr>
              <w:ind w:firstLineChars="0" w:firstLine="0"/>
              <w:rPr>
                <w:rFonts w:cs="Times New Roman"/>
                <w:color w:val="000000" w:themeColor="text1"/>
                <w:szCs w:val="24"/>
              </w:rPr>
            </w:pPr>
          </w:p>
        </w:tc>
        <w:tc>
          <w:tcPr>
            <w:tcW w:w="3685" w:type="dxa"/>
            <w:shd w:val="clear" w:color="auto" w:fill="auto"/>
            <w:vAlign w:val="center"/>
          </w:tcPr>
          <w:p w:rsidR="00F342FA" w:rsidRPr="00267E62" w:rsidRDefault="00F342FA" w:rsidP="00394755">
            <w:pPr>
              <w:spacing w:before="187" w:line="312" w:lineRule="auto"/>
              <w:ind w:firstLineChars="0" w:firstLine="0"/>
              <w:rPr>
                <w:rFonts w:cs="Times New Roman"/>
                <w:szCs w:val="24"/>
              </w:rPr>
            </w:pPr>
            <w:r w:rsidRPr="00267E62">
              <w:rPr>
                <w:rFonts w:cs="Times New Roman"/>
                <w:szCs w:val="24"/>
              </w:rPr>
              <w:t>收盘集合竞价</w:t>
            </w:r>
          </w:p>
        </w:tc>
        <w:tc>
          <w:tcPr>
            <w:tcW w:w="3260" w:type="dxa"/>
            <w:vMerge/>
            <w:shd w:val="clear" w:color="auto" w:fill="auto"/>
            <w:vAlign w:val="center"/>
          </w:tcPr>
          <w:p w:rsidR="00F342FA" w:rsidRPr="00267E62" w:rsidRDefault="00F342FA" w:rsidP="00394755">
            <w:pPr>
              <w:ind w:firstLine="480"/>
              <w:rPr>
                <w:rFonts w:cs="Times New Roman"/>
                <w:szCs w:val="24"/>
              </w:rPr>
            </w:pPr>
          </w:p>
        </w:tc>
      </w:tr>
      <w:tr w:rsidR="00F342FA" w:rsidRPr="00267E62" w:rsidTr="00394755">
        <w:trPr>
          <w:trHeight w:val="594"/>
        </w:trPr>
        <w:tc>
          <w:tcPr>
            <w:tcW w:w="1555" w:type="dxa"/>
            <w:vMerge w:val="restart"/>
            <w:shd w:val="clear" w:color="auto" w:fill="auto"/>
            <w:vAlign w:val="center"/>
          </w:tcPr>
          <w:p w:rsidR="00F342FA" w:rsidRPr="00267E62" w:rsidRDefault="00F342FA" w:rsidP="00394755">
            <w:pPr>
              <w:ind w:firstLineChars="0" w:firstLine="0"/>
              <w:rPr>
                <w:rFonts w:cs="Times New Roman"/>
                <w:color w:val="000000" w:themeColor="text1"/>
                <w:szCs w:val="24"/>
              </w:rPr>
            </w:pPr>
            <w:r w:rsidRPr="00267E62">
              <w:rPr>
                <w:rFonts w:cs="Times New Roman"/>
                <w:color w:val="000000" w:themeColor="text1"/>
                <w:szCs w:val="24"/>
              </w:rPr>
              <w:lastRenderedPageBreak/>
              <w:t>大宗交易</w:t>
            </w:r>
          </w:p>
        </w:tc>
        <w:tc>
          <w:tcPr>
            <w:tcW w:w="3685" w:type="dxa"/>
            <w:tcBorders>
              <w:bottom w:val="single" w:sz="4" w:space="0" w:color="auto"/>
            </w:tcBorders>
            <w:shd w:val="clear" w:color="auto" w:fill="auto"/>
            <w:vAlign w:val="center"/>
          </w:tcPr>
          <w:p w:rsidR="00F342FA" w:rsidRPr="00267E62" w:rsidRDefault="00F342FA" w:rsidP="00394755">
            <w:pPr>
              <w:spacing w:before="187" w:line="312" w:lineRule="auto"/>
              <w:ind w:firstLineChars="0" w:firstLine="0"/>
              <w:rPr>
                <w:rFonts w:cs="Times New Roman"/>
                <w:szCs w:val="24"/>
              </w:rPr>
            </w:pPr>
            <w:r w:rsidRPr="00267E62">
              <w:rPr>
                <w:rFonts w:cs="Times New Roman"/>
                <w:szCs w:val="24"/>
              </w:rPr>
              <w:t>大宗交易全天可申报</w:t>
            </w:r>
          </w:p>
        </w:tc>
        <w:tc>
          <w:tcPr>
            <w:tcW w:w="3260" w:type="dxa"/>
            <w:vMerge/>
            <w:shd w:val="clear" w:color="auto" w:fill="auto"/>
            <w:vAlign w:val="center"/>
          </w:tcPr>
          <w:p w:rsidR="00F342FA" w:rsidRPr="00267E62" w:rsidRDefault="00F342FA" w:rsidP="00394755">
            <w:pPr>
              <w:ind w:firstLineChars="0" w:firstLine="0"/>
              <w:rPr>
                <w:rFonts w:cs="Times New Roman"/>
                <w:szCs w:val="24"/>
              </w:rPr>
            </w:pPr>
          </w:p>
        </w:tc>
      </w:tr>
      <w:tr w:rsidR="00F342FA" w:rsidRPr="00267E62" w:rsidTr="00394755">
        <w:trPr>
          <w:trHeight w:val="594"/>
        </w:trPr>
        <w:tc>
          <w:tcPr>
            <w:tcW w:w="1555" w:type="dxa"/>
            <w:vMerge/>
            <w:shd w:val="clear" w:color="auto" w:fill="auto"/>
            <w:vAlign w:val="center"/>
          </w:tcPr>
          <w:p w:rsidR="00F342FA" w:rsidRPr="00267E62" w:rsidRDefault="00F342FA" w:rsidP="00394755">
            <w:pPr>
              <w:ind w:firstLineChars="0" w:firstLine="0"/>
              <w:rPr>
                <w:rFonts w:cs="Times New Roman"/>
                <w:color w:val="000000" w:themeColor="text1"/>
                <w:szCs w:val="24"/>
              </w:rPr>
            </w:pPr>
          </w:p>
        </w:tc>
        <w:tc>
          <w:tcPr>
            <w:tcW w:w="3685" w:type="dxa"/>
            <w:shd w:val="clear" w:color="auto" w:fill="auto"/>
            <w:vAlign w:val="center"/>
          </w:tcPr>
          <w:p w:rsidR="00F342FA" w:rsidRPr="00267E62" w:rsidRDefault="00F342FA" w:rsidP="00394755">
            <w:pPr>
              <w:spacing w:before="187" w:line="312" w:lineRule="auto"/>
              <w:ind w:firstLineChars="0" w:firstLine="0"/>
              <w:rPr>
                <w:rFonts w:cs="Times New Roman"/>
                <w:szCs w:val="24"/>
              </w:rPr>
            </w:pPr>
            <w:r w:rsidRPr="00267E62">
              <w:rPr>
                <w:rFonts w:cs="Times New Roman"/>
                <w:szCs w:val="24"/>
              </w:rPr>
              <w:t>大宗价格限制</w:t>
            </w:r>
            <w:r w:rsidRPr="00267E62">
              <w:rPr>
                <w:rFonts w:cs="Times New Roman"/>
              </w:rPr>
              <w:t>调整为前收盘价格的上下</w:t>
            </w:r>
            <w:r w:rsidRPr="00267E62">
              <w:rPr>
                <w:rFonts w:cs="Times New Roman"/>
              </w:rPr>
              <w:t>30%</w:t>
            </w:r>
            <w:r w:rsidRPr="00267E62">
              <w:rPr>
                <w:rFonts w:cs="Times New Roman"/>
              </w:rPr>
              <w:t>，或当日最高最低成交价</w:t>
            </w:r>
          </w:p>
        </w:tc>
        <w:tc>
          <w:tcPr>
            <w:tcW w:w="3260" w:type="dxa"/>
            <w:vMerge/>
            <w:shd w:val="clear" w:color="auto" w:fill="auto"/>
            <w:vAlign w:val="center"/>
          </w:tcPr>
          <w:p w:rsidR="00F342FA" w:rsidRPr="00267E62" w:rsidRDefault="00F342FA" w:rsidP="00394755">
            <w:pPr>
              <w:ind w:firstLineChars="0" w:firstLine="0"/>
              <w:rPr>
                <w:rFonts w:cs="Times New Roman"/>
                <w:szCs w:val="24"/>
              </w:rPr>
            </w:pPr>
          </w:p>
        </w:tc>
      </w:tr>
      <w:tr w:rsidR="00F342FA" w:rsidRPr="00267E62" w:rsidTr="00394755">
        <w:trPr>
          <w:trHeight w:val="755"/>
        </w:trPr>
        <w:tc>
          <w:tcPr>
            <w:tcW w:w="1555" w:type="dxa"/>
            <w:vMerge w:val="restart"/>
            <w:shd w:val="clear" w:color="auto" w:fill="auto"/>
            <w:vAlign w:val="center"/>
          </w:tcPr>
          <w:p w:rsidR="00F342FA" w:rsidRPr="00267E62" w:rsidRDefault="00F342FA" w:rsidP="00394755">
            <w:pPr>
              <w:ind w:firstLineChars="0" w:firstLine="0"/>
              <w:rPr>
                <w:rFonts w:cs="Times New Roman"/>
                <w:color w:val="000000" w:themeColor="text1"/>
                <w:szCs w:val="24"/>
              </w:rPr>
            </w:pPr>
            <w:r w:rsidRPr="00267E62">
              <w:rPr>
                <w:rFonts w:cs="Times New Roman"/>
                <w:color w:val="000000" w:themeColor="text1"/>
                <w:szCs w:val="24"/>
              </w:rPr>
              <w:t>精选</w:t>
            </w:r>
            <w:proofErr w:type="gramStart"/>
            <w:r w:rsidRPr="00267E62">
              <w:rPr>
                <w:rFonts w:cs="Times New Roman"/>
                <w:color w:val="000000" w:themeColor="text1"/>
                <w:szCs w:val="24"/>
              </w:rPr>
              <w:t>层价格</w:t>
            </w:r>
            <w:proofErr w:type="gramEnd"/>
            <w:r w:rsidRPr="00267E62">
              <w:rPr>
                <w:rFonts w:cs="Times New Roman"/>
                <w:color w:val="000000" w:themeColor="text1"/>
                <w:szCs w:val="24"/>
              </w:rPr>
              <w:t>稳定机制</w:t>
            </w:r>
          </w:p>
        </w:tc>
        <w:tc>
          <w:tcPr>
            <w:tcW w:w="3685" w:type="dxa"/>
            <w:shd w:val="clear" w:color="auto" w:fill="auto"/>
            <w:vAlign w:val="center"/>
          </w:tcPr>
          <w:p w:rsidR="00F342FA" w:rsidRPr="00267E62" w:rsidRDefault="00F342FA" w:rsidP="00394755">
            <w:pPr>
              <w:spacing w:before="187" w:line="312" w:lineRule="auto"/>
              <w:ind w:firstLineChars="0" w:firstLine="0"/>
              <w:rPr>
                <w:rFonts w:cs="Times New Roman"/>
                <w:szCs w:val="24"/>
              </w:rPr>
            </w:pPr>
            <w:r w:rsidRPr="00267E62">
              <w:rPr>
                <w:rFonts w:cs="Times New Roman"/>
                <w:szCs w:val="24"/>
              </w:rPr>
              <w:t>精选层挂牌首日不设涨跌幅</w:t>
            </w:r>
          </w:p>
        </w:tc>
        <w:tc>
          <w:tcPr>
            <w:tcW w:w="3260" w:type="dxa"/>
            <w:vMerge w:val="restart"/>
            <w:shd w:val="clear" w:color="auto" w:fill="auto"/>
            <w:vAlign w:val="center"/>
          </w:tcPr>
          <w:p w:rsidR="00F342FA" w:rsidRPr="00267E62" w:rsidRDefault="00F342FA" w:rsidP="00394755">
            <w:pPr>
              <w:ind w:firstLineChars="0" w:firstLine="0"/>
              <w:rPr>
                <w:rFonts w:cs="Times New Roman"/>
              </w:rPr>
            </w:pPr>
            <w:r w:rsidRPr="00267E62">
              <w:rPr>
                <w:rFonts w:cs="Times New Roman"/>
              </w:rPr>
              <w:t>835037</w:t>
            </w:r>
            <w:r w:rsidRPr="00267E62">
              <w:rPr>
                <w:rFonts w:cs="Times New Roman"/>
              </w:rPr>
              <w:t>，</w:t>
            </w:r>
            <w:r w:rsidRPr="00267E62">
              <w:rPr>
                <w:rFonts w:cs="Times New Roman"/>
              </w:rPr>
              <w:t>835084</w:t>
            </w:r>
            <w:r w:rsidRPr="00267E62">
              <w:rPr>
                <w:rFonts w:cs="Times New Roman"/>
              </w:rPr>
              <w:t>，</w:t>
            </w:r>
            <w:r w:rsidRPr="00267E62">
              <w:rPr>
                <w:rFonts w:cs="Times New Roman"/>
              </w:rPr>
              <w:t>836800</w:t>
            </w:r>
            <w:r w:rsidRPr="00267E62">
              <w:rPr>
                <w:rFonts w:cs="Times New Roman"/>
              </w:rPr>
              <w:t>，</w:t>
            </w:r>
          </w:p>
          <w:p w:rsidR="00F342FA" w:rsidRPr="00267E62" w:rsidRDefault="00F342FA" w:rsidP="00394755">
            <w:pPr>
              <w:ind w:firstLineChars="0" w:firstLine="0"/>
              <w:rPr>
                <w:rFonts w:cs="Times New Roman"/>
                <w:szCs w:val="24"/>
              </w:rPr>
            </w:pPr>
            <w:r w:rsidRPr="00267E62">
              <w:rPr>
                <w:rFonts w:cs="Times New Roman"/>
              </w:rPr>
              <w:t>839483</w:t>
            </w:r>
          </w:p>
        </w:tc>
      </w:tr>
      <w:tr w:rsidR="00F342FA" w:rsidRPr="00267E62" w:rsidTr="00394755">
        <w:trPr>
          <w:trHeight w:val="490"/>
        </w:trPr>
        <w:tc>
          <w:tcPr>
            <w:tcW w:w="1555" w:type="dxa"/>
            <w:vMerge/>
            <w:shd w:val="clear" w:color="auto" w:fill="auto"/>
            <w:vAlign w:val="center"/>
          </w:tcPr>
          <w:p w:rsidR="00F342FA" w:rsidRPr="00267E62" w:rsidRDefault="00F342FA" w:rsidP="00394755">
            <w:pPr>
              <w:ind w:firstLineChars="0" w:firstLine="0"/>
              <w:rPr>
                <w:rFonts w:cs="Times New Roman"/>
                <w:color w:val="000000" w:themeColor="text1"/>
                <w:szCs w:val="24"/>
              </w:rPr>
            </w:pPr>
          </w:p>
        </w:tc>
        <w:tc>
          <w:tcPr>
            <w:tcW w:w="3685" w:type="dxa"/>
            <w:shd w:val="clear" w:color="auto" w:fill="auto"/>
            <w:vAlign w:val="center"/>
          </w:tcPr>
          <w:p w:rsidR="00F342FA" w:rsidRPr="00267E62" w:rsidRDefault="00F342FA" w:rsidP="00394755">
            <w:pPr>
              <w:spacing w:before="187" w:line="312" w:lineRule="auto"/>
              <w:ind w:firstLineChars="0" w:firstLine="0"/>
              <w:rPr>
                <w:rFonts w:cs="Times New Roman"/>
                <w:szCs w:val="24"/>
              </w:rPr>
            </w:pPr>
            <w:r w:rsidRPr="00267E62">
              <w:rPr>
                <w:rFonts w:cs="Times New Roman"/>
                <w:szCs w:val="24"/>
              </w:rPr>
              <w:t>精选层挂牌首日涨跌</w:t>
            </w:r>
            <w:proofErr w:type="gramStart"/>
            <w:r w:rsidRPr="00267E62">
              <w:rPr>
                <w:rFonts w:cs="Times New Roman"/>
                <w:szCs w:val="24"/>
              </w:rPr>
              <w:t>幅首次</w:t>
            </w:r>
            <w:proofErr w:type="gramEnd"/>
            <w:r w:rsidRPr="00267E62">
              <w:rPr>
                <w:rFonts w:cs="Times New Roman"/>
                <w:szCs w:val="24"/>
              </w:rPr>
              <w:t>达到</w:t>
            </w:r>
            <w:r w:rsidRPr="00267E62">
              <w:rPr>
                <w:rFonts w:cs="Times New Roman"/>
                <w:szCs w:val="24"/>
              </w:rPr>
              <w:t>30%</w:t>
            </w:r>
            <w:r w:rsidRPr="00267E62">
              <w:rPr>
                <w:rFonts w:cs="Times New Roman"/>
                <w:szCs w:val="24"/>
              </w:rPr>
              <w:t>、</w:t>
            </w:r>
            <w:r w:rsidRPr="00267E62">
              <w:rPr>
                <w:rFonts w:cs="Times New Roman"/>
                <w:szCs w:val="24"/>
              </w:rPr>
              <w:t>60%</w:t>
            </w:r>
            <w:r w:rsidRPr="00267E62">
              <w:rPr>
                <w:rFonts w:cs="Times New Roman"/>
                <w:szCs w:val="24"/>
              </w:rPr>
              <w:t>触发临时停牌</w:t>
            </w:r>
          </w:p>
        </w:tc>
        <w:tc>
          <w:tcPr>
            <w:tcW w:w="3260" w:type="dxa"/>
            <w:vMerge/>
            <w:shd w:val="clear" w:color="auto" w:fill="auto"/>
            <w:vAlign w:val="center"/>
          </w:tcPr>
          <w:p w:rsidR="00F342FA" w:rsidRPr="00267E62" w:rsidRDefault="00F342FA" w:rsidP="00394755">
            <w:pPr>
              <w:ind w:firstLineChars="0" w:firstLine="0"/>
              <w:rPr>
                <w:rFonts w:cs="Times New Roman"/>
                <w:szCs w:val="24"/>
              </w:rPr>
            </w:pPr>
          </w:p>
        </w:tc>
      </w:tr>
      <w:tr w:rsidR="00F342FA" w:rsidRPr="00267E62" w:rsidTr="00394755">
        <w:trPr>
          <w:trHeight w:val="394"/>
        </w:trPr>
        <w:tc>
          <w:tcPr>
            <w:tcW w:w="1555" w:type="dxa"/>
            <w:vMerge/>
            <w:shd w:val="clear" w:color="auto" w:fill="auto"/>
            <w:vAlign w:val="center"/>
          </w:tcPr>
          <w:p w:rsidR="00F342FA" w:rsidRPr="00267E62" w:rsidRDefault="00F342FA" w:rsidP="00394755">
            <w:pPr>
              <w:ind w:firstLineChars="0" w:firstLine="0"/>
              <w:rPr>
                <w:rFonts w:cs="Times New Roman"/>
                <w:color w:val="000000" w:themeColor="text1"/>
                <w:szCs w:val="24"/>
              </w:rPr>
            </w:pPr>
          </w:p>
        </w:tc>
        <w:tc>
          <w:tcPr>
            <w:tcW w:w="3685" w:type="dxa"/>
            <w:shd w:val="clear" w:color="auto" w:fill="auto"/>
            <w:vAlign w:val="center"/>
          </w:tcPr>
          <w:p w:rsidR="00F342FA" w:rsidRPr="00267E62" w:rsidRDefault="00F342FA" w:rsidP="00394755">
            <w:pPr>
              <w:spacing w:before="187" w:line="312" w:lineRule="auto"/>
              <w:ind w:firstLineChars="0" w:firstLine="0"/>
              <w:rPr>
                <w:rFonts w:cs="Times New Roman"/>
                <w:szCs w:val="24"/>
              </w:rPr>
            </w:pPr>
            <w:r w:rsidRPr="00267E62">
              <w:rPr>
                <w:rFonts w:cs="Times New Roman"/>
                <w:szCs w:val="24"/>
              </w:rPr>
              <w:t>精选层涨跌幅（非首日）为前收盘价</w:t>
            </w:r>
            <w:r w:rsidRPr="00267E62">
              <w:rPr>
                <w:rFonts w:cs="Times New Roman"/>
                <w:szCs w:val="24"/>
              </w:rPr>
              <w:t>70%</w:t>
            </w:r>
            <w:r w:rsidRPr="00267E62">
              <w:rPr>
                <w:rFonts w:cs="Times New Roman"/>
                <w:szCs w:val="24"/>
              </w:rPr>
              <w:t>至</w:t>
            </w:r>
            <w:r w:rsidRPr="00267E62">
              <w:rPr>
                <w:rFonts w:cs="Times New Roman"/>
                <w:szCs w:val="24"/>
              </w:rPr>
              <w:t>130%</w:t>
            </w:r>
          </w:p>
        </w:tc>
        <w:tc>
          <w:tcPr>
            <w:tcW w:w="3260" w:type="dxa"/>
            <w:shd w:val="clear" w:color="auto" w:fill="auto"/>
            <w:vAlign w:val="center"/>
          </w:tcPr>
          <w:p w:rsidR="00F342FA" w:rsidRPr="00267E62" w:rsidRDefault="00F342FA" w:rsidP="00394755">
            <w:pPr>
              <w:ind w:firstLineChars="0" w:firstLine="0"/>
              <w:rPr>
                <w:rFonts w:cs="Times New Roman"/>
              </w:rPr>
            </w:pPr>
            <w:r w:rsidRPr="00267E62">
              <w:rPr>
                <w:rFonts w:cs="Times New Roman"/>
              </w:rPr>
              <w:t>839729</w:t>
            </w:r>
            <w:r w:rsidRPr="00267E62">
              <w:rPr>
                <w:rFonts w:cs="Times New Roman"/>
              </w:rPr>
              <w:t>，</w:t>
            </w:r>
            <w:r w:rsidRPr="00267E62">
              <w:rPr>
                <w:rFonts w:cs="Times New Roman"/>
              </w:rPr>
              <w:t>839167</w:t>
            </w:r>
            <w:r w:rsidRPr="00267E62">
              <w:rPr>
                <w:rFonts w:cs="Times New Roman"/>
              </w:rPr>
              <w:t>，</w:t>
            </w:r>
            <w:r w:rsidRPr="00267E62">
              <w:rPr>
                <w:rFonts w:cs="Times New Roman"/>
              </w:rPr>
              <w:t>838163</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837242</w:t>
            </w:r>
            <w:r w:rsidRPr="00267E62">
              <w:rPr>
                <w:rFonts w:cs="Times New Roman"/>
              </w:rPr>
              <w:t>，</w:t>
            </w:r>
            <w:r w:rsidRPr="00267E62">
              <w:rPr>
                <w:rFonts w:cs="Times New Roman"/>
              </w:rPr>
              <w:t>836433</w:t>
            </w:r>
            <w:r w:rsidRPr="00267E62">
              <w:rPr>
                <w:rFonts w:cs="Times New Roman"/>
              </w:rPr>
              <w:t>，</w:t>
            </w:r>
            <w:r w:rsidRPr="00267E62">
              <w:rPr>
                <w:rFonts w:cs="Times New Roman"/>
              </w:rPr>
              <w:t>836263</w:t>
            </w:r>
            <w:r w:rsidRPr="00267E62">
              <w:rPr>
                <w:rFonts w:cs="Times New Roman"/>
              </w:rPr>
              <w:t>，</w:t>
            </w:r>
            <w:r w:rsidRPr="00267E62">
              <w:rPr>
                <w:rFonts w:cs="Times New Roman"/>
              </w:rPr>
              <w:t>836149</w:t>
            </w:r>
            <w:r w:rsidRPr="00267E62">
              <w:rPr>
                <w:rFonts w:cs="Times New Roman"/>
              </w:rPr>
              <w:t>，</w:t>
            </w:r>
            <w:r w:rsidRPr="00267E62">
              <w:rPr>
                <w:rFonts w:cs="Times New Roman"/>
              </w:rPr>
              <w:t>835640</w:t>
            </w:r>
            <w:r w:rsidRPr="00267E62">
              <w:rPr>
                <w:rFonts w:cs="Times New Roman"/>
              </w:rPr>
              <w:t>，</w:t>
            </w:r>
            <w:r w:rsidRPr="00267E62">
              <w:rPr>
                <w:rFonts w:cs="Times New Roman"/>
              </w:rPr>
              <w:t>835508</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835368</w:t>
            </w:r>
            <w:r w:rsidRPr="00267E62">
              <w:rPr>
                <w:rFonts w:cs="Times New Roman"/>
              </w:rPr>
              <w:t>，</w:t>
            </w:r>
            <w:r w:rsidRPr="00267E62">
              <w:rPr>
                <w:rFonts w:cs="Times New Roman"/>
              </w:rPr>
              <w:t>835185</w:t>
            </w:r>
            <w:r w:rsidRPr="00267E62">
              <w:rPr>
                <w:rFonts w:cs="Times New Roman"/>
              </w:rPr>
              <w:t>，</w:t>
            </w:r>
            <w:r w:rsidRPr="00267E62">
              <w:rPr>
                <w:rFonts w:cs="Times New Roman"/>
              </w:rPr>
              <w:t>835184</w:t>
            </w:r>
            <w:r w:rsidRPr="00267E62">
              <w:rPr>
                <w:rFonts w:cs="Times New Roman"/>
              </w:rPr>
              <w:t>，</w:t>
            </w:r>
            <w:r w:rsidRPr="00267E62">
              <w:rPr>
                <w:rFonts w:cs="Times New Roman"/>
              </w:rPr>
              <w:t>834682</w:t>
            </w:r>
            <w:r w:rsidRPr="00267E62">
              <w:rPr>
                <w:rFonts w:cs="Times New Roman"/>
              </w:rPr>
              <w:t>，</w:t>
            </w:r>
            <w:r w:rsidRPr="00267E62">
              <w:rPr>
                <w:rFonts w:cs="Times New Roman"/>
              </w:rPr>
              <w:t>834475</w:t>
            </w:r>
            <w:r w:rsidRPr="00267E62">
              <w:rPr>
                <w:rFonts w:cs="Times New Roman"/>
              </w:rPr>
              <w:t>，</w:t>
            </w:r>
            <w:r w:rsidRPr="00267E62">
              <w:rPr>
                <w:rFonts w:cs="Times New Roman"/>
              </w:rPr>
              <w:t>834415</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834021</w:t>
            </w:r>
            <w:r w:rsidRPr="00267E62">
              <w:rPr>
                <w:rFonts w:cs="Times New Roman"/>
              </w:rPr>
              <w:t>，</w:t>
            </w:r>
            <w:r w:rsidRPr="00267E62">
              <w:rPr>
                <w:rFonts w:cs="Times New Roman"/>
              </w:rPr>
              <w:t>833994</w:t>
            </w:r>
            <w:r w:rsidRPr="00267E62">
              <w:rPr>
                <w:rFonts w:cs="Times New Roman"/>
              </w:rPr>
              <w:t>，</w:t>
            </w:r>
            <w:r w:rsidRPr="00267E62">
              <w:rPr>
                <w:rFonts w:cs="Times New Roman"/>
              </w:rPr>
              <w:t>833874</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833819</w:t>
            </w:r>
            <w:r w:rsidRPr="00267E62">
              <w:rPr>
                <w:rFonts w:cs="Times New Roman"/>
              </w:rPr>
              <w:t>，</w:t>
            </w:r>
            <w:r w:rsidRPr="00267E62">
              <w:rPr>
                <w:rFonts w:cs="Times New Roman"/>
              </w:rPr>
              <w:t>833266</w:t>
            </w:r>
            <w:r w:rsidRPr="00267E62">
              <w:rPr>
                <w:rFonts w:cs="Times New Roman"/>
              </w:rPr>
              <w:t>，</w:t>
            </w:r>
            <w:r w:rsidRPr="00267E62">
              <w:rPr>
                <w:rFonts w:cs="Times New Roman"/>
              </w:rPr>
              <w:t>832317</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832278</w:t>
            </w:r>
            <w:r w:rsidRPr="00267E62">
              <w:rPr>
                <w:rFonts w:cs="Times New Roman"/>
              </w:rPr>
              <w:t>，</w:t>
            </w:r>
            <w:r w:rsidRPr="00267E62">
              <w:rPr>
                <w:rFonts w:cs="Times New Roman"/>
              </w:rPr>
              <w:t>831961</w:t>
            </w:r>
            <w:r w:rsidRPr="00267E62">
              <w:rPr>
                <w:rFonts w:cs="Times New Roman"/>
              </w:rPr>
              <w:t>，</w:t>
            </w:r>
            <w:r w:rsidRPr="00267E62">
              <w:rPr>
                <w:rFonts w:cs="Times New Roman"/>
              </w:rPr>
              <w:t>831445,</w:t>
            </w:r>
          </w:p>
          <w:p w:rsidR="00F342FA" w:rsidRPr="00267E62" w:rsidRDefault="00F342FA" w:rsidP="00394755">
            <w:pPr>
              <w:ind w:firstLineChars="0" w:firstLine="0"/>
              <w:rPr>
                <w:rFonts w:cs="Times New Roman"/>
              </w:rPr>
            </w:pPr>
            <w:r w:rsidRPr="00267E62">
              <w:rPr>
                <w:rFonts w:cs="Times New Roman"/>
              </w:rPr>
              <w:t>830964</w:t>
            </w:r>
            <w:r w:rsidRPr="00267E62">
              <w:rPr>
                <w:rFonts w:cs="Times New Roman"/>
              </w:rPr>
              <w:t>，</w:t>
            </w:r>
            <w:r w:rsidRPr="00267E62">
              <w:rPr>
                <w:rFonts w:cs="Times New Roman"/>
              </w:rPr>
              <w:t>830946</w:t>
            </w:r>
            <w:r w:rsidRPr="00267E62">
              <w:rPr>
                <w:rFonts w:cs="Times New Roman"/>
              </w:rPr>
              <w:t>，</w:t>
            </w:r>
            <w:r w:rsidRPr="00267E62">
              <w:rPr>
                <w:rFonts w:cs="Times New Roman"/>
              </w:rPr>
              <w:t>830799</w:t>
            </w:r>
            <w:r w:rsidRPr="00267E62">
              <w:rPr>
                <w:rFonts w:cs="Times New Roman"/>
              </w:rPr>
              <w:t>，</w:t>
            </w:r>
          </w:p>
          <w:p w:rsidR="00F342FA" w:rsidRPr="00267E62" w:rsidRDefault="00F342FA" w:rsidP="00394755">
            <w:pPr>
              <w:ind w:firstLineChars="0" w:firstLine="0"/>
              <w:rPr>
                <w:rFonts w:cs="Times New Roman"/>
                <w:szCs w:val="24"/>
              </w:rPr>
            </w:pPr>
            <w:r w:rsidRPr="00267E62">
              <w:rPr>
                <w:rFonts w:cs="Times New Roman"/>
              </w:rPr>
              <w:t>430489</w:t>
            </w:r>
            <w:r w:rsidRPr="00267E62">
              <w:rPr>
                <w:rFonts w:cs="Times New Roman"/>
              </w:rPr>
              <w:t>，</w:t>
            </w:r>
            <w:r w:rsidRPr="00267E62">
              <w:rPr>
                <w:rFonts w:cs="Times New Roman"/>
              </w:rPr>
              <w:t>430418</w:t>
            </w:r>
            <w:r w:rsidRPr="00267E62">
              <w:rPr>
                <w:rFonts w:cs="Times New Roman"/>
              </w:rPr>
              <w:t>，</w:t>
            </w:r>
            <w:r w:rsidRPr="00267E62">
              <w:rPr>
                <w:rFonts w:cs="Times New Roman"/>
              </w:rPr>
              <w:t>430198</w:t>
            </w:r>
          </w:p>
        </w:tc>
      </w:tr>
      <w:tr w:rsidR="00F342FA" w:rsidRPr="00267E62" w:rsidTr="00394755">
        <w:trPr>
          <w:trHeight w:val="812"/>
        </w:trPr>
        <w:tc>
          <w:tcPr>
            <w:tcW w:w="1555" w:type="dxa"/>
            <w:shd w:val="clear" w:color="auto" w:fill="auto"/>
            <w:vAlign w:val="center"/>
          </w:tcPr>
          <w:p w:rsidR="00F342FA" w:rsidRPr="00267E62" w:rsidRDefault="00F342FA" w:rsidP="00394755">
            <w:pPr>
              <w:ind w:firstLineChars="0" w:firstLine="0"/>
              <w:rPr>
                <w:rFonts w:cs="Times New Roman"/>
                <w:color w:val="000000" w:themeColor="text1"/>
                <w:szCs w:val="24"/>
              </w:rPr>
            </w:pPr>
            <w:r w:rsidRPr="00267E62">
              <w:rPr>
                <w:rFonts w:cs="Times New Roman"/>
                <w:color w:val="000000" w:themeColor="text1"/>
                <w:szCs w:val="24"/>
              </w:rPr>
              <w:t>精选</w:t>
            </w:r>
            <w:proofErr w:type="gramStart"/>
            <w:r w:rsidRPr="00267E62">
              <w:rPr>
                <w:rFonts w:cs="Times New Roman"/>
                <w:color w:val="000000" w:themeColor="text1"/>
                <w:szCs w:val="24"/>
              </w:rPr>
              <w:t>层做市商义务</w:t>
            </w:r>
            <w:proofErr w:type="gramEnd"/>
          </w:p>
        </w:tc>
        <w:tc>
          <w:tcPr>
            <w:tcW w:w="3685" w:type="dxa"/>
            <w:shd w:val="clear" w:color="auto" w:fill="auto"/>
            <w:vAlign w:val="center"/>
          </w:tcPr>
          <w:p w:rsidR="00F342FA" w:rsidRPr="00267E62" w:rsidRDefault="00F342FA" w:rsidP="00394755">
            <w:pPr>
              <w:pStyle w:val="aa"/>
              <w:numPr>
                <w:ilvl w:val="0"/>
                <w:numId w:val="4"/>
              </w:numPr>
              <w:ind w:firstLineChars="0"/>
              <w:rPr>
                <w:rFonts w:cs="Times New Roman"/>
                <w:color w:val="000000" w:themeColor="text1"/>
                <w:szCs w:val="24"/>
              </w:rPr>
            </w:pPr>
            <w:proofErr w:type="gramStart"/>
            <w:r w:rsidRPr="00267E62">
              <w:rPr>
                <w:rFonts w:cs="Times New Roman"/>
                <w:color w:val="000000" w:themeColor="text1"/>
                <w:szCs w:val="24"/>
              </w:rPr>
              <w:t>最大买</w:t>
            </w:r>
            <w:proofErr w:type="gramEnd"/>
            <w:r w:rsidRPr="00267E62">
              <w:rPr>
                <w:rFonts w:cs="Times New Roman"/>
                <w:color w:val="000000" w:themeColor="text1"/>
                <w:szCs w:val="24"/>
              </w:rPr>
              <w:t>卖价差：</w:t>
            </w:r>
          </w:p>
          <w:p w:rsidR="00F342FA" w:rsidRPr="00267E62" w:rsidRDefault="00F342FA" w:rsidP="00394755">
            <w:pPr>
              <w:pStyle w:val="aa"/>
              <w:ind w:left="360" w:firstLineChars="0" w:firstLine="0"/>
              <w:rPr>
                <w:rFonts w:cs="Times New Roman"/>
                <w:color w:val="000000" w:themeColor="text1"/>
                <w:szCs w:val="24"/>
              </w:rPr>
            </w:pPr>
            <w:r w:rsidRPr="00267E62">
              <w:rPr>
                <w:rFonts w:cs="Times New Roman"/>
                <w:color w:val="000000" w:themeColor="text1"/>
                <w:szCs w:val="24"/>
              </w:rPr>
              <w:t>连续竞价：</w:t>
            </w:r>
            <w:r w:rsidRPr="00267E62">
              <w:rPr>
                <w:rFonts w:cs="Times New Roman"/>
                <w:color w:val="000000" w:themeColor="text1"/>
                <w:szCs w:val="24"/>
              </w:rPr>
              <w:t>2%</w:t>
            </w:r>
            <w:r w:rsidRPr="00267E62">
              <w:rPr>
                <w:rFonts w:cs="Times New Roman"/>
                <w:color w:val="000000" w:themeColor="text1"/>
                <w:szCs w:val="24"/>
              </w:rPr>
              <w:t>或</w:t>
            </w:r>
            <w:r w:rsidRPr="00267E62">
              <w:rPr>
                <w:rFonts w:cs="Times New Roman"/>
                <w:color w:val="000000" w:themeColor="text1"/>
                <w:szCs w:val="24"/>
              </w:rPr>
              <w:t>0.02</w:t>
            </w:r>
            <w:r w:rsidRPr="00267E62">
              <w:rPr>
                <w:rFonts w:cs="Times New Roman"/>
                <w:color w:val="000000" w:themeColor="text1"/>
                <w:szCs w:val="24"/>
              </w:rPr>
              <w:t>孰高</w:t>
            </w:r>
          </w:p>
          <w:p w:rsidR="00F342FA" w:rsidRPr="00267E62" w:rsidRDefault="00F342FA" w:rsidP="00394755">
            <w:pPr>
              <w:pStyle w:val="aa"/>
              <w:ind w:left="360" w:firstLineChars="0" w:firstLine="0"/>
              <w:rPr>
                <w:rFonts w:cs="Times New Roman"/>
                <w:color w:val="000000" w:themeColor="text1"/>
                <w:szCs w:val="24"/>
              </w:rPr>
            </w:pPr>
            <w:r w:rsidRPr="00267E62">
              <w:rPr>
                <w:rFonts w:cs="Times New Roman"/>
                <w:color w:val="000000" w:themeColor="text1"/>
                <w:szCs w:val="24"/>
              </w:rPr>
              <w:t>集合竞价：</w:t>
            </w:r>
            <w:r w:rsidRPr="00267E62">
              <w:rPr>
                <w:rFonts w:cs="Times New Roman"/>
                <w:color w:val="000000" w:themeColor="text1"/>
                <w:szCs w:val="24"/>
              </w:rPr>
              <w:t>3%</w:t>
            </w:r>
            <w:r w:rsidRPr="00267E62">
              <w:rPr>
                <w:rFonts w:cs="Times New Roman"/>
                <w:color w:val="000000" w:themeColor="text1"/>
                <w:szCs w:val="24"/>
              </w:rPr>
              <w:t>或</w:t>
            </w:r>
            <w:r w:rsidRPr="00267E62">
              <w:rPr>
                <w:rFonts w:cs="Times New Roman"/>
                <w:color w:val="000000" w:themeColor="text1"/>
                <w:szCs w:val="24"/>
              </w:rPr>
              <w:t>0.02</w:t>
            </w:r>
            <w:r w:rsidRPr="00267E62">
              <w:rPr>
                <w:rFonts w:cs="Times New Roman"/>
                <w:color w:val="000000" w:themeColor="text1"/>
                <w:szCs w:val="24"/>
              </w:rPr>
              <w:t>孰高</w:t>
            </w:r>
          </w:p>
          <w:p w:rsidR="00F342FA" w:rsidRPr="00267E62" w:rsidRDefault="00F342FA" w:rsidP="00394755">
            <w:pPr>
              <w:pStyle w:val="aa"/>
              <w:numPr>
                <w:ilvl w:val="0"/>
                <w:numId w:val="4"/>
              </w:numPr>
              <w:ind w:firstLineChars="0"/>
              <w:rPr>
                <w:rFonts w:cs="Times New Roman"/>
                <w:color w:val="000000" w:themeColor="text1"/>
                <w:szCs w:val="24"/>
              </w:rPr>
            </w:pPr>
            <w:r w:rsidRPr="00267E62">
              <w:rPr>
                <w:rFonts w:cs="Times New Roman"/>
                <w:color w:val="000000" w:themeColor="text1"/>
                <w:szCs w:val="24"/>
              </w:rPr>
              <w:t>报价时长</w:t>
            </w:r>
          </w:p>
          <w:p w:rsidR="00F342FA" w:rsidRPr="00267E62" w:rsidRDefault="00F342FA" w:rsidP="00394755">
            <w:pPr>
              <w:pStyle w:val="aa"/>
              <w:ind w:left="360" w:firstLineChars="0" w:firstLine="0"/>
              <w:rPr>
                <w:rFonts w:cs="Times New Roman"/>
                <w:color w:val="000000" w:themeColor="text1"/>
                <w:szCs w:val="24"/>
              </w:rPr>
            </w:pPr>
            <w:r w:rsidRPr="00267E62">
              <w:rPr>
                <w:rFonts w:cs="Times New Roman"/>
                <w:color w:val="000000" w:themeColor="text1"/>
                <w:szCs w:val="24"/>
              </w:rPr>
              <w:t>连续竞价：竞价时间的</w:t>
            </w:r>
            <w:r w:rsidRPr="00267E62">
              <w:rPr>
                <w:rFonts w:cs="Times New Roman"/>
                <w:color w:val="000000" w:themeColor="text1"/>
                <w:szCs w:val="24"/>
              </w:rPr>
              <w:t xml:space="preserve">90% </w:t>
            </w:r>
          </w:p>
          <w:p w:rsidR="00F342FA" w:rsidRPr="00267E62" w:rsidRDefault="00F342FA" w:rsidP="00394755">
            <w:pPr>
              <w:pStyle w:val="aa"/>
              <w:ind w:left="360" w:firstLineChars="0" w:firstLine="0"/>
              <w:rPr>
                <w:rFonts w:cs="Times New Roman"/>
                <w:color w:val="000000" w:themeColor="text1"/>
                <w:szCs w:val="24"/>
              </w:rPr>
            </w:pPr>
            <w:r w:rsidRPr="00267E62">
              <w:rPr>
                <w:rFonts w:cs="Times New Roman"/>
                <w:color w:val="000000" w:themeColor="text1"/>
                <w:szCs w:val="24"/>
              </w:rPr>
              <w:t>开盘集合竞价参与率：</w:t>
            </w:r>
            <w:r w:rsidRPr="00267E62">
              <w:rPr>
                <w:rFonts w:cs="Times New Roman"/>
                <w:color w:val="000000" w:themeColor="text1"/>
                <w:szCs w:val="24"/>
              </w:rPr>
              <w:t>50%</w:t>
            </w:r>
            <w:r w:rsidRPr="00267E62">
              <w:rPr>
                <w:rFonts w:cs="Times New Roman"/>
                <w:color w:val="000000" w:themeColor="text1"/>
                <w:szCs w:val="24"/>
              </w:rPr>
              <w:t>（按交易日计算）</w:t>
            </w:r>
          </w:p>
          <w:p w:rsidR="00F342FA" w:rsidRPr="00267E62" w:rsidRDefault="00F342FA" w:rsidP="00394755">
            <w:pPr>
              <w:pStyle w:val="aa"/>
              <w:ind w:left="360" w:firstLineChars="0" w:firstLine="0"/>
              <w:rPr>
                <w:rFonts w:cs="Times New Roman"/>
                <w:color w:val="000000" w:themeColor="text1"/>
                <w:szCs w:val="24"/>
              </w:rPr>
            </w:pPr>
            <w:r w:rsidRPr="00267E62">
              <w:rPr>
                <w:rFonts w:cs="Times New Roman"/>
                <w:color w:val="000000" w:themeColor="text1"/>
                <w:szCs w:val="24"/>
              </w:rPr>
              <w:t>收盘集合竞价参与率：</w:t>
            </w:r>
            <w:r w:rsidRPr="00267E62">
              <w:rPr>
                <w:rFonts w:cs="Times New Roman"/>
                <w:color w:val="000000" w:themeColor="text1"/>
                <w:szCs w:val="24"/>
              </w:rPr>
              <w:t>70%</w:t>
            </w:r>
            <w:r w:rsidRPr="00267E62">
              <w:rPr>
                <w:rFonts w:cs="Times New Roman"/>
                <w:color w:val="000000" w:themeColor="text1"/>
                <w:szCs w:val="24"/>
              </w:rPr>
              <w:t>（按交易日计算）</w:t>
            </w:r>
          </w:p>
          <w:p w:rsidR="00F342FA" w:rsidRPr="00267E62" w:rsidRDefault="00F342FA" w:rsidP="00394755">
            <w:pPr>
              <w:pStyle w:val="aa"/>
              <w:numPr>
                <w:ilvl w:val="0"/>
                <w:numId w:val="4"/>
              </w:numPr>
              <w:ind w:firstLineChars="0"/>
              <w:rPr>
                <w:rFonts w:cs="Times New Roman"/>
                <w:color w:val="000000" w:themeColor="text1"/>
                <w:szCs w:val="24"/>
              </w:rPr>
            </w:pPr>
            <w:r w:rsidRPr="00267E62">
              <w:rPr>
                <w:rFonts w:cs="Times New Roman"/>
                <w:color w:val="000000" w:themeColor="text1"/>
                <w:szCs w:val="24"/>
              </w:rPr>
              <w:t>替换报价时间：无限制</w:t>
            </w:r>
          </w:p>
          <w:p w:rsidR="00F342FA" w:rsidRPr="00267E62" w:rsidRDefault="00F342FA" w:rsidP="00394755">
            <w:pPr>
              <w:pStyle w:val="aa"/>
              <w:numPr>
                <w:ilvl w:val="0"/>
                <w:numId w:val="4"/>
              </w:numPr>
              <w:ind w:firstLineChars="0"/>
              <w:rPr>
                <w:rFonts w:cs="Times New Roman"/>
                <w:color w:val="000000" w:themeColor="text1"/>
                <w:szCs w:val="24"/>
              </w:rPr>
            </w:pPr>
            <w:r w:rsidRPr="00267E62">
              <w:rPr>
                <w:rFonts w:cs="Times New Roman"/>
                <w:color w:val="000000" w:themeColor="text1"/>
                <w:szCs w:val="24"/>
              </w:rPr>
              <w:t>豁免情形：</w:t>
            </w:r>
          </w:p>
          <w:p w:rsidR="00F342FA" w:rsidRPr="00267E62" w:rsidRDefault="00F342FA" w:rsidP="00394755">
            <w:pPr>
              <w:pStyle w:val="aa"/>
              <w:numPr>
                <w:ilvl w:val="0"/>
                <w:numId w:val="5"/>
              </w:numPr>
              <w:ind w:firstLineChars="0"/>
              <w:rPr>
                <w:rFonts w:cs="Times New Roman"/>
                <w:color w:val="000000" w:themeColor="text1"/>
                <w:szCs w:val="24"/>
              </w:rPr>
            </w:pPr>
            <w:r w:rsidRPr="00267E62">
              <w:rPr>
                <w:rFonts w:cs="Times New Roman"/>
                <w:color w:val="000000" w:themeColor="text1"/>
                <w:szCs w:val="24"/>
              </w:rPr>
              <w:lastRenderedPageBreak/>
              <w:t>股票成交或报价触及涨跌停价，盘中临时停牌，摘牌整理期时做市商可豁免报价义务。</w:t>
            </w:r>
          </w:p>
          <w:p w:rsidR="00F342FA" w:rsidRPr="00267E62" w:rsidRDefault="00F342FA" w:rsidP="00394755">
            <w:pPr>
              <w:spacing w:before="187" w:line="312" w:lineRule="auto"/>
              <w:ind w:firstLineChars="0" w:firstLine="0"/>
              <w:rPr>
                <w:rFonts w:cs="Times New Roman"/>
                <w:szCs w:val="24"/>
              </w:rPr>
            </w:pPr>
            <w:r w:rsidRPr="00267E62">
              <w:rPr>
                <w:rFonts w:cs="Times New Roman"/>
                <w:color w:val="000000" w:themeColor="text1"/>
                <w:szCs w:val="24"/>
              </w:rPr>
              <w:t>做市商因重大技术系统升级无法履行报价义务并申请，或因不可抗力、意外事件无法正常履行</w:t>
            </w:r>
            <w:r w:rsidRPr="00267E62">
              <w:rPr>
                <w:rFonts w:cs="Times New Roman"/>
                <w:color w:val="000000" w:themeColor="text1"/>
                <w:szCs w:val="24"/>
              </w:rPr>
              <w:t xml:space="preserve"> </w:t>
            </w:r>
            <w:r w:rsidRPr="00267E62">
              <w:rPr>
                <w:rFonts w:cs="Times New Roman"/>
                <w:color w:val="000000" w:themeColor="text1"/>
                <w:szCs w:val="24"/>
              </w:rPr>
              <w:t>报价义务的，全国股转公司可依申请或视情况决定豁免报价义务。</w:t>
            </w:r>
          </w:p>
        </w:tc>
        <w:tc>
          <w:tcPr>
            <w:tcW w:w="3260" w:type="dxa"/>
            <w:shd w:val="clear" w:color="auto" w:fill="auto"/>
            <w:vAlign w:val="center"/>
          </w:tcPr>
          <w:p w:rsidR="00F342FA" w:rsidRPr="00267E62" w:rsidRDefault="00F342FA" w:rsidP="00394755">
            <w:pPr>
              <w:ind w:firstLineChars="0" w:firstLine="0"/>
              <w:rPr>
                <w:rFonts w:cs="Times New Roman"/>
              </w:rPr>
            </w:pPr>
            <w:r w:rsidRPr="00267E62">
              <w:rPr>
                <w:rFonts w:cs="Times New Roman"/>
              </w:rPr>
              <w:lastRenderedPageBreak/>
              <w:t>839729</w:t>
            </w:r>
            <w:r w:rsidRPr="00267E62">
              <w:rPr>
                <w:rFonts w:cs="Times New Roman"/>
              </w:rPr>
              <w:t>，</w:t>
            </w:r>
            <w:r w:rsidRPr="00267E62">
              <w:rPr>
                <w:rFonts w:cs="Times New Roman"/>
              </w:rPr>
              <w:t>839167</w:t>
            </w:r>
            <w:r w:rsidRPr="00267E62">
              <w:rPr>
                <w:rFonts w:cs="Times New Roman"/>
              </w:rPr>
              <w:t>，</w:t>
            </w:r>
            <w:r w:rsidRPr="00267E62">
              <w:rPr>
                <w:rFonts w:cs="Times New Roman"/>
              </w:rPr>
              <w:t>838163</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837242</w:t>
            </w:r>
            <w:r w:rsidRPr="00267E62">
              <w:rPr>
                <w:rFonts w:cs="Times New Roman"/>
              </w:rPr>
              <w:t>，</w:t>
            </w:r>
            <w:r w:rsidRPr="00267E62">
              <w:rPr>
                <w:rFonts w:cs="Times New Roman"/>
              </w:rPr>
              <w:t>836433</w:t>
            </w:r>
            <w:r w:rsidRPr="00267E62">
              <w:rPr>
                <w:rFonts w:cs="Times New Roman"/>
              </w:rPr>
              <w:t>，</w:t>
            </w:r>
            <w:r w:rsidRPr="00267E62">
              <w:rPr>
                <w:rFonts w:cs="Times New Roman"/>
              </w:rPr>
              <w:t>836263</w:t>
            </w:r>
            <w:r w:rsidRPr="00267E62">
              <w:rPr>
                <w:rFonts w:cs="Times New Roman"/>
              </w:rPr>
              <w:t>，</w:t>
            </w:r>
            <w:r w:rsidRPr="00267E62">
              <w:rPr>
                <w:rFonts w:cs="Times New Roman"/>
              </w:rPr>
              <w:t>836149</w:t>
            </w:r>
            <w:r w:rsidRPr="00267E62">
              <w:rPr>
                <w:rFonts w:cs="Times New Roman"/>
              </w:rPr>
              <w:t>，</w:t>
            </w:r>
            <w:r w:rsidRPr="00267E62">
              <w:rPr>
                <w:rFonts w:cs="Times New Roman"/>
              </w:rPr>
              <w:t>835640</w:t>
            </w:r>
            <w:r w:rsidRPr="00267E62">
              <w:rPr>
                <w:rFonts w:cs="Times New Roman"/>
              </w:rPr>
              <w:t>，</w:t>
            </w:r>
            <w:r w:rsidRPr="00267E62">
              <w:rPr>
                <w:rFonts w:cs="Times New Roman"/>
              </w:rPr>
              <w:t>835508</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835368</w:t>
            </w:r>
            <w:r w:rsidRPr="00267E62">
              <w:rPr>
                <w:rFonts w:cs="Times New Roman"/>
              </w:rPr>
              <w:t>，</w:t>
            </w:r>
            <w:r w:rsidRPr="00267E62">
              <w:rPr>
                <w:rFonts w:cs="Times New Roman"/>
              </w:rPr>
              <w:t>835185</w:t>
            </w:r>
            <w:r w:rsidRPr="00267E62">
              <w:rPr>
                <w:rFonts w:cs="Times New Roman"/>
              </w:rPr>
              <w:t>，</w:t>
            </w:r>
            <w:r w:rsidRPr="00267E62">
              <w:rPr>
                <w:rFonts w:cs="Times New Roman"/>
              </w:rPr>
              <w:t>835184</w:t>
            </w:r>
            <w:r w:rsidRPr="00267E62">
              <w:rPr>
                <w:rFonts w:cs="Times New Roman"/>
              </w:rPr>
              <w:t>，</w:t>
            </w:r>
            <w:r w:rsidRPr="00267E62">
              <w:rPr>
                <w:rFonts w:cs="Times New Roman"/>
              </w:rPr>
              <w:t>834682</w:t>
            </w:r>
            <w:r w:rsidRPr="00267E62">
              <w:rPr>
                <w:rFonts w:cs="Times New Roman"/>
              </w:rPr>
              <w:t>，</w:t>
            </w:r>
            <w:r w:rsidRPr="00267E62">
              <w:rPr>
                <w:rFonts w:cs="Times New Roman"/>
              </w:rPr>
              <w:t>834475</w:t>
            </w:r>
            <w:r w:rsidRPr="00267E62">
              <w:rPr>
                <w:rFonts w:cs="Times New Roman"/>
              </w:rPr>
              <w:t>，</w:t>
            </w:r>
            <w:r w:rsidRPr="00267E62">
              <w:rPr>
                <w:rFonts w:cs="Times New Roman"/>
              </w:rPr>
              <w:t>834415</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834021</w:t>
            </w:r>
            <w:r w:rsidRPr="00267E62">
              <w:rPr>
                <w:rFonts w:cs="Times New Roman"/>
              </w:rPr>
              <w:t>，</w:t>
            </w:r>
            <w:r w:rsidRPr="00267E62">
              <w:rPr>
                <w:rFonts w:cs="Times New Roman"/>
              </w:rPr>
              <w:t>833994</w:t>
            </w:r>
            <w:r w:rsidRPr="00267E62">
              <w:rPr>
                <w:rFonts w:cs="Times New Roman"/>
              </w:rPr>
              <w:t>，</w:t>
            </w:r>
            <w:r w:rsidRPr="00267E62">
              <w:rPr>
                <w:rFonts w:cs="Times New Roman"/>
              </w:rPr>
              <w:t>833874</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833819</w:t>
            </w:r>
            <w:r w:rsidRPr="00267E62">
              <w:rPr>
                <w:rFonts w:cs="Times New Roman"/>
              </w:rPr>
              <w:t>，</w:t>
            </w:r>
            <w:r w:rsidRPr="00267E62">
              <w:rPr>
                <w:rFonts w:cs="Times New Roman"/>
              </w:rPr>
              <w:t>833266</w:t>
            </w:r>
            <w:r w:rsidRPr="00267E62">
              <w:rPr>
                <w:rFonts w:cs="Times New Roman"/>
              </w:rPr>
              <w:t>，</w:t>
            </w:r>
            <w:r w:rsidRPr="00267E62">
              <w:rPr>
                <w:rFonts w:cs="Times New Roman"/>
              </w:rPr>
              <w:t>832317</w:t>
            </w:r>
            <w:r w:rsidRPr="00267E62">
              <w:rPr>
                <w:rFonts w:cs="Times New Roman"/>
              </w:rPr>
              <w:t>，</w:t>
            </w:r>
          </w:p>
          <w:p w:rsidR="00F342FA" w:rsidRPr="00267E62" w:rsidRDefault="00F342FA" w:rsidP="00394755">
            <w:pPr>
              <w:ind w:firstLineChars="0" w:firstLine="0"/>
              <w:rPr>
                <w:rFonts w:cs="Times New Roman"/>
              </w:rPr>
            </w:pPr>
            <w:r w:rsidRPr="00267E62">
              <w:rPr>
                <w:rFonts w:cs="Times New Roman"/>
              </w:rPr>
              <w:t>832278</w:t>
            </w:r>
            <w:r w:rsidRPr="00267E62">
              <w:rPr>
                <w:rFonts w:cs="Times New Roman"/>
              </w:rPr>
              <w:t>，</w:t>
            </w:r>
            <w:r w:rsidRPr="00267E62">
              <w:rPr>
                <w:rFonts w:cs="Times New Roman"/>
              </w:rPr>
              <w:t>831961</w:t>
            </w:r>
            <w:r w:rsidRPr="00267E62">
              <w:rPr>
                <w:rFonts w:cs="Times New Roman"/>
              </w:rPr>
              <w:t>，</w:t>
            </w:r>
            <w:r w:rsidRPr="00267E62">
              <w:rPr>
                <w:rFonts w:cs="Times New Roman"/>
              </w:rPr>
              <w:t>831445,</w:t>
            </w:r>
          </w:p>
          <w:p w:rsidR="00F342FA" w:rsidRPr="00267E62" w:rsidRDefault="00F342FA" w:rsidP="00394755">
            <w:pPr>
              <w:ind w:firstLineChars="0" w:firstLine="0"/>
              <w:rPr>
                <w:rFonts w:cs="Times New Roman"/>
              </w:rPr>
            </w:pPr>
            <w:r w:rsidRPr="00267E62">
              <w:rPr>
                <w:rFonts w:cs="Times New Roman"/>
              </w:rPr>
              <w:t>830964</w:t>
            </w:r>
            <w:r w:rsidRPr="00267E62">
              <w:rPr>
                <w:rFonts w:cs="Times New Roman"/>
              </w:rPr>
              <w:t>，</w:t>
            </w:r>
            <w:r w:rsidRPr="00267E62">
              <w:rPr>
                <w:rFonts w:cs="Times New Roman"/>
              </w:rPr>
              <w:t>830946</w:t>
            </w:r>
            <w:r w:rsidRPr="00267E62">
              <w:rPr>
                <w:rFonts w:cs="Times New Roman"/>
              </w:rPr>
              <w:t>，</w:t>
            </w:r>
            <w:r w:rsidRPr="00267E62">
              <w:rPr>
                <w:rFonts w:cs="Times New Roman"/>
              </w:rPr>
              <w:t>830799</w:t>
            </w:r>
            <w:r w:rsidRPr="00267E62">
              <w:rPr>
                <w:rFonts w:cs="Times New Roman"/>
              </w:rPr>
              <w:t>，</w:t>
            </w:r>
          </w:p>
          <w:p w:rsidR="00F342FA" w:rsidRPr="00267E62" w:rsidRDefault="00F342FA" w:rsidP="00394755">
            <w:pPr>
              <w:ind w:firstLineChars="0" w:firstLine="0"/>
              <w:rPr>
                <w:rFonts w:cs="Times New Roman"/>
                <w:szCs w:val="24"/>
              </w:rPr>
            </w:pPr>
            <w:r w:rsidRPr="00267E62">
              <w:rPr>
                <w:rFonts w:cs="Times New Roman"/>
              </w:rPr>
              <w:t>430489</w:t>
            </w:r>
            <w:r w:rsidRPr="00267E62">
              <w:rPr>
                <w:rFonts w:cs="Times New Roman"/>
              </w:rPr>
              <w:t>，</w:t>
            </w:r>
            <w:r w:rsidRPr="00267E62">
              <w:rPr>
                <w:rFonts w:cs="Times New Roman"/>
              </w:rPr>
              <w:t>430418</w:t>
            </w:r>
            <w:r w:rsidRPr="00267E62">
              <w:rPr>
                <w:rFonts w:cs="Times New Roman"/>
              </w:rPr>
              <w:t>，</w:t>
            </w:r>
            <w:r w:rsidRPr="00267E62">
              <w:rPr>
                <w:rFonts w:cs="Times New Roman"/>
              </w:rPr>
              <w:t>430198</w:t>
            </w:r>
          </w:p>
        </w:tc>
      </w:tr>
    </w:tbl>
    <w:p w:rsidR="00F342FA" w:rsidRPr="00B5002A" w:rsidRDefault="00F342FA" w:rsidP="00B5002A">
      <w:pPr>
        <w:pStyle w:val="21"/>
        <w:spacing w:before="163" w:after="163"/>
        <w:ind w:firstLine="560"/>
        <w:rPr>
          <w:rFonts w:cs="Times New Roman"/>
          <w:b w:val="0"/>
          <w:bCs w:val="0"/>
        </w:rPr>
      </w:pPr>
      <w:bookmarkStart w:id="41" w:name="_Toc51687257"/>
      <w:r w:rsidRPr="00B5002A">
        <w:rPr>
          <w:rFonts w:cs="Times New Roman"/>
          <w:b w:val="0"/>
          <w:bCs w:val="0"/>
        </w:rPr>
        <w:lastRenderedPageBreak/>
        <w:t>（</w:t>
      </w:r>
      <w:r w:rsidR="008F0106" w:rsidRPr="00B5002A">
        <w:rPr>
          <w:rFonts w:cs="Times New Roman" w:hint="eastAsia"/>
          <w:b w:val="0"/>
          <w:bCs w:val="0"/>
        </w:rPr>
        <w:t>四</w:t>
      </w:r>
      <w:r w:rsidRPr="00B5002A">
        <w:rPr>
          <w:rFonts w:cs="Times New Roman"/>
          <w:b w:val="0"/>
          <w:bCs w:val="0"/>
        </w:rPr>
        <w:t>）测试要求和说明</w:t>
      </w:r>
      <w:bookmarkEnd w:id="41"/>
    </w:p>
    <w:p w:rsidR="00F342FA" w:rsidRDefault="00F342FA" w:rsidP="00F342FA">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信息</w:t>
      </w:r>
      <w:r>
        <w:rPr>
          <w:rFonts w:cs="Times New Roman"/>
          <w:color w:val="000000" w:themeColor="text1"/>
          <w:sz w:val="30"/>
          <w:szCs w:val="30"/>
        </w:rPr>
        <w:t>发布优化</w:t>
      </w:r>
      <w:r>
        <w:rPr>
          <w:rFonts w:cs="Times New Roman" w:hint="eastAsia"/>
          <w:color w:val="000000" w:themeColor="text1"/>
          <w:sz w:val="30"/>
          <w:szCs w:val="30"/>
        </w:rPr>
        <w:t>测试过程中</w:t>
      </w:r>
      <w:r>
        <w:rPr>
          <w:rFonts w:cs="Times New Roman"/>
          <w:color w:val="000000" w:themeColor="text1"/>
          <w:sz w:val="30"/>
          <w:szCs w:val="30"/>
        </w:rPr>
        <w:t>，各</w:t>
      </w:r>
      <w:r>
        <w:rPr>
          <w:rFonts w:cs="Times New Roman" w:hint="eastAsia"/>
          <w:color w:val="000000" w:themeColor="text1"/>
          <w:sz w:val="30"/>
          <w:szCs w:val="30"/>
        </w:rPr>
        <w:t>主办券商和</w:t>
      </w:r>
      <w:r>
        <w:rPr>
          <w:rFonts w:cs="Times New Roman"/>
          <w:color w:val="000000" w:themeColor="text1"/>
          <w:sz w:val="30"/>
          <w:szCs w:val="30"/>
        </w:rPr>
        <w:t>参测信息</w:t>
      </w:r>
      <w:r>
        <w:rPr>
          <w:rFonts w:cs="Times New Roman" w:hint="eastAsia"/>
          <w:color w:val="000000" w:themeColor="text1"/>
          <w:sz w:val="30"/>
          <w:szCs w:val="30"/>
        </w:rPr>
        <w:t>商应</w:t>
      </w:r>
      <w:r w:rsidRPr="00267E62">
        <w:rPr>
          <w:rFonts w:cs="Times New Roman"/>
          <w:color w:val="000000" w:themeColor="text1"/>
          <w:sz w:val="30"/>
          <w:szCs w:val="30"/>
        </w:rPr>
        <w:t>能够正常接收和</w:t>
      </w:r>
      <w:r>
        <w:rPr>
          <w:rFonts w:cs="Times New Roman" w:hint="eastAsia"/>
          <w:color w:val="000000" w:themeColor="text1"/>
          <w:sz w:val="30"/>
          <w:szCs w:val="30"/>
        </w:rPr>
        <w:t>处理新增</w:t>
      </w:r>
      <w:r>
        <w:rPr>
          <w:rFonts w:cs="Times New Roman"/>
          <w:color w:val="000000" w:themeColor="text1"/>
          <w:sz w:val="30"/>
          <w:szCs w:val="30"/>
        </w:rPr>
        <w:t>发布信息</w:t>
      </w:r>
      <w:r>
        <w:rPr>
          <w:rFonts w:cs="Times New Roman" w:hint="eastAsia"/>
          <w:color w:val="000000" w:themeColor="text1"/>
          <w:sz w:val="30"/>
          <w:szCs w:val="30"/>
        </w:rPr>
        <w:t>，并满足</w:t>
      </w:r>
      <w:r w:rsidRPr="00267E62">
        <w:rPr>
          <w:rFonts w:cs="Times New Roman"/>
          <w:color w:val="000000" w:themeColor="text1"/>
          <w:sz w:val="30"/>
          <w:szCs w:val="30"/>
        </w:rPr>
        <w:t>《全国中小企业股份转让系统周边技术系统开发者指南（</w:t>
      </w:r>
      <w:r w:rsidRPr="00267E62">
        <w:rPr>
          <w:rFonts w:cs="Times New Roman"/>
          <w:color w:val="000000" w:themeColor="text1"/>
          <w:sz w:val="30"/>
          <w:szCs w:val="30"/>
        </w:rPr>
        <w:t>V1.3</w:t>
      </w:r>
      <w:r w:rsidRPr="00267E62">
        <w:rPr>
          <w:rFonts w:cs="Times New Roman"/>
          <w:color w:val="000000" w:themeColor="text1"/>
          <w:sz w:val="30"/>
          <w:szCs w:val="30"/>
        </w:rPr>
        <w:t>）》</w:t>
      </w:r>
      <w:r>
        <w:rPr>
          <w:rFonts w:cs="Times New Roman" w:hint="eastAsia"/>
          <w:color w:val="000000" w:themeColor="text1"/>
          <w:sz w:val="30"/>
          <w:szCs w:val="30"/>
        </w:rPr>
        <w:t>的</w:t>
      </w:r>
      <w:r>
        <w:rPr>
          <w:rFonts w:cs="Times New Roman"/>
          <w:color w:val="000000" w:themeColor="text1"/>
          <w:sz w:val="30"/>
          <w:szCs w:val="30"/>
        </w:rPr>
        <w:t>要求</w:t>
      </w:r>
      <w:r>
        <w:rPr>
          <w:rFonts w:cs="Times New Roman" w:hint="eastAsia"/>
          <w:color w:val="000000" w:themeColor="text1"/>
          <w:sz w:val="30"/>
          <w:szCs w:val="30"/>
        </w:rPr>
        <w:t>。</w:t>
      </w:r>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公开发行业务测试过程中，</w:t>
      </w:r>
      <w:r w:rsidR="00D16299">
        <w:rPr>
          <w:rFonts w:cs="Times New Roman" w:hint="eastAsia"/>
          <w:color w:val="000000" w:themeColor="text1"/>
          <w:sz w:val="30"/>
          <w:szCs w:val="30"/>
        </w:rPr>
        <w:t>已支持</w:t>
      </w:r>
      <w:r w:rsidR="00D16299">
        <w:rPr>
          <w:rFonts w:cs="Times New Roman"/>
          <w:color w:val="000000" w:themeColor="text1"/>
          <w:sz w:val="30"/>
          <w:szCs w:val="30"/>
        </w:rPr>
        <w:t>混合交易业务</w:t>
      </w:r>
      <w:r w:rsidR="00D16299">
        <w:rPr>
          <w:rFonts w:cs="Times New Roman" w:hint="eastAsia"/>
          <w:color w:val="000000" w:themeColor="text1"/>
          <w:sz w:val="30"/>
          <w:szCs w:val="30"/>
        </w:rPr>
        <w:t>的</w:t>
      </w:r>
      <w:r w:rsidRPr="00267E62">
        <w:rPr>
          <w:rFonts w:cs="Times New Roman"/>
          <w:color w:val="000000" w:themeColor="text1"/>
          <w:sz w:val="30"/>
          <w:szCs w:val="30"/>
        </w:rPr>
        <w:t>做市商应对所有询价代码和申购代码进行询价和申购申报。各参测机构应验证询价申报以最后一笔有效申报为准，申购申报以首笔有效申报为准。同一网下投资者全部报价中的</w:t>
      </w:r>
      <w:proofErr w:type="gramStart"/>
      <w:r w:rsidRPr="00267E62">
        <w:rPr>
          <w:rFonts w:cs="Times New Roman"/>
          <w:color w:val="000000" w:themeColor="text1"/>
          <w:sz w:val="30"/>
          <w:szCs w:val="30"/>
        </w:rPr>
        <w:t>不同拟申购价</w:t>
      </w:r>
      <w:proofErr w:type="gramEnd"/>
      <w:r w:rsidRPr="00267E62">
        <w:rPr>
          <w:rFonts w:cs="Times New Roman"/>
          <w:color w:val="000000" w:themeColor="text1"/>
          <w:sz w:val="30"/>
          <w:szCs w:val="30"/>
        </w:rPr>
        <w:t>格不得超过三个，最高价格与最低价格的差额不得超过最低价格</w:t>
      </w:r>
      <w:r w:rsidRPr="00267E62">
        <w:rPr>
          <w:rFonts w:cs="Times New Roman"/>
          <w:color w:val="000000" w:themeColor="text1"/>
          <w:sz w:val="30"/>
          <w:szCs w:val="30"/>
        </w:rPr>
        <w:t>20%</w:t>
      </w:r>
      <w:r w:rsidRPr="00267E62">
        <w:rPr>
          <w:rFonts w:cs="Times New Roman"/>
          <w:color w:val="000000" w:themeColor="text1"/>
          <w:sz w:val="30"/>
          <w:szCs w:val="30"/>
        </w:rPr>
        <w:t>。不符合上述规定的，按照价格优先原则保留有效价格，其他价格对应的报价无效。</w:t>
      </w:r>
    </w:p>
    <w:p w:rsidR="00F342FA" w:rsidRPr="00AA6DE2" w:rsidRDefault="00F342FA" w:rsidP="00F342FA">
      <w:pPr>
        <w:spacing w:line="240" w:lineRule="auto"/>
        <w:ind w:firstLine="600"/>
        <w:jc w:val="both"/>
        <w:rPr>
          <w:rFonts w:cs="Times New Roman"/>
          <w:b/>
          <w:color w:val="000000" w:themeColor="text1"/>
          <w:sz w:val="30"/>
          <w:szCs w:val="30"/>
        </w:rPr>
      </w:pPr>
      <w:r w:rsidRPr="00267E62">
        <w:rPr>
          <w:rFonts w:cs="Times New Roman"/>
          <w:color w:val="000000" w:themeColor="text1"/>
          <w:sz w:val="30"/>
          <w:szCs w:val="30"/>
        </w:rPr>
        <w:t>连续竞价测试过程中，</w:t>
      </w:r>
      <w:r w:rsidR="00D16299">
        <w:rPr>
          <w:rFonts w:cs="Times New Roman" w:hint="eastAsia"/>
          <w:color w:val="000000" w:themeColor="text1"/>
          <w:sz w:val="30"/>
          <w:szCs w:val="30"/>
        </w:rPr>
        <w:t>已支持</w:t>
      </w:r>
      <w:r w:rsidR="00D16299">
        <w:rPr>
          <w:rFonts w:cs="Times New Roman"/>
          <w:color w:val="000000" w:themeColor="text1"/>
          <w:sz w:val="30"/>
          <w:szCs w:val="30"/>
        </w:rPr>
        <w:t>混合交易业务</w:t>
      </w:r>
      <w:r w:rsidR="00D16299">
        <w:rPr>
          <w:rFonts w:cs="Times New Roman" w:hint="eastAsia"/>
          <w:color w:val="000000" w:themeColor="text1"/>
          <w:sz w:val="30"/>
          <w:szCs w:val="30"/>
        </w:rPr>
        <w:t>的</w:t>
      </w:r>
      <w:r w:rsidRPr="00267E62">
        <w:rPr>
          <w:rFonts w:cs="Times New Roman"/>
          <w:color w:val="000000" w:themeColor="text1"/>
          <w:sz w:val="30"/>
          <w:szCs w:val="30"/>
        </w:rPr>
        <w:t>做市商应覆盖全部申报类型，单边累计申报数量不应低于</w:t>
      </w:r>
      <w:r w:rsidRPr="00267E62">
        <w:rPr>
          <w:rFonts w:cs="Times New Roman"/>
          <w:color w:val="000000" w:themeColor="text1"/>
          <w:sz w:val="30"/>
          <w:szCs w:val="30"/>
        </w:rPr>
        <w:t>1000</w:t>
      </w:r>
      <w:r w:rsidRPr="00267E62">
        <w:rPr>
          <w:rFonts w:cs="Times New Roman"/>
          <w:color w:val="000000" w:themeColor="text1"/>
          <w:sz w:val="30"/>
          <w:szCs w:val="30"/>
        </w:rPr>
        <w:t>股，同时为了确</w:t>
      </w:r>
      <w:r w:rsidRPr="00267E62">
        <w:rPr>
          <w:rFonts w:cs="Times New Roman"/>
          <w:color w:val="000000" w:themeColor="text1"/>
          <w:sz w:val="30"/>
          <w:szCs w:val="30"/>
        </w:rPr>
        <w:lastRenderedPageBreak/>
        <w:t>保有效成交笔数最大，避免单次申报量过大。为避免买卖力量失衡影响成交笔数，测试过程中报送的买单、卖单总量应相近，避免测试证券出现高价涨停。</w:t>
      </w:r>
      <w:r w:rsidR="00770511" w:rsidRPr="00AA6DE2">
        <w:rPr>
          <w:rFonts w:cs="Times New Roman" w:hint="eastAsia"/>
          <w:b/>
          <w:color w:val="000000" w:themeColor="text1"/>
          <w:sz w:val="30"/>
          <w:szCs w:val="30"/>
        </w:rPr>
        <w:t>未</w:t>
      </w:r>
      <w:r w:rsidR="00770511" w:rsidRPr="00AA6DE2">
        <w:rPr>
          <w:rFonts w:cs="Times New Roman"/>
          <w:b/>
          <w:color w:val="000000" w:themeColor="text1"/>
          <w:sz w:val="30"/>
          <w:szCs w:val="30"/>
        </w:rPr>
        <w:t>支持混合交易业务的做市商，应对原有基础层、创新层的做</w:t>
      </w:r>
      <w:proofErr w:type="gramStart"/>
      <w:r w:rsidR="00770511" w:rsidRPr="00AA6DE2">
        <w:rPr>
          <w:rFonts w:cs="Times New Roman"/>
          <w:b/>
          <w:color w:val="000000" w:themeColor="text1"/>
          <w:sz w:val="30"/>
          <w:szCs w:val="30"/>
        </w:rPr>
        <w:t>市业务</w:t>
      </w:r>
      <w:proofErr w:type="gramEnd"/>
      <w:r w:rsidR="00770511" w:rsidRPr="00AA6DE2">
        <w:rPr>
          <w:rFonts w:cs="Times New Roman"/>
          <w:b/>
          <w:color w:val="000000" w:themeColor="text1"/>
          <w:sz w:val="30"/>
          <w:szCs w:val="30"/>
        </w:rPr>
        <w:t>进行测试，确保</w:t>
      </w:r>
      <w:r w:rsidR="00770511">
        <w:rPr>
          <w:rFonts w:cs="Times New Roman" w:hint="eastAsia"/>
          <w:b/>
          <w:color w:val="000000" w:themeColor="text1"/>
          <w:sz w:val="30"/>
          <w:szCs w:val="30"/>
        </w:rPr>
        <w:t>不存在</w:t>
      </w:r>
      <w:r w:rsidR="00770511" w:rsidRPr="00770511">
        <w:rPr>
          <w:rFonts w:cs="Times New Roman"/>
          <w:b/>
          <w:color w:val="000000" w:themeColor="text1"/>
          <w:sz w:val="30"/>
          <w:szCs w:val="30"/>
        </w:rPr>
        <w:t>兼容性</w:t>
      </w:r>
      <w:r w:rsidR="00770511">
        <w:rPr>
          <w:rFonts w:cs="Times New Roman" w:hint="eastAsia"/>
          <w:b/>
          <w:color w:val="000000" w:themeColor="text1"/>
          <w:sz w:val="30"/>
          <w:szCs w:val="30"/>
        </w:rPr>
        <w:t>问题</w:t>
      </w:r>
      <w:r w:rsidR="00770511" w:rsidRPr="00AA6DE2">
        <w:rPr>
          <w:rFonts w:cs="Times New Roman"/>
          <w:b/>
          <w:color w:val="000000" w:themeColor="text1"/>
          <w:sz w:val="30"/>
          <w:szCs w:val="30"/>
        </w:rPr>
        <w:t>。</w:t>
      </w:r>
    </w:p>
    <w:p w:rsidR="00F342FA" w:rsidRPr="00770511" w:rsidRDefault="00F342FA" w:rsidP="00F342FA">
      <w:pPr>
        <w:spacing w:line="240" w:lineRule="auto"/>
        <w:ind w:firstLine="600"/>
        <w:jc w:val="both"/>
        <w:rPr>
          <w:rFonts w:cs="Times New Roman"/>
          <w:color w:val="000000" w:themeColor="text1"/>
          <w:sz w:val="30"/>
          <w:szCs w:val="30"/>
        </w:rPr>
      </w:pPr>
    </w:p>
    <w:p w:rsidR="00F342FA" w:rsidRPr="00267E62" w:rsidRDefault="00F342FA" w:rsidP="00F342FA">
      <w:pPr>
        <w:pStyle w:val="11"/>
        <w:spacing w:before="163" w:after="163"/>
        <w:ind w:firstLine="600"/>
        <w:rPr>
          <w:rFonts w:cs="Times New Roman"/>
        </w:rPr>
      </w:pPr>
      <w:bookmarkStart w:id="42" w:name="_Toc51687258"/>
      <w:r w:rsidRPr="00267E62">
        <w:rPr>
          <w:rFonts w:cs="Times New Roman"/>
        </w:rPr>
        <w:t>八、全网测试数据准备</w:t>
      </w:r>
      <w:bookmarkEnd w:id="42"/>
    </w:p>
    <w:p w:rsidR="00F342FA" w:rsidRPr="00267E62" w:rsidRDefault="00F342FA" w:rsidP="00F342FA">
      <w:pPr>
        <w:pStyle w:val="21"/>
        <w:spacing w:before="163" w:after="163"/>
        <w:ind w:firstLine="560"/>
        <w:rPr>
          <w:rFonts w:cs="Times New Roman"/>
          <w:b w:val="0"/>
        </w:rPr>
      </w:pPr>
      <w:bookmarkStart w:id="43" w:name="_Toc502216522"/>
      <w:bookmarkStart w:id="44" w:name="_Toc502217616"/>
      <w:bookmarkStart w:id="45" w:name="_Toc51687259"/>
      <w:r w:rsidRPr="00267E62">
        <w:rPr>
          <w:rFonts w:cs="Times New Roman"/>
          <w:b w:val="0"/>
        </w:rPr>
        <w:t>（一）挂牌情况、证券行情信息和证券信息</w:t>
      </w:r>
      <w:bookmarkEnd w:id="43"/>
      <w:bookmarkEnd w:id="44"/>
      <w:bookmarkEnd w:id="45"/>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除特殊处理的公开发行和连续竞价证券外，其余证券初始行情信息和初始信息以</w:t>
      </w:r>
      <w:r w:rsidRPr="00267E62">
        <w:rPr>
          <w:rFonts w:cs="Times New Roman"/>
          <w:color w:val="000000" w:themeColor="text1"/>
          <w:sz w:val="30"/>
          <w:szCs w:val="30"/>
        </w:rPr>
        <w:t>2020</w:t>
      </w:r>
      <w:r w:rsidRPr="00267E62">
        <w:rPr>
          <w:rFonts w:cs="Times New Roman"/>
          <w:color w:val="000000" w:themeColor="text1"/>
          <w:sz w:val="30"/>
          <w:szCs w:val="30"/>
        </w:rPr>
        <w:t>年</w:t>
      </w:r>
      <w:r w:rsidR="00770511">
        <w:rPr>
          <w:rFonts w:cs="Times New Roman"/>
          <w:color w:val="000000" w:themeColor="text1"/>
          <w:sz w:val="30"/>
          <w:szCs w:val="30"/>
        </w:rPr>
        <w:t>10</w:t>
      </w:r>
      <w:r>
        <w:rPr>
          <w:rFonts w:cs="Times New Roman"/>
          <w:color w:val="000000" w:themeColor="text1"/>
          <w:sz w:val="30"/>
          <w:szCs w:val="30"/>
        </w:rPr>
        <w:t>月</w:t>
      </w:r>
      <w:r w:rsidR="00770511">
        <w:rPr>
          <w:rFonts w:cs="Times New Roman" w:hint="eastAsia"/>
          <w:color w:val="000000" w:themeColor="text1"/>
          <w:sz w:val="30"/>
          <w:szCs w:val="30"/>
        </w:rPr>
        <w:t>9</w:t>
      </w:r>
      <w:r w:rsidRPr="00267E62">
        <w:rPr>
          <w:rFonts w:cs="Times New Roman"/>
          <w:color w:val="000000" w:themeColor="text1"/>
          <w:sz w:val="30"/>
          <w:szCs w:val="30"/>
        </w:rPr>
        <w:t>日（周五）全国股转公司生产环境收盘行情（</w:t>
      </w:r>
      <w:r w:rsidRPr="00267E62">
        <w:rPr>
          <w:rFonts w:cs="Times New Roman"/>
          <w:color w:val="000000" w:themeColor="text1"/>
          <w:sz w:val="30"/>
          <w:szCs w:val="30"/>
        </w:rPr>
        <w:t>NQHQ.DBF</w:t>
      </w:r>
      <w:r w:rsidRPr="00267E62">
        <w:rPr>
          <w:rFonts w:cs="Times New Roman"/>
          <w:color w:val="000000" w:themeColor="text1"/>
          <w:sz w:val="30"/>
          <w:szCs w:val="30"/>
        </w:rPr>
        <w:t>）和证券信息（</w:t>
      </w:r>
      <w:r w:rsidRPr="00267E62">
        <w:rPr>
          <w:rFonts w:cs="Times New Roman"/>
          <w:color w:val="000000" w:themeColor="text1"/>
          <w:sz w:val="30"/>
          <w:szCs w:val="30"/>
        </w:rPr>
        <w:t>NQXX.DBF</w:t>
      </w:r>
      <w:r w:rsidRPr="00267E62">
        <w:rPr>
          <w:rFonts w:cs="Times New Roman"/>
          <w:color w:val="000000" w:themeColor="text1"/>
          <w:sz w:val="30"/>
          <w:szCs w:val="30"/>
        </w:rPr>
        <w:t>）为准。</w:t>
      </w:r>
    </w:p>
    <w:p w:rsidR="00F342FA" w:rsidRPr="00267E62" w:rsidRDefault="00F342FA" w:rsidP="00F342FA">
      <w:pPr>
        <w:pStyle w:val="21"/>
        <w:spacing w:before="163" w:after="163"/>
        <w:ind w:firstLine="560"/>
        <w:rPr>
          <w:rFonts w:cs="Times New Roman"/>
          <w:b w:val="0"/>
        </w:rPr>
      </w:pPr>
      <w:bookmarkStart w:id="46" w:name="_Toc502216523"/>
      <w:bookmarkStart w:id="47" w:name="_Toc502217617"/>
      <w:bookmarkStart w:id="48" w:name="_Toc51687260"/>
      <w:r w:rsidRPr="00267E62">
        <w:rPr>
          <w:rFonts w:cs="Times New Roman"/>
          <w:b w:val="0"/>
        </w:rPr>
        <w:t>（二）证券账户、交易单元、托管单元及持仓</w:t>
      </w:r>
      <w:bookmarkEnd w:id="46"/>
      <w:bookmarkEnd w:id="47"/>
      <w:bookmarkEnd w:id="48"/>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本次测试的账户、交易单元、托管单元及持仓的初始信息以</w:t>
      </w:r>
      <w:r w:rsidRPr="00267E62">
        <w:rPr>
          <w:rFonts w:cs="Times New Roman"/>
          <w:color w:val="000000" w:themeColor="text1"/>
          <w:sz w:val="30"/>
          <w:szCs w:val="30"/>
        </w:rPr>
        <w:t>2020</w:t>
      </w:r>
      <w:r w:rsidRPr="00267E62">
        <w:rPr>
          <w:rFonts w:cs="Times New Roman"/>
          <w:color w:val="000000" w:themeColor="text1"/>
          <w:sz w:val="30"/>
          <w:szCs w:val="30"/>
        </w:rPr>
        <w:t>年</w:t>
      </w:r>
      <w:r w:rsidR="00770511">
        <w:rPr>
          <w:rFonts w:cs="Times New Roman"/>
          <w:color w:val="000000" w:themeColor="text1"/>
          <w:sz w:val="30"/>
          <w:szCs w:val="30"/>
        </w:rPr>
        <w:t>10</w:t>
      </w:r>
      <w:r>
        <w:rPr>
          <w:rFonts w:cs="Times New Roman"/>
          <w:color w:val="000000" w:themeColor="text1"/>
          <w:sz w:val="30"/>
          <w:szCs w:val="30"/>
        </w:rPr>
        <w:t>月</w:t>
      </w:r>
      <w:r w:rsidR="00770511">
        <w:rPr>
          <w:rFonts w:cs="Times New Roman" w:hint="eastAsia"/>
          <w:color w:val="000000" w:themeColor="text1"/>
          <w:sz w:val="30"/>
          <w:szCs w:val="30"/>
        </w:rPr>
        <w:t>9</w:t>
      </w:r>
      <w:r w:rsidRPr="00267E62">
        <w:rPr>
          <w:rFonts w:cs="Times New Roman"/>
          <w:color w:val="000000" w:themeColor="text1"/>
          <w:sz w:val="30"/>
          <w:szCs w:val="30"/>
        </w:rPr>
        <w:t>日（周五）全国股转公司和中国结算生产环境日</w:t>
      </w:r>
      <w:proofErr w:type="gramStart"/>
      <w:r w:rsidRPr="00267E62">
        <w:rPr>
          <w:rFonts w:cs="Times New Roman"/>
          <w:color w:val="000000" w:themeColor="text1"/>
          <w:sz w:val="30"/>
          <w:szCs w:val="30"/>
        </w:rPr>
        <w:t>终数据</w:t>
      </w:r>
      <w:proofErr w:type="gramEnd"/>
      <w:r w:rsidRPr="00267E62">
        <w:rPr>
          <w:rFonts w:cs="Times New Roman"/>
          <w:color w:val="000000" w:themeColor="text1"/>
          <w:sz w:val="30"/>
          <w:szCs w:val="30"/>
        </w:rPr>
        <w:t>为基础，此外将对所有做市账户增加</w:t>
      </w:r>
      <w:r>
        <w:rPr>
          <w:rFonts w:cs="Times New Roman" w:hint="eastAsia"/>
          <w:color w:val="000000" w:themeColor="text1"/>
          <w:sz w:val="30"/>
          <w:szCs w:val="30"/>
        </w:rPr>
        <w:t>200</w:t>
      </w:r>
      <w:r>
        <w:rPr>
          <w:rFonts w:cs="Times New Roman" w:hint="eastAsia"/>
          <w:color w:val="000000" w:themeColor="text1"/>
          <w:sz w:val="30"/>
          <w:szCs w:val="30"/>
        </w:rPr>
        <w:t>万</w:t>
      </w:r>
      <w:r>
        <w:rPr>
          <w:rFonts w:cs="Times New Roman"/>
          <w:color w:val="000000" w:themeColor="text1"/>
          <w:sz w:val="30"/>
          <w:szCs w:val="30"/>
        </w:rPr>
        <w:t>股</w:t>
      </w:r>
      <w:r w:rsidRPr="00267E62">
        <w:rPr>
          <w:rFonts w:cs="Times New Roman"/>
          <w:color w:val="000000" w:themeColor="text1"/>
          <w:sz w:val="30"/>
          <w:szCs w:val="30"/>
        </w:rPr>
        <w:t>持仓，以满足测试需求。</w:t>
      </w:r>
    </w:p>
    <w:p w:rsidR="00F342FA" w:rsidRPr="00267E62" w:rsidRDefault="00F342FA" w:rsidP="00F342FA">
      <w:pPr>
        <w:pStyle w:val="21"/>
        <w:spacing w:before="163" w:after="163"/>
        <w:ind w:firstLine="560"/>
        <w:rPr>
          <w:rFonts w:cs="Times New Roman"/>
          <w:b w:val="0"/>
        </w:rPr>
      </w:pPr>
      <w:bookmarkStart w:id="49" w:name="_Toc502216525"/>
      <w:bookmarkStart w:id="50" w:name="_Toc502217619"/>
      <w:bookmarkStart w:id="51" w:name="_Toc51687261"/>
      <w:r w:rsidRPr="00267E62">
        <w:rPr>
          <w:rFonts w:cs="Times New Roman"/>
          <w:b w:val="0"/>
        </w:rPr>
        <w:t>（三）挂牌公司分层信息</w:t>
      </w:r>
      <w:bookmarkEnd w:id="49"/>
      <w:bookmarkEnd w:id="50"/>
      <w:bookmarkEnd w:id="51"/>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除特殊处理证券外，其余挂牌公司股票初始分层信息以</w:t>
      </w:r>
      <w:r w:rsidRPr="00267E62">
        <w:rPr>
          <w:rFonts w:cs="Times New Roman"/>
          <w:color w:val="000000" w:themeColor="text1"/>
          <w:sz w:val="30"/>
          <w:szCs w:val="30"/>
        </w:rPr>
        <w:t>2020</w:t>
      </w:r>
      <w:r w:rsidRPr="00267E62">
        <w:rPr>
          <w:rFonts w:cs="Times New Roman"/>
          <w:color w:val="000000" w:themeColor="text1"/>
          <w:sz w:val="30"/>
          <w:szCs w:val="30"/>
        </w:rPr>
        <w:t>年</w:t>
      </w:r>
      <w:r w:rsidR="00770511">
        <w:rPr>
          <w:rFonts w:cs="Times New Roman"/>
          <w:color w:val="000000" w:themeColor="text1"/>
          <w:sz w:val="30"/>
          <w:szCs w:val="30"/>
        </w:rPr>
        <w:t>10</w:t>
      </w:r>
      <w:r>
        <w:rPr>
          <w:rFonts w:cs="Times New Roman"/>
          <w:color w:val="000000" w:themeColor="text1"/>
          <w:sz w:val="30"/>
          <w:szCs w:val="30"/>
        </w:rPr>
        <w:t>月</w:t>
      </w:r>
      <w:r w:rsidR="00770511">
        <w:rPr>
          <w:rFonts w:cs="Times New Roman"/>
          <w:color w:val="000000" w:themeColor="text1"/>
          <w:sz w:val="30"/>
          <w:szCs w:val="30"/>
        </w:rPr>
        <w:t>9</w:t>
      </w:r>
      <w:r w:rsidRPr="00267E62">
        <w:rPr>
          <w:rFonts w:cs="Times New Roman"/>
          <w:color w:val="000000" w:themeColor="text1"/>
          <w:sz w:val="30"/>
          <w:szCs w:val="30"/>
        </w:rPr>
        <w:t>日（周五）全国股转公司生产环境日</w:t>
      </w:r>
      <w:proofErr w:type="gramStart"/>
      <w:r w:rsidRPr="00267E62">
        <w:rPr>
          <w:rFonts w:cs="Times New Roman"/>
          <w:color w:val="000000" w:themeColor="text1"/>
          <w:sz w:val="30"/>
          <w:szCs w:val="30"/>
        </w:rPr>
        <w:t>终数据</w:t>
      </w:r>
      <w:proofErr w:type="gramEnd"/>
      <w:r w:rsidRPr="00267E62">
        <w:rPr>
          <w:rFonts w:cs="Times New Roman"/>
          <w:color w:val="000000" w:themeColor="text1"/>
          <w:sz w:val="30"/>
          <w:szCs w:val="30"/>
        </w:rPr>
        <w:t>为准。</w:t>
      </w:r>
    </w:p>
    <w:p w:rsidR="00F342FA" w:rsidRPr="00267E62" w:rsidRDefault="00F342FA" w:rsidP="00F342FA">
      <w:pPr>
        <w:pStyle w:val="21"/>
        <w:spacing w:before="163" w:after="163"/>
        <w:ind w:firstLine="560"/>
        <w:rPr>
          <w:rFonts w:cs="Times New Roman"/>
          <w:b w:val="0"/>
        </w:rPr>
      </w:pPr>
      <w:bookmarkStart w:id="52" w:name="_Toc502216528"/>
      <w:bookmarkStart w:id="53" w:name="_Toc502217622"/>
      <w:bookmarkStart w:id="54" w:name="_Toc51687262"/>
      <w:r w:rsidRPr="00267E62">
        <w:rPr>
          <w:rFonts w:cs="Times New Roman"/>
          <w:b w:val="0"/>
        </w:rPr>
        <w:lastRenderedPageBreak/>
        <w:t>（四）交易网关、行情网关和结算网关</w:t>
      </w:r>
      <w:bookmarkEnd w:id="52"/>
      <w:bookmarkEnd w:id="53"/>
      <w:bookmarkEnd w:id="54"/>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交易网关、行情网关、结算网关的初始用户与密码以</w:t>
      </w:r>
      <w:r w:rsidRPr="00267E62">
        <w:rPr>
          <w:rFonts w:cs="Times New Roman"/>
          <w:color w:val="000000" w:themeColor="text1"/>
          <w:sz w:val="30"/>
          <w:szCs w:val="30"/>
        </w:rPr>
        <w:t>2020</w:t>
      </w:r>
      <w:r w:rsidRPr="00267E62">
        <w:rPr>
          <w:rFonts w:cs="Times New Roman"/>
          <w:color w:val="000000" w:themeColor="text1"/>
          <w:sz w:val="30"/>
          <w:szCs w:val="30"/>
        </w:rPr>
        <w:t>年</w:t>
      </w:r>
      <w:r w:rsidR="00770511">
        <w:rPr>
          <w:rFonts w:cs="Times New Roman"/>
          <w:color w:val="000000" w:themeColor="text1"/>
          <w:sz w:val="30"/>
          <w:szCs w:val="30"/>
        </w:rPr>
        <w:t>10</w:t>
      </w:r>
      <w:r>
        <w:rPr>
          <w:rFonts w:cs="Times New Roman"/>
          <w:color w:val="000000" w:themeColor="text1"/>
          <w:sz w:val="30"/>
          <w:szCs w:val="30"/>
        </w:rPr>
        <w:t>月</w:t>
      </w:r>
      <w:r w:rsidR="00770511">
        <w:rPr>
          <w:rFonts w:cs="Times New Roman"/>
          <w:color w:val="000000" w:themeColor="text1"/>
          <w:sz w:val="30"/>
          <w:szCs w:val="30"/>
        </w:rPr>
        <w:t>9</w:t>
      </w:r>
      <w:r w:rsidRPr="00267E62">
        <w:rPr>
          <w:rFonts w:cs="Times New Roman"/>
          <w:color w:val="000000" w:themeColor="text1"/>
          <w:sz w:val="30"/>
          <w:szCs w:val="30"/>
        </w:rPr>
        <w:t>日（周五）深</w:t>
      </w:r>
      <w:proofErr w:type="gramStart"/>
      <w:r w:rsidRPr="00267E62">
        <w:rPr>
          <w:rFonts w:cs="Times New Roman"/>
          <w:color w:val="000000" w:themeColor="text1"/>
          <w:sz w:val="30"/>
          <w:szCs w:val="30"/>
        </w:rPr>
        <w:t>证通生产</w:t>
      </w:r>
      <w:proofErr w:type="gramEnd"/>
      <w:r w:rsidRPr="00267E62">
        <w:rPr>
          <w:rFonts w:cs="Times New Roman"/>
          <w:color w:val="000000" w:themeColor="text1"/>
          <w:sz w:val="30"/>
          <w:szCs w:val="30"/>
        </w:rPr>
        <w:t>环境闭市</w:t>
      </w:r>
      <w:proofErr w:type="gramStart"/>
      <w:r w:rsidRPr="00267E62">
        <w:rPr>
          <w:rFonts w:cs="Times New Roman"/>
          <w:color w:val="000000" w:themeColor="text1"/>
          <w:sz w:val="30"/>
          <w:szCs w:val="30"/>
        </w:rPr>
        <w:t>时数据</w:t>
      </w:r>
      <w:proofErr w:type="gramEnd"/>
      <w:r w:rsidRPr="00267E62">
        <w:rPr>
          <w:rFonts w:cs="Times New Roman"/>
          <w:color w:val="000000" w:themeColor="text1"/>
          <w:sz w:val="30"/>
          <w:szCs w:val="30"/>
        </w:rPr>
        <w:t>为准。</w:t>
      </w:r>
    </w:p>
    <w:p w:rsidR="00F342FA" w:rsidRPr="00267E62" w:rsidRDefault="00F342FA" w:rsidP="00F342FA">
      <w:pPr>
        <w:pStyle w:val="21"/>
        <w:spacing w:before="163" w:after="163"/>
        <w:ind w:firstLine="560"/>
        <w:rPr>
          <w:rFonts w:cs="Times New Roman"/>
          <w:b w:val="0"/>
        </w:rPr>
      </w:pPr>
      <w:bookmarkStart w:id="55" w:name="_Toc51687263"/>
      <w:bookmarkStart w:id="56" w:name="_Toc422310615"/>
      <w:r w:rsidRPr="00267E62">
        <w:rPr>
          <w:rFonts w:cs="Times New Roman"/>
          <w:b w:val="0"/>
        </w:rPr>
        <w:t>（五）网下投资者信息</w:t>
      </w:r>
      <w:bookmarkEnd w:id="55"/>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本次测试可以参与询价的网下投资者以中国证券业协会向全国股转公司提供的网下投资者名单为准。</w:t>
      </w:r>
    </w:p>
    <w:p w:rsidR="00F342FA" w:rsidRPr="00267E62" w:rsidRDefault="00F342FA" w:rsidP="00F342FA">
      <w:pPr>
        <w:spacing w:line="240" w:lineRule="auto"/>
        <w:ind w:firstLine="600"/>
        <w:jc w:val="both"/>
        <w:rPr>
          <w:rFonts w:cs="Times New Roman"/>
          <w:color w:val="000000" w:themeColor="text1"/>
          <w:sz w:val="30"/>
          <w:szCs w:val="30"/>
        </w:rPr>
      </w:pPr>
    </w:p>
    <w:p w:rsidR="00F342FA" w:rsidRPr="00267E62" w:rsidRDefault="00F342FA" w:rsidP="00F342FA">
      <w:pPr>
        <w:pStyle w:val="11"/>
        <w:spacing w:before="163" w:after="163"/>
        <w:ind w:firstLine="600"/>
        <w:rPr>
          <w:rFonts w:cs="Times New Roman"/>
        </w:rPr>
      </w:pPr>
      <w:bookmarkStart w:id="57" w:name="_Toc374957920"/>
      <w:bookmarkStart w:id="58" w:name="_Toc375070738"/>
      <w:bookmarkStart w:id="59" w:name="_Toc375557974"/>
      <w:bookmarkStart w:id="60" w:name="_Toc376285233"/>
      <w:bookmarkStart w:id="61" w:name="_Toc376597526"/>
      <w:bookmarkStart w:id="62" w:name="_Toc374381862"/>
      <w:bookmarkStart w:id="63" w:name="_Toc374381928"/>
      <w:bookmarkStart w:id="64" w:name="_Toc51687264"/>
      <w:bookmarkEnd w:id="56"/>
      <w:r w:rsidRPr="00267E62">
        <w:rPr>
          <w:rFonts w:cs="Times New Roman"/>
        </w:rPr>
        <w:t>九、全网测试系统接入方式</w:t>
      </w:r>
      <w:bookmarkEnd w:id="57"/>
      <w:bookmarkEnd w:id="58"/>
      <w:bookmarkEnd w:id="59"/>
      <w:bookmarkEnd w:id="60"/>
      <w:bookmarkEnd w:id="61"/>
      <w:bookmarkEnd w:id="62"/>
      <w:bookmarkEnd w:id="63"/>
      <w:bookmarkEnd w:id="64"/>
    </w:p>
    <w:p w:rsidR="00F342FA" w:rsidRPr="00267E62" w:rsidRDefault="00F342FA" w:rsidP="00F342FA">
      <w:pPr>
        <w:pStyle w:val="21"/>
        <w:spacing w:before="163" w:after="163"/>
        <w:ind w:firstLine="560"/>
        <w:rPr>
          <w:rFonts w:cs="Times New Roman"/>
          <w:b w:val="0"/>
        </w:rPr>
      </w:pPr>
      <w:bookmarkStart w:id="65" w:name="_Toc416422123"/>
      <w:bookmarkStart w:id="66" w:name="_Toc51687265"/>
      <w:bookmarkStart w:id="67" w:name="_Toc374381864"/>
      <w:bookmarkStart w:id="68" w:name="_Toc374381930"/>
      <w:bookmarkStart w:id="69" w:name="_Toc374957922"/>
      <w:bookmarkStart w:id="70" w:name="_Toc375070740"/>
      <w:bookmarkStart w:id="71" w:name="_Toc375557976"/>
      <w:bookmarkStart w:id="72" w:name="_Toc376285235"/>
      <w:bookmarkStart w:id="73" w:name="_Toc376597528"/>
      <w:r w:rsidRPr="00267E62">
        <w:rPr>
          <w:rFonts w:cs="Times New Roman"/>
          <w:b w:val="0"/>
        </w:rPr>
        <w:t>（一）参测机构接入深证通</w:t>
      </w:r>
      <w:bookmarkEnd w:id="65"/>
      <w:bookmarkEnd w:id="66"/>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参测机构使用生产环境线路接入深证通，如有问题，及时与深证通联系。</w:t>
      </w:r>
    </w:p>
    <w:p w:rsidR="00F342FA" w:rsidRPr="00267E62" w:rsidRDefault="00F342FA" w:rsidP="00F342FA">
      <w:pPr>
        <w:pStyle w:val="21"/>
        <w:spacing w:before="163" w:after="163"/>
        <w:ind w:firstLine="560"/>
        <w:rPr>
          <w:rFonts w:cs="Times New Roman"/>
          <w:b w:val="0"/>
        </w:rPr>
      </w:pPr>
      <w:bookmarkStart w:id="74" w:name="_Toc51687266"/>
      <w:bookmarkStart w:id="75" w:name="_Toc386964499"/>
      <w:bookmarkStart w:id="76" w:name="_Toc416422124"/>
      <w:r w:rsidRPr="00267E62">
        <w:rPr>
          <w:rFonts w:cs="Times New Roman"/>
          <w:b w:val="0"/>
        </w:rPr>
        <w:t>（二）参测机构接入中国结算</w:t>
      </w:r>
      <w:bookmarkEnd w:id="74"/>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参见中国结算测试方案。</w:t>
      </w:r>
    </w:p>
    <w:p w:rsidR="00F342FA" w:rsidRPr="00267E62" w:rsidRDefault="00F342FA" w:rsidP="00F342FA">
      <w:pPr>
        <w:pStyle w:val="21"/>
        <w:spacing w:before="163" w:after="163"/>
        <w:ind w:firstLine="560"/>
        <w:rPr>
          <w:rFonts w:cs="Times New Roman"/>
          <w:b w:val="0"/>
        </w:rPr>
      </w:pPr>
      <w:bookmarkStart w:id="77" w:name="_Toc51687267"/>
      <w:r w:rsidRPr="00267E62">
        <w:rPr>
          <w:rFonts w:cs="Times New Roman"/>
          <w:b w:val="0"/>
        </w:rPr>
        <w:t>（三）测试相关软件下载</w:t>
      </w:r>
      <w:bookmarkEnd w:id="75"/>
      <w:bookmarkEnd w:id="76"/>
      <w:bookmarkEnd w:id="77"/>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本次测试所需的交易网关、行情网关无需升级，最新版请在测试</w:t>
      </w:r>
      <w:r w:rsidRPr="00267E62">
        <w:rPr>
          <w:rFonts w:cs="Times New Roman"/>
          <w:color w:val="000000" w:themeColor="text1"/>
          <w:sz w:val="30"/>
          <w:szCs w:val="30"/>
        </w:rPr>
        <w:t>QQ</w:t>
      </w:r>
      <w:r w:rsidRPr="00267E62">
        <w:rPr>
          <w:rFonts w:cs="Times New Roman"/>
          <w:color w:val="000000" w:themeColor="text1"/>
          <w:sz w:val="30"/>
          <w:szCs w:val="30"/>
        </w:rPr>
        <w:t>群（</w:t>
      </w:r>
      <w:r w:rsidRPr="00267E62">
        <w:rPr>
          <w:rFonts w:cs="Times New Roman"/>
          <w:color w:val="000000" w:themeColor="text1"/>
          <w:sz w:val="30"/>
          <w:szCs w:val="30"/>
        </w:rPr>
        <w:t>338167838</w:t>
      </w:r>
      <w:r w:rsidRPr="00267E62">
        <w:rPr>
          <w:rFonts w:cs="Times New Roman"/>
          <w:color w:val="000000" w:themeColor="text1"/>
          <w:sz w:val="30"/>
          <w:szCs w:val="30"/>
        </w:rPr>
        <w:t>）下载。</w:t>
      </w:r>
    </w:p>
    <w:p w:rsidR="00F342FA" w:rsidRPr="00267E62" w:rsidRDefault="00F342FA" w:rsidP="00F342FA">
      <w:pPr>
        <w:spacing w:line="240" w:lineRule="auto"/>
        <w:ind w:firstLine="600"/>
        <w:jc w:val="both"/>
        <w:rPr>
          <w:rFonts w:cs="Times New Roman"/>
          <w:color w:val="000000" w:themeColor="text1"/>
          <w:sz w:val="30"/>
          <w:szCs w:val="30"/>
        </w:rPr>
      </w:pPr>
    </w:p>
    <w:p w:rsidR="00F342FA" w:rsidRPr="00267E62" w:rsidRDefault="00F342FA" w:rsidP="00F342FA">
      <w:pPr>
        <w:pStyle w:val="11"/>
        <w:spacing w:before="163" w:after="163"/>
        <w:ind w:firstLine="600"/>
        <w:rPr>
          <w:rFonts w:cs="Times New Roman"/>
        </w:rPr>
      </w:pPr>
      <w:bookmarkStart w:id="78" w:name="_Toc374957924"/>
      <w:bookmarkStart w:id="79" w:name="_Toc375070742"/>
      <w:bookmarkStart w:id="80" w:name="_Toc374381866"/>
      <w:bookmarkStart w:id="81" w:name="_Toc374381932"/>
      <w:bookmarkStart w:id="82" w:name="_Toc375557978"/>
      <w:bookmarkStart w:id="83" w:name="_Toc376285237"/>
      <w:bookmarkStart w:id="84" w:name="_Toc376597530"/>
      <w:bookmarkStart w:id="85" w:name="_Toc51687268"/>
      <w:bookmarkEnd w:id="67"/>
      <w:bookmarkEnd w:id="68"/>
      <w:bookmarkEnd w:id="69"/>
      <w:bookmarkEnd w:id="70"/>
      <w:bookmarkEnd w:id="71"/>
      <w:bookmarkEnd w:id="72"/>
      <w:bookmarkEnd w:id="73"/>
      <w:r w:rsidRPr="00267E62">
        <w:rPr>
          <w:rFonts w:cs="Times New Roman"/>
        </w:rPr>
        <w:t>十、测试要求及注意事项</w:t>
      </w:r>
      <w:bookmarkEnd w:id="78"/>
      <w:bookmarkEnd w:id="79"/>
      <w:bookmarkEnd w:id="80"/>
      <w:bookmarkEnd w:id="81"/>
      <w:bookmarkEnd w:id="82"/>
      <w:bookmarkEnd w:id="83"/>
      <w:bookmarkEnd w:id="84"/>
      <w:bookmarkEnd w:id="85"/>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1.</w:t>
      </w:r>
      <w:r w:rsidRPr="00267E62">
        <w:rPr>
          <w:rFonts w:cs="Times New Roman"/>
          <w:color w:val="000000" w:themeColor="text1"/>
          <w:sz w:val="30"/>
          <w:szCs w:val="30"/>
        </w:rPr>
        <w:t>各参测机构应根据《全国中小企业股份转让系统交易支持平台数据接口规范</w:t>
      </w:r>
      <w:r w:rsidRPr="00267E62">
        <w:rPr>
          <w:rFonts w:cs="Times New Roman"/>
          <w:color w:val="000000" w:themeColor="text1"/>
          <w:sz w:val="30"/>
          <w:szCs w:val="30"/>
        </w:rPr>
        <w:t>(V1.44)</w:t>
      </w:r>
      <w:r w:rsidRPr="00267E62">
        <w:rPr>
          <w:rFonts w:cs="Times New Roman"/>
          <w:color w:val="000000" w:themeColor="text1"/>
          <w:sz w:val="30"/>
          <w:szCs w:val="30"/>
        </w:rPr>
        <w:t>》等技术规范和测试方案，认真做好技术</w:t>
      </w:r>
      <w:r w:rsidRPr="00267E62">
        <w:rPr>
          <w:rFonts w:cs="Times New Roman"/>
          <w:color w:val="000000" w:themeColor="text1"/>
          <w:sz w:val="30"/>
          <w:szCs w:val="30"/>
        </w:rPr>
        <w:lastRenderedPageBreak/>
        <w:t>准备和测试环境准备工作，制定详尽的测试计划，并指定专人负责本次全网测试工作。</w:t>
      </w:r>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2.</w:t>
      </w:r>
      <w:r w:rsidRPr="00267E62">
        <w:rPr>
          <w:rFonts w:cs="Times New Roman"/>
          <w:color w:val="000000" w:themeColor="text1"/>
          <w:sz w:val="30"/>
          <w:szCs w:val="30"/>
        </w:rPr>
        <w:t>测试前，各参测机构应当做好生产环境的备份工作，测试结束后做好恢复工作，不能影响下一交易日（</w:t>
      </w:r>
      <w:r w:rsidR="00770511">
        <w:rPr>
          <w:rFonts w:cs="Times New Roman"/>
          <w:color w:val="000000" w:themeColor="text1"/>
          <w:sz w:val="30"/>
          <w:szCs w:val="30"/>
        </w:rPr>
        <w:t>10</w:t>
      </w:r>
      <w:r>
        <w:rPr>
          <w:rFonts w:cs="Times New Roman"/>
          <w:color w:val="000000" w:themeColor="text1"/>
          <w:sz w:val="30"/>
          <w:szCs w:val="30"/>
        </w:rPr>
        <w:t>月</w:t>
      </w:r>
      <w:r w:rsidR="00770511">
        <w:rPr>
          <w:rFonts w:cs="Times New Roman"/>
          <w:color w:val="000000" w:themeColor="text1"/>
          <w:sz w:val="30"/>
          <w:szCs w:val="30"/>
        </w:rPr>
        <w:t>12</w:t>
      </w:r>
      <w:r w:rsidRPr="00267E62">
        <w:rPr>
          <w:rFonts w:cs="Times New Roman"/>
          <w:color w:val="000000" w:themeColor="text1"/>
          <w:sz w:val="30"/>
          <w:szCs w:val="30"/>
        </w:rPr>
        <w:t>日，周一）生产环境正常业务的开展。</w:t>
      </w:r>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3.</w:t>
      </w:r>
      <w:r w:rsidRPr="00267E62">
        <w:rPr>
          <w:rFonts w:cs="Times New Roman"/>
          <w:color w:val="000000" w:themeColor="text1"/>
          <w:sz w:val="30"/>
          <w:szCs w:val="30"/>
        </w:rPr>
        <w:t>在测试过程中，各参测机构应按要求覆盖相应测试场景。请各参测机构详细记载测试现象与结果，检查其正确性。如发现异常现象，请及时通过电话或</w:t>
      </w:r>
      <w:r w:rsidRPr="00267E62">
        <w:rPr>
          <w:rFonts w:cs="Times New Roman"/>
          <w:color w:val="000000" w:themeColor="text1"/>
          <w:sz w:val="30"/>
          <w:szCs w:val="30"/>
        </w:rPr>
        <w:t>QQ</w:t>
      </w:r>
      <w:r w:rsidRPr="00267E62">
        <w:rPr>
          <w:rFonts w:cs="Times New Roman"/>
          <w:color w:val="000000" w:themeColor="text1"/>
          <w:sz w:val="30"/>
          <w:szCs w:val="30"/>
        </w:rPr>
        <w:t>群与全国股转公司沟通联系。</w:t>
      </w:r>
    </w:p>
    <w:p w:rsidR="00F342FA" w:rsidRPr="00267E62" w:rsidRDefault="00F342FA" w:rsidP="00F342FA">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4.</w:t>
      </w:r>
      <w:r w:rsidRPr="00267E62">
        <w:rPr>
          <w:rFonts w:cs="Times New Roman"/>
          <w:color w:val="000000" w:themeColor="text1"/>
          <w:sz w:val="30"/>
          <w:szCs w:val="30"/>
        </w:rPr>
        <w:t>测试结束后，各主办券商</w:t>
      </w:r>
      <w:r w:rsidR="001848A3">
        <w:rPr>
          <w:rFonts w:cs="Times New Roman" w:hint="eastAsia"/>
          <w:color w:val="000000" w:themeColor="text1"/>
          <w:sz w:val="30"/>
          <w:szCs w:val="30"/>
        </w:rPr>
        <w:t>和</w:t>
      </w:r>
      <w:r w:rsidRPr="00267E62">
        <w:rPr>
          <w:rFonts w:cs="Times New Roman"/>
          <w:color w:val="000000" w:themeColor="text1"/>
          <w:sz w:val="30"/>
          <w:szCs w:val="30"/>
        </w:rPr>
        <w:t>做市商应收集各自技术系统的测试情况，于</w:t>
      </w:r>
      <w:r w:rsidRPr="00267E62">
        <w:rPr>
          <w:rFonts w:cs="Times New Roman"/>
          <w:color w:val="000000" w:themeColor="text1"/>
          <w:sz w:val="30"/>
          <w:szCs w:val="30"/>
        </w:rPr>
        <w:t>2020</w:t>
      </w:r>
      <w:r w:rsidRPr="00267E62">
        <w:rPr>
          <w:rFonts w:cs="Times New Roman"/>
          <w:color w:val="000000" w:themeColor="text1"/>
          <w:sz w:val="30"/>
          <w:szCs w:val="30"/>
        </w:rPr>
        <w:t>年</w:t>
      </w:r>
      <w:r w:rsidR="00770511">
        <w:rPr>
          <w:rFonts w:cs="Times New Roman"/>
          <w:color w:val="000000" w:themeColor="text1"/>
          <w:sz w:val="30"/>
          <w:szCs w:val="30"/>
        </w:rPr>
        <w:t>10</w:t>
      </w:r>
      <w:r>
        <w:rPr>
          <w:rFonts w:cs="Times New Roman"/>
          <w:color w:val="000000" w:themeColor="text1"/>
          <w:sz w:val="30"/>
          <w:szCs w:val="30"/>
        </w:rPr>
        <w:t>月</w:t>
      </w:r>
      <w:r w:rsidR="00770511">
        <w:rPr>
          <w:rFonts w:cs="Times New Roman" w:hint="eastAsia"/>
          <w:color w:val="000000" w:themeColor="text1"/>
          <w:sz w:val="30"/>
          <w:szCs w:val="30"/>
        </w:rPr>
        <w:t>10</w:t>
      </w:r>
      <w:r w:rsidRPr="00267E62">
        <w:rPr>
          <w:rFonts w:cs="Times New Roman"/>
          <w:color w:val="000000" w:themeColor="text1"/>
          <w:sz w:val="30"/>
          <w:szCs w:val="30"/>
        </w:rPr>
        <w:t>日</w:t>
      </w:r>
      <w:r w:rsidRPr="00267E62">
        <w:rPr>
          <w:rFonts w:cs="Times New Roman"/>
          <w:color w:val="000000" w:themeColor="text1"/>
          <w:sz w:val="30"/>
          <w:szCs w:val="30"/>
        </w:rPr>
        <w:t>19:00</w:t>
      </w:r>
      <w:r w:rsidRPr="00267E62">
        <w:rPr>
          <w:rFonts w:cs="Times New Roman"/>
          <w:color w:val="000000" w:themeColor="text1"/>
          <w:sz w:val="30"/>
          <w:szCs w:val="30"/>
        </w:rPr>
        <w:t>之前通过</w:t>
      </w:r>
      <w:r w:rsidRPr="00267E62">
        <w:rPr>
          <w:rFonts w:cs="Times New Roman"/>
          <w:color w:val="000000" w:themeColor="text1"/>
          <w:sz w:val="30"/>
          <w:szCs w:val="30"/>
        </w:rPr>
        <w:t>BPM</w:t>
      </w:r>
      <w:r w:rsidRPr="00267E62">
        <w:rPr>
          <w:rFonts w:cs="Times New Roman"/>
          <w:color w:val="000000" w:themeColor="text1"/>
          <w:sz w:val="30"/>
          <w:szCs w:val="30"/>
        </w:rPr>
        <w:t>向全国股转公司提交测试报告。各参测信息商应按上述时间要求通过电子邮件向全国股转公司提交测试报告（无需盖章），邮件主题和附件名称均为：机构名称</w:t>
      </w:r>
      <w:r w:rsidRPr="00267E62">
        <w:rPr>
          <w:rFonts w:cs="Times New Roman"/>
          <w:color w:val="000000" w:themeColor="text1"/>
          <w:sz w:val="30"/>
          <w:szCs w:val="30"/>
        </w:rPr>
        <w:t>+</w:t>
      </w:r>
      <w:r w:rsidRPr="00267E62">
        <w:rPr>
          <w:rFonts w:cs="Times New Roman"/>
          <w:color w:val="000000" w:themeColor="text1"/>
          <w:sz w:val="30"/>
          <w:szCs w:val="30"/>
        </w:rPr>
        <w:t>混合交易业务和信息发布优化全网测试报告（第</w:t>
      </w:r>
      <w:r w:rsidR="00AA6DE2">
        <w:rPr>
          <w:rFonts w:cs="Times New Roman" w:hint="eastAsia"/>
          <w:color w:val="000000" w:themeColor="text1"/>
          <w:sz w:val="30"/>
          <w:szCs w:val="30"/>
        </w:rPr>
        <w:t>三</w:t>
      </w:r>
      <w:r w:rsidR="00B057EB">
        <w:rPr>
          <w:rFonts w:cs="Times New Roman" w:hint="eastAsia"/>
          <w:color w:val="000000" w:themeColor="text1"/>
          <w:sz w:val="30"/>
          <w:szCs w:val="30"/>
        </w:rPr>
        <w:t>次</w:t>
      </w:r>
      <w:r w:rsidRPr="00267E62">
        <w:rPr>
          <w:rFonts w:cs="Times New Roman"/>
          <w:color w:val="000000" w:themeColor="text1"/>
          <w:sz w:val="30"/>
          <w:szCs w:val="30"/>
        </w:rPr>
        <w:t>），收件邮箱为：</w:t>
      </w:r>
      <w:hyperlink r:id="rId13" w:history="1">
        <w:r w:rsidRPr="00267E62">
          <w:rPr>
            <w:rFonts w:cs="Times New Roman"/>
            <w:color w:val="000000" w:themeColor="text1"/>
            <w:sz w:val="30"/>
            <w:szCs w:val="30"/>
          </w:rPr>
          <w:t>techservice@neeq.com.cn</w:t>
        </w:r>
      </w:hyperlink>
      <w:r w:rsidRPr="00267E62">
        <w:rPr>
          <w:rFonts w:cs="Times New Roman"/>
          <w:color w:val="000000" w:themeColor="text1"/>
          <w:sz w:val="30"/>
          <w:szCs w:val="30"/>
        </w:rPr>
        <w:t>。</w:t>
      </w:r>
    </w:p>
    <w:p w:rsidR="00F342FA" w:rsidRPr="00267E62" w:rsidRDefault="00F342FA" w:rsidP="00F342FA">
      <w:pPr>
        <w:spacing w:line="600" w:lineRule="exact"/>
        <w:ind w:firstLine="600"/>
        <w:jc w:val="both"/>
        <w:rPr>
          <w:rFonts w:cs="Times New Roman"/>
          <w:color w:val="000000" w:themeColor="text1"/>
          <w:sz w:val="30"/>
          <w:szCs w:val="30"/>
        </w:rPr>
      </w:pPr>
      <w:r w:rsidRPr="00267E62">
        <w:rPr>
          <w:rFonts w:cs="Times New Roman"/>
          <w:color w:val="000000" w:themeColor="text1"/>
          <w:sz w:val="30"/>
          <w:szCs w:val="30"/>
        </w:rPr>
        <w:t>5.</w:t>
      </w:r>
      <w:r w:rsidRPr="00267E62">
        <w:rPr>
          <w:rFonts w:cs="Times New Roman"/>
          <w:color w:val="000000" w:themeColor="text1"/>
          <w:sz w:val="30"/>
          <w:szCs w:val="30"/>
        </w:rPr>
        <w:t>本次测试的数据仅为测试使用，不能作为生产环境任何交易、</w:t>
      </w:r>
      <w:proofErr w:type="gramStart"/>
      <w:r w:rsidRPr="00267E62">
        <w:rPr>
          <w:rFonts w:cs="Times New Roman"/>
          <w:color w:val="000000" w:themeColor="text1"/>
          <w:sz w:val="30"/>
          <w:szCs w:val="30"/>
        </w:rPr>
        <w:t>非交易</w:t>
      </w:r>
      <w:proofErr w:type="gramEnd"/>
      <w:r w:rsidRPr="00267E62">
        <w:rPr>
          <w:rFonts w:cs="Times New Roman"/>
          <w:color w:val="000000" w:themeColor="text1"/>
          <w:sz w:val="30"/>
          <w:szCs w:val="30"/>
        </w:rPr>
        <w:t>及开户等业务的依据。</w:t>
      </w:r>
    </w:p>
    <w:p w:rsidR="00F342FA" w:rsidRPr="00267E62" w:rsidRDefault="00F342FA" w:rsidP="00F342FA">
      <w:pPr>
        <w:spacing w:line="600" w:lineRule="exact"/>
        <w:ind w:firstLine="600"/>
        <w:jc w:val="both"/>
        <w:rPr>
          <w:rFonts w:cs="Times New Roman"/>
          <w:color w:val="000000" w:themeColor="text1"/>
          <w:sz w:val="30"/>
          <w:szCs w:val="30"/>
        </w:rPr>
      </w:pPr>
      <w:bookmarkStart w:id="86" w:name="_GoBack"/>
      <w:bookmarkEnd w:id="86"/>
    </w:p>
    <w:p w:rsidR="00F342FA" w:rsidRPr="00267E62" w:rsidRDefault="00F342FA" w:rsidP="00F342FA">
      <w:pPr>
        <w:pStyle w:val="11"/>
        <w:spacing w:before="163" w:after="163"/>
        <w:ind w:firstLine="600"/>
        <w:rPr>
          <w:rFonts w:cs="Times New Roman"/>
        </w:rPr>
      </w:pPr>
      <w:bookmarkStart w:id="87" w:name="_Toc374381869"/>
      <w:bookmarkStart w:id="88" w:name="_Toc374381935"/>
      <w:bookmarkStart w:id="89" w:name="_Toc374957927"/>
      <w:bookmarkStart w:id="90" w:name="_Toc375070745"/>
      <w:bookmarkStart w:id="91" w:name="_Toc375557981"/>
      <w:bookmarkStart w:id="92" w:name="_Toc376285240"/>
      <w:bookmarkStart w:id="93" w:name="_Toc376597533"/>
      <w:bookmarkStart w:id="94" w:name="_Toc51687269"/>
      <w:r w:rsidRPr="00267E62">
        <w:rPr>
          <w:rFonts w:cs="Times New Roman"/>
        </w:rPr>
        <w:t>十一、联系方式</w:t>
      </w:r>
      <w:bookmarkEnd w:id="87"/>
      <w:bookmarkEnd w:id="88"/>
      <w:bookmarkEnd w:id="89"/>
      <w:bookmarkEnd w:id="90"/>
      <w:bookmarkEnd w:id="91"/>
      <w:bookmarkEnd w:id="92"/>
      <w:bookmarkEnd w:id="93"/>
      <w:bookmarkEnd w:id="94"/>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676"/>
      </w:tblGrid>
      <w:tr w:rsidR="00F342FA" w:rsidRPr="00267E62" w:rsidTr="00394755">
        <w:trPr>
          <w:trHeight w:val="480"/>
          <w:jc w:val="center"/>
        </w:trPr>
        <w:tc>
          <w:tcPr>
            <w:tcW w:w="2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342FA" w:rsidRPr="00267E62" w:rsidRDefault="00F342FA" w:rsidP="00394755">
            <w:pPr>
              <w:ind w:firstLineChars="0" w:firstLine="0"/>
              <w:jc w:val="center"/>
              <w:rPr>
                <w:rFonts w:eastAsia="楷体" w:cs="Times New Roman"/>
                <w:b/>
                <w:color w:val="000000" w:themeColor="text1"/>
                <w:szCs w:val="24"/>
              </w:rPr>
            </w:pPr>
            <w:r w:rsidRPr="00267E62">
              <w:rPr>
                <w:rFonts w:eastAsia="楷体" w:cs="Times New Roman"/>
                <w:b/>
                <w:color w:val="000000" w:themeColor="text1"/>
                <w:szCs w:val="24"/>
              </w:rPr>
              <w:t>测试联系单位</w:t>
            </w:r>
          </w:p>
        </w:tc>
        <w:tc>
          <w:tcPr>
            <w:tcW w:w="28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342FA" w:rsidRPr="00267E62" w:rsidRDefault="00F342FA" w:rsidP="00394755">
            <w:pPr>
              <w:ind w:firstLineChars="0" w:firstLine="0"/>
              <w:jc w:val="center"/>
              <w:rPr>
                <w:rFonts w:eastAsia="楷体" w:cs="Times New Roman"/>
                <w:b/>
                <w:color w:val="000000" w:themeColor="text1"/>
                <w:szCs w:val="24"/>
              </w:rPr>
            </w:pPr>
            <w:r w:rsidRPr="00267E62">
              <w:rPr>
                <w:rFonts w:eastAsia="楷体" w:cs="Times New Roman"/>
                <w:b/>
                <w:color w:val="000000" w:themeColor="text1"/>
                <w:szCs w:val="24"/>
              </w:rPr>
              <w:t>联系电话</w:t>
            </w:r>
          </w:p>
        </w:tc>
      </w:tr>
      <w:tr w:rsidR="00F342FA" w:rsidRPr="00267E62" w:rsidTr="00394755">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全国股转公司</w:t>
            </w:r>
          </w:p>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运行控制中心</w:t>
            </w:r>
          </w:p>
        </w:tc>
        <w:tc>
          <w:tcPr>
            <w:tcW w:w="2896" w:type="pct"/>
            <w:tcBorders>
              <w:top w:val="single" w:sz="4" w:space="0" w:color="auto"/>
              <w:left w:val="single" w:sz="4" w:space="0" w:color="auto"/>
              <w:bottom w:val="single" w:sz="4" w:space="0" w:color="auto"/>
              <w:right w:val="single" w:sz="4" w:space="0" w:color="auto"/>
            </w:tcBorders>
            <w:vAlign w:val="center"/>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010-63889800</w:t>
            </w:r>
          </w:p>
        </w:tc>
      </w:tr>
      <w:tr w:rsidR="00F342FA" w:rsidRPr="00267E62" w:rsidTr="00394755">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深圳证券通信公司</w:t>
            </w:r>
          </w:p>
        </w:tc>
        <w:tc>
          <w:tcPr>
            <w:tcW w:w="2896" w:type="pct"/>
            <w:tcBorders>
              <w:top w:val="single" w:sz="4" w:space="0" w:color="auto"/>
              <w:left w:val="single" w:sz="4" w:space="0" w:color="auto"/>
              <w:bottom w:val="single" w:sz="4" w:space="0" w:color="auto"/>
              <w:right w:val="single" w:sz="4" w:space="0" w:color="auto"/>
            </w:tcBorders>
            <w:vAlign w:val="center"/>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0755-83182222</w:t>
            </w:r>
          </w:p>
        </w:tc>
      </w:tr>
      <w:tr w:rsidR="00F342FA" w:rsidRPr="00267E62" w:rsidTr="00394755">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lastRenderedPageBreak/>
              <w:t>测试</w:t>
            </w:r>
            <w:r w:rsidRPr="00267E62">
              <w:rPr>
                <w:rFonts w:cs="Times New Roman"/>
                <w:color w:val="000000" w:themeColor="text1"/>
                <w:szCs w:val="24"/>
              </w:rPr>
              <w:t>QQ</w:t>
            </w:r>
            <w:r w:rsidRPr="00267E62">
              <w:rPr>
                <w:rFonts w:cs="Times New Roman"/>
                <w:color w:val="000000" w:themeColor="text1"/>
                <w:szCs w:val="24"/>
              </w:rPr>
              <w:t>群</w:t>
            </w:r>
          </w:p>
        </w:tc>
        <w:tc>
          <w:tcPr>
            <w:tcW w:w="2896" w:type="pct"/>
            <w:tcBorders>
              <w:top w:val="single" w:sz="4" w:space="0" w:color="auto"/>
              <w:left w:val="single" w:sz="4" w:space="0" w:color="auto"/>
              <w:bottom w:val="single" w:sz="4" w:space="0" w:color="auto"/>
              <w:right w:val="single" w:sz="4" w:space="0" w:color="auto"/>
            </w:tcBorders>
            <w:vAlign w:val="center"/>
          </w:tcPr>
          <w:p w:rsidR="00F342FA" w:rsidRPr="00267E62" w:rsidRDefault="00F342FA" w:rsidP="00394755">
            <w:pPr>
              <w:ind w:firstLineChars="0" w:firstLine="0"/>
              <w:jc w:val="center"/>
              <w:rPr>
                <w:rFonts w:cs="Times New Roman"/>
                <w:color w:val="000000" w:themeColor="text1"/>
                <w:szCs w:val="24"/>
              </w:rPr>
            </w:pPr>
            <w:r w:rsidRPr="00267E62">
              <w:rPr>
                <w:rFonts w:cs="Times New Roman"/>
                <w:color w:val="000000" w:themeColor="text1"/>
                <w:szCs w:val="24"/>
              </w:rPr>
              <w:t>338167838</w:t>
            </w:r>
          </w:p>
        </w:tc>
      </w:tr>
    </w:tbl>
    <w:p w:rsidR="00F342FA" w:rsidRPr="00267E62" w:rsidRDefault="00F342FA" w:rsidP="00F342FA">
      <w:pPr>
        <w:pStyle w:val="a5"/>
        <w:spacing w:after="163" w:line="240" w:lineRule="auto"/>
        <w:ind w:firstLineChars="0" w:firstLine="0"/>
        <w:rPr>
          <w:rFonts w:eastAsia="方正仿宋简体"/>
          <w:color w:val="000000" w:themeColor="text1"/>
          <w:sz w:val="28"/>
        </w:rPr>
      </w:pPr>
    </w:p>
    <w:p w:rsidR="00F342FA" w:rsidRPr="00267E62" w:rsidRDefault="00F342FA" w:rsidP="00F342FA">
      <w:pPr>
        <w:pStyle w:val="a5"/>
        <w:spacing w:after="163" w:line="240" w:lineRule="auto"/>
        <w:ind w:firstLineChars="0" w:firstLine="0"/>
        <w:rPr>
          <w:rFonts w:eastAsia="方正仿宋简体"/>
          <w:color w:val="000000" w:themeColor="text1"/>
          <w:sz w:val="28"/>
        </w:rPr>
      </w:pPr>
    </w:p>
    <w:p w:rsidR="00F342FA" w:rsidRPr="00267E62" w:rsidRDefault="00F342FA" w:rsidP="00F342FA">
      <w:pPr>
        <w:spacing w:line="240" w:lineRule="auto"/>
        <w:ind w:firstLine="600"/>
        <w:jc w:val="right"/>
        <w:rPr>
          <w:rFonts w:cs="Times New Roman"/>
          <w:color w:val="000000" w:themeColor="text1"/>
          <w:sz w:val="30"/>
          <w:szCs w:val="30"/>
        </w:rPr>
      </w:pPr>
      <w:r w:rsidRPr="00267E62">
        <w:rPr>
          <w:rFonts w:cs="Times New Roman"/>
          <w:color w:val="000000" w:themeColor="text1"/>
          <w:sz w:val="30"/>
          <w:szCs w:val="30"/>
        </w:rPr>
        <w:t>全国中小企业股份转让系统有限责任公司</w:t>
      </w:r>
    </w:p>
    <w:p w:rsidR="00F342FA" w:rsidRPr="00267E62" w:rsidRDefault="00F342FA" w:rsidP="00F342FA">
      <w:pPr>
        <w:spacing w:line="240" w:lineRule="auto"/>
        <w:ind w:right="1200" w:firstLine="600"/>
        <w:jc w:val="right"/>
        <w:rPr>
          <w:rFonts w:cs="Times New Roman"/>
          <w:color w:val="000000" w:themeColor="text1"/>
          <w:sz w:val="30"/>
          <w:szCs w:val="30"/>
        </w:rPr>
      </w:pPr>
      <w:r w:rsidRPr="00267E62">
        <w:rPr>
          <w:rFonts w:cs="Times New Roman"/>
          <w:color w:val="000000" w:themeColor="text1"/>
          <w:sz w:val="30"/>
          <w:szCs w:val="30"/>
        </w:rPr>
        <w:t>深圳证券通信有限公司</w:t>
      </w:r>
    </w:p>
    <w:p w:rsidR="00F342FA" w:rsidRPr="00675C3D" w:rsidRDefault="00F342FA" w:rsidP="00F342FA">
      <w:pPr>
        <w:spacing w:line="240" w:lineRule="auto"/>
        <w:ind w:right="1200" w:firstLine="600"/>
        <w:rPr>
          <w:rFonts w:ascii="仿宋" w:hAnsi="仿宋" w:cs="Times New Roman"/>
          <w:color w:val="000000" w:themeColor="text1"/>
          <w:sz w:val="30"/>
          <w:szCs w:val="30"/>
        </w:rPr>
      </w:pPr>
      <w:r>
        <w:rPr>
          <w:rFonts w:ascii="仿宋" w:hAnsi="仿宋" w:cs="Times New Roman" w:hint="eastAsia"/>
          <w:color w:val="000000" w:themeColor="text1"/>
          <w:sz w:val="30"/>
          <w:szCs w:val="30"/>
        </w:rPr>
        <w:t xml:space="preserve">                            </w:t>
      </w:r>
      <w:r w:rsidRPr="003C1DC0">
        <w:rPr>
          <w:rFonts w:ascii="仿宋" w:hAnsi="仿宋" w:cs="Times New Roman"/>
          <w:color w:val="000000" w:themeColor="text1"/>
          <w:sz w:val="30"/>
          <w:szCs w:val="30"/>
        </w:rPr>
        <w:t>二○二○</w:t>
      </w:r>
      <w:bookmarkEnd w:id="9"/>
      <w:r w:rsidRPr="003C1DC0">
        <w:rPr>
          <w:rFonts w:ascii="仿宋" w:hAnsi="仿宋" w:cs="Times New Roman"/>
          <w:color w:val="000000" w:themeColor="text1"/>
          <w:sz w:val="30"/>
          <w:szCs w:val="30"/>
        </w:rPr>
        <w:t>年</w:t>
      </w:r>
      <w:r>
        <w:rPr>
          <w:rFonts w:ascii="仿宋" w:hAnsi="仿宋" w:cs="Times New Roman" w:hint="eastAsia"/>
          <w:color w:val="000000" w:themeColor="text1"/>
          <w:sz w:val="30"/>
          <w:szCs w:val="30"/>
        </w:rPr>
        <w:t>九</w:t>
      </w:r>
      <w:r w:rsidRPr="003C1DC0">
        <w:rPr>
          <w:rFonts w:ascii="仿宋" w:hAnsi="仿宋" w:cs="Times New Roman"/>
          <w:color w:val="000000" w:themeColor="text1"/>
          <w:sz w:val="30"/>
          <w:szCs w:val="30"/>
        </w:rPr>
        <w:t>月</w:t>
      </w:r>
    </w:p>
    <w:p w:rsidR="00C04DB0" w:rsidRPr="00F342FA" w:rsidRDefault="00C04DB0">
      <w:pPr>
        <w:ind w:firstLine="480"/>
      </w:pPr>
    </w:p>
    <w:sectPr w:rsidR="00C04DB0" w:rsidRPr="00F342FA" w:rsidSect="00394755">
      <w:footerReference w:type="default" r:id="rId14"/>
      <w:pgSz w:w="11906" w:h="16838"/>
      <w:pgMar w:top="1588" w:right="1701" w:bottom="1588" w:left="1701" w:header="907" w:footer="907" w:gutter="0"/>
      <w:pgNumType w:start="1"/>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53A" w:rsidRDefault="0042353A" w:rsidP="00F342FA">
      <w:pPr>
        <w:spacing w:line="240" w:lineRule="auto"/>
        <w:ind w:firstLine="480"/>
      </w:pPr>
      <w:r>
        <w:separator/>
      </w:r>
    </w:p>
  </w:endnote>
  <w:endnote w:type="continuationSeparator" w:id="0">
    <w:p w:rsidR="0042353A" w:rsidRDefault="0042353A" w:rsidP="00F342F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大标宋简体">
    <w:altName w:val="Microsoft YaHei UI"/>
    <w:panose1 w:val="02010601030101010101"/>
    <w:charset w:val="86"/>
    <w:family w:val="auto"/>
    <w:pitch w:val="variable"/>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745" w:rsidRDefault="0012474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638083"/>
      <w:docPartObj>
        <w:docPartGallery w:val="Page Numbers (Bottom of Page)"/>
        <w:docPartUnique/>
      </w:docPartObj>
    </w:sdtPr>
    <w:sdtContent>
      <w:p w:rsidR="00124745" w:rsidRDefault="00124745" w:rsidP="00394755">
        <w:pPr>
          <w:pStyle w:val="a4"/>
          <w:ind w:left="2400" w:right="360" w:firstLine="360"/>
          <w:jc w:val="right"/>
        </w:pPr>
      </w:p>
    </w:sdtContent>
  </w:sdt>
  <w:p w:rsidR="00124745" w:rsidRDefault="00124745">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745" w:rsidRDefault="00124745">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084978"/>
      <w:docPartObj>
        <w:docPartGallery w:val="Page Numbers (Bottom of Page)"/>
        <w:docPartUnique/>
      </w:docPartObj>
    </w:sdtPr>
    <w:sdtContent>
      <w:p w:rsidR="00124745" w:rsidRDefault="00124745">
        <w:pPr>
          <w:pStyle w:val="a4"/>
          <w:ind w:left="2400" w:firstLine="360"/>
          <w:jc w:val="right"/>
        </w:pPr>
        <w:r>
          <w:fldChar w:fldCharType="begin"/>
        </w:r>
        <w:r>
          <w:instrText>PAGE   \* MERGEFORMAT</w:instrText>
        </w:r>
        <w:r>
          <w:fldChar w:fldCharType="separate"/>
        </w:r>
        <w:r w:rsidR="0002673C" w:rsidRPr="0002673C">
          <w:rPr>
            <w:noProof/>
            <w:lang w:val="zh-CN"/>
          </w:rPr>
          <w:t>13</w:t>
        </w:r>
        <w:r>
          <w:fldChar w:fldCharType="end"/>
        </w:r>
      </w:p>
    </w:sdtContent>
  </w:sdt>
  <w:p w:rsidR="00124745" w:rsidRDefault="0012474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53A" w:rsidRDefault="0042353A" w:rsidP="00F342FA">
      <w:pPr>
        <w:spacing w:line="240" w:lineRule="auto"/>
        <w:ind w:firstLine="480"/>
      </w:pPr>
      <w:r>
        <w:separator/>
      </w:r>
    </w:p>
  </w:footnote>
  <w:footnote w:type="continuationSeparator" w:id="0">
    <w:p w:rsidR="0042353A" w:rsidRDefault="0042353A" w:rsidP="00F342FA">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745" w:rsidRDefault="00124745">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745" w:rsidRPr="002E436A" w:rsidRDefault="00124745" w:rsidP="00394755">
    <w:pPr>
      <w:pStyle w:val="a3"/>
      <w:pBdr>
        <w:bottom w:val="thickThinSmallGap" w:sz="24" w:space="1" w:color="622423"/>
      </w:pBdr>
      <w:spacing w:before="144"/>
      <w:ind w:firstLine="360"/>
      <w:jc w:val="left"/>
      <w:rPr>
        <w:rFonts w:ascii="Cambria" w:hAnsi="Cambria"/>
        <w:sz w:val="32"/>
        <w:szCs w:val="32"/>
      </w:rPr>
    </w:pPr>
    <w:r>
      <w:rPr>
        <w:noProof/>
      </w:rPr>
      <w:drawing>
        <wp:inline distT="0" distB="0" distL="0" distR="0" wp14:anchorId="1745A3BA" wp14:editId="65A6C374">
          <wp:extent cx="1619250" cy="323850"/>
          <wp:effectExtent l="19050" t="0" r="0" b="0"/>
          <wp:docPr id="1"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1"/>
                  <a:srcRect/>
                  <a:stretch>
                    <a:fillRect/>
                  </a:stretch>
                </pic:blipFill>
                <pic:spPr bwMode="auto">
                  <a:xfrm>
                    <a:off x="0" y="0"/>
                    <a:ext cx="1619250" cy="323850"/>
                  </a:xfrm>
                  <a:prstGeom prst="rect">
                    <a:avLst/>
                  </a:prstGeom>
                  <a:noFill/>
                  <a:ln w="9525">
                    <a:noFill/>
                    <a:miter lim="800000"/>
                    <a:headEnd/>
                    <a:tailEnd/>
                  </a:ln>
                </pic:spPr>
              </pic:pic>
            </a:graphicData>
          </a:graphic>
        </wp:inline>
      </w:drawing>
    </w:r>
    <w:r>
      <w:rPr>
        <w:rFonts w:hint="eastAsia"/>
        <w:b/>
        <w:sz w:val="32"/>
      </w:rPr>
      <w:t xml:space="preserve">            </w:t>
    </w:r>
    <w:r>
      <w:rPr>
        <w:b/>
        <w:sz w:val="32"/>
      </w:rPr>
      <w:t xml:space="preserve">            </w:t>
    </w:r>
    <w:r w:rsidRPr="00FB116C">
      <w:rPr>
        <w:rFonts w:hint="eastAsia"/>
        <w:sz w:val="21"/>
        <w:szCs w:val="21"/>
      </w:rPr>
      <w:t>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745" w:rsidRDefault="00124745">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052"/>
    <w:multiLevelType w:val="hybridMultilevel"/>
    <w:tmpl w:val="F63E6572"/>
    <w:lvl w:ilvl="0" w:tplc="0409000F">
      <w:start w:val="1"/>
      <w:numFmt w:val="decimal"/>
      <w:lvlText w:val="%1."/>
      <w:lvlJc w:val="left"/>
      <w:pPr>
        <w:ind w:left="570" w:hanging="420"/>
      </w:p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1">
    <w:nsid w:val="09AA602B"/>
    <w:multiLevelType w:val="hybridMultilevel"/>
    <w:tmpl w:val="F63E6572"/>
    <w:lvl w:ilvl="0" w:tplc="0409000F">
      <w:start w:val="1"/>
      <w:numFmt w:val="decimal"/>
      <w:lvlText w:val="%1."/>
      <w:lvlJc w:val="left"/>
      <w:pPr>
        <w:ind w:left="570" w:hanging="420"/>
      </w:p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2">
    <w:nsid w:val="0D57684F"/>
    <w:multiLevelType w:val="hybridMultilevel"/>
    <w:tmpl w:val="F63E6572"/>
    <w:lvl w:ilvl="0" w:tplc="0409000F">
      <w:start w:val="1"/>
      <w:numFmt w:val="decimal"/>
      <w:lvlText w:val="%1."/>
      <w:lvlJc w:val="left"/>
      <w:pPr>
        <w:ind w:left="570" w:hanging="420"/>
      </w:p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3">
    <w:nsid w:val="58F273F9"/>
    <w:multiLevelType w:val="hybridMultilevel"/>
    <w:tmpl w:val="CB9A6290"/>
    <w:lvl w:ilvl="0" w:tplc="B9EE66E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605D0FB7"/>
    <w:multiLevelType w:val="hybridMultilevel"/>
    <w:tmpl w:val="44803C18"/>
    <w:lvl w:ilvl="0" w:tplc="01465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8E"/>
    <w:rsid w:val="0002673C"/>
    <w:rsid w:val="00123033"/>
    <w:rsid w:val="001233D6"/>
    <w:rsid w:val="00124745"/>
    <w:rsid w:val="001848A3"/>
    <w:rsid w:val="001E20E5"/>
    <w:rsid w:val="001E6873"/>
    <w:rsid w:val="00243CB2"/>
    <w:rsid w:val="00246D01"/>
    <w:rsid w:val="00246E74"/>
    <w:rsid w:val="002E7AE9"/>
    <w:rsid w:val="002F55E1"/>
    <w:rsid w:val="003462E5"/>
    <w:rsid w:val="00394755"/>
    <w:rsid w:val="003F516A"/>
    <w:rsid w:val="0042353A"/>
    <w:rsid w:val="00480C01"/>
    <w:rsid w:val="004C4B9B"/>
    <w:rsid w:val="004E3728"/>
    <w:rsid w:val="005812E2"/>
    <w:rsid w:val="005C1AD5"/>
    <w:rsid w:val="00636312"/>
    <w:rsid w:val="00636910"/>
    <w:rsid w:val="006A4B65"/>
    <w:rsid w:val="00760AA3"/>
    <w:rsid w:val="00770511"/>
    <w:rsid w:val="007770A8"/>
    <w:rsid w:val="007B23FC"/>
    <w:rsid w:val="007C4B39"/>
    <w:rsid w:val="008B1B6E"/>
    <w:rsid w:val="008F0106"/>
    <w:rsid w:val="008F32F5"/>
    <w:rsid w:val="00915C04"/>
    <w:rsid w:val="009531F4"/>
    <w:rsid w:val="009634B0"/>
    <w:rsid w:val="00A5002C"/>
    <w:rsid w:val="00A72F89"/>
    <w:rsid w:val="00AA6DE2"/>
    <w:rsid w:val="00B057EB"/>
    <w:rsid w:val="00B5002A"/>
    <w:rsid w:val="00B67AE9"/>
    <w:rsid w:val="00B74FD2"/>
    <w:rsid w:val="00B903CA"/>
    <w:rsid w:val="00BE3BEF"/>
    <w:rsid w:val="00BF04A2"/>
    <w:rsid w:val="00C04DB0"/>
    <w:rsid w:val="00C66CE4"/>
    <w:rsid w:val="00C91FA7"/>
    <w:rsid w:val="00CD1BDA"/>
    <w:rsid w:val="00D16299"/>
    <w:rsid w:val="00D43DA0"/>
    <w:rsid w:val="00D66099"/>
    <w:rsid w:val="00D9198F"/>
    <w:rsid w:val="00E019FB"/>
    <w:rsid w:val="00E2518E"/>
    <w:rsid w:val="00EF611B"/>
    <w:rsid w:val="00F342FA"/>
    <w:rsid w:val="00F71A8C"/>
    <w:rsid w:val="00F8005A"/>
    <w:rsid w:val="00FC505D"/>
    <w:rsid w:val="00FE4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9A635B-D40B-470C-B3D1-2019E8F1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2FA"/>
    <w:pPr>
      <w:spacing w:line="400" w:lineRule="exact"/>
      <w:ind w:firstLineChars="200" w:firstLine="200"/>
    </w:pPr>
    <w:rPr>
      <w:rFonts w:ascii="Times New Roman" w:eastAsia="仿宋" w:hAnsi="Times New Roman" w:cs="黑体"/>
      <w:sz w:val="24"/>
    </w:rPr>
  </w:style>
  <w:style w:type="paragraph" w:styleId="1">
    <w:name w:val="heading 1"/>
    <w:basedOn w:val="a"/>
    <w:next w:val="a"/>
    <w:link w:val="1Char"/>
    <w:uiPriority w:val="9"/>
    <w:qFormat/>
    <w:rsid w:val="00F342FA"/>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semiHidden/>
    <w:unhideWhenUsed/>
    <w:qFormat/>
    <w:rsid w:val="00F342FA"/>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4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42FA"/>
    <w:rPr>
      <w:sz w:val="18"/>
      <w:szCs w:val="18"/>
    </w:rPr>
  </w:style>
  <w:style w:type="paragraph" w:styleId="a4">
    <w:name w:val="footer"/>
    <w:basedOn w:val="a"/>
    <w:link w:val="Char0"/>
    <w:uiPriority w:val="99"/>
    <w:unhideWhenUsed/>
    <w:rsid w:val="00F342FA"/>
    <w:pPr>
      <w:tabs>
        <w:tab w:val="center" w:pos="4153"/>
        <w:tab w:val="right" w:pos="8306"/>
      </w:tabs>
      <w:snapToGrid w:val="0"/>
    </w:pPr>
    <w:rPr>
      <w:sz w:val="18"/>
      <w:szCs w:val="18"/>
    </w:rPr>
  </w:style>
  <w:style w:type="character" w:customStyle="1" w:styleId="Char0">
    <w:name w:val="页脚 Char"/>
    <w:basedOn w:val="a0"/>
    <w:link w:val="a4"/>
    <w:uiPriority w:val="99"/>
    <w:rsid w:val="00F342FA"/>
    <w:rPr>
      <w:sz w:val="18"/>
      <w:szCs w:val="18"/>
    </w:rPr>
  </w:style>
  <w:style w:type="paragraph" w:styleId="a5">
    <w:name w:val="Normal Indent"/>
    <w:basedOn w:val="a"/>
    <w:rsid w:val="00F342FA"/>
    <w:pPr>
      <w:spacing w:afterLines="50" w:line="300" w:lineRule="auto"/>
      <w:ind w:firstLine="420"/>
    </w:pPr>
    <w:rPr>
      <w:rFonts w:cs="Times New Roman"/>
      <w:szCs w:val="24"/>
    </w:rPr>
  </w:style>
  <w:style w:type="paragraph" w:styleId="10">
    <w:name w:val="toc 1"/>
    <w:basedOn w:val="a"/>
    <w:next w:val="a"/>
    <w:uiPriority w:val="39"/>
    <w:unhideWhenUsed/>
    <w:qFormat/>
    <w:rsid w:val="00F342FA"/>
    <w:pPr>
      <w:adjustRightInd w:val="0"/>
      <w:snapToGrid w:val="0"/>
    </w:pPr>
    <w:rPr>
      <w:rFonts w:eastAsia="楷体" w:cs="Times New Roman"/>
    </w:rPr>
  </w:style>
  <w:style w:type="paragraph" w:styleId="20">
    <w:name w:val="toc 2"/>
    <w:basedOn w:val="a"/>
    <w:next w:val="a"/>
    <w:uiPriority w:val="39"/>
    <w:unhideWhenUsed/>
    <w:qFormat/>
    <w:rsid w:val="00F342FA"/>
    <w:pPr>
      <w:adjustRightInd w:val="0"/>
      <w:snapToGrid w:val="0"/>
      <w:ind w:leftChars="100" w:left="100"/>
    </w:pPr>
    <w:rPr>
      <w:rFonts w:eastAsia="楷体" w:cs="Times New Roman"/>
    </w:rPr>
  </w:style>
  <w:style w:type="character" w:styleId="a6">
    <w:name w:val="Hyperlink"/>
    <w:uiPriority w:val="99"/>
    <w:unhideWhenUsed/>
    <w:rsid w:val="00F342FA"/>
    <w:rPr>
      <w:color w:val="0000FF"/>
      <w:u w:val="single"/>
    </w:rPr>
  </w:style>
  <w:style w:type="paragraph" w:customStyle="1" w:styleId="11">
    <w:name w:val="标题1"/>
    <w:basedOn w:val="1"/>
    <w:next w:val="a"/>
    <w:qFormat/>
    <w:rsid w:val="00F342FA"/>
    <w:pPr>
      <w:adjustRightInd w:val="0"/>
      <w:snapToGrid w:val="0"/>
      <w:spacing w:beforeLines="50" w:before="0" w:afterLines="50" w:after="0" w:line="240" w:lineRule="auto"/>
    </w:pPr>
    <w:rPr>
      <w:rFonts w:eastAsia="黑体"/>
      <w:b w:val="0"/>
      <w:sz w:val="30"/>
    </w:rPr>
  </w:style>
  <w:style w:type="paragraph" w:customStyle="1" w:styleId="21">
    <w:name w:val="标题2"/>
    <w:basedOn w:val="2"/>
    <w:next w:val="a"/>
    <w:qFormat/>
    <w:rsid w:val="00F342FA"/>
    <w:pPr>
      <w:adjustRightInd w:val="0"/>
      <w:snapToGrid w:val="0"/>
      <w:spacing w:beforeLines="50" w:afterLines="50" w:line="240" w:lineRule="auto"/>
    </w:pPr>
    <w:rPr>
      <w:rFonts w:ascii="Times New Roman" w:eastAsia="楷体" w:hAnsi="Times New Roman" w:cs="黑体"/>
      <w:sz w:val="28"/>
    </w:rPr>
  </w:style>
  <w:style w:type="paragraph" w:customStyle="1" w:styleId="a7">
    <w:name w:val="表格正文"/>
    <w:basedOn w:val="a"/>
    <w:rsid w:val="00F342FA"/>
    <w:pPr>
      <w:tabs>
        <w:tab w:val="left" w:pos="1702"/>
      </w:tabs>
      <w:overflowPunct w:val="0"/>
      <w:autoSpaceDE w:val="0"/>
      <w:autoSpaceDN w:val="0"/>
      <w:adjustRightInd w:val="0"/>
    </w:pPr>
    <w:rPr>
      <w:rFonts w:ascii="楷体_GB2312" w:eastAsia="楷体_GB2312" w:hAnsi="宋体" w:cs="Times New Roman"/>
      <w:color w:val="000000"/>
      <w:kern w:val="0"/>
      <w:szCs w:val="20"/>
    </w:rPr>
  </w:style>
  <w:style w:type="paragraph" w:customStyle="1" w:styleId="a8">
    <w:name w:val="表格栏头"/>
    <w:basedOn w:val="a7"/>
    <w:next w:val="a7"/>
    <w:rsid w:val="00F342FA"/>
    <w:pPr>
      <w:tabs>
        <w:tab w:val="clear" w:pos="1702"/>
      </w:tabs>
      <w:spacing w:before="60" w:after="60"/>
      <w:textAlignment w:val="baseline"/>
    </w:pPr>
    <w:rPr>
      <w:rFonts w:ascii="Tahoma" w:eastAsia="宋体" w:hAnsi="Tahoma"/>
      <w:b/>
      <w:color w:val="auto"/>
    </w:rPr>
  </w:style>
  <w:style w:type="table" w:styleId="a9">
    <w:name w:val="Table Grid"/>
    <w:basedOn w:val="a1"/>
    <w:uiPriority w:val="39"/>
    <w:rsid w:val="00F34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342FA"/>
    <w:pPr>
      <w:ind w:firstLine="420"/>
    </w:pPr>
  </w:style>
  <w:style w:type="character" w:customStyle="1" w:styleId="1Char">
    <w:name w:val="标题 1 Char"/>
    <w:basedOn w:val="a0"/>
    <w:link w:val="1"/>
    <w:uiPriority w:val="9"/>
    <w:rsid w:val="00F342FA"/>
    <w:rPr>
      <w:rFonts w:ascii="Times New Roman" w:eastAsia="仿宋" w:hAnsi="Times New Roman" w:cs="黑体"/>
      <w:b/>
      <w:bCs/>
      <w:kern w:val="44"/>
      <w:sz w:val="44"/>
      <w:szCs w:val="44"/>
    </w:rPr>
  </w:style>
  <w:style w:type="character" w:customStyle="1" w:styleId="2Char">
    <w:name w:val="标题 2 Char"/>
    <w:basedOn w:val="a0"/>
    <w:link w:val="2"/>
    <w:uiPriority w:val="9"/>
    <w:semiHidden/>
    <w:rsid w:val="00F342FA"/>
    <w:rPr>
      <w:rFonts w:asciiTheme="majorHAnsi" w:eastAsiaTheme="majorEastAsia" w:hAnsiTheme="majorHAnsi" w:cstheme="majorBidi"/>
      <w:b/>
      <w:bCs/>
      <w:sz w:val="32"/>
      <w:szCs w:val="32"/>
    </w:rPr>
  </w:style>
  <w:style w:type="paragraph" w:styleId="ab">
    <w:name w:val="Balloon Text"/>
    <w:basedOn w:val="a"/>
    <w:link w:val="Char1"/>
    <w:uiPriority w:val="99"/>
    <w:semiHidden/>
    <w:unhideWhenUsed/>
    <w:rsid w:val="00770511"/>
    <w:pPr>
      <w:spacing w:line="240" w:lineRule="auto"/>
    </w:pPr>
    <w:rPr>
      <w:sz w:val="18"/>
      <w:szCs w:val="18"/>
    </w:rPr>
  </w:style>
  <w:style w:type="character" w:customStyle="1" w:styleId="Char1">
    <w:name w:val="批注框文本 Char"/>
    <w:basedOn w:val="a0"/>
    <w:link w:val="ab"/>
    <w:uiPriority w:val="99"/>
    <w:semiHidden/>
    <w:rsid w:val="00770511"/>
    <w:rPr>
      <w:rFonts w:ascii="Times New Roman" w:eastAsia="仿宋" w:hAnsi="Times New Roman"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techservice@neeq.com.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17</Pages>
  <Words>1421</Words>
  <Characters>8104</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2020-09-29T03:18:00Z</cp:lastPrinted>
  <dcterms:created xsi:type="dcterms:W3CDTF">2020-09-29T02:23:00Z</dcterms:created>
  <dcterms:modified xsi:type="dcterms:W3CDTF">2020-09-29T03:19:00Z</dcterms:modified>
</cp:coreProperties>
</file>