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3973A" w14:textId="484D354B" w:rsidR="007C552D" w:rsidRPr="00AE093B" w:rsidRDefault="007C552D" w:rsidP="007C552D">
      <w:pPr>
        <w:widowControl w:val="0"/>
        <w:rPr>
          <w:rFonts w:ascii="Times New Roman" w:eastAsia="黑体" w:hAnsi="Times New Roman" w:cs="Times New Roman"/>
          <w:color w:val="000000"/>
          <w:sz w:val="32"/>
        </w:rPr>
      </w:pPr>
      <w:r w:rsidRPr="00AE093B">
        <w:rPr>
          <w:rFonts w:ascii="Times New Roman" w:eastAsia="黑体" w:hAnsi="Times New Roman" w:cs="Times New Roman"/>
          <w:color w:val="000000"/>
          <w:sz w:val="32"/>
        </w:rPr>
        <w:t>附件</w:t>
      </w:r>
      <w:r w:rsidR="008D36E9" w:rsidRPr="00AE093B">
        <w:rPr>
          <w:rFonts w:ascii="Times New Roman" w:eastAsia="黑体" w:hAnsi="Times New Roman" w:cs="Times New Roman"/>
          <w:color w:val="000000"/>
          <w:sz w:val="32"/>
        </w:rPr>
        <w:t>2</w:t>
      </w:r>
    </w:p>
    <w:p w14:paraId="3EAD537A" w14:textId="77777777" w:rsidR="007C552D" w:rsidRPr="00AE093B" w:rsidRDefault="007C552D" w:rsidP="007C552D">
      <w:pPr>
        <w:widowControl w:val="0"/>
        <w:rPr>
          <w:rFonts w:ascii="Times New Roman" w:eastAsia="黑体" w:hAnsi="Times New Roman" w:cs="Times New Roman"/>
          <w:color w:val="000000"/>
          <w:sz w:val="32"/>
        </w:rPr>
      </w:pPr>
    </w:p>
    <w:p w14:paraId="3624BB38" w14:textId="77777777" w:rsidR="00B66D7D" w:rsidRPr="00AE093B" w:rsidRDefault="00B66D7D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 w:rsidRPr="00AE093B">
        <w:rPr>
          <w:rFonts w:eastAsia="方正大标宋简体"/>
          <w:sz w:val="42"/>
          <w:szCs w:val="42"/>
        </w:rPr>
        <w:t>全国中小企业股份转让系统</w:t>
      </w:r>
    </w:p>
    <w:p w14:paraId="3A2F2E9B" w14:textId="77777777" w:rsidR="00B66D7D" w:rsidRPr="00AE093B" w:rsidRDefault="00B66D7D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 w:rsidRPr="00AE093B">
        <w:rPr>
          <w:rFonts w:eastAsia="方正大标宋简体"/>
          <w:sz w:val="42"/>
          <w:szCs w:val="42"/>
        </w:rPr>
        <w:t>混合交易业务和信息发布优化</w:t>
      </w:r>
    </w:p>
    <w:p w14:paraId="3F1BD34A" w14:textId="371FCE83" w:rsidR="00B66D7D" w:rsidRPr="00AE093B" w:rsidRDefault="002E3919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>
        <w:rPr>
          <w:rFonts w:eastAsia="方正大标宋简体"/>
          <w:sz w:val="42"/>
          <w:szCs w:val="42"/>
        </w:rPr>
        <w:t>第</w:t>
      </w:r>
      <w:r w:rsidR="0045594B">
        <w:rPr>
          <w:rFonts w:eastAsia="方正大标宋简体" w:hint="eastAsia"/>
          <w:sz w:val="42"/>
          <w:szCs w:val="42"/>
        </w:rPr>
        <w:t>三</w:t>
      </w:r>
      <w:r w:rsidR="00B66D7D" w:rsidRPr="00AE093B">
        <w:rPr>
          <w:rFonts w:eastAsia="方正大标宋简体"/>
          <w:sz w:val="42"/>
          <w:szCs w:val="42"/>
        </w:rPr>
        <w:t>次全网测试反馈报告</w:t>
      </w:r>
    </w:p>
    <w:p w14:paraId="298595B3" w14:textId="77777777" w:rsidR="00B66D7D" w:rsidRPr="0045594B" w:rsidRDefault="00B66D7D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B66D7D" w:rsidRPr="00AE093B" w14:paraId="3F561715" w14:textId="77777777" w:rsidTr="003E478C">
        <w:trPr>
          <w:cantSplit/>
          <w:trHeight w:val="459"/>
        </w:trPr>
        <w:tc>
          <w:tcPr>
            <w:tcW w:w="9073" w:type="dxa"/>
            <w:vAlign w:val="center"/>
          </w:tcPr>
          <w:p w14:paraId="04CCC960" w14:textId="77777777" w:rsidR="00B66D7D" w:rsidRPr="00AE093B" w:rsidRDefault="00B66D7D" w:rsidP="003E478C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b/>
                <w:color w:val="000000"/>
                <w:szCs w:val="21"/>
              </w:rPr>
              <w:t>参测机构名称：</w:t>
            </w:r>
          </w:p>
        </w:tc>
      </w:tr>
      <w:tr w:rsidR="00B66D7D" w:rsidRPr="00AE093B" w14:paraId="7AA38A62" w14:textId="77777777" w:rsidTr="003E478C">
        <w:trPr>
          <w:trHeight w:val="2790"/>
        </w:trPr>
        <w:tc>
          <w:tcPr>
            <w:tcW w:w="9073" w:type="dxa"/>
            <w:tcBorders>
              <w:bottom w:val="single" w:sz="4" w:space="0" w:color="auto"/>
            </w:tcBorders>
          </w:tcPr>
          <w:p w14:paraId="64C044BD" w14:textId="6B16E582" w:rsidR="00B66D7D" w:rsidRPr="00AE093B" w:rsidRDefault="00B66D7D" w:rsidP="003E478C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AE093B">
              <w:rPr>
                <w:rFonts w:ascii="Times New Roman" w:hAnsi="Times New Roman" w:cs="Times New Roman"/>
                <w:b/>
                <w:szCs w:val="21"/>
              </w:rPr>
              <w:t>一、测试情况</w:t>
            </w:r>
          </w:p>
          <w:p w14:paraId="3F19E4C5" w14:textId="77777777" w:rsidR="00B66D7D" w:rsidRPr="00AE093B" w:rsidRDefault="00B66D7D" w:rsidP="003E478C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b/>
                <w:color w:val="000000"/>
                <w:szCs w:val="21"/>
              </w:rPr>
              <w:t>测试日期</w:t>
            </w:r>
          </w:p>
          <w:p w14:paraId="5F6A38CC" w14:textId="12F298A7" w:rsidR="00B66D7D" w:rsidRPr="00AE093B" w:rsidRDefault="00B66D7D" w:rsidP="003E478C">
            <w:pPr>
              <w:ind w:left="36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2020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年</w:t>
            </w:r>
            <w:r w:rsidR="0045594B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="0045594B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日</w:t>
            </w:r>
          </w:p>
          <w:p w14:paraId="0911E525" w14:textId="77777777" w:rsidR="00B66D7D" w:rsidRPr="00AE093B" w:rsidRDefault="00B66D7D" w:rsidP="003E478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0E9079A9" w14:textId="77777777" w:rsidR="00B66D7D" w:rsidRPr="00AE093B" w:rsidRDefault="00B66D7D" w:rsidP="003E478C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b/>
                <w:color w:val="000000"/>
                <w:szCs w:val="21"/>
              </w:rPr>
              <w:t>测试场景</w:t>
            </w:r>
          </w:p>
          <w:p w14:paraId="08F222B2" w14:textId="4C29B1D3" w:rsidR="00E93F7A" w:rsidRPr="00E93F7A" w:rsidRDefault="00155C9F" w:rsidP="00E93F7A">
            <w:pPr>
              <w:widowControl w:val="0"/>
              <w:ind w:firstLineChars="150" w:firstLine="36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B66D7D" w:rsidRPr="00155C9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155C9F">
              <w:rPr>
                <w:rFonts w:ascii="Times New Roman" w:hAnsi="Times New Roman" w:cs="Times New Roman" w:hint="eastAsia"/>
                <w:color w:val="000000"/>
                <w:szCs w:val="21"/>
              </w:rPr>
              <w:t>所有参测机构必须确认问题</w:t>
            </w:r>
            <w:r w:rsidRPr="00155C9F"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  <w:r w:rsidR="00755304">
              <w:rPr>
                <w:rFonts w:ascii="Times New Roman" w:hAnsi="Times New Roman" w:cs="Times New Roman" w:hint="eastAsia"/>
                <w:color w:val="000000"/>
                <w:szCs w:val="21"/>
              </w:rPr>
              <w:t>和</w:t>
            </w:r>
            <w:r w:rsidRPr="00155C9F">
              <w:rPr>
                <w:rFonts w:ascii="Times New Roman" w:hAnsi="Times New Roman" w:cs="Times New Roman" w:hint="eastAsia"/>
                <w:color w:val="000000"/>
                <w:szCs w:val="21"/>
              </w:rPr>
              <w:t>2</w:t>
            </w:r>
            <w:r w:rsidR="00755304">
              <w:rPr>
                <w:rFonts w:ascii="Times New Roman" w:hAnsi="Times New Roman" w:cs="Times New Roman" w:hint="eastAsia"/>
                <w:color w:val="000000"/>
                <w:szCs w:val="21"/>
              </w:rPr>
              <w:t>，</w:t>
            </w:r>
            <w:r w:rsidRPr="00155C9F">
              <w:rPr>
                <w:rFonts w:ascii="Times New Roman" w:hAnsi="Times New Roman" w:cs="Times New Roman" w:hint="eastAsia"/>
                <w:color w:val="000000"/>
                <w:szCs w:val="21"/>
              </w:rPr>
              <w:t>做市商还</w:t>
            </w:r>
            <w:bookmarkStart w:id="0" w:name="_GoBack"/>
            <w:bookmarkEnd w:id="0"/>
            <w:r w:rsidRPr="00155C9F">
              <w:rPr>
                <w:rFonts w:ascii="Times New Roman" w:hAnsi="Times New Roman" w:cs="Times New Roman" w:hint="eastAsia"/>
                <w:color w:val="000000"/>
                <w:szCs w:val="21"/>
              </w:rPr>
              <w:t>需确认问题</w:t>
            </w:r>
            <w:r w:rsidR="00E93F7A">
              <w:rPr>
                <w:rFonts w:ascii="Times New Roman" w:hAnsi="Times New Roman" w:cs="Times New Roman" w:hint="eastAsia"/>
                <w:color w:val="000000"/>
                <w:szCs w:val="21"/>
              </w:rPr>
              <w:t>3-14</w:t>
            </w:r>
            <w:r w:rsidRPr="00155C9F">
              <w:rPr>
                <w:rFonts w:ascii="Times New Roman" w:hAnsi="Times New Roman" w:cs="Times New Roman" w:hint="eastAsia"/>
                <w:color w:val="000000"/>
                <w:szCs w:val="21"/>
              </w:rPr>
              <w:t>。</w:t>
            </w:r>
          </w:p>
          <w:p w14:paraId="60CEE948" w14:textId="78C732D6" w:rsidR="00AC1026" w:rsidRPr="00E93F7A" w:rsidRDefault="00B75399" w:rsidP="00E93F7A">
            <w:pPr>
              <w:pStyle w:val="a4"/>
              <w:widowControl w:val="0"/>
              <w:numPr>
                <w:ilvl w:val="0"/>
                <w:numId w:val="9"/>
              </w:numPr>
              <w:ind w:firstLineChars="0"/>
              <w:jc w:val="both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1"/>
              </w:rPr>
              <w:t>信息发布优化</w:t>
            </w:r>
            <w:r w:rsidR="00155C9F">
              <w:rPr>
                <w:rFonts w:ascii="Times New Roman" w:hAnsi="Times New Roman" w:cs="Times New Roman" w:hint="eastAsia"/>
                <w:b/>
                <w:color w:val="000000"/>
                <w:szCs w:val="21"/>
              </w:rPr>
              <w:t>（所有</w:t>
            </w:r>
            <w:proofErr w:type="gramStart"/>
            <w:r w:rsidR="00155C9F">
              <w:rPr>
                <w:rFonts w:ascii="Times New Roman" w:hAnsi="Times New Roman" w:cs="Times New Roman" w:hint="eastAsia"/>
                <w:b/>
                <w:color w:val="000000"/>
                <w:szCs w:val="21"/>
              </w:rPr>
              <w:t>参机构</w:t>
            </w:r>
            <w:proofErr w:type="gramEnd"/>
            <w:r w:rsidR="00155C9F">
              <w:rPr>
                <w:rFonts w:ascii="Times New Roman" w:hAnsi="Times New Roman" w:cs="Times New Roman" w:hint="eastAsia"/>
                <w:b/>
                <w:color w:val="000000"/>
                <w:szCs w:val="21"/>
              </w:rPr>
              <w:t>均必须填写）</w:t>
            </w:r>
          </w:p>
          <w:p w14:paraId="790E963B" w14:textId="210801CE" w:rsidR="00CF5C6F" w:rsidRPr="00CF5C6F" w:rsidRDefault="00CF5C6F" w:rsidP="00CF5C6F">
            <w:pPr>
              <w:pStyle w:val="a4"/>
              <w:widowControl w:val="0"/>
              <w:numPr>
                <w:ilvl w:val="0"/>
                <w:numId w:val="14"/>
              </w:numPr>
              <w:ind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="00AC1026" w:rsidRPr="00CF5C6F">
              <w:rPr>
                <w:rFonts w:ascii="Times New Roman" w:hAnsi="Times New Roman" w:cs="Times New Roman"/>
                <w:color w:val="000000"/>
                <w:szCs w:val="21"/>
              </w:rPr>
              <w:t>是否完成行情系统对差异化表决权揭示的改造。</w:t>
            </w:r>
          </w:p>
          <w:p w14:paraId="6C136238" w14:textId="4B3A02CB" w:rsidR="00AC1026" w:rsidRPr="00CF5C6F" w:rsidRDefault="00AC1026" w:rsidP="00CF5C6F">
            <w:pPr>
              <w:pStyle w:val="a4"/>
              <w:widowControl w:val="0"/>
              <w:ind w:left="927" w:firstLineChars="250" w:firstLine="60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C1026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Pr="00AC1026">
              <w:rPr>
                <w:rFonts w:ascii="Times New Roman" w:hAnsi="Times New Roman" w:cs="Times New Roman"/>
                <w:color w:val="000000"/>
                <w:szCs w:val="21"/>
              </w:rPr>
              <w:t xml:space="preserve">□ </w:t>
            </w:r>
            <w:r w:rsidRPr="00C81296">
              <w:rPr>
                <w:rFonts w:ascii="Times New Roman" w:hAnsi="Times New Roman" w:cs="Times New Roman"/>
                <w:i/>
                <w:color w:val="000000"/>
                <w:szCs w:val="21"/>
                <w:u w:val="single"/>
              </w:rPr>
              <w:t>（请回答问题</w:t>
            </w:r>
            <w:r w:rsidRPr="00C81296">
              <w:rPr>
                <w:rFonts w:ascii="Times New Roman" w:hAnsi="Times New Roman" w:cs="Times New Roman"/>
                <w:i/>
                <w:color w:val="000000"/>
                <w:szCs w:val="21"/>
                <w:u w:val="single"/>
              </w:rPr>
              <w:t>1-1</w:t>
            </w:r>
            <w:r w:rsidRPr="00C81296">
              <w:rPr>
                <w:rFonts w:ascii="Times New Roman" w:hAnsi="Times New Roman" w:cs="Times New Roman"/>
                <w:i/>
                <w:color w:val="000000"/>
                <w:szCs w:val="21"/>
                <w:u w:val="single"/>
              </w:rPr>
              <w:t>）</w:t>
            </w:r>
            <w:r w:rsidRPr="00AC1026"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 w:rsidR="00CF5C6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  <w:p w14:paraId="7C335715" w14:textId="0CF634C1" w:rsidR="009268B0" w:rsidRDefault="00AC1026" w:rsidP="00E93F7A">
            <w:pPr>
              <w:pStyle w:val="a4"/>
              <w:widowControl w:val="0"/>
              <w:ind w:left="927" w:firstLineChars="250" w:firstLine="60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C1026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AC1026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  <w:r w:rsidR="002E3919" w:rsidRPr="00AC1026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C81296">
              <w:rPr>
                <w:rFonts w:ascii="Times New Roman" w:hAnsi="Times New Roman" w:cs="Times New Roman"/>
                <w:i/>
                <w:color w:val="000000"/>
                <w:szCs w:val="21"/>
                <w:u w:val="single"/>
              </w:rPr>
              <w:t>（请回答问题</w:t>
            </w:r>
            <w:r w:rsidRPr="00C81296">
              <w:rPr>
                <w:rFonts w:ascii="Times New Roman" w:hAnsi="Times New Roman" w:cs="Times New Roman"/>
                <w:i/>
                <w:color w:val="000000"/>
                <w:szCs w:val="21"/>
                <w:u w:val="single"/>
              </w:rPr>
              <w:t>1-2</w:t>
            </w:r>
            <w:r w:rsidRPr="00C81296">
              <w:rPr>
                <w:rFonts w:ascii="Times New Roman" w:hAnsi="Times New Roman" w:cs="Times New Roman"/>
                <w:i/>
                <w:color w:val="000000"/>
                <w:szCs w:val="21"/>
                <w:u w:val="single"/>
              </w:rPr>
              <w:t>）</w:t>
            </w:r>
          </w:p>
          <w:p w14:paraId="40658EA3" w14:textId="5C564BD3" w:rsidR="00AC1026" w:rsidRPr="00AC1026" w:rsidRDefault="00AC1026" w:rsidP="00CF5C6F">
            <w:pPr>
              <w:widowControl w:val="0"/>
              <w:ind w:leftChars="500" w:left="120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C1026">
              <w:rPr>
                <w:rFonts w:ascii="Times New Roman" w:hAnsi="Times New Roman" w:cs="Times New Roman"/>
                <w:color w:val="000000"/>
                <w:szCs w:val="21"/>
              </w:rPr>
              <w:t>1-1</w:t>
            </w:r>
            <w:r w:rsidRPr="00AC1026">
              <w:rPr>
                <w:rFonts w:ascii="Times New Roman" w:hAnsi="Times New Roman" w:cs="Times New Roman"/>
                <w:color w:val="000000"/>
                <w:szCs w:val="21"/>
              </w:rPr>
              <w:t>）如果已完成改造，是否能正常揭示差异化表决权。</w:t>
            </w:r>
          </w:p>
          <w:p w14:paraId="20FD5505" w14:textId="69B6DCE1" w:rsidR="002E3919" w:rsidRPr="00AC1026" w:rsidRDefault="00AC1026" w:rsidP="00CF5C6F">
            <w:pPr>
              <w:pStyle w:val="a4"/>
              <w:widowControl w:val="0"/>
              <w:ind w:leftChars="586" w:left="1406" w:firstLineChars="0" w:firstLine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C1026"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 w:rsidR="00CF5C6F">
              <w:rPr>
                <w:rFonts w:ascii="Times New Roman" w:hAnsi="Times New Roman" w:cs="Times New Roman"/>
                <w:color w:val="000000"/>
                <w:szCs w:val="21"/>
              </w:rPr>
              <w:t xml:space="preserve">   </w:t>
            </w:r>
            <w:r w:rsidR="002E3919" w:rsidRPr="00AC1026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="002E3919" w:rsidRPr="00AC1026">
              <w:rPr>
                <w:rFonts w:ascii="Times New Roman" w:hAnsi="Times New Roman" w:cs="Times New Roman"/>
                <w:color w:val="000000"/>
                <w:szCs w:val="21"/>
              </w:rPr>
              <w:t xml:space="preserve">□ </w:t>
            </w:r>
            <w:r w:rsidR="00CF5C6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2E3919" w:rsidRPr="00AC1026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2E3919" w:rsidRPr="00AC1026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="002E3919" w:rsidRPr="00AC1026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18A150A5" w14:textId="75A7B6AA" w:rsidR="00AC1026" w:rsidRPr="00AC1026" w:rsidRDefault="00AC1026" w:rsidP="00CF5C6F">
            <w:pPr>
              <w:widowControl w:val="0"/>
              <w:ind w:leftChars="500" w:left="120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268B0">
              <w:rPr>
                <w:rFonts w:ascii="Times New Roman" w:hAnsi="Times New Roman" w:cs="Times New Roman"/>
                <w:color w:val="000000"/>
                <w:szCs w:val="21"/>
              </w:rPr>
              <w:t>1-2</w:t>
            </w:r>
            <w:r w:rsidRPr="009268B0">
              <w:rPr>
                <w:rFonts w:ascii="Times New Roman" w:hAnsi="Times New Roman" w:cs="Times New Roman"/>
                <w:color w:val="000000"/>
                <w:szCs w:val="21"/>
              </w:rPr>
              <w:t>）如果尚未改造，行情系统是否</w:t>
            </w:r>
            <w:r w:rsidRPr="009268B0">
              <w:rPr>
                <w:rFonts w:ascii="Times New Roman" w:hAnsi="Times New Roman" w:cs="Times New Roman"/>
                <w:b/>
                <w:color w:val="000000"/>
                <w:szCs w:val="21"/>
              </w:rPr>
              <w:t>不存在</w:t>
            </w:r>
            <w:r w:rsidRPr="00AC1026">
              <w:rPr>
                <w:rFonts w:ascii="Times New Roman" w:hAnsi="Times New Roman" w:cs="Times New Roman"/>
                <w:color w:val="000000"/>
                <w:szCs w:val="21"/>
              </w:rPr>
              <w:t>兼容性问题。</w:t>
            </w:r>
          </w:p>
          <w:p w14:paraId="420A6282" w14:textId="2C8F8F38" w:rsidR="00AC1026" w:rsidRPr="00AC1026" w:rsidRDefault="00CF5C6F" w:rsidP="00CF5C6F">
            <w:pPr>
              <w:pStyle w:val="a4"/>
              <w:widowControl w:val="0"/>
              <w:ind w:leftChars="800" w:left="1920" w:firstLineChars="0" w:firstLine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AC1026" w:rsidRPr="00AC1026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="00AC1026" w:rsidRPr="00AC1026">
              <w:rPr>
                <w:rFonts w:ascii="Times New Roman" w:hAnsi="Times New Roman" w:cs="Times New Roman"/>
                <w:color w:val="000000"/>
                <w:szCs w:val="21"/>
              </w:rPr>
              <w:t xml:space="preserve">□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AC1026" w:rsidRPr="00AC1026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AC1026" w:rsidRPr="00AC1026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="00AC1026" w:rsidRPr="00AC1026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2EF16D41" w14:textId="77777777" w:rsidR="00AC1026" w:rsidRPr="00AC1026" w:rsidRDefault="00AC1026" w:rsidP="00CF5C6F">
            <w:pPr>
              <w:widowControl w:val="0"/>
              <w:ind w:leftChars="200" w:left="480" w:firstLineChars="300" w:firstLine="72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41CCE6E2" w14:textId="2995BC31" w:rsidR="00B75399" w:rsidRPr="00AE093B" w:rsidRDefault="00B75399" w:rsidP="00CF5C6F">
            <w:pPr>
              <w:pStyle w:val="a4"/>
              <w:widowControl w:val="0"/>
              <w:numPr>
                <w:ilvl w:val="0"/>
                <w:numId w:val="14"/>
              </w:numPr>
              <w:ind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是否能正常接收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NQXX.DBF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、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NQFC.DBF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文件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,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并按需</w:t>
            </w:r>
            <w:proofErr w:type="gramStart"/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处理做</w:t>
            </w:r>
            <w:proofErr w:type="gramEnd"/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市商数量、分层信息等内容。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</w:p>
          <w:p w14:paraId="27D21719" w14:textId="34EF9F63" w:rsidR="00B75399" w:rsidRPr="00B75399" w:rsidRDefault="00B75399" w:rsidP="00B75399">
            <w:pPr>
              <w:widowControl w:val="0"/>
              <w:ind w:firstLineChars="175" w:firstLine="42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</w:t>
            </w:r>
            <w:r w:rsidRPr="00B75399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Pr="00B75399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Pr="00B75399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B75399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3AB5D3C9" w14:textId="77777777" w:rsidR="002E3919" w:rsidRPr="00AE093B" w:rsidRDefault="002E3919" w:rsidP="003E478C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  <w:p w14:paraId="35A26E03" w14:textId="66D2DAAC" w:rsidR="009268B0" w:rsidRPr="00E93F7A" w:rsidRDefault="00B75399" w:rsidP="00E93F7A">
            <w:pPr>
              <w:pStyle w:val="a4"/>
              <w:widowControl w:val="0"/>
              <w:numPr>
                <w:ilvl w:val="0"/>
                <w:numId w:val="9"/>
              </w:numPr>
              <w:ind w:firstLineChars="0"/>
              <w:jc w:val="both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1"/>
              </w:rPr>
              <w:t>混合交易</w:t>
            </w:r>
            <w:r w:rsidR="009268B0">
              <w:rPr>
                <w:rFonts w:ascii="Times New Roman" w:hAnsi="Times New Roman" w:cs="Times New Roman" w:hint="eastAsia"/>
                <w:b/>
                <w:color w:val="000000"/>
                <w:szCs w:val="21"/>
              </w:rPr>
              <w:t>（</w:t>
            </w:r>
            <w:r w:rsidR="00155C9F">
              <w:rPr>
                <w:rFonts w:ascii="Times New Roman" w:hAnsi="Times New Roman" w:cs="Times New Roman" w:hint="eastAsia"/>
                <w:b/>
                <w:color w:val="000000"/>
                <w:szCs w:val="21"/>
              </w:rPr>
              <w:t>做市商必须填写）</w:t>
            </w:r>
          </w:p>
          <w:p w14:paraId="4FE5522A" w14:textId="13EB5926" w:rsidR="009268B0" w:rsidRDefault="009268B0" w:rsidP="00CF5C6F">
            <w:pPr>
              <w:pStyle w:val="a4"/>
              <w:widowControl w:val="0"/>
              <w:numPr>
                <w:ilvl w:val="0"/>
                <w:numId w:val="14"/>
              </w:numPr>
              <w:ind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贵司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做市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1"/>
              </w:rPr>
              <w:t>系统是否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进行了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混合交易业务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的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技术改造。</w:t>
            </w:r>
          </w:p>
          <w:p w14:paraId="692DD98D" w14:textId="51C9E92F" w:rsidR="009268B0" w:rsidRPr="00CF5C6F" w:rsidRDefault="009268B0" w:rsidP="009268B0">
            <w:pPr>
              <w:pStyle w:val="a4"/>
              <w:widowControl w:val="0"/>
              <w:ind w:left="927" w:firstLineChars="250" w:firstLine="60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C1026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Pr="00AC1026">
              <w:rPr>
                <w:rFonts w:ascii="Times New Roman" w:hAnsi="Times New Roman" w:cs="Times New Roman"/>
                <w:color w:val="000000"/>
                <w:szCs w:val="21"/>
              </w:rPr>
              <w:t xml:space="preserve">□ </w:t>
            </w:r>
            <w:r w:rsidRPr="00C81296">
              <w:rPr>
                <w:rFonts w:ascii="Times New Roman" w:hAnsi="Times New Roman" w:cs="Times New Roman"/>
                <w:i/>
                <w:color w:val="000000"/>
                <w:szCs w:val="21"/>
                <w:u w:val="single"/>
              </w:rPr>
              <w:t>（请回答问题</w:t>
            </w:r>
            <w:r w:rsidRPr="00C81296">
              <w:rPr>
                <w:rFonts w:ascii="Times New Roman" w:hAnsi="Times New Roman" w:cs="Times New Roman"/>
                <w:i/>
                <w:color w:val="000000"/>
                <w:szCs w:val="21"/>
                <w:u w:val="single"/>
              </w:rPr>
              <w:t>4-13</w:t>
            </w:r>
            <w:r w:rsidRPr="00C81296">
              <w:rPr>
                <w:rFonts w:ascii="Times New Roman" w:hAnsi="Times New Roman" w:cs="Times New Roman"/>
                <w:i/>
                <w:color w:val="000000"/>
                <w:szCs w:val="21"/>
                <w:u w:val="single"/>
              </w:rPr>
              <w:t>）</w:t>
            </w:r>
            <w:r w:rsidRPr="00AC1026"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  <w:p w14:paraId="3363300C" w14:textId="08919C5C" w:rsidR="009268B0" w:rsidRPr="00C81296" w:rsidRDefault="009268B0" w:rsidP="009268B0">
            <w:pPr>
              <w:pStyle w:val="a4"/>
              <w:widowControl w:val="0"/>
              <w:ind w:left="927" w:firstLineChars="250" w:firstLine="600"/>
              <w:jc w:val="both"/>
              <w:rPr>
                <w:rFonts w:ascii="Times New Roman" w:hAnsi="Times New Roman" w:cs="Times New Roman"/>
                <w:i/>
                <w:color w:val="000000"/>
                <w:szCs w:val="21"/>
                <w:u w:val="single"/>
              </w:rPr>
            </w:pPr>
            <w:r w:rsidRPr="00AC1026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AC1026">
              <w:rPr>
                <w:rFonts w:ascii="Times New Roman" w:hAnsi="Times New Roman" w:cs="Times New Roman"/>
                <w:color w:val="000000"/>
                <w:szCs w:val="21"/>
              </w:rPr>
              <w:t xml:space="preserve">□ </w:t>
            </w:r>
            <w:r w:rsidRPr="00C81296">
              <w:rPr>
                <w:rFonts w:ascii="Times New Roman" w:hAnsi="Times New Roman" w:cs="Times New Roman"/>
                <w:i/>
                <w:color w:val="000000"/>
                <w:szCs w:val="21"/>
                <w:u w:val="single"/>
              </w:rPr>
              <w:t>（请回答问题</w:t>
            </w:r>
            <w:r w:rsidRPr="00C81296">
              <w:rPr>
                <w:rFonts w:ascii="Times New Roman" w:hAnsi="Times New Roman" w:cs="Times New Roman"/>
                <w:i/>
                <w:color w:val="000000"/>
                <w:szCs w:val="21"/>
                <w:u w:val="single"/>
              </w:rPr>
              <w:t>14</w:t>
            </w:r>
            <w:r w:rsidRPr="00C81296">
              <w:rPr>
                <w:rFonts w:ascii="Times New Roman" w:hAnsi="Times New Roman" w:cs="Times New Roman"/>
                <w:i/>
                <w:color w:val="000000"/>
                <w:szCs w:val="21"/>
                <w:u w:val="single"/>
              </w:rPr>
              <w:t>）</w:t>
            </w:r>
            <w:r w:rsidR="00B66D7D" w:rsidRPr="00C81296">
              <w:rPr>
                <w:rFonts w:ascii="Times New Roman" w:hAnsi="Times New Roman" w:cs="Times New Roman"/>
                <w:i/>
                <w:color w:val="000000"/>
                <w:szCs w:val="21"/>
                <w:u w:val="single"/>
              </w:rPr>
              <w:t xml:space="preserve"> </w:t>
            </w:r>
          </w:p>
          <w:p w14:paraId="79D498AB" w14:textId="7F3716B8" w:rsidR="00B66D7D" w:rsidRPr="00AE093B" w:rsidRDefault="00B66D7D" w:rsidP="00CF5C6F">
            <w:pPr>
              <w:pStyle w:val="a4"/>
              <w:widowControl w:val="0"/>
              <w:numPr>
                <w:ilvl w:val="0"/>
                <w:numId w:val="14"/>
              </w:numPr>
              <w:ind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做市商可以正常参与询价和申购，并在操作时给予相应的提示。</w:t>
            </w:r>
          </w:p>
          <w:p w14:paraId="6BF1DF24" w14:textId="77777777" w:rsidR="00B66D7D" w:rsidRPr="00AE093B" w:rsidRDefault="00B66D7D" w:rsidP="00CF5C6F">
            <w:pPr>
              <w:pStyle w:val="a4"/>
              <w:widowControl w:val="0"/>
              <w:ind w:left="720" w:firstLineChars="400" w:firstLine="96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390A4E35" w14:textId="095551FD" w:rsidR="00B66D7D" w:rsidRPr="00AE093B" w:rsidRDefault="00B66D7D" w:rsidP="00CF5C6F">
            <w:pPr>
              <w:pStyle w:val="a4"/>
              <w:widowControl w:val="0"/>
              <w:numPr>
                <w:ilvl w:val="0"/>
                <w:numId w:val="14"/>
              </w:numPr>
              <w:ind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是否能正确的进行资金和股份的处理。</w:t>
            </w:r>
          </w:p>
          <w:p w14:paraId="5B6710E8" w14:textId="77777777" w:rsidR="00B66D7D" w:rsidRPr="00AE093B" w:rsidRDefault="00B66D7D" w:rsidP="00CF5C6F">
            <w:pPr>
              <w:pStyle w:val="a4"/>
              <w:widowControl w:val="0"/>
              <w:ind w:left="720" w:firstLineChars="400" w:firstLine="96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1C008354" w14:textId="29371E2B" w:rsidR="00B66D7D" w:rsidRPr="00AE093B" w:rsidRDefault="00B66D7D" w:rsidP="00CF5C6F">
            <w:pPr>
              <w:pStyle w:val="a4"/>
              <w:widowControl w:val="0"/>
              <w:numPr>
                <w:ilvl w:val="0"/>
                <w:numId w:val="14"/>
              </w:numPr>
              <w:ind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是否支持询价和申购的查询功能。</w:t>
            </w:r>
          </w:p>
          <w:p w14:paraId="5ABAE855" w14:textId="77777777" w:rsidR="00B66D7D" w:rsidRPr="00AE093B" w:rsidRDefault="00B66D7D" w:rsidP="00CF5C6F">
            <w:pPr>
              <w:pStyle w:val="a4"/>
              <w:widowControl w:val="0"/>
              <w:ind w:left="720" w:firstLineChars="400" w:firstLine="96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4F6FF545" w14:textId="428D277F" w:rsidR="00B66D7D" w:rsidRPr="00AE093B" w:rsidRDefault="00B66D7D" w:rsidP="00CF5C6F">
            <w:pPr>
              <w:pStyle w:val="a4"/>
              <w:widowControl w:val="0"/>
              <w:numPr>
                <w:ilvl w:val="0"/>
                <w:numId w:val="14"/>
              </w:numPr>
              <w:ind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是否能够正确及时完成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NQQR.DBF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的接收和拆分。</w:t>
            </w:r>
          </w:p>
          <w:p w14:paraId="382AC46F" w14:textId="2E04C90E" w:rsidR="00B66D7D" w:rsidRPr="009268B0" w:rsidRDefault="00B66D7D" w:rsidP="009268B0">
            <w:pPr>
              <w:pStyle w:val="a4"/>
              <w:widowControl w:val="0"/>
              <w:ind w:left="720" w:firstLine="48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3B6264FC" w14:textId="3EA97D11" w:rsidR="00B66D7D" w:rsidRPr="00AE093B" w:rsidRDefault="00B66D7D" w:rsidP="00CF5C6F">
            <w:pPr>
              <w:pStyle w:val="a4"/>
              <w:widowControl w:val="0"/>
              <w:numPr>
                <w:ilvl w:val="0"/>
                <w:numId w:val="14"/>
              </w:numPr>
              <w:ind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连续竞价股票的申报、回报、行情信息是否正确。</w:t>
            </w:r>
          </w:p>
          <w:p w14:paraId="48C8F030" w14:textId="77777777" w:rsidR="00B66D7D" w:rsidRPr="00AE093B" w:rsidRDefault="00B66D7D" w:rsidP="003E478C">
            <w:pPr>
              <w:pStyle w:val="a4"/>
              <w:widowControl w:val="0"/>
              <w:ind w:left="720" w:firstLine="48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5FB336B4" w14:textId="072FB7F1" w:rsidR="00B66D7D" w:rsidRPr="00AE093B" w:rsidRDefault="00B66D7D" w:rsidP="00CF5C6F">
            <w:pPr>
              <w:pStyle w:val="a4"/>
              <w:widowControl w:val="0"/>
              <w:numPr>
                <w:ilvl w:val="0"/>
                <w:numId w:val="14"/>
              </w:numPr>
              <w:ind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连续竞价股票能正确清算交收。</w:t>
            </w:r>
          </w:p>
          <w:p w14:paraId="79468C5A" w14:textId="77777777" w:rsidR="00B66D7D" w:rsidRPr="00AE093B" w:rsidRDefault="00B66D7D" w:rsidP="003E478C">
            <w:pPr>
              <w:pStyle w:val="a4"/>
              <w:widowControl w:val="0"/>
              <w:ind w:left="720" w:firstLine="48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2283474B" w14:textId="2178A4B1" w:rsidR="00B66D7D" w:rsidRPr="00AE093B" w:rsidRDefault="009268B0" w:rsidP="00CF5C6F">
            <w:pPr>
              <w:pStyle w:val="a4"/>
              <w:widowControl w:val="0"/>
              <w:numPr>
                <w:ilvl w:val="0"/>
                <w:numId w:val="14"/>
              </w:numPr>
              <w:ind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="00B66D7D" w:rsidRPr="00AE093B">
              <w:rPr>
                <w:rFonts w:ascii="Times New Roman" w:hAnsi="Times New Roman" w:cs="Times New Roman"/>
                <w:color w:val="000000"/>
                <w:szCs w:val="21"/>
              </w:rPr>
              <w:t>连续竞价股票能正常</w:t>
            </w:r>
            <w:proofErr w:type="gramStart"/>
            <w:r w:rsidR="00B66D7D" w:rsidRPr="00AE093B">
              <w:rPr>
                <w:rFonts w:ascii="Times New Roman" w:hAnsi="Times New Roman" w:cs="Times New Roman"/>
                <w:color w:val="000000"/>
                <w:szCs w:val="21"/>
              </w:rPr>
              <w:t>支持做</w:t>
            </w:r>
            <w:proofErr w:type="gramEnd"/>
            <w:r w:rsidR="00B66D7D" w:rsidRPr="00AE093B">
              <w:rPr>
                <w:rFonts w:ascii="Times New Roman" w:hAnsi="Times New Roman" w:cs="Times New Roman"/>
                <w:color w:val="000000"/>
                <w:szCs w:val="21"/>
              </w:rPr>
              <w:t>市商回转交易。</w:t>
            </w:r>
          </w:p>
          <w:p w14:paraId="7E8DF327" w14:textId="1D5DB815" w:rsidR="00B66D7D" w:rsidRPr="00B75399" w:rsidRDefault="00B66D7D" w:rsidP="00B75399">
            <w:pPr>
              <w:pStyle w:val="a4"/>
              <w:widowControl w:val="0"/>
              <w:ind w:left="720" w:firstLine="48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306EB8D5" w14:textId="2C52E83A" w:rsidR="00B66D7D" w:rsidRPr="002E3919" w:rsidRDefault="009268B0" w:rsidP="00CF5C6F">
            <w:pPr>
              <w:pStyle w:val="a4"/>
              <w:widowControl w:val="0"/>
              <w:numPr>
                <w:ilvl w:val="0"/>
                <w:numId w:val="14"/>
              </w:numPr>
              <w:ind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="00B66D7D" w:rsidRPr="002E3919">
              <w:rPr>
                <w:rFonts w:ascii="Times New Roman" w:hAnsi="Times New Roman" w:cs="Times New Roman"/>
                <w:color w:val="000000"/>
                <w:szCs w:val="21"/>
              </w:rPr>
              <w:t>大宗交易全天收单</w:t>
            </w:r>
          </w:p>
          <w:p w14:paraId="22B59ECB" w14:textId="5365A6BF" w:rsidR="00B66D7D" w:rsidRPr="00AE093B" w:rsidRDefault="00B75399" w:rsidP="00B75399">
            <w:pPr>
              <w:pStyle w:val="a4"/>
              <w:widowControl w:val="0"/>
              <w:ind w:left="927" w:firstLineChars="0" w:firstLine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</w:t>
            </w:r>
            <w:r w:rsidR="00B66D7D" w:rsidRPr="00AE093B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="00B66D7D"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="00B66D7D" w:rsidRPr="00AE093B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="00B66D7D" w:rsidRPr="00AE093B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2C999C4D" w14:textId="03A3CF51" w:rsidR="00B66D7D" w:rsidRPr="002E3919" w:rsidRDefault="009268B0" w:rsidP="00CF5C6F">
            <w:pPr>
              <w:pStyle w:val="a4"/>
              <w:widowControl w:val="0"/>
              <w:numPr>
                <w:ilvl w:val="0"/>
                <w:numId w:val="14"/>
              </w:numPr>
              <w:ind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="00B66D7D" w:rsidRPr="002E3919">
              <w:rPr>
                <w:rFonts w:ascii="Times New Roman" w:hAnsi="Times New Roman" w:cs="Times New Roman"/>
                <w:color w:val="000000"/>
                <w:szCs w:val="21"/>
              </w:rPr>
              <w:t>做市</w:t>
            </w:r>
            <w:proofErr w:type="gramStart"/>
            <w:r w:rsidR="00B66D7D" w:rsidRPr="002E3919">
              <w:rPr>
                <w:rFonts w:ascii="Times New Roman" w:hAnsi="Times New Roman" w:cs="Times New Roman"/>
                <w:color w:val="000000"/>
                <w:szCs w:val="21"/>
              </w:rPr>
              <w:t>商系统</w:t>
            </w:r>
            <w:proofErr w:type="gramEnd"/>
            <w:r w:rsidR="00B66D7D" w:rsidRPr="002E3919">
              <w:rPr>
                <w:rFonts w:ascii="Times New Roman" w:hAnsi="Times New Roman" w:cs="Times New Roman"/>
                <w:color w:val="000000"/>
                <w:szCs w:val="21"/>
              </w:rPr>
              <w:t>满足做市</w:t>
            </w:r>
            <w:proofErr w:type="gramStart"/>
            <w:r w:rsidR="00B66D7D" w:rsidRPr="002E3919">
              <w:rPr>
                <w:rFonts w:ascii="Times New Roman" w:hAnsi="Times New Roman" w:cs="Times New Roman"/>
                <w:color w:val="000000"/>
                <w:szCs w:val="21"/>
              </w:rPr>
              <w:t>商义务</w:t>
            </w:r>
            <w:proofErr w:type="gramEnd"/>
            <w:r w:rsidR="00B66D7D" w:rsidRPr="002E3919">
              <w:rPr>
                <w:rFonts w:ascii="Times New Roman" w:hAnsi="Times New Roman" w:cs="Times New Roman"/>
                <w:color w:val="000000"/>
                <w:szCs w:val="21"/>
              </w:rPr>
              <w:t>的要求</w:t>
            </w:r>
            <w:r w:rsidR="00B66D7D" w:rsidRPr="002E3919">
              <w:rPr>
                <w:rFonts w:ascii="Times New Roman" w:hAnsi="Times New Roman" w:cs="Times New Roman"/>
                <w:color w:val="000000"/>
                <w:szCs w:val="21"/>
              </w:rPr>
              <w:t>,</w:t>
            </w:r>
            <w:r w:rsidR="00B66D7D" w:rsidRPr="002E3919">
              <w:rPr>
                <w:rFonts w:ascii="Times New Roman" w:hAnsi="Times New Roman" w:cs="Times New Roman"/>
                <w:color w:val="000000"/>
                <w:szCs w:val="21"/>
              </w:rPr>
              <w:t>并支持豁免报价的场景</w:t>
            </w:r>
          </w:p>
          <w:p w14:paraId="1C0E058D" w14:textId="0184EAE3" w:rsidR="00B66D7D" w:rsidRPr="00AE093B" w:rsidRDefault="00B75399" w:rsidP="00B75399">
            <w:pPr>
              <w:pStyle w:val="a4"/>
              <w:widowControl w:val="0"/>
              <w:ind w:left="927" w:firstLineChars="0" w:firstLine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</w:t>
            </w:r>
            <w:r w:rsidR="00B66D7D" w:rsidRPr="00AE093B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="00B66D7D"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="00B66D7D" w:rsidRPr="00AE093B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="00B66D7D" w:rsidRPr="00AE093B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60F7A1F3" w14:textId="3E550C86" w:rsidR="00B66D7D" w:rsidRPr="00AE093B" w:rsidRDefault="009268B0" w:rsidP="00CF5C6F">
            <w:pPr>
              <w:pStyle w:val="a4"/>
              <w:widowControl w:val="0"/>
              <w:numPr>
                <w:ilvl w:val="0"/>
                <w:numId w:val="14"/>
              </w:numPr>
              <w:ind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="00B66D7D" w:rsidRPr="00AE093B">
              <w:rPr>
                <w:rFonts w:ascii="Times New Roman" w:hAnsi="Times New Roman" w:cs="Times New Roman"/>
                <w:color w:val="000000"/>
                <w:szCs w:val="21"/>
              </w:rPr>
              <w:t>做市商是否能按要求进行申报数量和买卖基本单位的控制。</w:t>
            </w:r>
          </w:p>
          <w:p w14:paraId="170CDC2B" w14:textId="4D6382E3" w:rsidR="00B66D7D" w:rsidRDefault="00B75399" w:rsidP="00B75399">
            <w:pPr>
              <w:pStyle w:val="a4"/>
              <w:widowControl w:val="0"/>
              <w:ind w:left="927" w:firstLineChars="0" w:firstLine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</w:t>
            </w:r>
            <w:r w:rsidR="00B66D7D" w:rsidRPr="00AE093B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="00B66D7D"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="00B66D7D" w:rsidRPr="00AE093B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="00B66D7D"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□   </w:t>
            </w:r>
          </w:p>
          <w:p w14:paraId="15C25BED" w14:textId="5E5B980E" w:rsidR="009268B0" w:rsidRDefault="009268B0" w:rsidP="009268B0">
            <w:pPr>
              <w:widowControl w:val="0"/>
              <w:ind w:firstLineChars="350" w:firstLine="84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268B0"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  <w:r w:rsidRPr="009268B0">
              <w:rPr>
                <w:rFonts w:ascii="Times New Roman" w:hAnsi="Times New Roman" w:cs="Times New Roman" w:hint="eastAsia"/>
                <w:color w:val="000000"/>
                <w:szCs w:val="21"/>
              </w:rPr>
              <w:t>）</w:t>
            </w:r>
            <w:r w:rsidRPr="009268B0">
              <w:rPr>
                <w:rFonts w:ascii="Times New Roman" w:hAnsi="Times New Roman" w:cs="Times New Roman"/>
                <w:color w:val="000000"/>
                <w:szCs w:val="21"/>
              </w:rPr>
              <w:t>如果尚未改造，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做市</w:t>
            </w:r>
            <w:r w:rsidRPr="009268B0">
              <w:rPr>
                <w:rFonts w:ascii="Times New Roman" w:hAnsi="Times New Roman" w:cs="Times New Roman"/>
                <w:color w:val="000000"/>
                <w:szCs w:val="21"/>
              </w:rPr>
              <w:t>系统是否</w:t>
            </w:r>
            <w:r w:rsidRPr="009268B0">
              <w:rPr>
                <w:rFonts w:ascii="Times New Roman" w:hAnsi="Times New Roman" w:cs="Times New Roman"/>
                <w:b/>
                <w:color w:val="000000"/>
                <w:szCs w:val="21"/>
              </w:rPr>
              <w:t>不存在</w:t>
            </w:r>
            <w:r w:rsidRPr="00AC1026">
              <w:rPr>
                <w:rFonts w:ascii="Times New Roman" w:hAnsi="Times New Roman" w:cs="Times New Roman"/>
                <w:color w:val="000000"/>
                <w:szCs w:val="21"/>
              </w:rPr>
              <w:t>兼容性问题。</w:t>
            </w:r>
          </w:p>
          <w:p w14:paraId="79FD74E3" w14:textId="7AE5430C" w:rsidR="009268B0" w:rsidRPr="009268B0" w:rsidRDefault="009268B0" w:rsidP="009268B0">
            <w:pPr>
              <w:widowControl w:val="0"/>
              <w:ind w:firstLineChars="550" w:firstLine="132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268B0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Pr="009268B0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Pr="009268B0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9268B0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46C7BE54" w14:textId="03BF4D81" w:rsidR="009268B0" w:rsidRPr="009268B0" w:rsidRDefault="009268B0" w:rsidP="009268B0">
            <w:pPr>
              <w:widowControl w:val="0"/>
              <w:ind w:firstLineChars="350" w:firstLine="84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0618A5F6" w14:textId="70616609" w:rsidR="00B66D7D" w:rsidRPr="00AE093B" w:rsidRDefault="00B66D7D" w:rsidP="003E478C">
            <w:pPr>
              <w:pStyle w:val="a4"/>
              <w:widowControl w:val="0"/>
              <w:ind w:left="602" w:firstLineChars="0" w:firstLine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B66D7D" w:rsidRPr="00AE093B" w14:paraId="560754BA" w14:textId="77777777" w:rsidTr="003E478C">
        <w:trPr>
          <w:cantSplit/>
          <w:trHeight w:val="1007"/>
        </w:trPr>
        <w:tc>
          <w:tcPr>
            <w:tcW w:w="9073" w:type="dxa"/>
          </w:tcPr>
          <w:p w14:paraId="6F00BE65" w14:textId="77777777" w:rsidR="00B66D7D" w:rsidRPr="00AE093B" w:rsidRDefault="00B66D7D" w:rsidP="003E478C">
            <w:pPr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b/>
                <w:color w:val="000000"/>
                <w:szCs w:val="21"/>
              </w:rPr>
              <w:lastRenderedPageBreak/>
              <w:t>二、问题记录</w:t>
            </w:r>
          </w:p>
          <w:p w14:paraId="0A951F02" w14:textId="77777777" w:rsidR="00B66D7D" w:rsidRPr="00AE093B" w:rsidRDefault="00B66D7D" w:rsidP="003E478C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15D33C03" w14:textId="77777777" w:rsidR="00B66D7D" w:rsidRPr="00AE093B" w:rsidRDefault="00B66D7D" w:rsidP="003E478C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3EB5FF33" w14:textId="77777777" w:rsidR="00B66D7D" w:rsidRPr="00E93F7A" w:rsidRDefault="00B66D7D" w:rsidP="00E93F7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670C1826" w14:textId="77777777" w:rsidR="00B66D7D" w:rsidRPr="00AE093B" w:rsidRDefault="00B66D7D" w:rsidP="003E478C">
            <w:pPr>
              <w:ind w:firstLineChars="200" w:firstLine="480"/>
              <w:rPr>
                <w:rFonts w:ascii="Times New Roman" w:hAnsi="Times New Roman" w:cs="Times New Roman"/>
                <w:i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i/>
                <w:color w:val="000000"/>
                <w:szCs w:val="21"/>
              </w:rPr>
              <w:t>注：测试中发现的问题，请在本栏描述。</w:t>
            </w:r>
          </w:p>
        </w:tc>
      </w:tr>
      <w:tr w:rsidR="00B66D7D" w:rsidRPr="00AE093B" w14:paraId="2042C152" w14:textId="77777777" w:rsidTr="003E478C">
        <w:trPr>
          <w:cantSplit/>
          <w:trHeight w:val="2643"/>
        </w:trPr>
        <w:tc>
          <w:tcPr>
            <w:tcW w:w="9073" w:type="dxa"/>
          </w:tcPr>
          <w:p w14:paraId="724A4520" w14:textId="589F456A" w:rsidR="00B66D7D" w:rsidRPr="00AE093B" w:rsidRDefault="00B66D7D" w:rsidP="003E478C">
            <w:pPr>
              <w:widowControl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b/>
                <w:color w:val="000000"/>
                <w:szCs w:val="21"/>
              </w:rPr>
              <w:t>三、测试结论</w:t>
            </w:r>
          </w:p>
          <w:p w14:paraId="226A071A" w14:textId="4AFA45F2" w:rsidR="00E93F7A" w:rsidRDefault="00B66D7D" w:rsidP="00E93F7A">
            <w:pPr>
              <w:ind w:firstLineChars="100" w:firstLine="241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b/>
                <w:color w:val="000000"/>
                <w:szCs w:val="21"/>
              </w:rPr>
              <w:t>测试结论：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完全通过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□  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部分通过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□   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失败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  <w:r w:rsidR="00E93F7A">
              <w:rPr>
                <w:rFonts w:ascii="Times New Roman" w:hAnsi="Times New Roman" w:cs="Times New Roman"/>
                <w:color w:val="000000"/>
                <w:szCs w:val="21"/>
              </w:rPr>
              <w:t xml:space="preserve">     </w:t>
            </w:r>
          </w:p>
          <w:p w14:paraId="387252F0" w14:textId="77777777" w:rsidR="00E93F7A" w:rsidRPr="00E93F7A" w:rsidRDefault="00E93F7A" w:rsidP="00E93F7A">
            <w:pPr>
              <w:ind w:firstLineChars="100" w:firstLine="241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  <w:r w:rsidRPr="00E93F7A">
              <w:rPr>
                <w:rFonts w:ascii="Times New Roman" w:hAnsi="Times New Roman" w:cs="Times New Roman" w:hint="eastAsia"/>
                <w:b/>
                <w:color w:val="FF0000"/>
                <w:szCs w:val="21"/>
              </w:rPr>
              <w:t>特别说明</w:t>
            </w:r>
            <w:r w:rsidRPr="00E93F7A">
              <w:rPr>
                <w:rFonts w:ascii="Times New Roman" w:hAnsi="Times New Roman" w:cs="Times New Roman"/>
                <w:b/>
                <w:color w:val="FF0000"/>
                <w:szCs w:val="21"/>
              </w:rPr>
              <w:t>：</w:t>
            </w:r>
          </w:p>
          <w:p w14:paraId="7E5A36C4" w14:textId="44AADE6C" w:rsidR="00E93F7A" w:rsidRPr="00E93F7A" w:rsidRDefault="00E93F7A" w:rsidP="00E93F7A">
            <w:pPr>
              <w:ind w:firstLineChars="100" w:firstLine="24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93F7A"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  <w:r w:rsidRPr="00E93F7A">
              <w:rPr>
                <w:rFonts w:ascii="Times New Roman" w:hAnsi="Times New Roman" w:cs="Times New Roman" w:hint="eastAsia"/>
                <w:color w:val="000000"/>
                <w:szCs w:val="21"/>
              </w:rPr>
              <w:t>、</w:t>
            </w:r>
            <w:r w:rsidR="008315BC">
              <w:rPr>
                <w:rFonts w:ascii="Times New Roman" w:hAnsi="Times New Roman" w:cs="Times New Roman" w:hint="eastAsia"/>
                <w:color w:val="000000"/>
                <w:szCs w:val="21"/>
              </w:rPr>
              <w:t>技术</w:t>
            </w:r>
            <w:r w:rsidRPr="00E93F7A">
              <w:rPr>
                <w:rFonts w:ascii="Times New Roman" w:hAnsi="Times New Roman" w:cs="Times New Roman"/>
                <w:color w:val="000000"/>
                <w:szCs w:val="21"/>
              </w:rPr>
              <w:t>系统</w:t>
            </w:r>
            <w:r w:rsidRPr="00E93F7A">
              <w:rPr>
                <w:rFonts w:ascii="Times New Roman" w:hAnsi="Times New Roman" w:cs="Times New Roman" w:hint="eastAsia"/>
                <w:color w:val="000000"/>
                <w:szCs w:val="21"/>
              </w:rPr>
              <w:t>若未</w:t>
            </w:r>
            <w:r w:rsidRPr="00E93F7A">
              <w:rPr>
                <w:rFonts w:ascii="Times New Roman" w:hAnsi="Times New Roman" w:cs="Times New Roman"/>
                <w:color w:val="000000"/>
                <w:szCs w:val="21"/>
              </w:rPr>
              <w:t>进行改造，经测试未出现兼容性问题，</w:t>
            </w:r>
            <w:r w:rsidRPr="00E93F7A">
              <w:rPr>
                <w:rFonts w:ascii="Times New Roman" w:hAnsi="Times New Roman" w:cs="Times New Roman" w:hint="eastAsia"/>
                <w:color w:val="000000"/>
                <w:szCs w:val="21"/>
              </w:rPr>
              <w:t>测试结论</w:t>
            </w:r>
            <w:r w:rsidRPr="00E93F7A">
              <w:rPr>
                <w:rFonts w:ascii="Times New Roman" w:hAnsi="Times New Roman" w:cs="Times New Roman"/>
                <w:color w:val="000000"/>
                <w:szCs w:val="21"/>
              </w:rPr>
              <w:t>即为完全通过。</w:t>
            </w:r>
          </w:p>
          <w:p w14:paraId="1E20E421" w14:textId="3464434F" w:rsidR="00B66D7D" w:rsidRPr="00AE093B" w:rsidRDefault="00E93F7A" w:rsidP="003E478C">
            <w:pPr>
              <w:ind w:firstLineChars="100" w:firstLine="24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93F7A">
              <w:rPr>
                <w:rFonts w:ascii="Times New Roman" w:hAnsi="Times New Roman" w:cs="Times New Roman" w:hint="eastAsia"/>
                <w:color w:val="000000"/>
                <w:szCs w:val="21"/>
              </w:rPr>
              <w:t>2</w:t>
            </w:r>
            <w:r w:rsidRPr="00E93F7A">
              <w:rPr>
                <w:rFonts w:ascii="Times New Roman" w:hAnsi="Times New Roman" w:cs="Times New Roman" w:hint="eastAsia"/>
                <w:color w:val="000000"/>
                <w:szCs w:val="21"/>
              </w:rPr>
              <w:t>、</w:t>
            </w:r>
            <w:r w:rsidR="00B66D7D" w:rsidRPr="00E93F7A">
              <w:rPr>
                <w:rFonts w:ascii="Times New Roman" w:hAnsi="Times New Roman" w:cs="Times New Roman"/>
                <w:color w:val="000000"/>
                <w:szCs w:val="21"/>
              </w:rPr>
              <w:t>如果测试结论是部分通过或失败，请说明</w:t>
            </w:r>
            <w:r w:rsidR="000F5AC5">
              <w:rPr>
                <w:rFonts w:ascii="Times New Roman" w:hAnsi="Times New Roman" w:cs="Times New Roman" w:hint="eastAsia"/>
                <w:color w:val="000000"/>
                <w:szCs w:val="21"/>
              </w:rPr>
              <w:t>原因、</w:t>
            </w:r>
            <w:r w:rsidR="00B66D7D" w:rsidRPr="00E93F7A">
              <w:rPr>
                <w:rFonts w:ascii="Times New Roman" w:hAnsi="Times New Roman" w:cs="Times New Roman"/>
                <w:color w:val="000000"/>
                <w:szCs w:val="21"/>
              </w:rPr>
              <w:t>后续系统</w:t>
            </w:r>
            <w:r w:rsidR="000F5AC5">
              <w:rPr>
                <w:rFonts w:ascii="Times New Roman" w:hAnsi="Times New Roman" w:cs="Times New Roman" w:hint="eastAsia"/>
                <w:color w:val="000000"/>
                <w:szCs w:val="21"/>
              </w:rPr>
              <w:t>完善</w:t>
            </w:r>
            <w:r w:rsidR="00B66D7D" w:rsidRPr="00E93F7A">
              <w:rPr>
                <w:rFonts w:ascii="Times New Roman" w:hAnsi="Times New Roman" w:cs="Times New Roman"/>
                <w:color w:val="000000"/>
                <w:szCs w:val="21"/>
              </w:rPr>
              <w:t>所需时间及应对策略</w:t>
            </w:r>
            <w:r w:rsidRPr="00E93F7A">
              <w:rPr>
                <w:rFonts w:ascii="Times New Roman" w:hAnsi="Times New Roman" w:cs="Times New Roman" w:hint="eastAsia"/>
                <w:color w:val="000000"/>
                <w:szCs w:val="21"/>
              </w:rPr>
              <w:t>。</w:t>
            </w:r>
            <w:r w:rsidR="00B66D7D"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  <w:p w14:paraId="1BFFCB90" w14:textId="77777777" w:rsidR="00B66D7D" w:rsidRDefault="00B66D7D" w:rsidP="003E478C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  <w:p w14:paraId="3F310AD6" w14:textId="77777777" w:rsidR="00E93F7A" w:rsidRDefault="00E93F7A" w:rsidP="003E478C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  <w:p w14:paraId="6EDC9B67" w14:textId="77777777" w:rsidR="00E93F7A" w:rsidRPr="00AE093B" w:rsidRDefault="00E93F7A" w:rsidP="003E478C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</w:tr>
      <w:tr w:rsidR="00B66D7D" w:rsidRPr="00AE093B" w14:paraId="1275DDE6" w14:textId="77777777" w:rsidTr="00E93F7A">
        <w:trPr>
          <w:cantSplit/>
          <w:trHeight w:val="558"/>
        </w:trPr>
        <w:tc>
          <w:tcPr>
            <w:tcW w:w="9073" w:type="dxa"/>
          </w:tcPr>
          <w:p w14:paraId="46825EA6" w14:textId="1615076C" w:rsidR="00B66D7D" w:rsidRPr="00AE093B" w:rsidRDefault="00B66D7D" w:rsidP="003E478C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测试负责人（加盖公章）：</w:t>
            </w:r>
            <w:r w:rsidRPr="00AE093B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                  </w:t>
            </w:r>
            <w:r w:rsidRPr="00AE093B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联系电话（</w:t>
            </w:r>
            <w:proofErr w:type="gramStart"/>
            <w:r w:rsidRPr="00AE093B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固话和</w:t>
            </w:r>
            <w:proofErr w:type="gramEnd"/>
            <w:r w:rsidRPr="00AE093B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手机）：</w:t>
            </w:r>
          </w:p>
        </w:tc>
      </w:tr>
    </w:tbl>
    <w:p w14:paraId="4ECE80FE" w14:textId="6AA9A6A1" w:rsidR="00B66D7D" w:rsidRPr="00AE093B" w:rsidRDefault="00B66D7D" w:rsidP="00B66D7D">
      <w:pPr>
        <w:rPr>
          <w:rFonts w:ascii="Times New Roman" w:hAnsi="Times New Roman" w:cs="Times New Roman"/>
        </w:rPr>
      </w:pPr>
      <w:r w:rsidRPr="00AE093B">
        <w:rPr>
          <w:rFonts w:ascii="Times New Roman" w:hAnsi="Times New Roman" w:cs="Times New Roman"/>
        </w:rPr>
        <w:t>说明：各主办券商</w:t>
      </w:r>
      <w:r w:rsidR="00755304">
        <w:rPr>
          <w:rFonts w:ascii="Times New Roman" w:hAnsi="Times New Roman" w:cs="Times New Roman" w:hint="eastAsia"/>
        </w:rPr>
        <w:t>和</w:t>
      </w:r>
      <w:r w:rsidR="00E60EB1" w:rsidRPr="00AE093B">
        <w:rPr>
          <w:rFonts w:ascii="Times New Roman" w:hAnsi="Times New Roman" w:cs="Times New Roman"/>
        </w:rPr>
        <w:t>做市商</w:t>
      </w:r>
      <w:r w:rsidRPr="00AE093B">
        <w:rPr>
          <w:rFonts w:ascii="Times New Roman" w:hAnsi="Times New Roman" w:cs="Times New Roman"/>
        </w:rPr>
        <w:t>的反馈报告应于</w:t>
      </w:r>
      <w:r w:rsidRPr="00AE093B">
        <w:rPr>
          <w:rFonts w:ascii="Times New Roman" w:hAnsi="Times New Roman" w:cs="Times New Roman"/>
        </w:rPr>
        <w:t>2020</w:t>
      </w:r>
      <w:r w:rsidRPr="00AE093B">
        <w:rPr>
          <w:rFonts w:ascii="Times New Roman" w:hAnsi="Times New Roman" w:cs="Times New Roman"/>
        </w:rPr>
        <w:t>年</w:t>
      </w:r>
      <w:r w:rsidR="0045594B">
        <w:rPr>
          <w:rFonts w:ascii="Times New Roman" w:hAnsi="Times New Roman" w:cs="Times New Roman"/>
        </w:rPr>
        <w:t>10</w:t>
      </w:r>
      <w:r w:rsidRPr="00AE093B">
        <w:rPr>
          <w:rFonts w:ascii="Times New Roman" w:hAnsi="Times New Roman" w:cs="Times New Roman"/>
        </w:rPr>
        <w:t>月</w:t>
      </w:r>
      <w:r w:rsidR="0045594B">
        <w:rPr>
          <w:rFonts w:ascii="Times New Roman" w:hAnsi="Times New Roman" w:cs="Times New Roman"/>
        </w:rPr>
        <w:t>10</w:t>
      </w:r>
      <w:r w:rsidRPr="00AE093B">
        <w:rPr>
          <w:rFonts w:ascii="Times New Roman" w:hAnsi="Times New Roman" w:cs="Times New Roman"/>
        </w:rPr>
        <w:t>日（周六）</w:t>
      </w:r>
      <w:r w:rsidRPr="00AE093B">
        <w:rPr>
          <w:rFonts w:ascii="Times New Roman" w:hAnsi="Times New Roman" w:cs="Times New Roman"/>
        </w:rPr>
        <w:t>19:00</w:t>
      </w:r>
      <w:r w:rsidRPr="00AE093B">
        <w:rPr>
          <w:rFonts w:ascii="Times New Roman" w:hAnsi="Times New Roman" w:cs="Times New Roman"/>
        </w:rPr>
        <w:t>前通过</w:t>
      </w:r>
      <w:r w:rsidRPr="00AE093B">
        <w:rPr>
          <w:rFonts w:ascii="Times New Roman" w:hAnsi="Times New Roman" w:cs="Times New Roman"/>
        </w:rPr>
        <w:t>BPM</w:t>
      </w:r>
      <w:r w:rsidRPr="00AE093B">
        <w:rPr>
          <w:rFonts w:ascii="Times New Roman" w:hAnsi="Times New Roman" w:cs="Times New Roman"/>
        </w:rPr>
        <w:t>系统反馈</w:t>
      </w:r>
      <w:r w:rsidR="00A85109" w:rsidRPr="00AE093B">
        <w:rPr>
          <w:rFonts w:ascii="Times New Roman" w:hAnsi="Times New Roman" w:cs="Times New Roman"/>
        </w:rPr>
        <w:t>；</w:t>
      </w:r>
      <w:r w:rsidRPr="00AE093B">
        <w:rPr>
          <w:rFonts w:ascii="Times New Roman" w:hAnsi="Times New Roman" w:cs="Times New Roman"/>
        </w:rPr>
        <w:t>各参测信息商应按上述时间要求通过电子邮件向全国股</w:t>
      </w:r>
      <w:proofErr w:type="gramStart"/>
      <w:r w:rsidRPr="00AE093B">
        <w:rPr>
          <w:rFonts w:ascii="Times New Roman" w:hAnsi="Times New Roman" w:cs="Times New Roman"/>
        </w:rPr>
        <w:t>转系统</w:t>
      </w:r>
      <w:proofErr w:type="gramEnd"/>
      <w:r w:rsidRPr="00AE093B">
        <w:rPr>
          <w:rFonts w:ascii="Times New Roman" w:hAnsi="Times New Roman" w:cs="Times New Roman"/>
        </w:rPr>
        <w:t>提交测试报告（无需盖章），邮件主题和附件名称均为：机构名称</w:t>
      </w:r>
      <w:r w:rsidRPr="00AE093B">
        <w:rPr>
          <w:rFonts w:ascii="Times New Roman" w:hAnsi="Times New Roman" w:cs="Times New Roman"/>
        </w:rPr>
        <w:t>+</w:t>
      </w:r>
      <w:r w:rsidRPr="00AE093B">
        <w:rPr>
          <w:rFonts w:ascii="Times New Roman" w:hAnsi="Times New Roman" w:cs="Times New Roman"/>
        </w:rPr>
        <w:t>混合交易业务和信息发布优化</w:t>
      </w:r>
      <w:r w:rsidR="00DA0887" w:rsidRPr="00AE093B">
        <w:rPr>
          <w:rFonts w:ascii="Times New Roman" w:hAnsi="Times New Roman" w:cs="Times New Roman"/>
        </w:rPr>
        <w:t>全网</w:t>
      </w:r>
      <w:r w:rsidRPr="00AE093B">
        <w:rPr>
          <w:rFonts w:ascii="Times New Roman" w:hAnsi="Times New Roman" w:cs="Times New Roman"/>
        </w:rPr>
        <w:t>测试报告</w:t>
      </w:r>
      <w:r w:rsidRPr="00AE093B">
        <w:rPr>
          <w:rFonts w:ascii="Times New Roman" w:hAnsi="Times New Roman" w:cs="Times New Roman"/>
        </w:rPr>
        <w:t>(</w:t>
      </w:r>
      <w:r w:rsidR="001A5FCF">
        <w:rPr>
          <w:rFonts w:ascii="Times New Roman" w:hAnsi="Times New Roman" w:cs="Times New Roman"/>
        </w:rPr>
        <w:t>第</w:t>
      </w:r>
      <w:r w:rsidR="0045594B">
        <w:rPr>
          <w:rFonts w:ascii="Times New Roman" w:hAnsi="Times New Roman" w:cs="Times New Roman" w:hint="eastAsia"/>
        </w:rPr>
        <w:t>三</w:t>
      </w:r>
      <w:r w:rsidR="00C66750">
        <w:rPr>
          <w:rFonts w:ascii="Times New Roman" w:hAnsi="Times New Roman" w:cs="Times New Roman" w:hint="eastAsia"/>
        </w:rPr>
        <w:t>次</w:t>
      </w:r>
      <w:r w:rsidRPr="00AE093B">
        <w:rPr>
          <w:rFonts w:ascii="Times New Roman" w:hAnsi="Times New Roman" w:cs="Times New Roman"/>
        </w:rPr>
        <w:t>)</w:t>
      </w:r>
      <w:r w:rsidRPr="00AE093B">
        <w:rPr>
          <w:rFonts w:ascii="Times New Roman" w:hAnsi="Times New Roman" w:cs="Times New Roman"/>
        </w:rPr>
        <w:t>，收件邮箱为：</w:t>
      </w:r>
      <w:r w:rsidRPr="00AE093B">
        <w:rPr>
          <w:rFonts w:ascii="Times New Roman" w:hAnsi="Times New Roman" w:cs="Times New Roman"/>
        </w:rPr>
        <w:t>techservice@neeq.com.cn</w:t>
      </w:r>
      <w:r w:rsidRPr="00AE093B">
        <w:rPr>
          <w:rFonts w:ascii="Times New Roman" w:hAnsi="Times New Roman" w:cs="Times New Roman"/>
        </w:rPr>
        <w:t>。</w:t>
      </w:r>
    </w:p>
    <w:p w14:paraId="3BB6592A" w14:textId="77777777" w:rsidR="007C552D" w:rsidRPr="001A5FCF" w:rsidRDefault="007C552D" w:rsidP="007C552D">
      <w:pPr>
        <w:rPr>
          <w:rFonts w:ascii="Times New Roman" w:hAnsi="Times New Roman" w:cs="Times New Roman"/>
        </w:rPr>
      </w:pPr>
    </w:p>
    <w:sectPr w:rsidR="007C552D" w:rsidRPr="001A5FCF" w:rsidSect="00AE093B">
      <w:footerReference w:type="even" r:id="rId7"/>
      <w:footerReference w:type="default" r:id="rId8"/>
      <w:pgSz w:w="11906" w:h="16838"/>
      <w:pgMar w:top="1588" w:right="1701" w:bottom="1588" w:left="1701" w:header="907" w:footer="907" w:gutter="0"/>
      <w:pgNumType w:fmt="numberInDash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FD321" w14:textId="77777777" w:rsidR="006442FB" w:rsidRDefault="006442FB" w:rsidP="00795795">
      <w:r>
        <w:separator/>
      </w:r>
    </w:p>
  </w:endnote>
  <w:endnote w:type="continuationSeparator" w:id="0">
    <w:p w14:paraId="67A5AA96" w14:textId="77777777" w:rsidR="006442FB" w:rsidRDefault="006442FB" w:rsidP="0079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516278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21375521" w14:textId="688E9105" w:rsidR="00AE093B" w:rsidRPr="00AE093B" w:rsidRDefault="00AE093B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5594B" w:rsidRPr="0045594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45594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5ADCEB3" w14:textId="77777777" w:rsidR="00AE093B" w:rsidRDefault="00AE09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223360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31EA41A7" w14:textId="37C7E483" w:rsidR="00AE093B" w:rsidRPr="00AE093B" w:rsidRDefault="00AE093B">
        <w:pPr>
          <w:pStyle w:val="a6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5594B" w:rsidRPr="0045594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45594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4A2FB0F9" w14:textId="77777777" w:rsidR="00AE093B" w:rsidRDefault="00AE09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EC083" w14:textId="77777777" w:rsidR="006442FB" w:rsidRDefault="006442FB" w:rsidP="00795795">
      <w:r>
        <w:separator/>
      </w:r>
    </w:p>
  </w:footnote>
  <w:footnote w:type="continuationSeparator" w:id="0">
    <w:p w14:paraId="57F9BDAB" w14:textId="77777777" w:rsidR="006442FB" w:rsidRDefault="006442FB" w:rsidP="0079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2308"/>
    <w:multiLevelType w:val="hybridMultilevel"/>
    <w:tmpl w:val="9AC85C80"/>
    <w:lvl w:ilvl="0" w:tplc="AF74609C">
      <w:start w:val="10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1D0A3184"/>
    <w:multiLevelType w:val="hybridMultilevel"/>
    <w:tmpl w:val="43EC4BCA"/>
    <w:lvl w:ilvl="0" w:tplc="4AE0076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BFD391E"/>
    <w:multiLevelType w:val="hybridMultilevel"/>
    <w:tmpl w:val="01461B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8F4363A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BA7D88"/>
    <w:multiLevelType w:val="hybridMultilevel"/>
    <w:tmpl w:val="A47E15B6"/>
    <w:lvl w:ilvl="0" w:tplc="18FAA43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40331729"/>
    <w:multiLevelType w:val="hybridMultilevel"/>
    <w:tmpl w:val="84F2E1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481924BE"/>
    <w:multiLevelType w:val="hybridMultilevel"/>
    <w:tmpl w:val="81E6FB88"/>
    <w:lvl w:ilvl="0" w:tplc="18FAA4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5EF77FA"/>
    <w:multiLevelType w:val="hybridMultilevel"/>
    <w:tmpl w:val="3774B74C"/>
    <w:lvl w:ilvl="0" w:tplc="94E47692">
      <w:start w:val="1"/>
      <w:numFmt w:val="decimal"/>
      <w:lvlText w:val="%1、"/>
      <w:lvlJc w:val="left"/>
      <w:pPr>
        <w:ind w:left="10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8">
    <w:nsid w:val="56A6593C"/>
    <w:multiLevelType w:val="hybridMultilevel"/>
    <w:tmpl w:val="460A5D52"/>
    <w:lvl w:ilvl="0" w:tplc="4AE0076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59F14E61"/>
    <w:multiLevelType w:val="hybridMultilevel"/>
    <w:tmpl w:val="F9E676F8"/>
    <w:lvl w:ilvl="0" w:tplc="2A7E9044">
      <w:numFmt w:val="bullet"/>
      <w:lvlText w:val="□"/>
      <w:lvlJc w:val="left"/>
      <w:pPr>
        <w:ind w:left="720" w:hanging="360"/>
      </w:pPr>
      <w:rPr>
        <w:rFonts w:ascii="宋体" w:eastAsia="宋体" w:hAnsi="宋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>
    <w:nsid w:val="5F3836BA"/>
    <w:multiLevelType w:val="multilevel"/>
    <w:tmpl w:val="6D028416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）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）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）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）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）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）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）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）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6D6C05AB"/>
    <w:multiLevelType w:val="hybridMultilevel"/>
    <w:tmpl w:val="479EF876"/>
    <w:lvl w:ilvl="0" w:tplc="6C4E813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23F3A6A"/>
    <w:multiLevelType w:val="hybridMultilevel"/>
    <w:tmpl w:val="A950F758"/>
    <w:lvl w:ilvl="0" w:tplc="6B8AE38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7265633D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7BA6708B"/>
    <w:multiLevelType w:val="multilevel"/>
    <w:tmpl w:val="A9022E84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）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-%2）%3."/>
      <w:lvlJc w:val="left"/>
      <w:pPr>
        <w:ind w:left="2934" w:hanging="1080"/>
      </w:pPr>
      <w:rPr>
        <w:rFonts w:hint="default"/>
      </w:rPr>
    </w:lvl>
    <w:lvl w:ilvl="3">
      <w:start w:val="1"/>
      <w:numFmt w:val="decimal"/>
      <w:lvlText w:val="%1-%2）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-%2）%3.%4.%5.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-%2）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-%2）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-%2）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-%2）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0"/>
  </w:num>
  <w:num w:numId="12">
    <w:abstractNumId w:val="14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BD"/>
    <w:rsid w:val="00071E73"/>
    <w:rsid w:val="000839B8"/>
    <w:rsid w:val="0008561D"/>
    <w:rsid w:val="00093082"/>
    <w:rsid w:val="000A0F22"/>
    <w:rsid w:val="000A1B36"/>
    <w:rsid w:val="000C7B85"/>
    <w:rsid w:val="000D3E49"/>
    <w:rsid w:val="000F0236"/>
    <w:rsid w:val="000F5AC5"/>
    <w:rsid w:val="001110A0"/>
    <w:rsid w:val="00131AD9"/>
    <w:rsid w:val="001349CD"/>
    <w:rsid w:val="00155C9F"/>
    <w:rsid w:val="00183A0E"/>
    <w:rsid w:val="001A5FCF"/>
    <w:rsid w:val="001F25F1"/>
    <w:rsid w:val="0027497F"/>
    <w:rsid w:val="002D3965"/>
    <w:rsid w:val="002D77D4"/>
    <w:rsid w:val="002E3919"/>
    <w:rsid w:val="003377DE"/>
    <w:rsid w:val="003442B3"/>
    <w:rsid w:val="003731AE"/>
    <w:rsid w:val="003A58BF"/>
    <w:rsid w:val="00403D3B"/>
    <w:rsid w:val="00410694"/>
    <w:rsid w:val="00420EB0"/>
    <w:rsid w:val="0042562B"/>
    <w:rsid w:val="004312F9"/>
    <w:rsid w:val="00441AFD"/>
    <w:rsid w:val="0045594B"/>
    <w:rsid w:val="004721F3"/>
    <w:rsid w:val="00473E65"/>
    <w:rsid w:val="004B38A5"/>
    <w:rsid w:val="004B3E44"/>
    <w:rsid w:val="004C0763"/>
    <w:rsid w:val="004F3625"/>
    <w:rsid w:val="005054FF"/>
    <w:rsid w:val="00511688"/>
    <w:rsid w:val="005A0E98"/>
    <w:rsid w:val="0060046C"/>
    <w:rsid w:val="006442FB"/>
    <w:rsid w:val="006561A8"/>
    <w:rsid w:val="00664B00"/>
    <w:rsid w:val="006835A5"/>
    <w:rsid w:val="00687867"/>
    <w:rsid w:val="00732877"/>
    <w:rsid w:val="00755304"/>
    <w:rsid w:val="00773482"/>
    <w:rsid w:val="00777620"/>
    <w:rsid w:val="00781C1F"/>
    <w:rsid w:val="007941AD"/>
    <w:rsid w:val="00795795"/>
    <w:rsid w:val="007B5118"/>
    <w:rsid w:val="007C552D"/>
    <w:rsid w:val="007D17B7"/>
    <w:rsid w:val="0080605A"/>
    <w:rsid w:val="00831088"/>
    <w:rsid w:val="008315BC"/>
    <w:rsid w:val="008374E7"/>
    <w:rsid w:val="0088000E"/>
    <w:rsid w:val="008950CB"/>
    <w:rsid w:val="008D36E9"/>
    <w:rsid w:val="008F7C60"/>
    <w:rsid w:val="009268B0"/>
    <w:rsid w:val="00950C8E"/>
    <w:rsid w:val="00975624"/>
    <w:rsid w:val="00A33717"/>
    <w:rsid w:val="00A85109"/>
    <w:rsid w:val="00AB27F6"/>
    <w:rsid w:val="00AC1026"/>
    <w:rsid w:val="00AE093B"/>
    <w:rsid w:val="00B30166"/>
    <w:rsid w:val="00B348BD"/>
    <w:rsid w:val="00B53084"/>
    <w:rsid w:val="00B66D7D"/>
    <w:rsid w:val="00B75399"/>
    <w:rsid w:val="00BC49B5"/>
    <w:rsid w:val="00BC60A3"/>
    <w:rsid w:val="00C66750"/>
    <w:rsid w:val="00C81296"/>
    <w:rsid w:val="00C90C4A"/>
    <w:rsid w:val="00C94C3D"/>
    <w:rsid w:val="00C96496"/>
    <w:rsid w:val="00C96FD8"/>
    <w:rsid w:val="00CD4068"/>
    <w:rsid w:val="00CF5C6F"/>
    <w:rsid w:val="00D023BB"/>
    <w:rsid w:val="00D438F9"/>
    <w:rsid w:val="00DA0887"/>
    <w:rsid w:val="00DB0817"/>
    <w:rsid w:val="00DE7D1E"/>
    <w:rsid w:val="00E057FD"/>
    <w:rsid w:val="00E42048"/>
    <w:rsid w:val="00E53D55"/>
    <w:rsid w:val="00E60EB1"/>
    <w:rsid w:val="00E736AE"/>
    <w:rsid w:val="00E751C4"/>
    <w:rsid w:val="00E80C62"/>
    <w:rsid w:val="00E93F7A"/>
    <w:rsid w:val="00E95E00"/>
    <w:rsid w:val="00F5408A"/>
    <w:rsid w:val="00FC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4B0ED"/>
  <w15:chartTrackingRefBased/>
  <w15:docId w15:val="{7960C02D-7988-4AA3-BCE3-0EFB61A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2D"/>
    <w:rPr>
      <w:rFonts w:ascii="Calibri" w:eastAsia="宋体" w:hAnsi="Calibri" w:cs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7C552D"/>
    <w:pPr>
      <w:spacing w:afterLines="50" w:line="30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7C552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95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5795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57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5795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87867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687867"/>
  </w:style>
  <w:style w:type="character" w:customStyle="1" w:styleId="Char1">
    <w:name w:val="批注文字 Char"/>
    <w:basedOn w:val="a0"/>
    <w:link w:val="a8"/>
    <w:uiPriority w:val="99"/>
    <w:semiHidden/>
    <w:rsid w:val="00687867"/>
    <w:rPr>
      <w:rFonts w:ascii="Calibri" w:eastAsia="宋体" w:hAnsi="Calibri" w:cs="黑体"/>
      <w:sz w:val="24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8786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687867"/>
    <w:rPr>
      <w:rFonts w:ascii="Calibri" w:eastAsia="宋体" w:hAnsi="Calibri" w:cs="黑体"/>
      <w:b/>
      <w:bCs/>
      <w:sz w:val="24"/>
    </w:rPr>
  </w:style>
  <w:style w:type="paragraph" w:styleId="aa">
    <w:name w:val="Balloon Text"/>
    <w:basedOn w:val="a"/>
    <w:link w:val="Char3"/>
    <w:uiPriority w:val="99"/>
    <w:semiHidden/>
    <w:unhideWhenUsed/>
    <w:rsid w:val="0068786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87867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2020-09-29T02:29:00Z</dcterms:created>
  <dcterms:modified xsi:type="dcterms:W3CDTF">2020-09-29T02:29:00Z</dcterms:modified>
</cp:coreProperties>
</file>