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A14C3" w14:textId="064FFEFA" w:rsidR="00CE1FC7" w:rsidRPr="00D932C0" w:rsidRDefault="00CB6E93" w:rsidP="005632AB">
      <w:pPr>
        <w:spacing w:beforeLines="0" w:line="560" w:lineRule="exact"/>
        <w:rPr>
          <w:rFonts w:ascii="黑体" w:eastAsia="黑体" w:hAnsi="黑体" w:cs="Times New Roman"/>
          <w:color w:val="000000" w:themeColor="text1"/>
          <w:spacing w:val="-20"/>
          <w:sz w:val="32"/>
          <w:szCs w:val="44"/>
        </w:rPr>
      </w:pPr>
      <w:r w:rsidRPr="00D932C0">
        <w:rPr>
          <w:rFonts w:ascii="黑体" w:eastAsia="黑体" w:hAnsi="黑体" w:cs="Times New Roman"/>
          <w:color w:val="000000" w:themeColor="text1"/>
          <w:spacing w:val="-20"/>
          <w:sz w:val="32"/>
          <w:szCs w:val="44"/>
        </w:rPr>
        <w:t>附件</w:t>
      </w:r>
      <w:r w:rsidR="003359C2" w:rsidRPr="00D932C0">
        <w:rPr>
          <w:rFonts w:ascii="黑体" w:eastAsia="黑体" w:hAnsi="黑体" w:cs="Times New Roman" w:hint="eastAsia"/>
          <w:color w:val="000000" w:themeColor="text1"/>
          <w:spacing w:val="-20"/>
          <w:sz w:val="32"/>
          <w:szCs w:val="44"/>
        </w:rPr>
        <w:t>2</w:t>
      </w:r>
    </w:p>
    <w:p w14:paraId="45EB3E67" w14:textId="77777777" w:rsidR="00CB6E93" w:rsidRPr="003359C2" w:rsidRDefault="00CB6E93" w:rsidP="005632AB">
      <w:pPr>
        <w:spacing w:beforeLines="0" w:line="560" w:lineRule="exact"/>
        <w:rPr>
          <w:rFonts w:ascii="Times New Roman" w:eastAsia="方正仿宋简体" w:hAnsi="Times New Roman" w:cs="Times New Roman"/>
          <w:b/>
          <w:color w:val="000000" w:themeColor="text1"/>
          <w:sz w:val="36"/>
          <w:szCs w:val="36"/>
        </w:rPr>
      </w:pPr>
    </w:p>
    <w:p w14:paraId="7C525B60" w14:textId="4CD45D10" w:rsidR="00CE1FC7" w:rsidRPr="00B208C8" w:rsidRDefault="00CE1FC7" w:rsidP="005632AB">
      <w:pPr>
        <w:spacing w:beforeLines="0" w:line="560" w:lineRule="exact"/>
        <w:ind w:firstLine="723"/>
        <w:jc w:val="center"/>
        <w:rPr>
          <w:rFonts w:ascii="Times New Roman" w:eastAsia="方正大标宋简体" w:hAnsi="Times New Roman" w:cs="Times New Roman"/>
          <w:color w:val="000000" w:themeColor="text1"/>
          <w:sz w:val="36"/>
          <w:szCs w:val="36"/>
        </w:rPr>
      </w:pPr>
    </w:p>
    <w:p w14:paraId="7E886124" w14:textId="0A02FAF1" w:rsidR="00CE1FC7" w:rsidRPr="00B208C8" w:rsidRDefault="00CE1FC7" w:rsidP="005632AB">
      <w:pPr>
        <w:spacing w:beforeLines="0" w:line="560" w:lineRule="exact"/>
        <w:ind w:firstLine="723"/>
        <w:jc w:val="center"/>
        <w:rPr>
          <w:rFonts w:ascii="Times New Roman" w:eastAsia="方正大标宋简体" w:hAnsi="Times New Roman" w:cs="Times New Roman"/>
          <w:color w:val="000000" w:themeColor="text1"/>
          <w:sz w:val="36"/>
          <w:szCs w:val="36"/>
        </w:rPr>
      </w:pPr>
    </w:p>
    <w:p w14:paraId="5103983D" w14:textId="2F61B802" w:rsidR="00CE1FC7" w:rsidRPr="00B208C8" w:rsidRDefault="00CE1FC7" w:rsidP="005632AB">
      <w:pPr>
        <w:spacing w:beforeLines="0" w:line="560" w:lineRule="exact"/>
        <w:ind w:firstLine="723"/>
        <w:jc w:val="center"/>
        <w:rPr>
          <w:rFonts w:ascii="Times New Roman" w:eastAsia="方正大标宋简体" w:hAnsi="Times New Roman" w:cs="Times New Roman"/>
          <w:color w:val="000000" w:themeColor="text1"/>
          <w:sz w:val="36"/>
          <w:szCs w:val="36"/>
        </w:rPr>
      </w:pPr>
    </w:p>
    <w:p w14:paraId="11F4473C" w14:textId="52DCF101" w:rsidR="00CE1FC7" w:rsidRPr="00B208C8" w:rsidRDefault="00CE1FC7" w:rsidP="005632AB">
      <w:pPr>
        <w:spacing w:beforeLines="0" w:line="560" w:lineRule="exact"/>
        <w:ind w:firstLine="723"/>
        <w:jc w:val="center"/>
        <w:rPr>
          <w:rFonts w:ascii="Times New Roman" w:eastAsia="方正大标宋简体" w:hAnsi="Times New Roman" w:cs="Times New Roman"/>
          <w:color w:val="000000" w:themeColor="text1"/>
          <w:sz w:val="36"/>
          <w:szCs w:val="36"/>
        </w:rPr>
      </w:pPr>
    </w:p>
    <w:p w14:paraId="635D91ED" w14:textId="011689C3" w:rsidR="00CE1FC7" w:rsidRPr="00B208C8" w:rsidRDefault="00CE1FC7" w:rsidP="005632AB">
      <w:pPr>
        <w:spacing w:beforeLines="0" w:line="560" w:lineRule="exact"/>
        <w:ind w:firstLine="723"/>
        <w:jc w:val="center"/>
        <w:rPr>
          <w:rFonts w:ascii="Times New Roman" w:eastAsia="方正大标宋简体" w:hAnsi="Times New Roman" w:cs="Times New Roman"/>
          <w:color w:val="000000" w:themeColor="text1"/>
          <w:sz w:val="36"/>
          <w:szCs w:val="36"/>
        </w:rPr>
      </w:pPr>
      <w:bookmarkStart w:id="0" w:name="_GoBack"/>
      <w:bookmarkEnd w:id="0"/>
    </w:p>
    <w:p w14:paraId="23B5E6FD" w14:textId="77777777" w:rsidR="003359C2" w:rsidRPr="00B208C8" w:rsidRDefault="003359C2" w:rsidP="00C877CA">
      <w:pPr>
        <w:spacing w:beforeLines="0" w:line="560" w:lineRule="exact"/>
        <w:rPr>
          <w:rFonts w:ascii="Times New Roman" w:eastAsia="方正大标宋简体" w:hAnsi="Times New Roman" w:cs="Times New Roman"/>
          <w:color w:val="000000" w:themeColor="text1"/>
          <w:sz w:val="36"/>
          <w:szCs w:val="36"/>
        </w:rPr>
      </w:pPr>
    </w:p>
    <w:p w14:paraId="17B415BB" w14:textId="77777777" w:rsidR="00CE1FC7" w:rsidRPr="00B208C8" w:rsidRDefault="00CE1FC7" w:rsidP="005632AB">
      <w:pPr>
        <w:spacing w:beforeLines="0" w:line="560" w:lineRule="exact"/>
        <w:jc w:val="center"/>
        <w:rPr>
          <w:rFonts w:ascii="Times New Roman" w:eastAsia="方正大标宋简体" w:hAnsi="Times New Roman" w:cs="Times New Roman"/>
          <w:color w:val="000000" w:themeColor="text1"/>
          <w:sz w:val="44"/>
          <w:szCs w:val="44"/>
        </w:rPr>
      </w:pPr>
      <w:bookmarkStart w:id="1" w:name="_Toc423685202"/>
      <w:r w:rsidRPr="00B208C8">
        <w:rPr>
          <w:rFonts w:ascii="Times New Roman" w:eastAsia="方正大标宋简体" w:hAnsi="Times New Roman" w:cs="Times New Roman"/>
          <w:color w:val="000000" w:themeColor="text1"/>
          <w:sz w:val="44"/>
          <w:szCs w:val="44"/>
        </w:rPr>
        <w:t>全国中小企业股份转让系统</w:t>
      </w:r>
      <w:bookmarkEnd w:id="1"/>
    </w:p>
    <w:p w14:paraId="72B2583C" w14:textId="77777777" w:rsidR="00CE1FC7" w:rsidRPr="00B208C8" w:rsidRDefault="00CE1FC7" w:rsidP="005632AB">
      <w:pPr>
        <w:spacing w:beforeLines="0" w:line="560" w:lineRule="exact"/>
        <w:jc w:val="center"/>
        <w:rPr>
          <w:rFonts w:ascii="Times New Roman" w:eastAsia="方正大标宋简体" w:hAnsi="Times New Roman" w:cs="Times New Roman"/>
          <w:color w:val="000000" w:themeColor="text1"/>
          <w:sz w:val="44"/>
          <w:szCs w:val="44"/>
        </w:rPr>
      </w:pPr>
      <w:bookmarkStart w:id="2" w:name="_Toc423685203"/>
      <w:r w:rsidRPr="00B208C8">
        <w:rPr>
          <w:rFonts w:ascii="Times New Roman" w:eastAsia="方正大标宋简体" w:hAnsi="Times New Roman" w:cs="Times New Roman"/>
          <w:color w:val="000000" w:themeColor="text1"/>
          <w:sz w:val="44"/>
          <w:szCs w:val="44"/>
        </w:rPr>
        <w:t>市场参与者技术系统变更指南</w:t>
      </w:r>
      <w:bookmarkEnd w:id="2"/>
    </w:p>
    <w:p w14:paraId="3EEFE391" w14:textId="5B236145" w:rsidR="005C63D9" w:rsidRPr="00B208C8" w:rsidRDefault="005C63D9" w:rsidP="005632AB">
      <w:pPr>
        <w:spacing w:beforeLines="0" w:line="560" w:lineRule="exact"/>
        <w:jc w:val="center"/>
        <w:rPr>
          <w:rFonts w:ascii="Times New Roman" w:eastAsia="方正大标宋简体" w:hAnsi="Times New Roman" w:cs="Times New Roman"/>
          <w:color w:val="000000" w:themeColor="text1"/>
          <w:sz w:val="44"/>
          <w:szCs w:val="44"/>
        </w:rPr>
      </w:pPr>
      <w:proofErr w:type="gramStart"/>
      <w:r w:rsidRPr="00B208C8">
        <w:rPr>
          <w:rFonts w:ascii="Times New Roman" w:eastAsia="方正大标宋简体" w:hAnsi="Times New Roman" w:cs="Times New Roman"/>
          <w:color w:val="000000" w:themeColor="text1"/>
          <w:sz w:val="44"/>
          <w:szCs w:val="44"/>
        </w:rPr>
        <w:t>之</w:t>
      </w:r>
      <w:r w:rsidR="00211D27" w:rsidRPr="00B208C8">
        <w:rPr>
          <w:rFonts w:ascii="Times New Roman" w:eastAsia="方正大标宋简体" w:hAnsi="Times New Roman" w:cs="Times New Roman"/>
          <w:color w:val="000000" w:themeColor="text1"/>
          <w:sz w:val="44"/>
          <w:szCs w:val="44"/>
        </w:rPr>
        <w:t>发行</w:t>
      </w:r>
      <w:proofErr w:type="gramEnd"/>
      <w:r w:rsidR="00224E49" w:rsidRPr="00B208C8">
        <w:rPr>
          <w:rFonts w:ascii="Times New Roman" w:eastAsia="方正大标宋简体" w:hAnsi="Times New Roman" w:cs="Times New Roman"/>
          <w:color w:val="000000" w:themeColor="text1"/>
          <w:sz w:val="44"/>
          <w:szCs w:val="44"/>
        </w:rPr>
        <w:t>业务</w:t>
      </w:r>
    </w:p>
    <w:p w14:paraId="13FA0F90" w14:textId="61E91534" w:rsidR="00CE1FC7" w:rsidRPr="00B208C8" w:rsidRDefault="00CE1FC7" w:rsidP="005632AB">
      <w:pPr>
        <w:spacing w:beforeLines="0" w:line="560" w:lineRule="exact"/>
        <w:jc w:val="center"/>
        <w:rPr>
          <w:rFonts w:ascii="Times New Roman" w:eastAsia="方正大标宋简体" w:hAnsi="Times New Roman" w:cs="Times New Roman"/>
          <w:color w:val="000000" w:themeColor="text1"/>
          <w:sz w:val="44"/>
          <w:szCs w:val="44"/>
        </w:rPr>
      </w:pPr>
      <w:r w:rsidRPr="00B208C8">
        <w:rPr>
          <w:rFonts w:ascii="Times New Roman" w:eastAsia="方正大标宋简体" w:hAnsi="Times New Roman" w:cs="Times New Roman"/>
          <w:color w:val="000000" w:themeColor="text1"/>
          <w:sz w:val="44"/>
          <w:szCs w:val="44"/>
        </w:rPr>
        <w:t>（</w:t>
      </w:r>
      <w:r w:rsidR="00415003" w:rsidRPr="00B208C8">
        <w:rPr>
          <w:rFonts w:ascii="Times New Roman" w:eastAsia="方正大标宋简体" w:hAnsi="Times New Roman" w:cs="Times New Roman"/>
          <w:color w:val="000000" w:themeColor="text1"/>
          <w:sz w:val="44"/>
          <w:szCs w:val="44"/>
        </w:rPr>
        <w:t>V</w:t>
      </w:r>
      <w:r w:rsidR="00F14766">
        <w:rPr>
          <w:rFonts w:ascii="Times New Roman" w:eastAsia="方正大标宋简体" w:hAnsi="Times New Roman" w:cs="Times New Roman"/>
          <w:color w:val="000000" w:themeColor="text1"/>
          <w:sz w:val="44"/>
          <w:szCs w:val="44"/>
        </w:rPr>
        <w:t>1.2</w:t>
      </w:r>
      <w:r w:rsidRPr="00B208C8">
        <w:rPr>
          <w:rFonts w:ascii="Times New Roman" w:eastAsia="方正大标宋简体" w:hAnsi="Times New Roman" w:cs="Times New Roman"/>
          <w:color w:val="000000" w:themeColor="text1"/>
          <w:sz w:val="44"/>
          <w:szCs w:val="44"/>
        </w:rPr>
        <w:t>）</w:t>
      </w:r>
    </w:p>
    <w:p w14:paraId="7B33D1A3" w14:textId="77777777" w:rsidR="00CE1FC7" w:rsidRPr="00B208C8" w:rsidRDefault="00CE1FC7" w:rsidP="005632AB">
      <w:pPr>
        <w:adjustRightInd w:val="0"/>
        <w:snapToGrid w:val="0"/>
        <w:spacing w:beforeLines="0" w:line="560" w:lineRule="exact"/>
        <w:ind w:firstLineChars="971" w:firstLine="2719"/>
        <w:rPr>
          <w:rFonts w:ascii="Times New Roman" w:eastAsia="方正大标宋简体" w:hAnsi="Times New Roman" w:cs="Times New Roman"/>
          <w:color w:val="000000" w:themeColor="text1"/>
          <w:sz w:val="28"/>
          <w:szCs w:val="28"/>
        </w:rPr>
      </w:pPr>
    </w:p>
    <w:p w14:paraId="0DFE619D" w14:textId="77777777" w:rsidR="00CE1FC7" w:rsidRPr="00B208C8" w:rsidRDefault="00CE1FC7" w:rsidP="005632AB">
      <w:pPr>
        <w:tabs>
          <w:tab w:val="left" w:pos="4200"/>
        </w:tabs>
        <w:spacing w:beforeLines="0" w:line="560" w:lineRule="exact"/>
        <w:rPr>
          <w:rFonts w:ascii="Times New Roman" w:eastAsia="方正大标宋简体" w:hAnsi="Times New Roman" w:cs="Times New Roman"/>
          <w:color w:val="000000" w:themeColor="text1"/>
          <w:sz w:val="28"/>
          <w:szCs w:val="28"/>
        </w:rPr>
      </w:pPr>
    </w:p>
    <w:p w14:paraId="028A1F44" w14:textId="77777777" w:rsidR="00CE1FC7" w:rsidRPr="00B208C8" w:rsidRDefault="00CE1FC7" w:rsidP="005632AB">
      <w:pPr>
        <w:tabs>
          <w:tab w:val="left" w:pos="4200"/>
        </w:tabs>
        <w:spacing w:beforeLines="0" w:line="560" w:lineRule="exact"/>
        <w:rPr>
          <w:rFonts w:ascii="Times New Roman" w:eastAsia="方正大标宋简体" w:hAnsi="Times New Roman" w:cs="Times New Roman"/>
          <w:color w:val="000000" w:themeColor="text1"/>
          <w:sz w:val="28"/>
          <w:szCs w:val="28"/>
        </w:rPr>
      </w:pPr>
    </w:p>
    <w:p w14:paraId="07DE1533" w14:textId="77777777" w:rsidR="00CE1FC7" w:rsidRPr="00B208C8" w:rsidRDefault="00CE1FC7" w:rsidP="005632AB">
      <w:pPr>
        <w:tabs>
          <w:tab w:val="left" w:pos="4200"/>
        </w:tabs>
        <w:spacing w:beforeLines="0" w:line="560" w:lineRule="exact"/>
        <w:rPr>
          <w:rFonts w:ascii="Times New Roman" w:eastAsia="方正大标宋简体" w:hAnsi="Times New Roman" w:cs="Times New Roman"/>
          <w:color w:val="000000" w:themeColor="text1"/>
          <w:sz w:val="28"/>
          <w:szCs w:val="28"/>
        </w:rPr>
      </w:pPr>
    </w:p>
    <w:p w14:paraId="4DCE63EA" w14:textId="77777777" w:rsidR="00C877CA" w:rsidRDefault="00C877CA" w:rsidP="005632AB">
      <w:pPr>
        <w:tabs>
          <w:tab w:val="left" w:pos="4200"/>
        </w:tabs>
        <w:spacing w:beforeLines="0" w:line="560" w:lineRule="exact"/>
        <w:rPr>
          <w:rFonts w:ascii="Times New Roman" w:eastAsia="方正大标宋简体" w:hAnsi="Times New Roman" w:cs="Times New Roman"/>
          <w:color w:val="000000" w:themeColor="text1"/>
          <w:sz w:val="28"/>
          <w:szCs w:val="28"/>
        </w:rPr>
      </w:pPr>
    </w:p>
    <w:p w14:paraId="0089C851" w14:textId="77777777" w:rsidR="00D932C0" w:rsidRDefault="00D932C0" w:rsidP="005632AB">
      <w:pPr>
        <w:tabs>
          <w:tab w:val="left" w:pos="4200"/>
        </w:tabs>
        <w:spacing w:beforeLines="0" w:line="560" w:lineRule="exact"/>
        <w:rPr>
          <w:rFonts w:ascii="Times New Roman" w:eastAsia="方正大标宋简体" w:hAnsi="Times New Roman" w:cs="Times New Roman"/>
          <w:color w:val="000000" w:themeColor="text1"/>
          <w:sz w:val="28"/>
          <w:szCs w:val="28"/>
        </w:rPr>
      </w:pPr>
    </w:p>
    <w:p w14:paraId="40D6784F" w14:textId="77777777" w:rsidR="00D932C0" w:rsidRPr="00B208C8" w:rsidRDefault="00D932C0" w:rsidP="005632AB">
      <w:pPr>
        <w:tabs>
          <w:tab w:val="left" w:pos="4200"/>
        </w:tabs>
        <w:spacing w:beforeLines="0" w:line="560" w:lineRule="exact"/>
        <w:rPr>
          <w:rFonts w:ascii="Times New Roman" w:eastAsia="方正大标宋简体" w:hAnsi="Times New Roman" w:cs="Times New Roman"/>
          <w:color w:val="000000" w:themeColor="text1"/>
          <w:sz w:val="28"/>
          <w:szCs w:val="28"/>
        </w:rPr>
      </w:pPr>
    </w:p>
    <w:p w14:paraId="01DBE4B3" w14:textId="77777777" w:rsidR="00C877CA" w:rsidRPr="00B208C8" w:rsidRDefault="00C877CA" w:rsidP="005632AB">
      <w:pPr>
        <w:tabs>
          <w:tab w:val="left" w:pos="4200"/>
        </w:tabs>
        <w:spacing w:beforeLines="0" w:line="560" w:lineRule="exact"/>
        <w:rPr>
          <w:rFonts w:ascii="Times New Roman" w:eastAsia="方正大标宋简体" w:hAnsi="Times New Roman" w:cs="Times New Roman"/>
          <w:color w:val="000000" w:themeColor="text1"/>
          <w:sz w:val="28"/>
          <w:szCs w:val="28"/>
        </w:rPr>
      </w:pPr>
    </w:p>
    <w:p w14:paraId="6DE0006C" w14:textId="77777777" w:rsidR="00CE1FC7" w:rsidRPr="00B208C8" w:rsidRDefault="00CE1FC7" w:rsidP="005632AB">
      <w:pPr>
        <w:tabs>
          <w:tab w:val="left" w:pos="4200"/>
        </w:tabs>
        <w:spacing w:beforeLines="0" w:line="560" w:lineRule="exact"/>
        <w:rPr>
          <w:rFonts w:ascii="Times New Roman" w:eastAsia="方正大标宋简体" w:hAnsi="Times New Roman" w:cs="Times New Roman"/>
          <w:color w:val="000000" w:themeColor="text1"/>
          <w:sz w:val="36"/>
        </w:rPr>
      </w:pPr>
    </w:p>
    <w:p w14:paraId="6AF0DB44" w14:textId="77777777" w:rsidR="00CE1FC7" w:rsidRPr="00B208C8" w:rsidRDefault="00CE1FC7" w:rsidP="005632AB">
      <w:pPr>
        <w:pStyle w:val="af3"/>
        <w:spacing w:beforeLines="0" w:line="560" w:lineRule="exact"/>
        <w:rPr>
          <w:rFonts w:eastAsia="方正大标宋简体" w:cs="Times New Roman"/>
          <w:b w:val="0"/>
          <w:color w:val="000000" w:themeColor="text1"/>
          <w:sz w:val="28"/>
          <w:szCs w:val="28"/>
        </w:rPr>
      </w:pPr>
      <w:r w:rsidRPr="00B208C8">
        <w:rPr>
          <w:rFonts w:eastAsia="方正大标宋简体" w:cs="Times New Roman"/>
          <w:b w:val="0"/>
          <w:color w:val="000000" w:themeColor="text1"/>
          <w:sz w:val="28"/>
          <w:szCs w:val="28"/>
        </w:rPr>
        <w:t>全国中小企业股份转让系统有限责任公司</w:t>
      </w:r>
    </w:p>
    <w:p w14:paraId="3518BFAE" w14:textId="45C40E1D" w:rsidR="000845FE" w:rsidRPr="00B208C8" w:rsidRDefault="00CE1FC7" w:rsidP="005632AB">
      <w:pPr>
        <w:pStyle w:val="af3"/>
        <w:spacing w:beforeLines="0" w:line="560" w:lineRule="exact"/>
        <w:rPr>
          <w:rFonts w:eastAsia="方正大标宋简体" w:cs="Times New Roman"/>
          <w:b w:val="0"/>
          <w:color w:val="000000" w:themeColor="text1"/>
          <w:sz w:val="28"/>
          <w:szCs w:val="28"/>
        </w:rPr>
      </w:pPr>
      <w:r w:rsidRPr="00B208C8">
        <w:rPr>
          <w:rFonts w:eastAsia="方正大标宋简体" w:cs="Times New Roman"/>
          <w:b w:val="0"/>
          <w:color w:val="000000" w:themeColor="text1"/>
          <w:sz w:val="28"/>
          <w:szCs w:val="28"/>
        </w:rPr>
        <w:t>二</w:t>
      </w:r>
      <w:r w:rsidRPr="00B208C8">
        <w:rPr>
          <w:rFonts w:eastAsia="宋体" w:cs="Times New Roman"/>
          <w:b w:val="0"/>
          <w:color w:val="000000" w:themeColor="text1"/>
          <w:sz w:val="28"/>
          <w:szCs w:val="28"/>
        </w:rPr>
        <w:t>〇</w:t>
      </w:r>
      <w:r w:rsidR="00415003" w:rsidRPr="00B208C8">
        <w:rPr>
          <w:rFonts w:eastAsia="方正大标宋简体" w:cs="Times New Roman"/>
          <w:b w:val="0"/>
          <w:color w:val="000000" w:themeColor="text1"/>
          <w:sz w:val="28"/>
          <w:szCs w:val="28"/>
        </w:rPr>
        <w:t>一</w:t>
      </w:r>
      <w:r w:rsidR="00211D27" w:rsidRPr="00B208C8">
        <w:rPr>
          <w:rFonts w:eastAsia="方正大标宋简体" w:cs="Times New Roman"/>
          <w:b w:val="0"/>
          <w:color w:val="000000" w:themeColor="text1"/>
          <w:sz w:val="28"/>
          <w:szCs w:val="28"/>
        </w:rPr>
        <w:t>九</w:t>
      </w:r>
      <w:r w:rsidR="00415003" w:rsidRPr="00B208C8">
        <w:rPr>
          <w:rFonts w:eastAsia="方正大标宋简体" w:cs="Times New Roman"/>
          <w:b w:val="0"/>
          <w:color w:val="000000" w:themeColor="text1"/>
          <w:sz w:val="28"/>
          <w:szCs w:val="28"/>
        </w:rPr>
        <w:t>年</w:t>
      </w:r>
      <w:r w:rsidR="00363B1D" w:rsidRPr="00B208C8">
        <w:rPr>
          <w:rFonts w:eastAsia="方正大标宋简体" w:cs="Times New Roman"/>
          <w:b w:val="0"/>
          <w:color w:val="000000" w:themeColor="text1"/>
          <w:sz w:val="28"/>
          <w:szCs w:val="28"/>
        </w:rPr>
        <w:t>十</w:t>
      </w:r>
      <w:r w:rsidR="00F14766">
        <w:rPr>
          <w:rFonts w:eastAsia="方正大标宋简体" w:cs="Times New Roman" w:hint="eastAsia"/>
          <w:b w:val="0"/>
          <w:color w:val="000000" w:themeColor="text1"/>
          <w:sz w:val="28"/>
          <w:szCs w:val="28"/>
        </w:rPr>
        <w:t>一</w:t>
      </w:r>
      <w:r w:rsidRPr="00B208C8">
        <w:rPr>
          <w:rFonts w:eastAsia="方正大标宋简体" w:cs="Times New Roman"/>
          <w:b w:val="0"/>
          <w:color w:val="000000" w:themeColor="text1"/>
          <w:sz w:val="28"/>
          <w:szCs w:val="28"/>
        </w:rPr>
        <w:t>月</w:t>
      </w:r>
    </w:p>
    <w:p w14:paraId="117E5958" w14:textId="77777777" w:rsidR="00945C84" w:rsidRPr="00B208C8" w:rsidRDefault="00945C84" w:rsidP="005632AB">
      <w:pPr>
        <w:pStyle w:val="af3"/>
        <w:spacing w:beforeLines="0" w:line="560" w:lineRule="exact"/>
        <w:rPr>
          <w:rFonts w:eastAsia="方正大标宋简体" w:cs="Times New Roman"/>
          <w:b w:val="0"/>
          <w:color w:val="000000" w:themeColor="text1"/>
          <w:sz w:val="28"/>
          <w:szCs w:val="28"/>
        </w:rPr>
        <w:sectPr w:rsidR="00945C84" w:rsidRPr="00B208C8" w:rsidSect="000A6EE7">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992" w:footer="612" w:gutter="0"/>
          <w:pgNumType w:fmt="upperRoman" w:start="1"/>
          <w:cols w:space="425"/>
          <w:titlePg/>
          <w:docGrid w:linePitch="326"/>
        </w:sectPr>
      </w:pPr>
    </w:p>
    <w:p w14:paraId="3736445C" w14:textId="77777777" w:rsidR="00945C84" w:rsidRPr="00B208C8" w:rsidRDefault="00945C84" w:rsidP="00C7639C">
      <w:pPr>
        <w:pStyle w:val="22"/>
        <w:rPr>
          <w:rFonts w:ascii="Times New Roman"/>
        </w:rPr>
      </w:pPr>
      <w:r w:rsidRPr="00B208C8">
        <w:rPr>
          <w:rFonts w:ascii="Times New Roman"/>
        </w:rPr>
        <w:lastRenderedPageBreak/>
        <w:t>修订历史</w:t>
      </w:r>
    </w:p>
    <w:p w14:paraId="37E94A86" w14:textId="77777777" w:rsidR="00945C84" w:rsidRPr="00B208C8" w:rsidRDefault="00945C84" w:rsidP="005632AB">
      <w:pPr>
        <w:pStyle w:val="ab"/>
        <w:spacing w:beforeLines="0" w:after="0" w:line="560" w:lineRule="exact"/>
        <w:ind w:firstLine="400"/>
        <w:rPr>
          <w:rFonts w:ascii="Times New Roman" w:eastAsia="方正仿宋简体" w:hAnsi="Times New Roman"/>
          <w:color w:val="000000" w:themeColor="text1"/>
        </w:rPr>
      </w:pPr>
    </w:p>
    <w:tbl>
      <w:tblPr>
        <w:tblW w:w="8613" w:type="dxa"/>
        <w:tblLayout w:type="fixed"/>
        <w:tblLook w:val="0000" w:firstRow="0" w:lastRow="0" w:firstColumn="0" w:lastColumn="0" w:noHBand="0" w:noVBand="0"/>
      </w:tblPr>
      <w:tblGrid>
        <w:gridCol w:w="978"/>
        <w:gridCol w:w="1540"/>
        <w:gridCol w:w="6095"/>
      </w:tblGrid>
      <w:tr w:rsidR="00B208C8" w:rsidRPr="00B208C8" w14:paraId="30B13611" w14:textId="77777777" w:rsidTr="00890FA9">
        <w:trPr>
          <w:cantSplit/>
        </w:trPr>
        <w:tc>
          <w:tcPr>
            <w:tcW w:w="8613" w:type="dxa"/>
            <w:gridSpan w:val="3"/>
            <w:tcBorders>
              <w:top w:val="double" w:sz="4" w:space="0" w:color="auto"/>
              <w:left w:val="double" w:sz="4" w:space="0" w:color="auto"/>
              <w:bottom w:val="single" w:sz="4" w:space="0" w:color="auto"/>
              <w:right w:val="double" w:sz="4" w:space="0" w:color="auto"/>
            </w:tcBorders>
            <w:shd w:val="clear" w:color="auto" w:fill="CCCCCC"/>
          </w:tcPr>
          <w:p w14:paraId="0BDCCD00" w14:textId="77777777" w:rsidR="00945C84" w:rsidRPr="00B208C8" w:rsidRDefault="00945C84" w:rsidP="005632AB">
            <w:pPr>
              <w:pStyle w:val="a8"/>
              <w:spacing w:beforeLines="0" w:before="0" w:after="0" w:line="560" w:lineRule="exact"/>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修订历史</w:t>
            </w:r>
          </w:p>
        </w:tc>
      </w:tr>
      <w:tr w:rsidR="00B208C8" w:rsidRPr="00B208C8" w14:paraId="368A6388" w14:textId="77777777" w:rsidTr="00106DE4">
        <w:trPr>
          <w:cantSplit/>
        </w:trPr>
        <w:tc>
          <w:tcPr>
            <w:tcW w:w="978" w:type="dxa"/>
            <w:tcBorders>
              <w:top w:val="single" w:sz="4" w:space="0" w:color="auto"/>
              <w:left w:val="double" w:sz="4" w:space="0" w:color="auto"/>
              <w:bottom w:val="single" w:sz="4" w:space="0" w:color="auto"/>
              <w:right w:val="single" w:sz="4" w:space="0" w:color="auto"/>
            </w:tcBorders>
            <w:shd w:val="clear" w:color="auto" w:fill="CCCCCC"/>
          </w:tcPr>
          <w:p w14:paraId="19740571" w14:textId="77777777" w:rsidR="00106DE4" w:rsidRPr="00B208C8" w:rsidRDefault="00106DE4" w:rsidP="005632AB">
            <w:pPr>
              <w:pStyle w:val="a8"/>
              <w:spacing w:beforeLines="0" w:before="0" w:after="0" w:line="560" w:lineRule="exact"/>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版本号</w:t>
            </w:r>
          </w:p>
        </w:tc>
        <w:tc>
          <w:tcPr>
            <w:tcW w:w="1540" w:type="dxa"/>
            <w:tcBorders>
              <w:top w:val="single" w:sz="4" w:space="0" w:color="auto"/>
              <w:left w:val="single" w:sz="4" w:space="0" w:color="auto"/>
              <w:bottom w:val="single" w:sz="4" w:space="0" w:color="auto"/>
              <w:right w:val="single" w:sz="4" w:space="0" w:color="auto"/>
            </w:tcBorders>
            <w:shd w:val="clear" w:color="auto" w:fill="CCCCCC"/>
          </w:tcPr>
          <w:p w14:paraId="13017CAC" w14:textId="77777777" w:rsidR="00106DE4" w:rsidRPr="00B208C8" w:rsidRDefault="00106DE4" w:rsidP="005632AB">
            <w:pPr>
              <w:pStyle w:val="a8"/>
              <w:spacing w:beforeLines="0" w:before="0" w:after="0" w:line="560" w:lineRule="exact"/>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修订日期</w:t>
            </w:r>
          </w:p>
        </w:tc>
        <w:tc>
          <w:tcPr>
            <w:tcW w:w="6095" w:type="dxa"/>
            <w:tcBorders>
              <w:top w:val="single" w:sz="4" w:space="0" w:color="auto"/>
              <w:left w:val="single" w:sz="4" w:space="0" w:color="auto"/>
              <w:bottom w:val="single" w:sz="4" w:space="0" w:color="auto"/>
              <w:right w:val="double" w:sz="4" w:space="0" w:color="auto"/>
            </w:tcBorders>
            <w:shd w:val="clear" w:color="auto" w:fill="CCCCCC"/>
          </w:tcPr>
          <w:p w14:paraId="3B1883F0" w14:textId="77777777" w:rsidR="00106DE4" w:rsidRPr="00B208C8" w:rsidRDefault="00106DE4" w:rsidP="005632AB">
            <w:pPr>
              <w:pStyle w:val="a8"/>
              <w:spacing w:beforeLines="0" w:before="0" w:after="0" w:line="560" w:lineRule="exact"/>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修订说明</w:t>
            </w:r>
          </w:p>
        </w:tc>
      </w:tr>
      <w:tr w:rsidR="00B208C8" w:rsidRPr="00B208C8" w14:paraId="75DE7324"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vAlign w:val="center"/>
          </w:tcPr>
          <w:p w14:paraId="76192DF9" w14:textId="77777777" w:rsidR="00106DE4" w:rsidRPr="00B208C8" w:rsidRDefault="00106DE4" w:rsidP="005632AB">
            <w:pPr>
              <w:pStyle w:val="a7"/>
              <w:spacing w:beforeLines="0" w:line="560" w:lineRule="exact"/>
              <w:rPr>
                <w:rFonts w:ascii="Times New Roman" w:eastAsia="方正仿宋简体" w:hAnsi="Times New Roman"/>
                <w:color w:val="000000" w:themeColor="text1"/>
                <w:sz w:val="24"/>
                <w:szCs w:val="24"/>
                <w:lang w:val="en-GB"/>
              </w:rPr>
            </w:pPr>
            <w:r w:rsidRPr="00B208C8">
              <w:rPr>
                <w:rFonts w:ascii="Times New Roman" w:eastAsia="方正仿宋简体" w:hAnsi="Times New Roman"/>
                <w:color w:val="000000" w:themeColor="text1"/>
                <w:sz w:val="24"/>
                <w:szCs w:val="24"/>
                <w:lang w:val="en-GB"/>
              </w:rPr>
              <w:t>V0.1</w:t>
            </w:r>
          </w:p>
        </w:tc>
        <w:tc>
          <w:tcPr>
            <w:tcW w:w="1540" w:type="dxa"/>
            <w:tcBorders>
              <w:top w:val="single" w:sz="4" w:space="0" w:color="auto"/>
              <w:left w:val="single" w:sz="4" w:space="0" w:color="auto"/>
              <w:bottom w:val="single" w:sz="4" w:space="0" w:color="auto"/>
              <w:right w:val="single" w:sz="4" w:space="0" w:color="auto"/>
            </w:tcBorders>
            <w:vAlign w:val="center"/>
          </w:tcPr>
          <w:p w14:paraId="3F0593EE" w14:textId="77777777" w:rsidR="00106DE4" w:rsidRPr="00B208C8" w:rsidRDefault="00106DE4" w:rsidP="005632AB">
            <w:pPr>
              <w:pStyle w:val="a7"/>
              <w:spacing w:beforeLines="0" w:line="560" w:lineRule="exact"/>
              <w:rPr>
                <w:rFonts w:ascii="Times New Roman" w:eastAsia="方正仿宋简体" w:hAnsi="Times New Roman"/>
                <w:color w:val="000000" w:themeColor="text1"/>
                <w:sz w:val="24"/>
                <w:szCs w:val="24"/>
                <w:lang w:val="en-GB"/>
              </w:rPr>
            </w:pPr>
            <w:r w:rsidRPr="00B208C8">
              <w:rPr>
                <w:rFonts w:ascii="Times New Roman" w:eastAsia="方正仿宋简体" w:hAnsi="Times New Roman"/>
                <w:color w:val="000000" w:themeColor="text1"/>
                <w:sz w:val="24"/>
                <w:szCs w:val="24"/>
                <w:lang w:val="en-GB"/>
              </w:rPr>
              <w:t>2018.8.23</w:t>
            </w:r>
          </w:p>
        </w:tc>
        <w:tc>
          <w:tcPr>
            <w:tcW w:w="6095" w:type="dxa"/>
            <w:tcBorders>
              <w:top w:val="single" w:sz="4" w:space="0" w:color="auto"/>
              <w:left w:val="single" w:sz="4" w:space="0" w:color="auto"/>
              <w:bottom w:val="single" w:sz="4" w:space="0" w:color="auto"/>
              <w:right w:val="double" w:sz="4" w:space="0" w:color="auto"/>
            </w:tcBorders>
            <w:vAlign w:val="center"/>
          </w:tcPr>
          <w:p w14:paraId="5408EFA5" w14:textId="77777777" w:rsidR="00106DE4" w:rsidRPr="00B208C8" w:rsidRDefault="00106DE4" w:rsidP="005632AB">
            <w:pPr>
              <w:pStyle w:val="a7"/>
              <w:spacing w:beforeLines="0" w:line="560" w:lineRule="exact"/>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创建文档</w:t>
            </w:r>
          </w:p>
        </w:tc>
      </w:tr>
      <w:tr w:rsidR="00B208C8" w:rsidRPr="00B208C8" w14:paraId="0734C9A1"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71F422FD" w14:textId="77777777" w:rsidR="00106DE4" w:rsidRPr="00B208C8" w:rsidRDefault="00106DE4" w:rsidP="005632AB">
            <w:pPr>
              <w:pStyle w:val="a7"/>
              <w:spacing w:beforeLines="0" w:line="560" w:lineRule="exact"/>
              <w:rPr>
                <w:rFonts w:ascii="Times New Roman" w:eastAsia="方正仿宋简体" w:hAnsi="Times New Roman"/>
                <w:color w:val="000000" w:themeColor="text1"/>
                <w:sz w:val="24"/>
                <w:szCs w:val="24"/>
                <w:lang w:val="en-GB"/>
              </w:rPr>
            </w:pPr>
            <w:r w:rsidRPr="00B208C8">
              <w:rPr>
                <w:rFonts w:ascii="Times New Roman" w:eastAsia="方正仿宋简体" w:hAnsi="Times New Roman"/>
                <w:color w:val="000000" w:themeColor="text1"/>
                <w:sz w:val="24"/>
                <w:szCs w:val="24"/>
                <w:lang w:val="en-GB"/>
              </w:rPr>
              <w:t>V1.0</w:t>
            </w:r>
          </w:p>
        </w:tc>
        <w:tc>
          <w:tcPr>
            <w:tcW w:w="1540" w:type="dxa"/>
            <w:tcBorders>
              <w:top w:val="single" w:sz="4" w:space="0" w:color="auto"/>
              <w:left w:val="single" w:sz="4" w:space="0" w:color="auto"/>
              <w:bottom w:val="single" w:sz="4" w:space="0" w:color="auto"/>
              <w:right w:val="single" w:sz="4" w:space="0" w:color="auto"/>
            </w:tcBorders>
          </w:tcPr>
          <w:p w14:paraId="3DEF27F1" w14:textId="77777777" w:rsidR="00106DE4" w:rsidRPr="00B208C8" w:rsidRDefault="00106DE4" w:rsidP="005632AB">
            <w:pPr>
              <w:pStyle w:val="a7"/>
              <w:spacing w:beforeLines="0" w:line="560" w:lineRule="exact"/>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2018.10.31</w:t>
            </w:r>
          </w:p>
        </w:tc>
        <w:tc>
          <w:tcPr>
            <w:tcW w:w="6095" w:type="dxa"/>
            <w:tcBorders>
              <w:top w:val="single" w:sz="4" w:space="0" w:color="auto"/>
              <w:left w:val="single" w:sz="4" w:space="0" w:color="auto"/>
              <w:bottom w:val="single" w:sz="4" w:space="0" w:color="auto"/>
              <w:right w:val="double" w:sz="4" w:space="0" w:color="auto"/>
            </w:tcBorders>
          </w:tcPr>
          <w:p w14:paraId="1ADC0EE9" w14:textId="77777777" w:rsidR="00106DE4" w:rsidRPr="00B208C8" w:rsidRDefault="00106DE4" w:rsidP="005632AB">
            <w:pPr>
              <w:pStyle w:val="a7"/>
              <w:spacing w:beforeLines="0" w:line="560" w:lineRule="exact"/>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定稿</w:t>
            </w:r>
          </w:p>
        </w:tc>
      </w:tr>
      <w:tr w:rsidR="00B208C8" w:rsidRPr="00B208C8" w14:paraId="208547E9"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0F27D5D2" w14:textId="15FD60DC" w:rsidR="00106DE4" w:rsidRPr="00B208C8" w:rsidRDefault="00211D27" w:rsidP="005632AB">
            <w:pPr>
              <w:pStyle w:val="a7"/>
              <w:spacing w:beforeLines="0" w:line="560" w:lineRule="exact"/>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V1.1</w:t>
            </w:r>
          </w:p>
        </w:tc>
        <w:tc>
          <w:tcPr>
            <w:tcW w:w="1540" w:type="dxa"/>
            <w:tcBorders>
              <w:top w:val="single" w:sz="4" w:space="0" w:color="auto"/>
              <w:left w:val="single" w:sz="4" w:space="0" w:color="auto"/>
              <w:bottom w:val="single" w:sz="4" w:space="0" w:color="auto"/>
              <w:right w:val="single" w:sz="4" w:space="0" w:color="auto"/>
            </w:tcBorders>
          </w:tcPr>
          <w:p w14:paraId="064292D6" w14:textId="0B7024CA" w:rsidR="00106DE4" w:rsidRPr="00B208C8" w:rsidRDefault="00211D27" w:rsidP="005632AB">
            <w:pPr>
              <w:pStyle w:val="a7"/>
              <w:spacing w:beforeLines="0" w:line="560" w:lineRule="exact"/>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2019.9</w:t>
            </w:r>
            <w:r w:rsidR="00D33122" w:rsidRPr="00B208C8">
              <w:rPr>
                <w:rFonts w:ascii="Times New Roman" w:eastAsia="方正仿宋简体" w:hAnsi="Times New Roman"/>
                <w:color w:val="000000" w:themeColor="text1"/>
                <w:sz w:val="24"/>
                <w:szCs w:val="24"/>
              </w:rPr>
              <w:t>.24</w:t>
            </w:r>
          </w:p>
        </w:tc>
        <w:tc>
          <w:tcPr>
            <w:tcW w:w="6095" w:type="dxa"/>
            <w:tcBorders>
              <w:top w:val="single" w:sz="4" w:space="0" w:color="auto"/>
              <w:left w:val="single" w:sz="4" w:space="0" w:color="auto"/>
              <w:bottom w:val="single" w:sz="4" w:space="0" w:color="auto"/>
              <w:right w:val="double" w:sz="4" w:space="0" w:color="auto"/>
            </w:tcBorders>
          </w:tcPr>
          <w:p w14:paraId="4307E266" w14:textId="3A91CD73" w:rsidR="00106DE4" w:rsidRPr="00B208C8" w:rsidRDefault="00F14766" w:rsidP="005632AB">
            <w:pPr>
              <w:pStyle w:val="a7"/>
              <w:spacing w:beforeLines="0" w:line="560" w:lineRule="exact"/>
              <w:rPr>
                <w:rFonts w:ascii="Times New Roman" w:eastAsia="方正仿宋简体" w:hAnsi="Times New Roman"/>
                <w:color w:val="000000" w:themeColor="text1"/>
                <w:sz w:val="24"/>
                <w:szCs w:val="24"/>
              </w:rPr>
            </w:pPr>
            <w:r>
              <w:rPr>
                <w:rFonts w:ascii="Times New Roman" w:eastAsia="方正仿宋简体" w:hAnsi="Times New Roman" w:hint="eastAsia"/>
                <w:color w:val="000000" w:themeColor="text1"/>
              </w:rPr>
              <w:t>提前发布，对业务关键信息脱敏</w:t>
            </w:r>
          </w:p>
        </w:tc>
      </w:tr>
      <w:tr w:rsidR="00F14766" w:rsidRPr="00B208C8" w14:paraId="1E16D3F9"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34247BDA" w14:textId="5D78DF89" w:rsidR="00F14766" w:rsidRPr="00B208C8" w:rsidRDefault="00F14766" w:rsidP="00F14766">
            <w:pPr>
              <w:pStyle w:val="a7"/>
              <w:spacing w:beforeLines="0" w:line="560" w:lineRule="exact"/>
              <w:rPr>
                <w:rFonts w:ascii="Times New Roman" w:eastAsia="方正仿宋简体" w:hAnsi="Times New Roman"/>
                <w:color w:val="000000" w:themeColor="text1"/>
                <w:sz w:val="24"/>
                <w:szCs w:val="24"/>
              </w:rPr>
            </w:pPr>
            <w:r>
              <w:rPr>
                <w:rFonts w:ascii="Times New Roman" w:eastAsia="方正仿宋简体" w:hAnsi="Times New Roman" w:hint="eastAsia"/>
                <w:color w:val="000000" w:themeColor="text1"/>
                <w:sz w:val="24"/>
                <w:szCs w:val="24"/>
              </w:rPr>
              <w:t>V1.2</w:t>
            </w:r>
          </w:p>
        </w:tc>
        <w:tc>
          <w:tcPr>
            <w:tcW w:w="1540" w:type="dxa"/>
            <w:tcBorders>
              <w:top w:val="single" w:sz="4" w:space="0" w:color="auto"/>
              <w:left w:val="single" w:sz="4" w:space="0" w:color="auto"/>
              <w:bottom w:val="single" w:sz="4" w:space="0" w:color="auto"/>
              <w:right w:val="single" w:sz="4" w:space="0" w:color="auto"/>
            </w:tcBorders>
          </w:tcPr>
          <w:p w14:paraId="76B03B99" w14:textId="04F5C53C" w:rsidR="00F14766" w:rsidRPr="00B208C8" w:rsidRDefault="00F14766" w:rsidP="00F14766">
            <w:pPr>
              <w:pStyle w:val="a7"/>
              <w:spacing w:beforeLines="0" w:line="560" w:lineRule="exact"/>
              <w:rPr>
                <w:rFonts w:ascii="Times New Roman" w:eastAsia="方正仿宋简体" w:hAnsi="Times New Roman"/>
                <w:color w:val="000000" w:themeColor="text1"/>
                <w:sz w:val="24"/>
                <w:szCs w:val="24"/>
              </w:rPr>
            </w:pPr>
            <w:r>
              <w:rPr>
                <w:rFonts w:ascii="Times New Roman" w:eastAsia="方正仿宋简体" w:hAnsi="Times New Roman" w:hint="eastAsia"/>
                <w:color w:val="000000" w:themeColor="text1"/>
                <w:sz w:val="24"/>
                <w:szCs w:val="24"/>
              </w:rPr>
              <w:t>2019.11.4</w:t>
            </w:r>
          </w:p>
        </w:tc>
        <w:tc>
          <w:tcPr>
            <w:tcW w:w="6095" w:type="dxa"/>
            <w:tcBorders>
              <w:top w:val="single" w:sz="4" w:space="0" w:color="auto"/>
              <w:left w:val="single" w:sz="4" w:space="0" w:color="auto"/>
              <w:bottom w:val="single" w:sz="4" w:space="0" w:color="auto"/>
              <w:right w:val="double" w:sz="4" w:space="0" w:color="auto"/>
            </w:tcBorders>
          </w:tcPr>
          <w:p w14:paraId="61EB61E1" w14:textId="58D9DF5B" w:rsidR="00F14766" w:rsidRPr="00B208C8" w:rsidRDefault="00F14766" w:rsidP="00F14766">
            <w:pPr>
              <w:pStyle w:val="a7"/>
              <w:spacing w:beforeLines="0" w:line="560" w:lineRule="exact"/>
              <w:rPr>
                <w:rFonts w:ascii="Times New Roman" w:eastAsia="方正仿宋简体" w:hAnsi="Times New Roman"/>
                <w:color w:val="000000" w:themeColor="text1"/>
                <w:sz w:val="24"/>
                <w:szCs w:val="24"/>
              </w:rPr>
            </w:pPr>
            <w:r>
              <w:rPr>
                <w:rFonts w:ascii="Times New Roman" w:eastAsia="方正仿宋简体" w:hAnsi="Times New Roman" w:hint="eastAsia"/>
                <w:color w:val="000000" w:themeColor="text1"/>
              </w:rPr>
              <w:t>配合征求意见</w:t>
            </w:r>
            <w:proofErr w:type="gramStart"/>
            <w:r>
              <w:rPr>
                <w:rFonts w:ascii="Times New Roman" w:eastAsia="方正仿宋简体" w:hAnsi="Times New Roman" w:hint="eastAsia"/>
                <w:color w:val="000000" w:themeColor="text1"/>
              </w:rPr>
              <w:t>稿发布</w:t>
            </w:r>
            <w:proofErr w:type="gramEnd"/>
            <w:r>
              <w:rPr>
                <w:rFonts w:ascii="Times New Roman" w:eastAsia="方正仿宋简体" w:hAnsi="Times New Roman" w:hint="eastAsia"/>
                <w:color w:val="000000" w:themeColor="text1"/>
              </w:rPr>
              <w:t>补充详细说明</w:t>
            </w:r>
          </w:p>
        </w:tc>
      </w:tr>
      <w:tr w:rsidR="00F14766" w:rsidRPr="00B208C8" w14:paraId="37CFF3F7"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6CCECC20"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single" w:sz="4" w:space="0" w:color="auto"/>
              <w:right w:val="single" w:sz="4" w:space="0" w:color="auto"/>
            </w:tcBorders>
          </w:tcPr>
          <w:p w14:paraId="5479CB34"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single" w:sz="4" w:space="0" w:color="auto"/>
              <w:right w:val="double" w:sz="4" w:space="0" w:color="auto"/>
            </w:tcBorders>
          </w:tcPr>
          <w:p w14:paraId="5F75732A"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r w:rsidR="00F14766" w:rsidRPr="00B208C8" w14:paraId="78AA73D9"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3FCF1F2D"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single" w:sz="4" w:space="0" w:color="auto"/>
              <w:right w:val="single" w:sz="4" w:space="0" w:color="auto"/>
            </w:tcBorders>
          </w:tcPr>
          <w:p w14:paraId="07EBD007"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single" w:sz="4" w:space="0" w:color="auto"/>
              <w:right w:val="double" w:sz="4" w:space="0" w:color="auto"/>
            </w:tcBorders>
          </w:tcPr>
          <w:p w14:paraId="7C984560"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r w:rsidR="00F14766" w:rsidRPr="00B208C8" w14:paraId="7F1502CE"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3E2B5553"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single" w:sz="4" w:space="0" w:color="auto"/>
              <w:right w:val="single" w:sz="4" w:space="0" w:color="auto"/>
            </w:tcBorders>
          </w:tcPr>
          <w:p w14:paraId="1F7536FB"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single" w:sz="4" w:space="0" w:color="auto"/>
              <w:right w:val="double" w:sz="4" w:space="0" w:color="auto"/>
            </w:tcBorders>
          </w:tcPr>
          <w:p w14:paraId="6ECB0F40"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r w:rsidR="00F14766" w:rsidRPr="00B208C8" w14:paraId="0DB36DDC"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6419A314"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single" w:sz="4" w:space="0" w:color="auto"/>
              <w:right w:val="single" w:sz="4" w:space="0" w:color="auto"/>
            </w:tcBorders>
          </w:tcPr>
          <w:p w14:paraId="4692150D"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single" w:sz="4" w:space="0" w:color="auto"/>
              <w:right w:val="double" w:sz="4" w:space="0" w:color="auto"/>
            </w:tcBorders>
          </w:tcPr>
          <w:p w14:paraId="6D3E64F1"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r w:rsidR="00F14766" w:rsidRPr="00B208C8" w14:paraId="5DD96547"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378A5196"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single" w:sz="4" w:space="0" w:color="auto"/>
              <w:right w:val="single" w:sz="4" w:space="0" w:color="auto"/>
            </w:tcBorders>
          </w:tcPr>
          <w:p w14:paraId="5068B7F7"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single" w:sz="4" w:space="0" w:color="auto"/>
              <w:right w:val="double" w:sz="4" w:space="0" w:color="auto"/>
            </w:tcBorders>
          </w:tcPr>
          <w:p w14:paraId="5C665BB7"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r w:rsidR="00F14766" w:rsidRPr="00B208C8" w14:paraId="372FE60E"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780F40E9"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single" w:sz="4" w:space="0" w:color="auto"/>
              <w:right w:val="single" w:sz="4" w:space="0" w:color="auto"/>
            </w:tcBorders>
          </w:tcPr>
          <w:p w14:paraId="7C3A2EF7"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single" w:sz="4" w:space="0" w:color="auto"/>
              <w:right w:val="double" w:sz="4" w:space="0" w:color="auto"/>
            </w:tcBorders>
          </w:tcPr>
          <w:p w14:paraId="5F28B18A"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r w:rsidR="00F14766" w:rsidRPr="00B208C8" w14:paraId="47F12D1D"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439988A5"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single" w:sz="4" w:space="0" w:color="auto"/>
              <w:right w:val="single" w:sz="4" w:space="0" w:color="auto"/>
            </w:tcBorders>
          </w:tcPr>
          <w:p w14:paraId="741BE872"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single" w:sz="4" w:space="0" w:color="auto"/>
              <w:right w:val="double" w:sz="4" w:space="0" w:color="auto"/>
            </w:tcBorders>
          </w:tcPr>
          <w:p w14:paraId="6DB15AB1"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r w:rsidR="00F14766" w:rsidRPr="00B208C8" w14:paraId="666BC721"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0A5C9245"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single" w:sz="4" w:space="0" w:color="auto"/>
              <w:right w:val="single" w:sz="4" w:space="0" w:color="auto"/>
            </w:tcBorders>
          </w:tcPr>
          <w:p w14:paraId="1C6427A7"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single" w:sz="4" w:space="0" w:color="auto"/>
              <w:right w:val="double" w:sz="4" w:space="0" w:color="auto"/>
            </w:tcBorders>
          </w:tcPr>
          <w:p w14:paraId="4951E931"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r w:rsidR="00F14766" w:rsidRPr="00B208C8" w14:paraId="4C2C6135"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4FC31E05"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single" w:sz="4" w:space="0" w:color="auto"/>
              <w:right w:val="single" w:sz="4" w:space="0" w:color="auto"/>
            </w:tcBorders>
          </w:tcPr>
          <w:p w14:paraId="0B638847"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single" w:sz="4" w:space="0" w:color="auto"/>
              <w:right w:val="double" w:sz="4" w:space="0" w:color="auto"/>
            </w:tcBorders>
          </w:tcPr>
          <w:p w14:paraId="046FB2D6"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r w:rsidR="00F14766" w:rsidRPr="00B208C8" w14:paraId="1CDD517E"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5D9A0133"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single" w:sz="4" w:space="0" w:color="auto"/>
              <w:right w:val="single" w:sz="4" w:space="0" w:color="auto"/>
            </w:tcBorders>
          </w:tcPr>
          <w:p w14:paraId="782CDE49"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single" w:sz="4" w:space="0" w:color="auto"/>
              <w:right w:val="double" w:sz="4" w:space="0" w:color="auto"/>
            </w:tcBorders>
          </w:tcPr>
          <w:p w14:paraId="6C5891C6"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r w:rsidR="00F14766" w:rsidRPr="00B208C8" w14:paraId="045D4206"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718C0C49"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single" w:sz="4" w:space="0" w:color="auto"/>
              <w:right w:val="single" w:sz="4" w:space="0" w:color="auto"/>
            </w:tcBorders>
          </w:tcPr>
          <w:p w14:paraId="24C05198"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single" w:sz="4" w:space="0" w:color="auto"/>
              <w:right w:val="double" w:sz="4" w:space="0" w:color="auto"/>
            </w:tcBorders>
          </w:tcPr>
          <w:p w14:paraId="0106FE7A"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r w:rsidR="00F14766" w:rsidRPr="00B208C8" w14:paraId="21A6E5F7" w14:textId="77777777" w:rsidTr="00106DE4">
        <w:trPr>
          <w:cantSplit/>
          <w:trHeight w:val="454"/>
        </w:trPr>
        <w:tc>
          <w:tcPr>
            <w:tcW w:w="978" w:type="dxa"/>
            <w:tcBorders>
              <w:top w:val="single" w:sz="4" w:space="0" w:color="auto"/>
              <w:left w:val="double" w:sz="4" w:space="0" w:color="auto"/>
              <w:bottom w:val="single" w:sz="4" w:space="0" w:color="auto"/>
              <w:right w:val="single" w:sz="4" w:space="0" w:color="auto"/>
            </w:tcBorders>
          </w:tcPr>
          <w:p w14:paraId="08BAA066"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single" w:sz="4" w:space="0" w:color="auto"/>
              <w:right w:val="single" w:sz="4" w:space="0" w:color="auto"/>
            </w:tcBorders>
          </w:tcPr>
          <w:p w14:paraId="7AA81B36"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single" w:sz="4" w:space="0" w:color="auto"/>
              <w:right w:val="double" w:sz="4" w:space="0" w:color="auto"/>
            </w:tcBorders>
          </w:tcPr>
          <w:p w14:paraId="1E28E35B"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r w:rsidR="00F14766" w:rsidRPr="00B208C8" w14:paraId="74A67CD6" w14:textId="77777777" w:rsidTr="00BE4431">
        <w:trPr>
          <w:cantSplit/>
          <w:trHeight w:val="454"/>
        </w:trPr>
        <w:tc>
          <w:tcPr>
            <w:tcW w:w="978" w:type="dxa"/>
            <w:tcBorders>
              <w:top w:val="single" w:sz="4" w:space="0" w:color="auto"/>
              <w:left w:val="double" w:sz="4" w:space="0" w:color="auto"/>
              <w:bottom w:val="double" w:sz="4" w:space="0" w:color="auto"/>
              <w:right w:val="single" w:sz="4" w:space="0" w:color="auto"/>
            </w:tcBorders>
          </w:tcPr>
          <w:p w14:paraId="1AD0E849"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1540" w:type="dxa"/>
            <w:tcBorders>
              <w:top w:val="single" w:sz="4" w:space="0" w:color="auto"/>
              <w:left w:val="single" w:sz="4" w:space="0" w:color="auto"/>
              <w:bottom w:val="double" w:sz="4" w:space="0" w:color="auto"/>
              <w:right w:val="single" w:sz="4" w:space="0" w:color="auto"/>
            </w:tcBorders>
          </w:tcPr>
          <w:p w14:paraId="5B6BEACC"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c>
          <w:tcPr>
            <w:tcW w:w="6095" w:type="dxa"/>
            <w:tcBorders>
              <w:top w:val="single" w:sz="4" w:space="0" w:color="auto"/>
              <w:left w:val="single" w:sz="4" w:space="0" w:color="auto"/>
              <w:bottom w:val="double" w:sz="4" w:space="0" w:color="auto"/>
              <w:right w:val="double" w:sz="4" w:space="0" w:color="auto"/>
            </w:tcBorders>
          </w:tcPr>
          <w:p w14:paraId="561B6960" w14:textId="77777777" w:rsidR="00F14766" w:rsidRPr="00B208C8" w:rsidRDefault="00F14766" w:rsidP="00F14766">
            <w:pPr>
              <w:pStyle w:val="a7"/>
              <w:spacing w:beforeLines="0" w:line="560" w:lineRule="exact"/>
              <w:ind w:firstLine="480"/>
              <w:rPr>
                <w:rFonts w:ascii="Times New Roman" w:eastAsia="方正仿宋简体" w:hAnsi="Times New Roman"/>
                <w:color w:val="000000" w:themeColor="text1"/>
                <w:sz w:val="24"/>
                <w:szCs w:val="24"/>
              </w:rPr>
            </w:pPr>
          </w:p>
        </w:tc>
      </w:tr>
    </w:tbl>
    <w:p w14:paraId="32100C56" w14:textId="77777777" w:rsidR="00945C84" w:rsidRPr="00B208C8" w:rsidRDefault="00945C84" w:rsidP="005632AB">
      <w:pPr>
        <w:spacing w:beforeLines="0" w:line="560" w:lineRule="exact"/>
        <w:ind w:firstLine="480"/>
        <w:rPr>
          <w:rFonts w:ascii="Times New Roman" w:eastAsia="方正仿宋简体" w:hAnsi="Times New Roman" w:cs="Times New Roman"/>
          <w:color w:val="000000" w:themeColor="text1"/>
        </w:rPr>
      </w:pPr>
    </w:p>
    <w:p w14:paraId="2CB61CFB" w14:textId="77777777" w:rsidR="006B3F05" w:rsidRPr="00B208C8" w:rsidRDefault="006B3F05" w:rsidP="005632AB">
      <w:pPr>
        <w:spacing w:beforeLines="0" w:line="560" w:lineRule="exact"/>
        <w:ind w:firstLine="560"/>
        <w:rPr>
          <w:rFonts w:ascii="Times New Roman" w:eastAsia="方正仿宋简体" w:hAnsi="Times New Roman" w:cs="Times New Roman"/>
          <w:color w:val="000000" w:themeColor="text1"/>
          <w:sz w:val="28"/>
          <w:szCs w:val="28"/>
        </w:rPr>
        <w:sectPr w:rsidR="006B3F05" w:rsidRPr="00B208C8" w:rsidSect="000A6EE7">
          <w:headerReference w:type="default" r:id="rId14"/>
          <w:footerReference w:type="default" r:id="rId15"/>
          <w:headerReference w:type="first" r:id="rId16"/>
          <w:footerReference w:type="first" r:id="rId17"/>
          <w:pgSz w:w="11906" w:h="16838"/>
          <w:pgMar w:top="1440" w:right="1800" w:bottom="1440" w:left="1800" w:header="851" w:footer="992" w:gutter="0"/>
          <w:pgNumType w:fmt="upperRoman" w:start="1"/>
          <w:cols w:space="425"/>
          <w:docGrid w:type="lines" w:linePitch="312"/>
        </w:sectPr>
      </w:pPr>
    </w:p>
    <w:p w14:paraId="61828593" w14:textId="77777777" w:rsidR="00945C84" w:rsidRPr="00B208C8" w:rsidRDefault="00945C84" w:rsidP="00C7639C">
      <w:pPr>
        <w:pStyle w:val="22"/>
        <w:rPr>
          <w:rFonts w:ascii="Times New Roman"/>
          <w:b/>
          <w:lang w:val="en-GB"/>
        </w:rPr>
      </w:pPr>
      <w:r w:rsidRPr="00B208C8">
        <w:rPr>
          <w:rFonts w:ascii="Times New Roman"/>
          <w:lang w:val="en-GB"/>
        </w:rPr>
        <w:lastRenderedPageBreak/>
        <w:t>目录</w:t>
      </w:r>
    </w:p>
    <w:p w14:paraId="6D01FD75" w14:textId="77777777" w:rsidR="0034756E" w:rsidRPr="00B208C8" w:rsidRDefault="005F743E">
      <w:pPr>
        <w:pStyle w:val="11"/>
        <w:tabs>
          <w:tab w:val="right" w:leader="dot" w:pos="8296"/>
        </w:tabs>
        <w:spacing w:before="156"/>
        <w:rPr>
          <w:rFonts w:asciiTheme="minorHAnsi" w:eastAsiaTheme="minorEastAsia" w:hAnsiTheme="minorHAnsi" w:cstheme="minorBidi"/>
          <w:noProof/>
          <w:color w:val="000000" w:themeColor="text1"/>
        </w:rPr>
      </w:pPr>
      <w:r w:rsidRPr="00B208C8">
        <w:rPr>
          <w:rFonts w:ascii="Times New Roman" w:eastAsia="方正仿宋简体" w:hAnsi="Times New Roman"/>
          <w:b/>
          <w:color w:val="000000" w:themeColor="text1"/>
          <w:sz w:val="32"/>
          <w:szCs w:val="32"/>
        </w:rPr>
        <w:fldChar w:fldCharType="begin"/>
      </w:r>
      <w:r w:rsidR="00A50904" w:rsidRPr="00B208C8">
        <w:rPr>
          <w:rFonts w:ascii="Times New Roman" w:eastAsia="方正仿宋简体" w:hAnsi="Times New Roman"/>
          <w:b/>
          <w:color w:val="000000" w:themeColor="text1"/>
          <w:sz w:val="32"/>
          <w:szCs w:val="32"/>
        </w:rPr>
        <w:instrText xml:space="preserve"> TOC \o "1-3" \h \z \u </w:instrText>
      </w:r>
      <w:r w:rsidRPr="00B208C8">
        <w:rPr>
          <w:rFonts w:ascii="Times New Roman" w:eastAsia="方正仿宋简体" w:hAnsi="Times New Roman"/>
          <w:b/>
          <w:color w:val="000000" w:themeColor="text1"/>
          <w:sz w:val="32"/>
          <w:szCs w:val="32"/>
        </w:rPr>
        <w:fldChar w:fldCharType="separate"/>
      </w:r>
      <w:hyperlink w:anchor="_Toc23775999" w:history="1">
        <w:r w:rsidR="0034756E" w:rsidRPr="00B208C8">
          <w:rPr>
            <w:rStyle w:val="a9"/>
            <w:rFonts w:ascii="Times New Roman" w:eastAsia="黑体" w:hAnsi="Times New Roman" w:hint="eastAsia"/>
            <w:noProof/>
            <w:color w:val="000000" w:themeColor="text1"/>
          </w:rPr>
          <w:t>一、说明</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_Toc23775999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1</w:t>
        </w:r>
        <w:r w:rsidR="0034756E" w:rsidRPr="00B208C8">
          <w:rPr>
            <w:noProof/>
            <w:webHidden/>
            <w:color w:val="000000" w:themeColor="text1"/>
          </w:rPr>
          <w:fldChar w:fldCharType="end"/>
        </w:r>
      </w:hyperlink>
    </w:p>
    <w:p w14:paraId="00657605" w14:textId="77777777" w:rsidR="0034756E" w:rsidRPr="00B208C8" w:rsidRDefault="00DA1C66">
      <w:pPr>
        <w:pStyle w:val="11"/>
        <w:tabs>
          <w:tab w:val="right" w:leader="dot" w:pos="8296"/>
        </w:tabs>
        <w:spacing w:before="156"/>
        <w:rPr>
          <w:rFonts w:asciiTheme="minorHAnsi" w:eastAsiaTheme="minorEastAsia" w:hAnsiTheme="minorHAnsi" w:cstheme="minorBidi"/>
          <w:noProof/>
          <w:color w:val="000000" w:themeColor="text1"/>
        </w:rPr>
      </w:pPr>
      <w:hyperlink w:anchor="_Toc23776000" w:history="1">
        <w:r w:rsidR="0034756E" w:rsidRPr="00B208C8">
          <w:rPr>
            <w:rStyle w:val="a9"/>
            <w:rFonts w:ascii="Times New Roman" w:eastAsia="黑体" w:hAnsi="Times New Roman" w:hint="eastAsia"/>
            <w:noProof/>
            <w:color w:val="000000" w:themeColor="text1"/>
          </w:rPr>
          <w:t>二、参考文档</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_Toc23776000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1</w:t>
        </w:r>
        <w:r w:rsidR="0034756E" w:rsidRPr="00B208C8">
          <w:rPr>
            <w:noProof/>
            <w:webHidden/>
            <w:color w:val="000000" w:themeColor="text1"/>
          </w:rPr>
          <w:fldChar w:fldCharType="end"/>
        </w:r>
      </w:hyperlink>
    </w:p>
    <w:p w14:paraId="4F6D471A" w14:textId="77777777" w:rsidR="0034756E" w:rsidRPr="00B208C8" w:rsidRDefault="00DA1C66">
      <w:pPr>
        <w:pStyle w:val="11"/>
        <w:tabs>
          <w:tab w:val="right" w:leader="dot" w:pos="8296"/>
        </w:tabs>
        <w:spacing w:before="156"/>
        <w:rPr>
          <w:rFonts w:asciiTheme="minorHAnsi" w:eastAsiaTheme="minorEastAsia" w:hAnsiTheme="minorHAnsi" w:cstheme="minorBidi"/>
          <w:noProof/>
          <w:color w:val="000000" w:themeColor="text1"/>
        </w:rPr>
      </w:pPr>
      <w:hyperlink w:anchor="_Toc23776001" w:history="1">
        <w:r w:rsidR="0034756E" w:rsidRPr="00B208C8">
          <w:rPr>
            <w:rStyle w:val="a9"/>
            <w:rFonts w:ascii="Times New Roman" w:eastAsia="黑体" w:hAnsi="Times New Roman" w:hint="eastAsia"/>
            <w:noProof/>
            <w:color w:val="000000" w:themeColor="text1"/>
          </w:rPr>
          <w:t>三、变动简述</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_Toc23776001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1</w:t>
        </w:r>
        <w:r w:rsidR="0034756E" w:rsidRPr="00B208C8">
          <w:rPr>
            <w:noProof/>
            <w:webHidden/>
            <w:color w:val="000000" w:themeColor="text1"/>
          </w:rPr>
          <w:fldChar w:fldCharType="end"/>
        </w:r>
      </w:hyperlink>
    </w:p>
    <w:p w14:paraId="2E4D8D82" w14:textId="77777777" w:rsidR="0034756E" w:rsidRPr="00B208C8" w:rsidRDefault="00DA1C66">
      <w:pPr>
        <w:pStyle w:val="11"/>
        <w:tabs>
          <w:tab w:val="right" w:leader="dot" w:pos="8296"/>
        </w:tabs>
        <w:spacing w:before="156"/>
        <w:rPr>
          <w:rFonts w:asciiTheme="minorHAnsi" w:eastAsiaTheme="minorEastAsia" w:hAnsiTheme="minorHAnsi" w:cstheme="minorBidi"/>
          <w:noProof/>
          <w:color w:val="000000" w:themeColor="text1"/>
        </w:rPr>
      </w:pPr>
      <w:hyperlink w:anchor="_Toc23776002" w:history="1">
        <w:r w:rsidR="0034756E" w:rsidRPr="00B208C8">
          <w:rPr>
            <w:rStyle w:val="a9"/>
            <w:rFonts w:ascii="Times New Roman" w:eastAsia="黑体" w:hAnsi="Times New Roman" w:hint="eastAsia"/>
            <w:noProof/>
            <w:color w:val="000000" w:themeColor="text1"/>
          </w:rPr>
          <w:t>四、申报</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_Toc23776002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2</w:t>
        </w:r>
        <w:r w:rsidR="0034756E" w:rsidRPr="00B208C8">
          <w:rPr>
            <w:noProof/>
            <w:webHidden/>
            <w:color w:val="000000" w:themeColor="text1"/>
          </w:rPr>
          <w:fldChar w:fldCharType="end"/>
        </w:r>
      </w:hyperlink>
    </w:p>
    <w:p w14:paraId="703A8D04" w14:textId="77777777" w:rsidR="0034756E" w:rsidRPr="00B208C8" w:rsidRDefault="00DA1C66">
      <w:pPr>
        <w:pStyle w:val="11"/>
        <w:tabs>
          <w:tab w:val="right" w:leader="dot" w:pos="8296"/>
        </w:tabs>
        <w:spacing w:before="156"/>
        <w:rPr>
          <w:rFonts w:asciiTheme="minorHAnsi" w:eastAsiaTheme="minorEastAsia" w:hAnsiTheme="minorHAnsi" w:cstheme="minorBidi"/>
          <w:noProof/>
          <w:color w:val="000000" w:themeColor="text1"/>
        </w:rPr>
      </w:pPr>
      <w:hyperlink w:anchor="_Toc23776003" w:history="1">
        <w:r w:rsidR="0034756E" w:rsidRPr="00B208C8">
          <w:rPr>
            <w:rStyle w:val="a9"/>
            <w:rFonts w:ascii="Times New Roman" w:eastAsia="黑体" w:hAnsi="Times New Roman" w:hint="eastAsia"/>
            <w:noProof/>
            <w:color w:val="000000" w:themeColor="text1"/>
          </w:rPr>
          <w:t>五、回报</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_Toc23776003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4</w:t>
        </w:r>
        <w:r w:rsidR="0034756E" w:rsidRPr="00B208C8">
          <w:rPr>
            <w:noProof/>
            <w:webHidden/>
            <w:color w:val="000000" w:themeColor="text1"/>
          </w:rPr>
          <w:fldChar w:fldCharType="end"/>
        </w:r>
      </w:hyperlink>
    </w:p>
    <w:p w14:paraId="1140B5A9" w14:textId="77777777" w:rsidR="0034756E" w:rsidRPr="00B208C8" w:rsidRDefault="00DA1C66">
      <w:pPr>
        <w:pStyle w:val="11"/>
        <w:tabs>
          <w:tab w:val="right" w:leader="dot" w:pos="8296"/>
        </w:tabs>
        <w:spacing w:before="156"/>
        <w:rPr>
          <w:rFonts w:asciiTheme="minorHAnsi" w:eastAsiaTheme="minorEastAsia" w:hAnsiTheme="minorHAnsi" w:cstheme="minorBidi"/>
          <w:noProof/>
          <w:color w:val="000000" w:themeColor="text1"/>
        </w:rPr>
      </w:pPr>
      <w:hyperlink w:anchor="_Toc23776004" w:history="1">
        <w:r w:rsidR="0034756E" w:rsidRPr="00B208C8">
          <w:rPr>
            <w:rStyle w:val="a9"/>
            <w:rFonts w:ascii="Times New Roman" w:eastAsia="黑体" w:hAnsi="Times New Roman" w:hint="eastAsia"/>
            <w:noProof/>
            <w:color w:val="000000" w:themeColor="text1"/>
          </w:rPr>
          <w:t>六、行情</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_Toc23776004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6</w:t>
        </w:r>
        <w:r w:rsidR="0034756E" w:rsidRPr="00B208C8">
          <w:rPr>
            <w:noProof/>
            <w:webHidden/>
            <w:color w:val="000000" w:themeColor="text1"/>
          </w:rPr>
          <w:fldChar w:fldCharType="end"/>
        </w:r>
      </w:hyperlink>
    </w:p>
    <w:p w14:paraId="7A85DAC0" w14:textId="77777777" w:rsidR="0034756E" w:rsidRPr="00B208C8" w:rsidRDefault="00DA1C66">
      <w:pPr>
        <w:pStyle w:val="21"/>
        <w:tabs>
          <w:tab w:val="right" w:leader="dot" w:pos="8296"/>
        </w:tabs>
        <w:spacing w:before="156"/>
        <w:ind w:left="210"/>
        <w:rPr>
          <w:rFonts w:asciiTheme="minorHAnsi" w:eastAsiaTheme="minorEastAsia" w:hAnsiTheme="minorHAnsi" w:cstheme="minorBidi"/>
          <w:noProof/>
          <w:color w:val="000000" w:themeColor="text1"/>
        </w:rPr>
      </w:pPr>
      <w:hyperlink w:anchor="_Toc23776005" w:history="1">
        <w:r w:rsidR="0034756E" w:rsidRPr="00B208C8">
          <w:rPr>
            <w:rStyle w:val="a9"/>
            <w:rFonts w:ascii="Times New Roman" w:eastAsia="楷体" w:hAnsi="Times New Roman" w:hint="eastAsia"/>
            <w:noProof/>
            <w:color w:val="000000" w:themeColor="text1"/>
          </w:rPr>
          <w:t>（一）证券信息</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_Toc23776005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6</w:t>
        </w:r>
        <w:r w:rsidR="0034756E" w:rsidRPr="00B208C8">
          <w:rPr>
            <w:noProof/>
            <w:webHidden/>
            <w:color w:val="000000" w:themeColor="text1"/>
          </w:rPr>
          <w:fldChar w:fldCharType="end"/>
        </w:r>
      </w:hyperlink>
    </w:p>
    <w:p w14:paraId="7C25E717" w14:textId="77777777" w:rsidR="0034756E" w:rsidRPr="00B208C8" w:rsidRDefault="00DA1C66">
      <w:pPr>
        <w:pStyle w:val="21"/>
        <w:tabs>
          <w:tab w:val="right" w:leader="dot" w:pos="8296"/>
        </w:tabs>
        <w:spacing w:before="156"/>
        <w:ind w:left="210"/>
        <w:rPr>
          <w:rFonts w:asciiTheme="minorHAnsi" w:eastAsiaTheme="minorEastAsia" w:hAnsiTheme="minorHAnsi" w:cstheme="minorBidi"/>
          <w:noProof/>
          <w:color w:val="000000" w:themeColor="text1"/>
        </w:rPr>
      </w:pPr>
      <w:hyperlink w:anchor="_Toc23776006" w:history="1">
        <w:r w:rsidR="0034756E" w:rsidRPr="00B208C8">
          <w:rPr>
            <w:rStyle w:val="a9"/>
            <w:rFonts w:ascii="Times New Roman" w:eastAsia="楷体" w:hAnsi="Times New Roman" w:hint="eastAsia"/>
            <w:noProof/>
            <w:color w:val="000000" w:themeColor="text1"/>
          </w:rPr>
          <w:t>（二）证券行情</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_Toc23776006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8</w:t>
        </w:r>
        <w:r w:rsidR="0034756E" w:rsidRPr="00B208C8">
          <w:rPr>
            <w:noProof/>
            <w:webHidden/>
            <w:color w:val="000000" w:themeColor="text1"/>
          </w:rPr>
          <w:fldChar w:fldCharType="end"/>
        </w:r>
      </w:hyperlink>
    </w:p>
    <w:p w14:paraId="551F5A8F" w14:textId="77777777" w:rsidR="0034756E" w:rsidRPr="00B208C8" w:rsidRDefault="00DA1C66">
      <w:pPr>
        <w:pStyle w:val="11"/>
        <w:tabs>
          <w:tab w:val="right" w:leader="dot" w:pos="8296"/>
        </w:tabs>
        <w:spacing w:before="156"/>
        <w:rPr>
          <w:rFonts w:asciiTheme="minorHAnsi" w:eastAsiaTheme="minorEastAsia" w:hAnsiTheme="minorHAnsi" w:cstheme="minorBidi"/>
          <w:noProof/>
          <w:color w:val="000000" w:themeColor="text1"/>
        </w:rPr>
      </w:pPr>
      <w:hyperlink w:anchor="_Toc23776007" w:history="1">
        <w:r w:rsidR="0034756E" w:rsidRPr="00B208C8">
          <w:rPr>
            <w:rStyle w:val="a9"/>
            <w:rFonts w:ascii="Times New Roman" w:eastAsia="黑体" w:hAnsi="Times New Roman" w:hint="eastAsia"/>
            <w:noProof/>
            <w:color w:val="000000" w:themeColor="text1"/>
          </w:rPr>
          <w:t>七、确认</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_Toc23776007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8</w:t>
        </w:r>
        <w:r w:rsidR="0034756E" w:rsidRPr="00B208C8">
          <w:rPr>
            <w:noProof/>
            <w:webHidden/>
            <w:color w:val="000000" w:themeColor="text1"/>
          </w:rPr>
          <w:fldChar w:fldCharType="end"/>
        </w:r>
      </w:hyperlink>
    </w:p>
    <w:p w14:paraId="2EE20DDF" w14:textId="77777777" w:rsidR="0034756E" w:rsidRPr="00B208C8" w:rsidRDefault="00DA1C66">
      <w:pPr>
        <w:pStyle w:val="11"/>
        <w:tabs>
          <w:tab w:val="right" w:leader="dot" w:pos="8296"/>
        </w:tabs>
        <w:spacing w:before="156"/>
        <w:rPr>
          <w:rFonts w:asciiTheme="minorHAnsi" w:eastAsiaTheme="minorEastAsia" w:hAnsiTheme="minorHAnsi" w:cstheme="minorBidi"/>
          <w:noProof/>
          <w:color w:val="000000" w:themeColor="text1"/>
        </w:rPr>
      </w:pPr>
      <w:hyperlink w:anchor="_Toc23776008" w:history="1">
        <w:r w:rsidR="0034756E" w:rsidRPr="00B208C8">
          <w:rPr>
            <w:rStyle w:val="a9"/>
            <w:rFonts w:ascii="Times New Roman" w:eastAsia="黑体" w:hAnsi="Times New Roman" w:hint="eastAsia"/>
            <w:noProof/>
            <w:color w:val="000000" w:themeColor="text1"/>
          </w:rPr>
          <w:t>八、数据接口规范修订说明</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_Toc23776008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10</w:t>
        </w:r>
        <w:r w:rsidR="0034756E" w:rsidRPr="00B208C8">
          <w:rPr>
            <w:noProof/>
            <w:webHidden/>
            <w:color w:val="000000" w:themeColor="text1"/>
          </w:rPr>
          <w:fldChar w:fldCharType="end"/>
        </w:r>
      </w:hyperlink>
    </w:p>
    <w:p w14:paraId="313AE966" w14:textId="77777777" w:rsidR="0034756E" w:rsidRPr="00B208C8" w:rsidRDefault="00DA1C66">
      <w:pPr>
        <w:pStyle w:val="21"/>
        <w:tabs>
          <w:tab w:val="right" w:leader="dot" w:pos="8296"/>
        </w:tabs>
        <w:spacing w:before="156"/>
        <w:ind w:left="210"/>
        <w:rPr>
          <w:rFonts w:asciiTheme="minorHAnsi" w:eastAsiaTheme="minorEastAsia" w:hAnsiTheme="minorHAnsi" w:cstheme="minorBidi"/>
          <w:noProof/>
          <w:color w:val="000000" w:themeColor="text1"/>
        </w:rPr>
      </w:pPr>
      <w:hyperlink w:anchor="_Toc23776009" w:history="1">
        <w:r w:rsidR="0034756E" w:rsidRPr="00B208C8">
          <w:rPr>
            <w:rStyle w:val="a9"/>
            <w:rFonts w:ascii="Times New Roman" w:eastAsia="楷体" w:hAnsi="Times New Roman" w:hint="eastAsia"/>
            <w:noProof/>
            <w:color w:val="000000" w:themeColor="text1"/>
          </w:rPr>
          <w:t>（一）</w:t>
        </w:r>
        <w:r w:rsidR="0034756E" w:rsidRPr="00B208C8">
          <w:rPr>
            <w:rStyle w:val="a9"/>
            <w:rFonts w:ascii="Times New Roman" w:eastAsia="楷体" w:hAnsi="Times New Roman"/>
            <w:noProof/>
            <w:color w:val="000000" w:themeColor="text1"/>
          </w:rPr>
          <w:t xml:space="preserve"> </w:t>
        </w:r>
        <w:r w:rsidR="0034756E" w:rsidRPr="00B208C8">
          <w:rPr>
            <w:rStyle w:val="a9"/>
            <w:rFonts w:ascii="Times New Roman" w:eastAsia="楷体" w:hAnsi="Times New Roman" w:hint="eastAsia"/>
            <w:noProof/>
            <w:color w:val="000000" w:themeColor="text1"/>
          </w:rPr>
          <w:t>证券信息库</w:t>
        </w:r>
        <w:r w:rsidR="0034756E" w:rsidRPr="00B208C8">
          <w:rPr>
            <w:rStyle w:val="a9"/>
            <w:rFonts w:ascii="Times New Roman" w:eastAsia="楷体" w:hAnsi="Times New Roman"/>
            <w:noProof/>
            <w:color w:val="000000" w:themeColor="text1"/>
          </w:rPr>
          <w:t>NQXX.DBF</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_Toc23776009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10</w:t>
        </w:r>
        <w:r w:rsidR="0034756E" w:rsidRPr="00B208C8">
          <w:rPr>
            <w:noProof/>
            <w:webHidden/>
            <w:color w:val="000000" w:themeColor="text1"/>
          </w:rPr>
          <w:fldChar w:fldCharType="end"/>
        </w:r>
      </w:hyperlink>
    </w:p>
    <w:p w14:paraId="3C18A92C" w14:textId="77777777" w:rsidR="0034756E" w:rsidRPr="00B208C8" w:rsidRDefault="00DA1C66">
      <w:pPr>
        <w:pStyle w:val="21"/>
        <w:tabs>
          <w:tab w:val="right" w:leader="dot" w:pos="8296"/>
        </w:tabs>
        <w:spacing w:before="156"/>
        <w:ind w:left="210"/>
        <w:rPr>
          <w:rFonts w:asciiTheme="minorHAnsi" w:eastAsiaTheme="minorEastAsia" w:hAnsiTheme="minorHAnsi" w:cstheme="minorBidi"/>
          <w:noProof/>
          <w:color w:val="000000" w:themeColor="text1"/>
        </w:rPr>
      </w:pPr>
      <w:hyperlink w:anchor="_Toc23776010" w:history="1">
        <w:r w:rsidR="0034756E" w:rsidRPr="00B208C8">
          <w:rPr>
            <w:rStyle w:val="a9"/>
            <w:rFonts w:ascii="Times New Roman" w:eastAsia="楷体" w:hAnsi="Times New Roman" w:hint="eastAsia"/>
            <w:noProof/>
            <w:color w:val="000000" w:themeColor="text1"/>
          </w:rPr>
          <w:t>（二）</w:t>
        </w:r>
        <w:r w:rsidR="0034756E" w:rsidRPr="00B208C8">
          <w:rPr>
            <w:rStyle w:val="a9"/>
            <w:rFonts w:ascii="Times New Roman" w:eastAsia="楷体" w:hAnsi="Times New Roman"/>
            <w:noProof/>
            <w:color w:val="000000" w:themeColor="text1"/>
          </w:rPr>
          <w:t xml:space="preserve"> </w:t>
        </w:r>
        <w:r w:rsidR="0034756E" w:rsidRPr="00B208C8">
          <w:rPr>
            <w:rStyle w:val="a9"/>
            <w:rFonts w:ascii="Times New Roman" w:eastAsia="楷体" w:hAnsi="Times New Roman" w:hint="eastAsia"/>
            <w:noProof/>
            <w:color w:val="000000" w:themeColor="text1"/>
          </w:rPr>
          <w:t>证券行情库</w:t>
        </w:r>
        <w:r w:rsidR="0034756E" w:rsidRPr="00B208C8">
          <w:rPr>
            <w:rStyle w:val="a9"/>
            <w:rFonts w:ascii="Times New Roman" w:eastAsia="楷体" w:hAnsi="Times New Roman"/>
            <w:noProof/>
            <w:color w:val="000000" w:themeColor="text1"/>
          </w:rPr>
          <w:t>NQHQ.DBF</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_Toc23776010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12</w:t>
        </w:r>
        <w:r w:rsidR="0034756E" w:rsidRPr="00B208C8">
          <w:rPr>
            <w:noProof/>
            <w:webHidden/>
            <w:color w:val="000000" w:themeColor="text1"/>
          </w:rPr>
          <w:fldChar w:fldCharType="end"/>
        </w:r>
      </w:hyperlink>
    </w:p>
    <w:p w14:paraId="191EE2E4" w14:textId="77777777" w:rsidR="0034756E" w:rsidRPr="00B208C8" w:rsidRDefault="00DA1C66">
      <w:pPr>
        <w:pStyle w:val="21"/>
        <w:tabs>
          <w:tab w:val="right" w:leader="dot" w:pos="8296"/>
        </w:tabs>
        <w:spacing w:before="156"/>
        <w:ind w:left="210"/>
        <w:rPr>
          <w:rFonts w:asciiTheme="minorHAnsi" w:eastAsiaTheme="minorEastAsia" w:hAnsiTheme="minorHAnsi" w:cstheme="minorBidi"/>
          <w:noProof/>
          <w:color w:val="000000" w:themeColor="text1"/>
        </w:rPr>
      </w:pPr>
      <w:hyperlink w:anchor="_Toc23776011" w:history="1">
        <w:r w:rsidR="0034756E" w:rsidRPr="00B208C8">
          <w:rPr>
            <w:rStyle w:val="a9"/>
            <w:rFonts w:ascii="Times New Roman" w:eastAsia="楷体" w:hAnsi="Times New Roman" w:hint="eastAsia"/>
            <w:noProof/>
            <w:color w:val="000000" w:themeColor="text1"/>
          </w:rPr>
          <w:t>（三）</w:t>
        </w:r>
        <w:r w:rsidR="0034756E" w:rsidRPr="00B208C8">
          <w:rPr>
            <w:rStyle w:val="a9"/>
            <w:rFonts w:ascii="Times New Roman" w:eastAsia="楷体" w:hAnsi="Times New Roman"/>
            <w:noProof/>
            <w:color w:val="000000" w:themeColor="text1"/>
          </w:rPr>
          <w:t xml:space="preserve"> </w:t>
        </w:r>
        <w:r w:rsidR="0034756E" w:rsidRPr="00B208C8">
          <w:rPr>
            <w:rStyle w:val="a9"/>
            <w:rFonts w:ascii="Times New Roman" w:eastAsia="楷体" w:hAnsi="Times New Roman" w:hint="eastAsia"/>
            <w:noProof/>
            <w:color w:val="000000" w:themeColor="text1"/>
          </w:rPr>
          <w:t>申报库</w:t>
        </w:r>
        <w:r w:rsidR="0034756E" w:rsidRPr="00B208C8">
          <w:rPr>
            <w:rStyle w:val="a9"/>
            <w:rFonts w:ascii="Times New Roman" w:eastAsia="楷体" w:hAnsi="Times New Roman"/>
            <w:noProof/>
            <w:color w:val="000000" w:themeColor="text1"/>
          </w:rPr>
          <w:t>NQWT.DBF</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_Toc23776011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12</w:t>
        </w:r>
        <w:r w:rsidR="0034756E" w:rsidRPr="00B208C8">
          <w:rPr>
            <w:noProof/>
            <w:webHidden/>
            <w:color w:val="000000" w:themeColor="text1"/>
          </w:rPr>
          <w:fldChar w:fldCharType="end"/>
        </w:r>
      </w:hyperlink>
    </w:p>
    <w:p w14:paraId="50F2F981" w14:textId="77777777" w:rsidR="0034756E" w:rsidRPr="00B208C8" w:rsidRDefault="00DA1C66">
      <w:pPr>
        <w:pStyle w:val="21"/>
        <w:tabs>
          <w:tab w:val="right" w:leader="dot" w:pos="8296"/>
        </w:tabs>
        <w:spacing w:before="156"/>
        <w:ind w:left="210"/>
        <w:rPr>
          <w:rFonts w:asciiTheme="minorHAnsi" w:eastAsiaTheme="minorEastAsia" w:hAnsiTheme="minorHAnsi" w:cstheme="minorBidi"/>
          <w:noProof/>
          <w:color w:val="000000" w:themeColor="text1"/>
        </w:rPr>
      </w:pPr>
      <w:hyperlink w:anchor="_Toc23776012" w:history="1">
        <w:r w:rsidR="0034756E" w:rsidRPr="00B208C8">
          <w:rPr>
            <w:rStyle w:val="a9"/>
            <w:rFonts w:ascii="Times New Roman" w:eastAsia="楷体" w:hAnsi="Times New Roman" w:hint="eastAsia"/>
            <w:noProof/>
            <w:color w:val="000000" w:themeColor="text1"/>
          </w:rPr>
          <w:t>（四）</w:t>
        </w:r>
        <w:r w:rsidR="0034756E" w:rsidRPr="00B208C8">
          <w:rPr>
            <w:rStyle w:val="a9"/>
            <w:rFonts w:ascii="Times New Roman" w:eastAsia="楷体" w:hAnsi="Times New Roman"/>
            <w:noProof/>
            <w:color w:val="000000" w:themeColor="text1"/>
          </w:rPr>
          <w:t xml:space="preserve"> </w:t>
        </w:r>
        <w:r w:rsidR="0034756E" w:rsidRPr="00B208C8">
          <w:rPr>
            <w:rStyle w:val="a9"/>
            <w:rFonts w:ascii="Times New Roman" w:eastAsia="楷体" w:hAnsi="Times New Roman" w:hint="eastAsia"/>
            <w:noProof/>
            <w:color w:val="000000" w:themeColor="text1"/>
          </w:rPr>
          <w:t>回报库</w:t>
        </w:r>
        <w:r w:rsidR="0034756E" w:rsidRPr="00B208C8">
          <w:rPr>
            <w:rStyle w:val="a9"/>
            <w:rFonts w:ascii="Times New Roman" w:eastAsia="楷体" w:hAnsi="Times New Roman"/>
            <w:noProof/>
            <w:color w:val="000000" w:themeColor="text1"/>
          </w:rPr>
          <w:t>NQHB.DBF</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_Toc23776012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13</w:t>
        </w:r>
        <w:r w:rsidR="0034756E" w:rsidRPr="00B208C8">
          <w:rPr>
            <w:noProof/>
            <w:webHidden/>
            <w:color w:val="000000" w:themeColor="text1"/>
          </w:rPr>
          <w:fldChar w:fldCharType="end"/>
        </w:r>
      </w:hyperlink>
    </w:p>
    <w:p w14:paraId="145A97F1" w14:textId="77777777" w:rsidR="0034756E" w:rsidRPr="00B208C8" w:rsidRDefault="00DA1C66">
      <w:pPr>
        <w:pStyle w:val="21"/>
        <w:tabs>
          <w:tab w:val="right" w:leader="dot" w:pos="8296"/>
        </w:tabs>
        <w:spacing w:before="156"/>
        <w:ind w:left="210"/>
        <w:rPr>
          <w:rFonts w:asciiTheme="minorHAnsi" w:eastAsiaTheme="minorEastAsia" w:hAnsiTheme="minorHAnsi" w:cstheme="minorBidi"/>
          <w:noProof/>
          <w:color w:val="000000" w:themeColor="text1"/>
        </w:rPr>
      </w:pPr>
      <w:hyperlink w:anchor="_Toc23776013" w:history="1">
        <w:r w:rsidR="0034756E" w:rsidRPr="00B208C8">
          <w:rPr>
            <w:rStyle w:val="a9"/>
            <w:rFonts w:ascii="Times New Roman" w:eastAsia="楷体" w:hAnsi="Times New Roman" w:hint="eastAsia"/>
            <w:noProof/>
            <w:color w:val="000000" w:themeColor="text1"/>
          </w:rPr>
          <w:t>（五）</w:t>
        </w:r>
        <w:r w:rsidR="0034756E" w:rsidRPr="00B208C8">
          <w:rPr>
            <w:rStyle w:val="a9"/>
            <w:rFonts w:ascii="Times New Roman" w:eastAsia="楷体" w:hAnsi="Times New Roman"/>
            <w:noProof/>
            <w:color w:val="000000" w:themeColor="text1"/>
          </w:rPr>
          <w:t xml:space="preserve"> </w:t>
        </w:r>
        <w:r w:rsidR="0034756E" w:rsidRPr="00B208C8">
          <w:rPr>
            <w:rStyle w:val="a9"/>
            <w:rFonts w:ascii="Times New Roman" w:eastAsia="楷体" w:hAnsi="Times New Roman" w:hint="eastAsia"/>
            <w:noProof/>
            <w:color w:val="000000" w:themeColor="text1"/>
          </w:rPr>
          <w:t>确认库</w:t>
        </w:r>
        <w:r w:rsidR="0034756E" w:rsidRPr="00B208C8">
          <w:rPr>
            <w:rStyle w:val="a9"/>
            <w:rFonts w:ascii="Times New Roman" w:eastAsia="楷体" w:hAnsi="Times New Roman"/>
            <w:noProof/>
            <w:color w:val="000000" w:themeColor="text1"/>
          </w:rPr>
          <w:t>NQQR??????.DBF</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_Toc23776013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13</w:t>
        </w:r>
        <w:r w:rsidR="0034756E" w:rsidRPr="00B208C8">
          <w:rPr>
            <w:noProof/>
            <w:webHidden/>
            <w:color w:val="000000" w:themeColor="text1"/>
          </w:rPr>
          <w:fldChar w:fldCharType="end"/>
        </w:r>
      </w:hyperlink>
    </w:p>
    <w:p w14:paraId="7283B65D" w14:textId="77777777" w:rsidR="0034756E" w:rsidRPr="00B208C8" w:rsidRDefault="00DA1C66">
      <w:pPr>
        <w:pStyle w:val="11"/>
        <w:tabs>
          <w:tab w:val="right" w:leader="dot" w:pos="8296"/>
        </w:tabs>
        <w:spacing w:before="156"/>
        <w:rPr>
          <w:rFonts w:asciiTheme="minorHAnsi" w:eastAsiaTheme="minorEastAsia" w:hAnsiTheme="minorHAnsi" w:cstheme="minorBidi"/>
          <w:noProof/>
          <w:color w:val="000000" w:themeColor="text1"/>
        </w:rPr>
      </w:pPr>
      <w:hyperlink w:anchor="_Toc23776014" w:history="1">
        <w:r w:rsidR="0034756E" w:rsidRPr="00B208C8">
          <w:rPr>
            <w:rStyle w:val="a9"/>
            <w:rFonts w:ascii="Times New Roman" w:eastAsia="黑体" w:hAnsi="Times New Roman" w:hint="eastAsia"/>
            <w:noProof/>
            <w:color w:val="000000" w:themeColor="text1"/>
          </w:rPr>
          <w:t>九、清算交收与税费标准</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_Toc23776014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15</w:t>
        </w:r>
        <w:r w:rsidR="0034756E" w:rsidRPr="00B208C8">
          <w:rPr>
            <w:noProof/>
            <w:webHidden/>
            <w:color w:val="000000" w:themeColor="text1"/>
          </w:rPr>
          <w:fldChar w:fldCharType="end"/>
        </w:r>
      </w:hyperlink>
    </w:p>
    <w:p w14:paraId="41F8085E" w14:textId="77777777" w:rsidR="0034756E" w:rsidRPr="00B208C8" w:rsidRDefault="00DA1C66">
      <w:pPr>
        <w:pStyle w:val="11"/>
        <w:tabs>
          <w:tab w:val="right" w:leader="dot" w:pos="8296"/>
        </w:tabs>
        <w:spacing w:before="156"/>
        <w:rPr>
          <w:rFonts w:asciiTheme="minorHAnsi" w:eastAsiaTheme="minorEastAsia" w:hAnsiTheme="minorHAnsi" w:cstheme="minorBidi"/>
          <w:noProof/>
          <w:color w:val="000000" w:themeColor="text1"/>
        </w:rPr>
      </w:pPr>
      <w:hyperlink w:anchor="_Toc23776015" w:history="1">
        <w:r w:rsidR="0034756E" w:rsidRPr="00B208C8">
          <w:rPr>
            <w:rStyle w:val="a9"/>
            <w:rFonts w:ascii="Times New Roman" w:eastAsia="黑体" w:hAnsi="Times New Roman" w:hint="eastAsia"/>
            <w:noProof/>
            <w:color w:val="000000" w:themeColor="text1"/>
          </w:rPr>
          <w:t>十、市场参与者技术系统注意事项</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_Toc23776015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15</w:t>
        </w:r>
        <w:r w:rsidR="0034756E" w:rsidRPr="00B208C8">
          <w:rPr>
            <w:noProof/>
            <w:webHidden/>
            <w:color w:val="000000" w:themeColor="text1"/>
          </w:rPr>
          <w:fldChar w:fldCharType="end"/>
        </w:r>
      </w:hyperlink>
    </w:p>
    <w:p w14:paraId="6365DE48" w14:textId="77777777" w:rsidR="0034756E" w:rsidRPr="00B208C8" w:rsidRDefault="00DA1C66">
      <w:pPr>
        <w:pStyle w:val="11"/>
        <w:tabs>
          <w:tab w:val="right" w:leader="dot" w:pos="8296"/>
        </w:tabs>
        <w:spacing w:before="156"/>
        <w:rPr>
          <w:rFonts w:asciiTheme="minorHAnsi" w:eastAsiaTheme="minorEastAsia" w:hAnsiTheme="minorHAnsi" w:cstheme="minorBidi"/>
          <w:noProof/>
          <w:color w:val="000000" w:themeColor="text1"/>
        </w:rPr>
      </w:pPr>
      <w:hyperlink w:anchor="_Toc23776016" w:history="1">
        <w:r w:rsidR="0034756E" w:rsidRPr="00B208C8">
          <w:rPr>
            <w:rStyle w:val="a9"/>
            <w:rFonts w:ascii="Times New Roman" w:eastAsia="黑体" w:hAnsi="Times New Roman" w:hint="eastAsia"/>
            <w:noProof/>
            <w:color w:val="000000" w:themeColor="text1"/>
          </w:rPr>
          <w:t>十一、联系方式</w:t>
        </w:r>
        <w:r w:rsidR="0034756E" w:rsidRPr="00B208C8">
          <w:rPr>
            <w:noProof/>
            <w:webHidden/>
            <w:color w:val="000000" w:themeColor="text1"/>
          </w:rPr>
          <w:tab/>
        </w:r>
        <w:r w:rsidR="0034756E" w:rsidRPr="00B208C8">
          <w:rPr>
            <w:noProof/>
            <w:webHidden/>
            <w:color w:val="000000" w:themeColor="text1"/>
          </w:rPr>
          <w:fldChar w:fldCharType="begin"/>
        </w:r>
        <w:r w:rsidR="0034756E" w:rsidRPr="00B208C8">
          <w:rPr>
            <w:noProof/>
            <w:webHidden/>
            <w:color w:val="000000" w:themeColor="text1"/>
          </w:rPr>
          <w:instrText xml:space="preserve"> PAGEREF _Toc23776016 \h </w:instrText>
        </w:r>
        <w:r w:rsidR="0034756E" w:rsidRPr="00B208C8">
          <w:rPr>
            <w:noProof/>
            <w:webHidden/>
            <w:color w:val="000000" w:themeColor="text1"/>
          </w:rPr>
        </w:r>
        <w:r w:rsidR="0034756E" w:rsidRPr="00B208C8">
          <w:rPr>
            <w:noProof/>
            <w:webHidden/>
            <w:color w:val="000000" w:themeColor="text1"/>
          </w:rPr>
          <w:fldChar w:fldCharType="separate"/>
        </w:r>
        <w:r w:rsidR="0034756E" w:rsidRPr="00B208C8">
          <w:rPr>
            <w:noProof/>
            <w:webHidden/>
            <w:color w:val="000000" w:themeColor="text1"/>
          </w:rPr>
          <w:t>17</w:t>
        </w:r>
        <w:r w:rsidR="0034756E" w:rsidRPr="00B208C8">
          <w:rPr>
            <w:noProof/>
            <w:webHidden/>
            <w:color w:val="000000" w:themeColor="text1"/>
          </w:rPr>
          <w:fldChar w:fldCharType="end"/>
        </w:r>
      </w:hyperlink>
    </w:p>
    <w:p w14:paraId="46A5C163" w14:textId="77777777" w:rsidR="006B3F05" w:rsidRPr="00B208C8" w:rsidRDefault="005F743E" w:rsidP="005632AB">
      <w:pPr>
        <w:pStyle w:val="11"/>
        <w:tabs>
          <w:tab w:val="left" w:pos="1050"/>
          <w:tab w:val="right" w:leader="dot" w:pos="8296"/>
        </w:tabs>
        <w:spacing w:beforeLines="0" w:line="560" w:lineRule="exact"/>
        <w:ind w:firstLine="643"/>
        <w:rPr>
          <w:rFonts w:ascii="Times New Roman" w:eastAsia="方正仿宋简体" w:hAnsi="Times New Roman"/>
          <w:b/>
          <w:color w:val="000000" w:themeColor="text1"/>
          <w:sz w:val="32"/>
          <w:szCs w:val="32"/>
        </w:rPr>
        <w:sectPr w:rsidR="006B3F05" w:rsidRPr="00B208C8" w:rsidSect="00593232">
          <w:pgSz w:w="11906" w:h="16838"/>
          <w:pgMar w:top="1440" w:right="1800" w:bottom="1440" w:left="1800" w:header="851" w:footer="992" w:gutter="0"/>
          <w:pgNumType w:fmt="upperRoman"/>
          <w:cols w:space="425"/>
          <w:docGrid w:type="lines" w:linePitch="312"/>
        </w:sectPr>
      </w:pPr>
      <w:r w:rsidRPr="00B208C8">
        <w:rPr>
          <w:rFonts w:ascii="Times New Roman" w:eastAsia="方正仿宋简体" w:hAnsi="Times New Roman"/>
          <w:b/>
          <w:color w:val="000000" w:themeColor="text1"/>
          <w:sz w:val="32"/>
          <w:szCs w:val="32"/>
        </w:rPr>
        <w:fldChar w:fldCharType="end"/>
      </w:r>
    </w:p>
    <w:p w14:paraId="5FF8C5AF" w14:textId="77777777" w:rsidR="00866439" w:rsidRPr="00B208C8" w:rsidRDefault="00C27E4B" w:rsidP="00C7639C">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3" w:name="_Toc23775999"/>
      <w:r w:rsidRPr="00B208C8">
        <w:rPr>
          <w:rFonts w:ascii="Times New Roman" w:eastAsia="黑体" w:hAnsi="Times New Roman" w:cs="Times New Roman"/>
          <w:b w:val="0"/>
          <w:color w:val="000000" w:themeColor="text1"/>
          <w:sz w:val="32"/>
          <w:szCs w:val="30"/>
        </w:rPr>
        <w:lastRenderedPageBreak/>
        <w:t>一、说明</w:t>
      </w:r>
      <w:bookmarkEnd w:id="3"/>
    </w:p>
    <w:p w14:paraId="65C4B8CB" w14:textId="77777777" w:rsidR="00AE0736" w:rsidRPr="00B208C8" w:rsidRDefault="00AE0736"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lang w:val="en-GB"/>
        </w:rPr>
        <w:t>为便于各市场参与者和相应</w:t>
      </w:r>
      <w:r w:rsidR="00866439" w:rsidRPr="00B208C8">
        <w:rPr>
          <w:rFonts w:ascii="Times New Roman" w:eastAsia="方正仿宋简体" w:hAnsi="Times New Roman" w:cs="Times New Roman"/>
          <w:color w:val="000000" w:themeColor="text1"/>
          <w:sz w:val="32"/>
          <w:szCs w:val="30"/>
          <w:lang w:val="en-GB"/>
        </w:rPr>
        <w:t>IT</w:t>
      </w:r>
      <w:r w:rsidR="00782CE3" w:rsidRPr="00B208C8">
        <w:rPr>
          <w:rFonts w:ascii="Times New Roman" w:eastAsia="方正仿宋简体" w:hAnsi="Times New Roman" w:cs="Times New Roman"/>
          <w:color w:val="000000" w:themeColor="text1"/>
          <w:sz w:val="32"/>
          <w:szCs w:val="30"/>
          <w:lang w:val="en-GB"/>
        </w:rPr>
        <w:t>提供</w:t>
      </w:r>
      <w:proofErr w:type="gramStart"/>
      <w:r w:rsidR="00782CE3" w:rsidRPr="00B208C8">
        <w:rPr>
          <w:rFonts w:ascii="Times New Roman" w:eastAsia="方正仿宋简体" w:hAnsi="Times New Roman" w:cs="Times New Roman"/>
          <w:color w:val="000000" w:themeColor="text1"/>
          <w:sz w:val="32"/>
          <w:szCs w:val="30"/>
          <w:lang w:val="en-GB"/>
        </w:rPr>
        <w:t>商更好</w:t>
      </w:r>
      <w:proofErr w:type="gramEnd"/>
      <w:r w:rsidR="00782CE3" w:rsidRPr="00B208C8">
        <w:rPr>
          <w:rFonts w:ascii="Times New Roman" w:eastAsia="方正仿宋简体" w:hAnsi="Times New Roman" w:cs="Times New Roman"/>
          <w:color w:val="000000" w:themeColor="text1"/>
          <w:sz w:val="32"/>
          <w:szCs w:val="30"/>
          <w:lang w:val="en-GB"/>
        </w:rPr>
        <w:t>地</w:t>
      </w:r>
      <w:r w:rsidRPr="00B208C8">
        <w:rPr>
          <w:rFonts w:ascii="Times New Roman" w:eastAsia="方正仿宋简体" w:hAnsi="Times New Roman" w:cs="Times New Roman"/>
          <w:color w:val="000000" w:themeColor="text1"/>
          <w:sz w:val="32"/>
          <w:szCs w:val="30"/>
          <w:lang w:val="en-GB"/>
        </w:rPr>
        <w:t>理解</w:t>
      </w:r>
      <w:r w:rsidR="00C928AD" w:rsidRPr="00B208C8">
        <w:rPr>
          <w:rFonts w:ascii="Times New Roman" w:eastAsia="方正仿宋简体" w:hAnsi="Times New Roman" w:cs="Times New Roman"/>
          <w:color w:val="000000" w:themeColor="text1"/>
          <w:sz w:val="32"/>
          <w:szCs w:val="30"/>
          <w:lang w:val="en-GB"/>
        </w:rPr>
        <w:t>发行业务</w:t>
      </w:r>
      <w:r w:rsidR="00B9145B" w:rsidRPr="00B208C8">
        <w:rPr>
          <w:rFonts w:ascii="Times New Roman" w:eastAsia="方正仿宋简体" w:hAnsi="Times New Roman" w:cs="Times New Roman"/>
          <w:color w:val="000000" w:themeColor="text1"/>
          <w:sz w:val="32"/>
          <w:szCs w:val="30"/>
          <w:lang w:val="en-GB"/>
        </w:rPr>
        <w:t>对</w:t>
      </w:r>
      <w:r w:rsidRPr="00B208C8">
        <w:rPr>
          <w:rFonts w:ascii="Times New Roman" w:eastAsia="方正仿宋简体" w:hAnsi="Times New Roman" w:cs="Times New Roman"/>
          <w:color w:val="000000" w:themeColor="text1"/>
          <w:sz w:val="32"/>
          <w:szCs w:val="30"/>
          <w:lang w:val="en-GB"/>
        </w:rPr>
        <w:t>相关技术系统</w:t>
      </w:r>
      <w:r w:rsidR="00B9145B" w:rsidRPr="00B208C8">
        <w:rPr>
          <w:rFonts w:ascii="Times New Roman" w:eastAsia="方正仿宋简体" w:hAnsi="Times New Roman" w:cs="Times New Roman"/>
          <w:color w:val="000000" w:themeColor="text1"/>
          <w:sz w:val="32"/>
          <w:szCs w:val="30"/>
          <w:lang w:val="en-GB"/>
        </w:rPr>
        <w:t>的改造</w:t>
      </w:r>
      <w:r w:rsidRPr="00B208C8">
        <w:rPr>
          <w:rFonts w:ascii="Times New Roman" w:eastAsia="方正仿宋简体" w:hAnsi="Times New Roman" w:cs="Times New Roman"/>
          <w:color w:val="000000" w:themeColor="text1"/>
          <w:sz w:val="32"/>
          <w:szCs w:val="30"/>
          <w:lang w:val="en-GB"/>
        </w:rPr>
        <w:t>要求，做好技术系统的准备工作，</w:t>
      </w:r>
      <w:r w:rsidR="000C06C5" w:rsidRPr="00B208C8">
        <w:rPr>
          <w:rFonts w:ascii="Times New Roman" w:eastAsia="方正仿宋简体" w:hAnsi="Times New Roman" w:cs="Times New Roman"/>
          <w:color w:val="000000" w:themeColor="text1"/>
          <w:sz w:val="32"/>
          <w:szCs w:val="30"/>
        </w:rPr>
        <w:t>全国股</w:t>
      </w:r>
      <w:proofErr w:type="gramStart"/>
      <w:r w:rsidR="000C06C5" w:rsidRPr="00B208C8">
        <w:rPr>
          <w:rFonts w:ascii="Times New Roman" w:eastAsia="方正仿宋简体" w:hAnsi="Times New Roman" w:cs="Times New Roman"/>
          <w:color w:val="000000" w:themeColor="text1"/>
          <w:sz w:val="32"/>
          <w:szCs w:val="30"/>
        </w:rPr>
        <w:t>转系统</w:t>
      </w:r>
      <w:proofErr w:type="gramEnd"/>
      <w:r w:rsidRPr="00B208C8">
        <w:rPr>
          <w:rFonts w:ascii="Times New Roman" w:eastAsia="方正仿宋简体" w:hAnsi="Times New Roman" w:cs="Times New Roman"/>
          <w:color w:val="000000" w:themeColor="text1"/>
          <w:sz w:val="32"/>
          <w:szCs w:val="30"/>
        </w:rPr>
        <w:t>专门编制和发布本指南。</w:t>
      </w:r>
      <w:r w:rsidRPr="00B208C8">
        <w:rPr>
          <w:rFonts w:ascii="Times New Roman" w:eastAsia="方正仿宋简体" w:hAnsi="Times New Roman" w:cs="Times New Roman"/>
          <w:color w:val="000000" w:themeColor="text1"/>
          <w:sz w:val="32"/>
          <w:szCs w:val="30"/>
          <w:lang w:val="en-GB"/>
        </w:rPr>
        <w:t>本指南包括业务申报、行情发送、信息发送等方面的内容，清算、交收方面的内容由中国证券登记结算有限责任公司另行发布。</w:t>
      </w:r>
    </w:p>
    <w:p w14:paraId="46F22501" w14:textId="322CAF8B" w:rsidR="00E3581C" w:rsidRPr="00B208C8" w:rsidRDefault="00351552"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本</w:t>
      </w:r>
      <w:r w:rsidR="0003139E" w:rsidRPr="00B208C8">
        <w:rPr>
          <w:rFonts w:ascii="Times New Roman" w:eastAsia="方正仿宋简体" w:hAnsi="Times New Roman" w:cs="Times New Roman"/>
          <w:color w:val="000000" w:themeColor="text1"/>
          <w:sz w:val="32"/>
          <w:szCs w:val="30"/>
        </w:rPr>
        <w:t>次变更</w:t>
      </w:r>
      <w:r w:rsidR="00104BB0" w:rsidRPr="00B208C8">
        <w:rPr>
          <w:rFonts w:ascii="Times New Roman" w:eastAsia="方正仿宋简体" w:hAnsi="Times New Roman" w:cs="Times New Roman"/>
          <w:color w:val="000000" w:themeColor="text1"/>
          <w:sz w:val="32"/>
          <w:szCs w:val="30"/>
        </w:rPr>
        <w:t>参考</w:t>
      </w:r>
      <w:r w:rsidR="0003139E" w:rsidRPr="00B208C8">
        <w:rPr>
          <w:rFonts w:ascii="Times New Roman" w:eastAsia="方正仿宋简体" w:hAnsi="Times New Roman" w:cs="Times New Roman"/>
          <w:color w:val="000000" w:themeColor="text1"/>
          <w:sz w:val="32"/>
          <w:szCs w:val="30"/>
        </w:rPr>
        <w:t>技术</w:t>
      </w:r>
      <w:r w:rsidR="00104BB0" w:rsidRPr="00B208C8">
        <w:rPr>
          <w:rFonts w:ascii="Times New Roman" w:eastAsia="方正仿宋简体" w:hAnsi="Times New Roman" w:cs="Times New Roman"/>
          <w:color w:val="000000" w:themeColor="text1"/>
          <w:sz w:val="32"/>
          <w:szCs w:val="30"/>
        </w:rPr>
        <w:t>文档为</w:t>
      </w:r>
      <w:r w:rsidR="00E3581C" w:rsidRPr="00B208C8">
        <w:rPr>
          <w:rFonts w:ascii="Times New Roman" w:eastAsia="方正仿宋简体" w:hAnsi="Times New Roman" w:cs="Times New Roman"/>
          <w:color w:val="000000" w:themeColor="text1"/>
          <w:sz w:val="32"/>
          <w:szCs w:val="30"/>
        </w:rPr>
        <w:t>《</w:t>
      </w:r>
      <w:r w:rsidR="00AE0736" w:rsidRPr="00B208C8">
        <w:rPr>
          <w:rFonts w:ascii="Times New Roman" w:eastAsia="方正仿宋简体" w:hAnsi="Times New Roman" w:cs="Times New Roman"/>
          <w:color w:val="000000" w:themeColor="text1"/>
          <w:sz w:val="32"/>
          <w:szCs w:val="30"/>
        </w:rPr>
        <w:t>全国中小企业股份转让系统交易支持平台数据接口规范（</w:t>
      </w:r>
      <w:r w:rsidR="00AE0736" w:rsidRPr="00B208C8">
        <w:rPr>
          <w:rFonts w:ascii="Times New Roman" w:eastAsia="方正仿宋简体" w:hAnsi="Times New Roman" w:cs="Times New Roman"/>
          <w:color w:val="000000" w:themeColor="text1"/>
          <w:sz w:val="32"/>
          <w:szCs w:val="30"/>
        </w:rPr>
        <w:t>V1.4</w:t>
      </w:r>
      <w:r w:rsidR="00211D27" w:rsidRPr="00B208C8">
        <w:rPr>
          <w:rFonts w:ascii="Times New Roman" w:eastAsia="方正仿宋简体" w:hAnsi="Times New Roman" w:cs="Times New Roman"/>
          <w:color w:val="000000" w:themeColor="text1"/>
          <w:sz w:val="32"/>
          <w:szCs w:val="30"/>
        </w:rPr>
        <w:t>3</w:t>
      </w:r>
      <w:r w:rsidR="00AE0736" w:rsidRPr="00B208C8">
        <w:rPr>
          <w:rFonts w:ascii="Times New Roman" w:eastAsia="方正仿宋简体" w:hAnsi="Times New Roman" w:cs="Times New Roman"/>
          <w:color w:val="000000" w:themeColor="text1"/>
          <w:sz w:val="32"/>
          <w:szCs w:val="30"/>
        </w:rPr>
        <w:t>）</w:t>
      </w:r>
      <w:r w:rsidR="00E3581C" w:rsidRPr="00B208C8">
        <w:rPr>
          <w:rFonts w:ascii="Times New Roman" w:eastAsia="方正仿宋简体" w:hAnsi="Times New Roman" w:cs="Times New Roman"/>
          <w:color w:val="000000" w:themeColor="text1"/>
          <w:sz w:val="32"/>
          <w:szCs w:val="30"/>
        </w:rPr>
        <w:t>》</w:t>
      </w:r>
      <w:r w:rsidR="009E141C" w:rsidRPr="00B208C8">
        <w:rPr>
          <w:rFonts w:ascii="Times New Roman" w:eastAsia="方正仿宋简体" w:hAnsi="Times New Roman" w:cs="Times New Roman"/>
          <w:color w:val="000000" w:themeColor="text1"/>
          <w:sz w:val="32"/>
          <w:szCs w:val="30"/>
        </w:rPr>
        <w:t>（以下简称</w:t>
      </w:r>
      <w:r w:rsidR="00467A05" w:rsidRPr="00B208C8">
        <w:rPr>
          <w:rFonts w:ascii="Times New Roman" w:eastAsia="方正仿宋简体" w:hAnsi="Times New Roman" w:cs="Times New Roman"/>
          <w:color w:val="000000" w:themeColor="text1"/>
          <w:sz w:val="32"/>
          <w:szCs w:val="30"/>
        </w:rPr>
        <w:t>“</w:t>
      </w:r>
      <w:r w:rsidR="00B37E1B" w:rsidRPr="00B208C8">
        <w:rPr>
          <w:rFonts w:ascii="Times New Roman" w:eastAsia="方正仿宋简体" w:hAnsi="Times New Roman" w:cs="Times New Roman"/>
          <w:color w:val="000000" w:themeColor="text1"/>
          <w:sz w:val="32"/>
          <w:szCs w:val="30"/>
        </w:rPr>
        <w:t>数据接口</w:t>
      </w:r>
      <w:r w:rsidR="00AE0736" w:rsidRPr="00B208C8">
        <w:rPr>
          <w:rFonts w:ascii="Times New Roman" w:eastAsia="方正仿宋简体" w:hAnsi="Times New Roman" w:cs="Times New Roman"/>
          <w:color w:val="000000" w:themeColor="text1"/>
          <w:sz w:val="32"/>
          <w:szCs w:val="30"/>
        </w:rPr>
        <w:t>规范</w:t>
      </w:r>
      <w:r w:rsidR="00467A05" w:rsidRPr="00B208C8">
        <w:rPr>
          <w:rFonts w:ascii="Times New Roman" w:eastAsia="方正仿宋简体" w:hAnsi="Times New Roman" w:cs="Times New Roman"/>
          <w:color w:val="000000" w:themeColor="text1"/>
          <w:sz w:val="32"/>
          <w:szCs w:val="30"/>
        </w:rPr>
        <w:t>”</w:t>
      </w:r>
      <w:r w:rsidR="009E141C" w:rsidRPr="00B208C8">
        <w:rPr>
          <w:rFonts w:ascii="Times New Roman" w:eastAsia="方正仿宋简体" w:hAnsi="Times New Roman" w:cs="Times New Roman"/>
          <w:color w:val="000000" w:themeColor="text1"/>
          <w:sz w:val="32"/>
          <w:szCs w:val="30"/>
        </w:rPr>
        <w:t>）</w:t>
      </w:r>
      <w:r w:rsidR="00571577" w:rsidRPr="00B208C8">
        <w:rPr>
          <w:rFonts w:ascii="Times New Roman" w:eastAsia="方正仿宋简体" w:hAnsi="Times New Roman" w:cs="Times New Roman"/>
          <w:color w:val="000000" w:themeColor="text1"/>
          <w:sz w:val="32"/>
          <w:szCs w:val="30"/>
        </w:rPr>
        <w:t>，</w:t>
      </w:r>
      <w:r w:rsidR="007B6183" w:rsidRPr="00B208C8">
        <w:rPr>
          <w:rFonts w:ascii="Times New Roman" w:eastAsia="方正仿宋简体" w:hAnsi="Times New Roman" w:cs="Times New Roman"/>
          <w:color w:val="000000" w:themeColor="text1"/>
          <w:sz w:val="32"/>
          <w:szCs w:val="30"/>
        </w:rPr>
        <w:t>未涉及内容请参考现有业务实施规则、细则和制度。</w:t>
      </w:r>
    </w:p>
    <w:p w14:paraId="5282685C" w14:textId="77777777" w:rsidR="00866439" w:rsidRPr="00B208C8" w:rsidRDefault="0016397C"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特别提示：如果业务规则、细则及业务方案有所变更，本文档将做相应变更。</w:t>
      </w:r>
    </w:p>
    <w:p w14:paraId="6FEA78D2" w14:textId="77777777" w:rsidR="0003139E" w:rsidRPr="00B208C8" w:rsidRDefault="00866439" w:rsidP="00C7639C">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4" w:name="_Toc23776000"/>
      <w:r w:rsidRPr="00B208C8">
        <w:rPr>
          <w:rFonts w:ascii="Times New Roman" w:eastAsia="黑体" w:hAnsi="Times New Roman" w:cs="Times New Roman"/>
          <w:b w:val="0"/>
          <w:color w:val="000000" w:themeColor="text1"/>
          <w:sz w:val="32"/>
          <w:szCs w:val="30"/>
        </w:rPr>
        <w:t>二、</w:t>
      </w:r>
      <w:bookmarkStart w:id="5" w:name="_Toc426966744"/>
      <w:r w:rsidR="0003139E" w:rsidRPr="00B208C8">
        <w:rPr>
          <w:rFonts w:ascii="Times New Roman" w:eastAsia="黑体" w:hAnsi="Times New Roman" w:cs="Times New Roman"/>
          <w:b w:val="0"/>
          <w:color w:val="000000" w:themeColor="text1"/>
          <w:sz w:val="32"/>
          <w:szCs w:val="30"/>
        </w:rPr>
        <w:t>参考文档</w:t>
      </w:r>
      <w:bookmarkEnd w:id="4"/>
      <w:bookmarkEnd w:id="5"/>
    </w:p>
    <w:p w14:paraId="3FBC8514" w14:textId="67A386BC" w:rsidR="0003139E" w:rsidRPr="00B208C8" w:rsidRDefault="0003139E"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《全国中小企业股份转让系统交易支持平台数据接口规范（</w:t>
      </w:r>
      <w:r w:rsidRPr="00B208C8">
        <w:rPr>
          <w:rFonts w:ascii="Times New Roman" w:eastAsia="方正仿宋简体" w:hAnsi="Times New Roman" w:cs="Times New Roman"/>
          <w:color w:val="000000" w:themeColor="text1"/>
          <w:sz w:val="32"/>
          <w:szCs w:val="30"/>
        </w:rPr>
        <w:t>V1.</w:t>
      </w:r>
      <w:r w:rsidR="009A58DC" w:rsidRPr="00B208C8">
        <w:rPr>
          <w:rFonts w:ascii="Times New Roman" w:eastAsia="方正仿宋简体" w:hAnsi="Times New Roman" w:cs="Times New Roman"/>
          <w:color w:val="000000" w:themeColor="text1"/>
          <w:sz w:val="32"/>
          <w:szCs w:val="30"/>
        </w:rPr>
        <w:t>4</w:t>
      </w:r>
      <w:r w:rsidR="00211D27" w:rsidRPr="00B208C8">
        <w:rPr>
          <w:rFonts w:ascii="Times New Roman" w:eastAsia="方正仿宋简体" w:hAnsi="Times New Roman" w:cs="Times New Roman"/>
          <w:color w:val="000000" w:themeColor="text1"/>
          <w:sz w:val="32"/>
          <w:szCs w:val="30"/>
        </w:rPr>
        <w:t>3</w:t>
      </w:r>
      <w:r w:rsidRPr="00B208C8">
        <w:rPr>
          <w:rFonts w:ascii="Times New Roman" w:eastAsia="方正仿宋简体" w:hAnsi="Times New Roman" w:cs="Times New Roman"/>
          <w:color w:val="000000" w:themeColor="text1"/>
          <w:sz w:val="32"/>
          <w:szCs w:val="30"/>
        </w:rPr>
        <w:t>）》</w:t>
      </w:r>
    </w:p>
    <w:p w14:paraId="3E4A144D" w14:textId="189A027F" w:rsidR="0003139E" w:rsidRPr="00B208C8" w:rsidRDefault="00D33122" w:rsidP="00C7639C">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6" w:name="_Toc426966745"/>
      <w:bookmarkStart w:id="7" w:name="_Toc23776001"/>
      <w:r w:rsidRPr="00B208C8">
        <w:rPr>
          <w:rFonts w:ascii="Times New Roman" w:eastAsia="黑体" w:hAnsi="Times New Roman" w:cs="Times New Roman"/>
          <w:b w:val="0"/>
          <w:color w:val="000000" w:themeColor="text1"/>
          <w:sz w:val="32"/>
          <w:szCs w:val="30"/>
        </w:rPr>
        <w:t>三、</w:t>
      </w:r>
      <w:bookmarkEnd w:id="6"/>
      <w:r w:rsidR="009269CF" w:rsidRPr="00B208C8">
        <w:rPr>
          <w:rFonts w:ascii="Times New Roman" w:eastAsia="黑体" w:hAnsi="Times New Roman" w:cs="Times New Roman"/>
          <w:b w:val="0"/>
          <w:color w:val="000000" w:themeColor="text1"/>
          <w:sz w:val="32"/>
          <w:szCs w:val="30"/>
        </w:rPr>
        <w:t>变动</w:t>
      </w:r>
      <w:r w:rsidR="0003139E" w:rsidRPr="00B208C8">
        <w:rPr>
          <w:rFonts w:ascii="Times New Roman" w:eastAsia="黑体" w:hAnsi="Times New Roman" w:cs="Times New Roman"/>
          <w:b w:val="0"/>
          <w:color w:val="000000" w:themeColor="text1"/>
          <w:sz w:val="32"/>
          <w:szCs w:val="30"/>
        </w:rPr>
        <w:t>简述</w:t>
      </w:r>
      <w:bookmarkEnd w:id="7"/>
    </w:p>
    <w:p w14:paraId="24088084" w14:textId="77777777" w:rsidR="002A7B22" w:rsidRPr="00B208C8" w:rsidRDefault="002A7B22" w:rsidP="002A7B22">
      <w:pPr>
        <w:spacing w:beforeLines="0" w:line="56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hint="eastAsia"/>
          <w:color w:val="000000" w:themeColor="text1"/>
          <w:sz w:val="32"/>
          <w:szCs w:val="30"/>
        </w:rPr>
        <w:t>发行分为询价发行、竞价发行和定价发行三种方式。</w:t>
      </w:r>
    </w:p>
    <w:p w14:paraId="16402CE5" w14:textId="4941048B" w:rsidR="007B7DF0" w:rsidRPr="00B208C8" w:rsidRDefault="00211D27"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发行</w:t>
      </w:r>
      <w:r w:rsidR="000A0483" w:rsidRPr="00B208C8">
        <w:rPr>
          <w:rFonts w:ascii="Times New Roman" w:eastAsia="方正仿宋简体" w:hAnsi="Times New Roman" w:cs="Times New Roman"/>
          <w:color w:val="000000" w:themeColor="text1"/>
          <w:sz w:val="32"/>
          <w:szCs w:val="30"/>
        </w:rPr>
        <w:t>业务的询价</w:t>
      </w:r>
      <w:r w:rsidR="007B7DF0" w:rsidRPr="00B208C8">
        <w:rPr>
          <w:rFonts w:ascii="Times New Roman" w:eastAsia="方正仿宋简体" w:hAnsi="Times New Roman" w:cs="Times New Roman"/>
          <w:color w:val="000000" w:themeColor="text1"/>
          <w:sz w:val="32"/>
          <w:szCs w:val="30"/>
        </w:rPr>
        <w:t>申报和申购申报只在正常交易时段（</w:t>
      </w:r>
      <w:r w:rsidR="007B7DF0" w:rsidRPr="00B208C8">
        <w:rPr>
          <w:rFonts w:ascii="Times New Roman" w:eastAsia="方正仿宋简体" w:hAnsi="Times New Roman" w:cs="Times New Roman"/>
          <w:color w:val="000000" w:themeColor="text1"/>
          <w:sz w:val="32"/>
          <w:szCs w:val="30"/>
        </w:rPr>
        <w:t>9:15</w:t>
      </w:r>
      <w:r w:rsidR="007B7DF0" w:rsidRPr="00B208C8">
        <w:rPr>
          <w:rFonts w:ascii="Times New Roman" w:eastAsia="方正仿宋简体" w:hAnsi="Times New Roman" w:cs="Times New Roman"/>
          <w:color w:val="000000" w:themeColor="text1"/>
          <w:sz w:val="32"/>
          <w:szCs w:val="30"/>
        </w:rPr>
        <w:t>至</w:t>
      </w:r>
      <w:r w:rsidR="00D33122" w:rsidRPr="00B208C8">
        <w:rPr>
          <w:rFonts w:ascii="Times New Roman" w:eastAsia="方正仿宋简体" w:hAnsi="Times New Roman" w:cs="Times New Roman"/>
          <w:color w:val="000000" w:themeColor="text1"/>
          <w:sz w:val="32"/>
          <w:szCs w:val="30"/>
        </w:rPr>
        <w:t>11:30</w:t>
      </w:r>
      <w:r w:rsidR="00D33122" w:rsidRPr="00B208C8">
        <w:rPr>
          <w:rFonts w:ascii="Times New Roman" w:eastAsia="方正仿宋简体" w:hAnsi="Times New Roman" w:cs="Times New Roman"/>
          <w:color w:val="000000" w:themeColor="text1"/>
          <w:sz w:val="32"/>
          <w:szCs w:val="30"/>
        </w:rPr>
        <w:t>，</w:t>
      </w:r>
      <w:r w:rsidR="007B7DF0" w:rsidRPr="00B208C8">
        <w:rPr>
          <w:rFonts w:ascii="Times New Roman" w:eastAsia="方正仿宋简体" w:hAnsi="Times New Roman" w:cs="Times New Roman"/>
          <w:color w:val="000000" w:themeColor="text1"/>
          <w:sz w:val="32"/>
          <w:szCs w:val="30"/>
        </w:rPr>
        <w:t>13:00</w:t>
      </w:r>
      <w:r w:rsidR="007B7DF0" w:rsidRPr="00B208C8">
        <w:rPr>
          <w:rFonts w:ascii="Times New Roman" w:eastAsia="方正仿宋简体" w:hAnsi="Times New Roman" w:cs="Times New Roman"/>
          <w:color w:val="000000" w:themeColor="text1"/>
          <w:sz w:val="32"/>
          <w:szCs w:val="30"/>
        </w:rPr>
        <w:t>至</w:t>
      </w:r>
      <w:r w:rsidR="007B7DF0" w:rsidRPr="00B208C8">
        <w:rPr>
          <w:rFonts w:ascii="Times New Roman" w:eastAsia="方正仿宋简体" w:hAnsi="Times New Roman" w:cs="Times New Roman"/>
          <w:color w:val="000000" w:themeColor="text1"/>
          <w:sz w:val="32"/>
          <w:szCs w:val="30"/>
        </w:rPr>
        <w:t>15:00</w:t>
      </w:r>
      <w:r w:rsidR="007B7DF0" w:rsidRPr="00B208C8">
        <w:rPr>
          <w:rFonts w:ascii="Times New Roman" w:eastAsia="方正仿宋简体" w:hAnsi="Times New Roman" w:cs="Times New Roman"/>
          <w:color w:val="000000" w:themeColor="text1"/>
          <w:sz w:val="32"/>
          <w:szCs w:val="30"/>
        </w:rPr>
        <w:t>）受理。</w:t>
      </w:r>
    </w:p>
    <w:p w14:paraId="055C80F2" w14:textId="7411B199" w:rsidR="002A7B22" w:rsidRPr="00B208C8" w:rsidRDefault="002A7B22" w:rsidP="002A7B22">
      <w:pPr>
        <w:spacing w:beforeLines="0" w:line="560" w:lineRule="exact"/>
        <w:ind w:firstLineChars="200" w:firstLine="600"/>
        <w:jc w:val="both"/>
        <w:rPr>
          <w:rFonts w:ascii="方正仿宋简体" w:eastAsia="方正仿宋简体" w:hAnsi="Times New Roman" w:cs="Times New Roman"/>
          <w:color w:val="000000" w:themeColor="text1"/>
          <w:sz w:val="30"/>
          <w:szCs w:val="30"/>
        </w:rPr>
      </w:pPr>
      <w:r w:rsidRPr="00B208C8">
        <w:rPr>
          <w:rFonts w:ascii="方正仿宋简体" w:eastAsia="方正仿宋简体" w:hAnsi="Times New Roman" w:cs="Times New Roman" w:hint="eastAsia"/>
          <w:color w:val="000000" w:themeColor="text1"/>
          <w:sz w:val="30"/>
          <w:szCs w:val="30"/>
        </w:rPr>
        <w:t>询价阶段无需冻结资金，但参与询价并入围的投资者在申购阶段有申购义务。参与询价但未入围的投资者禁止参与后续申购。</w:t>
      </w:r>
    </w:p>
    <w:p w14:paraId="2A2C6CF3" w14:textId="65D73337" w:rsidR="002A7B22" w:rsidRPr="00B208C8" w:rsidRDefault="002A7B22" w:rsidP="00B167A4">
      <w:pPr>
        <w:spacing w:beforeLines="0" w:line="560" w:lineRule="exact"/>
        <w:ind w:firstLineChars="200" w:firstLine="600"/>
        <w:jc w:val="both"/>
        <w:rPr>
          <w:rFonts w:ascii="Times New Roman" w:eastAsia="方正仿宋简体" w:hAnsi="Times New Roman" w:cs="Times New Roman"/>
          <w:color w:val="000000" w:themeColor="text1"/>
          <w:sz w:val="32"/>
          <w:szCs w:val="30"/>
        </w:rPr>
      </w:pPr>
      <w:r w:rsidRPr="00B208C8">
        <w:rPr>
          <w:rFonts w:ascii="方正仿宋简体" w:eastAsia="方正仿宋简体" w:hAnsi="Times New Roman" w:cs="Times New Roman" w:hint="eastAsia"/>
          <w:color w:val="000000" w:themeColor="text1"/>
          <w:sz w:val="30"/>
          <w:szCs w:val="30"/>
        </w:rPr>
        <w:t>申购阶段应当足额冻结申报资金，资金不足时将根据业务规</w:t>
      </w:r>
      <w:r w:rsidRPr="00B208C8">
        <w:rPr>
          <w:rFonts w:ascii="方正仿宋简体" w:eastAsia="方正仿宋简体" w:hAnsi="Times New Roman" w:cs="Times New Roman" w:hint="eastAsia"/>
          <w:color w:val="000000" w:themeColor="text1"/>
          <w:sz w:val="30"/>
          <w:szCs w:val="30"/>
        </w:rPr>
        <w:lastRenderedPageBreak/>
        <w:t>则取消相应券商不足部分的申购申报。</w:t>
      </w:r>
    </w:p>
    <w:p w14:paraId="2C0CB63A" w14:textId="77777777" w:rsidR="00FE100B" w:rsidRPr="00B208C8" w:rsidRDefault="0003139E" w:rsidP="00C7639C">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8" w:name="_Toc23776002"/>
      <w:r w:rsidRPr="00B208C8">
        <w:rPr>
          <w:rFonts w:ascii="Times New Roman" w:eastAsia="黑体" w:hAnsi="Times New Roman" w:cs="Times New Roman"/>
          <w:b w:val="0"/>
          <w:color w:val="000000" w:themeColor="text1"/>
          <w:sz w:val="32"/>
          <w:szCs w:val="30"/>
        </w:rPr>
        <w:t>四、</w:t>
      </w:r>
      <w:r w:rsidR="00FE100B" w:rsidRPr="00B208C8">
        <w:rPr>
          <w:rFonts w:ascii="Times New Roman" w:eastAsia="黑体" w:hAnsi="Times New Roman" w:cs="Times New Roman"/>
          <w:b w:val="0"/>
          <w:color w:val="000000" w:themeColor="text1"/>
          <w:sz w:val="32"/>
          <w:szCs w:val="30"/>
        </w:rPr>
        <w:t>申报</w:t>
      </w:r>
      <w:bookmarkEnd w:id="8"/>
    </w:p>
    <w:p w14:paraId="7EB7A7EF" w14:textId="68E42F29" w:rsidR="006F5629" w:rsidRPr="00B208C8" w:rsidRDefault="00211D27"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发行</w:t>
      </w:r>
      <w:r w:rsidR="00BD1502" w:rsidRPr="00B208C8">
        <w:rPr>
          <w:rFonts w:ascii="Times New Roman" w:eastAsia="方正仿宋简体" w:hAnsi="Times New Roman" w:cs="Times New Roman"/>
          <w:color w:val="000000" w:themeColor="text1"/>
          <w:sz w:val="32"/>
          <w:szCs w:val="30"/>
        </w:rPr>
        <w:t>业务</w:t>
      </w:r>
      <w:r w:rsidR="00DD298B" w:rsidRPr="00B208C8">
        <w:rPr>
          <w:rFonts w:ascii="Times New Roman" w:eastAsia="方正仿宋简体" w:hAnsi="Times New Roman" w:cs="Times New Roman"/>
          <w:color w:val="000000" w:themeColor="text1"/>
          <w:sz w:val="32"/>
          <w:szCs w:val="30"/>
        </w:rPr>
        <w:t>仍使用现有的委托库</w:t>
      </w:r>
      <w:r w:rsidR="00DD298B" w:rsidRPr="00B208C8">
        <w:rPr>
          <w:rFonts w:ascii="Times New Roman" w:eastAsia="方正仿宋简体" w:hAnsi="Times New Roman" w:cs="Times New Roman"/>
          <w:color w:val="000000" w:themeColor="text1"/>
          <w:sz w:val="32"/>
          <w:szCs w:val="30"/>
        </w:rPr>
        <w:t>NQWT.DBF</w:t>
      </w:r>
      <w:r w:rsidR="00DD298B" w:rsidRPr="00B208C8">
        <w:rPr>
          <w:rFonts w:ascii="Times New Roman" w:eastAsia="方正仿宋简体" w:hAnsi="Times New Roman" w:cs="Times New Roman"/>
          <w:color w:val="000000" w:themeColor="text1"/>
          <w:sz w:val="32"/>
          <w:szCs w:val="30"/>
        </w:rPr>
        <w:t>，</w:t>
      </w:r>
      <w:r w:rsidR="006F5629" w:rsidRPr="00B208C8">
        <w:rPr>
          <w:rFonts w:ascii="Times New Roman" w:eastAsia="方正仿宋简体" w:hAnsi="Times New Roman" w:cs="Times New Roman"/>
          <w:color w:val="000000" w:themeColor="text1"/>
          <w:sz w:val="32"/>
          <w:szCs w:val="30"/>
        </w:rPr>
        <w:t>委托库的文件格式未做任何变更。</w:t>
      </w:r>
      <w:r w:rsidR="00CD1E3D" w:rsidRPr="00B208C8">
        <w:rPr>
          <w:rFonts w:ascii="Times New Roman" w:eastAsia="方正仿宋简体" w:hAnsi="Times New Roman" w:cs="Times New Roman"/>
          <w:color w:val="000000" w:themeColor="text1"/>
          <w:sz w:val="32"/>
          <w:szCs w:val="30"/>
        </w:rPr>
        <w:t>新增两类申报业务类别：</w:t>
      </w:r>
      <w:r w:rsidR="00E467FC" w:rsidRPr="00B208C8">
        <w:rPr>
          <w:rFonts w:ascii="Times New Roman" w:eastAsia="方正仿宋简体" w:hAnsi="Times New Roman" w:cs="Times New Roman"/>
          <w:color w:val="000000" w:themeColor="text1"/>
          <w:sz w:val="32"/>
          <w:szCs w:val="30"/>
        </w:rPr>
        <w:t>询价</w:t>
      </w:r>
      <w:r w:rsidR="00CD1E3D" w:rsidRPr="00B208C8">
        <w:rPr>
          <w:rFonts w:ascii="Times New Roman" w:eastAsia="方正仿宋简体" w:hAnsi="Times New Roman" w:cs="Times New Roman"/>
          <w:color w:val="000000" w:themeColor="text1"/>
          <w:sz w:val="32"/>
          <w:szCs w:val="30"/>
        </w:rPr>
        <w:t>申报和申购申报</w:t>
      </w:r>
      <w:r w:rsidR="00653C72" w:rsidRPr="00B208C8">
        <w:rPr>
          <w:rFonts w:ascii="Times New Roman" w:eastAsia="方正仿宋简体" w:hAnsi="Times New Roman" w:cs="Times New Roman"/>
          <w:color w:val="000000" w:themeColor="text1"/>
          <w:sz w:val="32"/>
          <w:szCs w:val="30"/>
        </w:rPr>
        <w:t>。</w:t>
      </w:r>
      <w:r w:rsidR="001C7B0F" w:rsidRPr="00B208C8">
        <w:rPr>
          <w:rFonts w:ascii="Times New Roman" w:eastAsia="方正仿宋简体" w:hAnsi="Times New Roman" w:cs="Times New Roman"/>
          <w:color w:val="000000" w:themeColor="text1"/>
          <w:sz w:val="32"/>
          <w:szCs w:val="30"/>
        </w:rPr>
        <w:t>申报要素及填写格式见表</w:t>
      </w:r>
      <w:r w:rsidR="000C75BA" w:rsidRPr="00B208C8">
        <w:rPr>
          <w:rFonts w:ascii="Times New Roman" w:eastAsia="方正仿宋简体" w:hAnsi="Times New Roman" w:cs="Times New Roman"/>
          <w:color w:val="000000" w:themeColor="text1"/>
          <w:sz w:val="32"/>
          <w:szCs w:val="30"/>
        </w:rPr>
        <w:t>4</w:t>
      </w:r>
      <w:r w:rsidR="001C7B0F" w:rsidRPr="00B208C8">
        <w:rPr>
          <w:rFonts w:ascii="Times New Roman" w:eastAsia="方正仿宋简体" w:hAnsi="Times New Roman" w:cs="Times New Roman"/>
          <w:color w:val="000000" w:themeColor="text1"/>
          <w:sz w:val="32"/>
          <w:szCs w:val="30"/>
        </w:rPr>
        <w:t>-1</w:t>
      </w:r>
      <w:r w:rsidR="001C7B0F" w:rsidRPr="00B208C8">
        <w:rPr>
          <w:rFonts w:ascii="Times New Roman" w:eastAsia="方正仿宋简体" w:hAnsi="Times New Roman" w:cs="Times New Roman"/>
          <w:color w:val="000000" w:themeColor="text1"/>
          <w:sz w:val="32"/>
          <w:szCs w:val="30"/>
        </w:rPr>
        <w:t>。</w:t>
      </w:r>
    </w:p>
    <w:p w14:paraId="66B265FF" w14:textId="77777777" w:rsidR="001C7B0F" w:rsidRPr="00B208C8" w:rsidRDefault="001C7B0F" w:rsidP="005632AB">
      <w:pPr>
        <w:spacing w:beforeLines="0" w:line="560" w:lineRule="exact"/>
        <w:jc w:val="center"/>
        <w:rPr>
          <w:rFonts w:ascii="Times New Roman" w:eastAsia="方正仿宋简体" w:hAnsi="Times New Roman" w:cs="Times New Roman"/>
          <w:b/>
          <w:color w:val="000000" w:themeColor="text1"/>
          <w:sz w:val="30"/>
          <w:szCs w:val="30"/>
        </w:rPr>
      </w:pPr>
      <w:r w:rsidRPr="00B208C8">
        <w:rPr>
          <w:rFonts w:ascii="Times New Roman" w:eastAsia="方正仿宋简体" w:hAnsi="Times New Roman" w:cs="Times New Roman"/>
          <w:b/>
          <w:color w:val="000000" w:themeColor="text1"/>
          <w:sz w:val="30"/>
          <w:szCs w:val="30"/>
        </w:rPr>
        <w:t>表</w:t>
      </w:r>
      <w:r w:rsidR="000C75BA" w:rsidRPr="00B208C8">
        <w:rPr>
          <w:rFonts w:ascii="Times New Roman" w:eastAsia="方正仿宋简体" w:hAnsi="Times New Roman" w:cs="Times New Roman"/>
          <w:b/>
          <w:color w:val="000000" w:themeColor="text1"/>
          <w:sz w:val="30"/>
          <w:szCs w:val="30"/>
        </w:rPr>
        <w:t>4</w:t>
      </w:r>
      <w:r w:rsidRPr="00B208C8">
        <w:rPr>
          <w:rFonts w:ascii="Times New Roman" w:eastAsia="方正仿宋简体" w:hAnsi="Times New Roman" w:cs="Times New Roman"/>
          <w:b/>
          <w:color w:val="000000" w:themeColor="text1"/>
          <w:sz w:val="30"/>
          <w:szCs w:val="30"/>
        </w:rPr>
        <w:t>-1</w:t>
      </w:r>
      <w:r w:rsidRPr="00B208C8">
        <w:rPr>
          <w:rFonts w:ascii="Times New Roman" w:eastAsia="方正仿宋简体" w:hAnsi="Times New Roman" w:cs="Times New Roman"/>
          <w:b/>
          <w:color w:val="000000" w:themeColor="text1"/>
          <w:sz w:val="30"/>
          <w:szCs w:val="30"/>
        </w:rPr>
        <w:t>：申报要素</w:t>
      </w:r>
    </w:p>
    <w:tbl>
      <w:tblPr>
        <w:tblStyle w:val="aa"/>
        <w:tblW w:w="0" w:type="auto"/>
        <w:jc w:val="center"/>
        <w:tblLook w:val="04A0" w:firstRow="1" w:lastRow="0" w:firstColumn="1" w:lastColumn="0" w:noHBand="0" w:noVBand="1"/>
      </w:tblPr>
      <w:tblGrid>
        <w:gridCol w:w="812"/>
        <w:gridCol w:w="3765"/>
        <w:gridCol w:w="3719"/>
      </w:tblGrid>
      <w:tr w:rsidR="00B208C8" w:rsidRPr="00B208C8" w14:paraId="5AE75B21" w14:textId="77777777" w:rsidTr="00A00CE0">
        <w:trPr>
          <w:trHeight w:val="398"/>
          <w:jc w:val="center"/>
        </w:trPr>
        <w:tc>
          <w:tcPr>
            <w:tcW w:w="812" w:type="dxa"/>
            <w:vMerge w:val="restart"/>
            <w:shd w:val="clear" w:color="auto" w:fill="BFBFBF" w:themeFill="background1" w:themeFillShade="BF"/>
            <w:vAlign w:val="center"/>
          </w:tcPr>
          <w:p w14:paraId="64FFD04F" w14:textId="77777777" w:rsidR="00A00CE0" w:rsidRPr="00B208C8" w:rsidRDefault="00A00CE0"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申报内容</w:t>
            </w:r>
          </w:p>
        </w:tc>
        <w:tc>
          <w:tcPr>
            <w:tcW w:w="3765" w:type="dxa"/>
            <w:shd w:val="clear" w:color="auto" w:fill="BFBFBF" w:themeFill="background1" w:themeFillShade="BF"/>
            <w:vAlign w:val="center"/>
          </w:tcPr>
          <w:p w14:paraId="44E75D63" w14:textId="61506A8C" w:rsidR="00A00CE0" w:rsidRPr="00B208C8" w:rsidRDefault="004163AB"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询价</w:t>
            </w:r>
            <w:r w:rsidR="00A00CE0" w:rsidRPr="00B208C8">
              <w:rPr>
                <w:rFonts w:ascii="Times New Roman" w:eastAsia="方正仿宋简体" w:hAnsi="Times New Roman"/>
                <w:b/>
                <w:color w:val="000000" w:themeColor="text1"/>
                <w:sz w:val="24"/>
                <w:szCs w:val="24"/>
              </w:rPr>
              <w:t>申报</w:t>
            </w:r>
          </w:p>
        </w:tc>
        <w:tc>
          <w:tcPr>
            <w:tcW w:w="3719" w:type="dxa"/>
            <w:shd w:val="clear" w:color="auto" w:fill="BFBFBF" w:themeFill="background1" w:themeFillShade="BF"/>
            <w:vAlign w:val="center"/>
          </w:tcPr>
          <w:p w14:paraId="7AF66E03" w14:textId="77777777" w:rsidR="00A00CE0" w:rsidRPr="00B208C8" w:rsidRDefault="00A00CE0"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申购申报</w:t>
            </w:r>
          </w:p>
        </w:tc>
      </w:tr>
      <w:tr w:rsidR="00B208C8" w:rsidRPr="00B208C8" w14:paraId="6B5DD155" w14:textId="77777777" w:rsidTr="00136735">
        <w:trPr>
          <w:trHeight w:val="397"/>
          <w:jc w:val="center"/>
        </w:trPr>
        <w:tc>
          <w:tcPr>
            <w:tcW w:w="812" w:type="dxa"/>
            <w:vMerge/>
            <w:shd w:val="clear" w:color="auto" w:fill="BFBFBF" w:themeFill="background1" w:themeFillShade="BF"/>
            <w:vAlign w:val="center"/>
          </w:tcPr>
          <w:p w14:paraId="789FEC82" w14:textId="77777777" w:rsidR="00A00CE0" w:rsidRPr="00B208C8" w:rsidRDefault="00A00CE0" w:rsidP="005632AB">
            <w:pPr>
              <w:spacing w:beforeLines="0" w:line="560" w:lineRule="exact"/>
              <w:jc w:val="center"/>
              <w:rPr>
                <w:rFonts w:ascii="Times New Roman" w:eastAsia="方正仿宋简体" w:hAnsi="Times New Roman"/>
                <w:b/>
                <w:color w:val="000000" w:themeColor="text1"/>
                <w:sz w:val="24"/>
                <w:szCs w:val="24"/>
              </w:rPr>
            </w:pPr>
          </w:p>
        </w:tc>
        <w:tc>
          <w:tcPr>
            <w:tcW w:w="3765" w:type="dxa"/>
            <w:shd w:val="clear" w:color="auto" w:fill="BFBFBF" w:themeFill="background1" w:themeFillShade="BF"/>
            <w:vAlign w:val="center"/>
          </w:tcPr>
          <w:p w14:paraId="2A412A2B" w14:textId="77777777" w:rsidR="00A00CE0" w:rsidRPr="00B208C8" w:rsidRDefault="00A00CE0"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买入</w:t>
            </w:r>
          </w:p>
        </w:tc>
        <w:tc>
          <w:tcPr>
            <w:tcW w:w="3719" w:type="dxa"/>
            <w:shd w:val="clear" w:color="auto" w:fill="BFBFBF" w:themeFill="background1" w:themeFillShade="BF"/>
            <w:vAlign w:val="center"/>
          </w:tcPr>
          <w:p w14:paraId="20FB7FAD" w14:textId="77777777" w:rsidR="00A00CE0" w:rsidRPr="00B208C8" w:rsidRDefault="00A00CE0"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买入</w:t>
            </w:r>
          </w:p>
        </w:tc>
      </w:tr>
      <w:tr w:rsidR="00B208C8" w:rsidRPr="00B208C8" w14:paraId="79C55A02" w14:textId="77777777" w:rsidTr="00EE1841">
        <w:trPr>
          <w:jc w:val="center"/>
        </w:trPr>
        <w:tc>
          <w:tcPr>
            <w:tcW w:w="812" w:type="dxa"/>
            <w:shd w:val="clear" w:color="auto" w:fill="BFBFBF" w:themeFill="background1" w:themeFillShade="BF"/>
            <w:vAlign w:val="center"/>
          </w:tcPr>
          <w:p w14:paraId="0934A0A5" w14:textId="77777777" w:rsidR="001B4323" w:rsidRPr="00B208C8" w:rsidRDefault="001B4323"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合同序号</w:t>
            </w:r>
          </w:p>
        </w:tc>
        <w:tc>
          <w:tcPr>
            <w:tcW w:w="7484" w:type="dxa"/>
            <w:gridSpan w:val="2"/>
            <w:vAlign w:val="center"/>
          </w:tcPr>
          <w:p w14:paraId="430389AC" w14:textId="77777777" w:rsidR="001B4323" w:rsidRPr="00B208C8" w:rsidRDefault="001B4323" w:rsidP="005632AB">
            <w:pPr>
              <w:spacing w:beforeLines="0" w:line="560" w:lineRule="exact"/>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22</w:t>
            </w:r>
            <w:r w:rsidRPr="00B208C8">
              <w:rPr>
                <w:rFonts w:ascii="Times New Roman" w:eastAsia="方正仿宋简体" w:hAnsi="Times New Roman"/>
                <w:color w:val="000000" w:themeColor="text1"/>
                <w:sz w:val="24"/>
                <w:szCs w:val="24"/>
              </w:rPr>
              <w:t>位编码：</w:t>
            </w:r>
            <w:r w:rsidRPr="00B208C8">
              <w:rPr>
                <w:rFonts w:ascii="Times New Roman" w:eastAsia="方正仿宋简体" w:hAnsi="Times New Roman"/>
                <w:color w:val="000000" w:themeColor="text1"/>
                <w:sz w:val="24"/>
                <w:szCs w:val="24"/>
              </w:rPr>
              <w:t>6</w:t>
            </w:r>
            <w:r w:rsidRPr="00B208C8">
              <w:rPr>
                <w:rFonts w:ascii="Times New Roman" w:eastAsia="方正仿宋简体" w:hAnsi="Times New Roman"/>
                <w:color w:val="000000" w:themeColor="text1"/>
                <w:sz w:val="24"/>
                <w:szCs w:val="24"/>
              </w:rPr>
              <w:t>位交易单元代码（数字）、</w:t>
            </w:r>
            <w:r w:rsidRPr="00B208C8">
              <w:rPr>
                <w:rFonts w:ascii="Times New Roman" w:eastAsia="方正仿宋简体" w:hAnsi="Times New Roman"/>
                <w:color w:val="000000" w:themeColor="text1"/>
                <w:sz w:val="24"/>
                <w:szCs w:val="24"/>
              </w:rPr>
              <w:t>8</w:t>
            </w:r>
            <w:r w:rsidRPr="00B208C8">
              <w:rPr>
                <w:rFonts w:ascii="Times New Roman" w:eastAsia="方正仿宋简体" w:hAnsi="Times New Roman"/>
                <w:color w:val="000000" w:themeColor="text1"/>
                <w:sz w:val="24"/>
                <w:szCs w:val="24"/>
              </w:rPr>
              <w:t>位申报日期（数字）、</w:t>
            </w:r>
            <w:r w:rsidRPr="00B208C8">
              <w:rPr>
                <w:rFonts w:ascii="Times New Roman" w:eastAsia="方正仿宋简体" w:hAnsi="Times New Roman"/>
                <w:color w:val="000000" w:themeColor="text1"/>
                <w:sz w:val="24"/>
                <w:szCs w:val="24"/>
              </w:rPr>
              <w:t>8</w:t>
            </w:r>
            <w:r w:rsidRPr="00B208C8">
              <w:rPr>
                <w:rFonts w:ascii="Times New Roman" w:eastAsia="方正仿宋简体" w:hAnsi="Times New Roman"/>
                <w:color w:val="000000" w:themeColor="text1"/>
                <w:sz w:val="24"/>
                <w:szCs w:val="24"/>
              </w:rPr>
              <w:t>位申报流水号；申报流水号为</w:t>
            </w:r>
            <w:r w:rsidRPr="00B208C8">
              <w:rPr>
                <w:rFonts w:ascii="Times New Roman" w:eastAsia="方正仿宋简体" w:hAnsi="Times New Roman"/>
                <w:color w:val="000000" w:themeColor="text1"/>
                <w:sz w:val="24"/>
                <w:szCs w:val="24"/>
              </w:rPr>
              <w:t>2</w:t>
            </w:r>
            <w:r w:rsidRPr="00B208C8">
              <w:rPr>
                <w:rFonts w:ascii="Times New Roman" w:eastAsia="方正仿宋简体" w:hAnsi="Times New Roman"/>
                <w:color w:val="000000" w:themeColor="text1"/>
                <w:sz w:val="24"/>
                <w:szCs w:val="24"/>
              </w:rPr>
              <w:t>位证券营业部识别码（字母和数字）加上</w:t>
            </w:r>
            <w:r w:rsidRPr="00B208C8">
              <w:rPr>
                <w:rFonts w:ascii="Times New Roman" w:eastAsia="方正仿宋简体" w:hAnsi="Times New Roman"/>
                <w:color w:val="000000" w:themeColor="text1"/>
                <w:sz w:val="24"/>
                <w:szCs w:val="24"/>
              </w:rPr>
              <w:t>6</w:t>
            </w:r>
            <w:r w:rsidRPr="00B208C8">
              <w:rPr>
                <w:rFonts w:ascii="Times New Roman" w:eastAsia="方正仿宋简体" w:hAnsi="Times New Roman"/>
                <w:color w:val="000000" w:themeColor="text1"/>
                <w:sz w:val="24"/>
                <w:szCs w:val="24"/>
              </w:rPr>
              <w:t>位数字编码。</w:t>
            </w:r>
          </w:p>
        </w:tc>
      </w:tr>
      <w:tr w:rsidR="00B208C8" w:rsidRPr="00B208C8" w14:paraId="63999F79" w14:textId="77777777" w:rsidTr="00EE1841">
        <w:trPr>
          <w:jc w:val="center"/>
        </w:trPr>
        <w:tc>
          <w:tcPr>
            <w:tcW w:w="812" w:type="dxa"/>
            <w:shd w:val="clear" w:color="auto" w:fill="BFBFBF" w:themeFill="background1" w:themeFillShade="BF"/>
            <w:vAlign w:val="center"/>
          </w:tcPr>
          <w:p w14:paraId="231AE65B" w14:textId="77777777" w:rsidR="001B4323" w:rsidRPr="00B208C8" w:rsidRDefault="001B4323"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证券账户号码</w:t>
            </w:r>
          </w:p>
        </w:tc>
        <w:tc>
          <w:tcPr>
            <w:tcW w:w="7484" w:type="dxa"/>
            <w:gridSpan w:val="2"/>
            <w:vAlign w:val="center"/>
          </w:tcPr>
          <w:p w14:paraId="5A03ECA0" w14:textId="77777777" w:rsidR="001B4323" w:rsidRPr="00B208C8" w:rsidRDefault="001B4323"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10</w:t>
            </w:r>
            <w:r w:rsidRPr="00B208C8">
              <w:rPr>
                <w:rFonts w:ascii="Times New Roman" w:eastAsia="方正仿宋简体" w:hAnsi="Times New Roman"/>
                <w:color w:val="000000" w:themeColor="text1"/>
                <w:sz w:val="24"/>
                <w:szCs w:val="24"/>
              </w:rPr>
              <w:t>位数字编码，不足</w:t>
            </w:r>
            <w:r w:rsidRPr="00B208C8">
              <w:rPr>
                <w:rFonts w:ascii="Times New Roman" w:eastAsia="方正仿宋简体" w:hAnsi="Times New Roman"/>
                <w:color w:val="000000" w:themeColor="text1"/>
                <w:sz w:val="24"/>
                <w:szCs w:val="24"/>
              </w:rPr>
              <w:t>10</w:t>
            </w:r>
            <w:r w:rsidRPr="00B208C8">
              <w:rPr>
                <w:rFonts w:ascii="Times New Roman" w:eastAsia="方正仿宋简体" w:hAnsi="Times New Roman"/>
                <w:color w:val="000000" w:themeColor="text1"/>
                <w:sz w:val="24"/>
                <w:szCs w:val="24"/>
              </w:rPr>
              <w:t>位前补</w:t>
            </w:r>
            <w:r w:rsidRPr="00B208C8">
              <w:rPr>
                <w:rFonts w:ascii="Times New Roman" w:eastAsia="方正仿宋简体" w:hAnsi="Times New Roman"/>
                <w:color w:val="000000" w:themeColor="text1"/>
                <w:sz w:val="24"/>
                <w:szCs w:val="24"/>
              </w:rPr>
              <w:t>“0”</w:t>
            </w:r>
          </w:p>
        </w:tc>
      </w:tr>
      <w:tr w:rsidR="00B208C8" w:rsidRPr="00B208C8" w14:paraId="27EFDD66" w14:textId="77777777" w:rsidTr="00EE1841">
        <w:trPr>
          <w:jc w:val="center"/>
        </w:trPr>
        <w:tc>
          <w:tcPr>
            <w:tcW w:w="812" w:type="dxa"/>
            <w:shd w:val="clear" w:color="auto" w:fill="BFBFBF" w:themeFill="background1" w:themeFillShade="BF"/>
            <w:vAlign w:val="center"/>
          </w:tcPr>
          <w:p w14:paraId="1787CDA2" w14:textId="77777777" w:rsidR="001B4323" w:rsidRPr="00B208C8" w:rsidRDefault="001B4323"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证券代码</w:t>
            </w:r>
          </w:p>
        </w:tc>
        <w:tc>
          <w:tcPr>
            <w:tcW w:w="7484" w:type="dxa"/>
            <w:gridSpan w:val="2"/>
            <w:vAlign w:val="center"/>
          </w:tcPr>
          <w:p w14:paraId="4FE8902D" w14:textId="77777777" w:rsidR="001B4323" w:rsidRPr="00B208C8" w:rsidRDefault="001B4323"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6</w:t>
            </w:r>
            <w:r w:rsidRPr="00B208C8">
              <w:rPr>
                <w:rFonts w:ascii="Times New Roman" w:eastAsia="方正仿宋简体" w:hAnsi="Times New Roman"/>
                <w:color w:val="000000" w:themeColor="text1"/>
                <w:sz w:val="24"/>
                <w:szCs w:val="24"/>
              </w:rPr>
              <w:t>位数字编码</w:t>
            </w:r>
          </w:p>
        </w:tc>
      </w:tr>
      <w:tr w:rsidR="00B208C8" w:rsidRPr="00B208C8" w14:paraId="252308C0" w14:textId="77777777" w:rsidTr="000A1242">
        <w:trPr>
          <w:jc w:val="center"/>
        </w:trPr>
        <w:tc>
          <w:tcPr>
            <w:tcW w:w="812" w:type="dxa"/>
            <w:shd w:val="clear" w:color="auto" w:fill="BFBFBF" w:themeFill="background1" w:themeFillShade="BF"/>
            <w:vAlign w:val="center"/>
          </w:tcPr>
          <w:p w14:paraId="380D5DBC" w14:textId="77777777" w:rsidR="000748CF" w:rsidRPr="00B208C8" w:rsidRDefault="000748CF"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业务类别</w:t>
            </w:r>
          </w:p>
        </w:tc>
        <w:tc>
          <w:tcPr>
            <w:tcW w:w="3765" w:type="dxa"/>
            <w:vAlign w:val="center"/>
          </w:tcPr>
          <w:p w14:paraId="73D1BA4E" w14:textId="77777777" w:rsidR="000748CF" w:rsidRPr="00B208C8" w:rsidRDefault="000748CF"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7B</w:t>
            </w:r>
          </w:p>
        </w:tc>
        <w:tc>
          <w:tcPr>
            <w:tcW w:w="3719" w:type="dxa"/>
            <w:vAlign w:val="center"/>
          </w:tcPr>
          <w:p w14:paraId="4FE52757" w14:textId="77777777" w:rsidR="000748CF" w:rsidRPr="00B208C8" w:rsidRDefault="000748CF"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8B</w:t>
            </w:r>
          </w:p>
        </w:tc>
      </w:tr>
      <w:tr w:rsidR="00B208C8" w:rsidRPr="00B208C8" w14:paraId="4C4307B9" w14:textId="77777777" w:rsidTr="000A1242">
        <w:trPr>
          <w:jc w:val="center"/>
        </w:trPr>
        <w:tc>
          <w:tcPr>
            <w:tcW w:w="812" w:type="dxa"/>
            <w:shd w:val="clear" w:color="auto" w:fill="BFBFBF" w:themeFill="background1" w:themeFillShade="BF"/>
            <w:vAlign w:val="center"/>
          </w:tcPr>
          <w:p w14:paraId="4C1386EA" w14:textId="77777777" w:rsidR="000748CF" w:rsidRPr="00B208C8" w:rsidRDefault="000748CF"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申报价格</w:t>
            </w:r>
          </w:p>
        </w:tc>
        <w:tc>
          <w:tcPr>
            <w:tcW w:w="3765" w:type="dxa"/>
            <w:vAlign w:val="center"/>
          </w:tcPr>
          <w:p w14:paraId="242B9EB1" w14:textId="3B5BCBAF" w:rsidR="000748CF" w:rsidRPr="00B208C8" w:rsidRDefault="000748CF"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价格最小变动单位</w:t>
            </w:r>
            <w:r w:rsidR="00821984" w:rsidRPr="00B208C8">
              <w:rPr>
                <w:rFonts w:ascii="Times New Roman" w:eastAsia="方正仿宋简体" w:hAnsi="Times New Roman"/>
                <w:color w:val="000000" w:themeColor="text1"/>
                <w:sz w:val="24"/>
                <w:szCs w:val="24"/>
              </w:rPr>
              <w:t>为</w:t>
            </w:r>
            <w:r w:rsidR="00821984" w:rsidRPr="00B208C8">
              <w:rPr>
                <w:rFonts w:ascii="Times New Roman" w:eastAsia="方正仿宋简体" w:hAnsi="Times New Roman"/>
                <w:color w:val="000000" w:themeColor="text1"/>
                <w:sz w:val="24"/>
                <w:szCs w:val="24"/>
              </w:rPr>
              <w:t>0.01</w:t>
            </w:r>
            <w:r w:rsidR="00821984" w:rsidRPr="00B208C8">
              <w:rPr>
                <w:rFonts w:ascii="Times New Roman" w:eastAsia="方正仿宋简体" w:hAnsi="Times New Roman"/>
                <w:color w:val="000000" w:themeColor="text1"/>
                <w:sz w:val="24"/>
                <w:szCs w:val="24"/>
              </w:rPr>
              <w:t>元</w:t>
            </w:r>
            <w:r w:rsidRPr="00B208C8">
              <w:rPr>
                <w:rFonts w:ascii="Times New Roman" w:eastAsia="方正仿宋简体" w:hAnsi="Times New Roman"/>
                <w:color w:val="000000" w:themeColor="text1"/>
                <w:sz w:val="24"/>
                <w:szCs w:val="24"/>
              </w:rPr>
              <w:t>，不能超过询价价格区间</w:t>
            </w:r>
          </w:p>
        </w:tc>
        <w:tc>
          <w:tcPr>
            <w:tcW w:w="3719" w:type="dxa"/>
            <w:vAlign w:val="center"/>
          </w:tcPr>
          <w:p w14:paraId="3873C46B" w14:textId="4BA1B9B0" w:rsidR="000748CF" w:rsidRPr="00B208C8" w:rsidRDefault="00EF064F"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价格最小变动单位</w:t>
            </w:r>
            <w:r w:rsidR="00821984" w:rsidRPr="00B208C8">
              <w:rPr>
                <w:rFonts w:ascii="Times New Roman" w:eastAsia="方正仿宋简体" w:hAnsi="Times New Roman"/>
                <w:color w:val="000000" w:themeColor="text1"/>
                <w:sz w:val="24"/>
                <w:szCs w:val="24"/>
              </w:rPr>
              <w:t>为</w:t>
            </w:r>
            <w:r w:rsidR="00821984" w:rsidRPr="00B208C8">
              <w:rPr>
                <w:rFonts w:ascii="Times New Roman" w:eastAsia="方正仿宋简体" w:hAnsi="Times New Roman"/>
                <w:color w:val="000000" w:themeColor="text1"/>
                <w:sz w:val="24"/>
                <w:szCs w:val="24"/>
              </w:rPr>
              <w:t>0.01</w:t>
            </w:r>
            <w:r w:rsidR="00821984" w:rsidRPr="00B208C8">
              <w:rPr>
                <w:rFonts w:ascii="Times New Roman" w:eastAsia="方正仿宋简体" w:hAnsi="Times New Roman"/>
                <w:color w:val="000000" w:themeColor="text1"/>
                <w:sz w:val="24"/>
                <w:szCs w:val="24"/>
              </w:rPr>
              <w:t>元</w:t>
            </w:r>
            <w:r w:rsidRPr="00B208C8">
              <w:rPr>
                <w:rFonts w:ascii="Times New Roman" w:eastAsia="方正仿宋简体" w:hAnsi="Times New Roman"/>
                <w:color w:val="000000" w:themeColor="text1"/>
                <w:sz w:val="24"/>
                <w:szCs w:val="24"/>
              </w:rPr>
              <w:t>，不能超过申购价格区间</w:t>
            </w:r>
          </w:p>
        </w:tc>
      </w:tr>
      <w:tr w:rsidR="00B208C8" w:rsidRPr="00B208C8" w14:paraId="7554D17B" w14:textId="77777777" w:rsidTr="000A1242">
        <w:trPr>
          <w:jc w:val="center"/>
        </w:trPr>
        <w:tc>
          <w:tcPr>
            <w:tcW w:w="812" w:type="dxa"/>
            <w:shd w:val="clear" w:color="auto" w:fill="BFBFBF" w:themeFill="background1" w:themeFillShade="BF"/>
            <w:vAlign w:val="center"/>
          </w:tcPr>
          <w:p w14:paraId="428C2FA8" w14:textId="77777777" w:rsidR="000748CF" w:rsidRPr="00B208C8" w:rsidRDefault="000748CF"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申报数量</w:t>
            </w:r>
          </w:p>
        </w:tc>
        <w:tc>
          <w:tcPr>
            <w:tcW w:w="3765" w:type="dxa"/>
            <w:vAlign w:val="center"/>
          </w:tcPr>
          <w:p w14:paraId="170D05A4" w14:textId="478EB920" w:rsidR="000748CF" w:rsidRPr="00B208C8" w:rsidRDefault="000748CF"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&gt;0,</w:t>
            </w:r>
            <w:r w:rsidRPr="00B208C8">
              <w:rPr>
                <w:rFonts w:ascii="Times New Roman" w:eastAsia="方正仿宋简体" w:hAnsi="Times New Roman"/>
                <w:color w:val="000000" w:themeColor="text1"/>
                <w:sz w:val="24"/>
                <w:szCs w:val="24"/>
              </w:rPr>
              <w:t>整数，</w:t>
            </w:r>
            <w:r w:rsidR="00E753EC" w:rsidRPr="00B208C8">
              <w:rPr>
                <w:rFonts w:ascii="Times New Roman" w:eastAsia="方正仿宋简体" w:hAnsi="Times New Roman"/>
                <w:color w:val="000000" w:themeColor="text1"/>
                <w:sz w:val="24"/>
                <w:szCs w:val="24"/>
              </w:rPr>
              <w:t>最小申报数量和基本变动单位均</w:t>
            </w:r>
            <w:r w:rsidR="002A7B22" w:rsidRPr="00B208C8">
              <w:rPr>
                <w:rFonts w:ascii="Times New Roman" w:eastAsia="方正仿宋简体" w:hAnsi="Times New Roman" w:hint="eastAsia"/>
                <w:color w:val="000000" w:themeColor="text1"/>
                <w:sz w:val="24"/>
                <w:szCs w:val="24"/>
              </w:rPr>
              <w:t>为</w:t>
            </w:r>
            <w:r w:rsidR="002A7B22" w:rsidRPr="00B208C8">
              <w:rPr>
                <w:rFonts w:ascii="Times New Roman" w:eastAsia="方正仿宋简体" w:hAnsi="Times New Roman"/>
                <w:color w:val="000000" w:themeColor="text1"/>
                <w:sz w:val="24"/>
                <w:szCs w:val="24"/>
              </w:rPr>
              <w:t>100</w:t>
            </w:r>
            <w:r w:rsidR="002A7B22" w:rsidRPr="00B208C8">
              <w:rPr>
                <w:rFonts w:ascii="Times New Roman" w:eastAsia="方正仿宋简体" w:hAnsi="Times New Roman" w:hint="eastAsia"/>
                <w:color w:val="000000" w:themeColor="text1"/>
                <w:sz w:val="24"/>
                <w:szCs w:val="24"/>
              </w:rPr>
              <w:t>股</w:t>
            </w:r>
            <w:r w:rsidR="00E753EC" w:rsidRPr="00B208C8">
              <w:rPr>
                <w:rFonts w:ascii="Times New Roman" w:eastAsia="方正仿宋简体" w:hAnsi="Times New Roman"/>
                <w:color w:val="000000" w:themeColor="text1"/>
                <w:sz w:val="24"/>
                <w:szCs w:val="24"/>
              </w:rPr>
              <w:t>，不能超过最</w:t>
            </w:r>
            <w:r w:rsidR="00E753EC" w:rsidRPr="00B208C8">
              <w:rPr>
                <w:rFonts w:ascii="Times New Roman" w:eastAsia="方正仿宋简体" w:hAnsi="Times New Roman"/>
                <w:color w:val="000000" w:themeColor="text1"/>
                <w:sz w:val="24"/>
                <w:szCs w:val="24"/>
              </w:rPr>
              <w:lastRenderedPageBreak/>
              <w:t>大</w:t>
            </w:r>
            <w:r w:rsidR="00E467FC" w:rsidRPr="00B208C8">
              <w:rPr>
                <w:rFonts w:ascii="Times New Roman" w:eastAsia="方正仿宋简体" w:hAnsi="Times New Roman"/>
                <w:color w:val="000000" w:themeColor="text1"/>
                <w:sz w:val="24"/>
                <w:szCs w:val="24"/>
              </w:rPr>
              <w:t>询价</w:t>
            </w:r>
            <w:r w:rsidR="00E753EC" w:rsidRPr="00B208C8">
              <w:rPr>
                <w:rFonts w:ascii="Times New Roman" w:eastAsia="方正仿宋简体" w:hAnsi="Times New Roman"/>
                <w:color w:val="000000" w:themeColor="text1"/>
                <w:sz w:val="24"/>
                <w:szCs w:val="24"/>
              </w:rPr>
              <w:t>数量</w:t>
            </w:r>
          </w:p>
        </w:tc>
        <w:tc>
          <w:tcPr>
            <w:tcW w:w="3719" w:type="dxa"/>
            <w:vAlign w:val="center"/>
          </w:tcPr>
          <w:p w14:paraId="699E3499" w14:textId="4960E88D" w:rsidR="000748CF" w:rsidRPr="00B208C8" w:rsidRDefault="000748CF"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lastRenderedPageBreak/>
              <w:t>&gt;0,</w:t>
            </w:r>
            <w:r w:rsidRPr="00B208C8">
              <w:rPr>
                <w:rFonts w:ascii="Times New Roman" w:eastAsia="方正仿宋简体" w:hAnsi="Times New Roman"/>
                <w:color w:val="000000" w:themeColor="text1"/>
                <w:sz w:val="24"/>
                <w:szCs w:val="24"/>
              </w:rPr>
              <w:t>整数，</w:t>
            </w:r>
            <w:r w:rsidR="00E753EC" w:rsidRPr="00B208C8">
              <w:rPr>
                <w:rFonts w:ascii="Times New Roman" w:eastAsia="方正仿宋简体" w:hAnsi="Times New Roman"/>
                <w:color w:val="000000" w:themeColor="text1"/>
                <w:sz w:val="24"/>
                <w:szCs w:val="24"/>
              </w:rPr>
              <w:t>最小申报数量和基本变动单位均</w:t>
            </w:r>
            <w:r w:rsidR="002A7B22" w:rsidRPr="00B208C8">
              <w:rPr>
                <w:rFonts w:ascii="Times New Roman" w:eastAsia="方正仿宋简体" w:hAnsi="Times New Roman" w:hint="eastAsia"/>
                <w:color w:val="000000" w:themeColor="text1"/>
                <w:sz w:val="24"/>
                <w:szCs w:val="24"/>
              </w:rPr>
              <w:t>为</w:t>
            </w:r>
            <w:r w:rsidR="002A7B22" w:rsidRPr="00B208C8">
              <w:rPr>
                <w:rFonts w:ascii="Times New Roman" w:eastAsia="方正仿宋简体" w:hAnsi="Times New Roman"/>
                <w:color w:val="000000" w:themeColor="text1"/>
                <w:sz w:val="24"/>
                <w:szCs w:val="24"/>
              </w:rPr>
              <w:t>100</w:t>
            </w:r>
            <w:r w:rsidR="002A7B22" w:rsidRPr="00B208C8">
              <w:rPr>
                <w:rFonts w:ascii="Times New Roman" w:eastAsia="方正仿宋简体" w:hAnsi="Times New Roman" w:hint="eastAsia"/>
                <w:color w:val="000000" w:themeColor="text1"/>
                <w:sz w:val="24"/>
                <w:szCs w:val="24"/>
              </w:rPr>
              <w:t>股</w:t>
            </w:r>
            <w:r w:rsidR="00E753EC" w:rsidRPr="00B208C8">
              <w:rPr>
                <w:rFonts w:ascii="Times New Roman" w:eastAsia="方正仿宋简体" w:hAnsi="Times New Roman"/>
                <w:color w:val="000000" w:themeColor="text1"/>
                <w:sz w:val="24"/>
                <w:szCs w:val="24"/>
              </w:rPr>
              <w:t>，不能超过最</w:t>
            </w:r>
            <w:r w:rsidR="00E753EC" w:rsidRPr="00B208C8">
              <w:rPr>
                <w:rFonts w:ascii="Times New Roman" w:eastAsia="方正仿宋简体" w:hAnsi="Times New Roman"/>
                <w:color w:val="000000" w:themeColor="text1"/>
                <w:sz w:val="24"/>
                <w:szCs w:val="24"/>
              </w:rPr>
              <w:lastRenderedPageBreak/>
              <w:t>大申购数量</w:t>
            </w:r>
          </w:p>
        </w:tc>
      </w:tr>
      <w:tr w:rsidR="00B208C8" w:rsidRPr="00B208C8" w14:paraId="2C39DB75" w14:textId="77777777" w:rsidTr="00EE1841">
        <w:trPr>
          <w:jc w:val="center"/>
        </w:trPr>
        <w:tc>
          <w:tcPr>
            <w:tcW w:w="812" w:type="dxa"/>
            <w:shd w:val="clear" w:color="auto" w:fill="BFBFBF" w:themeFill="background1" w:themeFillShade="BF"/>
            <w:vAlign w:val="center"/>
          </w:tcPr>
          <w:p w14:paraId="51F55E35" w14:textId="77777777" w:rsidR="00EE1841" w:rsidRPr="00B208C8" w:rsidRDefault="00EE1841"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lastRenderedPageBreak/>
              <w:t>申报时间</w:t>
            </w:r>
          </w:p>
        </w:tc>
        <w:tc>
          <w:tcPr>
            <w:tcW w:w="7484" w:type="dxa"/>
            <w:gridSpan w:val="2"/>
            <w:vAlign w:val="center"/>
          </w:tcPr>
          <w:p w14:paraId="4D2C0147" w14:textId="77777777" w:rsidR="00EE1841" w:rsidRPr="00B208C8" w:rsidRDefault="00EE184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6</w:t>
            </w:r>
            <w:r w:rsidRPr="00B208C8">
              <w:rPr>
                <w:rFonts w:ascii="Times New Roman" w:eastAsia="方正仿宋简体" w:hAnsi="Times New Roman"/>
                <w:color w:val="000000" w:themeColor="text1"/>
                <w:sz w:val="24"/>
                <w:szCs w:val="24"/>
              </w:rPr>
              <w:t>位数字编码（</w:t>
            </w:r>
            <w:r w:rsidRPr="00B208C8">
              <w:rPr>
                <w:rFonts w:ascii="Times New Roman" w:eastAsia="方正仿宋简体" w:hAnsi="Times New Roman"/>
                <w:color w:val="000000" w:themeColor="text1"/>
                <w:sz w:val="24"/>
                <w:szCs w:val="24"/>
              </w:rPr>
              <w:t>HHMMSS</w:t>
            </w:r>
            <w:r w:rsidRPr="00B208C8">
              <w:rPr>
                <w:rFonts w:ascii="Times New Roman" w:eastAsia="方正仿宋简体" w:hAnsi="Times New Roman"/>
                <w:color w:val="000000" w:themeColor="text1"/>
                <w:sz w:val="24"/>
                <w:szCs w:val="24"/>
              </w:rPr>
              <w:t>）</w:t>
            </w:r>
          </w:p>
        </w:tc>
      </w:tr>
      <w:tr w:rsidR="00B208C8" w:rsidRPr="00B208C8" w14:paraId="55EA82FE" w14:textId="77777777" w:rsidTr="00EE1841">
        <w:trPr>
          <w:jc w:val="center"/>
        </w:trPr>
        <w:tc>
          <w:tcPr>
            <w:tcW w:w="812" w:type="dxa"/>
            <w:shd w:val="clear" w:color="auto" w:fill="BFBFBF" w:themeFill="background1" w:themeFillShade="BF"/>
            <w:vAlign w:val="center"/>
          </w:tcPr>
          <w:p w14:paraId="42A4E91A" w14:textId="77777777" w:rsidR="00EE1841" w:rsidRPr="00B208C8" w:rsidRDefault="00EE1841"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处理标记</w:t>
            </w:r>
          </w:p>
        </w:tc>
        <w:tc>
          <w:tcPr>
            <w:tcW w:w="7484" w:type="dxa"/>
            <w:gridSpan w:val="2"/>
            <w:vAlign w:val="center"/>
          </w:tcPr>
          <w:p w14:paraId="4B8F5CDE" w14:textId="77777777" w:rsidR="00EE1841" w:rsidRPr="00B208C8" w:rsidRDefault="00EE184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1</w:t>
            </w:r>
            <w:r w:rsidRPr="00B208C8">
              <w:rPr>
                <w:rFonts w:ascii="Times New Roman" w:eastAsia="方正仿宋简体" w:hAnsi="Times New Roman"/>
                <w:color w:val="000000" w:themeColor="text1"/>
                <w:sz w:val="24"/>
                <w:szCs w:val="24"/>
              </w:rPr>
              <w:t>位编码</w:t>
            </w:r>
          </w:p>
        </w:tc>
      </w:tr>
    </w:tbl>
    <w:p w14:paraId="20B03C04" w14:textId="77777777" w:rsidR="00421D5D" w:rsidRPr="00B208C8" w:rsidRDefault="00421D5D" w:rsidP="005632AB">
      <w:pPr>
        <w:spacing w:beforeLines="0" w:line="560" w:lineRule="exact"/>
        <w:rPr>
          <w:rFonts w:ascii="Times New Roman" w:eastAsia="方正仿宋简体" w:hAnsi="Times New Roman" w:cs="Times New Roman"/>
          <w:color w:val="000000" w:themeColor="text1"/>
          <w:sz w:val="30"/>
          <w:szCs w:val="30"/>
        </w:rPr>
      </w:pPr>
      <w:r w:rsidRPr="00B208C8">
        <w:rPr>
          <w:rFonts w:ascii="Times New Roman" w:eastAsia="方正仿宋简体" w:hAnsi="Times New Roman" w:cs="Times New Roman"/>
          <w:color w:val="000000" w:themeColor="text1"/>
          <w:sz w:val="30"/>
          <w:szCs w:val="30"/>
        </w:rPr>
        <w:t>注：</w:t>
      </w:r>
    </w:p>
    <w:p w14:paraId="23FB34F4" w14:textId="0D150EC4" w:rsidR="00421D5D" w:rsidRPr="00B208C8" w:rsidRDefault="00EB1A9D" w:rsidP="00C7639C">
      <w:pPr>
        <w:pStyle w:val="af2"/>
        <w:numPr>
          <w:ilvl w:val="0"/>
          <w:numId w:val="30"/>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询价</w:t>
      </w:r>
      <w:r w:rsidR="00421D5D" w:rsidRPr="00B208C8">
        <w:rPr>
          <w:rFonts w:ascii="Times New Roman" w:eastAsia="方正仿宋简体" w:hAnsi="Times New Roman" w:cs="Times New Roman"/>
          <w:color w:val="000000" w:themeColor="text1"/>
          <w:sz w:val="32"/>
          <w:szCs w:val="30"/>
        </w:rPr>
        <w:t>申报</w:t>
      </w:r>
      <w:r w:rsidR="002D5DCD" w:rsidRPr="00B208C8">
        <w:rPr>
          <w:rFonts w:ascii="Times New Roman" w:eastAsia="方正仿宋简体" w:hAnsi="Times New Roman" w:cs="Times New Roman"/>
          <w:color w:val="000000" w:themeColor="text1"/>
          <w:sz w:val="32"/>
          <w:szCs w:val="30"/>
        </w:rPr>
        <w:t>和申购申报</w:t>
      </w:r>
      <w:r w:rsidR="00421D5D" w:rsidRPr="00B208C8">
        <w:rPr>
          <w:rFonts w:ascii="Times New Roman" w:eastAsia="方正仿宋简体" w:hAnsi="Times New Roman" w:cs="Times New Roman"/>
          <w:color w:val="000000" w:themeColor="text1"/>
          <w:sz w:val="32"/>
          <w:szCs w:val="30"/>
        </w:rPr>
        <w:t>内容包括合同序号、证券账户号码、证券代码、业务类别、申报价格、申报数量、申报时间、处理标记等。</w:t>
      </w:r>
    </w:p>
    <w:p w14:paraId="772B43C3" w14:textId="5BC78C76" w:rsidR="00421D5D" w:rsidRPr="00B208C8" w:rsidRDefault="00421D5D" w:rsidP="00C7639C">
      <w:pPr>
        <w:pStyle w:val="af2"/>
        <w:numPr>
          <w:ilvl w:val="0"/>
          <w:numId w:val="30"/>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申报价格不能超过有效申报价格范围的限制</w:t>
      </w:r>
      <w:r w:rsidR="0044796C" w:rsidRPr="00B208C8">
        <w:rPr>
          <w:rFonts w:ascii="Times New Roman" w:eastAsia="方正仿宋简体" w:hAnsi="Times New Roman" w:cs="Times New Roman"/>
          <w:color w:val="000000" w:themeColor="text1"/>
          <w:sz w:val="32"/>
          <w:szCs w:val="30"/>
        </w:rPr>
        <w:t>，</w:t>
      </w:r>
      <w:r w:rsidR="007824CF" w:rsidRPr="00B208C8">
        <w:rPr>
          <w:rFonts w:ascii="Times New Roman" w:eastAsia="方正仿宋简体" w:hAnsi="Times New Roman" w:cs="Times New Roman"/>
          <w:color w:val="000000" w:themeColor="text1"/>
          <w:sz w:val="32"/>
          <w:szCs w:val="30"/>
        </w:rPr>
        <w:t>全国股转系统通过证券信息库</w:t>
      </w:r>
      <w:r w:rsidR="007824CF" w:rsidRPr="00B208C8">
        <w:rPr>
          <w:rFonts w:ascii="Times New Roman" w:eastAsia="方正仿宋简体" w:hAnsi="Times New Roman" w:cs="Times New Roman"/>
          <w:color w:val="000000" w:themeColor="text1"/>
          <w:sz w:val="32"/>
          <w:szCs w:val="30"/>
        </w:rPr>
        <w:t>NQXX.DBF</w:t>
      </w:r>
      <w:r w:rsidR="007824CF" w:rsidRPr="00B208C8">
        <w:rPr>
          <w:rFonts w:ascii="Times New Roman" w:eastAsia="方正仿宋简体" w:hAnsi="Times New Roman" w:cs="Times New Roman"/>
          <w:color w:val="000000" w:themeColor="text1"/>
          <w:sz w:val="32"/>
          <w:szCs w:val="30"/>
        </w:rPr>
        <w:t>中涨停价格和跌停价格揭示</w:t>
      </w:r>
      <w:r w:rsidR="006A4FA8" w:rsidRPr="00B208C8">
        <w:rPr>
          <w:rFonts w:ascii="Times New Roman" w:eastAsia="方正仿宋简体" w:hAnsi="Times New Roman" w:cs="Times New Roman"/>
          <w:color w:val="000000" w:themeColor="text1"/>
          <w:sz w:val="32"/>
          <w:szCs w:val="30"/>
        </w:rPr>
        <w:t>。</w:t>
      </w:r>
    </w:p>
    <w:p w14:paraId="51D388D9" w14:textId="25C64097" w:rsidR="00421D5D" w:rsidRPr="00B208C8" w:rsidRDefault="00363B1D" w:rsidP="00C7639C">
      <w:pPr>
        <w:pStyle w:val="af2"/>
        <w:numPr>
          <w:ilvl w:val="0"/>
          <w:numId w:val="30"/>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申报数量</w:t>
      </w:r>
      <w:r w:rsidR="002D5DCD" w:rsidRPr="00B208C8">
        <w:rPr>
          <w:rFonts w:ascii="Times New Roman" w:eastAsia="方正仿宋简体" w:hAnsi="Times New Roman" w:cs="Times New Roman"/>
          <w:color w:val="000000" w:themeColor="text1"/>
          <w:sz w:val="32"/>
          <w:szCs w:val="30"/>
        </w:rPr>
        <w:t>不能超过有效申报数量范围的限制</w:t>
      </w:r>
      <w:r w:rsidR="0044796C" w:rsidRPr="00B208C8">
        <w:rPr>
          <w:rFonts w:ascii="Times New Roman" w:eastAsia="方正仿宋简体" w:hAnsi="Times New Roman" w:cs="Times New Roman"/>
          <w:color w:val="000000" w:themeColor="text1"/>
          <w:sz w:val="32"/>
          <w:szCs w:val="30"/>
        </w:rPr>
        <w:t>，询价阶段，全国股转系统通过证券信息库</w:t>
      </w:r>
      <w:r w:rsidR="0044796C" w:rsidRPr="00B208C8">
        <w:rPr>
          <w:rFonts w:ascii="Times New Roman" w:eastAsia="方正仿宋简体" w:hAnsi="Times New Roman" w:cs="Times New Roman"/>
          <w:color w:val="000000" w:themeColor="text1"/>
          <w:sz w:val="32"/>
          <w:szCs w:val="30"/>
        </w:rPr>
        <w:t>NQXX.DBF</w:t>
      </w:r>
      <w:r w:rsidR="0044796C" w:rsidRPr="00B208C8">
        <w:rPr>
          <w:rFonts w:ascii="Times New Roman" w:eastAsia="方正仿宋简体" w:hAnsi="Times New Roman" w:cs="Times New Roman"/>
          <w:color w:val="000000" w:themeColor="text1"/>
          <w:sz w:val="32"/>
          <w:szCs w:val="30"/>
        </w:rPr>
        <w:t>中最小申报</w:t>
      </w:r>
      <w:r w:rsidR="002D5DCD" w:rsidRPr="00B208C8">
        <w:rPr>
          <w:rFonts w:ascii="Times New Roman" w:eastAsia="方正仿宋简体" w:hAnsi="Times New Roman" w:cs="Times New Roman"/>
          <w:color w:val="000000" w:themeColor="text1"/>
          <w:sz w:val="32"/>
          <w:szCs w:val="30"/>
        </w:rPr>
        <w:t>数量</w:t>
      </w:r>
      <w:r w:rsidR="0044796C" w:rsidRPr="00B208C8">
        <w:rPr>
          <w:rFonts w:ascii="Times New Roman" w:eastAsia="方正仿宋简体" w:hAnsi="Times New Roman" w:cs="Times New Roman"/>
          <w:color w:val="000000" w:themeColor="text1"/>
          <w:sz w:val="32"/>
          <w:szCs w:val="30"/>
        </w:rPr>
        <w:t>和每笔限量揭示；申购阶段，全国股转系统通过证券信息库</w:t>
      </w:r>
      <w:r w:rsidR="0044796C" w:rsidRPr="00B208C8">
        <w:rPr>
          <w:rFonts w:ascii="Times New Roman" w:eastAsia="方正仿宋简体" w:hAnsi="Times New Roman" w:cs="Times New Roman"/>
          <w:color w:val="000000" w:themeColor="text1"/>
          <w:sz w:val="32"/>
          <w:szCs w:val="30"/>
        </w:rPr>
        <w:t>NQXX.DBF</w:t>
      </w:r>
      <w:r w:rsidR="0044796C" w:rsidRPr="00B208C8">
        <w:rPr>
          <w:rFonts w:ascii="Times New Roman" w:eastAsia="方正仿宋简体" w:hAnsi="Times New Roman" w:cs="Times New Roman"/>
          <w:color w:val="000000" w:themeColor="text1"/>
          <w:sz w:val="32"/>
          <w:szCs w:val="30"/>
        </w:rPr>
        <w:t>中最小申报数量和每笔限量揭示网上投资者的申报数量范围，通过</w:t>
      </w:r>
      <w:r w:rsidR="004462EB" w:rsidRPr="00B208C8">
        <w:rPr>
          <w:rFonts w:ascii="Times New Roman" w:eastAsia="方正仿宋简体" w:hAnsi="Times New Roman" w:cs="Times New Roman" w:hint="eastAsia"/>
          <w:color w:val="000000" w:themeColor="text1"/>
          <w:sz w:val="32"/>
          <w:szCs w:val="30"/>
        </w:rPr>
        <w:t>确认库</w:t>
      </w:r>
      <w:r w:rsidR="0044796C" w:rsidRPr="00B208C8">
        <w:rPr>
          <w:rFonts w:ascii="Times New Roman" w:eastAsia="方正仿宋简体" w:hAnsi="Times New Roman" w:cs="Times New Roman"/>
          <w:color w:val="000000" w:themeColor="text1"/>
          <w:sz w:val="32"/>
          <w:szCs w:val="30"/>
        </w:rPr>
        <w:t>NQQR.DBF</w:t>
      </w:r>
      <w:r w:rsidR="0044796C" w:rsidRPr="00B208C8">
        <w:rPr>
          <w:rFonts w:ascii="Times New Roman" w:eastAsia="方正仿宋简体" w:hAnsi="Times New Roman" w:cs="Times New Roman"/>
          <w:color w:val="000000" w:themeColor="text1"/>
          <w:sz w:val="32"/>
          <w:szCs w:val="30"/>
        </w:rPr>
        <w:t>中成交数量和成交数量</w:t>
      </w:r>
      <w:r w:rsidR="0044796C" w:rsidRPr="00B208C8">
        <w:rPr>
          <w:rFonts w:ascii="Times New Roman" w:eastAsia="方正仿宋简体" w:hAnsi="Times New Roman" w:cs="Times New Roman"/>
          <w:color w:val="000000" w:themeColor="text1"/>
          <w:sz w:val="32"/>
          <w:szCs w:val="30"/>
        </w:rPr>
        <w:t>2</w:t>
      </w:r>
      <w:r w:rsidR="0044796C" w:rsidRPr="00B208C8">
        <w:rPr>
          <w:rFonts w:ascii="Times New Roman" w:eastAsia="方正仿宋简体" w:hAnsi="Times New Roman" w:cs="Times New Roman"/>
          <w:color w:val="000000" w:themeColor="text1"/>
          <w:sz w:val="32"/>
          <w:szCs w:val="30"/>
        </w:rPr>
        <w:t>揭示网下投资者的</w:t>
      </w:r>
      <w:r w:rsidR="0044796C" w:rsidRPr="00B208C8">
        <w:rPr>
          <w:rFonts w:ascii="Times New Roman" w:eastAsia="方正仿宋简体" w:hAnsi="Times New Roman" w:cs="Times New Roman" w:hint="eastAsia"/>
          <w:color w:val="000000" w:themeColor="text1"/>
          <w:sz w:val="32"/>
          <w:szCs w:val="30"/>
        </w:rPr>
        <w:t>申报数量</w:t>
      </w:r>
      <w:r w:rsidR="002A7B22" w:rsidRPr="00B208C8">
        <w:rPr>
          <w:rFonts w:ascii="Times New Roman" w:eastAsia="方正仿宋简体" w:hAnsi="Times New Roman" w:cs="Times New Roman" w:hint="eastAsia"/>
          <w:color w:val="000000" w:themeColor="text1"/>
          <w:sz w:val="32"/>
          <w:szCs w:val="30"/>
        </w:rPr>
        <w:t>范围</w:t>
      </w:r>
      <w:r w:rsidR="0044796C" w:rsidRPr="00B208C8">
        <w:rPr>
          <w:rFonts w:ascii="Times New Roman" w:eastAsia="方正仿宋简体" w:hAnsi="Times New Roman" w:cs="Times New Roman"/>
          <w:color w:val="000000" w:themeColor="text1"/>
          <w:sz w:val="32"/>
          <w:szCs w:val="30"/>
        </w:rPr>
        <w:t>。</w:t>
      </w:r>
    </w:p>
    <w:p w14:paraId="0D455C02" w14:textId="543F6B52" w:rsidR="00651227" w:rsidRPr="00B208C8" w:rsidRDefault="00651227" w:rsidP="00C7639C">
      <w:pPr>
        <w:pStyle w:val="af2"/>
        <w:numPr>
          <w:ilvl w:val="0"/>
          <w:numId w:val="30"/>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参与询价</w:t>
      </w:r>
      <w:r w:rsidR="00363B1D" w:rsidRPr="00B208C8">
        <w:rPr>
          <w:rFonts w:ascii="Times New Roman" w:eastAsia="方正仿宋简体" w:hAnsi="Times New Roman" w:cs="Times New Roman"/>
          <w:color w:val="000000" w:themeColor="text1"/>
          <w:sz w:val="32"/>
          <w:szCs w:val="30"/>
        </w:rPr>
        <w:t>且</w:t>
      </w:r>
      <w:r w:rsidRPr="00B208C8">
        <w:rPr>
          <w:rFonts w:ascii="Times New Roman" w:eastAsia="方正仿宋简体" w:hAnsi="Times New Roman" w:cs="Times New Roman"/>
          <w:color w:val="000000" w:themeColor="text1"/>
          <w:sz w:val="32"/>
          <w:szCs w:val="30"/>
        </w:rPr>
        <w:t>确认库返回</w:t>
      </w:r>
      <w:r w:rsidR="00363B1D" w:rsidRPr="00B208C8">
        <w:rPr>
          <w:rFonts w:ascii="Times New Roman" w:eastAsia="方正仿宋简体" w:hAnsi="Times New Roman" w:cs="Times New Roman"/>
          <w:color w:val="000000" w:themeColor="text1"/>
          <w:sz w:val="32"/>
          <w:szCs w:val="30"/>
        </w:rPr>
        <w:t>确认</w:t>
      </w:r>
      <w:r w:rsidRPr="00B208C8">
        <w:rPr>
          <w:rFonts w:ascii="Times New Roman" w:eastAsia="方正仿宋简体" w:hAnsi="Times New Roman" w:cs="Times New Roman"/>
          <w:color w:val="000000" w:themeColor="text1"/>
          <w:sz w:val="32"/>
          <w:szCs w:val="30"/>
        </w:rPr>
        <w:t>有效的投资者，必须参与后续申购；参与询价</w:t>
      </w:r>
      <w:r w:rsidR="00363B1D" w:rsidRPr="00B208C8">
        <w:rPr>
          <w:rFonts w:ascii="Times New Roman" w:eastAsia="方正仿宋简体" w:hAnsi="Times New Roman" w:cs="Times New Roman"/>
          <w:color w:val="000000" w:themeColor="text1"/>
          <w:sz w:val="32"/>
          <w:szCs w:val="30"/>
        </w:rPr>
        <w:t>且</w:t>
      </w:r>
      <w:r w:rsidRPr="00B208C8">
        <w:rPr>
          <w:rFonts w:ascii="Times New Roman" w:eastAsia="方正仿宋简体" w:hAnsi="Times New Roman" w:cs="Times New Roman"/>
          <w:color w:val="000000" w:themeColor="text1"/>
          <w:sz w:val="32"/>
          <w:szCs w:val="30"/>
        </w:rPr>
        <w:t>确认库返回</w:t>
      </w:r>
      <w:r w:rsidR="00B237C9" w:rsidRPr="00B208C8">
        <w:rPr>
          <w:rFonts w:ascii="Times New Roman" w:eastAsia="方正仿宋简体" w:hAnsi="Times New Roman" w:cs="Times New Roman"/>
          <w:color w:val="000000" w:themeColor="text1"/>
          <w:sz w:val="32"/>
          <w:szCs w:val="30"/>
        </w:rPr>
        <w:t>确认</w:t>
      </w:r>
      <w:r w:rsidRPr="00B208C8">
        <w:rPr>
          <w:rFonts w:ascii="Times New Roman" w:eastAsia="方正仿宋简体" w:hAnsi="Times New Roman" w:cs="Times New Roman"/>
          <w:color w:val="000000" w:themeColor="text1"/>
          <w:sz w:val="32"/>
          <w:szCs w:val="30"/>
        </w:rPr>
        <w:t>失败的投资者，禁止参与</w:t>
      </w:r>
      <w:r w:rsidR="004462EB" w:rsidRPr="00B208C8">
        <w:rPr>
          <w:rFonts w:ascii="Times New Roman" w:eastAsia="方正仿宋简体" w:hAnsi="Times New Roman" w:cs="Times New Roman" w:hint="eastAsia"/>
          <w:color w:val="000000" w:themeColor="text1"/>
          <w:sz w:val="32"/>
          <w:szCs w:val="30"/>
        </w:rPr>
        <w:t>本次发行的</w:t>
      </w:r>
      <w:r w:rsidRPr="00B208C8">
        <w:rPr>
          <w:rFonts w:ascii="Times New Roman" w:eastAsia="方正仿宋简体" w:hAnsi="Times New Roman" w:cs="Times New Roman"/>
          <w:color w:val="000000" w:themeColor="text1"/>
          <w:sz w:val="32"/>
          <w:szCs w:val="30"/>
        </w:rPr>
        <w:t>后续申购</w:t>
      </w:r>
      <w:r w:rsidR="00B237C9" w:rsidRPr="00B208C8">
        <w:rPr>
          <w:rFonts w:ascii="Times New Roman" w:eastAsia="方正仿宋简体" w:hAnsi="Times New Roman" w:cs="Times New Roman"/>
          <w:color w:val="000000" w:themeColor="text1"/>
          <w:sz w:val="32"/>
          <w:szCs w:val="30"/>
        </w:rPr>
        <w:t>；参与询价但</w:t>
      </w:r>
      <w:proofErr w:type="gramStart"/>
      <w:r w:rsidR="00B237C9" w:rsidRPr="00B208C8">
        <w:rPr>
          <w:rFonts w:ascii="Times New Roman" w:eastAsia="方正仿宋简体" w:hAnsi="Times New Roman" w:cs="Times New Roman"/>
          <w:color w:val="000000" w:themeColor="text1"/>
          <w:sz w:val="32"/>
          <w:szCs w:val="30"/>
        </w:rPr>
        <w:t>确认库未返回</w:t>
      </w:r>
      <w:proofErr w:type="gramEnd"/>
      <w:r w:rsidR="00B237C9" w:rsidRPr="00B208C8">
        <w:rPr>
          <w:rFonts w:ascii="Times New Roman" w:eastAsia="方正仿宋简体" w:hAnsi="Times New Roman" w:cs="Times New Roman"/>
          <w:color w:val="000000" w:themeColor="text1"/>
          <w:sz w:val="32"/>
          <w:szCs w:val="30"/>
        </w:rPr>
        <w:t>确</w:t>
      </w:r>
      <w:r w:rsidR="00B237C9" w:rsidRPr="00B208C8">
        <w:rPr>
          <w:rFonts w:ascii="Times New Roman" w:eastAsia="方正仿宋简体" w:hAnsi="Times New Roman" w:cs="Times New Roman"/>
          <w:color w:val="000000" w:themeColor="text1"/>
          <w:sz w:val="32"/>
          <w:szCs w:val="30"/>
        </w:rPr>
        <w:lastRenderedPageBreak/>
        <w:t>认结果的投资者以及未参与询价的投资者，可以参与</w:t>
      </w:r>
      <w:r w:rsidR="004462EB" w:rsidRPr="00B208C8">
        <w:rPr>
          <w:rFonts w:ascii="Times New Roman" w:eastAsia="方正仿宋简体" w:hAnsi="Times New Roman" w:cs="Times New Roman" w:hint="eastAsia"/>
          <w:color w:val="000000" w:themeColor="text1"/>
          <w:sz w:val="32"/>
          <w:szCs w:val="30"/>
        </w:rPr>
        <w:t>本次发行的</w:t>
      </w:r>
      <w:r w:rsidR="00B237C9" w:rsidRPr="00B208C8">
        <w:rPr>
          <w:rFonts w:ascii="Times New Roman" w:eastAsia="方正仿宋简体" w:hAnsi="Times New Roman" w:cs="Times New Roman"/>
          <w:color w:val="000000" w:themeColor="text1"/>
          <w:sz w:val="32"/>
          <w:szCs w:val="30"/>
        </w:rPr>
        <w:t>后续申购</w:t>
      </w:r>
      <w:r w:rsidRPr="00B208C8">
        <w:rPr>
          <w:rFonts w:ascii="Times New Roman" w:eastAsia="方正仿宋简体" w:hAnsi="Times New Roman" w:cs="Times New Roman"/>
          <w:color w:val="000000" w:themeColor="text1"/>
          <w:sz w:val="32"/>
          <w:szCs w:val="30"/>
        </w:rPr>
        <w:t>。</w:t>
      </w:r>
    </w:p>
    <w:p w14:paraId="3B35D429" w14:textId="7EBAA04B" w:rsidR="00077E2D" w:rsidRPr="00B208C8" w:rsidRDefault="00AA0A6E" w:rsidP="00C7639C">
      <w:pPr>
        <w:pStyle w:val="af2"/>
        <w:numPr>
          <w:ilvl w:val="0"/>
          <w:numId w:val="30"/>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证券信息库</w:t>
      </w:r>
      <w:r w:rsidRPr="00B208C8">
        <w:rPr>
          <w:rFonts w:ascii="Times New Roman" w:eastAsia="方正仿宋简体" w:hAnsi="Times New Roman" w:cs="Times New Roman"/>
          <w:color w:val="000000" w:themeColor="text1"/>
          <w:sz w:val="32"/>
          <w:szCs w:val="30"/>
        </w:rPr>
        <w:t>NQXX.DBF</w:t>
      </w:r>
      <w:r w:rsidR="00EB08D6" w:rsidRPr="00B208C8">
        <w:rPr>
          <w:rFonts w:ascii="Times New Roman" w:eastAsia="方正仿宋简体" w:hAnsi="Times New Roman" w:cs="Times New Roman"/>
          <w:color w:val="000000" w:themeColor="text1"/>
          <w:sz w:val="32"/>
          <w:szCs w:val="30"/>
        </w:rPr>
        <w:t>交易状态</w:t>
      </w:r>
      <w:r w:rsidR="00077E2D" w:rsidRPr="00B208C8">
        <w:rPr>
          <w:rFonts w:ascii="Times New Roman" w:eastAsia="方正仿宋简体" w:hAnsi="Times New Roman" w:cs="Times New Roman"/>
          <w:color w:val="000000" w:themeColor="text1"/>
          <w:sz w:val="32"/>
          <w:szCs w:val="30"/>
        </w:rPr>
        <w:t>为</w:t>
      </w:r>
      <w:r w:rsidR="00077E2D" w:rsidRPr="00B208C8">
        <w:rPr>
          <w:rFonts w:ascii="Times New Roman" w:eastAsia="方正仿宋简体" w:hAnsi="Times New Roman" w:cs="Times New Roman"/>
          <w:color w:val="000000" w:themeColor="text1"/>
          <w:sz w:val="32"/>
          <w:szCs w:val="30"/>
        </w:rPr>
        <w:t>I</w:t>
      </w:r>
      <w:r w:rsidR="002F5E9B" w:rsidRPr="00B208C8">
        <w:rPr>
          <w:rFonts w:ascii="Times New Roman" w:eastAsia="方正仿宋简体" w:hAnsi="Times New Roman" w:cs="Times New Roman"/>
          <w:color w:val="000000" w:themeColor="text1"/>
          <w:sz w:val="32"/>
          <w:szCs w:val="30"/>
        </w:rPr>
        <w:t>-</w:t>
      </w:r>
      <w:r w:rsidR="002F5E9B" w:rsidRPr="00B208C8">
        <w:rPr>
          <w:rFonts w:ascii="Times New Roman" w:eastAsia="方正仿宋简体" w:hAnsi="Times New Roman" w:cs="Times New Roman"/>
          <w:color w:val="000000" w:themeColor="text1"/>
          <w:sz w:val="32"/>
          <w:szCs w:val="30"/>
        </w:rPr>
        <w:t>询价</w:t>
      </w:r>
      <w:r w:rsidR="00077E2D" w:rsidRPr="00B208C8">
        <w:rPr>
          <w:rFonts w:ascii="Times New Roman" w:eastAsia="方正仿宋简体" w:hAnsi="Times New Roman" w:cs="Times New Roman"/>
          <w:color w:val="000000" w:themeColor="text1"/>
          <w:sz w:val="32"/>
          <w:szCs w:val="30"/>
        </w:rPr>
        <w:t>时，只接收</w:t>
      </w:r>
      <w:r w:rsidRPr="00B208C8">
        <w:rPr>
          <w:rFonts w:ascii="Times New Roman" w:eastAsia="方正仿宋简体" w:hAnsi="Times New Roman" w:cs="Times New Roman"/>
          <w:color w:val="000000" w:themeColor="text1"/>
          <w:sz w:val="32"/>
          <w:szCs w:val="30"/>
        </w:rPr>
        <w:t>业务类别为</w:t>
      </w:r>
      <w:r w:rsidRPr="00B208C8">
        <w:rPr>
          <w:rFonts w:ascii="Times New Roman" w:eastAsia="方正仿宋简体" w:hAnsi="Times New Roman" w:cs="Times New Roman"/>
          <w:color w:val="000000" w:themeColor="text1"/>
          <w:sz w:val="32"/>
          <w:szCs w:val="30"/>
        </w:rPr>
        <w:t>7B</w:t>
      </w:r>
      <w:r w:rsidRPr="00B208C8">
        <w:rPr>
          <w:rFonts w:ascii="Times New Roman" w:eastAsia="方正仿宋简体" w:hAnsi="Times New Roman" w:cs="Times New Roman"/>
          <w:color w:val="000000" w:themeColor="text1"/>
          <w:sz w:val="32"/>
          <w:szCs w:val="30"/>
        </w:rPr>
        <w:t>的</w:t>
      </w:r>
      <w:r w:rsidR="00E467FC" w:rsidRPr="00B208C8">
        <w:rPr>
          <w:rFonts w:ascii="Times New Roman" w:eastAsia="方正仿宋简体" w:hAnsi="Times New Roman" w:cs="Times New Roman"/>
          <w:color w:val="000000" w:themeColor="text1"/>
          <w:sz w:val="32"/>
          <w:szCs w:val="30"/>
        </w:rPr>
        <w:t>询价</w:t>
      </w:r>
      <w:r w:rsidR="00077E2D" w:rsidRPr="00B208C8">
        <w:rPr>
          <w:rFonts w:ascii="Times New Roman" w:eastAsia="方正仿宋简体" w:hAnsi="Times New Roman" w:cs="Times New Roman"/>
          <w:color w:val="000000" w:themeColor="text1"/>
          <w:sz w:val="32"/>
          <w:szCs w:val="30"/>
        </w:rPr>
        <w:t>申报；</w:t>
      </w:r>
      <w:r w:rsidR="00EB08D6" w:rsidRPr="00B208C8">
        <w:rPr>
          <w:rFonts w:ascii="Times New Roman" w:eastAsia="方正仿宋简体" w:hAnsi="Times New Roman" w:cs="Times New Roman"/>
          <w:color w:val="000000" w:themeColor="text1"/>
          <w:sz w:val="32"/>
          <w:szCs w:val="30"/>
        </w:rPr>
        <w:t>交易状态</w:t>
      </w:r>
      <w:r w:rsidR="00077E2D" w:rsidRPr="00B208C8">
        <w:rPr>
          <w:rFonts w:ascii="Times New Roman" w:eastAsia="方正仿宋简体" w:hAnsi="Times New Roman" w:cs="Times New Roman"/>
          <w:color w:val="000000" w:themeColor="text1"/>
          <w:sz w:val="32"/>
          <w:szCs w:val="30"/>
        </w:rPr>
        <w:t>为</w:t>
      </w:r>
      <w:r w:rsidR="00077E2D" w:rsidRPr="00B208C8">
        <w:rPr>
          <w:rFonts w:ascii="Times New Roman" w:eastAsia="方正仿宋简体" w:hAnsi="Times New Roman" w:cs="Times New Roman"/>
          <w:color w:val="000000" w:themeColor="text1"/>
          <w:sz w:val="32"/>
          <w:szCs w:val="30"/>
        </w:rPr>
        <w:t>F</w:t>
      </w:r>
      <w:r w:rsidR="002F5E9B" w:rsidRPr="00B208C8">
        <w:rPr>
          <w:rFonts w:ascii="Times New Roman" w:eastAsia="方正仿宋简体" w:hAnsi="Times New Roman" w:cs="Times New Roman"/>
          <w:color w:val="000000" w:themeColor="text1"/>
          <w:sz w:val="32"/>
          <w:szCs w:val="30"/>
        </w:rPr>
        <w:t>-</w:t>
      </w:r>
      <w:r w:rsidR="00B10D62" w:rsidRPr="00B208C8">
        <w:rPr>
          <w:rFonts w:ascii="Times New Roman" w:eastAsia="方正仿宋简体" w:hAnsi="Times New Roman" w:cs="Times New Roman"/>
          <w:color w:val="000000" w:themeColor="text1"/>
          <w:sz w:val="32"/>
          <w:szCs w:val="30"/>
        </w:rPr>
        <w:t>申购</w:t>
      </w:r>
      <w:r w:rsidR="00077E2D" w:rsidRPr="00B208C8">
        <w:rPr>
          <w:rFonts w:ascii="Times New Roman" w:eastAsia="方正仿宋简体" w:hAnsi="Times New Roman" w:cs="Times New Roman"/>
          <w:color w:val="000000" w:themeColor="text1"/>
          <w:sz w:val="32"/>
          <w:szCs w:val="30"/>
        </w:rPr>
        <w:t>时，只接收</w:t>
      </w:r>
      <w:r w:rsidRPr="00B208C8">
        <w:rPr>
          <w:rFonts w:ascii="Times New Roman" w:eastAsia="方正仿宋简体" w:hAnsi="Times New Roman" w:cs="Times New Roman"/>
          <w:color w:val="000000" w:themeColor="text1"/>
          <w:sz w:val="32"/>
          <w:szCs w:val="30"/>
        </w:rPr>
        <w:t>业务类别为</w:t>
      </w:r>
      <w:r w:rsidRPr="00B208C8">
        <w:rPr>
          <w:rFonts w:ascii="Times New Roman" w:eastAsia="方正仿宋简体" w:hAnsi="Times New Roman" w:cs="Times New Roman"/>
          <w:color w:val="000000" w:themeColor="text1"/>
          <w:sz w:val="32"/>
          <w:szCs w:val="30"/>
        </w:rPr>
        <w:t>8B</w:t>
      </w:r>
      <w:r w:rsidRPr="00B208C8">
        <w:rPr>
          <w:rFonts w:ascii="Times New Roman" w:eastAsia="方正仿宋简体" w:hAnsi="Times New Roman" w:cs="Times New Roman"/>
          <w:color w:val="000000" w:themeColor="text1"/>
          <w:sz w:val="32"/>
          <w:szCs w:val="30"/>
        </w:rPr>
        <w:t>的</w:t>
      </w:r>
      <w:r w:rsidR="00077E2D" w:rsidRPr="00B208C8">
        <w:rPr>
          <w:rFonts w:ascii="Times New Roman" w:eastAsia="方正仿宋简体" w:hAnsi="Times New Roman" w:cs="Times New Roman"/>
          <w:color w:val="000000" w:themeColor="text1"/>
          <w:sz w:val="32"/>
          <w:szCs w:val="30"/>
        </w:rPr>
        <w:t>申购申报。</w:t>
      </w:r>
    </w:p>
    <w:p w14:paraId="1B18EEE1" w14:textId="77777777" w:rsidR="00421D5D" w:rsidRPr="00B208C8" w:rsidRDefault="00421D5D" w:rsidP="00C7639C">
      <w:pPr>
        <w:pStyle w:val="af2"/>
        <w:numPr>
          <w:ilvl w:val="0"/>
          <w:numId w:val="30"/>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接收申报的时间安排如下：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3"/>
        <w:gridCol w:w="1530"/>
        <w:gridCol w:w="4983"/>
      </w:tblGrid>
      <w:tr w:rsidR="00B208C8" w:rsidRPr="00B208C8" w14:paraId="48DA3D66" w14:textId="77777777" w:rsidTr="00E231E8">
        <w:trPr>
          <w:jc w:val="center"/>
        </w:trPr>
        <w:tc>
          <w:tcPr>
            <w:tcW w:w="1783" w:type="dxa"/>
            <w:shd w:val="clear" w:color="auto" w:fill="BFBFBF" w:themeFill="background1" w:themeFillShade="BF"/>
          </w:tcPr>
          <w:p w14:paraId="2690FA3E" w14:textId="77777777" w:rsidR="00421D5D" w:rsidRPr="00B208C8" w:rsidRDefault="00421D5D" w:rsidP="005632AB">
            <w:pPr>
              <w:spacing w:beforeLines="0" w:line="5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时间</w:t>
            </w:r>
          </w:p>
        </w:tc>
        <w:tc>
          <w:tcPr>
            <w:tcW w:w="1530" w:type="dxa"/>
            <w:shd w:val="clear" w:color="auto" w:fill="BFBFBF" w:themeFill="background1" w:themeFillShade="BF"/>
          </w:tcPr>
          <w:p w14:paraId="22DCE176" w14:textId="29610E9E" w:rsidR="00421D5D" w:rsidRPr="00B208C8" w:rsidRDefault="00B854A9" w:rsidP="005632AB">
            <w:pPr>
              <w:spacing w:beforeLines="0" w:line="5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交易</w:t>
            </w:r>
            <w:r w:rsidR="00421D5D" w:rsidRPr="00B208C8">
              <w:rPr>
                <w:rFonts w:ascii="Times New Roman" w:eastAsia="方正仿宋简体" w:hAnsi="Times New Roman" w:cs="Times New Roman"/>
                <w:b/>
                <w:color w:val="000000" w:themeColor="text1"/>
                <w:sz w:val="24"/>
                <w:szCs w:val="24"/>
              </w:rPr>
              <w:t>方式</w:t>
            </w:r>
          </w:p>
        </w:tc>
        <w:tc>
          <w:tcPr>
            <w:tcW w:w="4983" w:type="dxa"/>
            <w:tcBorders>
              <w:bottom w:val="single" w:sz="4" w:space="0" w:color="000000"/>
            </w:tcBorders>
            <w:shd w:val="clear" w:color="auto" w:fill="BFBFBF" w:themeFill="background1" w:themeFillShade="BF"/>
          </w:tcPr>
          <w:p w14:paraId="0EC2238B" w14:textId="77777777" w:rsidR="00421D5D" w:rsidRPr="00B208C8" w:rsidRDefault="00421D5D" w:rsidP="005632AB">
            <w:pPr>
              <w:spacing w:beforeLines="0" w:line="5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接收申报类型</w:t>
            </w:r>
          </w:p>
        </w:tc>
      </w:tr>
      <w:tr w:rsidR="00B208C8" w:rsidRPr="00B208C8" w14:paraId="153D2536" w14:textId="77777777" w:rsidTr="006D5438">
        <w:trPr>
          <w:jc w:val="center"/>
        </w:trPr>
        <w:tc>
          <w:tcPr>
            <w:tcW w:w="1783" w:type="dxa"/>
            <w:shd w:val="clear" w:color="auto" w:fill="auto"/>
          </w:tcPr>
          <w:p w14:paraId="77724AD7" w14:textId="77777777" w:rsidR="00805A4B" w:rsidRPr="00B208C8" w:rsidRDefault="00805A4B" w:rsidP="005632AB">
            <w:pPr>
              <w:spacing w:beforeLines="0" w:line="5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9:15-</w:t>
            </w:r>
            <w:r w:rsidR="00ED396C" w:rsidRPr="00B208C8">
              <w:rPr>
                <w:rFonts w:ascii="Times New Roman" w:eastAsia="方正仿宋简体" w:hAnsi="Times New Roman" w:cs="Times New Roman"/>
                <w:color w:val="000000" w:themeColor="text1"/>
                <w:sz w:val="24"/>
                <w:szCs w:val="24"/>
              </w:rPr>
              <w:t>11:30</w:t>
            </w:r>
          </w:p>
          <w:p w14:paraId="76AE23AC" w14:textId="77777777" w:rsidR="00805A4B" w:rsidRPr="00B208C8" w:rsidRDefault="00ED396C" w:rsidP="005632AB">
            <w:pPr>
              <w:spacing w:beforeLines="0" w:line="5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13:00-15:00</w:t>
            </w:r>
          </w:p>
        </w:tc>
        <w:tc>
          <w:tcPr>
            <w:tcW w:w="1530" w:type="dxa"/>
            <w:shd w:val="clear" w:color="auto" w:fill="auto"/>
            <w:vAlign w:val="center"/>
          </w:tcPr>
          <w:p w14:paraId="119B6A35" w14:textId="68491B23" w:rsidR="00805A4B" w:rsidRPr="00B208C8" w:rsidRDefault="00211D27" w:rsidP="005632AB">
            <w:pPr>
              <w:spacing w:beforeLines="0" w:line="5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发行</w:t>
            </w:r>
          </w:p>
        </w:tc>
        <w:tc>
          <w:tcPr>
            <w:tcW w:w="4983" w:type="dxa"/>
            <w:shd w:val="clear" w:color="auto" w:fill="auto"/>
          </w:tcPr>
          <w:p w14:paraId="12463C50" w14:textId="0ADEDC81" w:rsidR="00805A4B" w:rsidRPr="00B208C8" w:rsidRDefault="00B10D62" w:rsidP="005632AB">
            <w:pPr>
              <w:spacing w:beforeLines="0" w:line="5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询价</w:t>
            </w:r>
            <w:r w:rsidR="00ED396C" w:rsidRPr="00B208C8">
              <w:rPr>
                <w:rFonts w:ascii="Times New Roman" w:eastAsia="方正仿宋简体" w:hAnsi="Times New Roman" w:cs="Times New Roman"/>
                <w:color w:val="000000" w:themeColor="text1"/>
                <w:sz w:val="24"/>
                <w:szCs w:val="24"/>
              </w:rPr>
              <w:t>申报</w:t>
            </w:r>
          </w:p>
          <w:p w14:paraId="2B84805C" w14:textId="77777777" w:rsidR="00ED396C" w:rsidRPr="00B208C8" w:rsidRDefault="00ED396C" w:rsidP="005632AB">
            <w:pPr>
              <w:spacing w:beforeLines="0" w:line="5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申购申报</w:t>
            </w:r>
          </w:p>
        </w:tc>
      </w:tr>
    </w:tbl>
    <w:p w14:paraId="65C94FA6" w14:textId="77777777" w:rsidR="002E00BB" w:rsidRPr="00B208C8" w:rsidRDefault="008B1664" w:rsidP="00C7639C">
      <w:pPr>
        <w:pStyle w:val="10"/>
        <w:spacing w:beforeLines="0" w:before="0" w:after="0" w:line="600" w:lineRule="exact"/>
        <w:ind w:firstLineChars="200" w:firstLine="640"/>
        <w:rPr>
          <w:rFonts w:ascii="Times New Roman" w:eastAsia="黑体" w:hAnsi="Times New Roman" w:cs="Times New Roman"/>
          <w:b w:val="0"/>
          <w:color w:val="000000" w:themeColor="text1"/>
          <w:sz w:val="32"/>
          <w:szCs w:val="30"/>
        </w:rPr>
      </w:pPr>
      <w:bookmarkStart w:id="9" w:name="_Toc23776003"/>
      <w:r w:rsidRPr="00B208C8">
        <w:rPr>
          <w:rFonts w:ascii="Times New Roman" w:eastAsia="黑体" w:hAnsi="Times New Roman" w:cs="Times New Roman"/>
          <w:b w:val="0"/>
          <w:color w:val="000000" w:themeColor="text1"/>
          <w:sz w:val="32"/>
          <w:szCs w:val="30"/>
        </w:rPr>
        <w:t>五</w:t>
      </w:r>
      <w:r w:rsidR="00866439" w:rsidRPr="00B208C8">
        <w:rPr>
          <w:rFonts w:ascii="Times New Roman" w:eastAsia="黑体" w:hAnsi="Times New Roman" w:cs="Times New Roman"/>
          <w:b w:val="0"/>
          <w:color w:val="000000" w:themeColor="text1"/>
          <w:sz w:val="32"/>
          <w:szCs w:val="30"/>
        </w:rPr>
        <w:t>、</w:t>
      </w:r>
      <w:r w:rsidR="002E00BB" w:rsidRPr="00B208C8">
        <w:rPr>
          <w:rFonts w:ascii="Times New Roman" w:eastAsia="黑体" w:hAnsi="Times New Roman" w:cs="Times New Roman"/>
          <w:b w:val="0"/>
          <w:color w:val="000000" w:themeColor="text1"/>
          <w:sz w:val="32"/>
          <w:szCs w:val="30"/>
        </w:rPr>
        <w:t>回报</w:t>
      </w:r>
      <w:bookmarkEnd w:id="9"/>
    </w:p>
    <w:p w14:paraId="770174A2" w14:textId="2824D2AF" w:rsidR="001E4DEB" w:rsidRPr="00B208C8" w:rsidRDefault="00211D27"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发行</w:t>
      </w:r>
      <w:r w:rsidR="00BD1502" w:rsidRPr="00B208C8">
        <w:rPr>
          <w:rFonts w:ascii="Times New Roman" w:eastAsia="方正仿宋简体" w:hAnsi="Times New Roman" w:cs="Times New Roman"/>
          <w:color w:val="000000" w:themeColor="text1"/>
          <w:sz w:val="32"/>
          <w:szCs w:val="30"/>
        </w:rPr>
        <w:t>业务</w:t>
      </w:r>
      <w:r w:rsidR="004500C1" w:rsidRPr="00B208C8">
        <w:rPr>
          <w:rFonts w:ascii="Times New Roman" w:eastAsia="方正仿宋简体" w:hAnsi="Times New Roman" w:cs="Times New Roman"/>
          <w:color w:val="000000" w:themeColor="text1"/>
          <w:sz w:val="32"/>
          <w:szCs w:val="30"/>
        </w:rPr>
        <w:t>仍使用现有的</w:t>
      </w:r>
      <w:r w:rsidR="00DB1075" w:rsidRPr="00B208C8">
        <w:rPr>
          <w:rFonts w:ascii="Times New Roman" w:eastAsia="方正仿宋简体" w:hAnsi="Times New Roman" w:cs="Times New Roman"/>
          <w:color w:val="000000" w:themeColor="text1"/>
          <w:sz w:val="32"/>
          <w:szCs w:val="30"/>
        </w:rPr>
        <w:t>回报库</w:t>
      </w:r>
      <w:r w:rsidR="00DB1075" w:rsidRPr="00B208C8">
        <w:rPr>
          <w:rFonts w:ascii="Times New Roman" w:eastAsia="方正仿宋简体" w:hAnsi="Times New Roman" w:cs="Times New Roman"/>
          <w:color w:val="000000" w:themeColor="text1"/>
          <w:sz w:val="32"/>
          <w:szCs w:val="30"/>
        </w:rPr>
        <w:t>NQHB.DBF</w:t>
      </w:r>
      <w:r w:rsidR="004500C1" w:rsidRPr="00B208C8">
        <w:rPr>
          <w:rFonts w:ascii="Times New Roman" w:eastAsia="方正仿宋简体" w:hAnsi="Times New Roman" w:cs="Times New Roman"/>
          <w:color w:val="000000" w:themeColor="text1"/>
          <w:sz w:val="32"/>
          <w:szCs w:val="30"/>
        </w:rPr>
        <w:t>，回报库</w:t>
      </w:r>
      <w:r w:rsidR="00DB1075" w:rsidRPr="00B208C8">
        <w:rPr>
          <w:rFonts w:ascii="Times New Roman" w:eastAsia="方正仿宋简体" w:hAnsi="Times New Roman" w:cs="Times New Roman"/>
          <w:color w:val="000000" w:themeColor="text1"/>
          <w:sz w:val="32"/>
          <w:szCs w:val="30"/>
        </w:rPr>
        <w:t>的文件格式</w:t>
      </w:r>
      <w:r w:rsidR="00616A22" w:rsidRPr="00B208C8">
        <w:rPr>
          <w:rFonts w:ascii="Times New Roman" w:eastAsia="方正仿宋简体" w:hAnsi="Times New Roman" w:cs="Times New Roman"/>
          <w:color w:val="000000" w:themeColor="text1"/>
          <w:sz w:val="32"/>
          <w:szCs w:val="30"/>
        </w:rPr>
        <w:t>未做任何变更</w:t>
      </w:r>
      <w:r w:rsidR="00DB1075" w:rsidRPr="00B208C8">
        <w:rPr>
          <w:rFonts w:ascii="Times New Roman" w:eastAsia="方正仿宋简体" w:hAnsi="Times New Roman" w:cs="Times New Roman"/>
          <w:color w:val="000000" w:themeColor="text1"/>
          <w:sz w:val="32"/>
          <w:szCs w:val="30"/>
        </w:rPr>
        <w:t>。</w:t>
      </w:r>
      <w:r w:rsidR="00F04E29" w:rsidRPr="00B208C8">
        <w:rPr>
          <w:rFonts w:ascii="Times New Roman" w:eastAsia="方正仿宋简体" w:hAnsi="Times New Roman" w:cs="Times New Roman"/>
          <w:color w:val="000000" w:themeColor="text1"/>
          <w:sz w:val="32"/>
          <w:szCs w:val="30"/>
        </w:rPr>
        <w:t>新增四类回报业务类别：</w:t>
      </w:r>
      <w:r w:rsidR="00B10D62" w:rsidRPr="00B208C8">
        <w:rPr>
          <w:rFonts w:ascii="Times New Roman" w:eastAsia="方正仿宋简体" w:hAnsi="Times New Roman" w:cs="Times New Roman"/>
          <w:color w:val="000000" w:themeColor="text1"/>
          <w:sz w:val="32"/>
          <w:szCs w:val="30"/>
        </w:rPr>
        <w:t>询价申报确认回报、询价</w:t>
      </w:r>
      <w:r w:rsidR="00F04E29" w:rsidRPr="00B208C8">
        <w:rPr>
          <w:rFonts w:ascii="Times New Roman" w:eastAsia="方正仿宋简体" w:hAnsi="Times New Roman" w:cs="Times New Roman"/>
          <w:color w:val="000000" w:themeColor="text1"/>
          <w:sz w:val="32"/>
          <w:szCs w:val="30"/>
        </w:rPr>
        <w:t>申报撤单回报、申购申报确认回报和申购申报撤单回报。</w:t>
      </w:r>
      <w:r w:rsidR="001D37C9" w:rsidRPr="00B208C8">
        <w:rPr>
          <w:rFonts w:ascii="Times New Roman" w:eastAsia="方正仿宋简体" w:hAnsi="Times New Roman" w:cs="Times New Roman"/>
          <w:color w:val="000000" w:themeColor="text1"/>
          <w:sz w:val="32"/>
          <w:szCs w:val="30"/>
        </w:rPr>
        <w:t>回报</w:t>
      </w:r>
      <w:r w:rsidR="001E4DEB" w:rsidRPr="00B208C8">
        <w:rPr>
          <w:rFonts w:ascii="Times New Roman" w:eastAsia="方正仿宋简体" w:hAnsi="Times New Roman" w:cs="Times New Roman"/>
          <w:color w:val="000000" w:themeColor="text1"/>
          <w:sz w:val="32"/>
          <w:szCs w:val="30"/>
        </w:rPr>
        <w:t>要素及填写格式见表</w:t>
      </w:r>
      <w:r w:rsidR="006D5438" w:rsidRPr="00B208C8">
        <w:rPr>
          <w:rFonts w:ascii="Times New Roman" w:eastAsia="方正仿宋简体" w:hAnsi="Times New Roman" w:cs="Times New Roman"/>
          <w:color w:val="000000" w:themeColor="text1"/>
          <w:sz w:val="32"/>
          <w:szCs w:val="30"/>
        </w:rPr>
        <w:t>5</w:t>
      </w:r>
      <w:r w:rsidR="001E4DEB" w:rsidRPr="00B208C8">
        <w:rPr>
          <w:rFonts w:ascii="Times New Roman" w:eastAsia="方正仿宋简体" w:hAnsi="Times New Roman" w:cs="Times New Roman"/>
          <w:color w:val="000000" w:themeColor="text1"/>
          <w:sz w:val="32"/>
          <w:szCs w:val="30"/>
        </w:rPr>
        <w:t>-1</w:t>
      </w:r>
      <w:r w:rsidR="001E4DEB" w:rsidRPr="00B208C8">
        <w:rPr>
          <w:rFonts w:ascii="Times New Roman" w:eastAsia="方正仿宋简体" w:hAnsi="Times New Roman" w:cs="Times New Roman"/>
          <w:color w:val="000000" w:themeColor="text1"/>
          <w:sz w:val="32"/>
          <w:szCs w:val="30"/>
        </w:rPr>
        <w:t>。</w:t>
      </w:r>
    </w:p>
    <w:p w14:paraId="0DE4692F" w14:textId="77777777" w:rsidR="007A22FC" w:rsidRPr="00B208C8" w:rsidRDefault="001E4DEB" w:rsidP="005632AB">
      <w:pPr>
        <w:spacing w:beforeLines="0" w:line="560" w:lineRule="exact"/>
        <w:jc w:val="center"/>
        <w:rPr>
          <w:rFonts w:ascii="Times New Roman" w:eastAsia="方正仿宋简体" w:hAnsi="Times New Roman" w:cs="Times New Roman"/>
          <w:b/>
          <w:color w:val="000000" w:themeColor="text1"/>
          <w:sz w:val="30"/>
          <w:szCs w:val="30"/>
        </w:rPr>
      </w:pPr>
      <w:r w:rsidRPr="00B208C8">
        <w:rPr>
          <w:rFonts w:ascii="Times New Roman" w:eastAsia="方正仿宋简体" w:hAnsi="Times New Roman" w:cs="Times New Roman"/>
          <w:b/>
          <w:color w:val="000000" w:themeColor="text1"/>
          <w:sz w:val="30"/>
          <w:szCs w:val="30"/>
        </w:rPr>
        <w:t>表</w:t>
      </w:r>
      <w:r w:rsidR="006D5438" w:rsidRPr="00B208C8">
        <w:rPr>
          <w:rFonts w:ascii="Times New Roman" w:eastAsia="方正仿宋简体" w:hAnsi="Times New Roman" w:cs="Times New Roman"/>
          <w:b/>
          <w:color w:val="000000" w:themeColor="text1"/>
          <w:sz w:val="30"/>
          <w:szCs w:val="30"/>
        </w:rPr>
        <w:t>5</w:t>
      </w:r>
      <w:r w:rsidRPr="00B208C8">
        <w:rPr>
          <w:rFonts w:ascii="Times New Roman" w:eastAsia="方正仿宋简体" w:hAnsi="Times New Roman" w:cs="Times New Roman"/>
          <w:b/>
          <w:color w:val="000000" w:themeColor="text1"/>
          <w:sz w:val="30"/>
          <w:szCs w:val="30"/>
        </w:rPr>
        <w:t>-1</w:t>
      </w:r>
      <w:r w:rsidRPr="00B208C8">
        <w:rPr>
          <w:rFonts w:ascii="Times New Roman" w:eastAsia="方正仿宋简体" w:hAnsi="Times New Roman" w:cs="Times New Roman"/>
          <w:b/>
          <w:color w:val="000000" w:themeColor="text1"/>
          <w:sz w:val="30"/>
          <w:szCs w:val="30"/>
        </w:rPr>
        <w:t>：回报要素</w:t>
      </w:r>
    </w:p>
    <w:tbl>
      <w:tblPr>
        <w:tblStyle w:val="aa"/>
        <w:tblW w:w="0" w:type="auto"/>
        <w:jc w:val="center"/>
        <w:tblLayout w:type="fixed"/>
        <w:tblLook w:val="04A0" w:firstRow="1" w:lastRow="0" w:firstColumn="1" w:lastColumn="0" w:noHBand="0" w:noVBand="1"/>
      </w:tblPr>
      <w:tblGrid>
        <w:gridCol w:w="1560"/>
        <w:gridCol w:w="1559"/>
        <w:gridCol w:w="142"/>
        <w:gridCol w:w="1559"/>
        <w:gridCol w:w="142"/>
        <w:gridCol w:w="1559"/>
        <w:gridCol w:w="142"/>
        <w:gridCol w:w="1701"/>
      </w:tblGrid>
      <w:tr w:rsidR="00B208C8" w:rsidRPr="00B208C8" w14:paraId="7885EF4E" w14:textId="77777777" w:rsidTr="004B43D9">
        <w:trPr>
          <w:trHeight w:val="480"/>
          <w:jc w:val="center"/>
        </w:trPr>
        <w:tc>
          <w:tcPr>
            <w:tcW w:w="1560" w:type="dxa"/>
            <w:vMerge w:val="restart"/>
            <w:shd w:val="clear" w:color="auto" w:fill="BFBFBF" w:themeFill="background1" w:themeFillShade="BF"/>
          </w:tcPr>
          <w:p w14:paraId="0EA3ED25" w14:textId="77777777" w:rsidR="00E234A9" w:rsidRPr="00B208C8" w:rsidRDefault="00E234A9"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成交回报内容</w:t>
            </w:r>
          </w:p>
        </w:tc>
        <w:tc>
          <w:tcPr>
            <w:tcW w:w="3260" w:type="dxa"/>
            <w:gridSpan w:val="3"/>
            <w:shd w:val="clear" w:color="auto" w:fill="BFBFBF" w:themeFill="background1" w:themeFillShade="BF"/>
          </w:tcPr>
          <w:p w14:paraId="41CD5957" w14:textId="6B311287" w:rsidR="00E234A9" w:rsidRPr="00B208C8" w:rsidRDefault="00B10D62"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询价</w:t>
            </w:r>
            <w:r w:rsidR="00E234A9" w:rsidRPr="00B208C8">
              <w:rPr>
                <w:rFonts w:ascii="Times New Roman" w:eastAsia="方正仿宋简体" w:hAnsi="Times New Roman"/>
                <w:b/>
                <w:color w:val="000000" w:themeColor="text1"/>
                <w:sz w:val="24"/>
                <w:szCs w:val="24"/>
              </w:rPr>
              <w:t>申报</w:t>
            </w:r>
          </w:p>
        </w:tc>
        <w:tc>
          <w:tcPr>
            <w:tcW w:w="3544" w:type="dxa"/>
            <w:gridSpan w:val="4"/>
            <w:shd w:val="clear" w:color="auto" w:fill="BFBFBF" w:themeFill="background1" w:themeFillShade="BF"/>
          </w:tcPr>
          <w:p w14:paraId="7DE94195" w14:textId="77777777" w:rsidR="00E234A9" w:rsidRPr="00B208C8" w:rsidRDefault="00B435EB"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申购</w:t>
            </w:r>
            <w:r w:rsidR="00E234A9" w:rsidRPr="00B208C8">
              <w:rPr>
                <w:rFonts w:ascii="Times New Roman" w:eastAsia="方正仿宋简体" w:hAnsi="Times New Roman"/>
                <w:b/>
                <w:color w:val="000000" w:themeColor="text1"/>
                <w:sz w:val="24"/>
                <w:szCs w:val="24"/>
              </w:rPr>
              <w:t>申报</w:t>
            </w:r>
          </w:p>
        </w:tc>
      </w:tr>
      <w:tr w:rsidR="00B208C8" w:rsidRPr="00B208C8" w14:paraId="4A2310AD" w14:textId="77777777" w:rsidTr="004B43D9">
        <w:trPr>
          <w:trHeight w:val="480"/>
          <w:jc w:val="center"/>
        </w:trPr>
        <w:tc>
          <w:tcPr>
            <w:tcW w:w="1560" w:type="dxa"/>
            <w:vMerge/>
            <w:shd w:val="clear" w:color="auto" w:fill="BFBFBF" w:themeFill="background1" w:themeFillShade="BF"/>
          </w:tcPr>
          <w:p w14:paraId="453A7F0B" w14:textId="77777777" w:rsidR="00B435EB" w:rsidRPr="00B208C8" w:rsidRDefault="00B435EB" w:rsidP="005632AB">
            <w:pPr>
              <w:spacing w:beforeLines="0" w:line="560" w:lineRule="exact"/>
              <w:jc w:val="center"/>
              <w:rPr>
                <w:rFonts w:ascii="Times New Roman" w:eastAsia="方正仿宋简体" w:hAnsi="Times New Roman"/>
                <w:b/>
                <w:color w:val="000000" w:themeColor="text1"/>
                <w:sz w:val="24"/>
                <w:szCs w:val="24"/>
              </w:rPr>
            </w:pPr>
          </w:p>
        </w:tc>
        <w:tc>
          <w:tcPr>
            <w:tcW w:w="1559" w:type="dxa"/>
            <w:shd w:val="clear" w:color="auto" w:fill="BFBFBF" w:themeFill="background1" w:themeFillShade="BF"/>
          </w:tcPr>
          <w:p w14:paraId="70289EA3" w14:textId="77777777" w:rsidR="00B435EB" w:rsidRPr="00B208C8" w:rsidRDefault="00B435EB"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确认回报</w:t>
            </w:r>
          </w:p>
        </w:tc>
        <w:tc>
          <w:tcPr>
            <w:tcW w:w="1701" w:type="dxa"/>
            <w:gridSpan w:val="2"/>
            <w:shd w:val="clear" w:color="auto" w:fill="BFBFBF" w:themeFill="background1" w:themeFillShade="BF"/>
          </w:tcPr>
          <w:p w14:paraId="615AC4A8" w14:textId="77777777" w:rsidR="00B435EB" w:rsidRPr="00B208C8" w:rsidRDefault="00B435EB"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撤单回报</w:t>
            </w:r>
          </w:p>
        </w:tc>
        <w:tc>
          <w:tcPr>
            <w:tcW w:w="1701" w:type="dxa"/>
            <w:gridSpan w:val="2"/>
            <w:shd w:val="clear" w:color="auto" w:fill="BFBFBF" w:themeFill="background1" w:themeFillShade="BF"/>
          </w:tcPr>
          <w:p w14:paraId="72373B2B" w14:textId="77777777" w:rsidR="00B435EB" w:rsidRPr="00B208C8" w:rsidRDefault="00B435EB"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确认回报</w:t>
            </w:r>
          </w:p>
        </w:tc>
        <w:tc>
          <w:tcPr>
            <w:tcW w:w="1843" w:type="dxa"/>
            <w:gridSpan w:val="2"/>
            <w:shd w:val="clear" w:color="auto" w:fill="BFBFBF" w:themeFill="background1" w:themeFillShade="BF"/>
          </w:tcPr>
          <w:p w14:paraId="4BE5CE2A" w14:textId="77777777" w:rsidR="00B435EB" w:rsidRPr="00B208C8" w:rsidRDefault="00B435EB"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撤单回报</w:t>
            </w:r>
          </w:p>
        </w:tc>
      </w:tr>
      <w:tr w:rsidR="00B208C8" w:rsidRPr="00B208C8" w14:paraId="747CE57B" w14:textId="77777777" w:rsidTr="004B43D9">
        <w:trPr>
          <w:jc w:val="center"/>
        </w:trPr>
        <w:tc>
          <w:tcPr>
            <w:tcW w:w="1560" w:type="dxa"/>
            <w:shd w:val="clear" w:color="auto" w:fill="BFBFBF" w:themeFill="background1" w:themeFillShade="BF"/>
          </w:tcPr>
          <w:p w14:paraId="3E439A82"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成交号码</w:t>
            </w:r>
          </w:p>
        </w:tc>
        <w:tc>
          <w:tcPr>
            <w:tcW w:w="6804" w:type="dxa"/>
            <w:gridSpan w:val="7"/>
          </w:tcPr>
          <w:p w14:paraId="428B4904"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8</w:t>
            </w:r>
            <w:r w:rsidRPr="00B208C8">
              <w:rPr>
                <w:rFonts w:ascii="Times New Roman" w:eastAsia="方正仿宋简体" w:hAnsi="Times New Roman"/>
                <w:color w:val="000000" w:themeColor="text1"/>
                <w:sz w:val="24"/>
                <w:szCs w:val="24"/>
              </w:rPr>
              <w:t>位数字编码</w:t>
            </w:r>
          </w:p>
        </w:tc>
      </w:tr>
      <w:tr w:rsidR="00B208C8" w:rsidRPr="00B208C8" w14:paraId="2C99EA1E" w14:textId="77777777" w:rsidTr="004B43D9">
        <w:trPr>
          <w:jc w:val="center"/>
        </w:trPr>
        <w:tc>
          <w:tcPr>
            <w:tcW w:w="1560" w:type="dxa"/>
            <w:shd w:val="clear" w:color="auto" w:fill="BFBFBF" w:themeFill="background1" w:themeFillShade="BF"/>
          </w:tcPr>
          <w:p w14:paraId="767CA760"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证券账户号码</w:t>
            </w:r>
          </w:p>
        </w:tc>
        <w:tc>
          <w:tcPr>
            <w:tcW w:w="6804" w:type="dxa"/>
            <w:gridSpan w:val="7"/>
          </w:tcPr>
          <w:p w14:paraId="272E0C48"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同对应申报证券账户号码</w:t>
            </w:r>
          </w:p>
        </w:tc>
      </w:tr>
      <w:tr w:rsidR="00B208C8" w:rsidRPr="00B208C8" w14:paraId="354FF860" w14:textId="77777777" w:rsidTr="004B43D9">
        <w:trPr>
          <w:jc w:val="center"/>
        </w:trPr>
        <w:tc>
          <w:tcPr>
            <w:tcW w:w="1560" w:type="dxa"/>
            <w:shd w:val="clear" w:color="auto" w:fill="BFBFBF" w:themeFill="background1" w:themeFillShade="BF"/>
          </w:tcPr>
          <w:p w14:paraId="27B75113"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证券代码</w:t>
            </w:r>
          </w:p>
        </w:tc>
        <w:tc>
          <w:tcPr>
            <w:tcW w:w="6804" w:type="dxa"/>
            <w:gridSpan w:val="7"/>
          </w:tcPr>
          <w:p w14:paraId="3EAE0704"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同对应申报证券代码</w:t>
            </w:r>
          </w:p>
        </w:tc>
      </w:tr>
      <w:tr w:rsidR="00B208C8" w:rsidRPr="00B208C8" w14:paraId="76AC0B0B" w14:textId="77777777" w:rsidTr="004B43D9">
        <w:trPr>
          <w:jc w:val="center"/>
        </w:trPr>
        <w:tc>
          <w:tcPr>
            <w:tcW w:w="1560" w:type="dxa"/>
            <w:shd w:val="clear" w:color="auto" w:fill="BFBFBF" w:themeFill="background1" w:themeFillShade="BF"/>
            <w:vAlign w:val="center"/>
          </w:tcPr>
          <w:p w14:paraId="57F83F22"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lastRenderedPageBreak/>
              <w:t>合同号码</w:t>
            </w:r>
          </w:p>
        </w:tc>
        <w:tc>
          <w:tcPr>
            <w:tcW w:w="6804" w:type="dxa"/>
            <w:gridSpan w:val="7"/>
          </w:tcPr>
          <w:p w14:paraId="699AE765"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同对应申报合同号码</w:t>
            </w:r>
          </w:p>
        </w:tc>
      </w:tr>
      <w:tr w:rsidR="00B208C8" w:rsidRPr="00B208C8" w14:paraId="7E86B9F3" w14:textId="77777777" w:rsidTr="004B43D9">
        <w:trPr>
          <w:jc w:val="center"/>
        </w:trPr>
        <w:tc>
          <w:tcPr>
            <w:tcW w:w="1560" w:type="dxa"/>
            <w:shd w:val="clear" w:color="auto" w:fill="BFBFBF" w:themeFill="background1" w:themeFillShade="BF"/>
            <w:vAlign w:val="center"/>
          </w:tcPr>
          <w:p w14:paraId="4130A0C7"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成交价格</w:t>
            </w:r>
          </w:p>
        </w:tc>
        <w:tc>
          <w:tcPr>
            <w:tcW w:w="1701" w:type="dxa"/>
            <w:gridSpan w:val="2"/>
          </w:tcPr>
          <w:p w14:paraId="0194CED5" w14:textId="77777777" w:rsidR="00E234A9" w:rsidRPr="00B208C8" w:rsidRDefault="004C6FF7"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同对应申报价格</w:t>
            </w:r>
          </w:p>
        </w:tc>
        <w:tc>
          <w:tcPr>
            <w:tcW w:w="1701" w:type="dxa"/>
            <w:gridSpan w:val="2"/>
            <w:vAlign w:val="center"/>
          </w:tcPr>
          <w:p w14:paraId="44CF815E"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0</w:t>
            </w:r>
          </w:p>
        </w:tc>
        <w:tc>
          <w:tcPr>
            <w:tcW w:w="1701" w:type="dxa"/>
            <w:gridSpan w:val="2"/>
          </w:tcPr>
          <w:p w14:paraId="67A2D1A2"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同对应申报价格</w:t>
            </w:r>
          </w:p>
        </w:tc>
        <w:tc>
          <w:tcPr>
            <w:tcW w:w="1701" w:type="dxa"/>
          </w:tcPr>
          <w:p w14:paraId="6C511B07"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0</w:t>
            </w:r>
          </w:p>
        </w:tc>
      </w:tr>
      <w:tr w:rsidR="00B208C8" w:rsidRPr="00B208C8" w14:paraId="28D9DF7B" w14:textId="77777777" w:rsidTr="004B43D9">
        <w:trPr>
          <w:jc w:val="center"/>
        </w:trPr>
        <w:tc>
          <w:tcPr>
            <w:tcW w:w="1560" w:type="dxa"/>
            <w:shd w:val="clear" w:color="auto" w:fill="BFBFBF" w:themeFill="background1" w:themeFillShade="BF"/>
          </w:tcPr>
          <w:p w14:paraId="11989A63"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成交数量</w:t>
            </w:r>
          </w:p>
        </w:tc>
        <w:tc>
          <w:tcPr>
            <w:tcW w:w="1701" w:type="dxa"/>
            <w:gridSpan w:val="2"/>
          </w:tcPr>
          <w:p w14:paraId="26678C3A" w14:textId="77777777" w:rsidR="00E234A9" w:rsidRPr="00B208C8" w:rsidRDefault="004C6FF7"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同对应申报数量</w:t>
            </w:r>
          </w:p>
        </w:tc>
        <w:tc>
          <w:tcPr>
            <w:tcW w:w="1701" w:type="dxa"/>
            <w:gridSpan w:val="2"/>
          </w:tcPr>
          <w:p w14:paraId="6D7B52C0"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申报数量的负值</w:t>
            </w:r>
          </w:p>
        </w:tc>
        <w:tc>
          <w:tcPr>
            <w:tcW w:w="1701" w:type="dxa"/>
            <w:gridSpan w:val="2"/>
          </w:tcPr>
          <w:p w14:paraId="2F228D1B"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同对应申报数量</w:t>
            </w:r>
          </w:p>
        </w:tc>
        <w:tc>
          <w:tcPr>
            <w:tcW w:w="1701" w:type="dxa"/>
          </w:tcPr>
          <w:p w14:paraId="5B8C1A4D"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申报数量的负值</w:t>
            </w:r>
          </w:p>
        </w:tc>
      </w:tr>
      <w:tr w:rsidR="00B208C8" w:rsidRPr="00B208C8" w14:paraId="0156BD7D" w14:textId="77777777" w:rsidTr="004B43D9">
        <w:trPr>
          <w:jc w:val="center"/>
        </w:trPr>
        <w:tc>
          <w:tcPr>
            <w:tcW w:w="1560" w:type="dxa"/>
            <w:shd w:val="clear" w:color="auto" w:fill="BFBFBF" w:themeFill="background1" w:themeFillShade="BF"/>
            <w:vAlign w:val="center"/>
          </w:tcPr>
          <w:p w14:paraId="495F2D8D" w14:textId="77777777" w:rsidR="004C6FF7" w:rsidRPr="00B208C8" w:rsidRDefault="004C6FF7"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业务类别</w:t>
            </w:r>
          </w:p>
        </w:tc>
        <w:tc>
          <w:tcPr>
            <w:tcW w:w="1701" w:type="dxa"/>
            <w:gridSpan w:val="2"/>
            <w:tcBorders>
              <w:right w:val="single" w:sz="4" w:space="0" w:color="auto"/>
            </w:tcBorders>
            <w:vAlign w:val="center"/>
          </w:tcPr>
          <w:p w14:paraId="63635914" w14:textId="77777777" w:rsidR="004C6FF7" w:rsidRPr="00B208C8" w:rsidRDefault="004C6FF7"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7B</w:t>
            </w:r>
          </w:p>
        </w:tc>
        <w:tc>
          <w:tcPr>
            <w:tcW w:w="1701" w:type="dxa"/>
            <w:gridSpan w:val="2"/>
            <w:tcBorders>
              <w:left w:val="single" w:sz="4" w:space="0" w:color="auto"/>
            </w:tcBorders>
            <w:vAlign w:val="center"/>
          </w:tcPr>
          <w:p w14:paraId="755D52D1" w14:textId="77777777" w:rsidR="004C6FF7" w:rsidRPr="00B208C8" w:rsidRDefault="004C6FF7"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7C</w:t>
            </w:r>
          </w:p>
        </w:tc>
        <w:tc>
          <w:tcPr>
            <w:tcW w:w="1701" w:type="dxa"/>
            <w:gridSpan w:val="2"/>
            <w:tcBorders>
              <w:left w:val="single" w:sz="4" w:space="0" w:color="auto"/>
              <w:right w:val="single" w:sz="4" w:space="0" w:color="auto"/>
            </w:tcBorders>
            <w:vAlign w:val="center"/>
          </w:tcPr>
          <w:p w14:paraId="183F141D" w14:textId="77777777" w:rsidR="004C6FF7" w:rsidRPr="00B208C8" w:rsidRDefault="004C6FF7"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8B</w:t>
            </w:r>
          </w:p>
        </w:tc>
        <w:tc>
          <w:tcPr>
            <w:tcW w:w="1701" w:type="dxa"/>
            <w:tcBorders>
              <w:left w:val="single" w:sz="4" w:space="0" w:color="auto"/>
            </w:tcBorders>
            <w:vAlign w:val="center"/>
          </w:tcPr>
          <w:p w14:paraId="46F35D7F" w14:textId="77777777" w:rsidR="004C6FF7" w:rsidRPr="00B208C8" w:rsidRDefault="004C6FF7"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8C</w:t>
            </w:r>
          </w:p>
        </w:tc>
      </w:tr>
      <w:tr w:rsidR="00B208C8" w:rsidRPr="00B208C8" w14:paraId="6521501A" w14:textId="77777777" w:rsidTr="004B43D9">
        <w:trPr>
          <w:jc w:val="center"/>
        </w:trPr>
        <w:tc>
          <w:tcPr>
            <w:tcW w:w="1560" w:type="dxa"/>
            <w:shd w:val="clear" w:color="auto" w:fill="BFBFBF" w:themeFill="background1" w:themeFillShade="BF"/>
          </w:tcPr>
          <w:p w14:paraId="77B00A8C"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撤单原因</w:t>
            </w:r>
          </w:p>
        </w:tc>
        <w:tc>
          <w:tcPr>
            <w:tcW w:w="6804" w:type="dxa"/>
            <w:gridSpan w:val="7"/>
          </w:tcPr>
          <w:p w14:paraId="37918829"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详见数据接口规范描述</w:t>
            </w:r>
          </w:p>
        </w:tc>
      </w:tr>
      <w:tr w:rsidR="00B208C8" w:rsidRPr="00B208C8" w14:paraId="0104800A" w14:textId="77777777" w:rsidTr="004B43D9">
        <w:trPr>
          <w:jc w:val="center"/>
        </w:trPr>
        <w:tc>
          <w:tcPr>
            <w:tcW w:w="1560" w:type="dxa"/>
            <w:shd w:val="clear" w:color="auto" w:fill="BFBFBF" w:themeFill="background1" w:themeFillShade="BF"/>
          </w:tcPr>
          <w:p w14:paraId="4A0AF306"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成交时间</w:t>
            </w:r>
          </w:p>
        </w:tc>
        <w:tc>
          <w:tcPr>
            <w:tcW w:w="6804" w:type="dxa"/>
            <w:gridSpan w:val="7"/>
          </w:tcPr>
          <w:p w14:paraId="211A1781" w14:textId="77777777" w:rsidR="00E234A9" w:rsidRPr="00B208C8" w:rsidRDefault="00E234A9"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8</w:t>
            </w:r>
            <w:r w:rsidRPr="00B208C8">
              <w:rPr>
                <w:rFonts w:ascii="Times New Roman" w:eastAsia="方正仿宋简体" w:hAnsi="Times New Roman"/>
                <w:color w:val="000000" w:themeColor="text1"/>
                <w:sz w:val="24"/>
                <w:szCs w:val="24"/>
              </w:rPr>
              <w:t>位数字编码，</w:t>
            </w:r>
            <w:r w:rsidRPr="00B208C8">
              <w:rPr>
                <w:rFonts w:ascii="Times New Roman" w:eastAsia="方正仿宋简体" w:hAnsi="Times New Roman"/>
                <w:color w:val="000000" w:themeColor="text1"/>
                <w:sz w:val="24"/>
                <w:szCs w:val="24"/>
              </w:rPr>
              <w:t>HHMMSSCC</w:t>
            </w:r>
          </w:p>
        </w:tc>
      </w:tr>
      <w:tr w:rsidR="00B208C8" w:rsidRPr="00B208C8" w14:paraId="2CC02D76" w14:textId="77777777" w:rsidTr="004B43D9">
        <w:trPr>
          <w:jc w:val="center"/>
        </w:trPr>
        <w:tc>
          <w:tcPr>
            <w:tcW w:w="1560" w:type="dxa"/>
            <w:shd w:val="clear" w:color="auto" w:fill="BFBFBF" w:themeFill="background1" w:themeFillShade="BF"/>
          </w:tcPr>
          <w:p w14:paraId="24B0C0BF" w14:textId="77777777" w:rsidR="001B4323" w:rsidRPr="00B208C8" w:rsidRDefault="001B4323"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成交日期</w:t>
            </w:r>
          </w:p>
        </w:tc>
        <w:tc>
          <w:tcPr>
            <w:tcW w:w="6804" w:type="dxa"/>
            <w:gridSpan w:val="7"/>
          </w:tcPr>
          <w:p w14:paraId="2BDF334F" w14:textId="77777777" w:rsidR="001B4323" w:rsidRPr="00B208C8" w:rsidRDefault="001B4323"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8</w:t>
            </w:r>
            <w:r w:rsidRPr="00B208C8">
              <w:rPr>
                <w:rFonts w:ascii="Times New Roman" w:eastAsia="方正仿宋简体" w:hAnsi="Times New Roman"/>
                <w:color w:val="000000" w:themeColor="text1"/>
                <w:sz w:val="24"/>
                <w:szCs w:val="24"/>
              </w:rPr>
              <w:t>位编码，</w:t>
            </w:r>
            <w:r w:rsidR="000A1242" w:rsidRPr="00B208C8">
              <w:rPr>
                <w:rFonts w:ascii="Times New Roman" w:eastAsia="方正仿宋简体" w:hAnsi="Times New Roman"/>
                <w:color w:val="000000" w:themeColor="text1"/>
                <w:sz w:val="24"/>
                <w:szCs w:val="24"/>
              </w:rPr>
              <w:t>CCYYMMDD</w:t>
            </w:r>
          </w:p>
        </w:tc>
      </w:tr>
    </w:tbl>
    <w:p w14:paraId="798C6E40" w14:textId="77777777" w:rsidR="00B75BC3" w:rsidRPr="00B208C8" w:rsidRDefault="00B75BC3" w:rsidP="00C7639C">
      <w:pPr>
        <w:spacing w:beforeLines="0" w:line="600" w:lineRule="exact"/>
        <w:ind w:firstLineChars="200" w:firstLine="640"/>
        <w:rPr>
          <w:rFonts w:ascii="Times New Roman" w:eastAsia="方正仿宋简体" w:hAnsi="Times New Roman" w:cs="Times New Roman"/>
          <w:color w:val="000000" w:themeColor="text1"/>
          <w:sz w:val="32"/>
          <w:szCs w:val="32"/>
        </w:rPr>
      </w:pPr>
      <w:r w:rsidRPr="00B208C8">
        <w:rPr>
          <w:rFonts w:ascii="Times New Roman" w:eastAsia="方正仿宋简体" w:hAnsi="Times New Roman" w:cs="Times New Roman"/>
          <w:color w:val="000000" w:themeColor="text1"/>
          <w:sz w:val="32"/>
          <w:szCs w:val="32"/>
        </w:rPr>
        <w:t>注：</w:t>
      </w:r>
    </w:p>
    <w:p w14:paraId="1B6E9852" w14:textId="77777777" w:rsidR="00B75BC3" w:rsidRPr="00B208C8" w:rsidRDefault="00B75BC3" w:rsidP="00C7639C">
      <w:pPr>
        <w:pStyle w:val="af2"/>
        <w:numPr>
          <w:ilvl w:val="0"/>
          <w:numId w:val="36"/>
        </w:numPr>
        <w:spacing w:beforeLines="0" w:line="600" w:lineRule="exact"/>
        <w:ind w:left="0" w:firstLine="640"/>
        <w:rPr>
          <w:rFonts w:ascii="Times New Roman" w:eastAsia="方正仿宋简体" w:hAnsi="Times New Roman" w:cs="Times New Roman"/>
          <w:color w:val="000000" w:themeColor="text1"/>
          <w:sz w:val="32"/>
          <w:szCs w:val="32"/>
        </w:rPr>
      </w:pPr>
      <w:r w:rsidRPr="00B208C8">
        <w:rPr>
          <w:rFonts w:ascii="Times New Roman" w:eastAsia="方正仿宋简体" w:hAnsi="Times New Roman" w:cs="Times New Roman"/>
          <w:color w:val="000000" w:themeColor="text1"/>
          <w:sz w:val="32"/>
          <w:szCs w:val="32"/>
        </w:rPr>
        <w:t>询价申报确认回报、申购申报确认回报和撤单内容包括成交号码、合同序号、证券账户号码、证券代码、业务类别、回报价格、回报数量、错误原因、回报时间、回报日期等。</w:t>
      </w:r>
    </w:p>
    <w:p w14:paraId="7CD63A0F" w14:textId="2E94B38E" w:rsidR="00B75BC3" w:rsidRPr="00B208C8" w:rsidRDefault="00B75BC3" w:rsidP="00C7639C">
      <w:pPr>
        <w:pStyle w:val="af2"/>
        <w:numPr>
          <w:ilvl w:val="0"/>
          <w:numId w:val="36"/>
        </w:numPr>
        <w:spacing w:beforeLines="0" w:line="600" w:lineRule="exact"/>
        <w:ind w:left="0" w:firstLine="640"/>
        <w:rPr>
          <w:rFonts w:ascii="Times New Roman" w:eastAsia="方正仿宋简体" w:hAnsi="Times New Roman" w:cs="Times New Roman"/>
          <w:color w:val="000000" w:themeColor="text1"/>
          <w:sz w:val="32"/>
          <w:szCs w:val="32"/>
        </w:rPr>
      </w:pPr>
      <w:r w:rsidRPr="00B208C8">
        <w:rPr>
          <w:rFonts w:ascii="Times New Roman" w:eastAsia="方正仿宋简体" w:hAnsi="Times New Roman" w:cs="Times New Roman"/>
          <w:color w:val="000000" w:themeColor="text1"/>
          <w:sz w:val="32"/>
          <w:szCs w:val="32"/>
        </w:rPr>
        <w:t>同一投资者多次询价时，以最后一笔</w:t>
      </w:r>
      <w:r w:rsidR="00541D33" w:rsidRPr="00B208C8">
        <w:rPr>
          <w:rFonts w:ascii="Times New Roman" w:eastAsia="方正仿宋简体" w:hAnsi="Times New Roman" w:cs="Times New Roman" w:hint="eastAsia"/>
          <w:color w:val="000000" w:themeColor="text1"/>
          <w:sz w:val="32"/>
          <w:szCs w:val="32"/>
        </w:rPr>
        <w:t>有效</w:t>
      </w:r>
      <w:r w:rsidRPr="00B208C8">
        <w:rPr>
          <w:rFonts w:ascii="Times New Roman" w:eastAsia="方正仿宋简体" w:hAnsi="Times New Roman" w:cs="Times New Roman"/>
          <w:color w:val="000000" w:themeColor="text1"/>
          <w:sz w:val="32"/>
          <w:szCs w:val="32"/>
        </w:rPr>
        <w:t>询价申报作为其最终询价申报。</w:t>
      </w:r>
    </w:p>
    <w:p w14:paraId="417E3B19" w14:textId="77777777" w:rsidR="00B75BC3" w:rsidRPr="00B208C8" w:rsidRDefault="00B75BC3" w:rsidP="00C7639C">
      <w:pPr>
        <w:pStyle w:val="af2"/>
        <w:numPr>
          <w:ilvl w:val="0"/>
          <w:numId w:val="36"/>
        </w:numPr>
        <w:spacing w:beforeLines="0" w:line="600" w:lineRule="exact"/>
        <w:ind w:left="0" w:firstLine="640"/>
        <w:rPr>
          <w:rFonts w:ascii="Times New Roman" w:eastAsia="方正仿宋简体" w:hAnsi="Times New Roman" w:cs="Times New Roman"/>
          <w:color w:val="000000" w:themeColor="text1"/>
          <w:sz w:val="32"/>
          <w:szCs w:val="32"/>
        </w:rPr>
      </w:pPr>
      <w:r w:rsidRPr="00B208C8">
        <w:rPr>
          <w:rFonts w:ascii="Times New Roman" w:eastAsia="方正仿宋简体" w:hAnsi="Times New Roman" w:cs="Times New Roman"/>
          <w:color w:val="000000" w:themeColor="text1"/>
          <w:sz w:val="32"/>
          <w:szCs w:val="32"/>
        </w:rPr>
        <w:t>询价申报确认</w:t>
      </w:r>
      <w:proofErr w:type="gramStart"/>
      <w:r w:rsidRPr="00B208C8">
        <w:rPr>
          <w:rFonts w:ascii="Times New Roman" w:eastAsia="方正仿宋简体" w:hAnsi="Times New Roman" w:cs="Times New Roman"/>
          <w:color w:val="000000" w:themeColor="text1"/>
          <w:sz w:val="32"/>
          <w:szCs w:val="32"/>
        </w:rPr>
        <w:t>回报仅</w:t>
      </w:r>
      <w:proofErr w:type="gramEnd"/>
      <w:r w:rsidRPr="00B208C8">
        <w:rPr>
          <w:rFonts w:ascii="Times New Roman" w:eastAsia="方正仿宋简体" w:hAnsi="Times New Roman" w:cs="Times New Roman"/>
          <w:color w:val="000000" w:themeColor="text1"/>
          <w:sz w:val="32"/>
          <w:szCs w:val="32"/>
        </w:rPr>
        <w:t>确认申报数据的填写格式通过格式合法性校验，不代表其询价成功，最终询价结果以询价结束后通过确认库下发的询价结果为准。</w:t>
      </w:r>
    </w:p>
    <w:p w14:paraId="22AE0C6B" w14:textId="2E25E971" w:rsidR="00B75BC3" w:rsidRPr="00B208C8" w:rsidRDefault="00B75BC3" w:rsidP="00C7639C">
      <w:pPr>
        <w:pStyle w:val="af2"/>
        <w:numPr>
          <w:ilvl w:val="0"/>
          <w:numId w:val="36"/>
        </w:numPr>
        <w:spacing w:beforeLines="0" w:line="600" w:lineRule="exact"/>
        <w:ind w:left="0" w:firstLine="640"/>
        <w:rPr>
          <w:rFonts w:ascii="Times New Roman" w:eastAsia="方正仿宋简体" w:hAnsi="Times New Roman" w:cs="Times New Roman"/>
          <w:color w:val="000000" w:themeColor="text1"/>
          <w:sz w:val="32"/>
          <w:szCs w:val="32"/>
        </w:rPr>
      </w:pPr>
      <w:r w:rsidRPr="00B208C8">
        <w:rPr>
          <w:rFonts w:ascii="Times New Roman" w:eastAsia="方正仿宋简体" w:hAnsi="Times New Roman" w:cs="Times New Roman"/>
          <w:color w:val="000000" w:themeColor="text1"/>
          <w:sz w:val="32"/>
          <w:szCs w:val="32"/>
        </w:rPr>
        <w:t>同一投资者多次申购时，以首笔有效申购</w:t>
      </w:r>
      <w:r w:rsidR="004462EB" w:rsidRPr="00B208C8">
        <w:rPr>
          <w:rFonts w:ascii="Times New Roman" w:eastAsia="方正仿宋简体" w:hAnsi="Times New Roman" w:cs="Times New Roman" w:hint="eastAsia"/>
          <w:color w:val="000000" w:themeColor="text1"/>
          <w:sz w:val="32"/>
          <w:szCs w:val="32"/>
        </w:rPr>
        <w:t>申报</w:t>
      </w:r>
      <w:r w:rsidRPr="00B208C8">
        <w:rPr>
          <w:rFonts w:ascii="Times New Roman" w:eastAsia="方正仿宋简体" w:hAnsi="Times New Roman" w:cs="Times New Roman"/>
          <w:color w:val="000000" w:themeColor="text1"/>
          <w:sz w:val="32"/>
          <w:szCs w:val="32"/>
        </w:rPr>
        <w:t>作为其最终申购申报。</w:t>
      </w:r>
    </w:p>
    <w:p w14:paraId="0A1F32A6" w14:textId="70E588E5" w:rsidR="00B75BC3" w:rsidRPr="00B208C8" w:rsidRDefault="00B75BC3" w:rsidP="00C7639C">
      <w:pPr>
        <w:pStyle w:val="af2"/>
        <w:numPr>
          <w:ilvl w:val="0"/>
          <w:numId w:val="36"/>
        </w:numPr>
        <w:spacing w:beforeLines="0" w:line="600" w:lineRule="exact"/>
        <w:ind w:left="0" w:firstLine="640"/>
        <w:rPr>
          <w:rFonts w:ascii="Times New Roman" w:eastAsia="方正仿宋简体" w:hAnsi="Times New Roman" w:cs="Times New Roman"/>
          <w:color w:val="000000" w:themeColor="text1"/>
          <w:sz w:val="32"/>
          <w:szCs w:val="32"/>
        </w:rPr>
      </w:pPr>
      <w:r w:rsidRPr="00B208C8">
        <w:rPr>
          <w:rFonts w:ascii="Times New Roman" w:eastAsia="方正仿宋简体" w:hAnsi="Times New Roman" w:cs="Times New Roman"/>
          <w:color w:val="000000" w:themeColor="text1"/>
          <w:sz w:val="32"/>
          <w:szCs w:val="32"/>
        </w:rPr>
        <w:lastRenderedPageBreak/>
        <w:t>申购申报确认</w:t>
      </w:r>
      <w:proofErr w:type="gramStart"/>
      <w:r w:rsidRPr="00B208C8">
        <w:rPr>
          <w:rFonts w:ascii="Times New Roman" w:eastAsia="方正仿宋简体" w:hAnsi="Times New Roman" w:cs="Times New Roman"/>
          <w:color w:val="000000" w:themeColor="text1"/>
          <w:sz w:val="32"/>
          <w:szCs w:val="32"/>
        </w:rPr>
        <w:t>回报仅</w:t>
      </w:r>
      <w:proofErr w:type="gramEnd"/>
      <w:r w:rsidRPr="00B208C8">
        <w:rPr>
          <w:rFonts w:ascii="Times New Roman" w:eastAsia="方正仿宋简体" w:hAnsi="Times New Roman" w:cs="Times New Roman"/>
          <w:color w:val="000000" w:themeColor="text1"/>
          <w:sz w:val="32"/>
          <w:szCs w:val="32"/>
        </w:rPr>
        <w:t>确认申报数据的填写格式通过格式合法性校验，不代表其申购成功，最终申购数据和配售结果以中国结算日终下发的数据为准。</w:t>
      </w:r>
    </w:p>
    <w:p w14:paraId="639CDC32" w14:textId="77777777" w:rsidR="007A22FC" w:rsidRPr="00B208C8" w:rsidRDefault="00295181" w:rsidP="00C7639C">
      <w:pPr>
        <w:pStyle w:val="10"/>
        <w:spacing w:beforeLines="0" w:before="0" w:after="0" w:line="600" w:lineRule="exact"/>
        <w:ind w:firstLineChars="200" w:firstLine="640"/>
        <w:rPr>
          <w:rFonts w:ascii="Times New Roman" w:eastAsia="黑体" w:hAnsi="Times New Roman" w:cs="Times New Roman"/>
          <w:b w:val="0"/>
          <w:color w:val="000000" w:themeColor="text1"/>
          <w:sz w:val="32"/>
          <w:szCs w:val="32"/>
        </w:rPr>
      </w:pPr>
      <w:bookmarkStart w:id="10" w:name="_Toc23776004"/>
      <w:r w:rsidRPr="00B208C8">
        <w:rPr>
          <w:rFonts w:ascii="Times New Roman" w:eastAsia="黑体" w:hAnsi="Times New Roman" w:cs="Times New Roman"/>
          <w:b w:val="0"/>
          <w:color w:val="000000" w:themeColor="text1"/>
          <w:sz w:val="32"/>
          <w:szCs w:val="32"/>
        </w:rPr>
        <w:t>六、行情</w:t>
      </w:r>
      <w:bookmarkEnd w:id="10"/>
    </w:p>
    <w:p w14:paraId="13B867EF" w14:textId="7FDE5E0A" w:rsidR="00ED4B30" w:rsidRPr="00B208C8" w:rsidRDefault="00211D27"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2"/>
        </w:rPr>
      </w:pPr>
      <w:r w:rsidRPr="00B208C8">
        <w:rPr>
          <w:rFonts w:ascii="Times New Roman" w:eastAsia="方正仿宋简体" w:hAnsi="Times New Roman" w:cs="Times New Roman"/>
          <w:color w:val="000000" w:themeColor="text1"/>
          <w:sz w:val="32"/>
          <w:szCs w:val="32"/>
        </w:rPr>
        <w:t>发行</w:t>
      </w:r>
      <w:r w:rsidR="00BD1502" w:rsidRPr="00B208C8">
        <w:rPr>
          <w:rFonts w:ascii="Times New Roman" w:eastAsia="方正仿宋简体" w:hAnsi="Times New Roman" w:cs="Times New Roman"/>
          <w:color w:val="000000" w:themeColor="text1"/>
          <w:sz w:val="32"/>
          <w:szCs w:val="32"/>
        </w:rPr>
        <w:t>业务</w:t>
      </w:r>
      <w:r w:rsidR="006D320A" w:rsidRPr="00B208C8">
        <w:rPr>
          <w:rFonts w:ascii="Times New Roman" w:eastAsia="方正仿宋简体" w:hAnsi="Times New Roman" w:cs="Times New Roman"/>
          <w:color w:val="000000" w:themeColor="text1"/>
          <w:sz w:val="32"/>
          <w:szCs w:val="32"/>
        </w:rPr>
        <w:t>仍使用现有的证券信息库</w:t>
      </w:r>
      <w:r w:rsidR="006D320A" w:rsidRPr="00B208C8">
        <w:rPr>
          <w:rFonts w:ascii="Times New Roman" w:eastAsia="方正仿宋简体" w:hAnsi="Times New Roman" w:cs="Times New Roman"/>
          <w:color w:val="000000" w:themeColor="text1"/>
          <w:sz w:val="32"/>
          <w:szCs w:val="32"/>
        </w:rPr>
        <w:t>NQXX.DBF</w:t>
      </w:r>
      <w:r w:rsidR="006D320A" w:rsidRPr="00B208C8">
        <w:rPr>
          <w:rFonts w:ascii="Times New Roman" w:eastAsia="方正仿宋简体" w:hAnsi="Times New Roman" w:cs="Times New Roman"/>
          <w:color w:val="000000" w:themeColor="text1"/>
          <w:sz w:val="32"/>
          <w:szCs w:val="32"/>
        </w:rPr>
        <w:t>。</w:t>
      </w:r>
      <w:r w:rsidR="00B75BC3" w:rsidRPr="00B208C8">
        <w:rPr>
          <w:rFonts w:ascii="Times New Roman" w:eastAsia="方正仿宋简体" w:hAnsi="Times New Roman" w:cs="Times New Roman"/>
          <w:color w:val="000000" w:themeColor="text1"/>
          <w:sz w:val="32"/>
          <w:szCs w:val="32"/>
        </w:rPr>
        <w:t>新增一类证券级别：</w:t>
      </w:r>
      <w:r w:rsidR="00B237C9" w:rsidRPr="00B208C8">
        <w:rPr>
          <w:rFonts w:ascii="Times New Roman" w:eastAsia="方正仿宋简体" w:hAnsi="Times New Roman" w:cs="Times New Roman"/>
          <w:color w:val="000000" w:themeColor="text1"/>
          <w:sz w:val="32"/>
          <w:szCs w:val="32"/>
        </w:rPr>
        <w:t>F-</w:t>
      </w:r>
      <w:r w:rsidR="00B75BC3" w:rsidRPr="00B208C8">
        <w:rPr>
          <w:rFonts w:ascii="Times New Roman" w:eastAsia="方正仿宋简体" w:hAnsi="Times New Roman" w:cs="Times New Roman"/>
          <w:color w:val="000000" w:themeColor="text1"/>
          <w:sz w:val="32"/>
          <w:szCs w:val="32"/>
        </w:rPr>
        <w:t>发行</w:t>
      </w:r>
      <w:r w:rsidR="00B237C9" w:rsidRPr="00B208C8">
        <w:rPr>
          <w:rFonts w:ascii="Times New Roman" w:eastAsia="方正仿宋简体" w:hAnsi="Times New Roman" w:cs="Times New Roman"/>
          <w:color w:val="000000" w:themeColor="text1"/>
          <w:sz w:val="32"/>
          <w:szCs w:val="32"/>
        </w:rPr>
        <w:t>业务</w:t>
      </w:r>
      <w:r w:rsidR="00B75BC3" w:rsidRPr="00B208C8">
        <w:rPr>
          <w:rFonts w:ascii="Times New Roman" w:eastAsia="方正仿宋简体" w:hAnsi="Times New Roman" w:cs="Times New Roman"/>
          <w:color w:val="000000" w:themeColor="text1"/>
          <w:sz w:val="32"/>
          <w:szCs w:val="32"/>
        </w:rPr>
        <w:t>；</w:t>
      </w:r>
      <w:r w:rsidR="00F04E29" w:rsidRPr="00B208C8">
        <w:rPr>
          <w:rFonts w:ascii="Times New Roman" w:eastAsia="方正仿宋简体" w:hAnsi="Times New Roman" w:cs="Times New Roman"/>
          <w:color w:val="000000" w:themeColor="text1"/>
          <w:sz w:val="32"/>
          <w:szCs w:val="32"/>
        </w:rPr>
        <w:t>新增一类</w:t>
      </w:r>
      <w:r w:rsidR="0074615D" w:rsidRPr="00B208C8">
        <w:rPr>
          <w:rFonts w:ascii="Times New Roman" w:eastAsia="方正仿宋简体" w:hAnsi="Times New Roman" w:cs="Times New Roman"/>
          <w:color w:val="000000" w:themeColor="text1"/>
          <w:sz w:val="32"/>
          <w:szCs w:val="32"/>
        </w:rPr>
        <w:t>交易方式</w:t>
      </w:r>
      <w:r w:rsidR="00F04E29" w:rsidRPr="00B208C8">
        <w:rPr>
          <w:rFonts w:ascii="Times New Roman" w:eastAsia="方正仿宋简体" w:hAnsi="Times New Roman" w:cs="Times New Roman"/>
          <w:color w:val="000000" w:themeColor="text1"/>
          <w:sz w:val="32"/>
          <w:szCs w:val="32"/>
        </w:rPr>
        <w:t>：</w:t>
      </w:r>
      <w:r w:rsidR="00B237C9" w:rsidRPr="00B208C8">
        <w:rPr>
          <w:rFonts w:ascii="Times New Roman" w:eastAsia="方正仿宋简体" w:hAnsi="Times New Roman" w:cs="Times New Roman"/>
          <w:color w:val="000000" w:themeColor="text1"/>
          <w:sz w:val="32"/>
          <w:szCs w:val="32"/>
        </w:rPr>
        <w:t>P-</w:t>
      </w:r>
      <w:r w:rsidRPr="00B208C8">
        <w:rPr>
          <w:rFonts w:ascii="Times New Roman" w:eastAsia="方正仿宋简体" w:hAnsi="Times New Roman" w:cs="Times New Roman"/>
          <w:color w:val="000000" w:themeColor="text1"/>
          <w:sz w:val="32"/>
          <w:szCs w:val="32"/>
        </w:rPr>
        <w:t>发行</w:t>
      </w:r>
      <w:r w:rsidR="00B10D62" w:rsidRPr="00B208C8">
        <w:rPr>
          <w:rFonts w:ascii="Times New Roman" w:eastAsia="方正仿宋简体" w:hAnsi="Times New Roman" w:cs="Times New Roman"/>
          <w:color w:val="000000" w:themeColor="text1"/>
          <w:sz w:val="32"/>
          <w:szCs w:val="32"/>
        </w:rPr>
        <w:t>方式；新增两类</w:t>
      </w:r>
      <w:r w:rsidR="00EB08D6" w:rsidRPr="00B208C8">
        <w:rPr>
          <w:rFonts w:ascii="Times New Roman" w:eastAsia="方正仿宋简体" w:hAnsi="Times New Roman" w:cs="Times New Roman"/>
          <w:color w:val="000000" w:themeColor="text1"/>
          <w:sz w:val="32"/>
          <w:szCs w:val="32"/>
        </w:rPr>
        <w:t>交易状态</w:t>
      </w:r>
      <w:r w:rsidR="00B10D62" w:rsidRPr="00B208C8">
        <w:rPr>
          <w:rFonts w:ascii="Times New Roman" w:eastAsia="方正仿宋简体" w:hAnsi="Times New Roman" w:cs="Times New Roman"/>
          <w:color w:val="000000" w:themeColor="text1"/>
          <w:sz w:val="32"/>
          <w:szCs w:val="32"/>
        </w:rPr>
        <w:t>：</w:t>
      </w:r>
      <w:r w:rsidR="00B237C9" w:rsidRPr="00B208C8">
        <w:rPr>
          <w:rFonts w:ascii="Times New Roman" w:eastAsia="方正仿宋简体" w:hAnsi="Times New Roman" w:cs="Times New Roman"/>
          <w:color w:val="000000" w:themeColor="text1"/>
          <w:sz w:val="32"/>
          <w:szCs w:val="32"/>
        </w:rPr>
        <w:t>I-</w:t>
      </w:r>
      <w:r w:rsidR="00B10D62" w:rsidRPr="00B208C8">
        <w:rPr>
          <w:rFonts w:ascii="Times New Roman" w:eastAsia="方正仿宋简体" w:hAnsi="Times New Roman" w:cs="Times New Roman"/>
          <w:color w:val="000000" w:themeColor="text1"/>
          <w:sz w:val="32"/>
          <w:szCs w:val="32"/>
        </w:rPr>
        <w:t>询价、</w:t>
      </w:r>
      <w:r w:rsidR="00B237C9" w:rsidRPr="00B208C8">
        <w:rPr>
          <w:rFonts w:ascii="Times New Roman" w:eastAsia="方正仿宋简体" w:hAnsi="Times New Roman" w:cs="Times New Roman"/>
          <w:color w:val="000000" w:themeColor="text1"/>
          <w:sz w:val="32"/>
          <w:szCs w:val="32"/>
        </w:rPr>
        <w:t>F-</w:t>
      </w:r>
      <w:r w:rsidR="00B10D62" w:rsidRPr="00B208C8">
        <w:rPr>
          <w:rFonts w:ascii="Times New Roman" w:eastAsia="方正仿宋简体" w:hAnsi="Times New Roman" w:cs="Times New Roman"/>
          <w:color w:val="000000" w:themeColor="text1"/>
          <w:sz w:val="32"/>
          <w:szCs w:val="32"/>
        </w:rPr>
        <w:t>申购</w:t>
      </w:r>
      <w:r w:rsidR="004462EB" w:rsidRPr="00B208C8">
        <w:rPr>
          <w:rFonts w:ascii="Times New Roman" w:eastAsia="方正仿宋简体" w:hAnsi="Times New Roman" w:cs="Times New Roman" w:hint="eastAsia"/>
          <w:color w:val="000000" w:themeColor="text1"/>
          <w:sz w:val="32"/>
          <w:szCs w:val="32"/>
        </w:rPr>
        <w:t>；最小申报数量的字段长度扩展</w:t>
      </w:r>
      <w:r w:rsidR="00B75BC3" w:rsidRPr="00B208C8">
        <w:rPr>
          <w:rFonts w:ascii="Times New Roman" w:eastAsia="方正仿宋简体" w:hAnsi="Times New Roman" w:cs="Times New Roman"/>
          <w:color w:val="000000" w:themeColor="text1"/>
          <w:sz w:val="32"/>
          <w:szCs w:val="32"/>
        </w:rPr>
        <w:t>。</w:t>
      </w:r>
    </w:p>
    <w:p w14:paraId="2477FE10" w14:textId="77777777" w:rsidR="00ED4B30" w:rsidRPr="00B208C8" w:rsidRDefault="00ED4B30"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2"/>
        </w:rPr>
      </w:pPr>
      <w:r w:rsidRPr="00B208C8">
        <w:rPr>
          <w:rFonts w:ascii="Times New Roman" w:eastAsia="方正仿宋简体" w:hAnsi="Times New Roman" w:cs="Times New Roman"/>
          <w:color w:val="000000" w:themeColor="text1"/>
          <w:sz w:val="32"/>
          <w:szCs w:val="32"/>
        </w:rPr>
        <w:t>行情信息发布内容和范围如下：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6"/>
        <w:gridCol w:w="2706"/>
        <w:gridCol w:w="1240"/>
      </w:tblGrid>
      <w:tr w:rsidR="00B208C8" w:rsidRPr="00B208C8" w14:paraId="096C6355" w14:textId="77777777" w:rsidTr="006D320A">
        <w:trPr>
          <w:jc w:val="center"/>
        </w:trPr>
        <w:tc>
          <w:tcPr>
            <w:tcW w:w="2916" w:type="dxa"/>
            <w:tcBorders>
              <w:bottom w:val="single" w:sz="4" w:space="0" w:color="000000"/>
            </w:tcBorders>
            <w:shd w:val="clear" w:color="auto" w:fill="BFBFBF" w:themeFill="background1" w:themeFillShade="BF"/>
          </w:tcPr>
          <w:p w14:paraId="2A5A752B" w14:textId="77777777" w:rsidR="00ED4B30" w:rsidRPr="00B208C8" w:rsidRDefault="00ED4B30" w:rsidP="005632AB">
            <w:pPr>
              <w:spacing w:beforeLines="0" w:line="5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证券行情文件</w:t>
            </w:r>
          </w:p>
        </w:tc>
        <w:tc>
          <w:tcPr>
            <w:tcW w:w="2706" w:type="dxa"/>
            <w:tcBorders>
              <w:bottom w:val="single" w:sz="4" w:space="0" w:color="000000"/>
            </w:tcBorders>
            <w:shd w:val="clear" w:color="auto" w:fill="BFBFBF" w:themeFill="background1" w:themeFillShade="BF"/>
          </w:tcPr>
          <w:p w14:paraId="6B4DC5CA" w14:textId="77777777" w:rsidR="00ED4B30" w:rsidRPr="00B208C8" w:rsidRDefault="00ED4B30" w:rsidP="005632AB">
            <w:pPr>
              <w:spacing w:beforeLines="0" w:line="5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所含证券品种</w:t>
            </w:r>
          </w:p>
        </w:tc>
        <w:tc>
          <w:tcPr>
            <w:tcW w:w="1240" w:type="dxa"/>
            <w:tcBorders>
              <w:bottom w:val="single" w:sz="4" w:space="0" w:color="000000"/>
            </w:tcBorders>
            <w:shd w:val="clear" w:color="auto" w:fill="BFBFBF" w:themeFill="background1" w:themeFillShade="BF"/>
          </w:tcPr>
          <w:p w14:paraId="21A9C80D" w14:textId="77777777" w:rsidR="00ED4B30" w:rsidRPr="00B208C8" w:rsidRDefault="00ED4B30" w:rsidP="005632AB">
            <w:pPr>
              <w:spacing w:beforeLines="0" w:line="5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发送对象</w:t>
            </w:r>
          </w:p>
        </w:tc>
      </w:tr>
      <w:tr w:rsidR="00B208C8" w:rsidRPr="00B208C8" w14:paraId="5A43E964" w14:textId="77777777" w:rsidTr="00B36539">
        <w:trPr>
          <w:jc w:val="center"/>
        </w:trPr>
        <w:tc>
          <w:tcPr>
            <w:tcW w:w="2916" w:type="dxa"/>
            <w:shd w:val="clear" w:color="auto" w:fill="auto"/>
          </w:tcPr>
          <w:p w14:paraId="1E2B67BB" w14:textId="77777777" w:rsidR="00ED4B30" w:rsidRPr="00B208C8" w:rsidRDefault="00ED4B30" w:rsidP="005632AB">
            <w:pPr>
              <w:spacing w:beforeLines="0" w:line="5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证券信息（</w:t>
            </w:r>
            <w:r w:rsidRPr="00B208C8">
              <w:rPr>
                <w:rFonts w:ascii="Times New Roman" w:eastAsia="方正仿宋简体" w:hAnsi="Times New Roman" w:cs="Times New Roman"/>
                <w:color w:val="000000" w:themeColor="text1"/>
                <w:sz w:val="24"/>
                <w:szCs w:val="24"/>
              </w:rPr>
              <w:t>NQXX.DBF</w:t>
            </w:r>
            <w:r w:rsidRPr="00B208C8">
              <w:rPr>
                <w:rFonts w:ascii="Times New Roman" w:eastAsia="方正仿宋简体" w:hAnsi="Times New Roman" w:cs="Times New Roman"/>
                <w:color w:val="000000" w:themeColor="text1"/>
                <w:sz w:val="24"/>
                <w:szCs w:val="24"/>
              </w:rPr>
              <w:t>）</w:t>
            </w:r>
          </w:p>
        </w:tc>
        <w:tc>
          <w:tcPr>
            <w:tcW w:w="2706" w:type="dxa"/>
            <w:shd w:val="clear" w:color="auto" w:fill="auto"/>
          </w:tcPr>
          <w:p w14:paraId="02373F17" w14:textId="77777777" w:rsidR="00ED4B30" w:rsidRPr="00B208C8" w:rsidRDefault="00ED4B30" w:rsidP="005632AB">
            <w:pPr>
              <w:spacing w:beforeLines="0" w:line="5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所有证券</w:t>
            </w:r>
          </w:p>
        </w:tc>
        <w:tc>
          <w:tcPr>
            <w:tcW w:w="1240" w:type="dxa"/>
            <w:shd w:val="clear" w:color="auto" w:fill="auto"/>
            <w:vAlign w:val="center"/>
          </w:tcPr>
          <w:p w14:paraId="1C7BF3C7" w14:textId="77777777" w:rsidR="00ED4B30" w:rsidRPr="00B208C8" w:rsidRDefault="00ED4B30" w:rsidP="005632AB">
            <w:pPr>
              <w:spacing w:beforeLines="0" w:line="5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全市场</w:t>
            </w:r>
          </w:p>
        </w:tc>
      </w:tr>
    </w:tbl>
    <w:p w14:paraId="7A5D98D6" w14:textId="280371B0" w:rsidR="00845EDC" w:rsidRPr="00B208C8" w:rsidRDefault="00211D27"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发行</w:t>
      </w:r>
      <w:r w:rsidR="00721D1F" w:rsidRPr="00B208C8">
        <w:rPr>
          <w:rFonts w:ascii="Times New Roman" w:eastAsia="方正仿宋简体" w:hAnsi="Times New Roman" w:cs="Times New Roman"/>
          <w:color w:val="000000" w:themeColor="text1"/>
          <w:sz w:val="32"/>
          <w:szCs w:val="30"/>
        </w:rPr>
        <w:t>业务不会通过证券行情库</w:t>
      </w:r>
      <w:r w:rsidR="00721D1F" w:rsidRPr="00B208C8">
        <w:rPr>
          <w:rFonts w:ascii="Times New Roman" w:eastAsia="方正仿宋简体" w:hAnsi="Times New Roman" w:cs="Times New Roman"/>
          <w:color w:val="000000" w:themeColor="text1"/>
          <w:sz w:val="32"/>
          <w:szCs w:val="30"/>
        </w:rPr>
        <w:t>NQHQ.DBF</w:t>
      </w:r>
      <w:r w:rsidR="00721D1F" w:rsidRPr="00B208C8">
        <w:rPr>
          <w:rFonts w:ascii="Times New Roman" w:eastAsia="方正仿宋简体" w:hAnsi="Times New Roman" w:cs="Times New Roman"/>
          <w:color w:val="000000" w:themeColor="text1"/>
          <w:sz w:val="32"/>
          <w:szCs w:val="30"/>
        </w:rPr>
        <w:t>揭示</w:t>
      </w:r>
      <w:r w:rsidR="00E467FC" w:rsidRPr="00B208C8">
        <w:rPr>
          <w:rFonts w:ascii="Times New Roman" w:eastAsia="方正仿宋简体" w:hAnsi="Times New Roman" w:cs="Times New Roman"/>
          <w:color w:val="000000" w:themeColor="text1"/>
          <w:sz w:val="32"/>
          <w:szCs w:val="30"/>
        </w:rPr>
        <w:t>询价</w:t>
      </w:r>
      <w:r w:rsidR="00721D1F" w:rsidRPr="00B208C8">
        <w:rPr>
          <w:rFonts w:ascii="Times New Roman" w:eastAsia="方正仿宋简体" w:hAnsi="Times New Roman" w:cs="Times New Roman"/>
          <w:color w:val="000000" w:themeColor="text1"/>
          <w:sz w:val="32"/>
          <w:szCs w:val="30"/>
        </w:rPr>
        <w:t>情况和申购情况。</w:t>
      </w:r>
    </w:p>
    <w:p w14:paraId="73BD3F14" w14:textId="08E07BD0" w:rsidR="007A22FC" w:rsidRPr="00B208C8" w:rsidRDefault="00FC6872" w:rsidP="00C7639C">
      <w:pPr>
        <w:pStyle w:val="2"/>
        <w:numPr>
          <w:ilvl w:val="0"/>
          <w:numId w:val="0"/>
        </w:numPr>
        <w:spacing w:beforeLines="0" w:before="0" w:line="600" w:lineRule="exact"/>
        <w:ind w:firstLineChars="200" w:firstLine="643"/>
        <w:rPr>
          <w:rFonts w:ascii="Times New Roman" w:eastAsia="楷体" w:hAnsi="Times New Roman" w:cs="Times New Roman"/>
          <w:color w:val="000000" w:themeColor="text1"/>
          <w:sz w:val="32"/>
          <w:szCs w:val="30"/>
        </w:rPr>
      </w:pPr>
      <w:bookmarkStart w:id="11" w:name="_Toc23776005"/>
      <w:r w:rsidRPr="00B208C8">
        <w:rPr>
          <w:rFonts w:ascii="Times New Roman" w:eastAsia="楷体" w:hAnsi="Times New Roman" w:cs="Times New Roman"/>
          <w:color w:val="000000" w:themeColor="text1"/>
          <w:sz w:val="32"/>
          <w:szCs w:val="30"/>
        </w:rPr>
        <w:t>（一）</w:t>
      </w:r>
      <w:r w:rsidR="008B29F1" w:rsidRPr="00B208C8">
        <w:rPr>
          <w:rFonts w:ascii="Times New Roman" w:eastAsia="楷体" w:hAnsi="Times New Roman" w:cs="Times New Roman"/>
          <w:color w:val="000000" w:themeColor="text1"/>
          <w:sz w:val="32"/>
          <w:szCs w:val="30"/>
        </w:rPr>
        <w:t>证券信息</w:t>
      </w:r>
      <w:bookmarkEnd w:id="11"/>
    </w:p>
    <w:p w14:paraId="3E29CD7D" w14:textId="45415F00" w:rsidR="008B29F1" w:rsidRPr="00B208C8" w:rsidRDefault="00211D27"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发行</w:t>
      </w:r>
      <w:r w:rsidR="00721D1F" w:rsidRPr="00B208C8">
        <w:rPr>
          <w:rFonts w:ascii="Times New Roman" w:eastAsia="方正仿宋简体" w:hAnsi="Times New Roman" w:cs="Times New Roman"/>
          <w:color w:val="000000" w:themeColor="text1"/>
          <w:sz w:val="32"/>
          <w:szCs w:val="30"/>
        </w:rPr>
        <w:t>业务</w:t>
      </w:r>
      <w:r w:rsidR="00B176D8" w:rsidRPr="00B208C8">
        <w:rPr>
          <w:rFonts w:ascii="Times New Roman" w:eastAsia="方正仿宋简体" w:hAnsi="Times New Roman" w:cs="Times New Roman"/>
          <w:color w:val="000000" w:themeColor="text1"/>
          <w:sz w:val="32"/>
          <w:szCs w:val="30"/>
        </w:rPr>
        <w:t>需要揭示的证券信息</w:t>
      </w:r>
      <w:r w:rsidR="000C17FC" w:rsidRPr="00B208C8">
        <w:rPr>
          <w:rFonts w:ascii="Times New Roman" w:eastAsia="方正仿宋简体" w:hAnsi="Times New Roman" w:cs="Times New Roman"/>
          <w:color w:val="000000" w:themeColor="text1"/>
          <w:sz w:val="32"/>
          <w:szCs w:val="30"/>
        </w:rPr>
        <w:t>内容见表</w:t>
      </w:r>
      <w:r w:rsidR="00721D1F" w:rsidRPr="00B208C8">
        <w:rPr>
          <w:rFonts w:ascii="Times New Roman" w:eastAsia="方正仿宋简体" w:hAnsi="Times New Roman" w:cs="Times New Roman"/>
          <w:color w:val="000000" w:themeColor="text1"/>
          <w:sz w:val="32"/>
          <w:szCs w:val="30"/>
        </w:rPr>
        <w:t>6</w:t>
      </w:r>
      <w:r w:rsidR="000C17FC" w:rsidRPr="00B208C8">
        <w:rPr>
          <w:rFonts w:ascii="Times New Roman" w:eastAsia="方正仿宋简体" w:hAnsi="Times New Roman" w:cs="Times New Roman"/>
          <w:color w:val="000000" w:themeColor="text1"/>
          <w:sz w:val="32"/>
          <w:szCs w:val="30"/>
        </w:rPr>
        <w:t>-1</w:t>
      </w:r>
      <w:r w:rsidR="000C17FC" w:rsidRPr="00B208C8">
        <w:rPr>
          <w:rFonts w:ascii="Times New Roman" w:eastAsia="方正仿宋简体" w:hAnsi="Times New Roman" w:cs="Times New Roman"/>
          <w:color w:val="000000" w:themeColor="text1"/>
          <w:sz w:val="32"/>
          <w:szCs w:val="30"/>
        </w:rPr>
        <w:t>。</w:t>
      </w:r>
    </w:p>
    <w:p w14:paraId="64BD0B8D" w14:textId="77777777" w:rsidR="000C17FC" w:rsidRPr="00B208C8" w:rsidRDefault="000C17FC" w:rsidP="005632AB">
      <w:pPr>
        <w:spacing w:beforeLines="0" w:line="560" w:lineRule="exact"/>
        <w:jc w:val="center"/>
        <w:rPr>
          <w:rFonts w:ascii="Times New Roman" w:eastAsia="方正仿宋简体" w:hAnsi="Times New Roman" w:cs="Times New Roman"/>
          <w:b/>
          <w:color w:val="000000" w:themeColor="text1"/>
          <w:sz w:val="30"/>
          <w:szCs w:val="30"/>
        </w:rPr>
      </w:pPr>
      <w:r w:rsidRPr="00B208C8">
        <w:rPr>
          <w:rFonts w:ascii="Times New Roman" w:eastAsia="方正仿宋简体" w:hAnsi="Times New Roman" w:cs="Times New Roman"/>
          <w:b/>
          <w:color w:val="000000" w:themeColor="text1"/>
          <w:sz w:val="30"/>
          <w:szCs w:val="30"/>
        </w:rPr>
        <w:t>表</w:t>
      </w:r>
      <w:r w:rsidR="00D94626" w:rsidRPr="00B208C8">
        <w:rPr>
          <w:rFonts w:ascii="Times New Roman" w:eastAsia="方正仿宋简体" w:hAnsi="Times New Roman" w:cs="Times New Roman"/>
          <w:b/>
          <w:color w:val="000000" w:themeColor="text1"/>
          <w:sz w:val="30"/>
          <w:szCs w:val="30"/>
        </w:rPr>
        <w:t>6</w:t>
      </w:r>
      <w:r w:rsidRPr="00B208C8">
        <w:rPr>
          <w:rFonts w:ascii="Times New Roman" w:eastAsia="方正仿宋简体" w:hAnsi="Times New Roman" w:cs="Times New Roman"/>
          <w:b/>
          <w:color w:val="000000" w:themeColor="text1"/>
          <w:sz w:val="30"/>
          <w:szCs w:val="30"/>
        </w:rPr>
        <w:t>-1</w:t>
      </w:r>
      <w:r w:rsidRPr="00B208C8">
        <w:rPr>
          <w:rFonts w:ascii="Times New Roman" w:eastAsia="方正仿宋简体" w:hAnsi="Times New Roman" w:cs="Times New Roman"/>
          <w:b/>
          <w:color w:val="000000" w:themeColor="text1"/>
          <w:sz w:val="30"/>
          <w:szCs w:val="30"/>
        </w:rPr>
        <w:t>：证券信息</w:t>
      </w:r>
    </w:p>
    <w:tbl>
      <w:tblPr>
        <w:tblW w:w="8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1996"/>
        <w:gridCol w:w="3402"/>
        <w:gridCol w:w="2381"/>
      </w:tblGrid>
      <w:tr w:rsidR="00B208C8" w:rsidRPr="00B208C8" w14:paraId="37F7BDA0" w14:textId="77777777" w:rsidTr="0082663D">
        <w:trPr>
          <w:jc w:val="center"/>
        </w:trPr>
        <w:tc>
          <w:tcPr>
            <w:tcW w:w="693" w:type="dxa"/>
            <w:shd w:val="clear" w:color="auto" w:fill="auto"/>
            <w:vAlign w:val="center"/>
          </w:tcPr>
          <w:p w14:paraId="43710394" w14:textId="77777777" w:rsidR="00C54B65" w:rsidRPr="00B208C8" w:rsidRDefault="00C54B65" w:rsidP="00C7639C">
            <w:pPr>
              <w:spacing w:beforeLines="0"/>
              <w:jc w:val="center"/>
              <w:rPr>
                <w:rFonts w:ascii="Times New Roman" w:eastAsia="仿宋" w:hAnsi="Times New Roman" w:cs="Times New Roman"/>
                <w:b/>
                <w:color w:val="000000" w:themeColor="text1"/>
                <w:sz w:val="24"/>
                <w:szCs w:val="24"/>
              </w:rPr>
            </w:pPr>
            <w:r w:rsidRPr="00B208C8">
              <w:rPr>
                <w:rFonts w:ascii="Times New Roman" w:eastAsia="仿宋" w:hAnsi="Times New Roman" w:cs="Times New Roman"/>
                <w:b/>
                <w:color w:val="000000" w:themeColor="text1"/>
                <w:sz w:val="24"/>
                <w:szCs w:val="24"/>
              </w:rPr>
              <w:t>序号</w:t>
            </w:r>
          </w:p>
        </w:tc>
        <w:tc>
          <w:tcPr>
            <w:tcW w:w="1996" w:type="dxa"/>
            <w:shd w:val="clear" w:color="auto" w:fill="auto"/>
            <w:vAlign w:val="center"/>
          </w:tcPr>
          <w:p w14:paraId="61A3190F" w14:textId="77777777" w:rsidR="00C54B65" w:rsidRPr="00B208C8" w:rsidRDefault="00C54B65" w:rsidP="00C7639C">
            <w:pPr>
              <w:spacing w:beforeLines="0"/>
              <w:jc w:val="center"/>
              <w:rPr>
                <w:rFonts w:ascii="Times New Roman" w:eastAsia="仿宋" w:hAnsi="Times New Roman" w:cs="Times New Roman"/>
                <w:b/>
                <w:color w:val="000000" w:themeColor="text1"/>
                <w:sz w:val="24"/>
                <w:szCs w:val="24"/>
              </w:rPr>
            </w:pPr>
            <w:r w:rsidRPr="00B208C8">
              <w:rPr>
                <w:rFonts w:ascii="Times New Roman" w:eastAsia="仿宋" w:hAnsi="Times New Roman" w:cs="Times New Roman"/>
                <w:b/>
                <w:color w:val="000000" w:themeColor="text1"/>
                <w:sz w:val="24"/>
                <w:szCs w:val="24"/>
              </w:rPr>
              <w:t>证券信息内容</w:t>
            </w:r>
          </w:p>
        </w:tc>
        <w:tc>
          <w:tcPr>
            <w:tcW w:w="3402" w:type="dxa"/>
            <w:shd w:val="clear" w:color="auto" w:fill="auto"/>
            <w:vAlign w:val="center"/>
          </w:tcPr>
          <w:p w14:paraId="49053B8D" w14:textId="77777777" w:rsidR="00C54B65" w:rsidRPr="00B208C8" w:rsidRDefault="00C54B65" w:rsidP="00C7639C">
            <w:pPr>
              <w:spacing w:beforeLines="0"/>
              <w:jc w:val="center"/>
              <w:rPr>
                <w:rFonts w:ascii="Times New Roman" w:eastAsia="仿宋" w:hAnsi="Times New Roman" w:cs="Times New Roman"/>
                <w:b/>
                <w:color w:val="000000" w:themeColor="text1"/>
                <w:sz w:val="24"/>
                <w:szCs w:val="24"/>
              </w:rPr>
            </w:pPr>
            <w:r w:rsidRPr="00B208C8">
              <w:rPr>
                <w:rFonts w:ascii="Times New Roman" w:eastAsia="仿宋" w:hAnsi="Times New Roman" w:cs="Times New Roman"/>
                <w:b/>
                <w:color w:val="000000" w:themeColor="text1"/>
                <w:sz w:val="24"/>
                <w:szCs w:val="24"/>
              </w:rPr>
              <w:t>证券信息格式</w:t>
            </w:r>
          </w:p>
        </w:tc>
        <w:tc>
          <w:tcPr>
            <w:tcW w:w="2381" w:type="dxa"/>
            <w:shd w:val="clear" w:color="auto" w:fill="auto"/>
            <w:vAlign w:val="center"/>
          </w:tcPr>
          <w:p w14:paraId="68CA67A9" w14:textId="77777777" w:rsidR="00C54B65" w:rsidRPr="00B208C8" w:rsidRDefault="00C54B65" w:rsidP="00C7639C">
            <w:pPr>
              <w:spacing w:beforeLines="0"/>
              <w:jc w:val="center"/>
              <w:rPr>
                <w:rFonts w:ascii="Times New Roman" w:eastAsia="仿宋" w:hAnsi="Times New Roman" w:cs="Times New Roman"/>
                <w:b/>
                <w:color w:val="000000" w:themeColor="text1"/>
                <w:sz w:val="24"/>
                <w:szCs w:val="24"/>
              </w:rPr>
            </w:pPr>
            <w:r w:rsidRPr="00B208C8">
              <w:rPr>
                <w:rFonts w:ascii="Times New Roman" w:eastAsia="仿宋" w:hAnsi="Times New Roman" w:cs="Times New Roman"/>
                <w:b/>
                <w:color w:val="000000" w:themeColor="text1"/>
                <w:sz w:val="24"/>
                <w:szCs w:val="24"/>
              </w:rPr>
              <w:t>备注</w:t>
            </w:r>
          </w:p>
        </w:tc>
      </w:tr>
      <w:tr w:rsidR="00B208C8" w:rsidRPr="00B208C8" w14:paraId="557C5EDD" w14:textId="77777777" w:rsidTr="0082663D">
        <w:trPr>
          <w:jc w:val="center"/>
        </w:trPr>
        <w:tc>
          <w:tcPr>
            <w:tcW w:w="693" w:type="dxa"/>
            <w:shd w:val="clear" w:color="auto" w:fill="auto"/>
            <w:vAlign w:val="center"/>
          </w:tcPr>
          <w:p w14:paraId="363266F0"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w:t>
            </w:r>
          </w:p>
        </w:tc>
        <w:tc>
          <w:tcPr>
            <w:tcW w:w="1996" w:type="dxa"/>
            <w:shd w:val="clear" w:color="auto" w:fill="auto"/>
            <w:vAlign w:val="center"/>
          </w:tcPr>
          <w:p w14:paraId="46A3C76D"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证券代码</w:t>
            </w:r>
          </w:p>
        </w:tc>
        <w:tc>
          <w:tcPr>
            <w:tcW w:w="3402" w:type="dxa"/>
            <w:shd w:val="clear" w:color="auto" w:fill="auto"/>
            <w:vAlign w:val="center"/>
          </w:tcPr>
          <w:p w14:paraId="142669F5"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6</w:t>
            </w:r>
            <w:r w:rsidRPr="00B208C8">
              <w:rPr>
                <w:rFonts w:ascii="Times New Roman" w:eastAsia="仿宋" w:hAnsi="Times New Roman" w:cs="Times New Roman"/>
                <w:color w:val="000000" w:themeColor="text1"/>
                <w:sz w:val="24"/>
                <w:szCs w:val="24"/>
              </w:rPr>
              <w:t>位数字编码</w:t>
            </w:r>
          </w:p>
        </w:tc>
        <w:tc>
          <w:tcPr>
            <w:tcW w:w="2381" w:type="dxa"/>
            <w:shd w:val="clear" w:color="auto" w:fill="auto"/>
            <w:vAlign w:val="center"/>
          </w:tcPr>
          <w:p w14:paraId="20BB88D0" w14:textId="410C962B" w:rsidR="00C54B65" w:rsidRPr="00B208C8" w:rsidRDefault="00280548" w:rsidP="00C7639C">
            <w:pPr>
              <w:spacing w:beforeLines="0"/>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889</w:t>
            </w:r>
            <w:r>
              <w:rPr>
                <w:rFonts w:ascii="Times New Roman" w:eastAsia="仿宋" w:hAnsi="Times New Roman" w:cs="Times New Roman" w:hint="eastAsia"/>
                <w:color w:val="000000" w:themeColor="text1"/>
                <w:sz w:val="24"/>
                <w:szCs w:val="24"/>
              </w:rPr>
              <w:t>X</w:t>
            </w:r>
            <w:r w:rsidR="00A646F5" w:rsidRPr="00B208C8">
              <w:rPr>
                <w:rFonts w:ascii="Times New Roman" w:eastAsia="仿宋" w:hAnsi="Times New Roman" w:cs="Times New Roman"/>
                <w:color w:val="000000" w:themeColor="text1"/>
                <w:sz w:val="24"/>
                <w:szCs w:val="24"/>
              </w:rPr>
              <w:t>XX</w:t>
            </w:r>
          </w:p>
        </w:tc>
      </w:tr>
      <w:tr w:rsidR="00B208C8" w:rsidRPr="00B208C8" w14:paraId="07682D84" w14:textId="77777777" w:rsidTr="0082663D">
        <w:trPr>
          <w:jc w:val="center"/>
        </w:trPr>
        <w:tc>
          <w:tcPr>
            <w:tcW w:w="693" w:type="dxa"/>
            <w:shd w:val="clear" w:color="auto" w:fill="auto"/>
            <w:vAlign w:val="center"/>
          </w:tcPr>
          <w:p w14:paraId="1F50332E"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2</w:t>
            </w:r>
          </w:p>
        </w:tc>
        <w:tc>
          <w:tcPr>
            <w:tcW w:w="1996" w:type="dxa"/>
            <w:shd w:val="clear" w:color="auto" w:fill="auto"/>
            <w:vAlign w:val="center"/>
          </w:tcPr>
          <w:p w14:paraId="62C83EF4"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证券简称</w:t>
            </w:r>
          </w:p>
        </w:tc>
        <w:tc>
          <w:tcPr>
            <w:tcW w:w="3402" w:type="dxa"/>
            <w:shd w:val="clear" w:color="auto" w:fill="auto"/>
            <w:vAlign w:val="center"/>
          </w:tcPr>
          <w:p w14:paraId="37240F47"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8</w:t>
            </w:r>
            <w:r w:rsidRPr="00B208C8">
              <w:rPr>
                <w:rFonts w:ascii="Times New Roman" w:eastAsia="仿宋" w:hAnsi="Times New Roman" w:cs="Times New Roman"/>
                <w:color w:val="000000" w:themeColor="text1"/>
                <w:sz w:val="24"/>
                <w:szCs w:val="24"/>
              </w:rPr>
              <w:t>位字符</w:t>
            </w:r>
          </w:p>
        </w:tc>
        <w:tc>
          <w:tcPr>
            <w:tcW w:w="2381" w:type="dxa"/>
            <w:shd w:val="clear" w:color="auto" w:fill="auto"/>
            <w:vAlign w:val="center"/>
          </w:tcPr>
          <w:p w14:paraId="7D6ADB33"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p>
        </w:tc>
      </w:tr>
      <w:tr w:rsidR="00B208C8" w:rsidRPr="00B208C8" w14:paraId="69C37BE4" w14:textId="77777777" w:rsidTr="0082663D">
        <w:trPr>
          <w:jc w:val="center"/>
        </w:trPr>
        <w:tc>
          <w:tcPr>
            <w:tcW w:w="693" w:type="dxa"/>
            <w:shd w:val="clear" w:color="auto" w:fill="auto"/>
            <w:vAlign w:val="center"/>
          </w:tcPr>
          <w:p w14:paraId="42A6C957"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3</w:t>
            </w:r>
          </w:p>
        </w:tc>
        <w:tc>
          <w:tcPr>
            <w:tcW w:w="1996" w:type="dxa"/>
            <w:shd w:val="clear" w:color="auto" w:fill="auto"/>
            <w:vAlign w:val="center"/>
          </w:tcPr>
          <w:p w14:paraId="1386E4C7"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英文简称</w:t>
            </w:r>
          </w:p>
        </w:tc>
        <w:tc>
          <w:tcPr>
            <w:tcW w:w="3402" w:type="dxa"/>
            <w:shd w:val="clear" w:color="auto" w:fill="auto"/>
            <w:vAlign w:val="center"/>
          </w:tcPr>
          <w:p w14:paraId="3903556C"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20</w:t>
            </w:r>
            <w:r w:rsidRPr="00B208C8">
              <w:rPr>
                <w:rFonts w:ascii="Times New Roman" w:eastAsia="仿宋" w:hAnsi="Times New Roman" w:cs="Times New Roman"/>
                <w:color w:val="000000" w:themeColor="text1"/>
                <w:sz w:val="24"/>
                <w:szCs w:val="24"/>
              </w:rPr>
              <w:t>位字符</w:t>
            </w:r>
          </w:p>
        </w:tc>
        <w:tc>
          <w:tcPr>
            <w:tcW w:w="2381" w:type="dxa"/>
            <w:shd w:val="clear" w:color="auto" w:fill="auto"/>
            <w:vAlign w:val="center"/>
          </w:tcPr>
          <w:p w14:paraId="4FF0F3BD"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p>
        </w:tc>
      </w:tr>
      <w:tr w:rsidR="00B208C8" w:rsidRPr="00B208C8" w14:paraId="7DDD2806" w14:textId="77777777" w:rsidTr="0082663D">
        <w:trPr>
          <w:jc w:val="center"/>
        </w:trPr>
        <w:tc>
          <w:tcPr>
            <w:tcW w:w="693" w:type="dxa"/>
            <w:shd w:val="clear" w:color="auto" w:fill="auto"/>
            <w:vAlign w:val="center"/>
          </w:tcPr>
          <w:p w14:paraId="0B74B8B1"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4</w:t>
            </w:r>
          </w:p>
        </w:tc>
        <w:tc>
          <w:tcPr>
            <w:tcW w:w="1996" w:type="dxa"/>
            <w:shd w:val="clear" w:color="auto" w:fill="auto"/>
            <w:vAlign w:val="center"/>
          </w:tcPr>
          <w:p w14:paraId="17DE1022"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基础证券</w:t>
            </w:r>
          </w:p>
        </w:tc>
        <w:tc>
          <w:tcPr>
            <w:tcW w:w="3402" w:type="dxa"/>
            <w:shd w:val="clear" w:color="auto" w:fill="auto"/>
            <w:vAlign w:val="center"/>
          </w:tcPr>
          <w:p w14:paraId="3D1D93CF"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6</w:t>
            </w:r>
            <w:r w:rsidRPr="00B208C8">
              <w:rPr>
                <w:rFonts w:ascii="Times New Roman" w:eastAsia="仿宋" w:hAnsi="Times New Roman" w:cs="Times New Roman"/>
                <w:color w:val="000000" w:themeColor="text1"/>
                <w:sz w:val="24"/>
                <w:szCs w:val="24"/>
              </w:rPr>
              <w:t>位数字编码</w:t>
            </w:r>
          </w:p>
        </w:tc>
        <w:tc>
          <w:tcPr>
            <w:tcW w:w="2381" w:type="dxa"/>
            <w:shd w:val="clear" w:color="auto" w:fill="auto"/>
            <w:vAlign w:val="center"/>
          </w:tcPr>
          <w:p w14:paraId="32BC5387" w14:textId="77777777" w:rsidR="00C54B65" w:rsidRPr="00B208C8" w:rsidRDefault="000A1242"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标的</w:t>
            </w:r>
            <w:proofErr w:type="gramStart"/>
            <w:r w:rsidRPr="00B208C8">
              <w:rPr>
                <w:rFonts w:ascii="Times New Roman" w:eastAsia="仿宋" w:hAnsi="Times New Roman" w:cs="Times New Roman"/>
                <w:color w:val="000000" w:themeColor="text1"/>
                <w:sz w:val="24"/>
                <w:szCs w:val="24"/>
              </w:rPr>
              <w:t>券</w:t>
            </w:r>
            <w:proofErr w:type="gramEnd"/>
          </w:p>
        </w:tc>
      </w:tr>
      <w:tr w:rsidR="00B208C8" w:rsidRPr="00B208C8" w14:paraId="02336B3B" w14:textId="77777777" w:rsidTr="0082663D">
        <w:trPr>
          <w:jc w:val="center"/>
        </w:trPr>
        <w:tc>
          <w:tcPr>
            <w:tcW w:w="693" w:type="dxa"/>
            <w:shd w:val="clear" w:color="auto" w:fill="auto"/>
            <w:vAlign w:val="center"/>
          </w:tcPr>
          <w:p w14:paraId="2855610C"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5</w:t>
            </w:r>
          </w:p>
        </w:tc>
        <w:tc>
          <w:tcPr>
            <w:tcW w:w="1996" w:type="dxa"/>
            <w:shd w:val="clear" w:color="auto" w:fill="auto"/>
            <w:vAlign w:val="center"/>
          </w:tcPr>
          <w:p w14:paraId="6E78CE5E"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 xml:space="preserve">ISIN </w:t>
            </w:r>
            <w:r w:rsidRPr="00B208C8">
              <w:rPr>
                <w:rFonts w:ascii="Times New Roman" w:eastAsia="仿宋" w:hAnsi="Times New Roman" w:cs="Times New Roman"/>
                <w:color w:val="000000" w:themeColor="text1"/>
                <w:sz w:val="24"/>
                <w:szCs w:val="24"/>
              </w:rPr>
              <w:t>编码</w:t>
            </w:r>
          </w:p>
        </w:tc>
        <w:tc>
          <w:tcPr>
            <w:tcW w:w="3402" w:type="dxa"/>
            <w:shd w:val="clear" w:color="auto" w:fill="auto"/>
            <w:vAlign w:val="center"/>
          </w:tcPr>
          <w:p w14:paraId="2B91D127"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12</w:t>
            </w:r>
            <w:r w:rsidRPr="00B208C8">
              <w:rPr>
                <w:rFonts w:ascii="Times New Roman" w:eastAsia="仿宋" w:hAnsi="Times New Roman" w:cs="Times New Roman"/>
                <w:color w:val="000000" w:themeColor="text1"/>
                <w:sz w:val="24"/>
                <w:szCs w:val="24"/>
              </w:rPr>
              <w:t>位字符</w:t>
            </w:r>
          </w:p>
        </w:tc>
        <w:tc>
          <w:tcPr>
            <w:tcW w:w="2381" w:type="dxa"/>
            <w:shd w:val="clear" w:color="auto" w:fill="auto"/>
            <w:vAlign w:val="center"/>
          </w:tcPr>
          <w:p w14:paraId="14119951"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p>
        </w:tc>
      </w:tr>
      <w:tr w:rsidR="00B208C8" w:rsidRPr="00B208C8" w14:paraId="4D46AEE2" w14:textId="77777777" w:rsidTr="0082663D">
        <w:trPr>
          <w:jc w:val="center"/>
        </w:trPr>
        <w:tc>
          <w:tcPr>
            <w:tcW w:w="693" w:type="dxa"/>
            <w:shd w:val="clear" w:color="auto" w:fill="auto"/>
            <w:vAlign w:val="center"/>
          </w:tcPr>
          <w:p w14:paraId="09A56FC2"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lastRenderedPageBreak/>
              <w:t>6</w:t>
            </w:r>
          </w:p>
        </w:tc>
        <w:tc>
          <w:tcPr>
            <w:tcW w:w="1996" w:type="dxa"/>
            <w:shd w:val="clear" w:color="auto" w:fill="auto"/>
            <w:vAlign w:val="center"/>
          </w:tcPr>
          <w:p w14:paraId="2ABD173C" w14:textId="2E373704" w:rsidR="00C54B65" w:rsidRPr="00B208C8" w:rsidRDefault="00EB08D6"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交易</w:t>
            </w:r>
            <w:r w:rsidR="00C54B65" w:rsidRPr="00B208C8">
              <w:rPr>
                <w:rFonts w:ascii="Times New Roman" w:eastAsia="仿宋" w:hAnsi="Times New Roman" w:cs="Times New Roman"/>
                <w:color w:val="000000" w:themeColor="text1"/>
                <w:sz w:val="24"/>
                <w:szCs w:val="24"/>
              </w:rPr>
              <w:t>单位</w:t>
            </w:r>
          </w:p>
        </w:tc>
        <w:tc>
          <w:tcPr>
            <w:tcW w:w="3402" w:type="dxa"/>
            <w:shd w:val="clear" w:color="auto" w:fill="auto"/>
            <w:vAlign w:val="center"/>
          </w:tcPr>
          <w:p w14:paraId="33311448"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4</w:t>
            </w:r>
            <w:r w:rsidRPr="00B208C8">
              <w:rPr>
                <w:rFonts w:ascii="Times New Roman" w:eastAsia="仿宋" w:hAnsi="Times New Roman" w:cs="Times New Roman"/>
                <w:color w:val="000000" w:themeColor="text1"/>
                <w:sz w:val="24"/>
                <w:szCs w:val="24"/>
              </w:rPr>
              <w:t>位数字编码，整数</w:t>
            </w:r>
          </w:p>
        </w:tc>
        <w:tc>
          <w:tcPr>
            <w:tcW w:w="2381" w:type="dxa"/>
            <w:shd w:val="clear" w:color="auto" w:fill="auto"/>
            <w:vAlign w:val="center"/>
          </w:tcPr>
          <w:p w14:paraId="7CE3E149"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p>
        </w:tc>
      </w:tr>
      <w:tr w:rsidR="00B208C8" w:rsidRPr="00B208C8" w14:paraId="483EF561" w14:textId="77777777" w:rsidTr="0082663D">
        <w:trPr>
          <w:jc w:val="center"/>
        </w:trPr>
        <w:tc>
          <w:tcPr>
            <w:tcW w:w="693" w:type="dxa"/>
            <w:shd w:val="clear" w:color="auto" w:fill="auto"/>
            <w:vAlign w:val="center"/>
          </w:tcPr>
          <w:p w14:paraId="2BAFF1FD" w14:textId="77777777" w:rsidR="00C54B65" w:rsidRPr="00B208C8" w:rsidRDefault="00C008D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7</w:t>
            </w:r>
          </w:p>
        </w:tc>
        <w:tc>
          <w:tcPr>
            <w:tcW w:w="1996" w:type="dxa"/>
            <w:shd w:val="clear" w:color="auto" w:fill="auto"/>
            <w:vAlign w:val="center"/>
          </w:tcPr>
          <w:p w14:paraId="17E3413E"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货币种类</w:t>
            </w:r>
          </w:p>
        </w:tc>
        <w:tc>
          <w:tcPr>
            <w:tcW w:w="3402" w:type="dxa"/>
            <w:shd w:val="clear" w:color="auto" w:fill="auto"/>
            <w:vAlign w:val="center"/>
          </w:tcPr>
          <w:p w14:paraId="044AA232"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2</w:t>
            </w:r>
            <w:r w:rsidRPr="00B208C8">
              <w:rPr>
                <w:rFonts w:ascii="Times New Roman" w:eastAsia="仿宋" w:hAnsi="Times New Roman" w:cs="Times New Roman"/>
                <w:color w:val="000000" w:themeColor="text1"/>
                <w:sz w:val="24"/>
                <w:szCs w:val="24"/>
              </w:rPr>
              <w:t>位数字编码</w:t>
            </w:r>
          </w:p>
        </w:tc>
        <w:tc>
          <w:tcPr>
            <w:tcW w:w="2381" w:type="dxa"/>
            <w:shd w:val="clear" w:color="auto" w:fill="auto"/>
            <w:vAlign w:val="center"/>
          </w:tcPr>
          <w:p w14:paraId="3E3D1442"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p>
        </w:tc>
      </w:tr>
      <w:tr w:rsidR="00B208C8" w:rsidRPr="00B208C8" w14:paraId="5FC4D406" w14:textId="77777777" w:rsidTr="0082663D">
        <w:trPr>
          <w:jc w:val="center"/>
        </w:trPr>
        <w:tc>
          <w:tcPr>
            <w:tcW w:w="693" w:type="dxa"/>
            <w:shd w:val="clear" w:color="auto" w:fill="auto"/>
            <w:vAlign w:val="center"/>
          </w:tcPr>
          <w:p w14:paraId="32585611" w14:textId="77777777" w:rsidR="00C54B65" w:rsidRPr="00B208C8" w:rsidRDefault="00C008D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8</w:t>
            </w:r>
          </w:p>
        </w:tc>
        <w:tc>
          <w:tcPr>
            <w:tcW w:w="1996" w:type="dxa"/>
            <w:shd w:val="clear" w:color="auto" w:fill="auto"/>
            <w:vAlign w:val="center"/>
          </w:tcPr>
          <w:p w14:paraId="01EA9D20"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每股面值</w:t>
            </w:r>
          </w:p>
        </w:tc>
        <w:tc>
          <w:tcPr>
            <w:tcW w:w="3402" w:type="dxa"/>
            <w:shd w:val="clear" w:color="auto" w:fill="auto"/>
            <w:vAlign w:val="center"/>
          </w:tcPr>
          <w:p w14:paraId="209A8B06"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7</w:t>
            </w:r>
            <w:r w:rsidRPr="00B208C8">
              <w:rPr>
                <w:rFonts w:ascii="Times New Roman" w:eastAsia="仿宋" w:hAnsi="Times New Roman" w:cs="Times New Roman"/>
                <w:color w:val="000000" w:themeColor="text1"/>
                <w:sz w:val="24"/>
                <w:szCs w:val="24"/>
              </w:rPr>
              <w:t>位数字编码，小数点后</w:t>
            </w:r>
            <w:r w:rsidRPr="00B208C8">
              <w:rPr>
                <w:rFonts w:ascii="Times New Roman" w:eastAsia="仿宋" w:hAnsi="Times New Roman" w:cs="Times New Roman"/>
                <w:color w:val="000000" w:themeColor="text1"/>
                <w:sz w:val="24"/>
                <w:szCs w:val="24"/>
              </w:rPr>
              <w:t>2</w:t>
            </w:r>
            <w:r w:rsidRPr="00B208C8">
              <w:rPr>
                <w:rFonts w:ascii="Times New Roman" w:eastAsia="仿宋" w:hAnsi="Times New Roman" w:cs="Times New Roman"/>
                <w:color w:val="000000" w:themeColor="text1"/>
                <w:sz w:val="24"/>
                <w:szCs w:val="24"/>
              </w:rPr>
              <w:t>位</w:t>
            </w:r>
          </w:p>
        </w:tc>
        <w:tc>
          <w:tcPr>
            <w:tcW w:w="2381" w:type="dxa"/>
            <w:shd w:val="clear" w:color="auto" w:fill="auto"/>
            <w:vAlign w:val="center"/>
          </w:tcPr>
          <w:p w14:paraId="63D43A13"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p>
        </w:tc>
      </w:tr>
      <w:tr w:rsidR="00B208C8" w:rsidRPr="00B208C8" w14:paraId="2FA2F1D1" w14:textId="77777777" w:rsidTr="0082663D">
        <w:trPr>
          <w:jc w:val="center"/>
        </w:trPr>
        <w:tc>
          <w:tcPr>
            <w:tcW w:w="693" w:type="dxa"/>
            <w:shd w:val="clear" w:color="auto" w:fill="auto"/>
            <w:vAlign w:val="center"/>
          </w:tcPr>
          <w:p w14:paraId="1D06E451" w14:textId="77777777" w:rsidR="00C54B65" w:rsidRPr="00B208C8" w:rsidRDefault="00C008D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9</w:t>
            </w:r>
          </w:p>
        </w:tc>
        <w:tc>
          <w:tcPr>
            <w:tcW w:w="1996" w:type="dxa"/>
            <w:shd w:val="clear" w:color="auto" w:fill="auto"/>
            <w:vAlign w:val="center"/>
          </w:tcPr>
          <w:p w14:paraId="2C71ADC0"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总发行量</w:t>
            </w:r>
          </w:p>
        </w:tc>
        <w:tc>
          <w:tcPr>
            <w:tcW w:w="3402" w:type="dxa"/>
            <w:shd w:val="clear" w:color="auto" w:fill="auto"/>
            <w:vAlign w:val="center"/>
          </w:tcPr>
          <w:p w14:paraId="20236CAD"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12</w:t>
            </w:r>
            <w:r w:rsidRPr="00B208C8">
              <w:rPr>
                <w:rFonts w:ascii="Times New Roman" w:eastAsia="仿宋" w:hAnsi="Times New Roman" w:cs="Times New Roman"/>
                <w:color w:val="000000" w:themeColor="text1"/>
                <w:sz w:val="24"/>
                <w:szCs w:val="24"/>
              </w:rPr>
              <w:t>位数字编码，整数</w:t>
            </w:r>
          </w:p>
        </w:tc>
        <w:tc>
          <w:tcPr>
            <w:tcW w:w="2381" w:type="dxa"/>
            <w:shd w:val="clear" w:color="auto" w:fill="auto"/>
            <w:vAlign w:val="center"/>
          </w:tcPr>
          <w:p w14:paraId="0A0CFF18" w14:textId="77777777" w:rsidR="00C54B65" w:rsidRPr="00B208C8" w:rsidRDefault="000A1242"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本次发行数量</w:t>
            </w:r>
          </w:p>
        </w:tc>
      </w:tr>
      <w:tr w:rsidR="00B208C8" w:rsidRPr="00B208C8" w14:paraId="4AD34405" w14:textId="77777777" w:rsidTr="0082663D">
        <w:trPr>
          <w:jc w:val="center"/>
        </w:trPr>
        <w:tc>
          <w:tcPr>
            <w:tcW w:w="693" w:type="dxa"/>
            <w:shd w:val="clear" w:color="auto" w:fill="auto"/>
            <w:vAlign w:val="center"/>
          </w:tcPr>
          <w:p w14:paraId="1923BE50" w14:textId="77777777" w:rsidR="00C54B65" w:rsidRPr="00B208C8" w:rsidRDefault="00C008D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10</w:t>
            </w:r>
          </w:p>
        </w:tc>
        <w:tc>
          <w:tcPr>
            <w:tcW w:w="1996" w:type="dxa"/>
            <w:shd w:val="clear" w:color="auto" w:fill="auto"/>
            <w:vAlign w:val="center"/>
          </w:tcPr>
          <w:p w14:paraId="0B48BF4F"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非限售数量</w:t>
            </w:r>
          </w:p>
        </w:tc>
        <w:tc>
          <w:tcPr>
            <w:tcW w:w="3402" w:type="dxa"/>
            <w:shd w:val="clear" w:color="auto" w:fill="auto"/>
            <w:vAlign w:val="center"/>
          </w:tcPr>
          <w:p w14:paraId="00DFEEAD"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12</w:t>
            </w:r>
            <w:r w:rsidRPr="00B208C8">
              <w:rPr>
                <w:rFonts w:ascii="Times New Roman" w:eastAsia="仿宋" w:hAnsi="Times New Roman" w:cs="Times New Roman"/>
                <w:color w:val="000000" w:themeColor="text1"/>
                <w:sz w:val="24"/>
                <w:szCs w:val="24"/>
              </w:rPr>
              <w:t>位数字编码，整数</w:t>
            </w:r>
          </w:p>
        </w:tc>
        <w:tc>
          <w:tcPr>
            <w:tcW w:w="2381" w:type="dxa"/>
            <w:shd w:val="clear" w:color="auto" w:fill="auto"/>
            <w:vAlign w:val="center"/>
          </w:tcPr>
          <w:p w14:paraId="29D4266F" w14:textId="4FE31597" w:rsidR="00C54B65" w:rsidRPr="00B208C8" w:rsidRDefault="00B75BC3"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0</w:t>
            </w:r>
          </w:p>
        </w:tc>
      </w:tr>
      <w:tr w:rsidR="00B208C8" w:rsidRPr="00B208C8" w14:paraId="67040299" w14:textId="77777777" w:rsidTr="0082663D">
        <w:trPr>
          <w:jc w:val="center"/>
        </w:trPr>
        <w:tc>
          <w:tcPr>
            <w:tcW w:w="693" w:type="dxa"/>
            <w:shd w:val="clear" w:color="auto" w:fill="auto"/>
            <w:vAlign w:val="center"/>
          </w:tcPr>
          <w:p w14:paraId="25E5550A" w14:textId="77777777" w:rsidR="00C54B65" w:rsidRPr="00B208C8" w:rsidRDefault="00C008D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11</w:t>
            </w:r>
          </w:p>
        </w:tc>
        <w:tc>
          <w:tcPr>
            <w:tcW w:w="1996" w:type="dxa"/>
            <w:shd w:val="clear" w:color="auto" w:fill="auto"/>
            <w:vAlign w:val="center"/>
          </w:tcPr>
          <w:p w14:paraId="69FC1AED"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经手费率</w:t>
            </w:r>
          </w:p>
        </w:tc>
        <w:tc>
          <w:tcPr>
            <w:tcW w:w="3402" w:type="dxa"/>
            <w:shd w:val="clear" w:color="auto" w:fill="auto"/>
            <w:vAlign w:val="center"/>
          </w:tcPr>
          <w:p w14:paraId="07A1DC14"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7</w:t>
            </w:r>
            <w:r w:rsidRPr="00B208C8">
              <w:rPr>
                <w:rFonts w:ascii="Times New Roman" w:eastAsia="仿宋" w:hAnsi="Times New Roman" w:cs="Times New Roman"/>
                <w:color w:val="000000" w:themeColor="text1"/>
                <w:sz w:val="24"/>
                <w:szCs w:val="24"/>
              </w:rPr>
              <w:t>位数字编码，小数点后</w:t>
            </w:r>
            <w:r w:rsidRPr="00B208C8">
              <w:rPr>
                <w:rFonts w:ascii="Times New Roman" w:eastAsia="仿宋" w:hAnsi="Times New Roman" w:cs="Times New Roman"/>
                <w:color w:val="000000" w:themeColor="text1"/>
                <w:sz w:val="24"/>
                <w:szCs w:val="24"/>
              </w:rPr>
              <w:t>6</w:t>
            </w:r>
            <w:r w:rsidRPr="00B208C8">
              <w:rPr>
                <w:rFonts w:ascii="Times New Roman" w:eastAsia="仿宋" w:hAnsi="Times New Roman" w:cs="Times New Roman"/>
                <w:color w:val="000000" w:themeColor="text1"/>
                <w:sz w:val="24"/>
                <w:szCs w:val="24"/>
              </w:rPr>
              <w:t>位</w:t>
            </w:r>
          </w:p>
        </w:tc>
        <w:tc>
          <w:tcPr>
            <w:tcW w:w="2381" w:type="dxa"/>
            <w:shd w:val="clear" w:color="auto" w:fill="auto"/>
            <w:vAlign w:val="center"/>
          </w:tcPr>
          <w:p w14:paraId="6784A6E8" w14:textId="6AE3F588" w:rsidR="00C54B65" w:rsidRPr="00B208C8" w:rsidRDefault="00B237C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0</w:t>
            </w:r>
          </w:p>
        </w:tc>
      </w:tr>
      <w:tr w:rsidR="00B208C8" w:rsidRPr="00B208C8" w14:paraId="514CB9A3" w14:textId="77777777" w:rsidTr="0082663D">
        <w:trPr>
          <w:jc w:val="center"/>
        </w:trPr>
        <w:tc>
          <w:tcPr>
            <w:tcW w:w="693" w:type="dxa"/>
            <w:shd w:val="clear" w:color="auto" w:fill="auto"/>
            <w:vAlign w:val="center"/>
          </w:tcPr>
          <w:p w14:paraId="1FE48C23" w14:textId="77777777" w:rsidR="00C54B65" w:rsidRPr="00B208C8" w:rsidRDefault="00C008D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12</w:t>
            </w:r>
          </w:p>
        </w:tc>
        <w:tc>
          <w:tcPr>
            <w:tcW w:w="1996" w:type="dxa"/>
            <w:shd w:val="clear" w:color="auto" w:fill="auto"/>
            <w:vAlign w:val="center"/>
          </w:tcPr>
          <w:p w14:paraId="1DE0EB6A"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印花税率</w:t>
            </w:r>
          </w:p>
        </w:tc>
        <w:tc>
          <w:tcPr>
            <w:tcW w:w="3402" w:type="dxa"/>
            <w:shd w:val="clear" w:color="auto" w:fill="auto"/>
            <w:vAlign w:val="center"/>
          </w:tcPr>
          <w:p w14:paraId="58B40D09"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7</w:t>
            </w:r>
            <w:r w:rsidRPr="00B208C8">
              <w:rPr>
                <w:rFonts w:ascii="Times New Roman" w:eastAsia="仿宋" w:hAnsi="Times New Roman" w:cs="Times New Roman"/>
                <w:color w:val="000000" w:themeColor="text1"/>
                <w:sz w:val="24"/>
                <w:szCs w:val="24"/>
              </w:rPr>
              <w:t>位数字编码，小数点后</w:t>
            </w:r>
            <w:r w:rsidRPr="00B208C8">
              <w:rPr>
                <w:rFonts w:ascii="Times New Roman" w:eastAsia="仿宋" w:hAnsi="Times New Roman" w:cs="Times New Roman"/>
                <w:color w:val="000000" w:themeColor="text1"/>
                <w:sz w:val="24"/>
                <w:szCs w:val="24"/>
              </w:rPr>
              <w:t>6</w:t>
            </w:r>
            <w:r w:rsidRPr="00B208C8">
              <w:rPr>
                <w:rFonts w:ascii="Times New Roman" w:eastAsia="仿宋" w:hAnsi="Times New Roman" w:cs="Times New Roman"/>
                <w:color w:val="000000" w:themeColor="text1"/>
                <w:sz w:val="24"/>
                <w:szCs w:val="24"/>
              </w:rPr>
              <w:t>位</w:t>
            </w:r>
          </w:p>
        </w:tc>
        <w:tc>
          <w:tcPr>
            <w:tcW w:w="2381" w:type="dxa"/>
            <w:shd w:val="clear" w:color="auto" w:fill="auto"/>
            <w:vAlign w:val="center"/>
          </w:tcPr>
          <w:p w14:paraId="0E64EFB5" w14:textId="464F486C" w:rsidR="00C54B65" w:rsidRPr="00B208C8" w:rsidRDefault="00B237C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0</w:t>
            </w:r>
          </w:p>
        </w:tc>
      </w:tr>
      <w:tr w:rsidR="00B208C8" w:rsidRPr="00B208C8" w14:paraId="21F7BE57" w14:textId="77777777" w:rsidTr="0082663D">
        <w:trPr>
          <w:jc w:val="center"/>
        </w:trPr>
        <w:tc>
          <w:tcPr>
            <w:tcW w:w="693" w:type="dxa"/>
            <w:shd w:val="clear" w:color="auto" w:fill="auto"/>
            <w:vAlign w:val="center"/>
          </w:tcPr>
          <w:p w14:paraId="077A759D" w14:textId="77777777" w:rsidR="00C54B65" w:rsidRPr="00B208C8" w:rsidRDefault="00C008D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13</w:t>
            </w:r>
          </w:p>
        </w:tc>
        <w:tc>
          <w:tcPr>
            <w:tcW w:w="1996" w:type="dxa"/>
            <w:shd w:val="clear" w:color="auto" w:fill="auto"/>
            <w:vAlign w:val="center"/>
          </w:tcPr>
          <w:p w14:paraId="7FFEC1E0"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过户费率</w:t>
            </w:r>
          </w:p>
        </w:tc>
        <w:tc>
          <w:tcPr>
            <w:tcW w:w="3402" w:type="dxa"/>
            <w:shd w:val="clear" w:color="auto" w:fill="auto"/>
            <w:vAlign w:val="center"/>
          </w:tcPr>
          <w:p w14:paraId="6B60B744"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7</w:t>
            </w:r>
            <w:r w:rsidRPr="00B208C8">
              <w:rPr>
                <w:rFonts w:ascii="Times New Roman" w:eastAsia="仿宋" w:hAnsi="Times New Roman" w:cs="Times New Roman"/>
                <w:color w:val="000000" w:themeColor="text1"/>
                <w:sz w:val="24"/>
                <w:szCs w:val="24"/>
              </w:rPr>
              <w:t>位数字编码，小数点后</w:t>
            </w:r>
            <w:r w:rsidRPr="00B208C8">
              <w:rPr>
                <w:rFonts w:ascii="Times New Roman" w:eastAsia="仿宋" w:hAnsi="Times New Roman" w:cs="Times New Roman"/>
                <w:color w:val="000000" w:themeColor="text1"/>
                <w:sz w:val="24"/>
                <w:szCs w:val="24"/>
              </w:rPr>
              <w:t>6</w:t>
            </w:r>
            <w:r w:rsidRPr="00B208C8">
              <w:rPr>
                <w:rFonts w:ascii="Times New Roman" w:eastAsia="仿宋" w:hAnsi="Times New Roman" w:cs="Times New Roman"/>
                <w:color w:val="000000" w:themeColor="text1"/>
                <w:sz w:val="24"/>
                <w:szCs w:val="24"/>
              </w:rPr>
              <w:t>位</w:t>
            </w:r>
          </w:p>
        </w:tc>
        <w:tc>
          <w:tcPr>
            <w:tcW w:w="2381" w:type="dxa"/>
            <w:shd w:val="clear" w:color="auto" w:fill="auto"/>
            <w:vAlign w:val="center"/>
          </w:tcPr>
          <w:p w14:paraId="7863A682" w14:textId="6A9A2994" w:rsidR="00C54B65" w:rsidRPr="00B208C8" w:rsidRDefault="00B237C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0</w:t>
            </w:r>
          </w:p>
        </w:tc>
      </w:tr>
      <w:tr w:rsidR="00B208C8" w:rsidRPr="00B208C8" w14:paraId="3F3C401C" w14:textId="77777777" w:rsidTr="0082663D">
        <w:trPr>
          <w:jc w:val="center"/>
        </w:trPr>
        <w:tc>
          <w:tcPr>
            <w:tcW w:w="693" w:type="dxa"/>
            <w:shd w:val="clear" w:color="auto" w:fill="auto"/>
            <w:vAlign w:val="center"/>
          </w:tcPr>
          <w:p w14:paraId="384DE5D9" w14:textId="77777777" w:rsidR="00C54B65" w:rsidRPr="00B208C8" w:rsidRDefault="00C008D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14</w:t>
            </w:r>
          </w:p>
        </w:tc>
        <w:tc>
          <w:tcPr>
            <w:tcW w:w="1996" w:type="dxa"/>
            <w:shd w:val="clear" w:color="auto" w:fill="auto"/>
            <w:vAlign w:val="center"/>
          </w:tcPr>
          <w:p w14:paraId="1F77924C"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挂牌日期</w:t>
            </w:r>
          </w:p>
        </w:tc>
        <w:tc>
          <w:tcPr>
            <w:tcW w:w="3402" w:type="dxa"/>
            <w:shd w:val="clear" w:color="auto" w:fill="auto"/>
            <w:vAlign w:val="center"/>
          </w:tcPr>
          <w:p w14:paraId="493426A1"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8</w:t>
            </w:r>
            <w:r w:rsidRPr="00B208C8">
              <w:rPr>
                <w:rFonts w:ascii="Times New Roman" w:eastAsia="仿宋" w:hAnsi="Times New Roman" w:cs="Times New Roman"/>
                <w:color w:val="000000" w:themeColor="text1"/>
                <w:sz w:val="24"/>
                <w:szCs w:val="24"/>
              </w:rPr>
              <w:t>位数字编码</w:t>
            </w:r>
          </w:p>
        </w:tc>
        <w:tc>
          <w:tcPr>
            <w:tcW w:w="2381" w:type="dxa"/>
            <w:shd w:val="clear" w:color="auto" w:fill="auto"/>
            <w:vAlign w:val="center"/>
          </w:tcPr>
          <w:p w14:paraId="70BAD117" w14:textId="77777777" w:rsidR="00C54B65" w:rsidRPr="00B208C8" w:rsidRDefault="000A1242"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CCYYMMDD</w:t>
            </w:r>
          </w:p>
          <w:p w14:paraId="49F4610E" w14:textId="7F89F863" w:rsidR="000A1242" w:rsidRPr="00B208C8" w:rsidRDefault="000A1242"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如果</w:t>
            </w:r>
            <w:r w:rsidR="00EB08D6" w:rsidRPr="00B208C8">
              <w:rPr>
                <w:rFonts w:ascii="Times New Roman" w:eastAsia="仿宋" w:hAnsi="Times New Roman" w:cs="Times New Roman"/>
                <w:color w:val="000000" w:themeColor="text1"/>
                <w:sz w:val="24"/>
                <w:szCs w:val="24"/>
              </w:rPr>
              <w:t>交易状态</w:t>
            </w:r>
            <w:r w:rsidRPr="00B208C8">
              <w:rPr>
                <w:rFonts w:ascii="Times New Roman" w:eastAsia="仿宋" w:hAnsi="Times New Roman" w:cs="Times New Roman"/>
                <w:color w:val="000000" w:themeColor="text1"/>
                <w:sz w:val="24"/>
                <w:szCs w:val="24"/>
              </w:rPr>
              <w:t>为</w:t>
            </w:r>
            <w:r w:rsidRPr="00B208C8">
              <w:rPr>
                <w:rFonts w:ascii="Times New Roman" w:eastAsia="仿宋" w:hAnsi="Times New Roman" w:cs="Times New Roman"/>
                <w:color w:val="000000" w:themeColor="text1"/>
                <w:sz w:val="24"/>
                <w:szCs w:val="24"/>
              </w:rPr>
              <w:t>I-</w:t>
            </w:r>
            <w:r w:rsidRPr="00B208C8">
              <w:rPr>
                <w:rFonts w:ascii="Times New Roman" w:eastAsia="仿宋" w:hAnsi="Times New Roman" w:cs="Times New Roman"/>
                <w:color w:val="000000" w:themeColor="text1"/>
                <w:sz w:val="24"/>
                <w:szCs w:val="24"/>
              </w:rPr>
              <w:t>询价，则填写</w:t>
            </w:r>
            <w:r w:rsidR="00390456" w:rsidRPr="00B208C8">
              <w:rPr>
                <w:rFonts w:ascii="Times New Roman" w:eastAsia="仿宋" w:hAnsi="Times New Roman" w:cs="Times New Roman"/>
                <w:color w:val="000000" w:themeColor="text1"/>
                <w:sz w:val="24"/>
                <w:szCs w:val="24"/>
              </w:rPr>
              <w:t>‘99991231’</w:t>
            </w:r>
            <w:r w:rsidRPr="00B208C8">
              <w:rPr>
                <w:rFonts w:ascii="Times New Roman" w:eastAsia="仿宋" w:hAnsi="Times New Roman" w:cs="Times New Roman"/>
                <w:color w:val="000000" w:themeColor="text1"/>
                <w:sz w:val="24"/>
                <w:szCs w:val="24"/>
              </w:rPr>
              <w:t>；如果</w:t>
            </w:r>
            <w:r w:rsidR="00EB08D6" w:rsidRPr="00B208C8">
              <w:rPr>
                <w:rFonts w:ascii="Times New Roman" w:eastAsia="仿宋" w:hAnsi="Times New Roman" w:cs="Times New Roman"/>
                <w:color w:val="000000" w:themeColor="text1"/>
                <w:sz w:val="24"/>
                <w:szCs w:val="24"/>
              </w:rPr>
              <w:t>交易状态</w:t>
            </w:r>
            <w:r w:rsidRPr="00B208C8">
              <w:rPr>
                <w:rFonts w:ascii="Times New Roman" w:eastAsia="仿宋" w:hAnsi="Times New Roman" w:cs="Times New Roman"/>
                <w:color w:val="000000" w:themeColor="text1"/>
                <w:sz w:val="24"/>
                <w:szCs w:val="24"/>
              </w:rPr>
              <w:t>为</w:t>
            </w:r>
            <w:r w:rsidRPr="00B208C8">
              <w:rPr>
                <w:rFonts w:ascii="Times New Roman" w:eastAsia="仿宋" w:hAnsi="Times New Roman" w:cs="Times New Roman"/>
                <w:color w:val="000000" w:themeColor="text1"/>
                <w:sz w:val="24"/>
                <w:szCs w:val="24"/>
              </w:rPr>
              <w:t>F-</w:t>
            </w:r>
            <w:r w:rsidR="0030527B" w:rsidRPr="00B208C8">
              <w:rPr>
                <w:rFonts w:ascii="Times New Roman" w:eastAsia="仿宋" w:hAnsi="Times New Roman" w:cs="Times New Roman"/>
                <w:color w:val="000000" w:themeColor="text1"/>
                <w:sz w:val="24"/>
                <w:szCs w:val="24"/>
              </w:rPr>
              <w:t>申购</w:t>
            </w:r>
            <w:r w:rsidRPr="00B208C8">
              <w:rPr>
                <w:rFonts w:ascii="Times New Roman" w:eastAsia="仿宋" w:hAnsi="Times New Roman" w:cs="Times New Roman"/>
                <w:color w:val="000000" w:themeColor="text1"/>
                <w:sz w:val="24"/>
                <w:szCs w:val="24"/>
              </w:rPr>
              <w:t>，则填写发行日期</w:t>
            </w:r>
          </w:p>
        </w:tc>
      </w:tr>
      <w:tr w:rsidR="00B208C8" w:rsidRPr="00B208C8" w14:paraId="5B4A479F" w14:textId="77777777" w:rsidTr="0082663D">
        <w:trPr>
          <w:jc w:val="center"/>
        </w:trPr>
        <w:tc>
          <w:tcPr>
            <w:tcW w:w="693" w:type="dxa"/>
            <w:shd w:val="clear" w:color="auto" w:fill="auto"/>
            <w:vAlign w:val="center"/>
          </w:tcPr>
          <w:p w14:paraId="05744CD7" w14:textId="77777777" w:rsidR="00A45991" w:rsidRPr="00B208C8" w:rsidRDefault="000149D2"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15</w:t>
            </w:r>
          </w:p>
        </w:tc>
        <w:tc>
          <w:tcPr>
            <w:tcW w:w="1996" w:type="dxa"/>
            <w:shd w:val="clear" w:color="auto" w:fill="auto"/>
            <w:vAlign w:val="center"/>
          </w:tcPr>
          <w:p w14:paraId="59B47F56" w14:textId="77777777" w:rsidR="00A45991" w:rsidRPr="00B208C8" w:rsidRDefault="00A45991"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起息日</w:t>
            </w:r>
          </w:p>
        </w:tc>
        <w:tc>
          <w:tcPr>
            <w:tcW w:w="3402" w:type="dxa"/>
            <w:shd w:val="clear" w:color="auto" w:fill="auto"/>
            <w:vAlign w:val="center"/>
          </w:tcPr>
          <w:p w14:paraId="7C85FF06" w14:textId="77777777" w:rsidR="00A45991" w:rsidRPr="00B208C8" w:rsidRDefault="00A45991"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8</w:t>
            </w:r>
            <w:r w:rsidRPr="00B208C8">
              <w:rPr>
                <w:rFonts w:ascii="Times New Roman" w:eastAsia="仿宋" w:hAnsi="Times New Roman" w:cs="Times New Roman"/>
                <w:color w:val="000000" w:themeColor="text1"/>
                <w:sz w:val="24"/>
                <w:szCs w:val="24"/>
              </w:rPr>
              <w:t>位数字编码</w:t>
            </w:r>
          </w:p>
        </w:tc>
        <w:tc>
          <w:tcPr>
            <w:tcW w:w="2381" w:type="dxa"/>
            <w:shd w:val="clear" w:color="auto" w:fill="auto"/>
            <w:vAlign w:val="center"/>
          </w:tcPr>
          <w:p w14:paraId="3B9581E4" w14:textId="77777777" w:rsidR="00A45991" w:rsidRPr="00B208C8" w:rsidRDefault="00A45991"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CCYYMMDD</w:t>
            </w:r>
          </w:p>
          <w:p w14:paraId="71A4D347" w14:textId="1BE44A71" w:rsidR="00A45991" w:rsidRPr="00B208C8" w:rsidRDefault="00A45991"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如果</w:t>
            </w:r>
            <w:r w:rsidR="00EB08D6" w:rsidRPr="00B208C8">
              <w:rPr>
                <w:rFonts w:ascii="Times New Roman" w:eastAsia="仿宋" w:hAnsi="Times New Roman" w:cs="Times New Roman"/>
                <w:color w:val="000000" w:themeColor="text1"/>
                <w:sz w:val="24"/>
                <w:szCs w:val="24"/>
              </w:rPr>
              <w:t>交易状态</w:t>
            </w:r>
            <w:r w:rsidRPr="00B208C8">
              <w:rPr>
                <w:rFonts w:ascii="Times New Roman" w:eastAsia="仿宋" w:hAnsi="Times New Roman" w:cs="Times New Roman"/>
                <w:color w:val="000000" w:themeColor="text1"/>
                <w:sz w:val="24"/>
                <w:szCs w:val="24"/>
              </w:rPr>
              <w:t>为</w:t>
            </w:r>
            <w:r w:rsidRPr="00B208C8">
              <w:rPr>
                <w:rFonts w:ascii="Times New Roman" w:eastAsia="仿宋" w:hAnsi="Times New Roman" w:cs="Times New Roman"/>
                <w:color w:val="000000" w:themeColor="text1"/>
                <w:sz w:val="24"/>
                <w:szCs w:val="24"/>
              </w:rPr>
              <w:t>I-</w:t>
            </w:r>
            <w:r w:rsidRPr="00B208C8">
              <w:rPr>
                <w:rFonts w:ascii="Times New Roman" w:eastAsia="仿宋" w:hAnsi="Times New Roman" w:cs="Times New Roman"/>
                <w:color w:val="000000" w:themeColor="text1"/>
                <w:sz w:val="24"/>
                <w:szCs w:val="24"/>
              </w:rPr>
              <w:t>询价，则填写询价开始日期；如果</w:t>
            </w:r>
            <w:r w:rsidR="00EB08D6" w:rsidRPr="00B208C8">
              <w:rPr>
                <w:rFonts w:ascii="Times New Roman" w:eastAsia="仿宋" w:hAnsi="Times New Roman" w:cs="Times New Roman"/>
                <w:color w:val="000000" w:themeColor="text1"/>
                <w:sz w:val="24"/>
                <w:szCs w:val="24"/>
              </w:rPr>
              <w:t>交易状态</w:t>
            </w:r>
            <w:r w:rsidRPr="00B208C8">
              <w:rPr>
                <w:rFonts w:ascii="Times New Roman" w:eastAsia="仿宋" w:hAnsi="Times New Roman" w:cs="Times New Roman"/>
                <w:color w:val="000000" w:themeColor="text1"/>
                <w:sz w:val="24"/>
                <w:szCs w:val="24"/>
              </w:rPr>
              <w:t>为</w:t>
            </w:r>
            <w:r w:rsidR="005A7C07" w:rsidRPr="00B208C8">
              <w:rPr>
                <w:rFonts w:ascii="Times New Roman" w:eastAsia="仿宋" w:hAnsi="Times New Roman" w:cs="Times New Roman"/>
                <w:color w:val="000000" w:themeColor="text1"/>
                <w:sz w:val="24"/>
                <w:szCs w:val="24"/>
              </w:rPr>
              <w:t>F-</w:t>
            </w:r>
            <w:r w:rsidR="0030527B" w:rsidRPr="00B208C8">
              <w:rPr>
                <w:rFonts w:ascii="Times New Roman" w:eastAsia="仿宋" w:hAnsi="Times New Roman" w:cs="Times New Roman"/>
                <w:color w:val="000000" w:themeColor="text1"/>
                <w:sz w:val="24"/>
                <w:szCs w:val="24"/>
              </w:rPr>
              <w:t>申购</w:t>
            </w:r>
            <w:r w:rsidRPr="00B208C8">
              <w:rPr>
                <w:rFonts w:ascii="Times New Roman" w:eastAsia="仿宋" w:hAnsi="Times New Roman" w:cs="Times New Roman"/>
                <w:color w:val="000000" w:themeColor="text1"/>
                <w:sz w:val="24"/>
                <w:szCs w:val="24"/>
              </w:rPr>
              <w:t>，则填</w:t>
            </w:r>
            <w:r w:rsidRPr="00B208C8">
              <w:rPr>
                <w:rFonts w:ascii="Times New Roman" w:eastAsia="仿宋" w:hAnsi="Times New Roman" w:cs="Times New Roman"/>
                <w:color w:val="000000" w:themeColor="text1"/>
                <w:sz w:val="24"/>
                <w:szCs w:val="24"/>
              </w:rPr>
              <w:t>0</w:t>
            </w:r>
          </w:p>
        </w:tc>
      </w:tr>
      <w:tr w:rsidR="00B208C8" w:rsidRPr="00B208C8" w14:paraId="0BA54A04" w14:textId="77777777" w:rsidTr="0082663D">
        <w:trPr>
          <w:jc w:val="center"/>
        </w:trPr>
        <w:tc>
          <w:tcPr>
            <w:tcW w:w="693" w:type="dxa"/>
            <w:shd w:val="clear" w:color="auto" w:fill="auto"/>
            <w:vAlign w:val="center"/>
          </w:tcPr>
          <w:p w14:paraId="4BAA9047" w14:textId="77777777" w:rsidR="00A45991" w:rsidRPr="00B208C8" w:rsidRDefault="000149D2"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16</w:t>
            </w:r>
          </w:p>
        </w:tc>
        <w:tc>
          <w:tcPr>
            <w:tcW w:w="1996" w:type="dxa"/>
            <w:shd w:val="clear" w:color="auto" w:fill="auto"/>
            <w:vAlign w:val="center"/>
          </w:tcPr>
          <w:p w14:paraId="696DD4BF" w14:textId="77777777" w:rsidR="00A45991" w:rsidRPr="00B208C8" w:rsidRDefault="00A45991"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到期日</w:t>
            </w:r>
          </w:p>
        </w:tc>
        <w:tc>
          <w:tcPr>
            <w:tcW w:w="3402" w:type="dxa"/>
            <w:shd w:val="clear" w:color="auto" w:fill="auto"/>
            <w:vAlign w:val="center"/>
          </w:tcPr>
          <w:p w14:paraId="3587A53D" w14:textId="77777777" w:rsidR="00A45991" w:rsidRPr="00B208C8" w:rsidRDefault="00A45991"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8</w:t>
            </w:r>
            <w:r w:rsidRPr="00B208C8">
              <w:rPr>
                <w:rFonts w:ascii="Times New Roman" w:eastAsia="仿宋" w:hAnsi="Times New Roman" w:cs="Times New Roman"/>
                <w:color w:val="000000" w:themeColor="text1"/>
                <w:sz w:val="24"/>
                <w:szCs w:val="24"/>
              </w:rPr>
              <w:t>位数字编码</w:t>
            </w:r>
          </w:p>
        </w:tc>
        <w:tc>
          <w:tcPr>
            <w:tcW w:w="2381" w:type="dxa"/>
            <w:shd w:val="clear" w:color="auto" w:fill="auto"/>
            <w:vAlign w:val="center"/>
          </w:tcPr>
          <w:p w14:paraId="2FDAE6AF" w14:textId="77777777" w:rsidR="00A45991" w:rsidRPr="00B208C8" w:rsidRDefault="00A45991"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CCYYMMDD</w:t>
            </w:r>
          </w:p>
          <w:p w14:paraId="7BD09306" w14:textId="03D66971" w:rsidR="00A45991" w:rsidRPr="00B208C8" w:rsidRDefault="00A45991"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如果</w:t>
            </w:r>
            <w:r w:rsidR="00EB08D6" w:rsidRPr="00B208C8">
              <w:rPr>
                <w:rFonts w:ascii="Times New Roman" w:eastAsia="仿宋" w:hAnsi="Times New Roman" w:cs="Times New Roman"/>
                <w:color w:val="000000" w:themeColor="text1"/>
                <w:sz w:val="24"/>
                <w:szCs w:val="24"/>
              </w:rPr>
              <w:t>交易状态</w:t>
            </w:r>
            <w:r w:rsidRPr="00B208C8">
              <w:rPr>
                <w:rFonts w:ascii="Times New Roman" w:eastAsia="仿宋" w:hAnsi="Times New Roman" w:cs="Times New Roman"/>
                <w:color w:val="000000" w:themeColor="text1"/>
                <w:sz w:val="24"/>
                <w:szCs w:val="24"/>
              </w:rPr>
              <w:t>为</w:t>
            </w:r>
            <w:r w:rsidRPr="00B208C8">
              <w:rPr>
                <w:rFonts w:ascii="Times New Roman" w:eastAsia="仿宋" w:hAnsi="Times New Roman" w:cs="Times New Roman"/>
                <w:color w:val="000000" w:themeColor="text1"/>
                <w:sz w:val="24"/>
                <w:szCs w:val="24"/>
              </w:rPr>
              <w:t>I-</w:t>
            </w:r>
            <w:r w:rsidRPr="00B208C8">
              <w:rPr>
                <w:rFonts w:ascii="Times New Roman" w:eastAsia="仿宋" w:hAnsi="Times New Roman" w:cs="Times New Roman"/>
                <w:color w:val="000000" w:themeColor="text1"/>
                <w:sz w:val="24"/>
                <w:szCs w:val="24"/>
              </w:rPr>
              <w:t>询价，则填写询价截止日期；如果</w:t>
            </w:r>
            <w:r w:rsidR="00EB08D6" w:rsidRPr="00B208C8">
              <w:rPr>
                <w:rFonts w:ascii="Times New Roman" w:eastAsia="仿宋" w:hAnsi="Times New Roman" w:cs="Times New Roman"/>
                <w:color w:val="000000" w:themeColor="text1"/>
                <w:sz w:val="24"/>
                <w:szCs w:val="24"/>
              </w:rPr>
              <w:t>交易状态</w:t>
            </w:r>
            <w:r w:rsidRPr="00B208C8">
              <w:rPr>
                <w:rFonts w:ascii="Times New Roman" w:eastAsia="仿宋" w:hAnsi="Times New Roman" w:cs="Times New Roman"/>
                <w:color w:val="000000" w:themeColor="text1"/>
                <w:sz w:val="24"/>
                <w:szCs w:val="24"/>
              </w:rPr>
              <w:t>为</w:t>
            </w:r>
            <w:r w:rsidR="005A7C07" w:rsidRPr="00B208C8">
              <w:rPr>
                <w:rFonts w:ascii="Times New Roman" w:eastAsia="仿宋" w:hAnsi="Times New Roman" w:cs="Times New Roman"/>
                <w:color w:val="000000" w:themeColor="text1"/>
                <w:sz w:val="24"/>
                <w:szCs w:val="24"/>
              </w:rPr>
              <w:t>F-</w:t>
            </w:r>
            <w:r w:rsidR="0030527B" w:rsidRPr="00B208C8">
              <w:rPr>
                <w:rFonts w:ascii="Times New Roman" w:eastAsia="仿宋" w:hAnsi="Times New Roman" w:cs="Times New Roman"/>
                <w:color w:val="000000" w:themeColor="text1"/>
                <w:sz w:val="24"/>
                <w:szCs w:val="24"/>
              </w:rPr>
              <w:t>申购</w:t>
            </w:r>
            <w:r w:rsidRPr="00B208C8">
              <w:rPr>
                <w:rFonts w:ascii="Times New Roman" w:eastAsia="仿宋" w:hAnsi="Times New Roman" w:cs="Times New Roman"/>
                <w:color w:val="000000" w:themeColor="text1"/>
                <w:sz w:val="24"/>
                <w:szCs w:val="24"/>
              </w:rPr>
              <w:t>，则填</w:t>
            </w:r>
            <w:r w:rsidRPr="00B208C8">
              <w:rPr>
                <w:rFonts w:ascii="Times New Roman" w:eastAsia="仿宋" w:hAnsi="Times New Roman" w:cs="Times New Roman"/>
                <w:color w:val="000000" w:themeColor="text1"/>
                <w:sz w:val="24"/>
                <w:szCs w:val="24"/>
              </w:rPr>
              <w:t>0</w:t>
            </w:r>
          </w:p>
        </w:tc>
      </w:tr>
      <w:tr w:rsidR="00B208C8" w:rsidRPr="00B208C8" w14:paraId="2E19620A" w14:textId="77777777" w:rsidTr="0082663D">
        <w:trPr>
          <w:jc w:val="center"/>
        </w:trPr>
        <w:tc>
          <w:tcPr>
            <w:tcW w:w="693" w:type="dxa"/>
            <w:shd w:val="clear" w:color="auto" w:fill="auto"/>
            <w:vAlign w:val="center"/>
          </w:tcPr>
          <w:p w14:paraId="309A86A8" w14:textId="1985EC64" w:rsidR="00BE73A8" w:rsidRPr="00B208C8" w:rsidRDefault="00BE73A8"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17</w:t>
            </w:r>
          </w:p>
        </w:tc>
        <w:tc>
          <w:tcPr>
            <w:tcW w:w="1996" w:type="dxa"/>
            <w:shd w:val="clear" w:color="auto" w:fill="auto"/>
            <w:vAlign w:val="center"/>
          </w:tcPr>
          <w:p w14:paraId="332CB71F" w14:textId="12B1ECB2" w:rsidR="00BE73A8" w:rsidRPr="00B208C8" w:rsidRDefault="00BE73A8"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每笔限量</w:t>
            </w:r>
          </w:p>
        </w:tc>
        <w:tc>
          <w:tcPr>
            <w:tcW w:w="3402" w:type="dxa"/>
            <w:shd w:val="clear" w:color="auto" w:fill="auto"/>
            <w:vAlign w:val="center"/>
          </w:tcPr>
          <w:p w14:paraId="5579DCCE" w14:textId="60F9997A" w:rsidR="00BE73A8" w:rsidRPr="00B208C8" w:rsidRDefault="00BE73A8"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9</w:t>
            </w:r>
            <w:r w:rsidRPr="00B208C8">
              <w:rPr>
                <w:rFonts w:ascii="Times New Roman" w:eastAsia="仿宋" w:hAnsi="Times New Roman" w:cs="Times New Roman"/>
                <w:color w:val="000000" w:themeColor="text1"/>
                <w:sz w:val="24"/>
                <w:szCs w:val="24"/>
              </w:rPr>
              <w:t>位数字编码，整数</w:t>
            </w:r>
          </w:p>
        </w:tc>
        <w:tc>
          <w:tcPr>
            <w:tcW w:w="2381" w:type="dxa"/>
            <w:shd w:val="clear" w:color="auto" w:fill="auto"/>
            <w:vAlign w:val="center"/>
          </w:tcPr>
          <w:p w14:paraId="3F189BAF" w14:textId="38DE3723" w:rsidR="00BE73A8" w:rsidRPr="00B208C8" w:rsidRDefault="009F79FC"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如果交易状态为</w:t>
            </w:r>
            <w:r w:rsidRPr="00B208C8">
              <w:rPr>
                <w:rFonts w:ascii="Times New Roman" w:eastAsia="仿宋" w:hAnsi="Times New Roman" w:cs="Times New Roman"/>
                <w:color w:val="000000" w:themeColor="text1"/>
                <w:sz w:val="24"/>
                <w:szCs w:val="24"/>
              </w:rPr>
              <w:t>I-</w:t>
            </w:r>
            <w:r w:rsidRPr="00B208C8">
              <w:rPr>
                <w:rFonts w:ascii="Times New Roman" w:eastAsia="仿宋" w:hAnsi="Times New Roman" w:cs="Times New Roman"/>
                <w:color w:val="000000" w:themeColor="text1"/>
                <w:sz w:val="24"/>
                <w:szCs w:val="24"/>
              </w:rPr>
              <w:t>询价，则填写</w:t>
            </w:r>
            <w:r w:rsidR="00BE73A8" w:rsidRPr="00B208C8">
              <w:rPr>
                <w:rFonts w:ascii="Times New Roman" w:eastAsia="仿宋" w:hAnsi="Times New Roman" w:cs="Times New Roman"/>
                <w:color w:val="000000" w:themeColor="text1"/>
                <w:sz w:val="24"/>
                <w:szCs w:val="24"/>
              </w:rPr>
              <w:t>最大</w:t>
            </w:r>
            <w:r w:rsidRPr="00B208C8">
              <w:rPr>
                <w:rFonts w:ascii="Times New Roman" w:eastAsia="仿宋" w:hAnsi="Times New Roman" w:cs="Times New Roman"/>
                <w:color w:val="000000" w:themeColor="text1"/>
                <w:sz w:val="24"/>
                <w:szCs w:val="24"/>
              </w:rPr>
              <w:t>询价</w:t>
            </w:r>
            <w:r w:rsidR="00BE73A8" w:rsidRPr="00B208C8">
              <w:rPr>
                <w:rFonts w:ascii="Times New Roman" w:eastAsia="仿宋" w:hAnsi="Times New Roman" w:cs="Times New Roman"/>
                <w:color w:val="000000" w:themeColor="text1"/>
                <w:sz w:val="24"/>
                <w:szCs w:val="24"/>
              </w:rPr>
              <w:t>数量；</w:t>
            </w:r>
            <w:r w:rsidRPr="00B208C8">
              <w:rPr>
                <w:rFonts w:ascii="Times New Roman" w:eastAsia="仿宋" w:hAnsi="Times New Roman" w:cs="Times New Roman"/>
                <w:color w:val="000000" w:themeColor="text1"/>
                <w:sz w:val="24"/>
                <w:szCs w:val="24"/>
              </w:rPr>
              <w:t>如果交易状态为</w:t>
            </w:r>
            <w:r w:rsidRPr="00B208C8">
              <w:rPr>
                <w:rFonts w:ascii="Times New Roman" w:eastAsia="仿宋" w:hAnsi="Times New Roman" w:cs="Times New Roman"/>
                <w:color w:val="000000" w:themeColor="text1"/>
                <w:sz w:val="24"/>
                <w:szCs w:val="24"/>
              </w:rPr>
              <w:t>F-</w:t>
            </w:r>
            <w:r w:rsidRPr="00B208C8">
              <w:rPr>
                <w:rFonts w:ascii="Times New Roman" w:eastAsia="仿宋" w:hAnsi="Times New Roman" w:cs="Times New Roman"/>
                <w:color w:val="000000" w:themeColor="text1"/>
                <w:sz w:val="24"/>
                <w:szCs w:val="24"/>
              </w:rPr>
              <w:t>申购，则填写</w:t>
            </w:r>
            <w:r w:rsidR="00BE73A8" w:rsidRPr="00B208C8">
              <w:rPr>
                <w:rFonts w:ascii="Times New Roman" w:eastAsia="仿宋" w:hAnsi="Times New Roman" w:cs="Times New Roman"/>
                <w:color w:val="000000" w:themeColor="text1"/>
                <w:sz w:val="24"/>
                <w:szCs w:val="24"/>
              </w:rPr>
              <w:t>网上投资者最大</w:t>
            </w:r>
            <w:r w:rsidR="00EB1763" w:rsidRPr="00B208C8">
              <w:rPr>
                <w:rFonts w:ascii="Times New Roman" w:eastAsia="仿宋" w:hAnsi="Times New Roman" w:cs="Times New Roman"/>
                <w:color w:val="000000" w:themeColor="text1"/>
                <w:sz w:val="24"/>
                <w:szCs w:val="24"/>
              </w:rPr>
              <w:t>申购</w:t>
            </w:r>
            <w:r w:rsidR="00BE73A8" w:rsidRPr="00B208C8">
              <w:rPr>
                <w:rFonts w:ascii="Times New Roman" w:eastAsia="仿宋" w:hAnsi="Times New Roman" w:cs="Times New Roman"/>
                <w:color w:val="000000" w:themeColor="text1"/>
                <w:sz w:val="24"/>
                <w:szCs w:val="24"/>
              </w:rPr>
              <w:t>数量</w:t>
            </w:r>
          </w:p>
        </w:tc>
      </w:tr>
      <w:tr w:rsidR="00B208C8" w:rsidRPr="00B208C8" w14:paraId="581C7CAE" w14:textId="77777777" w:rsidTr="0082663D">
        <w:trPr>
          <w:jc w:val="center"/>
        </w:trPr>
        <w:tc>
          <w:tcPr>
            <w:tcW w:w="693" w:type="dxa"/>
            <w:shd w:val="clear" w:color="auto" w:fill="auto"/>
            <w:vAlign w:val="center"/>
          </w:tcPr>
          <w:p w14:paraId="5F15203E" w14:textId="145AFC14" w:rsidR="00C54B65" w:rsidRPr="00B208C8" w:rsidRDefault="000149D2"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w:t>
            </w:r>
            <w:r w:rsidR="00BE73A8" w:rsidRPr="00B208C8">
              <w:rPr>
                <w:rFonts w:ascii="Times New Roman" w:eastAsia="仿宋" w:hAnsi="Times New Roman" w:cs="Times New Roman"/>
                <w:color w:val="000000" w:themeColor="text1"/>
                <w:sz w:val="24"/>
                <w:szCs w:val="24"/>
              </w:rPr>
              <w:t>8</w:t>
            </w:r>
          </w:p>
        </w:tc>
        <w:tc>
          <w:tcPr>
            <w:tcW w:w="1996" w:type="dxa"/>
            <w:shd w:val="clear" w:color="auto" w:fill="auto"/>
            <w:vAlign w:val="center"/>
          </w:tcPr>
          <w:p w14:paraId="4882CB7B"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买数量单位</w:t>
            </w:r>
          </w:p>
        </w:tc>
        <w:tc>
          <w:tcPr>
            <w:tcW w:w="3402" w:type="dxa"/>
            <w:shd w:val="clear" w:color="auto" w:fill="auto"/>
            <w:vAlign w:val="center"/>
          </w:tcPr>
          <w:p w14:paraId="5CC5092B"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6</w:t>
            </w:r>
            <w:r w:rsidRPr="00B208C8">
              <w:rPr>
                <w:rFonts w:ascii="Times New Roman" w:eastAsia="仿宋" w:hAnsi="Times New Roman" w:cs="Times New Roman"/>
                <w:color w:val="000000" w:themeColor="text1"/>
                <w:sz w:val="24"/>
                <w:szCs w:val="24"/>
              </w:rPr>
              <w:t>位数字编码，整数</w:t>
            </w:r>
          </w:p>
        </w:tc>
        <w:tc>
          <w:tcPr>
            <w:tcW w:w="2381" w:type="dxa"/>
            <w:shd w:val="clear" w:color="auto" w:fill="auto"/>
            <w:vAlign w:val="center"/>
          </w:tcPr>
          <w:p w14:paraId="0DFDAE82" w14:textId="13BE677F" w:rsidR="00C54B65" w:rsidRPr="00B208C8" w:rsidRDefault="00E25020"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100</w:t>
            </w:r>
          </w:p>
        </w:tc>
      </w:tr>
      <w:tr w:rsidR="00B208C8" w:rsidRPr="00B208C8" w14:paraId="6FC501B4" w14:textId="77777777" w:rsidTr="0082663D">
        <w:trPr>
          <w:jc w:val="center"/>
        </w:trPr>
        <w:tc>
          <w:tcPr>
            <w:tcW w:w="693" w:type="dxa"/>
            <w:shd w:val="clear" w:color="auto" w:fill="auto"/>
            <w:vAlign w:val="center"/>
          </w:tcPr>
          <w:p w14:paraId="57E7F5AD" w14:textId="01853D9F" w:rsidR="00C54B65" w:rsidRPr="00B208C8" w:rsidRDefault="000149D2"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lastRenderedPageBreak/>
              <w:t>1</w:t>
            </w:r>
            <w:r w:rsidR="00BE73A8" w:rsidRPr="00B208C8">
              <w:rPr>
                <w:rFonts w:ascii="Times New Roman" w:eastAsia="仿宋" w:hAnsi="Times New Roman" w:cs="Times New Roman"/>
                <w:color w:val="000000" w:themeColor="text1"/>
                <w:sz w:val="24"/>
                <w:szCs w:val="24"/>
              </w:rPr>
              <w:t>9</w:t>
            </w:r>
          </w:p>
        </w:tc>
        <w:tc>
          <w:tcPr>
            <w:tcW w:w="1996" w:type="dxa"/>
            <w:shd w:val="clear" w:color="auto" w:fill="auto"/>
            <w:vAlign w:val="center"/>
          </w:tcPr>
          <w:p w14:paraId="78C8DF36"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卖数量单位</w:t>
            </w:r>
          </w:p>
        </w:tc>
        <w:tc>
          <w:tcPr>
            <w:tcW w:w="3402" w:type="dxa"/>
            <w:shd w:val="clear" w:color="auto" w:fill="auto"/>
            <w:vAlign w:val="center"/>
          </w:tcPr>
          <w:p w14:paraId="4D281400"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6</w:t>
            </w:r>
            <w:r w:rsidRPr="00B208C8">
              <w:rPr>
                <w:rFonts w:ascii="Times New Roman" w:eastAsia="仿宋" w:hAnsi="Times New Roman" w:cs="Times New Roman"/>
                <w:color w:val="000000" w:themeColor="text1"/>
                <w:sz w:val="24"/>
                <w:szCs w:val="24"/>
              </w:rPr>
              <w:t>位数字编码，整数</w:t>
            </w:r>
          </w:p>
        </w:tc>
        <w:tc>
          <w:tcPr>
            <w:tcW w:w="2381" w:type="dxa"/>
            <w:shd w:val="clear" w:color="auto" w:fill="auto"/>
            <w:vAlign w:val="center"/>
          </w:tcPr>
          <w:p w14:paraId="159427BC" w14:textId="0A9534C7" w:rsidR="00C54B65" w:rsidRPr="00B208C8" w:rsidRDefault="00E25020"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w:t>
            </w:r>
          </w:p>
        </w:tc>
      </w:tr>
      <w:tr w:rsidR="00B208C8" w:rsidRPr="00B208C8" w14:paraId="6D26E5DC" w14:textId="77777777" w:rsidTr="0082663D">
        <w:trPr>
          <w:jc w:val="center"/>
        </w:trPr>
        <w:tc>
          <w:tcPr>
            <w:tcW w:w="693" w:type="dxa"/>
            <w:shd w:val="clear" w:color="auto" w:fill="auto"/>
            <w:vAlign w:val="center"/>
          </w:tcPr>
          <w:p w14:paraId="79A6E402" w14:textId="5B53D648" w:rsidR="00BE73A8" w:rsidRPr="00B208C8" w:rsidRDefault="00BE73A8"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20</w:t>
            </w:r>
          </w:p>
        </w:tc>
        <w:tc>
          <w:tcPr>
            <w:tcW w:w="1996" w:type="dxa"/>
            <w:shd w:val="clear" w:color="auto" w:fill="auto"/>
            <w:vAlign w:val="center"/>
          </w:tcPr>
          <w:p w14:paraId="12861970" w14:textId="4C575FC7" w:rsidR="00BE73A8" w:rsidRPr="00B208C8" w:rsidRDefault="00BE73A8"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最小申报数量</w:t>
            </w:r>
          </w:p>
        </w:tc>
        <w:tc>
          <w:tcPr>
            <w:tcW w:w="3402" w:type="dxa"/>
            <w:shd w:val="clear" w:color="auto" w:fill="auto"/>
            <w:vAlign w:val="center"/>
          </w:tcPr>
          <w:p w14:paraId="3D8AA924" w14:textId="76EE12FC" w:rsidR="00BE73A8" w:rsidRPr="00B208C8" w:rsidRDefault="004B43D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9</w:t>
            </w:r>
            <w:r w:rsidR="00BE73A8" w:rsidRPr="00B208C8">
              <w:rPr>
                <w:rFonts w:ascii="Times New Roman" w:eastAsia="仿宋" w:hAnsi="Times New Roman" w:cs="Times New Roman"/>
                <w:color w:val="000000" w:themeColor="text1"/>
                <w:sz w:val="24"/>
                <w:szCs w:val="24"/>
              </w:rPr>
              <w:t>位数字编码，整数</w:t>
            </w:r>
          </w:p>
        </w:tc>
        <w:tc>
          <w:tcPr>
            <w:tcW w:w="2381" w:type="dxa"/>
            <w:shd w:val="clear" w:color="auto" w:fill="auto"/>
            <w:vAlign w:val="center"/>
          </w:tcPr>
          <w:p w14:paraId="0B87A08D" w14:textId="7DB1A9DF" w:rsidR="00BE73A8" w:rsidRPr="00B208C8" w:rsidRDefault="009F79FC"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如果交易状态为</w:t>
            </w:r>
            <w:r w:rsidRPr="00B208C8">
              <w:rPr>
                <w:rFonts w:ascii="Times New Roman" w:eastAsia="仿宋" w:hAnsi="Times New Roman" w:cs="Times New Roman"/>
                <w:color w:val="000000" w:themeColor="text1"/>
                <w:sz w:val="24"/>
                <w:szCs w:val="24"/>
              </w:rPr>
              <w:t>I-</w:t>
            </w:r>
            <w:r w:rsidRPr="00B208C8">
              <w:rPr>
                <w:rFonts w:ascii="Times New Roman" w:eastAsia="仿宋" w:hAnsi="Times New Roman" w:cs="Times New Roman"/>
                <w:color w:val="000000" w:themeColor="text1"/>
                <w:sz w:val="24"/>
                <w:szCs w:val="24"/>
              </w:rPr>
              <w:t>询价，则填写</w:t>
            </w:r>
            <w:r w:rsidR="00BE73A8" w:rsidRPr="00B208C8">
              <w:rPr>
                <w:rFonts w:ascii="Times New Roman" w:eastAsia="仿宋" w:hAnsi="Times New Roman" w:cs="Times New Roman"/>
                <w:color w:val="000000" w:themeColor="text1"/>
                <w:sz w:val="24"/>
                <w:szCs w:val="24"/>
              </w:rPr>
              <w:t>最小</w:t>
            </w:r>
            <w:r w:rsidRPr="00B208C8">
              <w:rPr>
                <w:rFonts w:ascii="Times New Roman" w:eastAsia="仿宋" w:hAnsi="Times New Roman" w:cs="Times New Roman"/>
                <w:color w:val="000000" w:themeColor="text1"/>
                <w:sz w:val="24"/>
                <w:szCs w:val="24"/>
              </w:rPr>
              <w:t>询价</w:t>
            </w:r>
            <w:r w:rsidR="00BE73A8" w:rsidRPr="00B208C8">
              <w:rPr>
                <w:rFonts w:ascii="Times New Roman" w:eastAsia="仿宋" w:hAnsi="Times New Roman" w:cs="Times New Roman"/>
                <w:color w:val="000000" w:themeColor="text1"/>
                <w:sz w:val="24"/>
                <w:szCs w:val="24"/>
              </w:rPr>
              <w:t>数量；</w:t>
            </w:r>
            <w:r w:rsidRPr="00B208C8">
              <w:rPr>
                <w:rFonts w:ascii="Times New Roman" w:eastAsia="仿宋" w:hAnsi="Times New Roman" w:cs="Times New Roman"/>
                <w:color w:val="000000" w:themeColor="text1"/>
                <w:sz w:val="24"/>
                <w:szCs w:val="24"/>
              </w:rPr>
              <w:t>如果交易状态为</w:t>
            </w:r>
            <w:r w:rsidRPr="00B208C8">
              <w:rPr>
                <w:rFonts w:ascii="Times New Roman" w:eastAsia="仿宋" w:hAnsi="Times New Roman" w:cs="Times New Roman"/>
                <w:color w:val="000000" w:themeColor="text1"/>
                <w:sz w:val="24"/>
                <w:szCs w:val="24"/>
              </w:rPr>
              <w:t>F-</w:t>
            </w:r>
            <w:r w:rsidRPr="00B208C8">
              <w:rPr>
                <w:rFonts w:ascii="Times New Roman" w:eastAsia="仿宋" w:hAnsi="Times New Roman" w:cs="Times New Roman"/>
                <w:color w:val="000000" w:themeColor="text1"/>
                <w:sz w:val="24"/>
                <w:szCs w:val="24"/>
              </w:rPr>
              <w:t>申购，则填写</w:t>
            </w:r>
            <w:r w:rsidR="00BE73A8" w:rsidRPr="00B208C8">
              <w:rPr>
                <w:rFonts w:ascii="Times New Roman" w:eastAsia="仿宋" w:hAnsi="Times New Roman" w:cs="Times New Roman"/>
                <w:color w:val="000000" w:themeColor="text1"/>
                <w:sz w:val="24"/>
                <w:szCs w:val="24"/>
              </w:rPr>
              <w:t>网上投资者最小</w:t>
            </w:r>
            <w:r w:rsidRPr="00B208C8">
              <w:rPr>
                <w:rFonts w:ascii="Times New Roman" w:eastAsia="仿宋" w:hAnsi="Times New Roman" w:cs="Times New Roman"/>
                <w:color w:val="000000" w:themeColor="text1"/>
                <w:sz w:val="24"/>
                <w:szCs w:val="24"/>
              </w:rPr>
              <w:t>申购</w:t>
            </w:r>
            <w:r w:rsidR="00BE73A8" w:rsidRPr="00B208C8">
              <w:rPr>
                <w:rFonts w:ascii="Times New Roman" w:eastAsia="仿宋" w:hAnsi="Times New Roman" w:cs="Times New Roman"/>
                <w:color w:val="000000" w:themeColor="text1"/>
                <w:sz w:val="24"/>
                <w:szCs w:val="24"/>
              </w:rPr>
              <w:t>数量</w:t>
            </w:r>
          </w:p>
        </w:tc>
      </w:tr>
      <w:tr w:rsidR="00B208C8" w:rsidRPr="00B208C8" w14:paraId="5C8170B9" w14:textId="77777777" w:rsidTr="0082663D">
        <w:trPr>
          <w:jc w:val="center"/>
        </w:trPr>
        <w:tc>
          <w:tcPr>
            <w:tcW w:w="693" w:type="dxa"/>
            <w:shd w:val="clear" w:color="auto" w:fill="auto"/>
            <w:vAlign w:val="center"/>
          </w:tcPr>
          <w:p w14:paraId="73DF4F3F" w14:textId="6F99B2A2" w:rsidR="00C54B65" w:rsidRPr="00B208C8" w:rsidRDefault="00BE73A8"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21</w:t>
            </w:r>
          </w:p>
        </w:tc>
        <w:tc>
          <w:tcPr>
            <w:tcW w:w="1996" w:type="dxa"/>
            <w:shd w:val="clear" w:color="auto" w:fill="auto"/>
            <w:vAlign w:val="center"/>
          </w:tcPr>
          <w:p w14:paraId="58F023A3"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价格档位</w:t>
            </w:r>
          </w:p>
        </w:tc>
        <w:tc>
          <w:tcPr>
            <w:tcW w:w="3402" w:type="dxa"/>
            <w:shd w:val="clear" w:color="auto" w:fill="auto"/>
            <w:vAlign w:val="center"/>
          </w:tcPr>
          <w:p w14:paraId="0F9418E2"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5</w:t>
            </w:r>
            <w:r w:rsidRPr="00B208C8">
              <w:rPr>
                <w:rFonts w:ascii="Times New Roman" w:eastAsia="仿宋" w:hAnsi="Times New Roman" w:cs="Times New Roman"/>
                <w:color w:val="000000" w:themeColor="text1"/>
                <w:sz w:val="24"/>
                <w:szCs w:val="24"/>
              </w:rPr>
              <w:t>位数字编码，小数点后</w:t>
            </w:r>
            <w:r w:rsidRPr="00B208C8">
              <w:rPr>
                <w:rFonts w:ascii="Times New Roman" w:eastAsia="仿宋" w:hAnsi="Times New Roman" w:cs="Times New Roman"/>
                <w:color w:val="000000" w:themeColor="text1"/>
                <w:sz w:val="24"/>
                <w:szCs w:val="24"/>
              </w:rPr>
              <w:t>3</w:t>
            </w:r>
            <w:r w:rsidRPr="00B208C8">
              <w:rPr>
                <w:rFonts w:ascii="Times New Roman" w:eastAsia="仿宋" w:hAnsi="Times New Roman" w:cs="Times New Roman"/>
                <w:color w:val="000000" w:themeColor="text1"/>
                <w:sz w:val="24"/>
                <w:szCs w:val="24"/>
              </w:rPr>
              <w:t>位</w:t>
            </w:r>
          </w:p>
        </w:tc>
        <w:tc>
          <w:tcPr>
            <w:tcW w:w="2381" w:type="dxa"/>
            <w:shd w:val="clear" w:color="auto" w:fill="auto"/>
            <w:vAlign w:val="center"/>
          </w:tcPr>
          <w:p w14:paraId="3F8B4276" w14:textId="1D2975C1" w:rsidR="00C54B65" w:rsidRPr="00B208C8" w:rsidRDefault="00E25020"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0.010</w:t>
            </w:r>
          </w:p>
        </w:tc>
      </w:tr>
      <w:tr w:rsidR="00B208C8" w:rsidRPr="00B208C8" w14:paraId="77AC92EA" w14:textId="77777777" w:rsidTr="0082663D">
        <w:trPr>
          <w:jc w:val="center"/>
        </w:trPr>
        <w:tc>
          <w:tcPr>
            <w:tcW w:w="693" w:type="dxa"/>
            <w:shd w:val="clear" w:color="auto" w:fill="auto"/>
            <w:vAlign w:val="center"/>
          </w:tcPr>
          <w:p w14:paraId="6CCE4A76" w14:textId="7666E1B1" w:rsidR="00C54B65" w:rsidRPr="00B208C8" w:rsidRDefault="000149D2"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2</w:t>
            </w:r>
            <w:r w:rsidR="00BE73A8" w:rsidRPr="00B208C8">
              <w:rPr>
                <w:rFonts w:ascii="Times New Roman" w:eastAsia="仿宋" w:hAnsi="Times New Roman" w:cs="Times New Roman"/>
                <w:color w:val="000000" w:themeColor="text1"/>
                <w:sz w:val="24"/>
                <w:szCs w:val="24"/>
              </w:rPr>
              <w:t>2</w:t>
            </w:r>
          </w:p>
        </w:tc>
        <w:tc>
          <w:tcPr>
            <w:tcW w:w="1996" w:type="dxa"/>
            <w:shd w:val="clear" w:color="auto" w:fill="auto"/>
            <w:vAlign w:val="center"/>
          </w:tcPr>
          <w:p w14:paraId="410B883A"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涨停价格</w:t>
            </w:r>
          </w:p>
        </w:tc>
        <w:tc>
          <w:tcPr>
            <w:tcW w:w="3402" w:type="dxa"/>
            <w:shd w:val="clear" w:color="auto" w:fill="auto"/>
            <w:vAlign w:val="center"/>
          </w:tcPr>
          <w:p w14:paraId="7276008B"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9</w:t>
            </w:r>
            <w:r w:rsidRPr="00B208C8">
              <w:rPr>
                <w:rFonts w:ascii="Times New Roman" w:eastAsia="仿宋" w:hAnsi="Times New Roman" w:cs="Times New Roman"/>
                <w:color w:val="000000" w:themeColor="text1"/>
                <w:sz w:val="24"/>
                <w:szCs w:val="24"/>
              </w:rPr>
              <w:t>位数字编码，小数点后</w:t>
            </w:r>
            <w:r w:rsidRPr="00B208C8">
              <w:rPr>
                <w:rFonts w:ascii="Times New Roman" w:eastAsia="仿宋" w:hAnsi="Times New Roman" w:cs="Times New Roman"/>
                <w:color w:val="000000" w:themeColor="text1"/>
                <w:sz w:val="24"/>
                <w:szCs w:val="24"/>
              </w:rPr>
              <w:t>3</w:t>
            </w:r>
            <w:r w:rsidRPr="00B208C8">
              <w:rPr>
                <w:rFonts w:ascii="Times New Roman" w:eastAsia="仿宋" w:hAnsi="Times New Roman" w:cs="Times New Roman"/>
                <w:color w:val="000000" w:themeColor="text1"/>
                <w:sz w:val="24"/>
                <w:szCs w:val="24"/>
              </w:rPr>
              <w:t>位</w:t>
            </w:r>
          </w:p>
        </w:tc>
        <w:tc>
          <w:tcPr>
            <w:tcW w:w="2381" w:type="dxa"/>
            <w:shd w:val="clear" w:color="auto" w:fill="auto"/>
            <w:vAlign w:val="center"/>
          </w:tcPr>
          <w:p w14:paraId="33FFCEC8" w14:textId="7ECEAEBB" w:rsidR="00C54B65" w:rsidRPr="00B208C8" w:rsidRDefault="00BE4431"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如果</w:t>
            </w:r>
            <w:r w:rsidR="00EB08D6" w:rsidRPr="00B208C8">
              <w:rPr>
                <w:rFonts w:ascii="Times New Roman" w:eastAsia="仿宋" w:hAnsi="Times New Roman" w:cs="Times New Roman"/>
                <w:color w:val="000000" w:themeColor="text1"/>
                <w:sz w:val="24"/>
                <w:szCs w:val="24"/>
              </w:rPr>
              <w:t>交易状态</w:t>
            </w:r>
            <w:r w:rsidRPr="00B208C8">
              <w:rPr>
                <w:rFonts w:ascii="Times New Roman" w:eastAsia="仿宋" w:hAnsi="Times New Roman" w:cs="Times New Roman"/>
                <w:color w:val="000000" w:themeColor="text1"/>
                <w:sz w:val="24"/>
                <w:szCs w:val="24"/>
              </w:rPr>
              <w:t>为</w:t>
            </w:r>
            <w:r w:rsidRPr="00B208C8">
              <w:rPr>
                <w:rFonts w:ascii="Times New Roman" w:eastAsia="仿宋" w:hAnsi="Times New Roman" w:cs="Times New Roman"/>
                <w:color w:val="000000" w:themeColor="text1"/>
                <w:sz w:val="24"/>
                <w:szCs w:val="24"/>
              </w:rPr>
              <w:t>I-</w:t>
            </w:r>
            <w:r w:rsidRPr="00B208C8">
              <w:rPr>
                <w:rFonts w:ascii="Times New Roman" w:eastAsia="仿宋" w:hAnsi="Times New Roman" w:cs="Times New Roman"/>
                <w:color w:val="000000" w:themeColor="text1"/>
                <w:sz w:val="24"/>
                <w:szCs w:val="24"/>
              </w:rPr>
              <w:t>询价，则填写</w:t>
            </w:r>
            <w:r w:rsidR="004E28D6" w:rsidRPr="00B208C8">
              <w:rPr>
                <w:rFonts w:ascii="Times New Roman" w:eastAsia="仿宋" w:hAnsi="Times New Roman" w:cs="Times New Roman"/>
                <w:color w:val="000000" w:themeColor="text1"/>
                <w:sz w:val="24"/>
                <w:szCs w:val="24"/>
              </w:rPr>
              <w:t>询价</w:t>
            </w:r>
            <w:r w:rsidR="00642150" w:rsidRPr="00B208C8">
              <w:rPr>
                <w:rFonts w:ascii="Times New Roman" w:eastAsia="仿宋" w:hAnsi="Times New Roman" w:cs="Times New Roman"/>
                <w:color w:val="000000" w:themeColor="text1"/>
                <w:sz w:val="24"/>
                <w:szCs w:val="24"/>
              </w:rPr>
              <w:t>价格</w:t>
            </w:r>
            <w:r w:rsidR="004E28D6" w:rsidRPr="00B208C8">
              <w:rPr>
                <w:rFonts w:ascii="Times New Roman" w:eastAsia="仿宋" w:hAnsi="Times New Roman" w:cs="Times New Roman"/>
                <w:color w:val="000000" w:themeColor="text1"/>
                <w:sz w:val="24"/>
                <w:szCs w:val="24"/>
              </w:rPr>
              <w:t>区间</w:t>
            </w:r>
            <w:r w:rsidR="002C629E" w:rsidRPr="00B208C8">
              <w:rPr>
                <w:rFonts w:ascii="Times New Roman" w:eastAsia="仿宋" w:hAnsi="Times New Roman" w:cs="Times New Roman"/>
                <w:color w:val="000000" w:themeColor="text1"/>
                <w:sz w:val="24"/>
                <w:szCs w:val="24"/>
              </w:rPr>
              <w:t>上限</w:t>
            </w:r>
            <w:r w:rsidRPr="00B208C8">
              <w:rPr>
                <w:rFonts w:ascii="Times New Roman" w:eastAsia="仿宋" w:hAnsi="Times New Roman" w:cs="Times New Roman"/>
                <w:color w:val="000000" w:themeColor="text1"/>
                <w:sz w:val="24"/>
                <w:szCs w:val="24"/>
              </w:rPr>
              <w:t>，如果</w:t>
            </w:r>
            <w:r w:rsidR="00EB08D6" w:rsidRPr="00B208C8">
              <w:rPr>
                <w:rFonts w:ascii="Times New Roman" w:eastAsia="仿宋" w:hAnsi="Times New Roman" w:cs="Times New Roman"/>
                <w:color w:val="000000" w:themeColor="text1"/>
                <w:sz w:val="24"/>
                <w:szCs w:val="24"/>
              </w:rPr>
              <w:t>交易状态</w:t>
            </w:r>
            <w:r w:rsidRPr="00B208C8">
              <w:rPr>
                <w:rFonts w:ascii="Times New Roman" w:eastAsia="仿宋" w:hAnsi="Times New Roman" w:cs="Times New Roman"/>
                <w:color w:val="000000" w:themeColor="text1"/>
                <w:sz w:val="24"/>
                <w:szCs w:val="24"/>
              </w:rPr>
              <w:t>为</w:t>
            </w:r>
            <w:r w:rsidRPr="00B208C8">
              <w:rPr>
                <w:rFonts w:ascii="Times New Roman" w:eastAsia="仿宋" w:hAnsi="Times New Roman" w:cs="Times New Roman"/>
                <w:color w:val="000000" w:themeColor="text1"/>
                <w:sz w:val="24"/>
                <w:szCs w:val="24"/>
              </w:rPr>
              <w:t>F-</w:t>
            </w:r>
            <w:r w:rsidR="0030527B" w:rsidRPr="00B208C8">
              <w:rPr>
                <w:rFonts w:ascii="Times New Roman" w:eastAsia="仿宋" w:hAnsi="Times New Roman" w:cs="Times New Roman"/>
                <w:color w:val="000000" w:themeColor="text1"/>
                <w:sz w:val="24"/>
                <w:szCs w:val="24"/>
              </w:rPr>
              <w:t>申购</w:t>
            </w:r>
            <w:r w:rsidRPr="00B208C8">
              <w:rPr>
                <w:rFonts w:ascii="Times New Roman" w:eastAsia="仿宋" w:hAnsi="Times New Roman" w:cs="Times New Roman"/>
                <w:color w:val="000000" w:themeColor="text1"/>
                <w:sz w:val="24"/>
                <w:szCs w:val="24"/>
              </w:rPr>
              <w:t>，</w:t>
            </w:r>
            <w:proofErr w:type="gramStart"/>
            <w:r w:rsidRPr="00B208C8">
              <w:rPr>
                <w:rFonts w:ascii="Times New Roman" w:eastAsia="仿宋" w:hAnsi="Times New Roman" w:cs="Times New Roman"/>
                <w:color w:val="000000" w:themeColor="text1"/>
                <w:sz w:val="24"/>
                <w:szCs w:val="24"/>
              </w:rPr>
              <w:t>则填</w:t>
            </w:r>
            <w:r w:rsidR="0030527B" w:rsidRPr="00B208C8">
              <w:rPr>
                <w:rFonts w:ascii="Times New Roman" w:eastAsia="仿宋" w:hAnsi="Times New Roman" w:cs="Times New Roman"/>
                <w:color w:val="000000" w:themeColor="text1"/>
                <w:sz w:val="24"/>
                <w:szCs w:val="24"/>
              </w:rPr>
              <w:t>申购</w:t>
            </w:r>
            <w:r w:rsidR="004E28D6" w:rsidRPr="00B208C8">
              <w:rPr>
                <w:rFonts w:ascii="Times New Roman" w:eastAsia="仿宋" w:hAnsi="Times New Roman" w:cs="Times New Roman"/>
                <w:color w:val="000000" w:themeColor="text1"/>
                <w:sz w:val="24"/>
                <w:szCs w:val="24"/>
              </w:rPr>
              <w:t>价</w:t>
            </w:r>
            <w:proofErr w:type="gramEnd"/>
            <w:r w:rsidR="004E28D6" w:rsidRPr="00B208C8">
              <w:rPr>
                <w:rFonts w:ascii="Times New Roman" w:eastAsia="仿宋" w:hAnsi="Times New Roman" w:cs="Times New Roman"/>
                <w:color w:val="000000" w:themeColor="text1"/>
                <w:sz w:val="24"/>
                <w:szCs w:val="24"/>
              </w:rPr>
              <w:t>格</w:t>
            </w:r>
            <w:r w:rsidR="0030527B" w:rsidRPr="00B208C8">
              <w:rPr>
                <w:rFonts w:ascii="Times New Roman" w:eastAsia="仿宋" w:hAnsi="Times New Roman" w:cs="Times New Roman"/>
                <w:color w:val="000000" w:themeColor="text1"/>
                <w:sz w:val="24"/>
                <w:szCs w:val="24"/>
              </w:rPr>
              <w:t>上限</w:t>
            </w:r>
          </w:p>
        </w:tc>
      </w:tr>
      <w:tr w:rsidR="00B208C8" w:rsidRPr="00B208C8" w14:paraId="4CD091EE" w14:textId="77777777" w:rsidTr="0082663D">
        <w:trPr>
          <w:jc w:val="center"/>
        </w:trPr>
        <w:tc>
          <w:tcPr>
            <w:tcW w:w="693" w:type="dxa"/>
            <w:shd w:val="clear" w:color="auto" w:fill="auto"/>
            <w:vAlign w:val="center"/>
          </w:tcPr>
          <w:p w14:paraId="328D070E" w14:textId="63ED3DCF" w:rsidR="00C54B65" w:rsidRPr="00B208C8" w:rsidRDefault="004E28D6"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2</w:t>
            </w:r>
            <w:r w:rsidR="00BE73A8" w:rsidRPr="00B208C8">
              <w:rPr>
                <w:rFonts w:ascii="Times New Roman" w:eastAsia="仿宋" w:hAnsi="Times New Roman" w:cs="Times New Roman"/>
                <w:color w:val="000000" w:themeColor="text1"/>
                <w:sz w:val="24"/>
                <w:szCs w:val="24"/>
              </w:rPr>
              <w:t>3</w:t>
            </w:r>
          </w:p>
        </w:tc>
        <w:tc>
          <w:tcPr>
            <w:tcW w:w="1996" w:type="dxa"/>
            <w:shd w:val="clear" w:color="auto" w:fill="auto"/>
            <w:vAlign w:val="center"/>
          </w:tcPr>
          <w:p w14:paraId="67547B3A"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跌停价格</w:t>
            </w:r>
          </w:p>
        </w:tc>
        <w:tc>
          <w:tcPr>
            <w:tcW w:w="3402" w:type="dxa"/>
            <w:shd w:val="clear" w:color="auto" w:fill="auto"/>
            <w:vAlign w:val="center"/>
          </w:tcPr>
          <w:p w14:paraId="2F08436D"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9</w:t>
            </w:r>
            <w:r w:rsidRPr="00B208C8">
              <w:rPr>
                <w:rFonts w:ascii="Times New Roman" w:eastAsia="仿宋" w:hAnsi="Times New Roman" w:cs="Times New Roman"/>
                <w:color w:val="000000" w:themeColor="text1"/>
                <w:sz w:val="24"/>
                <w:szCs w:val="24"/>
              </w:rPr>
              <w:t>位数字编码，小数点后</w:t>
            </w:r>
            <w:r w:rsidRPr="00B208C8">
              <w:rPr>
                <w:rFonts w:ascii="Times New Roman" w:eastAsia="仿宋" w:hAnsi="Times New Roman" w:cs="Times New Roman"/>
                <w:color w:val="000000" w:themeColor="text1"/>
                <w:sz w:val="24"/>
                <w:szCs w:val="24"/>
              </w:rPr>
              <w:t>3</w:t>
            </w:r>
            <w:r w:rsidRPr="00B208C8">
              <w:rPr>
                <w:rFonts w:ascii="Times New Roman" w:eastAsia="仿宋" w:hAnsi="Times New Roman" w:cs="Times New Roman"/>
                <w:color w:val="000000" w:themeColor="text1"/>
                <w:sz w:val="24"/>
                <w:szCs w:val="24"/>
              </w:rPr>
              <w:t>位</w:t>
            </w:r>
          </w:p>
        </w:tc>
        <w:tc>
          <w:tcPr>
            <w:tcW w:w="2381" w:type="dxa"/>
            <w:shd w:val="clear" w:color="auto" w:fill="auto"/>
            <w:vAlign w:val="center"/>
          </w:tcPr>
          <w:p w14:paraId="6B0F80E4" w14:textId="093AD539" w:rsidR="00C54B65" w:rsidRPr="00B208C8" w:rsidRDefault="00BE4431"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如果</w:t>
            </w:r>
            <w:r w:rsidR="00EB08D6" w:rsidRPr="00B208C8">
              <w:rPr>
                <w:rFonts w:ascii="Times New Roman" w:eastAsia="仿宋" w:hAnsi="Times New Roman" w:cs="Times New Roman"/>
                <w:color w:val="000000" w:themeColor="text1"/>
                <w:sz w:val="24"/>
                <w:szCs w:val="24"/>
              </w:rPr>
              <w:t>交易状态</w:t>
            </w:r>
            <w:r w:rsidRPr="00B208C8">
              <w:rPr>
                <w:rFonts w:ascii="Times New Roman" w:eastAsia="仿宋" w:hAnsi="Times New Roman" w:cs="Times New Roman"/>
                <w:color w:val="000000" w:themeColor="text1"/>
                <w:sz w:val="24"/>
                <w:szCs w:val="24"/>
              </w:rPr>
              <w:t>为</w:t>
            </w:r>
            <w:r w:rsidRPr="00B208C8">
              <w:rPr>
                <w:rFonts w:ascii="Times New Roman" w:eastAsia="仿宋" w:hAnsi="Times New Roman" w:cs="Times New Roman"/>
                <w:color w:val="000000" w:themeColor="text1"/>
                <w:sz w:val="24"/>
                <w:szCs w:val="24"/>
              </w:rPr>
              <w:t>I-</w:t>
            </w:r>
            <w:r w:rsidRPr="00B208C8">
              <w:rPr>
                <w:rFonts w:ascii="Times New Roman" w:eastAsia="仿宋" w:hAnsi="Times New Roman" w:cs="Times New Roman"/>
                <w:color w:val="000000" w:themeColor="text1"/>
                <w:sz w:val="24"/>
                <w:szCs w:val="24"/>
              </w:rPr>
              <w:t>询价，则填写</w:t>
            </w:r>
            <w:r w:rsidR="004E28D6" w:rsidRPr="00B208C8">
              <w:rPr>
                <w:rFonts w:ascii="Times New Roman" w:eastAsia="仿宋" w:hAnsi="Times New Roman" w:cs="Times New Roman"/>
                <w:color w:val="000000" w:themeColor="text1"/>
                <w:sz w:val="24"/>
                <w:szCs w:val="24"/>
              </w:rPr>
              <w:t>询价价格区间下限</w:t>
            </w:r>
            <w:r w:rsidRPr="00B208C8">
              <w:rPr>
                <w:rFonts w:ascii="Times New Roman" w:eastAsia="仿宋" w:hAnsi="Times New Roman" w:cs="Times New Roman"/>
                <w:color w:val="000000" w:themeColor="text1"/>
                <w:sz w:val="24"/>
                <w:szCs w:val="24"/>
              </w:rPr>
              <w:t>，如果</w:t>
            </w:r>
            <w:r w:rsidR="00EB08D6" w:rsidRPr="00B208C8">
              <w:rPr>
                <w:rFonts w:ascii="Times New Roman" w:eastAsia="仿宋" w:hAnsi="Times New Roman" w:cs="Times New Roman"/>
                <w:color w:val="000000" w:themeColor="text1"/>
                <w:sz w:val="24"/>
                <w:szCs w:val="24"/>
              </w:rPr>
              <w:t>交易状态</w:t>
            </w:r>
            <w:r w:rsidRPr="00B208C8">
              <w:rPr>
                <w:rFonts w:ascii="Times New Roman" w:eastAsia="仿宋" w:hAnsi="Times New Roman" w:cs="Times New Roman"/>
                <w:color w:val="000000" w:themeColor="text1"/>
                <w:sz w:val="24"/>
                <w:szCs w:val="24"/>
              </w:rPr>
              <w:t>为</w:t>
            </w:r>
            <w:r w:rsidRPr="00B208C8">
              <w:rPr>
                <w:rFonts w:ascii="Times New Roman" w:eastAsia="仿宋" w:hAnsi="Times New Roman" w:cs="Times New Roman"/>
                <w:color w:val="000000" w:themeColor="text1"/>
                <w:sz w:val="24"/>
                <w:szCs w:val="24"/>
              </w:rPr>
              <w:t>F-</w:t>
            </w:r>
            <w:r w:rsidR="0030527B" w:rsidRPr="00B208C8">
              <w:rPr>
                <w:rFonts w:ascii="Times New Roman" w:eastAsia="仿宋" w:hAnsi="Times New Roman" w:cs="Times New Roman"/>
                <w:color w:val="000000" w:themeColor="text1"/>
                <w:sz w:val="24"/>
                <w:szCs w:val="24"/>
              </w:rPr>
              <w:t>申购</w:t>
            </w:r>
            <w:r w:rsidRPr="00B208C8">
              <w:rPr>
                <w:rFonts w:ascii="Times New Roman" w:eastAsia="仿宋" w:hAnsi="Times New Roman" w:cs="Times New Roman"/>
                <w:color w:val="000000" w:themeColor="text1"/>
                <w:sz w:val="24"/>
                <w:szCs w:val="24"/>
              </w:rPr>
              <w:t>，</w:t>
            </w:r>
            <w:proofErr w:type="gramStart"/>
            <w:r w:rsidRPr="00B208C8">
              <w:rPr>
                <w:rFonts w:ascii="Times New Roman" w:eastAsia="仿宋" w:hAnsi="Times New Roman" w:cs="Times New Roman"/>
                <w:color w:val="000000" w:themeColor="text1"/>
                <w:sz w:val="24"/>
                <w:szCs w:val="24"/>
              </w:rPr>
              <w:t>则填</w:t>
            </w:r>
            <w:r w:rsidR="0030527B" w:rsidRPr="00B208C8">
              <w:rPr>
                <w:rFonts w:ascii="Times New Roman" w:eastAsia="仿宋" w:hAnsi="Times New Roman" w:cs="Times New Roman"/>
                <w:color w:val="000000" w:themeColor="text1"/>
                <w:sz w:val="24"/>
                <w:szCs w:val="24"/>
              </w:rPr>
              <w:t>申购</w:t>
            </w:r>
            <w:r w:rsidR="004E28D6" w:rsidRPr="00B208C8">
              <w:rPr>
                <w:rFonts w:ascii="Times New Roman" w:eastAsia="仿宋" w:hAnsi="Times New Roman" w:cs="Times New Roman"/>
                <w:color w:val="000000" w:themeColor="text1"/>
                <w:sz w:val="24"/>
                <w:szCs w:val="24"/>
              </w:rPr>
              <w:t>价</w:t>
            </w:r>
            <w:proofErr w:type="gramEnd"/>
            <w:r w:rsidR="004E28D6" w:rsidRPr="00B208C8">
              <w:rPr>
                <w:rFonts w:ascii="Times New Roman" w:eastAsia="仿宋" w:hAnsi="Times New Roman" w:cs="Times New Roman"/>
                <w:color w:val="000000" w:themeColor="text1"/>
                <w:sz w:val="24"/>
                <w:szCs w:val="24"/>
              </w:rPr>
              <w:t>格</w:t>
            </w:r>
            <w:r w:rsidR="0030527B" w:rsidRPr="00B208C8">
              <w:rPr>
                <w:rFonts w:ascii="Times New Roman" w:eastAsia="仿宋" w:hAnsi="Times New Roman" w:cs="Times New Roman"/>
                <w:color w:val="000000" w:themeColor="text1"/>
                <w:sz w:val="24"/>
                <w:szCs w:val="24"/>
              </w:rPr>
              <w:t>下限</w:t>
            </w:r>
          </w:p>
        </w:tc>
      </w:tr>
      <w:tr w:rsidR="00B208C8" w:rsidRPr="00B208C8" w14:paraId="68C368B0" w14:textId="77777777" w:rsidTr="0082663D">
        <w:trPr>
          <w:jc w:val="center"/>
        </w:trPr>
        <w:tc>
          <w:tcPr>
            <w:tcW w:w="693" w:type="dxa"/>
            <w:shd w:val="clear" w:color="auto" w:fill="auto"/>
            <w:vAlign w:val="center"/>
          </w:tcPr>
          <w:p w14:paraId="787B2EE6" w14:textId="1F690771" w:rsidR="00C54B65" w:rsidRPr="00B208C8" w:rsidRDefault="00D94626"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2</w:t>
            </w:r>
            <w:r w:rsidR="00BE73A8" w:rsidRPr="00B208C8">
              <w:rPr>
                <w:rFonts w:ascii="Times New Roman" w:eastAsia="仿宋" w:hAnsi="Times New Roman" w:cs="Times New Roman"/>
                <w:color w:val="000000" w:themeColor="text1"/>
                <w:sz w:val="24"/>
                <w:szCs w:val="24"/>
              </w:rPr>
              <w:t>4</w:t>
            </w:r>
          </w:p>
        </w:tc>
        <w:tc>
          <w:tcPr>
            <w:tcW w:w="1996" w:type="dxa"/>
            <w:shd w:val="clear" w:color="auto" w:fill="auto"/>
            <w:vAlign w:val="center"/>
          </w:tcPr>
          <w:p w14:paraId="28C32CC9" w14:textId="3112A51A" w:rsidR="00C54B65" w:rsidRPr="00B208C8" w:rsidRDefault="00EB08D6"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交易状态</w:t>
            </w:r>
          </w:p>
        </w:tc>
        <w:tc>
          <w:tcPr>
            <w:tcW w:w="3402" w:type="dxa"/>
            <w:shd w:val="clear" w:color="auto" w:fill="auto"/>
            <w:vAlign w:val="center"/>
          </w:tcPr>
          <w:p w14:paraId="6299DEFA"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w:t>
            </w:r>
            <w:r w:rsidRPr="00B208C8">
              <w:rPr>
                <w:rFonts w:ascii="Times New Roman" w:eastAsia="仿宋" w:hAnsi="Times New Roman" w:cs="Times New Roman"/>
                <w:color w:val="000000" w:themeColor="text1"/>
                <w:sz w:val="24"/>
                <w:szCs w:val="24"/>
              </w:rPr>
              <w:t>位字母编码</w:t>
            </w:r>
          </w:p>
        </w:tc>
        <w:tc>
          <w:tcPr>
            <w:tcW w:w="2381" w:type="dxa"/>
            <w:shd w:val="clear" w:color="auto" w:fill="auto"/>
            <w:vAlign w:val="center"/>
          </w:tcPr>
          <w:p w14:paraId="440C135B" w14:textId="77777777" w:rsidR="00C54B65" w:rsidRPr="00B208C8" w:rsidRDefault="004E28D6"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I</w:t>
            </w:r>
            <w:r w:rsidRPr="00B208C8">
              <w:rPr>
                <w:rFonts w:ascii="Times New Roman" w:eastAsia="仿宋" w:hAnsi="Times New Roman" w:cs="Times New Roman"/>
                <w:color w:val="000000" w:themeColor="text1"/>
                <w:sz w:val="24"/>
                <w:szCs w:val="24"/>
              </w:rPr>
              <w:t>：</w:t>
            </w:r>
            <w:r w:rsidR="00E30EB8" w:rsidRPr="00B208C8">
              <w:rPr>
                <w:rFonts w:ascii="Times New Roman" w:eastAsia="仿宋" w:hAnsi="Times New Roman" w:cs="Times New Roman"/>
                <w:color w:val="000000" w:themeColor="text1"/>
                <w:sz w:val="24"/>
                <w:szCs w:val="24"/>
              </w:rPr>
              <w:t>询价</w:t>
            </w:r>
          </w:p>
          <w:p w14:paraId="1E4F7189" w14:textId="05333DF5" w:rsidR="00E30EB8" w:rsidRPr="00B208C8" w:rsidRDefault="00E30EB8"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F</w:t>
            </w:r>
            <w:r w:rsidR="0030527B" w:rsidRPr="00B208C8">
              <w:rPr>
                <w:rFonts w:ascii="Times New Roman" w:eastAsia="仿宋" w:hAnsi="Times New Roman" w:cs="Times New Roman"/>
                <w:color w:val="000000" w:themeColor="text1"/>
                <w:sz w:val="24"/>
                <w:szCs w:val="24"/>
              </w:rPr>
              <w:t>：申购</w:t>
            </w:r>
          </w:p>
        </w:tc>
      </w:tr>
      <w:tr w:rsidR="00B208C8" w:rsidRPr="00B208C8" w14:paraId="51FD45D1" w14:textId="77777777" w:rsidTr="0082663D">
        <w:trPr>
          <w:jc w:val="center"/>
        </w:trPr>
        <w:tc>
          <w:tcPr>
            <w:tcW w:w="693" w:type="dxa"/>
            <w:shd w:val="clear" w:color="auto" w:fill="auto"/>
            <w:vAlign w:val="center"/>
          </w:tcPr>
          <w:p w14:paraId="2B941290" w14:textId="1B4F3A58" w:rsidR="00C54B65" w:rsidRPr="00B208C8" w:rsidRDefault="00D94626"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2</w:t>
            </w:r>
            <w:r w:rsidR="00BE73A8" w:rsidRPr="00B208C8">
              <w:rPr>
                <w:rFonts w:ascii="Times New Roman" w:eastAsia="仿宋" w:hAnsi="Times New Roman" w:cs="Times New Roman"/>
                <w:color w:val="000000" w:themeColor="text1"/>
                <w:sz w:val="24"/>
                <w:szCs w:val="24"/>
              </w:rPr>
              <w:t>5</w:t>
            </w:r>
          </w:p>
        </w:tc>
        <w:tc>
          <w:tcPr>
            <w:tcW w:w="1996" w:type="dxa"/>
            <w:shd w:val="clear" w:color="auto" w:fill="auto"/>
            <w:vAlign w:val="center"/>
          </w:tcPr>
          <w:p w14:paraId="6A98E3FE"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证券级别</w:t>
            </w:r>
          </w:p>
        </w:tc>
        <w:tc>
          <w:tcPr>
            <w:tcW w:w="3402" w:type="dxa"/>
            <w:shd w:val="clear" w:color="auto" w:fill="auto"/>
            <w:vAlign w:val="center"/>
          </w:tcPr>
          <w:p w14:paraId="066F84A2"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w:t>
            </w:r>
            <w:r w:rsidRPr="00B208C8">
              <w:rPr>
                <w:rFonts w:ascii="Times New Roman" w:eastAsia="仿宋" w:hAnsi="Times New Roman" w:cs="Times New Roman"/>
                <w:color w:val="000000" w:themeColor="text1"/>
                <w:sz w:val="24"/>
                <w:szCs w:val="24"/>
              </w:rPr>
              <w:t>位字母编码</w:t>
            </w:r>
          </w:p>
        </w:tc>
        <w:tc>
          <w:tcPr>
            <w:tcW w:w="2381" w:type="dxa"/>
            <w:shd w:val="clear" w:color="auto" w:fill="auto"/>
            <w:vAlign w:val="center"/>
          </w:tcPr>
          <w:p w14:paraId="7F3FE9E7" w14:textId="559C0D56" w:rsidR="00C54B65" w:rsidRPr="00B208C8" w:rsidRDefault="00B75BC3"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F</w:t>
            </w:r>
            <w:r w:rsidRPr="00B208C8">
              <w:rPr>
                <w:rFonts w:ascii="Times New Roman" w:eastAsia="仿宋" w:hAnsi="Times New Roman" w:cs="Times New Roman"/>
                <w:color w:val="000000" w:themeColor="text1"/>
                <w:sz w:val="24"/>
                <w:szCs w:val="24"/>
              </w:rPr>
              <w:t>：发行</w:t>
            </w:r>
            <w:r w:rsidR="00B237C9" w:rsidRPr="00B208C8">
              <w:rPr>
                <w:rFonts w:ascii="Times New Roman" w:eastAsia="仿宋" w:hAnsi="Times New Roman" w:cs="Times New Roman"/>
                <w:color w:val="000000" w:themeColor="text1"/>
                <w:sz w:val="24"/>
                <w:szCs w:val="24"/>
              </w:rPr>
              <w:t>业务</w:t>
            </w:r>
          </w:p>
        </w:tc>
      </w:tr>
      <w:tr w:rsidR="00B208C8" w:rsidRPr="00B208C8" w14:paraId="51BEF0A3" w14:textId="77777777" w:rsidTr="0082663D">
        <w:trPr>
          <w:jc w:val="center"/>
        </w:trPr>
        <w:tc>
          <w:tcPr>
            <w:tcW w:w="693" w:type="dxa"/>
            <w:shd w:val="clear" w:color="auto" w:fill="auto"/>
            <w:vAlign w:val="center"/>
          </w:tcPr>
          <w:p w14:paraId="7C6C4959" w14:textId="497DEF9A" w:rsidR="00C54B65" w:rsidRPr="00B208C8" w:rsidRDefault="00C008D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2</w:t>
            </w:r>
            <w:r w:rsidR="00BE73A8" w:rsidRPr="00B208C8">
              <w:rPr>
                <w:rFonts w:ascii="Times New Roman" w:eastAsia="仿宋" w:hAnsi="Times New Roman" w:cs="Times New Roman"/>
                <w:color w:val="000000" w:themeColor="text1"/>
                <w:sz w:val="24"/>
                <w:szCs w:val="24"/>
              </w:rPr>
              <w:t>6</w:t>
            </w:r>
          </w:p>
        </w:tc>
        <w:tc>
          <w:tcPr>
            <w:tcW w:w="1996" w:type="dxa"/>
            <w:shd w:val="clear" w:color="auto" w:fill="auto"/>
            <w:vAlign w:val="center"/>
          </w:tcPr>
          <w:p w14:paraId="6146E726" w14:textId="5EB883B7" w:rsidR="00C54B65" w:rsidRPr="00B208C8" w:rsidRDefault="0074615D"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交易类型</w:t>
            </w:r>
          </w:p>
        </w:tc>
        <w:tc>
          <w:tcPr>
            <w:tcW w:w="3402" w:type="dxa"/>
            <w:shd w:val="clear" w:color="auto" w:fill="auto"/>
            <w:vAlign w:val="center"/>
          </w:tcPr>
          <w:p w14:paraId="781E748B"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w:t>
            </w:r>
            <w:r w:rsidRPr="00B208C8">
              <w:rPr>
                <w:rFonts w:ascii="Times New Roman" w:eastAsia="仿宋" w:hAnsi="Times New Roman" w:cs="Times New Roman"/>
                <w:color w:val="000000" w:themeColor="text1"/>
                <w:sz w:val="24"/>
                <w:szCs w:val="24"/>
              </w:rPr>
              <w:t>位字母编码</w:t>
            </w:r>
          </w:p>
        </w:tc>
        <w:tc>
          <w:tcPr>
            <w:tcW w:w="2381" w:type="dxa"/>
            <w:shd w:val="clear" w:color="auto" w:fill="auto"/>
            <w:vAlign w:val="center"/>
          </w:tcPr>
          <w:p w14:paraId="4369ED3C" w14:textId="6487743F" w:rsidR="00C54B65" w:rsidRPr="00B208C8" w:rsidRDefault="00E30EB8"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P</w:t>
            </w:r>
            <w:r w:rsidRPr="00B208C8">
              <w:rPr>
                <w:rFonts w:ascii="Times New Roman" w:eastAsia="仿宋" w:hAnsi="Times New Roman" w:cs="Times New Roman"/>
                <w:color w:val="000000" w:themeColor="text1"/>
                <w:sz w:val="24"/>
                <w:szCs w:val="24"/>
              </w:rPr>
              <w:t>：</w:t>
            </w:r>
            <w:r w:rsidR="00211D27" w:rsidRPr="00B208C8">
              <w:rPr>
                <w:rFonts w:ascii="Times New Roman" w:eastAsia="仿宋" w:hAnsi="Times New Roman" w:cs="Times New Roman"/>
                <w:color w:val="000000" w:themeColor="text1"/>
                <w:sz w:val="24"/>
                <w:szCs w:val="24"/>
              </w:rPr>
              <w:t>发行</w:t>
            </w:r>
            <w:r w:rsidR="007906AC" w:rsidRPr="00B208C8">
              <w:rPr>
                <w:rFonts w:ascii="Times New Roman" w:eastAsia="仿宋" w:hAnsi="Times New Roman" w:cs="Times New Roman"/>
                <w:color w:val="000000" w:themeColor="text1"/>
                <w:sz w:val="24"/>
                <w:szCs w:val="24"/>
              </w:rPr>
              <w:t>方式</w:t>
            </w:r>
          </w:p>
        </w:tc>
      </w:tr>
      <w:tr w:rsidR="00B208C8" w:rsidRPr="00B208C8" w14:paraId="35A26FE8" w14:textId="77777777" w:rsidTr="0082663D">
        <w:trPr>
          <w:jc w:val="center"/>
        </w:trPr>
        <w:tc>
          <w:tcPr>
            <w:tcW w:w="693" w:type="dxa"/>
            <w:shd w:val="clear" w:color="auto" w:fill="auto"/>
            <w:vAlign w:val="center"/>
          </w:tcPr>
          <w:p w14:paraId="25226EE3" w14:textId="7F5DB22B" w:rsidR="00C54B65" w:rsidRPr="00B208C8" w:rsidRDefault="00C008D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2</w:t>
            </w:r>
            <w:r w:rsidR="00BE73A8" w:rsidRPr="00B208C8">
              <w:rPr>
                <w:rFonts w:ascii="Times New Roman" w:eastAsia="仿宋" w:hAnsi="Times New Roman" w:cs="Times New Roman"/>
                <w:color w:val="000000" w:themeColor="text1"/>
                <w:sz w:val="24"/>
                <w:szCs w:val="24"/>
              </w:rPr>
              <w:t>7</w:t>
            </w:r>
          </w:p>
        </w:tc>
        <w:tc>
          <w:tcPr>
            <w:tcW w:w="1996" w:type="dxa"/>
            <w:shd w:val="clear" w:color="auto" w:fill="auto"/>
            <w:vAlign w:val="center"/>
          </w:tcPr>
          <w:p w14:paraId="3504D3DB"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停牌标志</w:t>
            </w:r>
          </w:p>
        </w:tc>
        <w:tc>
          <w:tcPr>
            <w:tcW w:w="3402" w:type="dxa"/>
            <w:shd w:val="clear" w:color="auto" w:fill="auto"/>
            <w:vAlign w:val="center"/>
          </w:tcPr>
          <w:p w14:paraId="154046C9"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w:t>
            </w:r>
            <w:r w:rsidRPr="00B208C8">
              <w:rPr>
                <w:rFonts w:ascii="Times New Roman" w:eastAsia="仿宋" w:hAnsi="Times New Roman" w:cs="Times New Roman"/>
                <w:color w:val="000000" w:themeColor="text1"/>
                <w:sz w:val="24"/>
                <w:szCs w:val="24"/>
              </w:rPr>
              <w:t>位字母编码</w:t>
            </w:r>
          </w:p>
        </w:tc>
        <w:tc>
          <w:tcPr>
            <w:tcW w:w="2381" w:type="dxa"/>
            <w:shd w:val="clear" w:color="auto" w:fill="auto"/>
            <w:vAlign w:val="center"/>
          </w:tcPr>
          <w:p w14:paraId="5DE858C5"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p>
        </w:tc>
      </w:tr>
      <w:tr w:rsidR="00B208C8" w:rsidRPr="00B208C8" w14:paraId="0826B6B2" w14:textId="77777777" w:rsidTr="0082663D">
        <w:trPr>
          <w:jc w:val="center"/>
        </w:trPr>
        <w:tc>
          <w:tcPr>
            <w:tcW w:w="693" w:type="dxa"/>
            <w:shd w:val="clear" w:color="auto" w:fill="auto"/>
            <w:vAlign w:val="center"/>
          </w:tcPr>
          <w:p w14:paraId="33ABF82A" w14:textId="488929E9" w:rsidR="00C54B65" w:rsidRPr="00B208C8" w:rsidRDefault="00C008D9"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2</w:t>
            </w:r>
            <w:r w:rsidR="00BE73A8" w:rsidRPr="00B208C8">
              <w:rPr>
                <w:rFonts w:ascii="Times New Roman" w:eastAsia="仿宋" w:hAnsi="Times New Roman" w:cs="Times New Roman"/>
                <w:color w:val="000000" w:themeColor="text1"/>
                <w:sz w:val="24"/>
                <w:szCs w:val="24"/>
              </w:rPr>
              <w:t>8</w:t>
            </w:r>
          </w:p>
        </w:tc>
        <w:tc>
          <w:tcPr>
            <w:tcW w:w="1996" w:type="dxa"/>
            <w:shd w:val="clear" w:color="auto" w:fill="auto"/>
            <w:vAlign w:val="center"/>
          </w:tcPr>
          <w:p w14:paraId="675C37C6"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除息标志</w:t>
            </w:r>
          </w:p>
        </w:tc>
        <w:tc>
          <w:tcPr>
            <w:tcW w:w="3402" w:type="dxa"/>
            <w:shd w:val="clear" w:color="auto" w:fill="auto"/>
            <w:vAlign w:val="center"/>
          </w:tcPr>
          <w:p w14:paraId="57D4A2EF"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r w:rsidRPr="00B208C8">
              <w:rPr>
                <w:rFonts w:ascii="Times New Roman" w:eastAsia="仿宋" w:hAnsi="Times New Roman" w:cs="Times New Roman"/>
                <w:color w:val="000000" w:themeColor="text1"/>
                <w:sz w:val="24"/>
                <w:szCs w:val="24"/>
              </w:rPr>
              <w:t>1</w:t>
            </w:r>
            <w:r w:rsidRPr="00B208C8">
              <w:rPr>
                <w:rFonts w:ascii="Times New Roman" w:eastAsia="仿宋" w:hAnsi="Times New Roman" w:cs="Times New Roman"/>
                <w:color w:val="000000" w:themeColor="text1"/>
                <w:sz w:val="24"/>
                <w:szCs w:val="24"/>
              </w:rPr>
              <w:t>位字母编码</w:t>
            </w:r>
          </w:p>
        </w:tc>
        <w:tc>
          <w:tcPr>
            <w:tcW w:w="2381" w:type="dxa"/>
            <w:shd w:val="clear" w:color="auto" w:fill="auto"/>
            <w:vAlign w:val="center"/>
          </w:tcPr>
          <w:p w14:paraId="137B9C45" w14:textId="77777777" w:rsidR="00C54B65" w:rsidRPr="00B208C8" w:rsidRDefault="00C54B65" w:rsidP="00C7639C">
            <w:pPr>
              <w:spacing w:beforeLines="0"/>
              <w:jc w:val="center"/>
              <w:rPr>
                <w:rFonts w:ascii="Times New Roman" w:eastAsia="仿宋" w:hAnsi="Times New Roman" w:cs="Times New Roman"/>
                <w:color w:val="000000" w:themeColor="text1"/>
                <w:sz w:val="24"/>
                <w:szCs w:val="24"/>
              </w:rPr>
            </w:pPr>
          </w:p>
        </w:tc>
      </w:tr>
    </w:tbl>
    <w:p w14:paraId="503B83E9" w14:textId="2C08EA01" w:rsidR="007A22FC" w:rsidRPr="00B208C8" w:rsidRDefault="00FC6872" w:rsidP="00C7639C">
      <w:pPr>
        <w:pStyle w:val="2"/>
        <w:numPr>
          <w:ilvl w:val="0"/>
          <w:numId w:val="0"/>
        </w:numPr>
        <w:spacing w:beforeLines="0" w:before="0" w:line="600" w:lineRule="exact"/>
        <w:ind w:firstLineChars="200" w:firstLine="643"/>
        <w:rPr>
          <w:rFonts w:ascii="Times New Roman" w:eastAsia="楷体" w:hAnsi="Times New Roman" w:cs="Times New Roman"/>
          <w:color w:val="000000" w:themeColor="text1"/>
          <w:sz w:val="32"/>
          <w:szCs w:val="30"/>
        </w:rPr>
      </w:pPr>
      <w:bookmarkStart w:id="12" w:name="_Toc23776006"/>
      <w:r w:rsidRPr="00B208C8">
        <w:rPr>
          <w:rFonts w:ascii="Times New Roman" w:eastAsia="楷体" w:hAnsi="Times New Roman" w:cs="Times New Roman"/>
          <w:color w:val="000000" w:themeColor="text1"/>
          <w:sz w:val="32"/>
          <w:szCs w:val="30"/>
        </w:rPr>
        <w:t>（二）</w:t>
      </w:r>
      <w:r w:rsidR="008B29F1" w:rsidRPr="00B208C8">
        <w:rPr>
          <w:rFonts w:ascii="Times New Roman" w:eastAsia="楷体" w:hAnsi="Times New Roman" w:cs="Times New Roman"/>
          <w:color w:val="000000" w:themeColor="text1"/>
          <w:sz w:val="32"/>
          <w:szCs w:val="30"/>
        </w:rPr>
        <w:t>证券行情</w:t>
      </w:r>
      <w:bookmarkEnd w:id="12"/>
    </w:p>
    <w:p w14:paraId="164052CB" w14:textId="0C497144" w:rsidR="008B29F1" w:rsidRPr="00B208C8" w:rsidRDefault="00211D27"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发行</w:t>
      </w:r>
      <w:r w:rsidR="005B1B51" w:rsidRPr="00B208C8">
        <w:rPr>
          <w:rFonts w:ascii="Times New Roman" w:eastAsia="方正仿宋简体" w:hAnsi="Times New Roman" w:cs="Times New Roman"/>
          <w:color w:val="000000" w:themeColor="text1"/>
          <w:sz w:val="32"/>
          <w:szCs w:val="30"/>
        </w:rPr>
        <w:t>业务</w:t>
      </w:r>
      <w:r w:rsidR="009F3BA6" w:rsidRPr="00B208C8">
        <w:rPr>
          <w:rFonts w:ascii="Times New Roman" w:eastAsia="方正仿宋简体" w:hAnsi="Times New Roman" w:cs="Times New Roman"/>
          <w:color w:val="000000" w:themeColor="text1"/>
          <w:sz w:val="32"/>
          <w:szCs w:val="30"/>
        </w:rPr>
        <w:t>仅揭示证券代码和证券简称，</w:t>
      </w:r>
      <w:r w:rsidR="005B1B51" w:rsidRPr="00B208C8">
        <w:rPr>
          <w:rFonts w:ascii="Times New Roman" w:eastAsia="方正仿宋简体" w:hAnsi="Times New Roman" w:cs="Times New Roman"/>
          <w:color w:val="000000" w:themeColor="text1"/>
          <w:sz w:val="32"/>
          <w:szCs w:val="30"/>
        </w:rPr>
        <w:t>不揭示即时行情和</w:t>
      </w:r>
      <w:r w:rsidR="00E467FC" w:rsidRPr="00B208C8">
        <w:rPr>
          <w:rFonts w:ascii="Times New Roman" w:eastAsia="方正仿宋简体" w:hAnsi="Times New Roman" w:cs="Times New Roman"/>
          <w:color w:val="000000" w:themeColor="text1"/>
          <w:sz w:val="32"/>
          <w:szCs w:val="30"/>
        </w:rPr>
        <w:t>询价</w:t>
      </w:r>
      <w:r w:rsidR="00D94626" w:rsidRPr="00B208C8">
        <w:rPr>
          <w:rFonts w:ascii="Times New Roman" w:eastAsia="方正仿宋简体" w:hAnsi="Times New Roman" w:cs="Times New Roman"/>
          <w:color w:val="000000" w:themeColor="text1"/>
          <w:sz w:val="32"/>
          <w:szCs w:val="30"/>
        </w:rPr>
        <w:t>/</w:t>
      </w:r>
      <w:r w:rsidR="00D94626" w:rsidRPr="00B208C8">
        <w:rPr>
          <w:rFonts w:ascii="Times New Roman" w:eastAsia="方正仿宋简体" w:hAnsi="Times New Roman" w:cs="Times New Roman"/>
          <w:color w:val="000000" w:themeColor="text1"/>
          <w:sz w:val="32"/>
          <w:szCs w:val="30"/>
        </w:rPr>
        <w:t>申购情况。</w:t>
      </w:r>
    </w:p>
    <w:p w14:paraId="45878D80" w14:textId="77777777" w:rsidR="00295181" w:rsidRPr="00B208C8" w:rsidRDefault="00295181" w:rsidP="00C7639C">
      <w:pPr>
        <w:pStyle w:val="10"/>
        <w:spacing w:beforeLines="0" w:before="0" w:after="0" w:line="600" w:lineRule="exact"/>
        <w:ind w:firstLineChars="200" w:firstLine="640"/>
        <w:rPr>
          <w:rFonts w:ascii="Times New Roman" w:eastAsia="黑体" w:hAnsi="Times New Roman" w:cs="Times New Roman"/>
          <w:b w:val="0"/>
          <w:color w:val="000000" w:themeColor="text1"/>
          <w:sz w:val="32"/>
          <w:szCs w:val="30"/>
        </w:rPr>
      </w:pPr>
      <w:bookmarkStart w:id="13" w:name="_Toc23776007"/>
      <w:r w:rsidRPr="00B208C8">
        <w:rPr>
          <w:rFonts w:ascii="Times New Roman" w:eastAsia="黑体" w:hAnsi="Times New Roman" w:cs="Times New Roman"/>
          <w:b w:val="0"/>
          <w:color w:val="000000" w:themeColor="text1"/>
          <w:sz w:val="32"/>
          <w:szCs w:val="30"/>
        </w:rPr>
        <w:lastRenderedPageBreak/>
        <w:t>七、确认</w:t>
      </w:r>
      <w:bookmarkEnd w:id="13"/>
    </w:p>
    <w:p w14:paraId="7C4C4C20" w14:textId="46B88E20" w:rsidR="00295181" w:rsidRPr="00B208C8" w:rsidRDefault="00211D27"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发行</w:t>
      </w:r>
      <w:r w:rsidR="00295181" w:rsidRPr="00B208C8">
        <w:rPr>
          <w:rFonts w:ascii="Times New Roman" w:eastAsia="方正仿宋简体" w:hAnsi="Times New Roman" w:cs="Times New Roman"/>
          <w:color w:val="000000" w:themeColor="text1"/>
          <w:sz w:val="32"/>
          <w:szCs w:val="30"/>
        </w:rPr>
        <w:t>业务通过新增的确认库</w:t>
      </w:r>
      <w:r w:rsidR="00295181" w:rsidRPr="00B208C8">
        <w:rPr>
          <w:rFonts w:ascii="Times New Roman" w:eastAsia="方正仿宋简体" w:hAnsi="Times New Roman" w:cs="Times New Roman"/>
          <w:color w:val="000000" w:themeColor="text1"/>
          <w:sz w:val="32"/>
          <w:szCs w:val="30"/>
        </w:rPr>
        <w:t>NQQR</w:t>
      </w:r>
      <w:r w:rsidR="004F4F9F" w:rsidRPr="00B208C8">
        <w:rPr>
          <w:rFonts w:ascii="Times New Roman" w:eastAsia="方正仿宋简体" w:hAnsi="Times New Roman" w:cs="Times New Roman"/>
          <w:color w:val="000000" w:themeColor="text1"/>
          <w:sz w:val="32"/>
          <w:szCs w:val="30"/>
        </w:rPr>
        <w:t>??????</w:t>
      </w:r>
      <w:r w:rsidR="00295181" w:rsidRPr="00B208C8">
        <w:rPr>
          <w:rFonts w:ascii="Times New Roman" w:eastAsia="方正仿宋简体" w:hAnsi="Times New Roman" w:cs="Times New Roman"/>
          <w:color w:val="000000" w:themeColor="text1"/>
          <w:sz w:val="32"/>
          <w:szCs w:val="30"/>
        </w:rPr>
        <w:t>.DBF</w:t>
      </w:r>
      <w:r w:rsidR="00295181" w:rsidRPr="00B208C8">
        <w:rPr>
          <w:rFonts w:ascii="Times New Roman" w:eastAsia="方正仿宋简体" w:hAnsi="Times New Roman" w:cs="Times New Roman"/>
          <w:color w:val="000000" w:themeColor="text1"/>
          <w:sz w:val="32"/>
          <w:szCs w:val="30"/>
        </w:rPr>
        <w:t>返回最终询价结果。确认要素及填写格式见表</w:t>
      </w:r>
      <w:r w:rsidR="00295181" w:rsidRPr="00B208C8">
        <w:rPr>
          <w:rFonts w:ascii="Times New Roman" w:eastAsia="方正仿宋简体" w:hAnsi="Times New Roman" w:cs="Times New Roman"/>
          <w:color w:val="000000" w:themeColor="text1"/>
          <w:sz w:val="32"/>
          <w:szCs w:val="30"/>
        </w:rPr>
        <w:t>7-1</w:t>
      </w:r>
      <w:r w:rsidR="00295181" w:rsidRPr="00B208C8">
        <w:rPr>
          <w:rFonts w:ascii="Times New Roman" w:eastAsia="方正仿宋简体" w:hAnsi="Times New Roman" w:cs="Times New Roman"/>
          <w:color w:val="000000" w:themeColor="text1"/>
          <w:sz w:val="32"/>
          <w:szCs w:val="30"/>
        </w:rPr>
        <w:t>。</w:t>
      </w:r>
    </w:p>
    <w:p w14:paraId="161165A8" w14:textId="5ACB111C" w:rsidR="00295181" w:rsidRPr="00B208C8" w:rsidRDefault="00295181" w:rsidP="005632AB">
      <w:pPr>
        <w:spacing w:beforeLines="0" w:line="560" w:lineRule="exact"/>
        <w:jc w:val="center"/>
        <w:rPr>
          <w:rFonts w:ascii="Times New Roman" w:eastAsia="方正仿宋简体" w:hAnsi="Times New Roman" w:cs="Times New Roman"/>
          <w:b/>
          <w:color w:val="000000" w:themeColor="text1"/>
          <w:sz w:val="30"/>
          <w:szCs w:val="30"/>
        </w:rPr>
      </w:pPr>
      <w:r w:rsidRPr="00B208C8">
        <w:rPr>
          <w:rFonts w:ascii="Times New Roman" w:eastAsia="方正仿宋简体" w:hAnsi="Times New Roman" w:cs="Times New Roman"/>
          <w:b/>
          <w:color w:val="000000" w:themeColor="text1"/>
          <w:sz w:val="30"/>
          <w:szCs w:val="30"/>
        </w:rPr>
        <w:t>表</w:t>
      </w:r>
      <w:r w:rsidRPr="00B208C8">
        <w:rPr>
          <w:rFonts w:ascii="Times New Roman" w:eastAsia="方正仿宋简体" w:hAnsi="Times New Roman" w:cs="Times New Roman"/>
          <w:b/>
          <w:color w:val="000000" w:themeColor="text1"/>
          <w:sz w:val="30"/>
          <w:szCs w:val="30"/>
        </w:rPr>
        <w:t>7-1</w:t>
      </w:r>
      <w:r w:rsidRPr="00B208C8">
        <w:rPr>
          <w:rFonts w:ascii="Times New Roman" w:eastAsia="方正仿宋简体" w:hAnsi="Times New Roman" w:cs="Times New Roman"/>
          <w:b/>
          <w:color w:val="000000" w:themeColor="text1"/>
          <w:sz w:val="30"/>
          <w:szCs w:val="30"/>
        </w:rPr>
        <w:t>：</w:t>
      </w:r>
      <w:r w:rsidR="0074615D" w:rsidRPr="00B208C8">
        <w:rPr>
          <w:rFonts w:ascii="Times New Roman" w:eastAsia="方正仿宋简体" w:hAnsi="Times New Roman" w:cs="Times New Roman"/>
          <w:b/>
          <w:color w:val="000000" w:themeColor="text1"/>
          <w:sz w:val="30"/>
          <w:szCs w:val="30"/>
        </w:rPr>
        <w:t>确认</w:t>
      </w:r>
      <w:r w:rsidRPr="00B208C8">
        <w:rPr>
          <w:rFonts w:ascii="Times New Roman" w:eastAsia="方正仿宋简体" w:hAnsi="Times New Roman" w:cs="Times New Roman"/>
          <w:b/>
          <w:color w:val="000000" w:themeColor="text1"/>
          <w:sz w:val="30"/>
          <w:szCs w:val="30"/>
        </w:rPr>
        <w:t>要素</w:t>
      </w:r>
    </w:p>
    <w:tbl>
      <w:tblPr>
        <w:tblStyle w:val="aa"/>
        <w:tblW w:w="0" w:type="auto"/>
        <w:tblInd w:w="-176" w:type="dxa"/>
        <w:tblLayout w:type="fixed"/>
        <w:tblLook w:val="04A0" w:firstRow="1" w:lastRow="0" w:firstColumn="1" w:lastColumn="0" w:noHBand="0" w:noVBand="1"/>
      </w:tblPr>
      <w:tblGrid>
        <w:gridCol w:w="1277"/>
        <w:gridCol w:w="3402"/>
        <w:gridCol w:w="3402"/>
      </w:tblGrid>
      <w:tr w:rsidR="00B208C8" w:rsidRPr="00B208C8" w14:paraId="5E45A0A4" w14:textId="77777777" w:rsidTr="000D4664">
        <w:trPr>
          <w:trHeight w:val="480"/>
        </w:trPr>
        <w:tc>
          <w:tcPr>
            <w:tcW w:w="1277" w:type="dxa"/>
            <w:vMerge w:val="restart"/>
            <w:shd w:val="clear" w:color="auto" w:fill="BFBFBF" w:themeFill="background1" w:themeFillShade="BF"/>
          </w:tcPr>
          <w:p w14:paraId="3475A597" w14:textId="3B5C4F57" w:rsidR="00295181" w:rsidRPr="00B208C8" w:rsidRDefault="0074615D"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确认</w:t>
            </w:r>
            <w:r w:rsidR="00295181" w:rsidRPr="00B208C8">
              <w:rPr>
                <w:rFonts w:ascii="Times New Roman" w:eastAsia="方正仿宋简体" w:hAnsi="Times New Roman"/>
                <w:b/>
                <w:color w:val="000000" w:themeColor="text1"/>
                <w:sz w:val="24"/>
                <w:szCs w:val="24"/>
              </w:rPr>
              <w:t>内容</w:t>
            </w:r>
          </w:p>
        </w:tc>
        <w:tc>
          <w:tcPr>
            <w:tcW w:w="6804" w:type="dxa"/>
            <w:gridSpan w:val="2"/>
            <w:shd w:val="clear" w:color="auto" w:fill="BFBFBF" w:themeFill="background1" w:themeFillShade="BF"/>
          </w:tcPr>
          <w:p w14:paraId="205E573E" w14:textId="3D902478" w:rsidR="00295181" w:rsidRPr="00B208C8" w:rsidRDefault="00BC261B"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询价</w:t>
            </w:r>
            <w:r w:rsidR="00295181" w:rsidRPr="00B208C8">
              <w:rPr>
                <w:rFonts w:ascii="Times New Roman" w:eastAsia="方正仿宋简体" w:hAnsi="Times New Roman"/>
                <w:b/>
                <w:color w:val="000000" w:themeColor="text1"/>
                <w:sz w:val="24"/>
                <w:szCs w:val="24"/>
              </w:rPr>
              <w:t>申报</w:t>
            </w:r>
          </w:p>
        </w:tc>
      </w:tr>
      <w:tr w:rsidR="00B208C8" w:rsidRPr="00B208C8" w14:paraId="5BCB0756" w14:textId="77777777" w:rsidTr="000D4664">
        <w:trPr>
          <w:trHeight w:val="480"/>
        </w:trPr>
        <w:tc>
          <w:tcPr>
            <w:tcW w:w="1277" w:type="dxa"/>
            <w:vMerge/>
            <w:shd w:val="clear" w:color="auto" w:fill="BFBFBF" w:themeFill="background1" w:themeFillShade="BF"/>
          </w:tcPr>
          <w:p w14:paraId="3030997B" w14:textId="77777777" w:rsidR="00295181" w:rsidRPr="00B208C8" w:rsidRDefault="00295181" w:rsidP="005632AB">
            <w:pPr>
              <w:spacing w:beforeLines="0" w:line="560" w:lineRule="exact"/>
              <w:jc w:val="center"/>
              <w:rPr>
                <w:rFonts w:ascii="Times New Roman" w:eastAsia="方正仿宋简体" w:hAnsi="Times New Roman"/>
                <w:b/>
                <w:color w:val="000000" w:themeColor="text1"/>
                <w:sz w:val="24"/>
                <w:szCs w:val="24"/>
              </w:rPr>
            </w:pPr>
          </w:p>
        </w:tc>
        <w:tc>
          <w:tcPr>
            <w:tcW w:w="3402" w:type="dxa"/>
            <w:shd w:val="clear" w:color="auto" w:fill="BFBFBF" w:themeFill="background1" w:themeFillShade="BF"/>
          </w:tcPr>
          <w:p w14:paraId="537CDEB8" w14:textId="77777777" w:rsidR="00295181" w:rsidRPr="00B208C8" w:rsidRDefault="00295181"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确认回报</w:t>
            </w:r>
          </w:p>
        </w:tc>
        <w:tc>
          <w:tcPr>
            <w:tcW w:w="3402" w:type="dxa"/>
            <w:shd w:val="clear" w:color="auto" w:fill="BFBFBF" w:themeFill="background1" w:themeFillShade="BF"/>
          </w:tcPr>
          <w:p w14:paraId="78792D47" w14:textId="77777777" w:rsidR="00295181" w:rsidRPr="00B208C8" w:rsidRDefault="00295181" w:rsidP="005632AB">
            <w:pPr>
              <w:spacing w:beforeLines="0" w:line="560" w:lineRule="exact"/>
              <w:jc w:val="center"/>
              <w:rPr>
                <w:rFonts w:ascii="Times New Roman" w:eastAsia="方正仿宋简体" w:hAnsi="Times New Roman"/>
                <w:b/>
                <w:color w:val="000000" w:themeColor="text1"/>
                <w:sz w:val="24"/>
                <w:szCs w:val="24"/>
              </w:rPr>
            </w:pPr>
            <w:r w:rsidRPr="00B208C8">
              <w:rPr>
                <w:rFonts w:ascii="Times New Roman" w:eastAsia="方正仿宋简体" w:hAnsi="Times New Roman"/>
                <w:b/>
                <w:color w:val="000000" w:themeColor="text1"/>
                <w:sz w:val="24"/>
                <w:szCs w:val="24"/>
              </w:rPr>
              <w:t>撤单回报</w:t>
            </w:r>
          </w:p>
        </w:tc>
      </w:tr>
      <w:tr w:rsidR="00B208C8" w:rsidRPr="00B208C8" w14:paraId="66620A73" w14:textId="77777777" w:rsidTr="000D4664">
        <w:tc>
          <w:tcPr>
            <w:tcW w:w="1277" w:type="dxa"/>
            <w:shd w:val="clear" w:color="auto" w:fill="BFBFBF" w:themeFill="background1" w:themeFillShade="BF"/>
          </w:tcPr>
          <w:p w14:paraId="16E5428A"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成交号码</w:t>
            </w:r>
          </w:p>
        </w:tc>
        <w:tc>
          <w:tcPr>
            <w:tcW w:w="6804" w:type="dxa"/>
            <w:gridSpan w:val="2"/>
          </w:tcPr>
          <w:p w14:paraId="743668DE"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8</w:t>
            </w:r>
            <w:r w:rsidRPr="00B208C8">
              <w:rPr>
                <w:rFonts w:ascii="Times New Roman" w:eastAsia="方正仿宋简体" w:hAnsi="Times New Roman"/>
                <w:color w:val="000000" w:themeColor="text1"/>
                <w:sz w:val="24"/>
                <w:szCs w:val="24"/>
              </w:rPr>
              <w:t>位数字编码</w:t>
            </w:r>
          </w:p>
        </w:tc>
      </w:tr>
      <w:tr w:rsidR="00B208C8" w:rsidRPr="00B208C8" w14:paraId="448C2F43" w14:textId="77777777" w:rsidTr="000D4664">
        <w:tc>
          <w:tcPr>
            <w:tcW w:w="1277" w:type="dxa"/>
            <w:shd w:val="clear" w:color="auto" w:fill="BFBFBF" w:themeFill="background1" w:themeFillShade="BF"/>
          </w:tcPr>
          <w:p w14:paraId="5A37DD14"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证券账户号码</w:t>
            </w:r>
          </w:p>
        </w:tc>
        <w:tc>
          <w:tcPr>
            <w:tcW w:w="6804" w:type="dxa"/>
            <w:gridSpan w:val="2"/>
          </w:tcPr>
          <w:p w14:paraId="2C293969"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同对应申报证券账户号码</w:t>
            </w:r>
          </w:p>
        </w:tc>
      </w:tr>
      <w:tr w:rsidR="00B208C8" w:rsidRPr="00B208C8" w14:paraId="20E7A780" w14:textId="77777777" w:rsidTr="000D4664">
        <w:tc>
          <w:tcPr>
            <w:tcW w:w="1277" w:type="dxa"/>
            <w:shd w:val="clear" w:color="auto" w:fill="BFBFBF" w:themeFill="background1" w:themeFillShade="BF"/>
          </w:tcPr>
          <w:p w14:paraId="50FDE712"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证券代码</w:t>
            </w:r>
          </w:p>
        </w:tc>
        <w:tc>
          <w:tcPr>
            <w:tcW w:w="6804" w:type="dxa"/>
            <w:gridSpan w:val="2"/>
          </w:tcPr>
          <w:p w14:paraId="37966D30"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同对应申报证券代码</w:t>
            </w:r>
          </w:p>
        </w:tc>
      </w:tr>
      <w:tr w:rsidR="00B208C8" w:rsidRPr="00B208C8" w14:paraId="3B6161B5" w14:textId="77777777" w:rsidTr="000D4664">
        <w:tc>
          <w:tcPr>
            <w:tcW w:w="1277" w:type="dxa"/>
            <w:shd w:val="clear" w:color="auto" w:fill="BFBFBF" w:themeFill="background1" w:themeFillShade="BF"/>
            <w:vAlign w:val="center"/>
          </w:tcPr>
          <w:p w14:paraId="7211A3E7"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合同号码</w:t>
            </w:r>
          </w:p>
        </w:tc>
        <w:tc>
          <w:tcPr>
            <w:tcW w:w="6804" w:type="dxa"/>
            <w:gridSpan w:val="2"/>
          </w:tcPr>
          <w:p w14:paraId="29C9BCEC"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同对应申报合同号码</w:t>
            </w:r>
          </w:p>
        </w:tc>
      </w:tr>
      <w:tr w:rsidR="00B208C8" w:rsidRPr="00B208C8" w14:paraId="26C49BED" w14:textId="77777777" w:rsidTr="000D4664">
        <w:tc>
          <w:tcPr>
            <w:tcW w:w="1277" w:type="dxa"/>
            <w:shd w:val="clear" w:color="auto" w:fill="BFBFBF" w:themeFill="background1" w:themeFillShade="BF"/>
            <w:vAlign w:val="center"/>
          </w:tcPr>
          <w:p w14:paraId="21EE2A88"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成交价格</w:t>
            </w:r>
          </w:p>
        </w:tc>
        <w:tc>
          <w:tcPr>
            <w:tcW w:w="3402" w:type="dxa"/>
          </w:tcPr>
          <w:p w14:paraId="48E26BB6"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同对应申报价格</w:t>
            </w:r>
          </w:p>
        </w:tc>
        <w:tc>
          <w:tcPr>
            <w:tcW w:w="3402" w:type="dxa"/>
            <w:vAlign w:val="center"/>
          </w:tcPr>
          <w:p w14:paraId="314B09D2"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0</w:t>
            </w:r>
          </w:p>
        </w:tc>
      </w:tr>
      <w:tr w:rsidR="00B208C8" w:rsidRPr="00B208C8" w14:paraId="1477CF42" w14:textId="77777777" w:rsidTr="000D4664">
        <w:tc>
          <w:tcPr>
            <w:tcW w:w="1277" w:type="dxa"/>
            <w:shd w:val="clear" w:color="auto" w:fill="BFBFBF" w:themeFill="background1" w:themeFillShade="BF"/>
          </w:tcPr>
          <w:p w14:paraId="5F9E9662"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成交数量</w:t>
            </w:r>
          </w:p>
        </w:tc>
        <w:tc>
          <w:tcPr>
            <w:tcW w:w="3402" w:type="dxa"/>
          </w:tcPr>
          <w:p w14:paraId="61FC0BC9" w14:textId="0A8D313A"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同对应申报数量</w:t>
            </w:r>
          </w:p>
        </w:tc>
        <w:tc>
          <w:tcPr>
            <w:tcW w:w="3402" w:type="dxa"/>
          </w:tcPr>
          <w:p w14:paraId="1D5D0439"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申报数量的负值</w:t>
            </w:r>
          </w:p>
        </w:tc>
      </w:tr>
      <w:tr w:rsidR="00B208C8" w:rsidRPr="00B208C8" w14:paraId="1C481212" w14:textId="77777777" w:rsidTr="000D4664">
        <w:tc>
          <w:tcPr>
            <w:tcW w:w="1277" w:type="dxa"/>
            <w:shd w:val="clear" w:color="auto" w:fill="BFBFBF" w:themeFill="background1" w:themeFillShade="BF"/>
          </w:tcPr>
          <w:p w14:paraId="45E7740A" w14:textId="291AD81E" w:rsidR="00533613" w:rsidRPr="00B208C8" w:rsidRDefault="00533613"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成交数量</w:t>
            </w:r>
            <w:r w:rsidRPr="00B208C8">
              <w:rPr>
                <w:rFonts w:ascii="Times New Roman" w:eastAsia="方正仿宋简体" w:hAnsi="Times New Roman"/>
                <w:color w:val="000000" w:themeColor="text1"/>
                <w:sz w:val="24"/>
                <w:szCs w:val="24"/>
              </w:rPr>
              <w:t>2</w:t>
            </w:r>
          </w:p>
        </w:tc>
        <w:tc>
          <w:tcPr>
            <w:tcW w:w="3402" w:type="dxa"/>
          </w:tcPr>
          <w:p w14:paraId="5B5B8590" w14:textId="10CAB439" w:rsidR="00533613" w:rsidRPr="00B208C8" w:rsidRDefault="00E25020"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hint="eastAsia"/>
                <w:color w:val="000000" w:themeColor="text1"/>
                <w:sz w:val="24"/>
                <w:szCs w:val="24"/>
              </w:rPr>
              <w:t>最大申购倍数</w:t>
            </w:r>
          </w:p>
        </w:tc>
        <w:tc>
          <w:tcPr>
            <w:tcW w:w="3402" w:type="dxa"/>
          </w:tcPr>
          <w:p w14:paraId="611FCEA9" w14:textId="77777777" w:rsidR="00533613" w:rsidRPr="00B208C8" w:rsidRDefault="00533613" w:rsidP="005632AB">
            <w:pPr>
              <w:spacing w:beforeLines="0" w:line="560" w:lineRule="exact"/>
              <w:jc w:val="center"/>
              <w:rPr>
                <w:rFonts w:ascii="Times New Roman" w:eastAsia="方正仿宋简体" w:hAnsi="Times New Roman"/>
                <w:color w:val="000000" w:themeColor="text1"/>
                <w:sz w:val="24"/>
                <w:szCs w:val="24"/>
              </w:rPr>
            </w:pPr>
          </w:p>
        </w:tc>
      </w:tr>
      <w:tr w:rsidR="00B208C8" w:rsidRPr="00B208C8" w14:paraId="4FE41B3D" w14:textId="77777777" w:rsidTr="000D4664">
        <w:tc>
          <w:tcPr>
            <w:tcW w:w="1277" w:type="dxa"/>
            <w:shd w:val="clear" w:color="auto" w:fill="BFBFBF" w:themeFill="background1" w:themeFillShade="BF"/>
            <w:vAlign w:val="center"/>
          </w:tcPr>
          <w:p w14:paraId="5356D491"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业务类别</w:t>
            </w:r>
          </w:p>
        </w:tc>
        <w:tc>
          <w:tcPr>
            <w:tcW w:w="3402" w:type="dxa"/>
            <w:tcBorders>
              <w:right w:val="single" w:sz="4" w:space="0" w:color="auto"/>
            </w:tcBorders>
            <w:vAlign w:val="center"/>
          </w:tcPr>
          <w:p w14:paraId="4525A45A"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7B</w:t>
            </w:r>
          </w:p>
        </w:tc>
        <w:tc>
          <w:tcPr>
            <w:tcW w:w="3402" w:type="dxa"/>
            <w:tcBorders>
              <w:left w:val="single" w:sz="4" w:space="0" w:color="auto"/>
            </w:tcBorders>
            <w:vAlign w:val="center"/>
          </w:tcPr>
          <w:p w14:paraId="501EFD31"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7C</w:t>
            </w:r>
          </w:p>
        </w:tc>
      </w:tr>
      <w:tr w:rsidR="00B208C8" w:rsidRPr="00B208C8" w14:paraId="5A006280" w14:textId="77777777" w:rsidTr="000D4664">
        <w:tc>
          <w:tcPr>
            <w:tcW w:w="1277" w:type="dxa"/>
            <w:shd w:val="clear" w:color="auto" w:fill="BFBFBF" w:themeFill="background1" w:themeFillShade="BF"/>
          </w:tcPr>
          <w:p w14:paraId="7CF5D636"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撤单原因</w:t>
            </w:r>
          </w:p>
        </w:tc>
        <w:tc>
          <w:tcPr>
            <w:tcW w:w="6804" w:type="dxa"/>
            <w:gridSpan w:val="2"/>
          </w:tcPr>
          <w:p w14:paraId="7E27DAC3"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详见数据接口规范描述</w:t>
            </w:r>
          </w:p>
        </w:tc>
      </w:tr>
      <w:tr w:rsidR="00B208C8" w:rsidRPr="00B208C8" w14:paraId="202B9D98" w14:textId="77777777" w:rsidTr="000D4664">
        <w:tc>
          <w:tcPr>
            <w:tcW w:w="1277" w:type="dxa"/>
            <w:shd w:val="clear" w:color="auto" w:fill="BFBFBF" w:themeFill="background1" w:themeFillShade="BF"/>
          </w:tcPr>
          <w:p w14:paraId="5BCFA57C"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成交时间</w:t>
            </w:r>
          </w:p>
        </w:tc>
        <w:tc>
          <w:tcPr>
            <w:tcW w:w="6804" w:type="dxa"/>
            <w:gridSpan w:val="2"/>
          </w:tcPr>
          <w:p w14:paraId="480C6FD8"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8</w:t>
            </w:r>
            <w:r w:rsidRPr="00B208C8">
              <w:rPr>
                <w:rFonts w:ascii="Times New Roman" w:eastAsia="方正仿宋简体" w:hAnsi="Times New Roman"/>
                <w:color w:val="000000" w:themeColor="text1"/>
                <w:sz w:val="24"/>
                <w:szCs w:val="24"/>
              </w:rPr>
              <w:t>位数字编码，</w:t>
            </w:r>
            <w:r w:rsidRPr="00B208C8">
              <w:rPr>
                <w:rFonts w:ascii="Times New Roman" w:eastAsia="方正仿宋简体" w:hAnsi="Times New Roman"/>
                <w:color w:val="000000" w:themeColor="text1"/>
                <w:sz w:val="24"/>
                <w:szCs w:val="24"/>
              </w:rPr>
              <w:t>HHMMSSCC</w:t>
            </w:r>
          </w:p>
        </w:tc>
      </w:tr>
      <w:tr w:rsidR="00B208C8" w:rsidRPr="00B208C8" w14:paraId="26B61D9F" w14:textId="77777777" w:rsidTr="000D4664">
        <w:tc>
          <w:tcPr>
            <w:tcW w:w="1277" w:type="dxa"/>
            <w:shd w:val="clear" w:color="auto" w:fill="BFBFBF" w:themeFill="background1" w:themeFillShade="BF"/>
          </w:tcPr>
          <w:p w14:paraId="444987D1"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成交日期</w:t>
            </w:r>
          </w:p>
        </w:tc>
        <w:tc>
          <w:tcPr>
            <w:tcW w:w="6804" w:type="dxa"/>
            <w:gridSpan w:val="2"/>
          </w:tcPr>
          <w:p w14:paraId="53EC2E39" w14:textId="77777777" w:rsidR="00295181" w:rsidRPr="00B208C8" w:rsidRDefault="00295181" w:rsidP="005632AB">
            <w:pPr>
              <w:spacing w:beforeLines="0" w:line="560" w:lineRule="exact"/>
              <w:jc w:val="center"/>
              <w:rPr>
                <w:rFonts w:ascii="Times New Roman" w:eastAsia="方正仿宋简体" w:hAnsi="Times New Roman"/>
                <w:color w:val="000000" w:themeColor="text1"/>
                <w:sz w:val="24"/>
                <w:szCs w:val="24"/>
              </w:rPr>
            </w:pPr>
            <w:r w:rsidRPr="00B208C8">
              <w:rPr>
                <w:rFonts w:ascii="Times New Roman" w:eastAsia="方正仿宋简体" w:hAnsi="Times New Roman"/>
                <w:color w:val="000000" w:themeColor="text1"/>
                <w:sz w:val="24"/>
                <w:szCs w:val="24"/>
              </w:rPr>
              <w:t>8</w:t>
            </w:r>
            <w:r w:rsidRPr="00B208C8">
              <w:rPr>
                <w:rFonts w:ascii="Times New Roman" w:eastAsia="方正仿宋简体" w:hAnsi="Times New Roman"/>
                <w:color w:val="000000" w:themeColor="text1"/>
                <w:sz w:val="24"/>
                <w:szCs w:val="24"/>
              </w:rPr>
              <w:t>位编码，</w:t>
            </w:r>
            <w:r w:rsidRPr="00B208C8">
              <w:rPr>
                <w:rFonts w:ascii="Times New Roman" w:eastAsia="方正仿宋简体" w:hAnsi="Times New Roman"/>
                <w:color w:val="000000" w:themeColor="text1"/>
                <w:sz w:val="24"/>
                <w:szCs w:val="24"/>
              </w:rPr>
              <w:t>CCYYMMDD</w:t>
            </w:r>
          </w:p>
        </w:tc>
      </w:tr>
    </w:tbl>
    <w:p w14:paraId="53F1E87C" w14:textId="77777777" w:rsidR="00B11987" w:rsidRPr="00B208C8" w:rsidRDefault="00B11987"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注：</w:t>
      </w:r>
    </w:p>
    <w:p w14:paraId="522624DC" w14:textId="77777777" w:rsidR="00481B6F" w:rsidRPr="00B208C8" w:rsidRDefault="00481B6F" w:rsidP="00C7639C">
      <w:pPr>
        <w:pStyle w:val="af2"/>
        <w:numPr>
          <w:ilvl w:val="0"/>
          <w:numId w:val="31"/>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接口库名中</w:t>
      </w: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为转让参与人编码。</w:t>
      </w:r>
    </w:p>
    <w:p w14:paraId="0270B9BD" w14:textId="1B87A988" w:rsidR="00B11987" w:rsidRPr="00B208C8" w:rsidRDefault="00B11987" w:rsidP="00C7639C">
      <w:pPr>
        <w:pStyle w:val="af2"/>
        <w:numPr>
          <w:ilvl w:val="0"/>
          <w:numId w:val="31"/>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lastRenderedPageBreak/>
        <w:t>业务类别为</w:t>
      </w:r>
      <w:r w:rsidRPr="00B208C8">
        <w:rPr>
          <w:rFonts w:ascii="Times New Roman" w:eastAsia="方正仿宋简体" w:hAnsi="Times New Roman" w:cs="Times New Roman"/>
          <w:color w:val="000000" w:themeColor="text1"/>
          <w:sz w:val="32"/>
          <w:szCs w:val="30"/>
        </w:rPr>
        <w:t>“7B”</w:t>
      </w:r>
      <w:r w:rsidRPr="00B208C8">
        <w:rPr>
          <w:rFonts w:ascii="Times New Roman" w:eastAsia="方正仿宋简体" w:hAnsi="Times New Roman" w:cs="Times New Roman"/>
          <w:color w:val="000000" w:themeColor="text1"/>
          <w:sz w:val="32"/>
          <w:szCs w:val="30"/>
        </w:rPr>
        <w:t>时表示该询价申报</w:t>
      </w:r>
      <w:r w:rsidR="00E25020" w:rsidRPr="00B208C8">
        <w:rPr>
          <w:rFonts w:ascii="Times New Roman" w:eastAsia="方正仿宋简体" w:hAnsi="Times New Roman" w:cs="Times New Roman" w:hint="eastAsia"/>
          <w:color w:val="000000" w:themeColor="text1"/>
          <w:sz w:val="32"/>
          <w:szCs w:val="30"/>
        </w:rPr>
        <w:t>入围</w:t>
      </w:r>
      <w:r w:rsidRPr="00B208C8">
        <w:rPr>
          <w:rFonts w:ascii="Times New Roman" w:eastAsia="方正仿宋简体" w:hAnsi="Times New Roman" w:cs="Times New Roman"/>
          <w:color w:val="000000" w:themeColor="text1"/>
          <w:sz w:val="32"/>
          <w:szCs w:val="30"/>
        </w:rPr>
        <w:t>，该投资者必须参与后续申购</w:t>
      </w:r>
      <w:r w:rsidR="00533613" w:rsidRPr="00B208C8">
        <w:rPr>
          <w:rFonts w:ascii="Times New Roman" w:eastAsia="方正仿宋简体" w:hAnsi="Times New Roman" w:cs="Times New Roman"/>
          <w:color w:val="000000" w:themeColor="text1"/>
          <w:sz w:val="32"/>
          <w:szCs w:val="30"/>
        </w:rPr>
        <w:t>，且申报数量范围必须不小于</w:t>
      </w:r>
      <w:r w:rsidR="00E25020" w:rsidRPr="00B208C8">
        <w:rPr>
          <w:rFonts w:ascii="Times New Roman" w:eastAsia="方正仿宋简体" w:hAnsi="Times New Roman" w:cs="Times New Roman" w:hint="eastAsia"/>
          <w:color w:val="000000" w:themeColor="text1"/>
          <w:sz w:val="32"/>
          <w:szCs w:val="30"/>
        </w:rPr>
        <w:t>成交</w:t>
      </w:r>
      <w:r w:rsidR="00533613" w:rsidRPr="00B208C8">
        <w:rPr>
          <w:rFonts w:ascii="Times New Roman" w:eastAsia="方正仿宋简体" w:hAnsi="Times New Roman" w:cs="Times New Roman" w:hint="eastAsia"/>
          <w:color w:val="000000" w:themeColor="text1"/>
          <w:sz w:val="32"/>
          <w:szCs w:val="30"/>
        </w:rPr>
        <w:t>数量</w:t>
      </w:r>
      <w:r w:rsidR="00533613" w:rsidRPr="00B208C8">
        <w:rPr>
          <w:rFonts w:ascii="Times New Roman" w:eastAsia="方正仿宋简体" w:hAnsi="Times New Roman" w:cs="Times New Roman"/>
          <w:color w:val="000000" w:themeColor="text1"/>
          <w:sz w:val="32"/>
          <w:szCs w:val="30"/>
        </w:rPr>
        <w:t>，不大于</w:t>
      </w:r>
      <w:r w:rsidR="00E25020" w:rsidRPr="00B208C8">
        <w:rPr>
          <w:rFonts w:ascii="Times New Roman" w:eastAsia="方正仿宋简体" w:hAnsi="Times New Roman" w:cs="Times New Roman" w:hint="eastAsia"/>
          <w:color w:val="000000" w:themeColor="text1"/>
          <w:sz w:val="32"/>
          <w:szCs w:val="30"/>
        </w:rPr>
        <w:t>成交数量乘以成交数量</w:t>
      </w:r>
      <w:r w:rsidR="00E25020" w:rsidRPr="00B208C8">
        <w:rPr>
          <w:rFonts w:ascii="Times New Roman" w:eastAsia="方正仿宋简体" w:hAnsi="Times New Roman" w:cs="Times New Roman"/>
          <w:color w:val="000000" w:themeColor="text1"/>
          <w:sz w:val="32"/>
          <w:szCs w:val="30"/>
        </w:rPr>
        <w:t>2</w:t>
      </w:r>
      <w:r w:rsidRPr="00B208C8">
        <w:rPr>
          <w:rFonts w:ascii="Times New Roman" w:eastAsia="方正仿宋简体" w:hAnsi="Times New Roman" w:cs="Times New Roman"/>
          <w:color w:val="000000" w:themeColor="text1"/>
          <w:sz w:val="32"/>
          <w:szCs w:val="30"/>
        </w:rPr>
        <w:t>。</w:t>
      </w:r>
    </w:p>
    <w:p w14:paraId="39922F39" w14:textId="3E7F7AB5" w:rsidR="00B11987" w:rsidRPr="00B208C8" w:rsidRDefault="00B11987" w:rsidP="00C7639C">
      <w:pPr>
        <w:pStyle w:val="af2"/>
        <w:numPr>
          <w:ilvl w:val="0"/>
          <w:numId w:val="31"/>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业务类别为</w:t>
      </w:r>
      <w:r w:rsidRPr="00B208C8">
        <w:rPr>
          <w:rFonts w:ascii="Times New Roman" w:eastAsia="方正仿宋简体" w:hAnsi="Times New Roman" w:cs="Times New Roman"/>
          <w:color w:val="000000" w:themeColor="text1"/>
          <w:sz w:val="32"/>
          <w:szCs w:val="30"/>
        </w:rPr>
        <w:t>“7C”</w:t>
      </w:r>
      <w:r w:rsidRPr="00B208C8">
        <w:rPr>
          <w:rFonts w:ascii="Times New Roman" w:eastAsia="方正仿宋简体" w:hAnsi="Times New Roman" w:cs="Times New Roman"/>
          <w:color w:val="000000" w:themeColor="text1"/>
          <w:sz w:val="32"/>
          <w:szCs w:val="30"/>
        </w:rPr>
        <w:t>时表示该询价申报未</w:t>
      </w:r>
      <w:r w:rsidR="00E25020" w:rsidRPr="00B208C8">
        <w:rPr>
          <w:rFonts w:ascii="Times New Roman" w:eastAsia="方正仿宋简体" w:hAnsi="Times New Roman" w:cs="Times New Roman" w:hint="eastAsia"/>
          <w:color w:val="000000" w:themeColor="text1"/>
          <w:sz w:val="32"/>
          <w:szCs w:val="30"/>
        </w:rPr>
        <w:t>入围</w:t>
      </w:r>
      <w:r w:rsidRPr="00B208C8">
        <w:rPr>
          <w:rFonts w:ascii="Times New Roman" w:eastAsia="方正仿宋简体" w:hAnsi="Times New Roman" w:cs="Times New Roman"/>
          <w:color w:val="000000" w:themeColor="text1"/>
          <w:sz w:val="32"/>
          <w:szCs w:val="30"/>
        </w:rPr>
        <w:t>，该投资者禁止参与后续申购。</w:t>
      </w:r>
    </w:p>
    <w:p w14:paraId="382A73F4" w14:textId="4DE0A37F" w:rsidR="00B11987" w:rsidRPr="00B208C8" w:rsidRDefault="00B11987" w:rsidP="00C7639C">
      <w:pPr>
        <w:pStyle w:val="af2"/>
        <w:numPr>
          <w:ilvl w:val="0"/>
          <w:numId w:val="31"/>
        </w:numPr>
        <w:spacing w:beforeLines="0" w:line="60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不在确认库中的其他投资者可直接参与</w:t>
      </w:r>
      <w:r w:rsidR="00CE5F1F" w:rsidRPr="00B208C8">
        <w:rPr>
          <w:rFonts w:ascii="Times New Roman" w:eastAsia="方正仿宋简体" w:hAnsi="Times New Roman" w:cs="Times New Roman" w:hint="eastAsia"/>
          <w:color w:val="000000" w:themeColor="text1"/>
          <w:sz w:val="32"/>
          <w:szCs w:val="30"/>
        </w:rPr>
        <w:t>本次发行的</w:t>
      </w:r>
      <w:r w:rsidRPr="00B208C8">
        <w:rPr>
          <w:rFonts w:ascii="Times New Roman" w:eastAsia="方正仿宋简体" w:hAnsi="Times New Roman" w:cs="Times New Roman"/>
          <w:color w:val="000000" w:themeColor="text1"/>
          <w:sz w:val="32"/>
          <w:szCs w:val="30"/>
        </w:rPr>
        <w:t>后续申购，申购最小数量和基本变动单位均</w:t>
      </w:r>
      <w:r w:rsidR="00877DF8" w:rsidRPr="00B208C8">
        <w:rPr>
          <w:rFonts w:ascii="Times New Roman" w:eastAsia="方正仿宋简体" w:hAnsi="Times New Roman" w:cs="Times New Roman"/>
          <w:color w:val="000000" w:themeColor="text1"/>
          <w:sz w:val="32"/>
          <w:szCs w:val="30"/>
        </w:rPr>
        <w:t>以</w:t>
      </w:r>
      <w:r w:rsidR="00BA50D0" w:rsidRPr="00B208C8">
        <w:rPr>
          <w:rFonts w:ascii="Times New Roman" w:eastAsia="方正仿宋简体" w:hAnsi="Times New Roman" w:cs="Times New Roman"/>
          <w:color w:val="000000" w:themeColor="text1"/>
          <w:sz w:val="32"/>
          <w:szCs w:val="30"/>
        </w:rPr>
        <w:t>证券信息库</w:t>
      </w:r>
      <w:r w:rsidR="00BA50D0" w:rsidRPr="00B208C8">
        <w:rPr>
          <w:rFonts w:ascii="Times New Roman" w:eastAsia="方正仿宋简体" w:hAnsi="Times New Roman" w:cs="Times New Roman"/>
          <w:color w:val="000000" w:themeColor="text1"/>
          <w:sz w:val="32"/>
          <w:szCs w:val="30"/>
        </w:rPr>
        <w:t>NQXX.DBF</w:t>
      </w:r>
      <w:r w:rsidR="00BA50D0" w:rsidRPr="00B208C8">
        <w:rPr>
          <w:rFonts w:ascii="Times New Roman" w:eastAsia="方正仿宋简体" w:hAnsi="Times New Roman" w:cs="Times New Roman"/>
          <w:color w:val="000000" w:themeColor="text1"/>
          <w:sz w:val="32"/>
          <w:szCs w:val="30"/>
        </w:rPr>
        <w:t>中揭示的数量为准</w:t>
      </w:r>
      <w:r w:rsidRPr="00B208C8">
        <w:rPr>
          <w:rFonts w:ascii="Times New Roman" w:eastAsia="方正仿宋简体" w:hAnsi="Times New Roman" w:cs="Times New Roman"/>
          <w:color w:val="000000" w:themeColor="text1"/>
          <w:sz w:val="32"/>
          <w:szCs w:val="30"/>
        </w:rPr>
        <w:t>。</w:t>
      </w:r>
    </w:p>
    <w:p w14:paraId="1EFA0FC8" w14:textId="1394A9C9" w:rsidR="00AC3A6F" w:rsidRPr="00B208C8" w:rsidRDefault="00B11987" w:rsidP="00C7639C">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14" w:name="_Toc23776008"/>
      <w:r w:rsidRPr="00B208C8">
        <w:rPr>
          <w:rFonts w:ascii="Times New Roman" w:eastAsia="黑体" w:hAnsi="Times New Roman" w:cs="Times New Roman"/>
          <w:b w:val="0"/>
          <w:color w:val="000000" w:themeColor="text1"/>
          <w:sz w:val="32"/>
          <w:szCs w:val="30"/>
        </w:rPr>
        <w:t>八</w:t>
      </w:r>
      <w:r w:rsidR="00D042E2" w:rsidRPr="00B208C8">
        <w:rPr>
          <w:rFonts w:ascii="Times New Roman" w:eastAsia="黑体" w:hAnsi="Times New Roman" w:cs="Times New Roman"/>
          <w:b w:val="0"/>
          <w:color w:val="000000" w:themeColor="text1"/>
          <w:sz w:val="32"/>
          <w:szCs w:val="30"/>
        </w:rPr>
        <w:t>、数据接口规范修订说明</w:t>
      </w:r>
      <w:bookmarkEnd w:id="14"/>
    </w:p>
    <w:p w14:paraId="7A3C263F" w14:textId="5FE6ED72" w:rsidR="005F2B6F" w:rsidRPr="00B208C8" w:rsidRDefault="00FC6872" w:rsidP="00C7639C">
      <w:pPr>
        <w:pStyle w:val="2"/>
        <w:numPr>
          <w:ilvl w:val="0"/>
          <w:numId w:val="0"/>
        </w:numPr>
        <w:spacing w:beforeLines="0" w:before="0" w:line="600" w:lineRule="exact"/>
        <w:ind w:firstLineChars="200" w:firstLine="643"/>
        <w:jc w:val="both"/>
        <w:rPr>
          <w:rFonts w:ascii="Times New Roman" w:eastAsia="楷体" w:hAnsi="Times New Roman" w:cs="Times New Roman"/>
          <w:color w:val="000000" w:themeColor="text1"/>
          <w:sz w:val="32"/>
          <w:szCs w:val="30"/>
        </w:rPr>
      </w:pPr>
      <w:bookmarkStart w:id="15" w:name="_Toc23776009"/>
      <w:r w:rsidRPr="00B208C8">
        <w:rPr>
          <w:rFonts w:ascii="Times New Roman" w:eastAsia="楷体" w:hAnsi="Times New Roman" w:cs="Times New Roman"/>
          <w:color w:val="000000" w:themeColor="text1"/>
          <w:sz w:val="32"/>
          <w:szCs w:val="30"/>
        </w:rPr>
        <w:t>（一）</w:t>
      </w:r>
      <w:r w:rsidR="00E21DB4" w:rsidRPr="00B208C8">
        <w:rPr>
          <w:rFonts w:ascii="Times New Roman" w:eastAsia="楷体" w:hAnsi="Times New Roman" w:cs="Times New Roman"/>
          <w:color w:val="000000" w:themeColor="text1"/>
          <w:sz w:val="32"/>
          <w:szCs w:val="30"/>
        </w:rPr>
        <w:t xml:space="preserve"> </w:t>
      </w:r>
      <w:r w:rsidR="00E21DB4" w:rsidRPr="00B208C8">
        <w:rPr>
          <w:rFonts w:ascii="Times New Roman" w:eastAsia="楷体" w:hAnsi="Times New Roman" w:cs="Times New Roman"/>
          <w:color w:val="000000" w:themeColor="text1"/>
          <w:sz w:val="32"/>
          <w:szCs w:val="30"/>
        </w:rPr>
        <w:t>证券</w:t>
      </w:r>
      <w:r w:rsidR="00DE1FE2" w:rsidRPr="00B208C8">
        <w:rPr>
          <w:rFonts w:ascii="Times New Roman" w:eastAsia="楷体" w:hAnsi="Times New Roman" w:cs="Times New Roman"/>
          <w:color w:val="000000" w:themeColor="text1"/>
          <w:sz w:val="32"/>
          <w:szCs w:val="30"/>
        </w:rPr>
        <w:t>信息</w:t>
      </w:r>
      <w:r w:rsidR="00E21DB4" w:rsidRPr="00B208C8">
        <w:rPr>
          <w:rFonts w:ascii="Times New Roman" w:eastAsia="楷体" w:hAnsi="Times New Roman" w:cs="Times New Roman"/>
          <w:color w:val="000000" w:themeColor="text1"/>
          <w:sz w:val="32"/>
          <w:szCs w:val="30"/>
        </w:rPr>
        <w:t>库</w:t>
      </w:r>
      <w:r w:rsidR="00E21DB4" w:rsidRPr="00B208C8">
        <w:rPr>
          <w:rFonts w:ascii="Times New Roman" w:eastAsia="楷体" w:hAnsi="Times New Roman" w:cs="Times New Roman"/>
          <w:color w:val="000000" w:themeColor="text1"/>
          <w:sz w:val="32"/>
          <w:szCs w:val="30"/>
        </w:rPr>
        <w:t>NQ</w:t>
      </w:r>
      <w:r w:rsidR="00DE1FE2" w:rsidRPr="00B208C8">
        <w:rPr>
          <w:rFonts w:ascii="Times New Roman" w:eastAsia="楷体" w:hAnsi="Times New Roman" w:cs="Times New Roman"/>
          <w:color w:val="000000" w:themeColor="text1"/>
          <w:sz w:val="32"/>
          <w:szCs w:val="30"/>
        </w:rPr>
        <w:t>XX</w:t>
      </w:r>
      <w:r w:rsidR="00E21DB4" w:rsidRPr="00B208C8">
        <w:rPr>
          <w:rFonts w:ascii="Times New Roman" w:eastAsia="楷体" w:hAnsi="Times New Roman" w:cs="Times New Roman"/>
          <w:color w:val="000000" w:themeColor="text1"/>
          <w:sz w:val="32"/>
          <w:szCs w:val="30"/>
        </w:rPr>
        <w:t>.DBF</w:t>
      </w:r>
      <w:bookmarkEnd w:id="15"/>
    </w:p>
    <w:p w14:paraId="709440BC" w14:textId="1749EFEB" w:rsidR="00682807" w:rsidRPr="00B208C8" w:rsidRDefault="00A046B9"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1</w:t>
      </w:r>
      <w:r w:rsidRPr="00B208C8">
        <w:rPr>
          <w:rFonts w:ascii="Times New Roman" w:eastAsia="方正仿宋简体" w:hAnsi="Times New Roman" w:cs="Times New Roman"/>
          <w:color w:val="000000" w:themeColor="text1"/>
          <w:sz w:val="32"/>
          <w:szCs w:val="30"/>
        </w:rPr>
        <w:t>）</w:t>
      </w:r>
      <w:r w:rsidR="00DE1FE2" w:rsidRPr="00B208C8">
        <w:rPr>
          <w:rFonts w:ascii="Times New Roman" w:eastAsia="方正仿宋简体" w:hAnsi="Times New Roman" w:cs="Times New Roman"/>
          <w:color w:val="000000" w:themeColor="text1"/>
          <w:sz w:val="32"/>
          <w:szCs w:val="30"/>
        </w:rPr>
        <w:t>增加一类新的证券类别，通过</w:t>
      </w:r>
      <w:r w:rsidR="00DE1FE2" w:rsidRPr="00B208C8">
        <w:rPr>
          <w:rFonts w:ascii="Times New Roman" w:eastAsia="方正仿宋简体" w:hAnsi="Times New Roman" w:cs="Times New Roman"/>
          <w:color w:val="000000" w:themeColor="text1"/>
          <w:sz w:val="32"/>
          <w:szCs w:val="30"/>
        </w:rPr>
        <w:t>XXZQDM</w:t>
      </w:r>
      <w:r w:rsidR="00DE1FE2" w:rsidRPr="00B208C8">
        <w:rPr>
          <w:rFonts w:ascii="Times New Roman" w:eastAsia="方正仿宋简体" w:hAnsi="Times New Roman" w:cs="Times New Roman"/>
          <w:color w:val="000000" w:themeColor="text1"/>
          <w:sz w:val="32"/>
          <w:szCs w:val="30"/>
        </w:rPr>
        <w:t>（字段</w:t>
      </w:r>
      <w:r w:rsidR="00DE1FE2" w:rsidRPr="00B208C8">
        <w:rPr>
          <w:rFonts w:ascii="Times New Roman" w:eastAsia="方正仿宋简体" w:hAnsi="Times New Roman" w:cs="Times New Roman"/>
          <w:color w:val="000000" w:themeColor="text1"/>
          <w:sz w:val="32"/>
          <w:szCs w:val="30"/>
        </w:rPr>
        <w:t>1</w:t>
      </w:r>
      <w:r w:rsidR="00DE1FE2" w:rsidRPr="00B208C8">
        <w:rPr>
          <w:rFonts w:ascii="Times New Roman" w:eastAsia="方正仿宋简体" w:hAnsi="Times New Roman" w:cs="Times New Roman"/>
          <w:color w:val="000000" w:themeColor="text1"/>
          <w:sz w:val="32"/>
          <w:szCs w:val="30"/>
        </w:rPr>
        <w:t>：证券代码）识别，后</w:t>
      </w:r>
      <w:r w:rsidR="00280548">
        <w:rPr>
          <w:rFonts w:ascii="Times New Roman" w:eastAsia="方正仿宋简体" w:hAnsi="Times New Roman" w:cs="Times New Roman" w:hint="eastAsia"/>
          <w:color w:val="000000" w:themeColor="text1"/>
          <w:sz w:val="32"/>
          <w:szCs w:val="30"/>
        </w:rPr>
        <w:t>三</w:t>
      </w:r>
      <w:r w:rsidR="00DE1FE2" w:rsidRPr="00B208C8">
        <w:rPr>
          <w:rFonts w:ascii="Times New Roman" w:eastAsia="方正仿宋简体" w:hAnsi="Times New Roman" w:cs="Times New Roman"/>
          <w:color w:val="000000" w:themeColor="text1"/>
          <w:sz w:val="32"/>
          <w:szCs w:val="30"/>
        </w:rPr>
        <w:t>位为顺序码，该代码</w:t>
      </w:r>
      <w:proofErr w:type="gramStart"/>
      <w:r w:rsidR="00DE1FE2" w:rsidRPr="00B208C8">
        <w:rPr>
          <w:rFonts w:ascii="Times New Roman" w:eastAsia="方正仿宋简体" w:hAnsi="Times New Roman" w:cs="Times New Roman"/>
          <w:color w:val="000000" w:themeColor="text1"/>
          <w:sz w:val="32"/>
          <w:szCs w:val="30"/>
        </w:rPr>
        <w:t>段可以</w:t>
      </w:r>
      <w:proofErr w:type="gramEnd"/>
      <w:r w:rsidR="00DE1FE2" w:rsidRPr="00B208C8">
        <w:rPr>
          <w:rFonts w:ascii="Times New Roman" w:eastAsia="方正仿宋简体" w:hAnsi="Times New Roman" w:cs="Times New Roman"/>
          <w:color w:val="000000" w:themeColor="text1"/>
          <w:sz w:val="32"/>
          <w:szCs w:val="30"/>
        </w:rPr>
        <w:t>重复使用，通过</w:t>
      </w:r>
      <w:r w:rsidR="00DE1FE2" w:rsidRPr="00B208C8">
        <w:rPr>
          <w:rFonts w:ascii="Times New Roman" w:eastAsia="方正仿宋简体" w:hAnsi="Times New Roman" w:cs="Times New Roman"/>
          <w:color w:val="000000" w:themeColor="text1"/>
          <w:sz w:val="32"/>
          <w:szCs w:val="30"/>
        </w:rPr>
        <w:t>XXJCZQ</w:t>
      </w:r>
      <w:r w:rsidR="00DE1FE2" w:rsidRPr="00B208C8">
        <w:rPr>
          <w:rFonts w:ascii="Times New Roman" w:eastAsia="方正仿宋简体" w:hAnsi="Times New Roman" w:cs="Times New Roman"/>
          <w:color w:val="000000" w:themeColor="text1"/>
          <w:sz w:val="32"/>
          <w:szCs w:val="30"/>
        </w:rPr>
        <w:t>（字段</w:t>
      </w:r>
      <w:r w:rsidR="00DE1FE2" w:rsidRPr="00B208C8">
        <w:rPr>
          <w:rFonts w:ascii="Times New Roman" w:eastAsia="方正仿宋简体" w:hAnsi="Times New Roman" w:cs="Times New Roman"/>
          <w:color w:val="000000" w:themeColor="text1"/>
          <w:sz w:val="32"/>
          <w:szCs w:val="30"/>
        </w:rPr>
        <w:t>4</w:t>
      </w:r>
      <w:r w:rsidR="00DE1FE2" w:rsidRPr="00B208C8">
        <w:rPr>
          <w:rFonts w:ascii="Times New Roman" w:eastAsia="方正仿宋简体" w:hAnsi="Times New Roman" w:cs="Times New Roman"/>
          <w:color w:val="000000" w:themeColor="text1"/>
          <w:sz w:val="32"/>
          <w:szCs w:val="30"/>
        </w:rPr>
        <w:t>：基础证券）揭示该次发行对应的挂牌公司股票的证券代码</w:t>
      </w:r>
      <w:r w:rsidR="004C7E8D" w:rsidRPr="00B208C8">
        <w:rPr>
          <w:rFonts w:ascii="Times New Roman" w:eastAsia="方正仿宋简体" w:hAnsi="Times New Roman" w:cs="Times New Roman"/>
          <w:color w:val="000000" w:themeColor="text1"/>
          <w:sz w:val="32"/>
          <w:szCs w:val="30"/>
        </w:rPr>
        <w:t>。</w:t>
      </w:r>
    </w:p>
    <w:p w14:paraId="02846443" w14:textId="7D88CAA5" w:rsidR="00DE1FE2" w:rsidRPr="00B208C8" w:rsidRDefault="00DE1FE2" w:rsidP="005632AB">
      <w:pPr>
        <w:spacing w:beforeLines="0" w:line="560" w:lineRule="exact"/>
        <w:jc w:val="center"/>
        <w:rPr>
          <w:rFonts w:ascii="Times New Roman" w:eastAsia="方正仿宋简体" w:hAnsi="Times New Roman" w:cs="Times New Roman"/>
          <w:b/>
          <w:color w:val="000000" w:themeColor="text1"/>
          <w:sz w:val="30"/>
          <w:szCs w:val="30"/>
        </w:rPr>
      </w:pPr>
      <w:r w:rsidRPr="00B208C8">
        <w:rPr>
          <w:rFonts w:ascii="Times New Roman" w:eastAsia="方正仿宋简体" w:hAnsi="Times New Roman" w:cs="Times New Roman"/>
          <w:b/>
          <w:color w:val="000000" w:themeColor="text1"/>
          <w:sz w:val="30"/>
          <w:szCs w:val="30"/>
        </w:rPr>
        <w:t>表</w:t>
      </w:r>
      <w:r w:rsidR="0074615D" w:rsidRPr="00B208C8">
        <w:rPr>
          <w:rFonts w:ascii="Times New Roman" w:eastAsia="方正仿宋简体" w:hAnsi="Times New Roman" w:cs="Times New Roman"/>
          <w:b/>
          <w:color w:val="000000" w:themeColor="text1"/>
          <w:sz w:val="30"/>
          <w:szCs w:val="30"/>
        </w:rPr>
        <w:t>8</w:t>
      </w:r>
      <w:r w:rsidRPr="00B208C8">
        <w:rPr>
          <w:rFonts w:ascii="Times New Roman" w:eastAsia="方正仿宋简体" w:hAnsi="Times New Roman" w:cs="Times New Roman"/>
          <w:b/>
          <w:color w:val="000000" w:themeColor="text1"/>
          <w:sz w:val="30"/>
          <w:szCs w:val="30"/>
        </w:rPr>
        <w:t>-1</w:t>
      </w:r>
      <w:r w:rsidRPr="00B208C8">
        <w:rPr>
          <w:rFonts w:ascii="Times New Roman" w:eastAsia="方正仿宋简体" w:hAnsi="Times New Roman" w:cs="Times New Roman"/>
          <w:b/>
          <w:color w:val="000000" w:themeColor="text1"/>
          <w:sz w:val="30"/>
          <w:szCs w:val="30"/>
        </w:rPr>
        <w:t>：证券代码定义表</w:t>
      </w:r>
    </w:p>
    <w:tbl>
      <w:tblPr>
        <w:tblW w:w="7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1402"/>
        <w:gridCol w:w="1425"/>
        <w:gridCol w:w="3116"/>
      </w:tblGrid>
      <w:tr w:rsidR="00280548" w:rsidRPr="00B208C8" w14:paraId="3B6980E9" w14:textId="77777777" w:rsidTr="00280548">
        <w:trPr>
          <w:trHeight w:val="316"/>
          <w:tblHeader/>
          <w:jc w:val="center"/>
        </w:trPr>
        <w:tc>
          <w:tcPr>
            <w:tcW w:w="1079" w:type="dxa"/>
            <w:tcBorders>
              <w:top w:val="double" w:sz="4" w:space="0" w:color="auto"/>
              <w:left w:val="double" w:sz="4" w:space="0" w:color="auto"/>
              <w:bottom w:val="double" w:sz="4" w:space="0" w:color="auto"/>
            </w:tcBorders>
            <w:shd w:val="clear" w:color="auto" w:fill="C0C0C0"/>
          </w:tcPr>
          <w:p w14:paraId="2C070A79" w14:textId="77777777" w:rsidR="00280548" w:rsidRPr="00B208C8" w:rsidRDefault="00280548" w:rsidP="00C7639C">
            <w:pPr>
              <w:spacing w:beforeLines="0" w:line="3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第一位</w:t>
            </w:r>
          </w:p>
        </w:tc>
        <w:tc>
          <w:tcPr>
            <w:tcW w:w="1402" w:type="dxa"/>
            <w:tcBorders>
              <w:top w:val="double" w:sz="4" w:space="0" w:color="auto"/>
              <w:bottom w:val="double" w:sz="4" w:space="0" w:color="auto"/>
            </w:tcBorders>
            <w:shd w:val="clear" w:color="auto" w:fill="C0C0C0"/>
          </w:tcPr>
          <w:p w14:paraId="25299D47" w14:textId="77777777" w:rsidR="00280548" w:rsidRPr="00B208C8" w:rsidRDefault="00280548" w:rsidP="00C7639C">
            <w:pPr>
              <w:spacing w:beforeLines="0" w:line="3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第二位</w:t>
            </w:r>
          </w:p>
        </w:tc>
        <w:tc>
          <w:tcPr>
            <w:tcW w:w="1425" w:type="dxa"/>
            <w:tcBorders>
              <w:top w:val="double" w:sz="4" w:space="0" w:color="auto"/>
              <w:bottom w:val="double" w:sz="4" w:space="0" w:color="auto"/>
            </w:tcBorders>
            <w:shd w:val="clear" w:color="auto" w:fill="C0C0C0"/>
          </w:tcPr>
          <w:p w14:paraId="488364B0" w14:textId="77777777" w:rsidR="00280548" w:rsidRPr="00B208C8" w:rsidRDefault="00280548" w:rsidP="00C7639C">
            <w:pPr>
              <w:spacing w:beforeLines="0" w:line="3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第三位</w:t>
            </w:r>
          </w:p>
        </w:tc>
        <w:tc>
          <w:tcPr>
            <w:tcW w:w="3116" w:type="dxa"/>
            <w:tcBorders>
              <w:top w:val="double" w:sz="4" w:space="0" w:color="auto"/>
              <w:bottom w:val="double" w:sz="4" w:space="0" w:color="auto"/>
              <w:right w:val="double" w:sz="4" w:space="0" w:color="auto"/>
            </w:tcBorders>
            <w:shd w:val="clear" w:color="auto" w:fill="C0C0C0"/>
          </w:tcPr>
          <w:p w14:paraId="59C37B99" w14:textId="77777777" w:rsidR="00280548" w:rsidRPr="00B208C8" w:rsidRDefault="00280548" w:rsidP="00C7639C">
            <w:pPr>
              <w:spacing w:beforeLines="0" w:line="3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定义</w:t>
            </w:r>
          </w:p>
        </w:tc>
      </w:tr>
      <w:tr w:rsidR="00280548" w:rsidRPr="00B208C8" w14:paraId="0ECC6E6B" w14:textId="77777777" w:rsidTr="00280548">
        <w:trPr>
          <w:cantSplit/>
          <w:trHeight w:val="316"/>
          <w:jc w:val="center"/>
        </w:trPr>
        <w:tc>
          <w:tcPr>
            <w:tcW w:w="1079" w:type="dxa"/>
            <w:tcBorders>
              <w:top w:val="nil"/>
              <w:left w:val="double" w:sz="4" w:space="0" w:color="auto"/>
            </w:tcBorders>
            <w:vAlign w:val="center"/>
          </w:tcPr>
          <w:p w14:paraId="59834CCD"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4</w:t>
            </w:r>
          </w:p>
        </w:tc>
        <w:tc>
          <w:tcPr>
            <w:tcW w:w="1402" w:type="dxa"/>
            <w:tcBorders>
              <w:top w:val="nil"/>
            </w:tcBorders>
          </w:tcPr>
          <w:p w14:paraId="1D262C5E"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1425" w:type="dxa"/>
            <w:tcBorders>
              <w:top w:val="nil"/>
            </w:tcBorders>
            <w:vAlign w:val="center"/>
          </w:tcPr>
          <w:p w14:paraId="5C80C818"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3116" w:type="dxa"/>
            <w:tcBorders>
              <w:top w:val="nil"/>
              <w:right w:val="double" w:sz="4" w:space="0" w:color="auto"/>
            </w:tcBorders>
          </w:tcPr>
          <w:p w14:paraId="524A7DE4" w14:textId="77777777" w:rsidR="00280548" w:rsidRPr="00B208C8" w:rsidRDefault="00280548"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两网公司及退市公司</w:t>
            </w:r>
            <w:r w:rsidRPr="00B208C8">
              <w:rPr>
                <w:rFonts w:ascii="Times New Roman" w:eastAsia="方正仿宋简体" w:hAnsi="Times New Roman" w:cs="Times New Roman"/>
                <w:color w:val="000000" w:themeColor="text1"/>
                <w:sz w:val="24"/>
                <w:szCs w:val="24"/>
              </w:rPr>
              <w:t>A</w:t>
            </w:r>
            <w:r w:rsidRPr="00B208C8">
              <w:rPr>
                <w:rFonts w:ascii="Times New Roman" w:eastAsia="方正仿宋简体" w:hAnsi="Times New Roman" w:cs="Times New Roman"/>
                <w:color w:val="000000" w:themeColor="text1"/>
                <w:sz w:val="24"/>
                <w:szCs w:val="24"/>
              </w:rPr>
              <w:t>股</w:t>
            </w:r>
          </w:p>
        </w:tc>
      </w:tr>
      <w:tr w:rsidR="00280548" w:rsidRPr="00B208C8" w14:paraId="438B2F7D" w14:textId="77777777" w:rsidTr="00280548">
        <w:trPr>
          <w:cantSplit/>
          <w:trHeight w:val="328"/>
          <w:jc w:val="center"/>
        </w:trPr>
        <w:tc>
          <w:tcPr>
            <w:tcW w:w="1079" w:type="dxa"/>
            <w:tcBorders>
              <w:left w:val="double" w:sz="4" w:space="0" w:color="auto"/>
            </w:tcBorders>
            <w:vAlign w:val="center"/>
          </w:tcPr>
          <w:p w14:paraId="53B4C980"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4</w:t>
            </w:r>
          </w:p>
        </w:tc>
        <w:tc>
          <w:tcPr>
            <w:tcW w:w="1402" w:type="dxa"/>
          </w:tcPr>
          <w:p w14:paraId="59A30A0A"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2</w:t>
            </w:r>
          </w:p>
        </w:tc>
        <w:tc>
          <w:tcPr>
            <w:tcW w:w="1425" w:type="dxa"/>
            <w:vAlign w:val="center"/>
          </w:tcPr>
          <w:p w14:paraId="5EC519F7"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3116" w:type="dxa"/>
            <w:tcBorders>
              <w:right w:val="double" w:sz="4" w:space="0" w:color="auto"/>
            </w:tcBorders>
          </w:tcPr>
          <w:p w14:paraId="7A5FAD60" w14:textId="77777777" w:rsidR="00280548" w:rsidRPr="00B208C8" w:rsidRDefault="00280548"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两网公司及退市公司</w:t>
            </w:r>
            <w:r w:rsidRPr="00B208C8">
              <w:rPr>
                <w:rFonts w:ascii="Times New Roman" w:eastAsia="方正仿宋简体" w:hAnsi="Times New Roman" w:cs="Times New Roman"/>
                <w:color w:val="000000" w:themeColor="text1"/>
                <w:sz w:val="24"/>
                <w:szCs w:val="24"/>
              </w:rPr>
              <w:t>B</w:t>
            </w:r>
            <w:r w:rsidRPr="00B208C8">
              <w:rPr>
                <w:rFonts w:ascii="Times New Roman" w:eastAsia="方正仿宋简体" w:hAnsi="Times New Roman" w:cs="Times New Roman"/>
                <w:color w:val="000000" w:themeColor="text1"/>
                <w:sz w:val="24"/>
                <w:szCs w:val="24"/>
              </w:rPr>
              <w:t>股</w:t>
            </w:r>
          </w:p>
        </w:tc>
      </w:tr>
      <w:tr w:rsidR="00280548" w:rsidRPr="00B208C8" w14:paraId="11DAC775" w14:textId="77777777" w:rsidTr="00280548">
        <w:trPr>
          <w:cantSplit/>
          <w:trHeight w:val="328"/>
          <w:jc w:val="center"/>
        </w:trPr>
        <w:tc>
          <w:tcPr>
            <w:tcW w:w="1079" w:type="dxa"/>
            <w:tcBorders>
              <w:left w:val="double" w:sz="4" w:space="0" w:color="auto"/>
            </w:tcBorders>
            <w:vAlign w:val="center"/>
          </w:tcPr>
          <w:p w14:paraId="4DA9B2BD"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4</w:t>
            </w:r>
          </w:p>
        </w:tc>
        <w:tc>
          <w:tcPr>
            <w:tcW w:w="1402" w:type="dxa"/>
          </w:tcPr>
          <w:p w14:paraId="023ADED2"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3</w:t>
            </w:r>
          </w:p>
        </w:tc>
        <w:tc>
          <w:tcPr>
            <w:tcW w:w="1425" w:type="dxa"/>
            <w:vAlign w:val="center"/>
          </w:tcPr>
          <w:p w14:paraId="2782CFD2"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p>
        </w:tc>
        <w:tc>
          <w:tcPr>
            <w:tcW w:w="3116" w:type="dxa"/>
            <w:tcBorders>
              <w:right w:val="double" w:sz="4" w:space="0" w:color="auto"/>
            </w:tcBorders>
          </w:tcPr>
          <w:p w14:paraId="127E499D" w14:textId="77777777" w:rsidR="00280548" w:rsidRPr="00B208C8" w:rsidRDefault="00280548"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挂牌公司股票</w:t>
            </w:r>
          </w:p>
        </w:tc>
      </w:tr>
      <w:tr w:rsidR="00280548" w:rsidRPr="00B208C8" w14:paraId="5C007023" w14:textId="77777777" w:rsidTr="00280548">
        <w:trPr>
          <w:cantSplit/>
          <w:trHeight w:val="328"/>
          <w:jc w:val="center"/>
        </w:trPr>
        <w:tc>
          <w:tcPr>
            <w:tcW w:w="1079" w:type="dxa"/>
            <w:tcBorders>
              <w:left w:val="double" w:sz="4" w:space="0" w:color="auto"/>
            </w:tcBorders>
            <w:vAlign w:val="center"/>
          </w:tcPr>
          <w:p w14:paraId="1122888E"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74DD7A23"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2</w:t>
            </w:r>
          </w:p>
        </w:tc>
        <w:tc>
          <w:tcPr>
            <w:tcW w:w="1425" w:type="dxa"/>
            <w:vAlign w:val="center"/>
          </w:tcPr>
          <w:p w14:paraId="6FA386A6"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3116" w:type="dxa"/>
            <w:tcBorders>
              <w:right w:val="double" w:sz="4" w:space="0" w:color="auto"/>
            </w:tcBorders>
          </w:tcPr>
          <w:p w14:paraId="71EAE92E" w14:textId="77777777" w:rsidR="00280548" w:rsidRPr="00B208C8" w:rsidRDefault="00280548"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优先股</w:t>
            </w:r>
          </w:p>
        </w:tc>
      </w:tr>
      <w:tr w:rsidR="00280548" w:rsidRPr="00B208C8" w14:paraId="1B04ADDF" w14:textId="77777777" w:rsidTr="00280548">
        <w:trPr>
          <w:cantSplit/>
          <w:trHeight w:val="328"/>
          <w:jc w:val="center"/>
        </w:trPr>
        <w:tc>
          <w:tcPr>
            <w:tcW w:w="1079" w:type="dxa"/>
            <w:tcBorders>
              <w:left w:val="double" w:sz="4" w:space="0" w:color="auto"/>
            </w:tcBorders>
            <w:vAlign w:val="center"/>
          </w:tcPr>
          <w:p w14:paraId="17DAD43F"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410D2D15"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3</w:t>
            </w:r>
          </w:p>
        </w:tc>
        <w:tc>
          <w:tcPr>
            <w:tcW w:w="1425" w:type="dxa"/>
            <w:vAlign w:val="center"/>
          </w:tcPr>
          <w:p w14:paraId="31876150"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p>
        </w:tc>
        <w:tc>
          <w:tcPr>
            <w:tcW w:w="3116" w:type="dxa"/>
            <w:tcBorders>
              <w:right w:val="double" w:sz="4" w:space="0" w:color="auto"/>
            </w:tcBorders>
          </w:tcPr>
          <w:p w14:paraId="53666A31" w14:textId="77777777" w:rsidR="00280548" w:rsidRPr="00B208C8" w:rsidRDefault="00280548"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挂牌公司股票</w:t>
            </w:r>
          </w:p>
        </w:tc>
      </w:tr>
      <w:tr w:rsidR="00280548" w:rsidRPr="00B208C8" w14:paraId="0153164E" w14:textId="77777777" w:rsidTr="00280548">
        <w:trPr>
          <w:cantSplit/>
          <w:trHeight w:val="328"/>
          <w:jc w:val="center"/>
        </w:trPr>
        <w:tc>
          <w:tcPr>
            <w:tcW w:w="1079" w:type="dxa"/>
            <w:tcBorders>
              <w:left w:val="double" w:sz="4" w:space="0" w:color="auto"/>
            </w:tcBorders>
            <w:vAlign w:val="center"/>
          </w:tcPr>
          <w:p w14:paraId="2219F77E" w14:textId="6B8B53B9"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59386980" w14:textId="5B17D28C"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4</w:t>
            </w:r>
          </w:p>
        </w:tc>
        <w:tc>
          <w:tcPr>
            <w:tcW w:w="1425" w:type="dxa"/>
            <w:vAlign w:val="center"/>
          </w:tcPr>
          <w:p w14:paraId="64342D56" w14:textId="3BF53148"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3116" w:type="dxa"/>
            <w:tcBorders>
              <w:right w:val="double" w:sz="4" w:space="0" w:color="auto"/>
            </w:tcBorders>
          </w:tcPr>
          <w:p w14:paraId="0F2E6130" w14:textId="644A2536" w:rsidR="00280548" w:rsidRPr="00B208C8" w:rsidRDefault="00280548"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要约收购</w:t>
            </w:r>
          </w:p>
        </w:tc>
      </w:tr>
      <w:tr w:rsidR="00280548" w:rsidRPr="00B208C8" w14:paraId="68F9A562" w14:textId="77777777" w:rsidTr="00280548">
        <w:trPr>
          <w:cantSplit/>
          <w:trHeight w:val="328"/>
          <w:jc w:val="center"/>
        </w:trPr>
        <w:tc>
          <w:tcPr>
            <w:tcW w:w="1079" w:type="dxa"/>
            <w:tcBorders>
              <w:left w:val="double" w:sz="4" w:space="0" w:color="auto"/>
            </w:tcBorders>
            <w:vAlign w:val="center"/>
          </w:tcPr>
          <w:p w14:paraId="735A513B" w14:textId="0B82824E"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6AEB2850" w14:textId="28CD9D3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4</w:t>
            </w:r>
          </w:p>
        </w:tc>
        <w:tc>
          <w:tcPr>
            <w:tcW w:w="1425" w:type="dxa"/>
            <w:vAlign w:val="center"/>
          </w:tcPr>
          <w:p w14:paraId="5A7663D8" w14:textId="73150744"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w:t>
            </w:r>
          </w:p>
        </w:tc>
        <w:tc>
          <w:tcPr>
            <w:tcW w:w="3116" w:type="dxa"/>
            <w:tcBorders>
              <w:right w:val="double" w:sz="4" w:space="0" w:color="auto"/>
            </w:tcBorders>
          </w:tcPr>
          <w:p w14:paraId="0058C7E7" w14:textId="77D5DFCF" w:rsidR="00280548" w:rsidRPr="00B208C8" w:rsidRDefault="00280548"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要约回购</w:t>
            </w:r>
          </w:p>
        </w:tc>
      </w:tr>
      <w:tr w:rsidR="00280548" w:rsidRPr="00B208C8" w14:paraId="2034075F" w14:textId="77777777" w:rsidTr="00280548">
        <w:trPr>
          <w:cantSplit/>
          <w:trHeight w:val="328"/>
          <w:jc w:val="center"/>
        </w:trPr>
        <w:tc>
          <w:tcPr>
            <w:tcW w:w="1079" w:type="dxa"/>
            <w:tcBorders>
              <w:left w:val="double" w:sz="4" w:space="0" w:color="auto"/>
            </w:tcBorders>
            <w:vAlign w:val="center"/>
          </w:tcPr>
          <w:p w14:paraId="1D8F1636"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1553D310"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5</w:t>
            </w:r>
          </w:p>
        </w:tc>
        <w:tc>
          <w:tcPr>
            <w:tcW w:w="1425" w:type="dxa"/>
            <w:vAlign w:val="center"/>
          </w:tcPr>
          <w:p w14:paraId="4BD4BE31"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3116" w:type="dxa"/>
            <w:tcBorders>
              <w:right w:val="double" w:sz="4" w:space="0" w:color="auto"/>
            </w:tcBorders>
          </w:tcPr>
          <w:p w14:paraId="4B589409" w14:textId="77777777" w:rsidR="00280548" w:rsidRPr="00B208C8" w:rsidRDefault="00280548"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股权激励期权</w:t>
            </w:r>
          </w:p>
        </w:tc>
      </w:tr>
      <w:tr w:rsidR="00280548" w:rsidRPr="00B208C8" w14:paraId="0FCFCB81" w14:textId="77777777" w:rsidTr="00280548">
        <w:trPr>
          <w:cantSplit/>
          <w:trHeight w:val="328"/>
          <w:jc w:val="center"/>
        </w:trPr>
        <w:tc>
          <w:tcPr>
            <w:tcW w:w="1079" w:type="dxa"/>
            <w:tcBorders>
              <w:left w:val="double" w:sz="4" w:space="0" w:color="auto"/>
            </w:tcBorders>
            <w:vAlign w:val="center"/>
          </w:tcPr>
          <w:p w14:paraId="070B82C9"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lastRenderedPageBreak/>
              <w:t>8</w:t>
            </w:r>
          </w:p>
        </w:tc>
        <w:tc>
          <w:tcPr>
            <w:tcW w:w="1402" w:type="dxa"/>
          </w:tcPr>
          <w:p w14:paraId="5FA50021"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7</w:t>
            </w:r>
          </w:p>
        </w:tc>
        <w:tc>
          <w:tcPr>
            <w:tcW w:w="1425" w:type="dxa"/>
            <w:vAlign w:val="center"/>
          </w:tcPr>
          <w:p w14:paraId="5802EB25"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p>
        </w:tc>
        <w:tc>
          <w:tcPr>
            <w:tcW w:w="3116" w:type="dxa"/>
            <w:tcBorders>
              <w:right w:val="double" w:sz="4" w:space="0" w:color="auto"/>
            </w:tcBorders>
          </w:tcPr>
          <w:p w14:paraId="46A700A0" w14:textId="77777777" w:rsidR="00280548" w:rsidRPr="00B208C8" w:rsidRDefault="00280548"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挂牌公司股票</w:t>
            </w:r>
          </w:p>
        </w:tc>
      </w:tr>
      <w:tr w:rsidR="00280548" w:rsidRPr="00B208C8" w14:paraId="61B0A9F8" w14:textId="77777777" w:rsidTr="00280548">
        <w:trPr>
          <w:cantSplit/>
          <w:trHeight w:val="328"/>
          <w:jc w:val="center"/>
        </w:trPr>
        <w:tc>
          <w:tcPr>
            <w:tcW w:w="1079" w:type="dxa"/>
            <w:tcBorders>
              <w:left w:val="double" w:sz="4" w:space="0" w:color="auto"/>
            </w:tcBorders>
            <w:vAlign w:val="center"/>
          </w:tcPr>
          <w:p w14:paraId="31BEC205"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7E260F75"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25" w:type="dxa"/>
            <w:vAlign w:val="center"/>
          </w:tcPr>
          <w:p w14:paraId="152BECF3"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9</w:t>
            </w:r>
          </w:p>
        </w:tc>
        <w:tc>
          <w:tcPr>
            <w:tcW w:w="3116" w:type="dxa"/>
            <w:tcBorders>
              <w:right w:val="double" w:sz="4" w:space="0" w:color="auto"/>
            </w:tcBorders>
          </w:tcPr>
          <w:p w14:paraId="67131244" w14:textId="1D653C3E" w:rsidR="00280548" w:rsidRPr="00B208C8" w:rsidRDefault="00280548"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发行业务</w:t>
            </w:r>
          </w:p>
        </w:tc>
      </w:tr>
      <w:tr w:rsidR="00280548" w:rsidRPr="00B208C8" w14:paraId="202825FF" w14:textId="77777777" w:rsidTr="00280548">
        <w:trPr>
          <w:cantSplit/>
          <w:trHeight w:val="328"/>
          <w:jc w:val="center"/>
        </w:trPr>
        <w:tc>
          <w:tcPr>
            <w:tcW w:w="1079" w:type="dxa"/>
            <w:tcBorders>
              <w:left w:val="double" w:sz="4" w:space="0" w:color="auto"/>
              <w:bottom w:val="double" w:sz="4" w:space="0" w:color="auto"/>
            </w:tcBorders>
            <w:vAlign w:val="center"/>
          </w:tcPr>
          <w:p w14:paraId="5175852E"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Borders>
              <w:bottom w:val="double" w:sz="4" w:space="0" w:color="auto"/>
            </w:tcBorders>
          </w:tcPr>
          <w:p w14:paraId="248319BE"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9</w:t>
            </w:r>
          </w:p>
        </w:tc>
        <w:tc>
          <w:tcPr>
            <w:tcW w:w="1425" w:type="dxa"/>
            <w:tcBorders>
              <w:bottom w:val="double" w:sz="4" w:space="0" w:color="auto"/>
            </w:tcBorders>
            <w:vAlign w:val="center"/>
          </w:tcPr>
          <w:p w14:paraId="547F544E" w14:textId="77777777" w:rsidR="00280548" w:rsidRPr="00B208C8" w:rsidRDefault="00280548"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9</w:t>
            </w:r>
          </w:p>
        </w:tc>
        <w:tc>
          <w:tcPr>
            <w:tcW w:w="3116" w:type="dxa"/>
            <w:tcBorders>
              <w:bottom w:val="double" w:sz="4" w:space="0" w:color="auto"/>
              <w:right w:val="double" w:sz="4" w:space="0" w:color="auto"/>
            </w:tcBorders>
          </w:tcPr>
          <w:p w14:paraId="1EA44CEF" w14:textId="77777777" w:rsidR="00280548" w:rsidRPr="00B208C8" w:rsidRDefault="00280548"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指数</w:t>
            </w:r>
          </w:p>
        </w:tc>
      </w:tr>
    </w:tbl>
    <w:p w14:paraId="3F4671D1" w14:textId="4D268390" w:rsidR="00DE1FE2" w:rsidRPr="00B208C8" w:rsidRDefault="00887EEB"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2</w:t>
      </w:r>
      <w:r w:rsidR="00B11987"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使用</w:t>
      </w:r>
      <w:r w:rsidRPr="00B208C8">
        <w:rPr>
          <w:rFonts w:ascii="Times New Roman" w:eastAsia="方正仿宋简体" w:hAnsi="Times New Roman" w:cs="Times New Roman"/>
          <w:color w:val="000000" w:themeColor="text1"/>
          <w:sz w:val="32"/>
          <w:szCs w:val="30"/>
        </w:rPr>
        <w:t>XXZGB</w:t>
      </w:r>
      <w:r w:rsidRPr="00B208C8">
        <w:rPr>
          <w:rFonts w:ascii="Times New Roman" w:eastAsia="方正仿宋简体" w:hAnsi="Times New Roman" w:cs="Times New Roman"/>
          <w:color w:val="000000" w:themeColor="text1"/>
          <w:sz w:val="32"/>
          <w:szCs w:val="30"/>
        </w:rPr>
        <w:t>（字段</w:t>
      </w:r>
      <w:r w:rsidRPr="00B208C8">
        <w:rPr>
          <w:rFonts w:ascii="Times New Roman" w:eastAsia="方正仿宋简体" w:hAnsi="Times New Roman" w:cs="Times New Roman"/>
          <w:color w:val="000000" w:themeColor="text1"/>
          <w:sz w:val="32"/>
          <w:szCs w:val="30"/>
        </w:rPr>
        <w:t>10</w:t>
      </w:r>
      <w:r w:rsidRPr="00B208C8">
        <w:rPr>
          <w:rFonts w:ascii="Times New Roman" w:eastAsia="方正仿宋简体" w:hAnsi="Times New Roman" w:cs="Times New Roman"/>
          <w:color w:val="000000" w:themeColor="text1"/>
          <w:sz w:val="32"/>
          <w:szCs w:val="30"/>
        </w:rPr>
        <w:t>：总股本）存放本次发行数量。</w:t>
      </w:r>
    </w:p>
    <w:p w14:paraId="59E268EB" w14:textId="249B4393" w:rsidR="00EF585D" w:rsidRPr="00B208C8" w:rsidRDefault="00EF585D"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3</w:t>
      </w: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XXZXSBSL</w:t>
      </w:r>
      <w:r w:rsidRPr="00B208C8">
        <w:rPr>
          <w:rFonts w:ascii="Times New Roman" w:eastAsia="方正仿宋简体" w:hAnsi="Times New Roman" w:cs="Times New Roman"/>
          <w:color w:val="000000" w:themeColor="text1"/>
          <w:sz w:val="32"/>
          <w:szCs w:val="30"/>
        </w:rPr>
        <w:t>（字段</w:t>
      </w:r>
      <w:r w:rsidRPr="00B208C8">
        <w:rPr>
          <w:rFonts w:ascii="Times New Roman" w:eastAsia="方正仿宋简体" w:hAnsi="Times New Roman" w:cs="Times New Roman"/>
          <w:color w:val="000000" w:themeColor="text1"/>
          <w:sz w:val="32"/>
          <w:szCs w:val="30"/>
        </w:rPr>
        <w:t>23</w:t>
      </w:r>
      <w:r w:rsidRPr="00B208C8">
        <w:rPr>
          <w:rFonts w:ascii="Times New Roman" w:eastAsia="方正仿宋简体" w:hAnsi="Times New Roman" w:cs="Times New Roman"/>
          <w:color w:val="000000" w:themeColor="text1"/>
          <w:sz w:val="32"/>
          <w:szCs w:val="30"/>
        </w:rPr>
        <w:t>：最小申报数量）字段长度变更为</w:t>
      </w:r>
      <w:r w:rsidRPr="00B208C8">
        <w:rPr>
          <w:rFonts w:ascii="Times New Roman" w:eastAsia="方正仿宋简体" w:hAnsi="Times New Roman" w:cs="Times New Roman"/>
          <w:color w:val="000000" w:themeColor="text1"/>
          <w:sz w:val="32"/>
          <w:szCs w:val="30"/>
        </w:rPr>
        <w:t>9</w:t>
      </w:r>
      <w:r w:rsidRPr="00B208C8">
        <w:rPr>
          <w:rFonts w:ascii="Times New Roman" w:eastAsia="方正仿宋简体" w:hAnsi="Times New Roman" w:cs="Times New Roman"/>
          <w:color w:val="000000" w:themeColor="text1"/>
          <w:sz w:val="32"/>
          <w:szCs w:val="30"/>
        </w:rPr>
        <w:t>位。</w:t>
      </w:r>
    </w:p>
    <w:p w14:paraId="0C893206" w14:textId="28A28468" w:rsidR="008D7B20" w:rsidRPr="00B208C8" w:rsidRDefault="00887EEB"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3</w:t>
      </w: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XXZRZT</w:t>
      </w:r>
      <w:r w:rsidRPr="00B208C8">
        <w:rPr>
          <w:rFonts w:ascii="Times New Roman" w:eastAsia="方正仿宋简体" w:hAnsi="Times New Roman" w:cs="Times New Roman"/>
          <w:color w:val="000000" w:themeColor="text1"/>
          <w:sz w:val="32"/>
          <w:szCs w:val="30"/>
        </w:rPr>
        <w:t>（字段</w:t>
      </w:r>
      <w:r w:rsidRPr="00B208C8">
        <w:rPr>
          <w:rFonts w:ascii="Times New Roman" w:eastAsia="方正仿宋简体" w:hAnsi="Times New Roman" w:cs="Times New Roman"/>
          <w:color w:val="000000" w:themeColor="text1"/>
          <w:sz w:val="32"/>
          <w:szCs w:val="30"/>
        </w:rPr>
        <w:t>34</w:t>
      </w:r>
      <w:r w:rsidRPr="00B208C8">
        <w:rPr>
          <w:rFonts w:ascii="Times New Roman" w:eastAsia="方正仿宋简体" w:hAnsi="Times New Roman" w:cs="Times New Roman"/>
          <w:color w:val="000000" w:themeColor="text1"/>
          <w:sz w:val="32"/>
          <w:szCs w:val="30"/>
        </w:rPr>
        <w:t>：</w:t>
      </w:r>
      <w:r w:rsidR="00EB08D6" w:rsidRPr="00B208C8">
        <w:rPr>
          <w:rFonts w:ascii="Times New Roman" w:eastAsia="方正仿宋简体" w:hAnsi="Times New Roman" w:cs="Times New Roman"/>
          <w:color w:val="000000" w:themeColor="text1"/>
          <w:sz w:val="32"/>
          <w:szCs w:val="30"/>
        </w:rPr>
        <w:t>交易状态</w:t>
      </w:r>
      <w:r w:rsidRPr="00B208C8">
        <w:rPr>
          <w:rFonts w:ascii="Times New Roman" w:eastAsia="方正仿宋简体" w:hAnsi="Times New Roman" w:cs="Times New Roman"/>
          <w:color w:val="000000" w:themeColor="text1"/>
          <w:sz w:val="32"/>
          <w:szCs w:val="30"/>
        </w:rPr>
        <w:t>）为</w:t>
      </w:r>
      <w:r w:rsidRPr="00B208C8">
        <w:rPr>
          <w:rFonts w:ascii="Times New Roman" w:eastAsia="方正仿宋简体" w:hAnsi="Times New Roman" w:cs="Times New Roman"/>
          <w:color w:val="000000" w:themeColor="text1"/>
          <w:sz w:val="32"/>
          <w:szCs w:val="30"/>
        </w:rPr>
        <w:t>“I”</w:t>
      </w:r>
      <w:r w:rsidRPr="00B208C8">
        <w:rPr>
          <w:rFonts w:ascii="Times New Roman" w:eastAsia="方正仿宋简体" w:hAnsi="Times New Roman" w:cs="Times New Roman"/>
          <w:color w:val="000000" w:themeColor="text1"/>
          <w:sz w:val="32"/>
          <w:szCs w:val="30"/>
        </w:rPr>
        <w:t>询价时，</w:t>
      </w:r>
      <w:r w:rsidR="00A1180E" w:rsidRPr="00B208C8">
        <w:rPr>
          <w:rFonts w:ascii="Times New Roman" w:eastAsia="方正仿宋简体" w:hAnsi="Times New Roman" w:cs="Times New Roman"/>
          <w:color w:val="000000" w:themeColor="text1"/>
          <w:sz w:val="32"/>
          <w:szCs w:val="30"/>
        </w:rPr>
        <w:t xml:space="preserve"> </w:t>
      </w:r>
      <w:r w:rsidRPr="00B208C8">
        <w:rPr>
          <w:rFonts w:ascii="Times New Roman" w:eastAsia="方正仿宋简体" w:hAnsi="Times New Roman" w:cs="Times New Roman"/>
          <w:color w:val="000000" w:themeColor="text1"/>
          <w:sz w:val="32"/>
          <w:szCs w:val="30"/>
        </w:rPr>
        <w:t>XXZQQXR</w:t>
      </w:r>
      <w:r w:rsidRPr="00B208C8">
        <w:rPr>
          <w:rFonts w:ascii="Times New Roman" w:eastAsia="方正仿宋简体" w:hAnsi="Times New Roman" w:cs="Times New Roman"/>
          <w:color w:val="000000" w:themeColor="text1"/>
          <w:sz w:val="32"/>
          <w:szCs w:val="30"/>
        </w:rPr>
        <w:t>（字段</w:t>
      </w:r>
      <w:r w:rsidRPr="00B208C8">
        <w:rPr>
          <w:rFonts w:ascii="Times New Roman" w:eastAsia="方正仿宋简体" w:hAnsi="Times New Roman" w:cs="Times New Roman"/>
          <w:color w:val="000000" w:themeColor="text1"/>
          <w:sz w:val="32"/>
          <w:szCs w:val="30"/>
        </w:rPr>
        <w:t>18</w:t>
      </w:r>
      <w:r w:rsidRPr="00B208C8">
        <w:rPr>
          <w:rFonts w:ascii="Times New Roman" w:eastAsia="方正仿宋简体" w:hAnsi="Times New Roman" w:cs="Times New Roman"/>
          <w:color w:val="000000" w:themeColor="text1"/>
          <w:sz w:val="32"/>
          <w:szCs w:val="30"/>
        </w:rPr>
        <w:t>：起息日）存放询价开始日期</w:t>
      </w:r>
      <w:r w:rsidR="00BC261B" w:rsidRPr="00B208C8">
        <w:rPr>
          <w:rFonts w:ascii="Times New Roman" w:eastAsia="方正仿宋简体" w:hAnsi="Times New Roman" w:cs="Times New Roman"/>
          <w:color w:val="000000" w:themeColor="text1"/>
          <w:sz w:val="32"/>
          <w:szCs w:val="30"/>
        </w:rPr>
        <w:t>（申购</w:t>
      </w:r>
      <w:r w:rsidR="00DD1985" w:rsidRPr="00B208C8">
        <w:rPr>
          <w:rFonts w:ascii="Times New Roman" w:eastAsia="方正仿宋简体" w:hAnsi="Times New Roman" w:cs="Times New Roman"/>
          <w:color w:val="000000" w:themeColor="text1"/>
          <w:sz w:val="32"/>
          <w:szCs w:val="30"/>
        </w:rPr>
        <w:t>阶段取值为</w:t>
      </w:r>
      <w:r w:rsidR="00DD1985" w:rsidRPr="00B208C8">
        <w:rPr>
          <w:rFonts w:ascii="Times New Roman" w:eastAsia="方正仿宋简体" w:hAnsi="Times New Roman" w:cs="Times New Roman"/>
          <w:color w:val="000000" w:themeColor="text1"/>
          <w:sz w:val="32"/>
          <w:szCs w:val="30"/>
        </w:rPr>
        <w:t>0</w:t>
      </w:r>
      <w:r w:rsidR="00DD1985"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XXDQR</w:t>
      </w:r>
      <w:r w:rsidRPr="00B208C8">
        <w:rPr>
          <w:rFonts w:ascii="Times New Roman" w:eastAsia="方正仿宋简体" w:hAnsi="Times New Roman" w:cs="Times New Roman"/>
          <w:color w:val="000000" w:themeColor="text1"/>
          <w:sz w:val="32"/>
          <w:szCs w:val="30"/>
        </w:rPr>
        <w:t>（字段</w:t>
      </w:r>
      <w:r w:rsidRPr="00B208C8">
        <w:rPr>
          <w:rFonts w:ascii="Times New Roman" w:eastAsia="方正仿宋简体" w:hAnsi="Times New Roman" w:cs="Times New Roman"/>
          <w:color w:val="000000" w:themeColor="text1"/>
          <w:sz w:val="32"/>
          <w:szCs w:val="30"/>
        </w:rPr>
        <w:t>19</w:t>
      </w:r>
      <w:r w:rsidRPr="00B208C8">
        <w:rPr>
          <w:rFonts w:ascii="Times New Roman" w:eastAsia="方正仿宋简体" w:hAnsi="Times New Roman" w:cs="Times New Roman"/>
          <w:color w:val="000000" w:themeColor="text1"/>
          <w:sz w:val="32"/>
          <w:szCs w:val="30"/>
        </w:rPr>
        <w:t>：到期日）存放询价截止日期</w:t>
      </w:r>
      <w:r w:rsidR="00BC261B" w:rsidRPr="00B208C8">
        <w:rPr>
          <w:rFonts w:ascii="Times New Roman" w:eastAsia="方正仿宋简体" w:hAnsi="Times New Roman" w:cs="Times New Roman"/>
          <w:color w:val="000000" w:themeColor="text1"/>
          <w:sz w:val="32"/>
          <w:szCs w:val="30"/>
        </w:rPr>
        <w:t>（申购</w:t>
      </w:r>
      <w:r w:rsidR="00DD1985" w:rsidRPr="00B208C8">
        <w:rPr>
          <w:rFonts w:ascii="Times New Roman" w:eastAsia="方正仿宋简体" w:hAnsi="Times New Roman" w:cs="Times New Roman"/>
          <w:color w:val="000000" w:themeColor="text1"/>
          <w:sz w:val="32"/>
          <w:szCs w:val="30"/>
        </w:rPr>
        <w:t>阶段取值为</w:t>
      </w:r>
      <w:r w:rsidR="00DD1985" w:rsidRPr="00B208C8">
        <w:rPr>
          <w:rFonts w:ascii="Times New Roman" w:eastAsia="方正仿宋简体" w:hAnsi="Times New Roman" w:cs="Times New Roman"/>
          <w:color w:val="000000" w:themeColor="text1"/>
          <w:sz w:val="32"/>
          <w:szCs w:val="30"/>
        </w:rPr>
        <w:t>0</w:t>
      </w:r>
      <w:r w:rsidR="00DD1985" w:rsidRPr="00B208C8">
        <w:rPr>
          <w:rFonts w:ascii="Times New Roman" w:eastAsia="方正仿宋简体" w:hAnsi="Times New Roman" w:cs="Times New Roman"/>
          <w:color w:val="000000" w:themeColor="text1"/>
          <w:sz w:val="32"/>
          <w:szCs w:val="30"/>
        </w:rPr>
        <w:t>）</w:t>
      </w:r>
      <w:r w:rsidR="008D7B20" w:rsidRPr="00B208C8">
        <w:rPr>
          <w:rFonts w:ascii="Times New Roman" w:eastAsia="方正仿宋简体" w:hAnsi="Times New Roman" w:cs="Times New Roman"/>
          <w:color w:val="000000" w:themeColor="text1"/>
          <w:sz w:val="32"/>
          <w:szCs w:val="30"/>
        </w:rPr>
        <w:t>，</w:t>
      </w:r>
      <w:r w:rsidR="008D7B20" w:rsidRPr="00B208C8">
        <w:rPr>
          <w:rFonts w:ascii="Times New Roman" w:eastAsia="方正仿宋简体" w:hAnsi="Times New Roman" w:cs="Times New Roman"/>
          <w:color w:val="000000" w:themeColor="text1"/>
          <w:sz w:val="32"/>
          <w:szCs w:val="30"/>
        </w:rPr>
        <w:t>XXZTJG</w:t>
      </w:r>
      <w:r w:rsidR="008D7B20" w:rsidRPr="00B208C8">
        <w:rPr>
          <w:rFonts w:ascii="Times New Roman" w:eastAsia="方正仿宋简体" w:hAnsi="Times New Roman" w:cs="Times New Roman"/>
          <w:color w:val="000000" w:themeColor="text1"/>
          <w:sz w:val="32"/>
          <w:szCs w:val="30"/>
        </w:rPr>
        <w:t>（字段</w:t>
      </w:r>
      <w:r w:rsidR="008D7B20" w:rsidRPr="00B208C8">
        <w:rPr>
          <w:rFonts w:ascii="Times New Roman" w:eastAsia="方正仿宋简体" w:hAnsi="Times New Roman" w:cs="Times New Roman"/>
          <w:color w:val="000000" w:themeColor="text1"/>
          <w:sz w:val="32"/>
          <w:szCs w:val="30"/>
        </w:rPr>
        <w:t>28</w:t>
      </w:r>
      <w:r w:rsidR="008D7B20" w:rsidRPr="00B208C8">
        <w:rPr>
          <w:rFonts w:ascii="Times New Roman" w:eastAsia="方正仿宋简体" w:hAnsi="Times New Roman" w:cs="Times New Roman"/>
          <w:color w:val="000000" w:themeColor="text1"/>
          <w:sz w:val="32"/>
          <w:szCs w:val="30"/>
        </w:rPr>
        <w:t>：涨停价格）存放询价价格区间上限</w:t>
      </w:r>
      <w:r w:rsidR="00147CA9" w:rsidRPr="00B208C8">
        <w:rPr>
          <w:rFonts w:ascii="Times New Roman" w:eastAsia="方正仿宋简体" w:hAnsi="Times New Roman" w:cs="Times New Roman"/>
          <w:color w:val="000000" w:themeColor="text1"/>
          <w:sz w:val="32"/>
          <w:szCs w:val="30"/>
        </w:rPr>
        <w:t>，</w:t>
      </w:r>
      <w:r w:rsidR="00147CA9" w:rsidRPr="00B208C8">
        <w:rPr>
          <w:rFonts w:ascii="Times New Roman" w:eastAsia="方正仿宋简体" w:hAnsi="Times New Roman" w:cs="Times New Roman"/>
          <w:color w:val="000000" w:themeColor="text1"/>
          <w:sz w:val="32"/>
          <w:szCs w:val="30"/>
        </w:rPr>
        <w:t>XXDTJG</w:t>
      </w:r>
      <w:r w:rsidR="00147CA9" w:rsidRPr="00B208C8">
        <w:rPr>
          <w:rFonts w:ascii="Times New Roman" w:eastAsia="方正仿宋简体" w:hAnsi="Times New Roman" w:cs="Times New Roman"/>
          <w:color w:val="000000" w:themeColor="text1"/>
          <w:sz w:val="32"/>
          <w:szCs w:val="30"/>
        </w:rPr>
        <w:t>（字段</w:t>
      </w:r>
      <w:r w:rsidR="00147CA9" w:rsidRPr="00B208C8">
        <w:rPr>
          <w:rFonts w:ascii="Times New Roman" w:eastAsia="方正仿宋简体" w:hAnsi="Times New Roman" w:cs="Times New Roman"/>
          <w:color w:val="000000" w:themeColor="text1"/>
          <w:sz w:val="32"/>
          <w:szCs w:val="30"/>
        </w:rPr>
        <w:t>29</w:t>
      </w:r>
      <w:r w:rsidR="00147CA9" w:rsidRPr="00B208C8">
        <w:rPr>
          <w:rFonts w:ascii="Times New Roman" w:eastAsia="方正仿宋简体" w:hAnsi="Times New Roman" w:cs="Times New Roman"/>
          <w:color w:val="000000" w:themeColor="text1"/>
          <w:sz w:val="32"/>
          <w:szCs w:val="30"/>
        </w:rPr>
        <w:t>：</w:t>
      </w:r>
      <w:r w:rsidR="00687029" w:rsidRPr="00B208C8">
        <w:rPr>
          <w:rFonts w:ascii="Times New Roman" w:eastAsia="方正仿宋简体" w:hAnsi="Times New Roman" w:cs="Times New Roman"/>
          <w:color w:val="000000" w:themeColor="text1"/>
          <w:sz w:val="32"/>
          <w:szCs w:val="30"/>
        </w:rPr>
        <w:t>跌停价格</w:t>
      </w:r>
      <w:r w:rsidR="00147CA9" w:rsidRPr="00B208C8">
        <w:rPr>
          <w:rFonts w:ascii="Times New Roman" w:eastAsia="方正仿宋简体" w:hAnsi="Times New Roman" w:cs="Times New Roman"/>
          <w:color w:val="000000" w:themeColor="text1"/>
          <w:sz w:val="32"/>
          <w:szCs w:val="30"/>
        </w:rPr>
        <w:t>）</w:t>
      </w:r>
      <w:r w:rsidR="00687029" w:rsidRPr="00B208C8">
        <w:rPr>
          <w:rFonts w:ascii="Times New Roman" w:eastAsia="方正仿宋简体" w:hAnsi="Times New Roman" w:cs="Times New Roman"/>
          <w:color w:val="000000" w:themeColor="text1"/>
          <w:sz w:val="32"/>
          <w:szCs w:val="30"/>
        </w:rPr>
        <w:t>存放询价价格区间下限</w:t>
      </w:r>
      <w:r w:rsidR="003C2524" w:rsidRPr="00B208C8">
        <w:rPr>
          <w:rFonts w:ascii="Times New Roman" w:eastAsia="方正仿宋简体" w:hAnsi="Times New Roman" w:cs="Times New Roman"/>
          <w:color w:val="000000" w:themeColor="text1"/>
          <w:sz w:val="32"/>
          <w:szCs w:val="30"/>
        </w:rPr>
        <w:t>，</w:t>
      </w:r>
      <w:r w:rsidR="003C2524" w:rsidRPr="00B208C8">
        <w:rPr>
          <w:rFonts w:ascii="Times New Roman" w:eastAsia="方正仿宋简体" w:hAnsi="Times New Roman" w:cs="Times New Roman"/>
          <w:color w:val="000000" w:themeColor="text1"/>
          <w:sz w:val="32"/>
          <w:szCs w:val="30"/>
        </w:rPr>
        <w:t>XXMBXL</w:t>
      </w:r>
      <w:r w:rsidR="003C2524" w:rsidRPr="00B208C8">
        <w:rPr>
          <w:rFonts w:ascii="Times New Roman" w:eastAsia="方正仿宋简体" w:hAnsi="Times New Roman" w:cs="Times New Roman"/>
          <w:color w:val="000000" w:themeColor="text1"/>
          <w:sz w:val="32"/>
          <w:szCs w:val="30"/>
        </w:rPr>
        <w:t>（字段</w:t>
      </w:r>
      <w:r w:rsidR="003C2524" w:rsidRPr="00B208C8">
        <w:rPr>
          <w:rFonts w:ascii="Times New Roman" w:eastAsia="方正仿宋简体" w:hAnsi="Times New Roman" w:cs="Times New Roman"/>
          <w:color w:val="000000" w:themeColor="text1"/>
          <w:sz w:val="32"/>
          <w:szCs w:val="30"/>
        </w:rPr>
        <w:t>20</w:t>
      </w:r>
      <w:r w:rsidR="003C2524" w:rsidRPr="00B208C8">
        <w:rPr>
          <w:rFonts w:ascii="Times New Roman" w:eastAsia="方正仿宋简体" w:hAnsi="Times New Roman" w:cs="Times New Roman"/>
          <w:color w:val="000000" w:themeColor="text1"/>
          <w:sz w:val="32"/>
          <w:szCs w:val="30"/>
        </w:rPr>
        <w:t>：每笔限量）存放最大询价申报数量，</w:t>
      </w:r>
      <w:r w:rsidR="003C2524" w:rsidRPr="00B208C8">
        <w:rPr>
          <w:rFonts w:ascii="Times New Roman" w:eastAsia="方正仿宋简体" w:hAnsi="Times New Roman" w:cs="Times New Roman"/>
          <w:color w:val="000000" w:themeColor="text1"/>
          <w:sz w:val="32"/>
          <w:szCs w:val="30"/>
        </w:rPr>
        <w:t>XXZXSBSL</w:t>
      </w:r>
      <w:r w:rsidR="003C2524" w:rsidRPr="00B208C8">
        <w:rPr>
          <w:rFonts w:ascii="Times New Roman" w:eastAsia="方正仿宋简体" w:hAnsi="Times New Roman" w:cs="Times New Roman"/>
          <w:color w:val="000000" w:themeColor="text1"/>
          <w:sz w:val="32"/>
          <w:szCs w:val="30"/>
        </w:rPr>
        <w:t>（字段</w:t>
      </w:r>
      <w:r w:rsidR="003C2524" w:rsidRPr="00B208C8">
        <w:rPr>
          <w:rFonts w:ascii="Times New Roman" w:eastAsia="方正仿宋简体" w:hAnsi="Times New Roman" w:cs="Times New Roman"/>
          <w:color w:val="000000" w:themeColor="text1"/>
          <w:sz w:val="32"/>
          <w:szCs w:val="30"/>
        </w:rPr>
        <w:t>23</w:t>
      </w:r>
      <w:r w:rsidR="003C2524" w:rsidRPr="00B208C8">
        <w:rPr>
          <w:rFonts w:ascii="Times New Roman" w:eastAsia="方正仿宋简体" w:hAnsi="Times New Roman" w:cs="Times New Roman"/>
          <w:color w:val="000000" w:themeColor="text1"/>
          <w:sz w:val="32"/>
          <w:szCs w:val="30"/>
        </w:rPr>
        <w:t>：最小申报数量）存放最小询价申报数量。</w:t>
      </w:r>
    </w:p>
    <w:p w14:paraId="0650D485" w14:textId="2AAC37F8" w:rsidR="00887EEB" w:rsidRPr="00B208C8" w:rsidRDefault="008D7B20"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4</w:t>
      </w:r>
      <w:r w:rsidRPr="00B208C8">
        <w:rPr>
          <w:rFonts w:ascii="Times New Roman" w:eastAsia="方正仿宋简体" w:hAnsi="Times New Roman" w:cs="Times New Roman"/>
          <w:color w:val="000000" w:themeColor="text1"/>
          <w:sz w:val="32"/>
          <w:szCs w:val="30"/>
        </w:rPr>
        <w:t>）</w:t>
      </w:r>
      <w:r w:rsidR="00887EEB" w:rsidRPr="00B208C8">
        <w:rPr>
          <w:rFonts w:ascii="Times New Roman" w:eastAsia="方正仿宋简体" w:hAnsi="Times New Roman" w:cs="Times New Roman"/>
          <w:color w:val="000000" w:themeColor="text1"/>
          <w:sz w:val="32"/>
          <w:szCs w:val="30"/>
        </w:rPr>
        <w:t>XXZRZT</w:t>
      </w:r>
      <w:r w:rsidR="003C2524" w:rsidRPr="00B208C8">
        <w:rPr>
          <w:rFonts w:ascii="Times New Roman" w:eastAsia="方正仿宋简体" w:hAnsi="Times New Roman" w:cs="Times New Roman"/>
          <w:color w:val="000000" w:themeColor="text1"/>
          <w:sz w:val="32"/>
          <w:szCs w:val="30"/>
        </w:rPr>
        <w:t>（字段</w:t>
      </w:r>
      <w:r w:rsidR="003C2524" w:rsidRPr="00B208C8">
        <w:rPr>
          <w:rFonts w:ascii="Times New Roman" w:eastAsia="方正仿宋简体" w:hAnsi="Times New Roman" w:cs="Times New Roman"/>
          <w:color w:val="000000" w:themeColor="text1"/>
          <w:sz w:val="32"/>
          <w:szCs w:val="30"/>
        </w:rPr>
        <w:t>34</w:t>
      </w:r>
      <w:r w:rsidR="003C2524" w:rsidRPr="00B208C8">
        <w:rPr>
          <w:rFonts w:ascii="Times New Roman" w:eastAsia="方正仿宋简体" w:hAnsi="Times New Roman" w:cs="Times New Roman"/>
          <w:color w:val="000000" w:themeColor="text1"/>
          <w:sz w:val="32"/>
          <w:szCs w:val="30"/>
        </w:rPr>
        <w:t>：交易状态）</w:t>
      </w:r>
      <w:r w:rsidR="00887EEB" w:rsidRPr="00B208C8">
        <w:rPr>
          <w:rFonts w:ascii="Times New Roman" w:eastAsia="方正仿宋简体" w:hAnsi="Times New Roman" w:cs="Times New Roman"/>
          <w:color w:val="000000" w:themeColor="text1"/>
          <w:sz w:val="32"/>
          <w:szCs w:val="30"/>
        </w:rPr>
        <w:t>为</w:t>
      </w:r>
      <w:r w:rsidR="00887EEB" w:rsidRPr="00B208C8">
        <w:rPr>
          <w:rFonts w:ascii="Times New Roman" w:eastAsia="方正仿宋简体" w:hAnsi="Times New Roman" w:cs="Times New Roman"/>
          <w:color w:val="000000" w:themeColor="text1"/>
          <w:sz w:val="32"/>
          <w:szCs w:val="30"/>
        </w:rPr>
        <w:t>“F”</w:t>
      </w:r>
      <w:r w:rsidR="00887EEB" w:rsidRPr="00B208C8">
        <w:rPr>
          <w:rFonts w:ascii="Times New Roman" w:eastAsia="方正仿宋简体" w:hAnsi="Times New Roman" w:cs="Times New Roman"/>
          <w:color w:val="000000" w:themeColor="text1"/>
          <w:sz w:val="32"/>
          <w:szCs w:val="30"/>
        </w:rPr>
        <w:t>发行时，</w:t>
      </w:r>
      <w:r w:rsidR="00887EEB" w:rsidRPr="00B208C8">
        <w:rPr>
          <w:rFonts w:ascii="Times New Roman" w:eastAsia="方正仿宋简体" w:hAnsi="Times New Roman" w:cs="Times New Roman"/>
          <w:color w:val="000000" w:themeColor="text1"/>
          <w:sz w:val="32"/>
          <w:szCs w:val="30"/>
        </w:rPr>
        <w:t>XXGPRQ</w:t>
      </w:r>
      <w:r w:rsidR="00B90890" w:rsidRPr="00B208C8">
        <w:rPr>
          <w:rFonts w:ascii="Times New Roman" w:eastAsia="方正仿宋简体" w:hAnsi="Times New Roman" w:cs="Times New Roman"/>
          <w:color w:val="000000" w:themeColor="text1"/>
          <w:sz w:val="32"/>
          <w:szCs w:val="30"/>
        </w:rPr>
        <w:t>（字段</w:t>
      </w:r>
      <w:r w:rsidR="00B90890" w:rsidRPr="00B208C8">
        <w:rPr>
          <w:rFonts w:ascii="Times New Roman" w:eastAsia="方正仿宋简体" w:hAnsi="Times New Roman" w:cs="Times New Roman"/>
          <w:color w:val="000000" w:themeColor="text1"/>
          <w:sz w:val="32"/>
          <w:szCs w:val="30"/>
        </w:rPr>
        <w:t>17</w:t>
      </w:r>
      <w:r w:rsidR="00B90890" w:rsidRPr="00B208C8">
        <w:rPr>
          <w:rFonts w:ascii="Times New Roman" w:eastAsia="方正仿宋简体" w:hAnsi="Times New Roman" w:cs="Times New Roman"/>
          <w:color w:val="000000" w:themeColor="text1"/>
          <w:sz w:val="32"/>
          <w:szCs w:val="30"/>
        </w:rPr>
        <w:t>：挂牌日期）</w:t>
      </w:r>
      <w:r w:rsidR="00887EEB" w:rsidRPr="00B208C8">
        <w:rPr>
          <w:rFonts w:ascii="Times New Roman" w:eastAsia="方正仿宋简体" w:hAnsi="Times New Roman" w:cs="Times New Roman"/>
          <w:color w:val="000000" w:themeColor="text1"/>
          <w:sz w:val="32"/>
          <w:szCs w:val="30"/>
        </w:rPr>
        <w:t>存放发行日期</w:t>
      </w:r>
      <w:r w:rsidR="00A1180E" w:rsidRPr="00B208C8">
        <w:rPr>
          <w:rFonts w:ascii="Times New Roman" w:eastAsia="方正仿宋简体" w:hAnsi="Times New Roman" w:cs="Times New Roman"/>
          <w:color w:val="000000" w:themeColor="text1"/>
          <w:sz w:val="32"/>
          <w:szCs w:val="30"/>
        </w:rPr>
        <w:t>（询价阶段挂牌日期取值为</w:t>
      </w:r>
      <w:r w:rsidR="00A1180E" w:rsidRPr="00B208C8">
        <w:rPr>
          <w:rFonts w:ascii="Times New Roman" w:eastAsia="方正仿宋简体" w:hAnsi="Times New Roman" w:cs="Times New Roman"/>
          <w:color w:val="000000" w:themeColor="text1"/>
          <w:sz w:val="32"/>
          <w:szCs w:val="30"/>
        </w:rPr>
        <w:t>99991231</w:t>
      </w:r>
      <w:r w:rsidR="00A1180E"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XXZTJG</w:t>
      </w:r>
      <w:r w:rsidRPr="00B208C8">
        <w:rPr>
          <w:rFonts w:ascii="Times New Roman" w:eastAsia="方正仿宋简体" w:hAnsi="Times New Roman" w:cs="Times New Roman"/>
          <w:color w:val="000000" w:themeColor="text1"/>
          <w:sz w:val="32"/>
          <w:szCs w:val="30"/>
        </w:rPr>
        <w:t>（字段</w:t>
      </w:r>
      <w:r w:rsidRPr="00B208C8">
        <w:rPr>
          <w:rFonts w:ascii="Times New Roman" w:eastAsia="方正仿宋简体" w:hAnsi="Times New Roman" w:cs="Times New Roman"/>
          <w:color w:val="000000" w:themeColor="text1"/>
          <w:sz w:val="32"/>
          <w:szCs w:val="30"/>
        </w:rPr>
        <w:t>28</w:t>
      </w:r>
      <w:r w:rsidRPr="00B208C8">
        <w:rPr>
          <w:rFonts w:ascii="Times New Roman" w:eastAsia="方正仿宋简体" w:hAnsi="Times New Roman" w:cs="Times New Roman"/>
          <w:color w:val="000000" w:themeColor="text1"/>
          <w:sz w:val="32"/>
          <w:szCs w:val="30"/>
        </w:rPr>
        <w:t>：涨停价格）</w:t>
      </w:r>
      <w:r w:rsidR="00BC261B" w:rsidRPr="00B208C8">
        <w:rPr>
          <w:rFonts w:ascii="Times New Roman" w:eastAsia="方正仿宋简体" w:hAnsi="Times New Roman" w:cs="Times New Roman"/>
          <w:color w:val="000000" w:themeColor="text1"/>
          <w:sz w:val="32"/>
          <w:szCs w:val="30"/>
        </w:rPr>
        <w:t>存放申购价格上限，</w:t>
      </w:r>
      <w:r w:rsidRPr="00B208C8">
        <w:rPr>
          <w:rFonts w:ascii="Times New Roman" w:eastAsia="方正仿宋简体" w:hAnsi="Times New Roman" w:cs="Times New Roman"/>
          <w:color w:val="000000" w:themeColor="text1"/>
          <w:sz w:val="32"/>
          <w:szCs w:val="30"/>
        </w:rPr>
        <w:t>XXDTJG</w:t>
      </w:r>
      <w:r w:rsidRPr="00B208C8">
        <w:rPr>
          <w:rFonts w:ascii="Times New Roman" w:eastAsia="方正仿宋简体" w:hAnsi="Times New Roman" w:cs="Times New Roman"/>
          <w:color w:val="000000" w:themeColor="text1"/>
          <w:sz w:val="32"/>
          <w:szCs w:val="30"/>
        </w:rPr>
        <w:t>（字段</w:t>
      </w:r>
      <w:r w:rsidRPr="00B208C8">
        <w:rPr>
          <w:rFonts w:ascii="Times New Roman" w:eastAsia="方正仿宋简体" w:hAnsi="Times New Roman" w:cs="Times New Roman"/>
          <w:color w:val="000000" w:themeColor="text1"/>
          <w:sz w:val="32"/>
          <w:szCs w:val="30"/>
        </w:rPr>
        <w:t>28</w:t>
      </w:r>
      <w:r w:rsidRPr="00B208C8">
        <w:rPr>
          <w:rFonts w:ascii="Times New Roman" w:eastAsia="方正仿宋简体" w:hAnsi="Times New Roman" w:cs="Times New Roman"/>
          <w:color w:val="000000" w:themeColor="text1"/>
          <w:sz w:val="32"/>
          <w:szCs w:val="30"/>
        </w:rPr>
        <w:t>：跌停价格）存放</w:t>
      </w:r>
      <w:r w:rsidR="00BC261B" w:rsidRPr="00B208C8">
        <w:rPr>
          <w:rFonts w:ascii="Times New Roman" w:eastAsia="方正仿宋简体" w:hAnsi="Times New Roman" w:cs="Times New Roman"/>
          <w:color w:val="000000" w:themeColor="text1"/>
          <w:sz w:val="32"/>
          <w:szCs w:val="30"/>
        </w:rPr>
        <w:t>申购</w:t>
      </w:r>
      <w:r w:rsidRPr="00B208C8">
        <w:rPr>
          <w:rFonts w:ascii="Times New Roman" w:eastAsia="方正仿宋简体" w:hAnsi="Times New Roman" w:cs="Times New Roman"/>
          <w:color w:val="000000" w:themeColor="text1"/>
          <w:sz w:val="32"/>
          <w:szCs w:val="30"/>
        </w:rPr>
        <w:t>价格</w:t>
      </w:r>
      <w:r w:rsidR="00BC261B" w:rsidRPr="00B208C8">
        <w:rPr>
          <w:rFonts w:ascii="Times New Roman" w:eastAsia="方正仿宋简体" w:hAnsi="Times New Roman" w:cs="Times New Roman"/>
          <w:color w:val="000000" w:themeColor="text1"/>
          <w:sz w:val="32"/>
          <w:szCs w:val="30"/>
        </w:rPr>
        <w:t>下限</w:t>
      </w:r>
      <w:r w:rsidR="003C2524" w:rsidRPr="00B208C8">
        <w:rPr>
          <w:rFonts w:ascii="Times New Roman" w:eastAsia="方正仿宋简体" w:hAnsi="Times New Roman" w:cs="Times New Roman"/>
          <w:color w:val="000000" w:themeColor="text1"/>
          <w:sz w:val="32"/>
          <w:szCs w:val="30"/>
        </w:rPr>
        <w:t>，</w:t>
      </w:r>
      <w:r w:rsidR="003C2524" w:rsidRPr="00B208C8">
        <w:rPr>
          <w:rFonts w:ascii="Times New Roman" w:eastAsia="方正仿宋简体" w:hAnsi="Times New Roman" w:cs="Times New Roman"/>
          <w:color w:val="000000" w:themeColor="text1"/>
          <w:sz w:val="32"/>
          <w:szCs w:val="30"/>
        </w:rPr>
        <w:t>XXMBXL</w:t>
      </w:r>
      <w:r w:rsidR="003C2524" w:rsidRPr="00B208C8">
        <w:rPr>
          <w:rFonts w:ascii="Times New Roman" w:eastAsia="方正仿宋简体" w:hAnsi="Times New Roman" w:cs="Times New Roman"/>
          <w:color w:val="000000" w:themeColor="text1"/>
          <w:sz w:val="32"/>
          <w:szCs w:val="30"/>
        </w:rPr>
        <w:t>（字段</w:t>
      </w:r>
      <w:r w:rsidR="003C2524" w:rsidRPr="00B208C8">
        <w:rPr>
          <w:rFonts w:ascii="Times New Roman" w:eastAsia="方正仿宋简体" w:hAnsi="Times New Roman" w:cs="Times New Roman"/>
          <w:color w:val="000000" w:themeColor="text1"/>
          <w:sz w:val="32"/>
          <w:szCs w:val="30"/>
        </w:rPr>
        <w:t>20</w:t>
      </w:r>
      <w:r w:rsidR="003C2524" w:rsidRPr="00B208C8">
        <w:rPr>
          <w:rFonts w:ascii="Times New Roman" w:eastAsia="方正仿宋简体" w:hAnsi="Times New Roman" w:cs="Times New Roman"/>
          <w:color w:val="000000" w:themeColor="text1"/>
          <w:sz w:val="32"/>
          <w:szCs w:val="30"/>
        </w:rPr>
        <w:t>：每笔限量）存放网上投资者最大申购申报数量，</w:t>
      </w:r>
      <w:r w:rsidR="003C2524" w:rsidRPr="00B208C8">
        <w:rPr>
          <w:rFonts w:ascii="Times New Roman" w:eastAsia="方正仿宋简体" w:hAnsi="Times New Roman" w:cs="Times New Roman"/>
          <w:color w:val="000000" w:themeColor="text1"/>
          <w:sz w:val="32"/>
          <w:szCs w:val="30"/>
        </w:rPr>
        <w:t>XXZXSBSL</w:t>
      </w:r>
      <w:r w:rsidR="003C2524" w:rsidRPr="00B208C8">
        <w:rPr>
          <w:rFonts w:ascii="Times New Roman" w:eastAsia="方正仿宋简体" w:hAnsi="Times New Roman" w:cs="Times New Roman"/>
          <w:color w:val="000000" w:themeColor="text1"/>
          <w:sz w:val="32"/>
          <w:szCs w:val="30"/>
        </w:rPr>
        <w:t>（字段</w:t>
      </w:r>
      <w:r w:rsidR="003C2524" w:rsidRPr="00B208C8">
        <w:rPr>
          <w:rFonts w:ascii="Times New Roman" w:eastAsia="方正仿宋简体" w:hAnsi="Times New Roman" w:cs="Times New Roman"/>
          <w:color w:val="000000" w:themeColor="text1"/>
          <w:sz w:val="32"/>
          <w:szCs w:val="30"/>
        </w:rPr>
        <w:t>23</w:t>
      </w:r>
      <w:r w:rsidR="003C2524" w:rsidRPr="00B208C8">
        <w:rPr>
          <w:rFonts w:ascii="Times New Roman" w:eastAsia="方正仿宋简体" w:hAnsi="Times New Roman" w:cs="Times New Roman"/>
          <w:color w:val="000000" w:themeColor="text1"/>
          <w:sz w:val="32"/>
          <w:szCs w:val="30"/>
        </w:rPr>
        <w:t>：最小申报数量）</w:t>
      </w:r>
      <w:r w:rsidR="003C2524" w:rsidRPr="00B208C8">
        <w:rPr>
          <w:rFonts w:ascii="Times New Roman" w:eastAsia="方正仿宋简体" w:hAnsi="Times New Roman" w:cs="Times New Roman"/>
          <w:color w:val="000000" w:themeColor="text1"/>
          <w:sz w:val="32"/>
          <w:szCs w:val="30"/>
        </w:rPr>
        <w:lastRenderedPageBreak/>
        <w:t>存放网上投资者最小申购申报数量。</w:t>
      </w:r>
    </w:p>
    <w:p w14:paraId="19EC452F" w14:textId="5645D4D6" w:rsidR="008D7B20" w:rsidRPr="00B208C8" w:rsidRDefault="008D7B20"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0074615D" w:rsidRPr="00B208C8">
        <w:rPr>
          <w:rFonts w:ascii="Times New Roman" w:eastAsia="方正仿宋简体" w:hAnsi="Times New Roman" w:cs="Times New Roman"/>
          <w:color w:val="000000" w:themeColor="text1"/>
          <w:sz w:val="32"/>
          <w:szCs w:val="30"/>
        </w:rPr>
        <w:t>5</w:t>
      </w:r>
      <w:r w:rsidRPr="00B208C8">
        <w:rPr>
          <w:rFonts w:ascii="Times New Roman" w:eastAsia="方正仿宋简体" w:hAnsi="Times New Roman" w:cs="Times New Roman"/>
          <w:color w:val="000000" w:themeColor="text1"/>
          <w:sz w:val="32"/>
          <w:szCs w:val="30"/>
        </w:rPr>
        <w:t>）</w:t>
      </w:r>
      <w:r w:rsidR="00A538E3" w:rsidRPr="00B208C8">
        <w:rPr>
          <w:rFonts w:ascii="Times New Roman" w:eastAsia="方正仿宋简体" w:hAnsi="Times New Roman" w:cs="Times New Roman"/>
          <w:color w:val="000000" w:themeColor="text1"/>
          <w:sz w:val="32"/>
          <w:szCs w:val="30"/>
        </w:rPr>
        <w:t>增加两类新的</w:t>
      </w:r>
      <w:r w:rsidR="00EB08D6" w:rsidRPr="00B208C8">
        <w:rPr>
          <w:rFonts w:ascii="Times New Roman" w:eastAsia="方正仿宋简体" w:hAnsi="Times New Roman" w:cs="Times New Roman"/>
          <w:color w:val="000000" w:themeColor="text1"/>
          <w:sz w:val="32"/>
          <w:szCs w:val="30"/>
        </w:rPr>
        <w:t>交易状态</w:t>
      </w:r>
      <w:r w:rsidR="00A538E3" w:rsidRPr="00B208C8">
        <w:rPr>
          <w:rFonts w:ascii="Times New Roman" w:eastAsia="方正仿宋简体" w:hAnsi="Times New Roman" w:cs="Times New Roman"/>
          <w:color w:val="000000" w:themeColor="text1"/>
          <w:sz w:val="32"/>
          <w:szCs w:val="30"/>
        </w:rPr>
        <w:t>，通过</w:t>
      </w:r>
      <w:r w:rsidR="00A538E3" w:rsidRPr="00B208C8">
        <w:rPr>
          <w:rFonts w:ascii="Times New Roman" w:eastAsia="方正仿宋简体" w:hAnsi="Times New Roman" w:cs="Times New Roman"/>
          <w:color w:val="000000" w:themeColor="text1"/>
          <w:sz w:val="32"/>
          <w:szCs w:val="30"/>
        </w:rPr>
        <w:t>XXZRZT</w:t>
      </w:r>
      <w:r w:rsidR="00CC69A0" w:rsidRPr="00B208C8">
        <w:rPr>
          <w:rFonts w:ascii="Times New Roman" w:eastAsia="方正仿宋简体" w:hAnsi="Times New Roman" w:cs="Times New Roman"/>
          <w:color w:val="000000" w:themeColor="text1"/>
          <w:sz w:val="32"/>
          <w:szCs w:val="30"/>
        </w:rPr>
        <w:t>（字段</w:t>
      </w:r>
      <w:r w:rsidR="00CC69A0" w:rsidRPr="00B208C8">
        <w:rPr>
          <w:rFonts w:ascii="Times New Roman" w:eastAsia="方正仿宋简体" w:hAnsi="Times New Roman" w:cs="Times New Roman"/>
          <w:color w:val="000000" w:themeColor="text1"/>
          <w:sz w:val="32"/>
          <w:szCs w:val="30"/>
        </w:rPr>
        <w:t>34</w:t>
      </w:r>
      <w:r w:rsidR="00CC69A0" w:rsidRPr="00B208C8">
        <w:rPr>
          <w:rFonts w:ascii="Times New Roman" w:eastAsia="方正仿宋简体" w:hAnsi="Times New Roman" w:cs="Times New Roman"/>
          <w:color w:val="000000" w:themeColor="text1"/>
          <w:sz w:val="32"/>
          <w:szCs w:val="30"/>
        </w:rPr>
        <w:t>：交易状态）</w:t>
      </w:r>
      <w:r w:rsidR="00A538E3" w:rsidRPr="00B208C8">
        <w:rPr>
          <w:rFonts w:ascii="Times New Roman" w:eastAsia="方正仿宋简体" w:hAnsi="Times New Roman" w:cs="Times New Roman"/>
          <w:color w:val="000000" w:themeColor="text1"/>
          <w:sz w:val="32"/>
          <w:szCs w:val="30"/>
        </w:rPr>
        <w:t>识别，</w:t>
      </w:r>
      <w:r w:rsidR="00A538E3" w:rsidRPr="00B208C8">
        <w:rPr>
          <w:rFonts w:ascii="Times New Roman" w:eastAsia="方正仿宋简体" w:hAnsi="Times New Roman" w:cs="Times New Roman"/>
          <w:color w:val="000000" w:themeColor="text1"/>
          <w:sz w:val="32"/>
          <w:szCs w:val="30"/>
        </w:rPr>
        <w:t>“I”</w:t>
      </w:r>
      <w:r w:rsidR="00A538E3" w:rsidRPr="00B208C8">
        <w:rPr>
          <w:rFonts w:ascii="Times New Roman" w:eastAsia="方正仿宋简体" w:hAnsi="Times New Roman" w:cs="Times New Roman"/>
          <w:color w:val="000000" w:themeColor="text1"/>
          <w:sz w:val="32"/>
          <w:szCs w:val="30"/>
        </w:rPr>
        <w:t>表示询价，</w:t>
      </w:r>
      <w:r w:rsidR="00A538E3" w:rsidRPr="00B208C8">
        <w:rPr>
          <w:rFonts w:ascii="Times New Roman" w:eastAsia="方正仿宋简体" w:hAnsi="Times New Roman" w:cs="Times New Roman"/>
          <w:color w:val="000000" w:themeColor="text1"/>
          <w:sz w:val="32"/>
          <w:szCs w:val="30"/>
        </w:rPr>
        <w:t>“F</w:t>
      </w:r>
      <w:r w:rsidR="00F276C3" w:rsidRPr="00B208C8">
        <w:rPr>
          <w:rFonts w:ascii="Times New Roman" w:eastAsia="方正仿宋简体" w:hAnsi="Times New Roman" w:cs="Times New Roman"/>
          <w:color w:val="000000" w:themeColor="text1"/>
          <w:sz w:val="32"/>
          <w:szCs w:val="30"/>
        </w:rPr>
        <w:t>”</w:t>
      </w:r>
      <w:r w:rsidR="00F276C3" w:rsidRPr="00B208C8">
        <w:rPr>
          <w:rFonts w:ascii="Times New Roman" w:eastAsia="方正仿宋简体" w:hAnsi="Times New Roman" w:cs="Times New Roman"/>
          <w:color w:val="000000" w:themeColor="text1"/>
          <w:sz w:val="32"/>
          <w:szCs w:val="30"/>
        </w:rPr>
        <w:t>表示申购</w:t>
      </w:r>
      <w:r w:rsidR="00A538E3" w:rsidRPr="00B208C8">
        <w:rPr>
          <w:rFonts w:ascii="Times New Roman" w:eastAsia="方正仿宋简体" w:hAnsi="Times New Roman" w:cs="Times New Roman"/>
          <w:color w:val="000000" w:themeColor="text1"/>
          <w:sz w:val="32"/>
          <w:szCs w:val="30"/>
        </w:rPr>
        <w:t>。</w:t>
      </w:r>
    </w:p>
    <w:p w14:paraId="1826CB82" w14:textId="171B0603" w:rsidR="00A538E3" w:rsidRPr="00B208C8" w:rsidRDefault="00A538E3"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0074615D" w:rsidRPr="00B208C8">
        <w:rPr>
          <w:rFonts w:ascii="Times New Roman" w:eastAsia="方正仿宋简体" w:hAnsi="Times New Roman" w:cs="Times New Roman"/>
          <w:color w:val="000000" w:themeColor="text1"/>
          <w:sz w:val="32"/>
          <w:szCs w:val="30"/>
        </w:rPr>
        <w:t>6</w:t>
      </w:r>
      <w:r w:rsidRPr="00B208C8">
        <w:rPr>
          <w:rFonts w:ascii="Times New Roman" w:eastAsia="方正仿宋简体" w:hAnsi="Times New Roman" w:cs="Times New Roman"/>
          <w:color w:val="000000" w:themeColor="text1"/>
          <w:sz w:val="32"/>
          <w:szCs w:val="30"/>
        </w:rPr>
        <w:t>）增加一类新的</w:t>
      </w:r>
      <w:r w:rsidR="0074615D" w:rsidRPr="00B208C8">
        <w:rPr>
          <w:rFonts w:ascii="Times New Roman" w:eastAsia="方正仿宋简体" w:hAnsi="Times New Roman" w:cs="Times New Roman"/>
          <w:color w:val="000000" w:themeColor="text1"/>
          <w:sz w:val="32"/>
          <w:szCs w:val="30"/>
        </w:rPr>
        <w:t>交易类型</w:t>
      </w:r>
      <w:r w:rsidRPr="00B208C8">
        <w:rPr>
          <w:rFonts w:ascii="Times New Roman" w:eastAsia="方正仿宋简体" w:hAnsi="Times New Roman" w:cs="Times New Roman"/>
          <w:color w:val="000000" w:themeColor="text1"/>
          <w:sz w:val="32"/>
          <w:szCs w:val="30"/>
        </w:rPr>
        <w:t>，通过</w:t>
      </w:r>
      <w:r w:rsidRPr="00B208C8">
        <w:rPr>
          <w:rFonts w:ascii="Times New Roman" w:eastAsia="方正仿宋简体" w:hAnsi="Times New Roman" w:cs="Times New Roman"/>
          <w:color w:val="000000" w:themeColor="text1"/>
          <w:sz w:val="32"/>
          <w:szCs w:val="30"/>
        </w:rPr>
        <w:t>XXZRLX</w:t>
      </w:r>
      <w:r w:rsidRPr="00B208C8">
        <w:rPr>
          <w:rFonts w:ascii="Times New Roman" w:eastAsia="方正仿宋简体" w:hAnsi="Times New Roman" w:cs="Times New Roman"/>
          <w:color w:val="000000" w:themeColor="text1"/>
          <w:sz w:val="32"/>
          <w:szCs w:val="30"/>
        </w:rPr>
        <w:t>（字段</w:t>
      </w:r>
      <w:r w:rsidRPr="00B208C8">
        <w:rPr>
          <w:rFonts w:ascii="Times New Roman" w:eastAsia="方正仿宋简体" w:hAnsi="Times New Roman" w:cs="Times New Roman"/>
          <w:color w:val="000000" w:themeColor="text1"/>
          <w:sz w:val="32"/>
          <w:szCs w:val="30"/>
        </w:rPr>
        <w:t>36</w:t>
      </w:r>
      <w:r w:rsidRPr="00B208C8">
        <w:rPr>
          <w:rFonts w:ascii="Times New Roman" w:eastAsia="方正仿宋简体" w:hAnsi="Times New Roman" w:cs="Times New Roman"/>
          <w:color w:val="000000" w:themeColor="text1"/>
          <w:sz w:val="32"/>
          <w:szCs w:val="30"/>
        </w:rPr>
        <w:t>：</w:t>
      </w:r>
      <w:r w:rsidR="0074615D" w:rsidRPr="00B208C8">
        <w:rPr>
          <w:rFonts w:ascii="Times New Roman" w:eastAsia="方正仿宋简体" w:hAnsi="Times New Roman" w:cs="Times New Roman"/>
          <w:color w:val="000000" w:themeColor="text1"/>
          <w:sz w:val="32"/>
          <w:szCs w:val="30"/>
        </w:rPr>
        <w:t>交易类型</w:t>
      </w:r>
      <w:r w:rsidRPr="00B208C8">
        <w:rPr>
          <w:rFonts w:ascii="Times New Roman" w:eastAsia="方正仿宋简体" w:hAnsi="Times New Roman" w:cs="Times New Roman"/>
          <w:color w:val="000000" w:themeColor="text1"/>
          <w:sz w:val="32"/>
          <w:szCs w:val="30"/>
        </w:rPr>
        <w:t>）识别，</w:t>
      </w:r>
      <w:r w:rsidRPr="00B208C8">
        <w:rPr>
          <w:rFonts w:ascii="Times New Roman" w:eastAsia="方正仿宋简体" w:hAnsi="Times New Roman" w:cs="Times New Roman"/>
          <w:color w:val="000000" w:themeColor="text1"/>
          <w:sz w:val="32"/>
          <w:szCs w:val="30"/>
        </w:rPr>
        <w:t>“P”</w:t>
      </w:r>
      <w:r w:rsidRPr="00B208C8">
        <w:rPr>
          <w:rFonts w:ascii="Times New Roman" w:eastAsia="方正仿宋简体" w:hAnsi="Times New Roman" w:cs="Times New Roman"/>
          <w:color w:val="000000" w:themeColor="text1"/>
          <w:sz w:val="32"/>
          <w:szCs w:val="30"/>
        </w:rPr>
        <w:t>表示</w:t>
      </w:r>
      <w:r w:rsidR="00211D27" w:rsidRPr="00B208C8">
        <w:rPr>
          <w:rFonts w:ascii="Times New Roman" w:eastAsia="方正仿宋简体" w:hAnsi="Times New Roman" w:cs="Times New Roman"/>
          <w:color w:val="000000" w:themeColor="text1"/>
          <w:sz w:val="32"/>
          <w:szCs w:val="30"/>
        </w:rPr>
        <w:t>发行</w:t>
      </w:r>
      <w:r w:rsidRPr="00B208C8">
        <w:rPr>
          <w:rFonts w:ascii="Times New Roman" w:eastAsia="方正仿宋简体" w:hAnsi="Times New Roman" w:cs="Times New Roman"/>
          <w:color w:val="000000" w:themeColor="text1"/>
          <w:sz w:val="32"/>
          <w:szCs w:val="30"/>
        </w:rPr>
        <w:t>方式。</w:t>
      </w:r>
    </w:p>
    <w:p w14:paraId="7D570BBE" w14:textId="02C25F82" w:rsidR="00B11987" w:rsidRPr="00B208C8" w:rsidRDefault="00B11987"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0074615D" w:rsidRPr="00B208C8">
        <w:rPr>
          <w:rFonts w:ascii="Times New Roman" w:eastAsia="方正仿宋简体" w:hAnsi="Times New Roman" w:cs="Times New Roman"/>
          <w:color w:val="000000" w:themeColor="text1"/>
          <w:sz w:val="32"/>
          <w:szCs w:val="30"/>
        </w:rPr>
        <w:t>7</w:t>
      </w:r>
      <w:r w:rsidRPr="00B208C8">
        <w:rPr>
          <w:rFonts w:ascii="Times New Roman" w:eastAsia="方正仿宋简体" w:hAnsi="Times New Roman" w:cs="Times New Roman"/>
          <w:color w:val="000000" w:themeColor="text1"/>
          <w:sz w:val="32"/>
          <w:szCs w:val="30"/>
        </w:rPr>
        <w:t>）增加一类新的证券级别，通过</w:t>
      </w:r>
      <w:r w:rsidRPr="00B208C8">
        <w:rPr>
          <w:rFonts w:ascii="Times New Roman" w:eastAsia="方正仿宋简体" w:hAnsi="Times New Roman" w:cs="Times New Roman"/>
          <w:color w:val="000000" w:themeColor="text1"/>
          <w:sz w:val="32"/>
          <w:szCs w:val="30"/>
        </w:rPr>
        <w:t>XXZQJB</w:t>
      </w:r>
      <w:r w:rsidRPr="00B208C8">
        <w:rPr>
          <w:rFonts w:ascii="Times New Roman" w:eastAsia="方正仿宋简体" w:hAnsi="Times New Roman" w:cs="Times New Roman"/>
          <w:color w:val="000000" w:themeColor="text1"/>
          <w:sz w:val="32"/>
          <w:szCs w:val="30"/>
        </w:rPr>
        <w:t>（字段</w:t>
      </w:r>
      <w:r w:rsidRPr="00B208C8">
        <w:rPr>
          <w:rFonts w:ascii="Times New Roman" w:eastAsia="方正仿宋简体" w:hAnsi="Times New Roman" w:cs="Times New Roman"/>
          <w:color w:val="000000" w:themeColor="text1"/>
          <w:sz w:val="32"/>
          <w:szCs w:val="30"/>
        </w:rPr>
        <w:t>35</w:t>
      </w:r>
      <w:r w:rsidRPr="00B208C8">
        <w:rPr>
          <w:rFonts w:ascii="Times New Roman" w:eastAsia="方正仿宋简体" w:hAnsi="Times New Roman" w:cs="Times New Roman"/>
          <w:color w:val="000000" w:themeColor="text1"/>
          <w:sz w:val="32"/>
          <w:szCs w:val="30"/>
        </w:rPr>
        <w:t>：证券级别）识别，</w:t>
      </w:r>
      <w:r w:rsidRPr="00B208C8">
        <w:rPr>
          <w:rFonts w:ascii="Times New Roman" w:eastAsia="方正仿宋简体" w:hAnsi="Times New Roman" w:cs="Times New Roman"/>
          <w:color w:val="000000" w:themeColor="text1"/>
          <w:sz w:val="32"/>
          <w:szCs w:val="30"/>
        </w:rPr>
        <w:t>“F”</w:t>
      </w:r>
      <w:r w:rsidRPr="00B208C8">
        <w:rPr>
          <w:rFonts w:ascii="Times New Roman" w:eastAsia="方正仿宋简体" w:hAnsi="Times New Roman" w:cs="Times New Roman"/>
          <w:color w:val="000000" w:themeColor="text1"/>
          <w:sz w:val="32"/>
          <w:szCs w:val="30"/>
        </w:rPr>
        <w:t>表示发行业务。</w:t>
      </w:r>
    </w:p>
    <w:p w14:paraId="2359ECE1" w14:textId="2CB91C2B" w:rsidR="00DE1FE2" w:rsidRPr="00B208C8" w:rsidRDefault="00FC6872" w:rsidP="00C7639C">
      <w:pPr>
        <w:pStyle w:val="2"/>
        <w:numPr>
          <w:ilvl w:val="0"/>
          <w:numId w:val="0"/>
        </w:numPr>
        <w:spacing w:beforeLines="0" w:before="0" w:line="600" w:lineRule="exact"/>
        <w:ind w:firstLineChars="200" w:firstLine="643"/>
        <w:jc w:val="both"/>
        <w:rPr>
          <w:rFonts w:ascii="Times New Roman" w:eastAsia="楷体" w:hAnsi="Times New Roman" w:cs="Times New Roman"/>
          <w:color w:val="000000" w:themeColor="text1"/>
          <w:sz w:val="32"/>
          <w:szCs w:val="30"/>
        </w:rPr>
      </w:pPr>
      <w:bookmarkStart w:id="16" w:name="_Toc23776010"/>
      <w:r w:rsidRPr="00B208C8">
        <w:rPr>
          <w:rFonts w:ascii="Times New Roman" w:eastAsia="楷体" w:hAnsi="Times New Roman" w:cs="Times New Roman"/>
          <w:color w:val="000000" w:themeColor="text1"/>
          <w:sz w:val="32"/>
          <w:szCs w:val="30"/>
        </w:rPr>
        <w:t>（二）</w:t>
      </w:r>
      <w:r w:rsidR="00DE1FE2" w:rsidRPr="00B208C8">
        <w:rPr>
          <w:rFonts w:ascii="Times New Roman" w:eastAsia="楷体" w:hAnsi="Times New Roman" w:cs="Times New Roman"/>
          <w:color w:val="000000" w:themeColor="text1"/>
          <w:sz w:val="32"/>
          <w:szCs w:val="30"/>
        </w:rPr>
        <w:t xml:space="preserve"> </w:t>
      </w:r>
      <w:r w:rsidR="00DE1FE2" w:rsidRPr="00B208C8">
        <w:rPr>
          <w:rFonts w:ascii="Times New Roman" w:eastAsia="楷体" w:hAnsi="Times New Roman" w:cs="Times New Roman"/>
          <w:color w:val="000000" w:themeColor="text1"/>
          <w:sz w:val="32"/>
          <w:szCs w:val="30"/>
        </w:rPr>
        <w:t>证券行情库</w:t>
      </w:r>
      <w:r w:rsidR="00DE1FE2" w:rsidRPr="00B208C8">
        <w:rPr>
          <w:rFonts w:ascii="Times New Roman" w:eastAsia="楷体" w:hAnsi="Times New Roman" w:cs="Times New Roman"/>
          <w:color w:val="000000" w:themeColor="text1"/>
          <w:sz w:val="32"/>
          <w:szCs w:val="30"/>
        </w:rPr>
        <w:t>NQHQ.DBF</w:t>
      </w:r>
      <w:bookmarkEnd w:id="16"/>
    </w:p>
    <w:p w14:paraId="4BE1457C" w14:textId="0721EB1C" w:rsidR="00A538E3" w:rsidRPr="00B208C8" w:rsidRDefault="00A538E3"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1</w:t>
      </w:r>
      <w:r w:rsidRPr="00B208C8">
        <w:rPr>
          <w:rFonts w:ascii="Times New Roman" w:eastAsia="方正仿宋简体" w:hAnsi="Times New Roman" w:cs="Times New Roman"/>
          <w:color w:val="000000" w:themeColor="text1"/>
          <w:sz w:val="32"/>
          <w:szCs w:val="30"/>
        </w:rPr>
        <w:t>）增加一类新的证券类别，通过</w:t>
      </w:r>
      <w:r w:rsidRPr="00B208C8">
        <w:rPr>
          <w:rFonts w:ascii="Times New Roman" w:eastAsia="方正仿宋简体" w:hAnsi="Times New Roman" w:cs="Times New Roman"/>
          <w:color w:val="000000" w:themeColor="text1"/>
          <w:sz w:val="32"/>
          <w:szCs w:val="30"/>
        </w:rPr>
        <w:t>HQZQDM</w:t>
      </w:r>
      <w:r w:rsidRPr="00B208C8">
        <w:rPr>
          <w:rFonts w:ascii="Times New Roman" w:eastAsia="方正仿宋简体" w:hAnsi="Times New Roman" w:cs="Times New Roman"/>
          <w:color w:val="000000" w:themeColor="text1"/>
          <w:sz w:val="32"/>
          <w:szCs w:val="30"/>
        </w:rPr>
        <w:t>（字段</w:t>
      </w:r>
      <w:r w:rsidRPr="00B208C8">
        <w:rPr>
          <w:rFonts w:ascii="Times New Roman" w:eastAsia="方正仿宋简体" w:hAnsi="Times New Roman" w:cs="Times New Roman"/>
          <w:color w:val="000000" w:themeColor="text1"/>
          <w:sz w:val="32"/>
          <w:szCs w:val="30"/>
        </w:rPr>
        <w:t>1</w:t>
      </w:r>
      <w:r w:rsidRPr="00B208C8">
        <w:rPr>
          <w:rFonts w:ascii="Times New Roman" w:eastAsia="方正仿宋简体" w:hAnsi="Times New Roman" w:cs="Times New Roman"/>
          <w:color w:val="000000" w:themeColor="text1"/>
          <w:sz w:val="32"/>
          <w:szCs w:val="30"/>
        </w:rPr>
        <w:t>：证券代码）识别，后</w:t>
      </w:r>
      <w:r w:rsidR="004253D4">
        <w:rPr>
          <w:rFonts w:ascii="Times New Roman" w:eastAsia="方正仿宋简体" w:hAnsi="Times New Roman" w:cs="Times New Roman" w:hint="eastAsia"/>
          <w:color w:val="000000" w:themeColor="text1"/>
          <w:sz w:val="32"/>
          <w:szCs w:val="30"/>
        </w:rPr>
        <w:t>三</w:t>
      </w:r>
      <w:r w:rsidRPr="00B208C8">
        <w:rPr>
          <w:rFonts w:ascii="Times New Roman" w:eastAsia="方正仿宋简体" w:hAnsi="Times New Roman" w:cs="Times New Roman"/>
          <w:color w:val="000000" w:themeColor="text1"/>
          <w:sz w:val="32"/>
          <w:szCs w:val="30"/>
        </w:rPr>
        <w:t>位为顺序码，该代码</w:t>
      </w:r>
      <w:proofErr w:type="gramStart"/>
      <w:r w:rsidRPr="00B208C8">
        <w:rPr>
          <w:rFonts w:ascii="Times New Roman" w:eastAsia="方正仿宋简体" w:hAnsi="Times New Roman" w:cs="Times New Roman"/>
          <w:color w:val="000000" w:themeColor="text1"/>
          <w:sz w:val="32"/>
          <w:szCs w:val="30"/>
        </w:rPr>
        <w:t>段可以</w:t>
      </w:r>
      <w:proofErr w:type="gramEnd"/>
      <w:r w:rsidRPr="00B208C8">
        <w:rPr>
          <w:rFonts w:ascii="Times New Roman" w:eastAsia="方正仿宋简体" w:hAnsi="Times New Roman" w:cs="Times New Roman"/>
          <w:color w:val="000000" w:themeColor="text1"/>
          <w:sz w:val="32"/>
          <w:szCs w:val="30"/>
        </w:rPr>
        <w:t>重复使用。</w:t>
      </w:r>
    </w:p>
    <w:p w14:paraId="1C338668" w14:textId="75D6BD77" w:rsidR="00A538E3" w:rsidRPr="00B208C8" w:rsidRDefault="00A538E3" w:rsidP="005632AB">
      <w:pPr>
        <w:spacing w:beforeLines="0" w:line="560" w:lineRule="exact"/>
        <w:jc w:val="center"/>
        <w:rPr>
          <w:rFonts w:ascii="Times New Roman" w:eastAsia="方正仿宋简体" w:hAnsi="Times New Roman" w:cs="Times New Roman"/>
          <w:b/>
          <w:color w:val="000000" w:themeColor="text1"/>
          <w:sz w:val="30"/>
          <w:szCs w:val="30"/>
        </w:rPr>
      </w:pPr>
      <w:r w:rsidRPr="00B208C8">
        <w:rPr>
          <w:rFonts w:ascii="Times New Roman" w:eastAsia="方正仿宋简体" w:hAnsi="Times New Roman" w:cs="Times New Roman"/>
          <w:b/>
          <w:color w:val="000000" w:themeColor="text1"/>
          <w:sz w:val="30"/>
          <w:szCs w:val="30"/>
        </w:rPr>
        <w:t>表</w:t>
      </w:r>
      <w:r w:rsidR="0074615D" w:rsidRPr="00B208C8">
        <w:rPr>
          <w:rFonts w:ascii="Times New Roman" w:eastAsia="方正仿宋简体" w:hAnsi="Times New Roman" w:cs="Times New Roman"/>
          <w:b/>
          <w:color w:val="000000" w:themeColor="text1"/>
          <w:sz w:val="30"/>
          <w:szCs w:val="30"/>
        </w:rPr>
        <w:t>8</w:t>
      </w:r>
      <w:r w:rsidRPr="00B208C8">
        <w:rPr>
          <w:rFonts w:ascii="Times New Roman" w:eastAsia="方正仿宋简体" w:hAnsi="Times New Roman" w:cs="Times New Roman"/>
          <w:b/>
          <w:color w:val="000000" w:themeColor="text1"/>
          <w:sz w:val="30"/>
          <w:szCs w:val="30"/>
        </w:rPr>
        <w:t>-2</w:t>
      </w:r>
      <w:r w:rsidRPr="00B208C8">
        <w:rPr>
          <w:rFonts w:ascii="Times New Roman" w:eastAsia="方正仿宋简体" w:hAnsi="Times New Roman" w:cs="Times New Roman"/>
          <w:b/>
          <w:color w:val="000000" w:themeColor="text1"/>
          <w:sz w:val="30"/>
          <w:szCs w:val="30"/>
        </w:rPr>
        <w:t>：证券代码定义表</w:t>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1402"/>
        <w:gridCol w:w="1425"/>
        <w:gridCol w:w="3118"/>
      </w:tblGrid>
      <w:tr w:rsidR="004253D4" w:rsidRPr="00B208C8" w14:paraId="6DBF42D9" w14:textId="77777777" w:rsidTr="004253D4">
        <w:trPr>
          <w:trHeight w:val="316"/>
          <w:tblHeader/>
          <w:jc w:val="center"/>
        </w:trPr>
        <w:tc>
          <w:tcPr>
            <w:tcW w:w="1079" w:type="dxa"/>
            <w:tcBorders>
              <w:top w:val="double" w:sz="4" w:space="0" w:color="auto"/>
              <w:left w:val="double" w:sz="4" w:space="0" w:color="auto"/>
              <w:bottom w:val="double" w:sz="4" w:space="0" w:color="auto"/>
            </w:tcBorders>
            <w:shd w:val="clear" w:color="auto" w:fill="C0C0C0"/>
          </w:tcPr>
          <w:p w14:paraId="7FB80DE2" w14:textId="77777777" w:rsidR="004253D4" w:rsidRPr="00B208C8" w:rsidRDefault="004253D4" w:rsidP="00C7639C">
            <w:pPr>
              <w:spacing w:beforeLines="0" w:line="3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第一位</w:t>
            </w:r>
          </w:p>
        </w:tc>
        <w:tc>
          <w:tcPr>
            <w:tcW w:w="1402" w:type="dxa"/>
            <w:tcBorders>
              <w:top w:val="double" w:sz="4" w:space="0" w:color="auto"/>
              <w:bottom w:val="double" w:sz="4" w:space="0" w:color="auto"/>
            </w:tcBorders>
            <w:shd w:val="clear" w:color="auto" w:fill="C0C0C0"/>
          </w:tcPr>
          <w:p w14:paraId="52F98997" w14:textId="77777777" w:rsidR="004253D4" w:rsidRPr="00B208C8" w:rsidRDefault="004253D4" w:rsidP="00C7639C">
            <w:pPr>
              <w:spacing w:beforeLines="0" w:line="3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第二位</w:t>
            </w:r>
          </w:p>
        </w:tc>
        <w:tc>
          <w:tcPr>
            <w:tcW w:w="1425" w:type="dxa"/>
            <w:tcBorders>
              <w:top w:val="double" w:sz="4" w:space="0" w:color="auto"/>
              <w:bottom w:val="double" w:sz="4" w:space="0" w:color="auto"/>
            </w:tcBorders>
            <w:shd w:val="clear" w:color="auto" w:fill="C0C0C0"/>
          </w:tcPr>
          <w:p w14:paraId="4A2054AD" w14:textId="77777777" w:rsidR="004253D4" w:rsidRPr="00B208C8" w:rsidRDefault="004253D4" w:rsidP="00C7639C">
            <w:pPr>
              <w:spacing w:beforeLines="0" w:line="3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第三位</w:t>
            </w:r>
          </w:p>
        </w:tc>
        <w:tc>
          <w:tcPr>
            <w:tcW w:w="3118" w:type="dxa"/>
            <w:tcBorders>
              <w:top w:val="double" w:sz="4" w:space="0" w:color="auto"/>
              <w:bottom w:val="double" w:sz="4" w:space="0" w:color="auto"/>
              <w:right w:val="double" w:sz="4" w:space="0" w:color="auto"/>
            </w:tcBorders>
            <w:shd w:val="clear" w:color="auto" w:fill="C0C0C0"/>
          </w:tcPr>
          <w:p w14:paraId="74FECB04" w14:textId="77777777" w:rsidR="004253D4" w:rsidRPr="00B208C8" w:rsidRDefault="004253D4" w:rsidP="00C7639C">
            <w:pPr>
              <w:spacing w:beforeLines="0" w:line="3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定义</w:t>
            </w:r>
          </w:p>
        </w:tc>
      </w:tr>
      <w:tr w:rsidR="004253D4" w:rsidRPr="00B208C8" w14:paraId="68DD9B12" w14:textId="77777777" w:rsidTr="004253D4">
        <w:trPr>
          <w:cantSplit/>
          <w:trHeight w:val="316"/>
          <w:jc w:val="center"/>
        </w:trPr>
        <w:tc>
          <w:tcPr>
            <w:tcW w:w="1079" w:type="dxa"/>
            <w:tcBorders>
              <w:top w:val="nil"/>
              <w:left w:val="double" w:sz="4" w:space="0" w:color="auto"/>
            </w:tcBorders>
            <w:vAlign w:val="center"/>
          </w:tcPr>
          <w:p w14:paraId="5D747C56"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4</w:t>
            </w:r>
          </w:p>
        </w:tc>
        <w:tc>
          <w:tcPr>
            <w:tcW w:w="1402" w:type="dxa"/>
            <w:tcBorders>
              <w:top w:val="nil"/>
            </w:tcBorders>
          </w:tcPr>
          <w:p w14:paraId="58D2D2AC"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1425" w:type="dxa"/>
            <w:tcBorders>
              <w:top w:val="nil"/>
            </w:tcBorders>
            <w:vAlign w:val="center"/>
          </w:tcPr>
          <w:p w14:paraId="2AE8EBC0"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3118" w:type="dxa"/>
            <w:tcBorders>
              <w:top w:val="nil"/>
              <w:right w:val="double" w:sz="4" w:space="0" w:color="auto"/>
            </w:tcBorders>
          </w:tcPr>
          <w:p w14:paraId="1DDAAAF8" w14:textId="77777777" w:rsidR="004253D4" w:rsidRPr="00B208C8" w:rsidRDefault="004253D4"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两网公司及退市公司</w:t>
            </w:r>
            <w:r w:rsidRPr="00B208C8">
              <w:rPr>
                <w:rFonts w:ascii="Times New Roman" w:eastAsia="方正仿宋简体" w:hAnsi="Times New Roman" w:cs="Times New Roman"/>
                <w:color w:val="000000" w:themeColor="text1"/>
                <w:sz w:val="24"/>
                <w:szCs w:val="24"/>
              </w:rPr>
              <w:t>A</w:t>
            </w:r>
            <w:r w:rsidRPr="00B208C8">
              <w:rPr>
                <w:rFonts w:ascii="Times New Roman" w:eastAsia="方正仿宋简体" w:hAnsi="Times New Roman" w:cs="Times New Roman"/>
                <w:color w:val="000000" w:themeColor="text1"/>
                <w:sz w:val="24"/>
                <w:szCs w:val="24"/>
              </w:rPr>
              <w:t>股</w:t>
            </w:r>
          </w:p>
        </w:tc>
      </w:tr>
      <w:tr w:rsidR="004253D4" w:rsidRPr="00B208C8" w14:paraId="611B343C" w14:textId="77777777" w:rsidTr="004253D4">
        <w:trPr>
          <w:cantSplit/>
          <w:trHeight w:val="328"/>
          <w:jc w:val="center"/>
        </w:trPr>
        <w:tc>
          <w:tcPr>
            <w:tcW w:w="1079" w:type="dxa"/>
            <w:tcBorders>
              <w:left w:val="double" w:sz="4" w:space="0" w:color="auto"/>
            </w:tcBorders>
            <w:vAlign w:val="center"/>
          </w:tcPr>
          <w:p w14:paraId="1892FD79"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4</w:t>
            </w:r>
          </w:p>
        </w:tc>
        <w:tc>
          <w:tcPr>
            <w:tcW w:w="1402" w:type="dxa"/>
          </w:tcPr>
          <w:p w14:paraId="5A12CF11"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2</w:t>
            </w:r>
          </w:p>
        </w:tc>
        <w:tc>
          <w:tcPr>
            <w:tcW w:w="1425" w:type="dxa"/>
            <w:vAlign w:val="center"/>
          </w:tcPr>
          <w:p w14:paraId="1E9E9D4A"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3118" w:type="dxa"/>
            <w:tcBorders>
              <w:right w:val="double" w:sz="4" w:space="0" w:color="auto"/>
            </w:tcBorders>
          </w:tcPr>
          <w:p w14:paraId="42FC38C8" w14:textId="77777777" w:rsidR="004253D4" w:rsidRPr="00B208C8" w:rsidRDefault="004253D4"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两网公司及退市公司</w:t>
            </w:r>
            <w:r w:rsidRPr="00B208C8">
              <w:rPr>
                <w:rFonts w:ascii="Times New Roman" w:eastAsia="方正仿宋简体" w:hAnsi="Times New Roman" w:cs="Times New Roman"/>
                <w:color w:val="000000" w:themeColor="text1"/>
                <w:sz w:val="24"/>
                <w:szCs w:val="24"/>
              </w:rPr>
              <w:t>B</w:t>
            </w:r>
            <w:r w:rsidRPr="00B208C8">
              <w:rPr>
                <w:rFonts w:ascii="Times New Roman" w:eastAsia="方正仿宋简体" w:hAnsi="Times New Roman" w:cs="Times New Roman"/>
                <w:color w:val="000000" w:themeColor="text1"/>
                <w:sz w:val="24"/>
                <w:szCs w:val="24"/>
              </w:rPr>
              <w:t>股</w:t>
            </w:r>
          </w:p>
        </w:tc>
      </w:tr>
      <w:tr w:rsidR="004253D4" w:rsidRPr="00B208C8" w14:paraId="05D242EF" w14:textId="77777777" w:rsidTr="004253D4">
        <w:trPr>
          <w:cantSplit/>
          <w:trHeight w:val="328"/>
          <w:jc w:val="center"/>
        </w:trPr>
        <w:tc>
          <w:tcPr>
            <w:tcW w:w="1079" w:type="dxa"/>
            <w:tcBorders>
              <w:left w:val="double" w:sz="4" w:space="0" w:color="auto"/>
            </w:tcBorders>
            <w:vAlign w:val="center"/>
          </w:tcPr>
          <w:p w14:paraId="6BAFCAFE"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4</w:t>
            </w:r>
          </w:p>
        </w:tc>
        <w:tc>
          <w:tcPr>
            <w:tcW w:w="1402" w:type="dxa"/>
          </w:tcPr>
          <w:p w14:paraId="520B7360"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3</w:t>
            </w:r>
          </w:p>
        </w:tc>
        <w:tc>
          <w:tcPr>
            <w:tcW w:w="1425" w:type="dxa"/>
            <w:vAlign w:val="center"/>
          </w:tcPr>
          <w:p w14:paraId="1C560285"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p>
        </w:tc>
        <w:tc>
          <w:tcPr>
            <w:tcW w:w="3118" w:type="dxa"/>
            <w:tcBorders>
              <w:right w:val="double" w:sz="4" w:space="0" w:color="auto"/>
            </w:tcBorders>
          </w:tcPr>
          <w:p w14:paraId="0A3DF44F" w14:textId="77777777" w:rsidR="004253D4" w:rsidRPr="00B208C8" w:rsidRDefault="004253D4"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挂牌公司股票</w:t>
            </w:r>
          </w:p>
        </w:tc>
      </w:tr>
      <w:tr w:rsidR="004253D4" w:rsidRPr="00B208C8" w14:paraId="104BA5D5" w14:textId="77777777" w:rsidTr="004253D4">
        <w:trPr>
          <w:cantSplit/>
          <w:trHeight w:val="328"/>
          <w:jc w:val="center"/>
        </w:trPr>
        <w:tc>
          <w:tcPr>
            <w:tcW w:w="1079" w:type="dxa"/>
            <w:tcBorders>
              <w:left w:val="double" w:sz="4" w:space="0" w:color="auto"/>
            </w:tcBorders>
            <w:vAlign w:val="center"/>
          </w:tcPr>
          <w:p w14:paraId="6E5E8232"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3AB59AEC"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2</w:t>
            </w:r>
          </w:p>
        </w:tc>
        <w:tc>
          <w:tcPr>
            <w:tcW w:w="1425" w:type="dxa"/>
            <w:vAlign w:val="center"/>
          </w:tcPr>
          <w:p w14:paraId="640512CB"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3118" w:type="dxa"/>
            <w:tcBorders>
              <w:right w:val="double" w:sz="4" w:space="0" w:color="auto"/>
            </w:tcBorders>
          </w:tcPr>
          <w:p w14:paraId="1DA2F988" w14:textId="77777777" w:rsidR="004253D4" w:rsidRPr="00B208C8" w:rsidRDefault="004253D4"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优先股</w:t>
            </w:r>
          </w:p>
        </w:tc>
      </w:tr>
      <w:tr w:rsidR="004253D4" w:rsidRPr="00B208C8" w14:paraId="32E118EE" w14:textId="77777777" w:rsidTr="004253D4">
        <w:trPr>
          <w:cantSplit/>
          <w:trHeight w:val="328"/>
          <w:jc w:val="center"/>
        </w:trPr>
        <w:tc>
          <w:tcPr>
            <w:tcW w:w="1079" w:type="dxa"/>
            <w:tcBorders>
              <w:left w:val="double" w:sz="4" w:space="0" w:color="auto"/>
            </w:tcBorders>
            <w:vAlign w:val="center"/>
          </w:tcPr>
          <w:p w14:paraId="4125A489"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5C25F289"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3</w:t>
            </w:r>
          </w:p>
        </w:tc>
        <w:tc>
          <w:tcPr>
            <w:tcW w:w="1425" w:type="dxa"/>
            <w:vAlign w:val="center"/>
          </w:tcPr>
          <w:p w14:paraId="36D658A6"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p>
        </w:tc>
        <w:tc>
          <w:tcPr>
            <w:tcW w:w="3118" w:type="dxa"/>
            <w:tcBorders>
              <w:right w:val="double" w:sz="4" w:space="0" w:color="auto"/>
            </w:tcBorders>
          </w:tcPr>
          <w:p w14:paraId="03280F56" w14:textId="77777777" w:rsidR="004253D4" w:rsidRPr="00B208C8" w:rsidRDefault="004253D4"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挂牌公司股票</w:t>
            </w:r>
          </w:p>
        </w:tc>
      </w:tr>
      <w:tr w:rsidR="004253D4" w:rsidRPr="00B208C8" w14:paraId="3C9F6608" w14:textId="77777777" w:rsidTr="004253D4">
        <w:trPr>
          <w:cantSplit/>
          <w:trHeight w:val="328"/>
          <w:jc w:val="center"/>
        </w:trPr>
        <w:tc>
          <w:tcPr>
            <w:tcW w:w="1079" w:type="dxa"/>
            <w:tcBorders>
              <w:left w:val="double" w:sz="4" w:space="0" w:color="auto"/>
            </w:tcBorders>
            <w:vAlign w:val="center"/>
          </w:tcPr>
          <w:p w14:paraId="64D4DF0A" w14:textId="4A1A02FE"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557D8156" w14:textId="62F1AC0E"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4</w:t>
            </w:r>
          </w:p>
        </w:tc>
        <w:tc>
          <w:tcPr>
            <w:tcW w:w="1425" w:type="dxa"/>
            <w:vAlign w:val="center"/>
          </w:tcPr>
          <w:p w14:paraId="4AD7A000" w14:textId="6C62707F"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3118" w:type="dxa"/>
            <w:tcBorders>
              <w:right w:val="double" w:sz="4" w:space="0" w:color="auto"/>
            </w:tcBorders>
          </w:tcPr>
          <w:p w14:paraId="2C43B5BA" w14:textId="35B50C40" w:rsidR="004253D4" w:rsidRPr="00B208C8" w:rsidRDefault="004253D4"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要约收购</w:t>
            </w:r>
          </w:p>
        </w:tc>
      </w:tr>
      <w:tr w:rsidR="004253D4" w:rsidRPr="00B208C8" w14:paraId="3317FD73" w14:textId="77777777" w:rsidTr="004253D4">
        <w:trPr>
          <w:cantSplit/>
          <w:trHeight w:val="328"/>
          <w:jc w:val="center"/>
        </w:trPr>
        <w:tc>
          <w:tcPr>
            <w:tcW w:w="1079" w:type="dxa"/>
            <w:tcBorders>
              <w:left w:val="double" w:sz="4" w:space="0" w:color="auto"/>
            </w:tcBorders>
            <w:vAlign w:val="center"/>
          </w:tcPr>
          <w:p w14:paraId="513B90D7" w14:textId="7DA3D6AD"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75306C5B" w14:textId="116FAC7A"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4</w:t>
            </w:r>
          </w:p>
        </w:tc>
        <w:tc>
          <w:tcPr>
            <w:tcW w:w="1425" w:type="dxa"/>
            <w:vAlign w:val="center"/>
          </w:tcPr>
          <w:p w14:paraId="5DB9E09C" w14:textId="0438811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w:t>
            </w:r>
          </w:p>
        </w:tc>
        <w:tc>
          <w:tcPr>
            <w:tcW w:w="3118" w:type="dxa"/>
            <w:tcBorders>
              <w:right w:val="double" w:sz="4" w:space="0" w:color="auto"/>
            </w:tcBorders>
          </w:tcPr>
          <w:p w14:paraId="498CA162" w14:textId="2A5A55E4" w:rsidR="004253D4" w:rsidRPr="00B208C8" w:rsidRDefault="004253D4"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要约回购</w:t>
            </w:r>
          </w:p>
        </w:tc>
      </w:tr>
      <w:tr w:rsidR="004253D4" w:rsidRPr="00B208C8" w14:paraId="1CB66A20" w14:textId="77777777" w:rsidTr="004253D4">
        <w:trPr>
          <w:cantSplit/>
          <w:trHeight w:val="328"/>
          <w:jc w:val="center"/>
        </w:trPr>
        <w:tc>
          <w:tcPr>
            <w:tcW w:w="1079" w:type="dxa"/>
            <w:tcBorders>
              <w:left w:val="double" w:sz="4" w:space="0" w:color="auto"/>
            </w:tcBorders>
            <w:vAlign w:val="center"/>
          </w:tcPr>
          <w:p w14:paraId="00862F45"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36D01527"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5</w:t>
            </w:r>
          </w:p>
        </w:tc>
        <w:tc>
          <w:tcPr>
            <w:tcW w:w="1425" w:type="dxa"/>
            <w:vAlign w:val="center"/>
          </w:tcPr>
          <w:p w14:paraId="67C83DA7"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3118" w:type="dxa"/>
            <w:tcBorders>
              <w:right w:val="double" w:sz="4" w:space="0" w:color="auto"/>
            </w:tcBorders>
          </w:tcPr>
          <w:p w14:paraId="6D381CD1" w14:textId="77777777" w:rsidR="004253D4" w:rsidRPr="00B208C8" w:rsidRDefault="004253D4"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股权激励期权</w:t>
            </w:r>
          </w:p>
        </w:tc>
      </w:tr>
      <w:tr w:rsidR="004253D4" w:rsidRPr="00B208C8" w14:paraId="34A0C03B" w14:textId="77777777" w:rsidTr="004253D4">
        <w:trPr>
          <w:cantSplit/>
          <w:trHeight w:val="328"/>
          <w:jc w:val="center"/>
        </w:trPr>
        <w:tc>
          <w:tcPr>
            <w:tcW w:w="1079" w:type="dxa"/>
            <w:tcBorders>
              <w:left w:val="double" w:sz="4" w:space="0" w:color="auto"/>
            </w:tcBorders>
            <w:vAlign w:val="center"/>
          </w:tcPr>
          <w:p w14:paraId="1D120C31"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586A80FA"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7</w:t>
            </w:r>
          </w:p>
        </w:tc>
        <w:tc>
          <w:tcPr>
            <w:tcW w:w="1425" w:type="dxa"/>
            <w:vAlign w:val="center"/>
          </w:tcPr>
          <w:p w14:paraId="08E2D41C"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p>
        </w:tc>
        <w:tc>
          <w:tcPr>
            <w:tcW w:w="3118" w:type="dxa"/>
            <w:tcBorders>
              <w:right w:val="double" w:sz="4" w:space="0" w:color="auto"/>
            </w:tcBorders>
          </w:tcPr>
          <w:p w14:paraId="0FB52D8A" w14:textId="77777777" w:rsidR="004253D4" w:rsidRPr="00B208C8" w:rsidRDefault="004253D4"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挂牌公司股票</w:t>
            </w:r>
          </w:p>
        </w:tc>
      </w:tr>
      <w:tr w:rsidR="004253D4" w:rsidRPr="00B208C8" w14:paraId="59B8A026" w14:textId="77777777" w:rsidTr="004253D4">
        <w:trPr>
          <w:cantSplit/>
          <w:trHeight w:val="328"/>
          <w:jc w:val="center"/>
        </w:trPr>
        <w:tc>
          <w:tcPr>
            <w:tcW w:w="1079" w:type="dxa"/>
            <w:tcBorders>
              <w:left w:val="double" w:sz="4" w:space="0" w:color="auto"/>
            </w:tcBorders>
            <w:vAlign w:val="center"/>
          </w:tcPr>
          <w:p w14:paraId="15FB6626"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Pr>
          <w:p w14:paraId="688A7F4E"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25" w:type="dxa"/>
            <w:vAlign w:val="center"/>
          </w:tcPr>
          <w:p w14:paraId="2442BE13"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9</w:t>
            </w:r>
          </w:p>
        </w:tc>
        <w:tc>
          <w:tcPr>
            <w:tcW w:w="3118" w:type="dxa"/>
            <w:tcBorders>
              <w:right w:val="double" w:sz="4" w:space="0" w:color="auto"/>
            </w:tcBorders>
          </w:tcPr>
          <w:p w14:paraId="40A3747C" w14:textId="1E5F13AA" w:rsidR="004253D4" w:rsidRPr="00B208C8" w:rsidRDefault="004253D4"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发行业务</w:t>
            </w:r>
          </w:p>
        </w:tc>
      </w:tr>
      <w:tr w:rsidR="004253D4" w:rsidRPr="00B208C8" w14:paraId="3379ABC1" w14:textId="77777777" w:rsidTr="004253D4">
        <w:trPr>
          <w:cantSplit/>
          <w:trHeight w:val="328"/>
          <w:jc w:val="center"/>
        </w:trPr>
        <w:tc>
          <w:tcPr>
            <w:tcW w:w="1079" w:type="dxa"/>
            <w:tcBorders>
              <w:left w:val="double" w:sz="4" w:space="0" w:color="auto"/>
              <w:bottom w:val="double" w:sz="4" w:space="0" w:color="auto"/>
            </w:tcBorders>
            <w:vAlign w:val="center"/>
          </w:tcPr>
          <w:p w14:paraId="1AE4A940"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402" w:type="dxa"/>
            <w:tcBorders>
              <w:bottom w:val="double" w:sz="4" w:space="0" w:color="auto"/>
            </w:tcBorders>
          </w:tcPr>
          <w:p w14:paraId="513DAEC0"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9</w:t>
            </w:r>
          </w:p>
        </w:tc>
        <w:tc>
          <w:tcPr>
            <w:tcW w:w="1425" w:type="dxa"/>
            <w:tcBorders>
              <w:bottom w:val="double" w:sz="4" w:space="0" w:color="auto"/>
            </w:tcBorders>
            <w:vAlign w:val="center"/>
          </w:tcPr>
          <w:p w14:paraId="4665E5EC" w14:textId="77777777" w:rsidR="004253D4" w:rsidRPr="00B208C8" w:rsidRDefault="004253D4" w:rsidP="00C7639C">
            <w:pPr>
              <w:spacing w:beforeLines="0" w:line="3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9</w:t>
            </w:r>
          </w:p>
        </w:tc>
        <w:tc>
          <w:tcPr>
            <w:tcW w:w="3118" w:type="dxa"/>
            <w:tcBorders>
              <w:bottom w:val="double" w:sz="4" w:space="0" w:color="auto"/>
              <w:right w:val="double" w:sz="4" w:space="0" w:color="auto"/>
            </w:tcBorders>
          </w:tcPr>
          <w:p w14:paraId="0118E79A" w14:textId="77777777" w:rsidR="004253D4" w:rsidRPr="00B208C8" w:rsidRDefault="004253D4" w:rsidP="00C7639C">
            <w:pPr>
              <w:spacing w:beforeLines="0" w:line="3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指数</w:t>
            </w:r>
          </w:p>
        </w:tc>
      </w:tr>
    </w:tbl>
    <w:p w14:paraId="5DBED66A" w14:textId="529304B7" w:rsidR="00DE1FE2" w:rsidRPr="00B208C8" w:rsidRDefault="00A538E3"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2</w:t>
      </w:r>
      <w:r w:rsidRPr="00B208C8">
        <w:rPr>
          <w:rFonts w:ascii="Times New Roman" w:eastAsia="方正仿宋简体" w:hAnsi="Times New Roman" w:cs="Times New Roman"/>
          <w:color w:val="000000" w:themeColor="text1"/>
          <w:sz w:val="32"/>
          <w:szCs w:val="30"/>
        </w:rPr>
        <w:t>）</w:t>
      </w:r>
      <w:r w:rsidR="00211D27" w:rsidRPr="00B208C8">
        <w:rPr>
          <w:rFonts w:ascii="Times New Roman" w:eastAsia="方正仿宋简体" w:hAnsi="Times New Roman" w:cs="Times New Roman"/>
          <w:color w:val="000000" w:themeColor="text1"/>
          <w:sz w:val="32"/>
          <w:szCs w:val="30"/>
        </w:rPr>
        <w:t>发行</w:t>
      </w:r>
      <w:r w:rsidRPr="00B208C8">
        <w:rPr>
          <w:rFonts w:ascii="Times New Roman" w:eastAsia="方正仿宋简体" w:hAnsi="Times New Roman" w:cs="Times New Roman"/>
          <w:color w:val="000000" w:themeColor="text1"/>
          <w:sz w:val="32"/>
          <w:szCs w:val="30"/>
        </w:rPr>
        <w:t>业务</w:t>
      </w:r>
      <w:r w:rsidR="00F634A3" w:rsidRPr="00B208C8">
        <w:rPr>
          <w:rFonts w:ascii="Times New Roman" w:eastAsia="方正仿宋简体" w:hAnsi="Times New Roman" w:cs="Times New Roman"/>
          <w:color w:val="000000" w:themeColor="text1"/>
          <w:sz w:val="32"/>
          <w:szCs w:val="30"/>
        </w:rPr>
        <w:t>只揭示证券代码和证券简称，</w:t>
      </w:r>
      <w:r w:rsidRPr="00B208C8">
        <w:rPr>
          <w:rFonts w:ascii="Times New Roman" w:eastAsia="方正仿宋简体" w:hAnsi="Times New Roman" w:cs="Times New Roman"/>
          <w:color w:val="000000" w:themeColor="text1"/>
          <w:sz w:val="32"/>
          <w:szCs w:val="30"/>
        </w:rPr>
        <w:t>始终</w:t>
      </w:r>
      <w:r w:rsidR="004713FA" w:rsidRPr="00B208C8">
        <w:rPr>
          <w:rFonts w:ascii="Times New Roman" w:eastAsia="方正仿宋简体" w:hAnsi="Times New Roman" w:cs="Times New Roman"/>
          <w:color w:val="000000" w:themeColor="text1"/>
          <w:sz w:val="32"/>
          <w:szCs w:val="30"/>
        </w:rPr>
        <w:t>不揭示</w:t>
      </w:r>
      <w:r w:rsidR="00F276C3" w:rsidRPr="00B208C8">
        <w:rPr>
          <w:rFonts w:ascii="Times New Roman" w:eastAsia="方正仿宋简体" w:hAnsi="Times New Roman" w:cs="Times New Roman"/>
          <w:color w:val="000000" w:themeColor="text1"/>
          <w:sz w:val="32"/>
          <w:szCs w:val="30"/>
        </w:rPr>
        <w:t>买卖盘和成交情况（询价</w:t>
      </w:r>
      <w:r w:rsidR="00DF7904" w:rsidRPr="00B208C8">
        <w:rPr>
          <w:rFonts w:ascii="Times New Roman" w:eastAsia="方正仿宋简体" w:hAnsi="Times New Roman" w:cs="Times New Roman"/>
          <w:color w:val="000000" w:themeColor="text1"/>
          <w:sz w:val="32"/>
          <w:szCs w:val="30"/>
        </w:rPr>
        <w:t>/</w:t>
      </w:r>
      <w:r w:rsidR="00DF7904" w:rsidRPr="00B208C8">
        <w:rPr>
          <w:rFonts w:ascii="Times New Roman" w:eastAsia="方正仿宋简体" w:hAnsi="Times New Roman" w:cs="Times New Roman"/>
          <w:color w:val="000000" w:themeColor="text1"/>
          <w:sz w:val="32"/>
          <w:szCs w:val="30"/>
        </w:rPr>
        <w:t>申购情况）</w:t>
      </w:r>
      <w:r w:rsidR="004713FA" w:rsidRPr="00B208C8">
        <w:rPr>
          <w:rFonts w:ascii="Times New Roman" w:eastAsia="方正仿宋简体" w:hAnsi="Times New Roman" w:cs="Times New Roman"/>
          <w:color w:val="000000" w:themeColor="text1"/>
          <w:sz w:val="32"/>
          <w:szCs w:val="30"/>
        </w:rPr>
        <w:t>。</w:t>
      </w:r>
    </w:p>
    <w:p w14:paraId="7D349AE6" w14:textId="4D7C0EF1" w:rsidR="004713FA" w:rsidRPr="00B208C8" w:rsidRDefault="00FC6872" w:rsidP="00C7639C">
      <w:pPr>
        <w:pStyle w:val="2"/>
        <w:numPr>
          <w:ilvl w:val="0"/>
          <w:numId w:val="0"/>
        </w:numPr>
        <w:spacing w:beforeLines="0" w:before="0" w:line="600" w:lineRule="exact"/>
        <w:ind w:firstLineChars="200" w:firstLine="643"/>
        <w:jc w:val="both"/>
        <w:rPr>
          <w:rFonts w:ascii="Times New Roman" w:eastAsia="楷体" w:hAnsi="Times New Roman" w:cs="Times New Roman"/>
          <w:color w:val="000000" w:themeColor="text1"/>
          <w:sz w:val="32"/>
          <w:szCs w:val="30"/>
        </w:rPr>
      </w:pPr>
      <w:bookmarkStart w:id="17" w:name="_Toc23776011"/>
      <w:r w:rsidRPr="00B208C8">
        <w:rPr>
          <w:rFonts w:ascii="Times New Roman" w:eastAsia="楷体" w:hAnsi="Times New Roman" w:cs="Times New Roman"/>
          <w:color w:val="000000" w:themeColor="text1"/>
          <w:sz w:val="32"/>
          <w:szCs w:val="30"/>
        </w:rPr>
        <w:lastRenderedPageBreak/>
        <w:t>（三）</w:t>
      </w:r>
      <w:r w:rsidR="004713FA" w:rsidRPr="00B208C8">
        <w:rPr>
          <w:rFonts w:ascii="Times New Roman" w:eastAsia="楷体" w:hAnsi="Times New Roman" w:cs="Times New Roman"/>
          <w:color w:val="000000" w:themeColor="text1"/>
          <w:sz w:val="32"/>
          <w:szCs w:val="30"/>
        </w:rPr>
        <w:t xml:space="preserve"> </w:t>
      </w:r>
      <w:r w:rsidR="004713FA" w:rsidRPr="00B208C8">
        <w:rPr>
          <w:rFonts w:ascii="Times New Roman" w:eastAsia="楷体" w:hAnsi="Times New Roman" w:cs="Times New Roman"/>
          <w:color w:val="000000" w:themeColor="text1"/>
          <w:sz w:val="32"/>
          <w:szCs w:val="30"/>
        </w:rPr>
        <w:t>申报库</w:t>
      </w:r>
      <w:r w:rsidR="004713FA" w:rsidRPr="00B208C8">
        <w:rPr>
          <w:rFonts w:ascii="Times New Roman" w:eastAsia="楷体" w:hAnsi="Times New Roman" w:cs="Times New Roman"/>
          <w:color w:val="000000" w:themeColor="text1"/>
          <w:sz w:val="32"/>
          <w:szCs w:val="30"/>
        </w:rPr>
        <w:t>NQWT.DBF</w:t>
      </w:r>
      <w:bookmarkEnd w:id="17"/>
    </w:p>
    <w:p w14:paraId="662771C6" w14:textId="13DD1F9F" w:rsidR="004713FA" w:rsidRPr="00B208C8" w:rsidRDefault="004713FA"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1</w:t>
      </w:r>
      <w:r w:rsidRPr="00B208C8">
        <w:rPr>
          <w:rFonts w:ascii="Times New Roman" w:eastAsia="方正仿宋简体" w:hAnsi="Times New Roman" w:cs="Times New Roman"/>
          <w:color w:val="000000" w:themeColor="text1"/>
          <w:sz w:val="32"/>
          <w:szCs w:val="30"/>
        </w:rPr>
        <w:t>）增加两类申报业务类型：</w:t>
      </w:r>
      <w:r w:rsidRPr="00B208C8">
        <w:rPr>
          <w:rFonts w:ascii="Times New Roman" w:eastAsia="方正仿宋简体" w:hAnsi="Times New Roman" w:cs="Times New Roman"/>
          <w:color w:val="000000" w:themeColor="text1"/>
          <w:sz w:val="32"/>
          <w:szCs w:val="30"/>
        </w:rPr>
        <w:t>“7B”</w:t>
      </w:r>
      <w:r w:rsidRPr="00B208C8">
        <w:rPr>
          <w:rFonts w:ascii="Times New Roman" w:eastAsia="方正仿宋简体" w:hAnsi="Times New Roman" w:cs="Times New Roman"/>
          <w:color w:val="000000" w:themeColor="text1"/>
          <w:sz w:val="32"/>
          <w:szCs w:val="30"/>
        </w:rPr>
        <w:t>表示</w:t>
      </w:r>
      <w:r w:rsidR="00E467FC" w:rsidRPr="00B208C8">
        <w:rPr>
          <w:rFonts w:ascii="Times New Roman" w:eastAsia="方正仿宋简体" w:hAnsi="Times New Roman" w:cs="Times New Roman"/>
          <w:color w:val="000000" w:themeColor="text1"/>
          <w:sz w:val="32"/>
          <w:szCs w:val="30"/>
        </w:rPr>
        <w:t>询价</w:t>
      </w:r>
      <w:r w:rsidRPr="00B208C8">
        <w:rPr>
          <w:rFonts w:ascii="Times New Roman" w:eastAsia="方正仿宋简体" w:hAnsi="Times New Roman" w:cs="Times New Roman"/>
          <w:color w:val="000000" w:themeColor="text1"/>
          <w:sz w:val="32"/>
          <w:szCs w:val="30"/>
        </w:rPr>
        <w:t>申报，</w:t>
      </w:r>
      <w:r w:rsidRPr="00B208C8">
        <w:rPr>
          <w:rFonts w:ascii="Times New Roman" w:eastAsia="方正仿宋简体" w:hAnsi="Times New Roman" w:cs="Times New Roman"/>
          <w:color w:val="000000" w:themeColor="text1"/>
          <w:sz w:val="32"/>
          <w:szCs w:val="30"/>
        </w:rPr>
        <w:t>“8B”</w:t>
      </w:r>
      <w:r w:rsidRPr="00B208C8">
        <w:rPr>
          <w:rFonts w:ascii="Times New Roman" w:eastAsia="方正仿宋简体" w:hAnsi="Times New Roman" w:cs="Times New Roman"/>
          <w:color w:val="000000" w:themeColor="text1"/>
          <w:sz w:val="32"/>
          <w:szCs w:val="30"/>
        </w:rPr>
        <w:t>表示申购申报。</w:t>
      </w:r>
    </w:p>
    <w:p w14:paraId="12449B77" w14:textId="4A82932F" w:rsidR="004713FA" w:rsidRPr="00B208C8" w:rsidRDefault="004713FA"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2</w:t>
      </w:r>
      <w:r w:rsidRPr="00B208C8">
        <w:rPr>
          <w:rFonts w:ascii="Times New Roman" w:eastAsia="方正仿宋简体" w:hAnsi="Times New Roman" w:cs="Times New Roman"/>
          <w:color w:val="000000" w:themeColor="text1"/>
          <w:sz w:val="32"/>
          <w:szCs w:val="30"/>
        </w:rPr>
        <w:t>）当且仅当</w:t>
      </w:r>
      <w:r w:rsidR="00826B9F" w:rsidRPr="00B208C8">
        <w:rPr>
          <w:rFonts w:ascii="Times New Roman" w:eastAsia="方正仿宋简体" w:hAnsi="Times New Roman" w:cs="Times New Roman"/>
          <w:color w:val="000000" w:themeColor="text1"/>
          <w:sz w:val="32"/>
          <w:szCs w:val="30"/>
        </w:rPr>
        <w:t>证券信息库</w:t>
      </w:r>
      <w:r w:rsidRPr="00B208C8">
        <w:rPr>
          <w:rFonts w:ascii="Times New Roman" w:eastAsia="方正仿宋简体" w:hAnsi="Times New Roman" w:cs="Times New Roman"/>
          <w:color w:val="000000" w:themeColor="text1"/>
          <w:sz w:val="32"/>
          <w:szCs w:val="30"/>
        </w:rPr>
        <w:t>NQXX.DBF</w:t>
      </w:r>
      <w:r w:rsidRPr="00B208C8">
        <w:rPr>
          <w:rFonts w:ascii="Times New Roman" w:eastAsia="方正仿宋简体" w:hAnsi="Times New Roman" w:cs="Times New Roman"/>
          <w:color w:val="000000" w:themeColor="text1"/>
          <w:sz w:val="32"/>
          <w:szCs w:val="30"/>
        </w:rPr>
        <w:t>里</w:t>
      </w:r>
      <w:r w:rsidRPr="00B208C8">
        <w:rPr>
          <w:rFonts w:ascii="Times New Roman" w:eastAsia="方正仿宋简体" w:hAnsi="Times New Roman" w:cs="Times New Roman"/>
          <w:color w:val="000000" w:themeColor="text1"/>
          <w:sz w:val="32"/>
          <w:szCs w:val="30"/>
        </w:rPr>
        <w:t>XXZRZT</w:t>
      </w:r>
      <w:r w:rsidR="00826B9F" w:rsidRPr="00B208C8">
        <w:rPr>
          <w:rFonts w:ascii="Times New Roman" w:eastAsia="方正仿宋简体" w:hAnsi="Times New Roman" w:cs="Times New Roman"/>
          <w:color w:val="000000" w:themeColor="text1"/>
          <w:sz w:val="32"/>
          <w:szCs w:val="30"/>
        </w:rPr>
        <w:t>（字段</w:t>
      </w:r>
      <w:r w:rsidR="00826B9F" w:rsidRPr="00B208C8">
        <w:rPr>
          <w:rFonts w:ascii="Times New Roman" w:eastAsia="方正仿宋简体" w:hAnsi="Times New Roman" w:cs="Times New Roman"/>
          <w:color w:val="000000" w:themeColor="text1"/>
          <w:sz w:val="32"/>
          <w:szCs w:val="30"/>
        </w:rPr>
        <w:t>34</w:t>
      </w:r>
      <w:r w:rsidR="00826B9F" w:rsidRPr="00B208C8">
        <w:rPr>
          <w:rFonts w:ascii="Times New Roman" w:eastAsia="方正仿宋简体" w:hAnsi="Times New Roman" w:cs="Times New Roman"/>
          <w:color w:val="000000" w:themeColor="text1"/>
          <w:sz w:val="32"/>
          <w:szCs w:val="30"/>
        </w:rPr>
        <w:t>：</w:t>
      </w:r>
      <w:r w:rsidR="00EB08D6" w:rsidRPr="00B208C8">
        <w:rPr>
          <w:rFonts w:ascii="Times New Roman" w:eastAsia="方正仿宋简体" w:hAnsi="Times New Roman" w:cs="Times New Roman"/>
          <w:color w:val="000000" w:themeColor="text1"/>
          <w:sz w:val="32"/>
          <w:szCs w:val="30"/>
        </w:rPr>
        <w:t>交易状态</w:t>
      </w:r>
      <w:r w:rsidR="00826B9F"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为</w:t>
      </w:r>
      <w:r w:rsidRPr="00B208C8">
        <w:rPr>
          <w:rFonts w:ascii="Times New Roman" w:eastAsia="方正仿宋简体" w:hAnsi="Times New Roman" w:cs="Times New Roman"/>
          <w:color w:val="000000" w:themeColor="text1"/>
          <w:sz w:val="32"/>
          <w:szCs w:val="30"/>
        </w:rPr>
        <w:t>“I”</w:t>
      </w:r>
      <w:r w:rsidRPr="00B208C8">
        <w:rPr>
          <w:rFonts w:ascii="Times New Roman" w:eastAsia="方正仿宋简体" w:hAnsi="Times New Roman" w:cs="Times New Roman"/>
          <w:color w:val="000000" w:themeColor="text1"/>
          <w:sz w:val="32"/>
          <w:szCs w:val="30"/>
        </w:rPr>
        <w:t>时，才允许申报业务类型为</w:t>
      </w:r>
      <w:r w:rsidRPr="00B208C8">
        <w:rPr>
          <w:rFonts w:ascii="Times New Roman" w:eastAsia="方正仿宋简体" w:hAnsi="Times New Roman" w:cs="Times New Roman"/>
          <w:color w:val="000000" w:themeColor="text1"/>
          <w:sz w:val="32"/>
          <w:szCs w:val="30"/>
        </w:rPr>
        <w:t>“7B</w:t>
      </w:r>
      <w:r w:rsidR="00A26D79" w:rsidRPr="00B208C8">
        <w:rPr>
          <w:rFonts w:ascii="Times New Roman" w:eastAsia="方正仿宋简体" w:hAnsi="Times New Roman" w:cs="Times New Roman"/>
          <w:color w:val="000000" w:themeColor="text1"/>
          <w:sz w:val="32"/>
          <w:szCs w:val="30"/>
        </w:rPr>
        <w:t>”</w:t>
      </w:r>
      <w:r w:rsidR="00A26D79" w:rsidRPr="00B208C8">
        <w:rPr>
          <w:rFonts w:ascii="Times New Roman" w:eastAsia="方正仿宋简体" w:hAnsi="Times New Roman" w:cs="Times New Roman"/>
          <w:color w:val="000000" w:themeColor="text1"/>
          <w:sz w:val="32"/>
          <w:szCs w:val="30"/>
        </w:rPr>
        <w:t>的委托</w:t>
      </w:r>
      <w:r w:rsidR="00CE5F1F" w:rsidRPr="00B208C8">
        <w:rPr>
          <w:rFonts w:ascii="Times New Roman" w:eastAsia="方正仿宋简体" w:hAnsi="Times New Roman" w:cs="Times New Roman" w:hint="eastAsia"/>
          <w:color w:val="000000" w:themeColor="text1"/>
          <w:sz w:val="32"/>
          <w:szCs w:val="30"/>
        </w:rPr>
        <w:t>，询价</w:t>
      </w:r>
      <w:proofErr w:type="gramStart"/>
      <w:r w:rsidR="00CE5F1F" w:rsidRPr="00B208C8">
        <w:rPr>
          <w:rFonts w:ascii="Times New Roman" w:eastAsia="方正仿宋简体" w:hAnsi="Times New Roman" w:cs="Times New Roman" w:hint="eastAsia"/>
          <w:color w:val="000000" w:themeColor="text1"/>
          <w:sz w:val="32"/>
          <w:szCs w:val="30"/>
        </w:rPr>
        <w:t>申报仅</w:t>
      </w:r>
      <w:proofErr w:type="gramEnd"/>
      <w:r w:rsidR="00CE5F1F" w:rsidRPr="00B208C8">
        <w:rPr>
          <w:rFonts w:ascii="Times New Roman" w:eastAsia="方正仿宋简体" w:hAnsi="Times New Roman" w:cs="Times New Roman" w:hint="eastAsia"/>
          <w:color w:val="000000" w:themeColor="text1"/>
          <w:sz w:val="32"/>
          <w:szCs w:val="30"/>
        </w:rPr>
        <w:t>代表投资者的申购意向，不需要冻结或扣除资金</w:t>
      </w:r>
      <w:r w:rsidRPr="00B208C8">
        <w:rPr>
          <w:rFonts w:ascii="Times New Roman" w:eastAsia="方正仿宋简体" w:hAnsi="Times New Roman" w:cs="Times New Roman"/>
          <w:color w:val="000000" w:themeColor="text1"/>
          <w:sz w:val="32"/>
          <w:szCs w:val="30"/>
        </w:rPr>
        <w:t>。</w:t>
      </w:r>
    </w:p>
    <w:p w14:paraId="6D0CD23C" w14:textId="7C5D6AF8" w:rsidR="004713FA" w:rsidRPr="00B208C8" w:rsidRDefault="004713FA"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3</w:t>
      </w:r>
      <w:r w:rsidRPr="00B208C8">
        <w:rPr>
          <w:rFonts w:ascii="Times New Roman" w:eastAsia="方正仿宋简体" w:hAnsi="Times New Roman" w:cs="Times New Roman"/>
          <w:color w:val="000000" w:themeColor="text1"/>
          <w:sz w:val="32"/>
          <w:szCs w:val="30"/>
        </w:rPr>
        <w:t>）当且仅当</w:t>
      </w:r>
      <w:r w:rsidR="00826B9F" w:rsidRPr="00B208C8">
        <w:rPr>
          <w:rFonts w:ascii="Times New Roman" w:eastAsia="方正仿宋简体" w:hAnsi="Times New Roman" w:cs="Times New Roman"/>
          <w:color w:val="000000" w:themeColor="text1"/>
          <w:sz w:val="32"/>
          <w:szCs w:val="30"/>
        </w:rPr>
        <w:t>证券信息库</w:t>
      </w:r>
      <w:r w:rsidRPr="00B208C8">
        <w:rPr>
          <w:rFonts w:ascii="Times New Roman" w:eastAsia="方正仿宋简体" w:hAnsi="Times New Roman" w:cs="Times New Roman"/>
          <w:color w:val="000000" w:themeColor="text1"/>
          <w:sz w:val="32"/>
          <w:szCs w:val="30"/>
        </w:rPr>
        <w:t>NQXX.DBF</w:t>
      </w:r>
      <w:r w:rsidRPr="00B208C8">
        <w:rPr>
          <w:rFonts w:ascii="Times New Roman" w:eastAsia="方正仿宋简体" w:hAnsi="Times New Roman" w:cs="Times New Roman"/>
          <w:color w:val="000000" w:themeColor="text1"/>
          <w:sz w:val="32"/>
          <w:szCs w:val="30"/>
        </w:rPr>
        <w:t>里</w:t>
      </w:r>
      <w:r w:rsidRPr="00B208C8">
        <w:rPr>
          <w:rFonts w:ascii="Times New Roman" w:eastAsia="方正仿宋简体" w:hAnsi="Times New Roman" w:cs="Times New Roman"/>
          <w:color w:val="000000" w:themeColor="text1"/>
          <w:sz w:val="32"/>
          <w:szCs w:val="30"/>
        </w:rPr>
        <w:t>XXZRZT</w:t>
      </w:r>
      <w:r w:rsidRPr="00B208C8">
        <w:rPr>
          <w:rFonts w:ascii="Times New Roman" w:eastAsia="方正仿宋简体" w:hAnsi="Times New Roman" w:cs="Times New Roman"/>
          <w:color w:val="000000" w:themeColor="text1"/>
          <w:sz w:val="32"/>
          <w:szCs w:val="30"/>
        </w:rPr>
        <w:t>为</w:t>
      </w:r>
      <w:r w:rsidRPr="00B208C8">
        <w:rPr>
          <w:rFonts w:ascii="Times New Roman" w:eastAsia="方正仿宋简体" w:hAnsi="Times New Roman" w:cs="Times New Roman"/>
          <w:color w:val="000000" w:themeColor="text1"/>
          <w:sz w:val="32"/>
          <w:szCs w:val="30"/>
        </w:rPr>
        <w:t>“F”</w:t>
      </w:r>
      <w:r w:rsidRPr="00B208C8">
        <w:rPr>
          <w:rFonts w:ascii="Times New Roman" w:eastAsia="方正仿宋简体" w:hAnsi="Times New Roman" w:cs="Times New Roman"/>
          <w:color w:val="000000" w:themeColor="text1"/>
          <w:sz w:val="32"/>
          <w:szCs w:val="30"/>
        </w:rPr>
        <w:t>时，才允许申报业务类型为</w:t>
      </w:r>
      <w:r w:rsidRPr="00B208C8">
        <w:rPr>
          <w:rFonts w:ascii="Times New Roman" w:eastAsia="方正仿宋简体" w:hAnsi="Times New Roman" w:cs="Times New Roman"/>
          <w:color w:val="000000" w:themeColor="text1"/>
          <w:sz w:val="32"/>
          <w:szCs w:val="30"/>
        </w:rPr>
        <w:t>“8B”</w:t>
      </w:r>
      <w:r w:rsidRPr="00B208C8">
        <w:rPr>
          <w:rFonts w:ascii="Times New Roman" w:eastAsia="方正仿宋简体" w:hAnsi="Times New Roman" w:cs="Times New Roman"/>
          <w:color w:val="000000" w:themeColor="text1"/>
          <w:sz w:val="32"/>
          <w:szCs w:val="30"/>
        </w:rPr>
        <w:t>的委托</w:t>
      </w:r>
      <w:r w:rsidR="00CE5F1F" w:rsidRPr="00B208C8">
        <w:rPr>
          <w:rFonts w:ascii="Times New Roman" w:eastAsia="方正仿宋简体" w:hAnsi="Times New Roman" w:cs="Times New Roman" w:hint="eastAsia"/>
          <w:color w:val="000000" w:themeColor="text1"/>
          <w:sz w:val="32"/>
          <w:szCs w:val="30"/>
        </w:rPr>
        <w:t>，申购申报代表投资者的申购意愿，需要足额冻结资金，并根据最终配售结果完成资金的实际缴付</w:t>
      </w:r>
      <w:r w:rsidRPr="00B208C8">
        <w:rPr>
          <w:rFonts w:ascii="Times New Roman" w:eastAsia="方正仿宋简体" w:hAnsi="Times New Roman" w:cs="Times New Roman"/>
          <w:color w:val="000000" w:themeColor="text1"/>
          <w:sz w:val="32"/>
          <w:szCs w:val="30"/>
        </w:rPr>
        <w:t>。</w:t>
      </w:r>
    </w:p>
    <w:p w14:paraId="1FEA35DE" w14:textId="3B93435A" w:rsidR="009F25EB" w:rsidRPr="00B208C8" w:rsidRDefault="009F25EB"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4</w:t>
      </w:r>
      <w:r w:rsidRPr="00B208C8">
        <w:rPr>
          <w:rFonts w:ascii="Times New Roman" w:eastAsia="方正仿宋简体" w:hAnsi="Times New Roman" w:cs="Times New Roman"/>
          <w:color w:val="000000" w:themeColor="text1"/>
          <w:sz w:val="32"/>
          <w:szCs w:val="30"/>
        </w:rPr>
        <w:t>）申报数量</w:t>
      </w:r>
      <w:r w:rsidR="007E7828" w:rsidRPr="00B208C8">
        <w:rPr>
          <w:rFonts w:ascii="Times New Roman" w:eastAsia="方正仿宋简体" w:hAnsi="Times New Roman" w:cs="Times New Roman"/>
          <w:color w:val="000000" w:themeColor="text1"/>
          <w:sz w:val="32"/>
          <w:szCs w:val="30"/>
        </w:rPr>
        <w:t>必须</w:t>
      </w:r>
      <w:r w:rsidRPr="00B208C8">
        <w:rPr>
          <w:rFonts w:ascii="Times New Roman" w:eastAsia="方正仿宋简体" w:hAnsi="Times New Roman" w:cs="Times New Roman"/>
          <w:color w:val="000000" w:themeColor="text1"/>
          <w:sz w:val="32"/>
          <w:szCs w:val="30"/>
        </w:rPr>
        <w:t>为</w:t>
      </w:r>
      <w:r w:rsidR="008C7A55" w:rsidRPr="00B208C8">
        <w:rPr>
          <w:rFonts w:ascii="Times New Roman" w:eastAsia="方正仿宋简体" w:hAnsi="Times New Roman" w:cs="Times New Roman"/>
          <w:color w:val="000000" w:themeColor="text1"/>
          <w:sz w:val="32"/>
          <w:szCs w:val="30"/>
        </w:rPr>
        <w:t>100</w:t>
      </w:r>
      <w:r w:rsidR="008C7A55" w:rsidRPr="00B208C8">
        <w:rPr>
          <w:rFonts w:ascii="Times New Roman" w:eastAsia="方正仿宋简体" w:hAnsi="Times New Roman" w:cs="Times New Roman" w:hint="eastAsia"/>
          <w:color w:val="000000" w:themeColor="text1"/>
          <w:sz w:val="32"/>
          <w:szCs w:val="30"/>
        </w:rPr>
        <w:t>股</w:t>
      </w:r>
      <w:r w:rsidRPr="00B208C8">
        <w:rPr>
          <w:rFonts w:ascii="Times New Roman" w:eastAsia="方正仿宋简体" w:hAnsi="Times New Roman" w:cs="Times New Roman"/>
          <w:color w:val="000000" w:themeColor="text1"/>
          <w:sz w:val="32"/>
          <w:szCs w:val="30"/>
        </w:rPr>
        <w:t>的整数</w:t>
      </w:r>
      <w:proofErr w:type="gramStart"/>
      <w:r w:rsidRPr="00B208C8">
        <w:rPr>
          <w:rFonts w:ascii="Times New Roman" w:eastAsia="方正仿宋简体" w:hAnsi="Times New Roman" w:cs="Times New Roman"/>
          <w:color w:val="000000" w:themeColor="text1"/>
          <w:sz w:val="32"/>
          <w:szCs w:val="30"/>
        </w:rPr>
        <w:t>倍</w:t>
      </w:r>
      <w:proofErr w:type="gramEnd"/>
      <w:r w:rsidR="00FC7904" w:rsidRPr="00B208C8">
        <w:rPr>
          <w:rFonts w:ascii="Times New Roman" w:eastAsia="方正仿宋简体" w:hAnsi="Times New Roman" w:cs="Times New Roman" w:hint="eastAsia"/>
          <w:color w:val="000000" w:themeColor="text1"/>
          <w:sz w:val="32"/>
          <w:szCs w:val="30"/>
        </w:rPr>
        <w:t>，且在指定的申报数量范围内</w:t>
      </w:r>
      <w:r w:rsidRPr="00B208C8">
        <w:rPr>
          <w:rFonts w:ascii="Times New Roman" w:eastAsia="方正仿宋简体" w:hAnsi="Times New Roman" w:cs="Times New Roman"/>
          <w:color w:val="000000" w:themeColor="text1"/>
          <w:sz w:val="32"/>
          <w:szCs w:val="30"/>
        </w:rPr>
        <w:t>。</w:t>
      </w:r>
    </w:p>
    <w:p w14:paraId="7721590A" w14:textId="3379E580" w:rsidR="004713FA" w:rsidRPr="00B208C8" w:rsidRDefault="00FC6872" w:rsidP="00C7639C">
      <w:pPr>
        <w:pStyle w:val="2"/>
        <w:numPr>
          <w:ilvl w:val="0"/>
          <w:numId w:val="0"/>
        </w:numPr>
        <w:spacing w:beforeLines="0" w:before="0" w:line="600" w:lineRule="exact"/>
        <w:ind w:firstLineChars="200" w:firstLine="643"/>
        <w:jc w:val="both"/>
        <w:rPr>
          <w:rFonts w:ascii="Times New Roman" w:eastAsia="楷体" w:hAnsi="Times New Roman" w:cs="Times New Roman"/>
          <w:color w:val="000000" w:themeColor="text1"/>
          <w:sz w:val="32"/>
          <w:szCs w:val="30"/>
        </w:rPr>
      </w:pPr>
      <w:bookmarkStart w:id="18" w:name="_Toc23776012"/>
      <w:r w:rsidRPr="00B208C8">
        <w:rPr>
          <w:rFonts w:ascii="Times New Roman" w:eastAsia="楷体" w:hAnsi="Times New Roman" w:cs="Times New Roman"/>
          <w:color w:val="000000" w:themeColor="text1"/>
          <w:sz w:val="32"/>
          <w:szCs w:val="30"/>
        </w:rPr>
        <w:t>（四）</w:t>
      </w:r>
      <w:r w:rsidR="004713FA" w:rsidRPr="00B208C8">
        <w:rPr>
          <w:rFonts w:ascii="Times New Roman" w:eastAsia="楷体" w:hAnsi="Times New Roman" w:cs="Times New Roman"/>
          <w:color w:val="000000" w:themeColor="text1"/>
          <w:sz w:val="32"/>
          <w:szCs w:val="30"/>
        </w:rPr>
        <w:t xml:space="preserve"> </w:t>
      </w:r>
      <w:r w:rsidR="004713FA" w:rsidRPr="00B208C8">
        <w:rPr>
          <w:rFonts w:ascii="Times New Roman" w:eastAsia="楷体" w:hAnsi="Times New Roman" w:cs="Times New Roman"/>
          <w:color w:val="000000" w:themeColor="text1"/>
          <w:sz w:val="32"/>
          <w:szCs w:val="30"/>
        </w:rPr>
        <w:t>回报库</w:t>
      </w:r>
      <w:r w:rsidR="004713FA" w:rsidRPr="00B208C8">
        <w:rPr>
          <w:rFonts w:ascii="Times New Roman" w:eastAsia="楷体" w:hAnsi="Times New Roman" w:cs="Times New Roman"/>
          <w:color w:val="000000" w:themeColor="text1"/>
          <w:sz w:val="32"/>
          <w:szCs w:val="30"/>
        </w:rPr>
        <w:t>NQHB.DBF</w:t>
      </w:r>
      <w:bookmarkEnd w:id="18"/>
    </w:p>
    <w:p w14:paraId="5561DB34" w14:textId="51AAE703" w:rsidR="004713FA" w:rsidRPr="00B208C8" w:rsidRDefault="004713FA"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1</w:t>
      </w:r>
      <w:r w:rsidRPr="00B208C8">
        <w:rPr>
          <w:rFonts w:ascii="Times New Roman" w:eastAsia="方正仿宋简体" w:hAnsi="Times New Roman" w:cs="Times New Roman"/>
          <w:color w:val="000000" w:themeColor="text1"/>
          <w:sz w:val="32"/>
          <w:szCs w:val="30"/>
        </w:rPr>
        <w:t>）增加四类回报业务类型：</w:t>
      </w:r>
      <w:r w:rsidRPr="00B208C8">
        <w:rPr>
          <w:rFonts w:ascii="Times New Roman" w:eastAsia="方正仿宋简体" w:hAnsi="Times New Roman" w:cs="Times New Roman"/>
          <w:color w:val="000000" w:themeColor="text1"/>
          <w:sz w:val="32"/>
          <w:szCs w:val="30"/>
        </w:rPr>
        <w:t>“7B”</w:t>
      </w:r>
      <w:r w:rsidRPr="00B208C8">
        <w:rPr>
          <w:rFonts w:ascii="Times New Roman" w:eastAsia="方正仿宋简体" w:hAnsi="Times New Roman" w:cs="Times New Roman"/>
          <w:color w:val="000000" w:themeColor="text1"/>
          <w:sz w:val="32"/>
          <w:szCs w:val="30"/>
        </w:rPr>
        <w:t>表示</w:t>
      </w:r>
      <w:r w:rsidR="00E467FC" w:rsidRPr="00B208C8">
        <w:rPr>
          <w:rFonts w:ascii="Times New Roman" w:eastAsia="方正仿宋简体" w:hAnsi="Times New Roman" w:cs="Times New Roman"/>
          <w:color w:val="000000" w:themeColor="text1"/>
          <w:sz w:val="32"/>
          <w:szCs w:val="30"/>
        </w:rPr>
        <w:t>询价</w:t>
      </w:r>
      <w:r w:rsidRPr="00B208C8">
        <w:rPr>
          <w:rFonts w:ascii="Times New Roman" w:eastAsia="方正仿宋简体" w:hAnsi="Times New Roman" w:cs="Times New Roman"/>
          <w:color w:val="000000" w:themeColor="text1"/>
          <w:sz w:val="32"/>
          <w:szCs w:val="30"/>
        </w:rPr>
        <w:t>申报的确认回报，</w:t>
      </w:r>
      <w:r w:rsidRPr="00B208C8">
        <w:rPr>
          <w:rFonts w:ascii="Times New Roman" w:eastAsia="方正仿宋简体" w:hAnsi="Times New Roman" w:cs="Times New Roman"/>
          <w:color w:val="000000" w:themeColor="text1"/>
          <w:sz w:val="32"/>
          <w:szCs w:val="30"/>
        </w:rPr>
        <w:t>“7C”</w:t>
      </w:r>
      <w:r w:rsidRPr="00B208C8">
        <w:rPr>
          <w:rFonts w:ascii="Times New Roman" w:eastAsia="方正仿宋简体" w:hAnsi="Times New Roman" w:cs="Times New Roman"/>
          <w:color w:val="000000" w:themeColor="text1"/>
          <w:sz w:val="32"/>
          <w:szCs w:val="30"/>
        </w:rPr>
        <w:t>表示</w:t>
      </w:r>
      <w:r w:rsidR="00E467FC" w:rsidRPr="00B208C8">
        <w:rPr>
          <w:rFonts w:ascii="Times New Roman" w:eastAsia="方正仿宋简体" w:hAnsi="Times New Roman" w:cs="Times New Roman"/>
          <w:color w:val="000000" w:themeColor="text1"/>
          <w:sz w:val="32"/>
          <w:szCs w:val="30"/>
        </w:rPr>
        <w:t>询价</w:t>
      </w:r>
      <w:r w:rsidRPr="00B208C8">
        <w:rPr>
          <w:rFonts w:ascii="Times New Roman" w:eastAsia="方正仿宋简体" w:hAnsi="Times New Roman" w:cs="Times New Roman"/>
          <w:color w:val="000000" w:themeColor="text1"/>
          <w:sz w:val="32"/>
          <w:szCs w:val="30"/>
        </w:rPr>
        <w:t>申报的撤单回报，</w:t>
      </w:r>
      <w:r w:rsidRPr="00B208C8">
        <w:rPr>
          <w:rFonts w:ascii="Times New Roman" w:eastAsia="方正仿宋简体" w:hAnsi="Times New Roman" w:cs="Times New Roman"/>
          <w:color w:val="000000" w:themeColor="text1"/>
          <w:sz w:val="32"/>
          <w:szCs w:val="30"/>
        </w:rPr>
        <w:t>“8B”</w:t>
      </w:r>
      <w:r w:rsidRPr="00B208C8">
        <w:rPr>
          <w:rFonts w:ascii="Times New Roman" w:eastAsia="方正仿宋简体" w:hAnsi="Times New Roman" w:cs="Times New Roman"/>
          <w:color w:val="000000" w:themeColor="text1"/>
          <w:sz w:val="32"/>
          <w:szCs w:val="30"/>
        </w:rPr>
        <w:t>表示申购申报的确认回报，</w:t>
      </w:r>
      <w:r w:rsidRPr="00B208C8">
        <w:rPr>
          <w:rFonts w:ascii="Times New Roman" w:eastAsia="方正仿宋简体" w:hAnsi="Times New Roman" w:cs="Times New Roman"/>
          <w:color w:val="000000" w:themeColor="text1"/>
          <w:sz w:val="32"/>
          <w:szCs w:val="30"/>
        </w:rPr>
        <w:t>“8C”</w:t>
      </w:r>
      <w:r w:rsidRPr="00B208C8">
        <w:rPr>
          <w:rFonts w:ascii="Times New Roman" w:eastAsia="方正仿宋简体" w:hAnsi="Times New Roman" w:cs="Times New Roman"/>
          <w:color w:val="000000" w:themeColor="text1"/>
          <w:sz w:val="32"/>
          <w:szCs w:val="30"/>
        </w:rPr>
        <w:t>表示申购申报的撤单回报。</w:t>
      </w:r>
    </w:p>
    <w:p w14:paraId="26233C6C" w14:textId="5AAC9801" w:rsidR="00BB1BD7" w:rsidRPr="00B208C8" w:rsidRDefault="00BB1BD7"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2</w:t>
      </w:r>
      <w:r w:rsidRPr="00B208C8">
        <w:rPr>
          <w:rFonts w:ascii="Times New Roman" w:eastAsia="方正仿宋简体" w:hAnsi="Times New Roman" w:cs="Times New Roman"/>
          <w:color w:val="000000" w:themeColor="text1"/>
          <w:sz w:val="32"/>
          <w:szCs w:val="30"/>
        </w:rPr>
        <w:t>）通过回报库返回的确认</w:t>
      </w:r>
      <w:proofErr w:type="gramStart"/>
      <w:r w:rsidRPr="00B208C8">
        <w:rPr>
          <w:rFonts w:ascii="Times New Roman" w:eastAsia="方正仿宋简体" w:hAnsi="Times New Roman" w:cs="Times New Roman"/>
          <w:color w:val="000000" w:themeColor="text1"/>
          <w:sz w:val="32"/>
          <w:szCs w:val="30"/>
        </w:rPr>
        <w:t>回报仅</w:t>
      </w:r>
      <w:proofErr w:type="gramEnd"/>
      <w:r w:rsidRPr="00B208C8">
        <w:rPr>
          <w:rFonts w:ascii="Times New Roman" w:eastAsia="方正仿宋简体" w:hAnsi="Times New Roman" w:cs="Times New Roman"/>
          <w:color w:val="000000" w:themeColor="text1"/>
          <w:sz w:val="32"/>
          <w:szCs w:val="30"/>
        </w:rPr>
        <w:t>表示该笔申报的填写格式及要素符合本次</w:t>
      </w:r>
      <w:r w:rsidR="00211D27" w:rsidRPr="00B208C8">
        <w:rPr>
          <w:rFonts w:ascii="Times New Roman" w:eastAsia="方正仿宋简体" w:hAnsi="Times New Roman" w:cs="Times New Roman"/>
          <w:color w:val="000000" w:themeColor="text1"/>
          <w:sz w:val="32"/>
          <w:szCs w:val="30"/>
        </w:rPr>
        <w:t>发行</w:t>
      </w:r>
      <w:r w:rsidRPr="00B208C8">
        <w:rPr>
          <w:rFonts w:ascii="Times New Roman" w:eastAsia="方正仿宋简体" w:hAnsi="Times New Roman" w:cs="Times New Roman"/>
          <w:color w:val="000000" w:themeColor="text1"/>
          <w:sz w:val="32"/>
          <w:szCs w:val="30"/>
        </w:rPr>
        <w:t>的填写要求，不代表该笔申报是有效申报。</w:t>
      </w:r>
    </w:p>
    <w:p w14:paraId="30D1CF9B" w14:textId="18003CFB" w:rsidR="00295181" w:rsidRPr="00B208C8" w:rsidRDefault="00FC6872" w:rsidP="00C7639C">
      <w:pPr>
        <w:pStyle w:val="2"/>
        <w:numPr>
          <w:ilvl w:val="0"/>
          <w:numId w:val="0"/>
        </w:numPr>
        <w:spacing w:beforeLines="0" w:before="0" w:line="600" w:lineRule="exact"/>
        <w:ind w:firstLineChars="200" w:firstLine="643"/>
        <w:jc w:val="both"/>
        <w:rPr>
          <w:rFonts w:ascii="Times New Roman" w:eastAsia="楷体" w:hAnsi="Times New Roman" w:cs="Times New Roman"/>
          <w:color w:val="000000" w:themeColor="text1"/>
          <w:sz w:val="32"/>
          <w:szCs w:val="30"/>
        </w:rPr>
      </w:pPr>
      <w:bookmarkStart w:id="19" w:name="_Toc23776013"/>
      <w:r w:rsidRPr="00B208C8">
        <w:rPr>
          <w:rFonts w:ascii="Times New Roman" w:eastAsia="楷体" w:hAnsi="Times New Roman" w:cs="Times New Roman"/>
          <w:color w:val="000000" w:themeColor="text1"/>
          <w:sz w:val="32"/>
          <w:szCs w:val="30"/>
        </w:rPr>
        <w:lastRenderedPageBreak/>
        <w:t>（五）</w:t>
      </w:r>
      <w:r w:rsidR="00295181" w:rsidRPr="00B208C8">
        <w:rPr>
          <w:rFonts w:ascii="Times New Roman" w:eastAsia="楷体" w:hAnsi="Times New Roman" w:cs="Times New Roman"/>
          <w:color w:val="000000" w:themeColor="text1"/>
          <w:sz w:val="32"/>
          <w:szCs w:val="30"/>
        </w:rPr>
        <w:t xml:space="preserve"> </w:t>
      </w:r>
      <w:r w:rsidR="00295181" w:rsidRPr="00B208C8">
        <w:rPr>
          <w:rFonts w:ascii="Times New Roman" w:eastAsia="楷体" w:hAnsi="Times New Roman" w:cs="Times New Roman"/>
          <w:color w:val="000000" w:themeColor="text1"/>
          <w:sz w:val="32"/>
          <w:szCs w:val="30"/>
        </w:rPr>
        <w:t>确认库</w:t>
      </w:r>
      <w:r w:rsidR="00295181" w:rsidRPr="00B208C8">
        <w:rPr>
          <w:rFonts w:ascii="Times New Roman" w:eastAsia="楷体" w:hAnsi="Times New Roman" w:cs="Times New Roman"/>
          <w:color w:val="000000" w:themeColor="text1"/>
          <w:sz w:val="32"/>
          <w:szCs w:val="30"/>
        </w:rPr>
        <w:t>NQQR</w:t>
      </w:r>
      <w:r w:rsidR="00174BF0" w:rsidRPr="00B208C8">
        <w:rPr>
          <w:rFonts w:ascii="Times New Roman" w:eastAsia="楷体" w:hAnsi="Times New Roman" w:cs="Times New Roman"/>
          <w:color w:val="000000" w:themeColor="text1"/>
          <w:sz w:val="32"/>
          <w:szCs w:val="30"/>
        </w:rPr>
        <w:t>??????</w:t>
      </w:r>
      <w:r w:rsidR="00295181" w:rsidRPr="00B208C8">
        <w:rPr>
          <w:rFonts w:ascii="Times New Roman" w:eastAsia="楷体" w:hAnsi="Times New Roman" w:cs="Times New Roman"/>
          <w:color w:val="000000" w:themeColor="text1"/>
          <w:sz w:val="32"/>
          <w:szCs w:val="30"/>
        </w:rPr>
        <w:t>.DBF</w:t>
      </w:r>
      <w:bookmarkEnd w:id="19"/>
    </w:p>
    <w:p w14:paraId="7C163503" w14:textId="3283AEC7" w:rsidR="00295181" w:rsidRPr="00B208C8" w:rsidRDefault="00260016" w:rsidP="00C7639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1</w:t>
      </w:r>
      <w:r w:rsidRPr="00B208C8">
        <w:rPr>
          <w:rFonts w:ascii="Times New Roman" w:eastAsia="方正仿宋简体" w:hAnsi="Times New Roman" w:cs="Times New Roman"/>
          <w:color w:val="000000" w:themeColor="text1"/>
          <w:sz w:val="32"/>
          <w:szCs w:val="30"/>
        </w:rPr>
        <w:t>）新增</w:t>
      </w:r>
      <w:r w:rsidR="005039F6" w:rsidRPr="00B208C8">
        <w:rPr>
          <w:rFonts w:ascii="Times New Roman" w:eastAsia="方正仿宋简体" w:hAnsi="Times New Roman" w:cs="Times New Roman"/>
          <w:color w:val="000000" w:themeColor="text1"/>
          <w:sz w:val="32"/>
          <w:szCs w:val="30"/>
        </w:rPr>
        <w:t>确认库</w:t>
      </w:r>
      <w:r w:rsidRPr="00B208C8">
        <w:rPr>
          <w:rFonts w:ascii="Times New Roman" w:eastAsia="方正仿宋简体" w:hAnsi="Times New Roman" w:cs="Times New Roman"/>
          <w:color w:val="000000" w:themeColor="text1"/>
          <w:sz w:val="32"/>
          <w:szCs w:val="30"/>
        </w:rPr>
        <w:t>NQQR</w:t>
      </w:r>
      <w:r w:rsidR="00174BF0"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.DBF</w:t>
      </w:r>
      <w:r w:rsidRPr="00B208C8">
        <w:rPr>
          <w:rFonts w:ascii="Times New Roman" w:eastAsia="方正仿宋简体" w:hAnsi="Times New Roman" w:cs="Times New Roman"/>
          <w:color w:val="000000" w:themeColor="text1"/>
          <w:sz w:val="32"/>
          <w:szCs w:val="30"/>
        </w:rPr>
        <w:t>，</w:t>
      </w:r>
      <w:r w:rsidR="005039F6" w:rsidRPr="00B208C8">
        <w:rPr>
          <w:rFonts w:ascii="Times New Roman" w:eastAsia="方正仿宋简体" w:hAnsi="Times New Roman" w:cs="Times New Roman"/>
          <w:color w:val="000000" w:themeColor="text1"/>
          <w:sz w:val="32"/>
          <w:szCs w:val="30"/>
        </w:rPr>
        <w:t>用于向券商发送通过该券商</w:t>
      </w:r>
      <w:r w:rsidR="009A2B9F" w:rsidRPr="00B208C8">
        <w:rPr>
          <w:rFonts w:ascii="Times New Roman" w:eastAsia="方正仿宋简体" w:hAnsi="Times New Roman" w:cs="Times New Roman"/>
          <w:color w:val="000000" w:themeColor="text1"/>
          <w:sz w:val="32"/>
          <w:szCs w:val="30"/>
        </w:rPr>
        <w:t>申报</w:t>
      </w:r>
      <w:r w:rsidR="005039F6" w:rsidRPr="00B208C8">
        <w:rPr>
          <w:rFonts w:ascii="Times New Roman" w:eastAsia="方正仿宋简体" w:hAnsi="Times New Roman" w:cs="Times New Roman"/>
          <w:color w:val="000000" w:themeColor="text1"/>
          <w:sz w:val="32"/>
          <w:szCs w:val="30"/>
        </w:rPr>
        <w:t>的投资者的</w:t>
      </w:r>
      <w:r w:rsidR="00492CFC" w:rsidRPr="00B208C8">
        <w:rPr>
          <w:rFonts w:ascii="Times New Roman" w:eastAsia="方正仿宋简体" w:hAnsi="Times New Roman" w:cs="Times New Roman" w:hint="eastAsia"/>
          <w:color w:val="000000" w:themeColor="text1"/>
          <w:sz w:val="32"/>
          <w:szCs w:val="30"/>
        </w:rPr>
        <w:t>最终</w:t>
      </w:r>
      <w:r w:rsidR="005039F6" w:rsidRPr="00B208C8">
        <w:rPr>
          <w:rFonts w:ascii="Times New Roman" w:eastAsia="方正仿宋简体" w:hAnsi="Times New Roman" w:cs="Times New Roman"/>
          <w:color w:val="000000" w:themeColor="text1"/>
          <w:sz w:val="32"/>
          <w:szCs w:val="30"/>
        </w:rPr>
        <w:t>询价结果。</w:t>
      </w:r>
      <w:proofErr w:type="gramStart"/>
      <w:r w:rsidR="005039F6" w:rsidRPr="00B208C8">
        <w:rPr>
          <w:rFonts w:ascii="Times New Roman" w:eastAsia="方正仿宋简体" w:hAnsi="Times New Roman" w:cs="Times New Roman"/>
          <w:color w:val="000000" w:themeColor="text1"/>
          <w:sz w:val="32"/>
          <w:szCs w:val="30"/>
        </w:rPr>
        <w:t>库结构</w:t>
      </w:r>
      <w:proofErr w:type="gramEnd"/>
      <w:r w:rsidR="005039F6" w:rsidRPr="00B208C8">
        <w:rPr>
          <w:rFonts w:ascii="Times New Roman" w:eastAsia="方正仿宋简体" w:hAnsi="Times New Roman" w:cs="Times New Roman"/>
          <w:color w:val="000000" w:themeColor="text1"/>
          <w:sz w:val="32"/>
          <w:szCs w:val="30"/>
        </w:rPr>
        <w:t>见表</w:t>
      </w:r>
      <w:r w:rsidR="0074615D" w:rsidRPr="00B208C8">
        <w:rPr>
          <w:rFonts w:ascii="Times New Roman" w:eastAsia="方正仿宋简体" w:hAnsi="Times New Roman" w:cs="Times New Roman"/>
          <w:color w:val="000000" w:themeColor="text1"/>
          <w:sz w:val="32"/>
          <w:szCs w:val="30"/>
        </w:rPr>
        <w:t>8</w:t>
      </w:r>
      <w:r w:rsidR="005039F6" w:rsidRPr="00B208C8">
        <w:rPr>
          <w:rFonts w:ascii="Times New Roman" w:eastAsia="方正仿宋简体" w:hAnsi="Times New Roman" w:cs="Times New Roman"/>
          <w:color w:val="000000" w:themeColor="text1"/>
          <w:sz w:val="32"/>
          <w:szCs w:val="30"/>
        </w:rPr>
        <w:t>-3</w:t>
      </w:r>
      <w:r w:rsidR="005039F6" w:rsidRPr="00B208C8">
        <w:rPr>
          <w:rFonts w:ascii="Times New Roman" w:eastAsia="方正仿宋简体" w:hAnsi="Times New Roman" w:cs="Times New Roman"/>
          <w:color w:val="000000" w:themeColor="text1"/>
          <w:sz w:val="32"/>
          <w:szCs w:val="30"/>
        </w:rPr>
        <w:t>。</w:t>
      </w:r>
    </w:p>
    <w:p w14:paraId="7AFCADC5" w14:textId="1712FF0B" w:rsidR="005039F6" w:rsidRPr="00B208C8" w:rsidRDefault="005039F6" w:rsidP="00C7639C">
      <w:pPr>
        <w:spacing w:beforeLines="0" w:line="600" w:lineRule="exact"/>
        <w:ind w:firstLineChars="200" w:firstLine="643"/>
        <w:jc w:val="both"/>
        <w:rPr>
          <w:rFonts w:ascii="Times New Roman" w:eastAsia="方正仿宋简体" w:hAnsi="Times New Roman" w:cs="Times New Roman"/>
          <w:b/>
          <w:color w:val="000000" w:themeColor="text1"/>
          <w:sz w:val="32"/>
          <w:szCs w:val="30"/>
        </w:rPr>
      </w:pPr>
      <w:r w:rsidRPr="00B208C8">
        <w:rPr>
          <w:rFonts w:ascii="Times New Roman" w:eastAsia="方正仿宋简体" w:hAnsi="Times New Roman" w:cs="Times New Roman"/>
          <w:b/>
          <w:color w:val="000000" w:themeColor="text1"/>
          <w:sz w:val="32"/>
          <w:szCs w:val="30"/>
        </w:rPr>
        <w:t>表</w:t>
      </w:r>
      <w:r w:rsidR="0074615D" w:rsidRPr="00B208C8">
        <w:rPr>
          <w:rFonts w:ascii="Times New Roman" w:eastAsia="方正仿宋简体" w:hAnsi="Times New Roman" w:cs="Times New Roman"/>
          <w:b/>
          <w:color w:val="000000" w:themeColor="text1"/>
          <w:sz w:val="32"/>
          <w:szCs w:val="30"/>
        </w:rPr>
        <w:t>8</w:t>
      </w:r>
      <w:r w:rsidRPr="00B208C8">
        <w:rPr>
          <w:rFonts w:ascii="Times New Roman" w:eastAsia="方正仿宋简体" w:hAnsi="Times New Roman" w:cs="Times New Roman"/>
          <w:b/>
          <w:color w:val="000000" w:themeColor="text1"/>
          <w:sz w:val="32"/>
          <w:szCs w:val="30"/>
        </w:rPr>
        <w:t>-3</w:t>
      </w:r>
      <w:r w:rsidRPr="00B208C8">
        <w:rPr>
          <w:rFonts w:ascii="Times New Roman" w:eastAsia="方正仿宋简体" w:hAnsi="Times New Roman" w:cs="Times New Roman"/>
          <w:b/>
          <w:color w:val="000000" w:themeColor="text1"/>
          <w:sz w:val="32"/>
          <w:szCs w:val="30"/>
        </w:rPr>
        <w:t>：确认库结构</w:t>
      </w:r>
    </w:p>
    <w:tbl>
      <w:tblPr>
        <w:tblW w:w="905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57" w:type="dxa"/>
          <w:right w:w="57" w:type="dxa"/>
        </w:tblCellMar>
        <w:tblLook w:val="0000" w:firstRow="0" w:lastRow="0" w:firstColumn="0" w:lastColumn="0" w:noHBand="0" w:noVBand="0"/>
      </w:tblPr>
      <w:tblGrid>
        <w:gridCol w:w="681"/>
        <w:gridCol w:w="1282"/>
        <w:gridCol w:w="1635"/>
        <w:gridCol w:w="1027"/>
        <w:gridCol w:w="1282"/>
        <w:gridCol w:w="3150"/>
      </w:tblGrid>
      <w:tr w:rsidR="00B208C8" w:rsidRPr="00B208C8" w14:paraId="61793B8F" w14:textId="77777777" w:rsidTr="00C7639C">
        <w:trPr>
          <w:tblHeader/>
          <w:jc w:val="center"/>
        </w:trPr>
        <w:tc>
          <w:tcPr>
            <w:tcW w:w="681" w:type="dxa"/>
            <w:tcBorders>
              <w:top w:val="double" w:sz="4" w:space="0" w:color="auto"/>
              <w:left w:val="double" w:sz="4" w:space="0" w:color="auto"/>
              <w:bottom w:val="double" w:sz="4" w:space="0" w:color="auto"/>
              <w:right w:val="single" w:sz="4" w:space="0" w:color="auto"/>
            </w:tcBorders>
            <w:shd w:val="clear" w:color="auto" w:fill="C0C0C0"/>
          </w:tcPr>
          <w:p w14:paraId="4AA35E2B" w14:textId="77777777" w:rsidR="00673058" w:rsidRPr="00B208C8" w:rsidRDefault="00673058" w:rsidP="00C7639C">
            <w:pPr>
              <w:spacing w:beforeLines="0"/>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序号</w:t>
            </w:r>
          </w:p>
        </w:tc>
        <w:tc>
          <w:tcPr>
            <w:tcW w:w="1282" w:type="dxa"/>
            <w:tcBorders>
              <w:top w:val="double" w:sz="4" w:space="0" w:color="auto"/>
              <w:left w:val="single" w:sz="4" w:space="0" w:color="auto"/>
              <w:bottom w:val="double" w:sz="4" w:space="0" w:color="auto"/>
              <w:right w:val="single" w:sz="4" w:space="0" w:color="auto"/>
            </w:tcBorders>
            <w:shd w:val="clear" w:color="auto" w:fill="C0C0C0"/>
          </w:tcPr>
          <w:p w14:paraId="78607E58" w14:textId="77777777" w:rsidR="00673058" w:rsidRPr="00B208C8" w:rsidRDefault="00673058" w:rsidP="00C7639C">
            <w:pPr>
              <w:spacing w:beforeLines="0"/>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字段名</w:t>
            </w:r>
          </w:p>
        </w:tc>
        <w:tc>
          <w:tcPr>
            <w:tcW w:w="1635" w:type="dxa"/>
            <w:tcBorders>
              <w:top w:val="double" w:sz="4" w:space="0" w:color="auto"/>
              <w:left w:val="single" w:sz="4" w:space="0" w:color="auto"/>
              <w:bottom w:val="double" w:sz="4" w:space="0" w:color="auto"/>
              <w:right w:val="single" w:sz="4" w:space="0" w:color="auto"/>
            </w:tcBorders>
            <w:shd w:val="clear" w:color="auto" w:fill="C0C0C0"/>
          </w:tcPr>
          <w:p w14:paraId="28DBF74C" w14:textId="77777777" w:rsidR="00673058" w:rsidRPr="00B208C8" w:rsidRDefault="00673058" w:rsidP="00C7639C">
            <w:pPr>
              <w:spacing w:beforeLines="0"/>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字段描述</w:t>
            </w:r>
          </w:p>
        </w:tc>
        <w:tc>
          <w:tcPr>
            <w:tcW w:w="1027" w:type="dxa"/>
            <w:tcBorders>
              <w:top w:val="double" w:sz="4" w:space="0" w:color="auto"/>
              <w:left w:val="single" w:sz="4" w:space="0" w:color="auto"/>
              <w:bottom w:val="double" w:sz="4" w:space="0" w:color="auto"/>
              <w:right w:val="single" w:sz="4" w:space="0" w:color="auto"/>
            </w:tcBorders>
            <w:shd w:val="clear" w:color="auto" w:fill="C0C0C0"/>
            <w:vAlign w:val="center"/>
          </w:tcPr>
          <w:p w14:paraId="19AAE5DE" w14:textId="77777777" w:rsidR="00673058" w:rsidRPr="00B208C8" w:rsidRDefault="00673058" w:rsidP="00C7639C">
            <w:pPr>
              <w:spacing w:beforeLines="0"/>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类型</w:t>
            </w:r>
          </w:p>
        </w:tc>
        <w:tc>
          <w:tcPr>
            <w:tcW w:w="1282" w:type="dxa"/>
            <w:tcBorders>
              <w:top w:val="double" w:sz="4" w:space="0" w:color="auto"/>
              <w:left w:val="single" w:sz="4" w:space="0" w:color="auto"/>
              <w:bottom w:val="double" w:sz="4" w:space="0" w:color="auto"/>
              <w:right w:val="single" w:sz="4" w:space="0" w:color="auto"/>
            </w:tcBorders>
            <w:shd w:val="clear" w:color="auto" w:fill="C0C0C0"/>
            <w:vAlign w:val="center"/>
          </w:tcPr>
          <w:p w14:paraId="4C414586" w14:textId="77777777" w:rsidR="00673058" w:rsidRPr="00B208C8" w:rsidRDefault="00673058" w:rsidP="00C7639C">
            <w:pPr>
              <w:spacing w:beforeLines="0"/>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长度</w:t>
            </w:r>
          </w:p>
        </w:tc>
        <w:tc>
          <w:tcPr>
            <w:tcW w:w="3150" w:type="dxa"/>
            <w:tcBorders>
              <w:top w:val="double" w:sz="4" w:space="0" w:color="auto"/>
              <w:left w:val="single" w:sz="4" w:space="0" w:color="auto"/>
              <w:bottom w:val="double" w:sz="4" w:space="0" w:color="auto"/>
              <w:right w:val="double" w:sz="4" w:space="0" w:color="auto"/>
            </w:tcBorders>
            <w:shd w:val="clear" w:color="auto" w:fill="C0C0C0"/>
          </w:tcPr>
          <w:p w14:paraId="7F14F147" w14:textId="77777777" w:rsidR="00673058" w:rsidRPr="00B208C8" w:rsidRDefault="00673058" w:rsidP="00C7639C">
            <w:pPr>
              <w:spacing w:beforeLines="0"/>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备注</w:t>
            </w:r>
          </w:p>
        </w:tc>
      </w:tr>
      <w:tr w:rsidR="00B208C8" w:rsidRPr="00B208C8" w14:paraId="61A64FBB" w14:textId="77777777" w:rsidTr="00C7639C">
        <w:trPr>
          <w:jc w:val="center"/>
        </w:trPr>
        <w:tc>
          <w:tcPr>
            <w:tcW w:w="681" w:type="dxa"/>
            <w:tcBorders>
              <w:top w:val="double" w:sz="4" w:space="0" w:color="auto"/>
              <w:left w:val="double" w:sz="4" w:space="0" w:color="auto"/>
              <w:bottom w:val="single" w:sz="6" w:space="0" w:color="auto"/>
              <w:right w:val="single" w:sz="4" w:space="0" w:color="auto"/>
            </w:tcBorders>
            <w:vAlign w:val="center"/>
          </w:tcPr>
          <w:p w14:paraId="02EEC614"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w:t>
            </w:r>
          </w:p>
        </w:tc>
        <w:tc>
          <w:tcPr>
            <w:tcW w:w="1282" w:type="dxa"/>
            <w:tcBorders>
              <w:top w:val="double" w:sz="4" w:space="0" w:color="auto"/>
              <w:left w:val="single" w:sz="4" w:space="0" w:color="auto"/>
              <w:bottom w:val="single" w:sz="6" w:space="0" w:color="auto"/>
              <w:right w:val="single" w:sz="6" w:space="0" w:color="auto"/>
            </w:tcBorders>
            <w:vAlign w:val="center"/>
          </w:tcPr>
          <w:p w14:paraId="1D319AAD"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QRCJHM</w:t>
            </w:r>
          </w:p>
        </w:tc>
        <w:tc>
          <w:tcPr>
            <w:tcW w:w="1635" w:type="dxa"/>
            <w:tcBorders>
              <w:top w:val="double" w:sz="4" w:space="0" w:color="auto"/>
              <w:left w:val="single" w:sz="6" w:space="0" w:color="auto"/>
              <w:bottom w:val="single" w:sz="6" w:space="0" w:color="auto"/>
              <w:right w:val="single" w:sz="6" w:space="0" w:color="auto"/>
            </w:tcBorders>
            <w:vAlign w:val="center"/>
          </w:tcPr>
          <w:p w14:paraId="1307952D"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成交号码</w:t>
            </w:r>
          </w:p>
        </w:tc>
        <w:tc>
          <w:tcPr>
            <w:tcW w:w="1027" w:type="dxa"/>
            <w:tcBorders>
              <w:top w:val="double" w:sz="4" w:space="0" w:color="auto"/>
              <w:left w:val="single" w:sz="6" w:space="0" w:color="auto"/>
              <w:bottom w:val="single" w:sz="6" w:space="0" w:color="auto"/>
              <w:right w:val="single" w:sz="6" w:space="0" w:color="auto"/>
            </w:tcBorders>
            <w:vAlign w:val="center"/>
          </w:tcPr>
          <w:p w14:paraId="24F29DEA"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C</w:t>
            </w:r>
          </w:p>
        </w:tc>
        <w:tc>
          <w:tcPr>
            <w:tcW w:w="1282" w:type="dxa"/>
            <w:tcBorders>
              <w:top w:val="double" w:sz="4" w:space="0" w:color="auto"/>
              <w:left w:val="single" w:sz="6" w:space="0" w:color="auto"/>
              <w:bottom w:val="single" w:sz="6" w:space="0" w:color="auto"/>
              <w:right w:val="single" w:sz="6" w:space="0" w:color="auto"/>
            </w:tcBorders>
            <w:vAlign w:val="center"/>
          </w:tcPr>
          <w:p w14:paraId="0AA0E730"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3150" w:type="dxa"/>
            <w:tcBorders>
              <w:top w:val="double" w:sz="4" w:space="0" w:color="auto"/>
              <w:left w:val="single" w:sz="6" w:space="0" w:color="auto"/>
              <w:bottom w:val="single" w:sz="6" w:space="0" w:color="auto"/>
              <w:right w:val="double" w:sz="4" w:space="0" w:color="auto"/>
            </w:tcBorders>
          </w:tcPr>
          <w:p w14:paraId="59D1D35C"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数字字符串</w:t>
            </w:r>
          </w:p>
        </w:tc>
      </w:tr>
      <w:tr w:rsidR="00B208C8" w:rsidRPr="00B208C8" w14:paraId="6309FB61" w14:textId="77777777" w:rsidTr="00C7639C">
        <w:trPr>
          <w:jc w:val="center"/>
        </w:trPr>
        <w:tc>
          <w:tcPr>
            <w:tcW w:w="681" w:type="dxa"/>
            <w:tcBorders>
              <w:top w:val="single" w:sz="6" w:space="0" w:color="auto"/>
              <w:left w:val="double" w:sz="4" w:space="0" w:color="auto"/>
              <w:bottom w:val="single" w:sz="6" w:space="0" w:color="auto"/>
              <w:right w:val="single" w:sz="4" w:space="0" w:color="auto"/>
            </w:tcBorders>
            <w:vAlign w:val="center"/>
          </w:tcPr>
          <w:p w14:paraId="444D9492"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2</w:t>
            </w:r>
          </w:p>
        </w:tc>
        <w:tc>
          <w:tcPr>
            <w:tcW w:w="1282" w:type="dxa"/>
            <w:tcBorders>
              <w:top w:val="single" w:sz="6" w:space="0" w:color="auto"/>
              <w:left w:val="single" w:sz="4" w:space="0" w:color="auto"/>
              <w:bottom w:val="single" w:sz="6" w:space="0" w:color="auto"/>
              <w:right w:val="single" w:sz="6" w:space="0" w:color="auto"/>
            </w:tcBorders>
            <w:vAlign w:val="center"/>
          </w:tcPr>
          <w:p w14:paraId="6F49847F"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QRZQDM</w:t>
            </w:r>
          </w:p>
        </w:tc>
        <w:tc>
          <w:tcPr>
            <w:tcW w:w="1635" w:type="dxa"/>
            <w:tcBorders>
              <w:top w:val="single" w:sz="6" w:space="0" w:color="auto"/>
              <w:left w:val="single" w:sz="6" w:space="0" w:color="auto"/>
              <w:bottom w:val="single" w:sz="6" w:space="0" w:color="auto"/>
              <w:right w:val="single" w:sz="6" w:space="0" w:color="auto"/>
            </w:tcBorders>
            <w:vAlign w:val="center"/>
          </w:tcPr>
          <w:p w14:paraId="726CE5B5"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证券代码</w:t>
            </w:r>
          </w:p>
        </w:tc>
        <w:tc>
          <w:tcPr>
            <w:tcW w:w="1027" w:type="dxa"/>
            <w:tcBorders>
              <w:top w:val="single" w:sz="6" w:space="0" w:color="auto"/>
              <w:left w:val="single" w:sz="6" w:space="0" w:color="auto"/>
              <w:bottom w:val="single" w:sz="6" w:space="0" w:color="auto"/>
              <w:right w:val="single" w:sz="6" w:space="0" w:color="auto"/>
            </w:tcBorders>
            <w:vAlign w:val="center"/>
          </w:tcPr>
          <w:p w14:paraId="56B54E68"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C</w:t>
            </w:r>
          </w:p>
        </w:tc>
        <w:tc>
          <w:tcPr>
            <w:tcW w:w="1282" w:type="dxa"/>
            <w:tcBorders>
              <w:top w:val="single" w:sz="6" w:space="0" w:color="auto"/>
              <w:left w:val="single" w:sz="6" w:space="0" w:color="auto"/>
              <w:bottom w:val="single" w:sz="6" w:space="0" w:color="auto"/>
              <w:right w:val="single" w:sz="6" w:space="0" w:color="auto"/>
            </w:tcBorders>
            <w:vAlign w:val="center"/>
          </w:tcPr>
          <w:p w14:paraId="048DDD27"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6</w:t>
            </w:r>
          </w:p>
        </w:tc>
        <w:tc>
          <w:tcPr>
            <w:tcW w:w="3150" w:type="dxa"/>
            <w:tcBorders>
              <w:top w:val="single" w:sz="6" w:space="0" w:color="auto"/>
              <w:left w:val="single" w:sz="6" w:space="0" w:color="auto"/>
              <w:bottom w:val="single" w:sz="6" w:space="0" w:color="auto"/>
              <w:right w:val="double" w:sz="4" w:space="0" w:color="auto"/>
            </w:tcBorders>
          </w:tcPr>
          <w:p w14:paraId="5169CDD3"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数字字符串</w:t>
            </w:r>
          </w:p>
        </w:tc>
      </w:tr>
      <w:tr w:rsidR="00B208C8" w:rsidRPr="00B208C8" w14:paraId="2C5C0898" w14:textId="77777777" w:rsidTr="00C7639C">
        <w:trPr>
          <w:jc w:val="center"/>
        </w:trPr>
        <w:tc>
          <w:tcPr>
            <w:tcW w:w="681" w:type="dxa"/>
            <w:tcBorders>
              <w:top w:val="single" w:sz="6" w:space="0" w:color="auto"/>
              <w:left w:val="double" w:sz="4" w:space="0" w:color="auto"/>
              <w:bottom w:val="single" w:sz="6" w:space="0" w:color="auto"/>
              <w:right w:val="single" w:sz="4" w:space="0" w:color="auto"/>
            </w:tcBorders>
            <w:vAlign w:val="center"/>
          </w:tcPr>
          <w:p w14:paraId="10FDAF61"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3</w:t>
            </w:r>
          </w:p>
        </w:tc>
        <w:tc>
          <w:tcPr>
            <w:tcW w:w="1282" w:type="dxa"/>
            <w:tcBorders>
              <w:top w:val="single" w:sz="6" w:space="0" w:color="auto"/>
              <w:left w:val="single" w:sz="4" w:space="0" w:color="auto"/>
              <w:bottom w:val="single" w:sz="6" w:space="0" w:color="auto"/>
              <w:right w:val="single" w:sz="6" w:space="0" w:color="auto"/>
            </w:tcBorders>
            <w:vAlign w:val="center"/>
          </w:tcPr>
          <w:p w14:paraId="6F3DC85E"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QRHTXH</w:t>
            </w:r>
          </w:p>
        </w:tc>
        <w:tc>
          <w:tcPr>
            <w:tcW w:w="1635" w:type="dxa"/>
            <w:tcBorders>
              <w:top w:val="single" w:sz="6" w:space="0" w:color="auto"/>
              <w:left w:val="single" w:sz="6" w:space="0" w:color="auto"/>
              <w:bottom w:val="single" w:sz="6" w:space="0" w:color="auto"/>
              <w:right w:val="single" w:sz="6" w:space="0" w:color="auto"/>
            </w:tcBorders>
            <w:vAlign w:val="center"/>
          </w:tcPr>
          <w:p w14:paraId="303CBDD4"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合同序号</w:t>
            </w:r>
          </w:p>
        </w:tc>
        <w:tc>
          <w:tcPr>
            <w:tcW w:w="1027" w:type="dxa"/>
            <w:tcBorders>
              <w:top w:val="single" w:sz="6" w:space="0" w:color="auto"/>
              <w:left w:val="single" w:sz="6" w:space="0" w:color="auto"/>
              <w:bottom w:val="single" w:sz="6" w:space="0" w:color="auto"/>
              <w:right w:val="single" w:sz="6" w:space="0" w:color="auto"/>
            </w:tcBorders>
            <w:vAlign w:val="center"/>
          </w:tcPr>
          <w:p w14:paraId="254B3546"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C</w:t>
            </w:r>
          </w:p>
        </w:tc>
        <w:tc>
          <w:tcPr>
            <w:tcW w:w="1282" w:type="dxa"/>
            <w:tcBorders>
              <w:top w:val="single" w:sz="6" w:space="0" w:color="auto"/>
              <w:left w:val="single" w:sz="6" w:space="0" w:color="auto"/>
              <w:bottom w:val="single" w:sz="6" w:space="0" w:color="auto"/>
              <w:right w:val="single" w:sz="6" w:space="0" w:color="auto"/>
            </w:tcBorders>
            <w:vAlign w:val="center"/>
          </w:tcPr>
          <w:p w14:paraId="51478E4D"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22</w:t>
            </w:r>
          </w:p>
        </w:tc>
        <w:tc>
          <w:tcPr>
            <w:tcW w:w="3150" w:type="dxa"/>
            <w:tcBorders>
              <w:top w:val="single" w:sz="6" w:space="0" w:color="auto"/>
              <w:left w:val="single" w:sz="6" w:space="0" w:color="auto"/>
              <w:bottom w:val="single" w:sz="6" w:space="0" w:color="auto"/>
              <w:right w:val="double" w:sz="4" w:space="0" w:color="auto"/>
            </w:tcBorders>
          </w:tcPr>
          <w:p w14:paraId="412B11F0"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p>
        </w:tc>
      </w:tr>
      <w:tr w:rsidR="00B208C8" w:rsidRPr="00B208C8" w14:paraId="5E4EBB57" w14:textId="77777777" w:rsidTr="00C7639C">
        <w:trPr>
          <w:jc w:val="center"/>
        </w:trPr>
        <w:tc>
          <w:tcPr>
            <w:tcW w:w="681" w:type="dxa"/>
            <w:tcBorders>
              <w:top w:val="single" w:sz="6" w:space="0" w:color="auto"/>
              <w:left w:val="double" w:sz="4" w:space="0" w:color="auto"/>
              <w:bottom w:val="single" w:sz="6" w:space="0" w:color="auto"/>
              <w:right w:val="single" w:sz="4" w:space="0" w:color="auto"/>
            </w:tcBorders>
            <w:vAlign w:val="center"/>
          </w:tcPr>
          <w:p w14:paraId="61C271FA"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4</w:t>
            </w:r>
          </w:p>
        </w:tc>
        <w:tc>
          <w:tcPr>
            <w:tcW w:w="1282" w:type="dxa"/>
            <w:tcBorders>
              <w:top w:val="single" w:sz="6" w:space="0" w:color="auto"/>
              <w:left w:val="single" w:sz="4" w:space="0" w:color="auto"/>
              <w:bottom w:val="single" w:sz="6" w:space="0" w:color="auto"/>
              <w:right w:val="single" w:sz="6" w:space="0" w:color="auto"/>
            </w:tcBorders>
            <w:vAlign w:val="center"/>
          </w:tcPr>
          <w:p w14:paraId="7B9B7DF3"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QRZQZH</w:t>
            </w:r>
          </w:p>
        </w:tc>
        <w:tc>
          <w:tcPr>
            <w:tcW w:w="1635" w:type="dxa"/>
            <w:tcBorders>
              <w:top w:val="single" w:sz="6" w:space="0" w:color="auto"/>
              <w:left w:val="single" w:sz="6" w:space="0" w:color="auto"/>
              <w:bottom w:val="single" w:sz="6" w:space="0" w:color="auto"/>
              <w:right w:val="single" w:sz="6" w:space="0" w:color="auto"/>
            </w:tcBorders>
            <w:vAlign w:val="center"/>
          </w:tcPr>
          <w:p w14:paraId="173BD654"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证券账户</w:t>
            </w:r>
          </w:p>
        </w:tc>
        <w:tc>
          <w:tcPr>
            <w:tcW w:w="1027" w:type="dxa"/>
            <w:tcBorders>
              <w:top w:val="single" w:sz="6" w:space="0" w:color="auto"/>
              <w:left w:val="single" w:sz="6" w:space="0" w:color="auto"/>
              <w:bottom w:val="single" w:sz="6" w:space="0" w:color="auto"/>
              <w:right w:val="single" w:sz="6" w:space="0" w:color="auto"/>
            </w:tcBorders>
            <w:vAlign w:val="center"/>
          </w:tcPr>
          <w:p w14:paraId="6D9A2283"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C</w:t>
            </w:r>
          </w:p>
        </w:tc>
        <w:tc>
          <w:tcPr>
            <w:tcW w:w="1282" w:type="dxa"/>
            <w:tcBorders>
              <w:top w:val="single" w:sz="6" w:space="0" w:color="auto"/>
              <w:left w:val="single" w:sz="6" w:space="0" w:color="auto"/>
              <w:bottom w:val="single" w:sz="6" w:space="0" w:color="auto"/>
              <w:right w:val="single" w:sz="6" w:space="0" w:color="auto"/>
            </w:tcBorders>
            <w:vAlign w:val="center"/>
          </w:tcPr>
          <w:p w14:paraId="4D2AFF2A"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10</w:t>
            </w:r>
          </w:p>
        </w:tc>
        <w:tc>
          <w:tcPr>
            <w:tcW w:w="3150" w:type="dxa"/>
            <w:tcBorders>
              <w:top w:val="single" w:sz="6" w:space="0" w:color="auto"/>
              <w:left w:val="single" w:sz="6" w:space="0" w:color="auto"/>
              <w:bottom w:val="single" w:sz="6" w:space="0" w:color="auto"/>
              <w:right w:val="double" w:sz="4" w:space="0" w:color="auto"/>
            </w:tcBorders>
          </w:tcPr>
          <w:p w14:paraId="058BC69A"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数字字符串</w:t>
            </w:r>
          </w:p>
        </w:tc>
      </w:tr>
      <w:tr w:rsidR="00B208C8" w:rsidRPr="00B208C8" w14:paraId="0F841065" w14:textId="77777777" w:rsidTr="00C7639C">
        <w:trPr>
          <w:jc w:val="center"/>
        </w:trPr>
        <w:tc>
          <w:tcPr>
            <w:tcW w:w="681" w:type="dxa"/>
            <w:tcBorders>
              <w:top w:val="single" w:sz="6" w:space="0" w:color="auto"/>
              <w:left w:val="double" w:sz="4" w:space="0" w:color="auto"/>
              <w:bottom w:val="single" w:sz="6" w:space="0" w:color="auto"/>
              <w:right w:val="single" w:sz="4" w:space="0" w:color="auto"/>
            </w:tcBorders>
            <w:vAlign w:val="center"/>
          </w:tcPr>
          <w:p w14:paraId="0D75D7B1"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5</w:t>
            </w:r>
          </w:p>
        </w:tc>
        <w:tc>
          <w:tcPr>
            <w:tcW w:w="1282" w:type="dxa"/>
            <w:tcBorders>
              <w:top w:val="single" w:sz="6" w:space="0" w:color="auto"/>
              <w:left w:val="single" w:sz="4" w:space="0" w:color="auto"/>
              <w:bottom w:val="single" w:sz="6" w:space="0" w:color="auto"/>
              <w:right w:val="single" w:sz="6" w:space="0" w:color="auto"/>
            </w:tcBorders>
            <w:vAlign w:val="center"/>
          </w:tcPr>
          <w:p w14:paraId="7CE06808"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QRCJSL</w:t>
            </w:r>
          </w:p>
        </w:tc>
        <w:tc>
          <w:tcPr>
            <w:tcW w:w="1635" w:type="dxa"/>
            <w:tcBorders>
              <w:top w:val="single" w:sz="6" w:space="0" w:color="auto"/>
              <w:left w:val="single" w:sz="6" w:space="0" w:color="auto"/>
              <w:bottom w:val="single" w:sz="6" w:space="0" w:color="auto"/>
              <w:right w:val="single" w:sz="6" w:space="0" w:color="auto"/>
            </w:tcBorders>
            <w:vAlign w:val="center"/>
          </w:tcPr>
          <w:p w14:paraId="4803E6BA"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成交数量</w:t>
            </w:r>
          </w:p>
        </w:tc>
        <w:tc>
          <w:tcPr>
            <w:tcW w:w="1027" w:type="dxa"/>
            <w:tcBorders>
              <w:top w:val="single" w:sz="6" w:space="0" w:color="auto"/>
              <w:left w:val="single" w:sz="6" w:space="0" w:color="auto"/>
              <w:bottom w:val="single" w:sz="6" w:space="0" w:color="auto"/>
              <w:right w:val="single" w:sz="6" w:space="0" w:color="auto"/>
            </w:tcBorders>
            <w:vAlign w:val="center"/>
          </w:tcPr>
          <w:p w14:paraId="58B75618"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N</w:t>
            </w:r>
          </w:p>
        </w:tc>
        <w:tc>
          <w:tcPr>
            <w:tcW w:w="1282" w:type="dxa"/>
            <w:tcBorders>
              <w:top w:val="single" w:sz="6" w:space="0" w:color="auto"/>
              <w:left w:val="single" w:sz="6" w:space="0" w:color="auto"/>
              <w:bottom w:val="single" w:sz="6" w:space="0" w:color="auto"/>
              <w:right w:val="single" w:sz="6" w:space="0" w:color="auto"/>
            </w:tcBorders>
            <w:vAlign w:val="center"/>
          </w:tcPr>
          <w:p w14:paraId="0C6EBF79"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10,0</w:t>
            </w:r>
          </w:p>
        </w:tc>
        <w:tc>
          <w:tcPr>
            <w:tcW w:w="3150" w:type="dxa"/>
            <w:tcBorders>
              <w:top w:val="single" w:sz="6" w:space="0" w:color="auto"/>
              <w:left w:val="single" w:sz="6" w:space="0" w:color="auto"/>
              <w:bottom w:val="single" w:sz="6" w:space="0" w:color="auto"/>
              <w:right w:val="double" w:sz="4" w:space="0" w:color="auto"/>
            </w:tcBorders>
          </w:tcPr>
          <w:p w14:paraId="0FB435E3" w14:textId="22106672"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为正数时表示</w:t>
            </w:r>
            <w:r w:rsidR="00A17CF4" w:rsidRPr="00B208C8">
              <w:rPr>
                <w:rFonts w:ascii="Times New Roman" w:eastAsia="方正仿宋简体" w:hAnsi="Times New Roman" w:cs="Times New Roman"/>
                <w:color w:val="000000" w:themeColor="text1"/>
                <w:sz w:val="24"/>
                <w:szCs w:val="24"/>
              </w:rPr>
              <w:t>网下投资者</w:t>
            </w:r>
            <w:r w:rsidR="005E432C" w:rsidRPr="00B208C8">
              <w:rPr>
                <w:rFonts w:ascii="Times New Roman" w:eastAsia="方正仿宋简体" w:hAnsi="Times New Roman" w:cs="Times New Roman"/>
                <w:color w:val="000000" w:themeColor="text1"/>
                <w:sz w:val="24"/>
                <w:szCs w:val="24"/>
              </w:rPr>
              <w:t>确认成功数量（即申购时申购基准数量）</w:t>
            </w:r>
            <w:r w:rsidRPr="00B208C8">
              <w:rPr>
                <w:rFonts w:ascii="Times New Roman" w:eastAsia="方正仿宋简体" w:hAnsi="Times New Roman" w:cs="Times New Roman"/>
                <w:color w:val="000000" w:themeColor="text1"/>
                <w:sz w:val="24"/>
                <w:szCs w:val="24"/>
              </w:rPr>
              <w:t>，为负数时表示确认</w:t>
            </w:r>
            <w:r w:rsidR="0074615D" w:rsidRPr="00B208C8">
              <w:rPr>
                <w:rFonts w:ascii="Times New Roman" w:eastAsia="方正仿宋简体" w:hAnsi="Times New Roman" w:cs="Times New Roman"/>
                <w:color w:val="000000" w:themeColor="text1"/>
                <w:sz w:val="24"/>
                <w:szCs w:val="24"/>
              </w:rPr>
              <w:t>失败</w:t>
            </w:r>
            <w:r w:rsidRPr="00B208C8">
              <w:rPr>
                <w:rFonts w:ascii="Times New Roman" w:eastAsia="方正仿宋简体" w:hAnsi="Times New Roman" w:cs="Times New Roman"/>
                <w:color w:val="000000" w:themeColor="text1"/>
                <w:sz w:val="24"/>
                <w:szCs w:val="24"/>
              </w:rPr>
              <w:t>数量</w:t>
            </w:r>
          </w:p>
        </w:tc>
      </w:tr>
      <w:tr w:rsidR="00B208C8" w:rsidRPr="00B208C8" w14:paraId="3140651C" w14:textId="77777777" w:rsidTr="00C7639C">
        <w:trPr>
          <w:jc w:val="center"/>
        </w:trPr>
        <w:tc>
          <w:tcPr>
            <w:tcW w:w="681" w:type="dxa"/>
            <w:tcBorders>
              <w:top w:val="single" w:sz="6" w:space="0" w:color="auto"/>
              <w:left w:val="double" w:sz="4" w:space="0" w:color="auto"/>
              <w:bottom w:val="single" w:sz="6" w:space="0" w:color="auto"/>
              <w:right w:val="single" w:sz="4" w:space="0" w:color="auto"/>
            </w:tcBorders>
            <w:vAlign w:val="center"/>
          </w:tcPr>
          <w:p w14:paraId="5875BEBE"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6</w:t>
            </w:r>
          </w:p>
        </w:tc>
        <w:tc>
          <w:tcPr>
            <w:tcW w:w="1282" w:type="dxa"/>
            <w:tcBorders>
              <w:top w:val="single" w:sz="6" w:space="0" w:color="auto"/>
              <w:left w:val="single" w:sz="4" w:space="0" w:color="auto"/>
              <w:bottom w:val="single" w:sz="6" w:space="0" w:color="auto"/>
              <w:right w:val="single" w:sz="6" w:space="0" w:color="auto"/>
            </w:tcBorders>
            <w:vAlign w:val="center"/>
          </w:tcPr>
          <w:p w14:paraId="382366E0"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QRCJJG</w:t>
            </w:r>
          </w:p>
        </w:tc>
        <w:tc>
          <w:tcPr>
            <w:tcW w:w="1635" w:type="dxa"/>
            <w:tcBorders>
              <w:top w:val="single" w:sz="6" w:space="0" w:color="auto"/>
              <w:left w:val="single" w:sz="6" w:space="0" w:color="auto"/>
              <w:bottom w:val="single" w:sz="6" w:space="0" w:color="auto"/>
              <w:right w:val="single" w:sz="6" w:space="0" w:color="auto"/>
            </w:tcBorders>
            <w:vAlign w:val="center"/>
          </w:tcPr>
          <w:p w14:paraId="412E6FC6"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成交价格</w:t>
            </w:r>
          </w:p>
        </w:tc>
        <w:tc>
          <w:tcPr>
            <w:tcW w:w="1027" w:type="dxa"/>
            <w:tcBorders>
              <w:top w:val="single" w:sz="6" w:space="0" w:color="auto"/>
              <w:left w:val="single" w:sz="6" w:space="0" w:color="auto"/>
              <w:bottom w:val="single" w:sz="6" w:space="0" w:color="auto"/>
              <w:right w:val="single" w:sz="6" w:space="0" w:color="auto"/>
            </w:tcBorders>
            <w:vAlign w:val="center"/>
          </w:tcPr>
          <w:p w14:paraId="2D82D4F3"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N</w:t>
            </w:r>
          </w:p>
        </w:tc>
        <w:tc>
          <w:tcPr>
            <w:tcW w:w="1282" w:type="dxa"/>
            <w:tcBorders>
              <w:top w:val="single" w:sz="6" w:space="0" w:color="auto"/>
              <w:left w:val="single" w:sz="6" w:space="0" w:color="auto"/>
              <w:bottom w:val="single" w:sz="6" w:space="0" w:color="auto"/>
              <w:right w:val="single" w:sz="6" w:space="0" w:color="auto"/>
            </w:tcBorders>
            <w:vAlign w:val="center"/>
          </w:tcPr>
          <w:p w14:paraId="0F3035D6"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9,3</w:t>
            </w:r>
          </w:p>
        </w:tc>
        <w:tc>
          <w:tcPr>
            <w:tcW w:w="3150" w:type="dxa"/>
            <w:tcBorders>
              <w:top w:val="single" w:sz="6" w:space="0" w:color="auto"/>
              <w:left w:val="single" w:sz="6" w:space="0" w:color="auto"/>
              <w:bottom w:val="single" w:sz="6" w:space="0" w:color="auto"/>
              <w:right w:val="double" w:sz="4" w:space="0" w:color="auto"/>
            </w:tcBorders>
          </w:tcPr>
          <w:p w14:paraId="478E1820"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p>
        </w:tc>
      </w:tr>
      <w:tr w:rsidR="00B208C8" w:rsidRPr="00B208C8" w14:paraId="7743CF7D" w14:textId="77777777" w:rsidTr="00C7639C">
        <w:trPr>
          <w:jc w:val="center"/>
        </w:trPr>
        <w:tc>
          <w:tcPr>
            <w:tcW w:w="681" w:type="dxa"/>
            <w:tcBorders>
              <w:top w:val="single" w:sz="6" w:space="0" w:color="auto"/>
              <w:left w:val="double" w:sz="4" w:space="0" w:color="auto"/>
              <w:bottom w:val="single" w:sz="6" w:space="0" w:color="auto"/>
              <w:right w:val="single" w:sz="4" w:space="0" w:color="auto"/>
            </w:tcBorders>
            <w:vAlign w:val="center"/>
          </w:tcPr>
          <w:p w14:paraId="0E73A2B7"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7</w:t>
            </w:r>
          </w:p>
        </w:tc>
        <w:tc>
          <w:tcPr>
            <w:tcW w:w="1282" w:type="dxa"/>
            <w:tcBorders>
              <w:top w:val="single" w:sz="6" w:space="0" w:color="auto"/>
              <w:left w:val="single" w:sz="4" w:space="0" w:color="auto"/>
              <w:bottom w:val="single" w:sz="6" w:space="0" w:color="auto"/>
              <w:right w:val="single" w:sz="6" w:space="0" w:color="auto"/>
            </w:tcBorders>
            <w:vAlign w:val="center"/>
          </w:tcPr>
          <w:p w14:paraId="0535FB29"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QRCJSL2</w:t>
            </w:r>
          </w:p>
        </w:tc>
        <w:tc>
          <w:tcPr>
            <w:tcW w:w="1635" w:type="dxa"/>
            <w:tcBorders>
              <w:top w:val="single" w:sz="6" w:space="0" w:color="auto"/>
              <w:left w:val="single" w:sz="6" w:space="0" w:color="auto"/>
              <w:bottom w:val="single" w:sz="6" w:space="0" w:color="auto"/>
              <w:right w:val="single" w:sz="6" w:space="0" w:color="auto"/>
            </w:tcBorders>
            <w:vAlign w:val="center"/>
          </w:tcPr>
          <w:p w14:paraId="02F0FB9C"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成交数量</w:t>
            </w:r>
            <w:r w:rsidRPr="00B208C8">
              <w:rPr>
                <w:rFonts w:ascii="Times New Roman" w:eastAsia="方正仿宋简体" w:hAnsi="Times New Roman" w:cs="Times New Roman"/>
                <w:color w:val="000000" w:themeColor="text1"/>
                <w:sz w:val="24"/>
                <w:szCs w:val="24"/>
              </w:rPr>
              <w:t>2</w:t>
            </w:r>
          </w:p>
        </w:tc>
        <w:tc>
          <w:tcPr>
            <w:tcW w:w="1027" w:type="dxa"/>
            <w:tcBorders>
              <w:top w:val="single" w:sz="6" w:space="0" w:color="auto"/>
              <w:left w:val="single" w:sz="6" w:space="0" w:color="auto"/>
              <w:bottom w:val="single" w:sz="6" w:space="0" w:color="auto"/>
              <w:right w:val="single" w:sz="6" w:space="0" w:color="auto"/>
            </w:tcBorders>
            <w:vAlign w:val="center"/>
          </w:tcPr>
          <w:p w14:paraId="71F14D7C"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N</w:t>
            </w:r>
          </w:p>
        </w:tc>
        <w:tc>
          <w:tcPr>
            <w:tcW w:w="1282" w:type="dxa"/>
            <w:tcBorders>
              <w:top w:val="single" w:sz="6" w:space="0" w:color="auto"/>
              <w:left w:val="single" w:sz="6" w:space="0" w:color="auto"/>
              <w:bottom w:val="single" w:sz="6" w:space="0" w:color="auto"/>
              <w:right w:val="single" w:sz="6" w:space="0" w:color="auto"/>
            </w:tcBorders>
            <w:vAlign w:val="center"/>
          </w:tcPr>
          <w:p w14:paraId="513688A2"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10,0</w:t>
            </w:r>
          </w:p>
        </w:tc>
        <w:tc>
          <w:tcPr>
            <w:tcW w:w="3150" w:type="dxa"/>
            <w:tcBorders>
              <w:top w:val="single" w:sz="6" w:space="0" w:color="auto"/>
              <w:left w:val="single" w:sz="6" w:space="0" w:color="auto"/>
              <w:bottom w:val="single" w:sz="6" w:space="0" w:color="auto"/>
              <w:right w:val="double" w:sz="4" w:space="0" w:color="auto"/>
            </w:tcBorders>
          </w:tcPr>
          <w:p w14:paraId="34247FB3" w14:textId="1B8BA61E" w:rsidR="00673058" w:rsidRPr="00B208C8" w:rsidRDefault="00A17CF4"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为正数时表示网下投资者申购时</w:t>
            </w:r>
            <w:r w:rsidR="00492CFC" w:rsidRPr="00B208C8">
              <w:rPr>
                <w:rFonts w:ascii="Times New Roman" w:eastAsia="方正仿宋简体" w:hAnsi="Times New Roman" w:cs="Times New Roman" w:hint="eastAsia"/>
                <w:color w:val="000000" w:themeColor="text1"/>
                <w:sz w:val="24"/>
                <w:szCs w:val="24"/>
              </w:rPr>
              <w:t>的最大申购倍数</w:t>
            </w:r>
          </w:p>
        </w:tc>
      </w:tr>
      <w:tr w:rsidR="00B208C8" w:rsidRPr="00B208C8" w14:paraId="645E7646" w14:textId="77777777" w:rsidTr="00C7639C">
        <w:trPr>
          <w:jc w:val="center"/>
        </w:trPr>
        <w:tc>
          <w:tcPr>
            <w:tcW w:w="681" w:type="dxa"/>
            <w:tcBorders>
              <w:top w:val="single" w:sz="6" w:space="0" w:color="auto"/>
              <w:left w:val="double" w:sz="4" w:space="0" w:color="auto"/>
              <w:bottom w:val="single" w:sz="6" w:space="0" w:color="auto"/>
              <w:right w:val="single" w:sz="4" w:space="0" w:color="auto"/>
            </w:tcBorders>
            <w:vAlign w:val="center"/>
          </w:tcPr>
          <w:p w14:paraId="7F7BE9F7"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1282" w:type="dxa"/>
            <w:tcBorders>
              <w:top w:val="single" w:sz="6" w:space="0" w:color="auto"/>
              <w:left w:val="single" w:sz="4" w:space="0" w:color="auto"/>
              <w:bottom w:val="single" w:sz="6" w:space="0" w:color="auto"/>
              <w:right w:val="single" w:sz="6" w:space="0" w:color="auto"/>
            </w:tcBorders>
            <w:vAlign w:val="center"/>
          </w:tcPr>
          <w:p w14:paraId="4FCB96CD"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QRDFDY</w:t>
            </w:r>
          </w:p>
        </w:tc>
        <w:tc>
          <w:tcPr>
            <w:tcW w:w="1635" w:type="dxa"/>
            <w:tcBorders>
              <w:top w:val="single" w:sz="6" w:space="0" w:color="auto"/>
              <w:left w:val="single" w:sz="6" w:space="0" w:color="auto"/>
              <w:bottom w:val="single" w:sz="6" w:space="0" w:color="auto"/>
              <w:right w:val="single" w:sz="6" w:space="0" w:color="auto"/>
            </w:tcBorders>
            <w:vAlign w:val="center"/>
          </w:tcPr>
          <w:p w14:paraId="506509DE"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对手方交易单元</w:t>
            </w:r>
          </w:p>
        </w:tc>
        <w:tc>
          <w:tcPr>
            <w:tcW w:w="1027" w:type="dxa"/>
            <w:tcBorders>
              <w:top w:val="single" w:sz="6" w:space="0" w:color="auto"/>
              <w:left w:val="single" w:sz="6" w:space="0" w:color="auto"/>
              <w:bottom w:val="single" w:sz="6" w:space="0" w:color="auto"/>
              <w:right w:val="single" w:sz="6" w:space="0" w:color="auto"/>
            </w:tcBorders>
            <w:vAlign w:val="center"/>
          </w:tcPr>
          <w:p w14:paraId="4F3869DB"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C</w:t>
            </w:r>
          </w:p>
        </w:tc>
        <w:tc>
          <w:tcPr>
            <w:tcW w:w="1282" w:type="dxa"/>
            <w:tcBorders>
              <w:top w:val="single" w:sz="6" w:space="0" w:color="auto"/>
              <w:left w:val="single" w:sz="6" w:space="0" w:color="auto"/>
              <w:bottom w:val="single" w:sz="6" w:space="0" w:color="auto"/>
              <w:right w:val="single" w:sz="6" w:space="0" w:color="auto"/>
            </w:tcBorders>
            <w:vAlign w:val="center"/>
          </w:tcPr>
          <w:p w14:paraId="4241D917"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6</w:t>
            </w:r>
          </w:p>
        </w:tc>
        <w:tc>
          <w:tcPr>
            <w:tcW w:w="3150" w:type="dxa"/>
            <w:tcBorders>
              <w:top w:val="single" w:sz="6" w:space="0" w:color="auto"/>
              <w:left w:val="single" w:sz="6" w:space="0" w:color="auto"/>
              <w:bottom w:val="single" w:sz="6" w:space="0" w:color="auto"/>
              <w:right w:val="double" w:sz="4" w:space="0" w:color="auto"/>
            </w:tcBorders>
          </w:tcPr>
          <w:p w14:paraId="73321BB9"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数字字符串</w:t>
            </w:r>
          </w:p>
        </w:tc>
      </w:tr>
      <w:tr w:rsidR="00B208C8" w:rsidRPr="00B208C8" w14:paraId="259D0233" w14:textId="77777777" w:rsidTr="00C7639C">
        <w:trPr>
          <w:jc w:val="center"/>
        </w:trPr>
        <w:tc>
          <w:tcPr>
            <w:tcW w:w="681" w:type="dxa"/>
            <w:tcBorders>
              <w:top w:val="single" w:sz="6" w:space="0" w:color="auto"/>
              <w:left w:val="double" w:sz="4" w:space="0" w:color="auto"/>
              <w:bottom w:val="single" w:sz="6" w:space="0" w:color="auto"/>
              <w:right w:val="single" w:sz="4" w:space="0" w:color="auto"/>
            </w:tcBorders>
            <w:vAlign w:val="center"/>
          </w:tcPr>
          <w:p w14:paraId="16EC5531"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9</w:t>
            </w:r>
          </w:p>
        </w:tc>
        <w:tc>
          <w:tcPr>
            <w:tcW w:w="1282" w:type="dxa"/>
            <w:tcBorders>
              <w:top w:val="single" w:sz="6" w:space="0" w:color="auto"/>
              <w:left w:val="single" w:sz="4" w:space="0" w:color="auto"/>
              <w:bottom w:val="single" w:sz="6" w:space="0" w:color="auto"/>
              <w:right w:val="single" w:sz="6" w:space="0" w:color="auto"/>
            </w:tcBorders>
            <w:vAlign w:val="center"/>
          </w:tcPr>
          <w:p w14:paraId="038CF2A6"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QRDFZH</w:t>
            </w:r>
          </w:p>
        </w:tc>
        <w:tc>
          <w:tcPr>
            <w:tcW w:w="1635" w:type="dxa"/>
            <w:tcBorders>
              <w:top w:val="single" w:sz="6" w:space="0" w:color="auto"/>
              <w:left w:val="single" w:sz="6" w:space="0" w:color="auto"/>
              <w:bottom w:val="single" w:sz="6" w:space="0" w:color="auto"/>
              <w:right w:val="single" w:sz="6" w:space="0" w:color="auto"/>
            </w:tcBorders>
            <w:vAlign w:val="center"/>
          </w:tcPr>
          <w:p w14:paraId="51458679"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对手方证券账户</w:t>
            </w:r>
          </w:p>
        </w:tc>
        <w:tc>
          <w:tcPr>
            <w:tcW w:w="1027" w:type="dxa"/>
            <w:tcBorders>
              <w:top w:val="single" w:sz="6" w:space="0" w:color="auto"/>
              <w:left w:val="single" w:sz="6" w:space="0" w:color="auto"/>
              <w:bottom w:val="single" w:sz="6" w:space="0" w:color="auto"/>
              <w:right w:val="single" w:sz="6" w:space="0" w:color="auto"/>
            </w:tcBorders>
            <w:vAlign w:val="center"/>
          </w:tcPr>
          <w:p w14:paraId="7344A453"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C</w:t>
            </w:r>
          </w:p>
        </w:tc>
        <w:tc>
          <w:tcPr>
            <w:tcW w:w="1282" w:type="dxa"/>
            <w:tcBorders>
              <w:top w:val="single" w:sz="6" w:space="0" w:color="auto"/>
              <w:left w:val="single" w:sz="6" w:space="0" w:color="auto"/>
              <w:bottom w:val="single" w:sz="6" w:space="0" w:color="auto"/>
              <w:right w:val="single" w:sz="6" w:space="0" w:color="auto"/>
            </w:tcBorders>
            <w:vAlign w:val="center"/>
          </w:tcPr>
          <w:p w14:paraId="2B60F239"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10</w:t>
            </w:r>
          </w:p>
        </w:tc>
        <w:tc>
          <w:tcPr>
            <w:tcW w:w="3150" w:type="dxa"/>
            <w:tcBorders>
              <w:top w:val="single" w:sz="6" w:space="0" w:color="auto"/>
              <w:left w:val="single" w:sz="6" w:space="0" w:color="auto"/>
              <w:bottom w:val="single" w:sz="6" w:space="0" w:color="auto"/>
              <w:right w:val="double" w:sz="4" w:space="0" w:color="auto"/>
            </w:tcBorders>
          </w:tcPr>
          <w:p w14:paraId="4139481A"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数字字符串</w:t>
            </w:r>
          </w:p>
          <w:p w14:paraId="4D8FEDA7"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撤单回报时填写简要撤</w:t>
            </w:r>
            <w:proofErr w:type="gramStart"/>
            <w:r w:rsidRPr="00B208C8">
              <w:rPr>
                <w:rFonts w:ascii="Times New Roman" w:eastAsia="方正仿宋简体" w:hAnsi="Times New Roman" w:cs="Times New Roman"/>
                <w:color w:val="000000" w:themeColor="text1"/>
                <w:sz w:val="24"/>
                <w:szCs w:val="24"/>
              </w:rPr>
              <w:t>单说明</w:t>
            </w:r>
            <w:proofErr w:type="gramEnd"/>
          </w:p>
        </w:tc>
      </w:tr>
      <w:tr w:rsidR="00B208C8" w:rsidRPr="00B208C8" w14:paraId="6530880A" w14:textId="77777777" w:rsidTr="00C7639C">
        <w:trPr>
          <w:jc w:val="center"/>
        </w:trPr>
        <w:tc>
          <w:tcPr>
            <w:tcW w:w="681" w:type="dxa"/>
            <w:tcBorders>
              <w:top w:val="single" w:sz="6" w:space="0" w:color="auto"/>
              <w:left w:val="double" w:sz="4" w:space="0" w:color="auto"/>
              <w:bottom w:val="single" w:sz="6" w:space="0" w:color="auto"/>
              <w:right w:val="single" w:sz="4" w:space="0" w:color="auto"/>
            </w:tcBorders>
            <w:vAlign w:val="center"/>
          </w:tcPr>
          <w:p w14:paraId="136A32E6"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10</w:t>
            </w:r>
          </w:p>
        </w:tc>
        <w:tc>
          <w:tcPr>
            <w:tcW w:w="1282" w:type="dxa"/>
            <w:tcBorders>
              <w:top w:val="single" w:sz="6" w:space="0" w:color="auto"/>
              <w:left w:val="single" w:sz="4" w:space="0" w:color="auto"/>
              <w:bottom w:val="single" w:sz="6" w:space="0" w:color="auto"/>
              <w:right w:val="single" w:sz="6" w:space="0" w:color="auto"/>
            </w:tcBorders>
            <w:vAlign w:val="center"/>
          </w:tcPr>
          <w:p w14:paraId="6C2F6942"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QRCJSJ</w:t>
            </w:r>
          </w:p>
        </w:tc>
        <w:tc>
          <w:tcPr>
            <w:tcW w:w="1635" w:type="dxa"/>
            <w:tcBorders>
              <w:top w:val="single" w:sz="6" w:space="0" w:color="auto"/>
              <w:left w:val="single" w:sz="6" w:space="0" w:color="auto"/>
              <w:bottom w:val="single" w:sz="6" w:space="0" w:color="auto"/>
              <w:right w:val="single" w:sz="6" w:space="0" w:color="auto"/>
            </w:tcBorders>
            <w:vAlign w:val="center"/>
          </w:tcPr>
          <w:p w14:paraId="71E602A8"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成交时间</w:t>
            </w:r>
          </w:p>
        </w:tc>
        <w:tc>
          <w:tcPr>
            <w:tcW w:w="1027" w:type="dxa"/>
            <w:tcBorders>
              <w:top w:val="single" w:sz="6" w:space="0" w:color="auto"/>
              <w:left w:val="single" w:sz="6" w:space="0" w:color="auto"/>
              <w:bottom w:val="single" w:sz="6" w:space="0" w:color="auto"/>
              <w:right w:val="single" w:sz="6" w:space="0" w:color="auto"/>
            </w:tcBorders>
            <w:vAlign w:val="center"/>
          </w:tcPr>
          <w:p w14:paraId="2000E6A3"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C</w:t>
            </w:r>
          </w:p>
        </w:tc>
        <w:tc>
          <w:tcPr>
            <w:tcW w:w="1282" w:type="dxa"/>
            <w:tcBorders>
              <w:top w:val="single" w:sz="6" w:space="0" w:color="auto"/>
              <w:left w:val="single" w:sz="6" w:space="0" w:color="auto"/>
              <w:bottom w:val="single" w:sz="6" w:space="0" w:color="auto"/>
              <w:right w:val="single" w:sz="6" w:space="0" w:color="auto"/>
            </w:tcBorders>
            <w:vAlign w:val="center"/>
          </w:tcPr>
          <w:p w14:paraId="5D9CBB94"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3150" w:type="dxa"/>
            <w:tcBorders>
              <w:top w:val="single" w:sz="6" w:space="0" w:color="auto"/>
              <w:left w:val="single" w:sz="6" w:space="0" w:color="auto"/>
              <w:bottom w:val="single" w:sz="6" w:space="0" w:color="auto"/>
              <w:right w:val="double" w:sz="4" w:space="0" w:color="auto"/>
            </w:tcBorders>
            <w:vAlign w:val="center"/>
          </w:tcPr>
          <w:p w14:paraId="60D4F7BA"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HHMMSSss</w:t>
            </w:r>
          </w:p>
        </w:tc>
      </w:tr>
      <w:tr w:rsidR="00B208C8" w:rsidRPr="00B208C8" w14:paraId="72611ADF" w14:textId="77777777" w:rsidTr="00C7639C">
        <w:trPr>
          <w:jc w:val="center"/>
        </w:trPr>
        <w:tc>
          <w:tcPr>
            <w:tcW w:w="681" w:type="dxa"/>
            <w:tcBorders>
              <w:top w:val="single" w:sz="6" w:space="0" w:color="auto"/>
              <w:left w:val="double" w:sz="4" w:space="0" w:color="auto"/>
              <w:bottom w:val="single" w:sz="6" w:space="0" w:color="auto"/>
              <w:right w:val="single" w:sz="4" w:space="0" w:color="auto"/>
            </w:tcBorders>
            <w:vAlign w:val="center"/>
          </w:tcPr>
          <w:p w14:paraId="11DFCFF0"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11</w:t>
            </w:r>
          </w:p>
        </w:tc>
        <w:tc>
          <w:tcPr>
            <w:tcW w:w="1282" w:type="dxa"/>
            <w:tcBorders>
              <w:top w:val="single" w:sz="6" w:space="0" w:color="auto"/>
              <w:left w:val="single" w:sz="4" w:space="0" w:color="auto"/>
              <w:bottom w:val="single" w:sz="6" w:space="0" w:color="auto"/>
              <w:right w:val="single" w:sz="6" w:space="0" w:color="auto"/>
            </w:tcBorders>
            <w:vAlign w:val="center"/>
          </w:tcPr>
          <w:p w14:paraId="5238D7AB"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QRCJRQ</w:t>
            </w:r>
          </w:p>
        </w:tc>
        <w:tc>
          <w:tcPr>
            <w:tcW w:w="1635" w:type="dxa"/>
            <w:tcBorders>
              <w:top w:val="single" w:sz="6" w:space="0" w:color="auto"/>
              <w:left w:val="single" w:sz="6" w:space="0" w:color="auto"/>
              <w:bottom w:val="single" w:sz="6" w:space="0" w:color="auto"/>
              <w:right w:val="single" w:sz="6" w:space="0" w:color="auto"/>
            </w:tcBorders>
            <w:vAlign w:val="center"/>
          </w:tcPr>
          <w:p w14:paraId="69B69EC6"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成交日期</w:t>
            </w:r>
          </w:p>
        </w:tc>
        <w:tc>
          <w:tcPr>
            <w:tcW w:w="1027" w:type="dxa"/>
            <w:tcBorders>
              <w:top w:val="single" w:sz="6" w:space="0" w:color="auto"/>
              <w:left w:val="single" w:sz="6" w:space="0" w:color="auto"/>
              <w:bottom w:val="single" w:sz="6" w:space="0" w:color="auto"/>
              <w:right w:val="single" w:sz="6" w:space="0" w:color="auto"/>
            </w:tcBorders>
            <w:vAlign w:val="center"/>
          </w:tcPr>
          <w:p w14:paraId="1DF6021A"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D</w:t>
            </w:r>
          </w:p>
        </w:tc>
        <w:tc>
          <w:tcPr>
            <w:tcW w:w="1282" w:type="dxa"/>
            <w:tcBorders>
              <w:top w:val="single" w:sz="6" w:space="0" w:color="auto"/>
              <w:left w:val="single" w:sz="6" w:space="0" w:color="auto"/>
              <w:bottom w:val="single" w:sz="6" w:space="0" w:color="auto"/>
              <w:right w:val="single" w:sz="6" w:space="0" w:color="auto"/>
            </w:tcBorders>
            <w:vAlign w:val="center"/>
          </w:tcPr>
          <w:p w14:paraId="01BB4FB4"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8</w:t>
            </w:r>
          </w:p>
        </w:tc>
        <w:tc>
          <w:tcPr>
            <w:tcW w:w="3150" w:type="dxa"/>
            <w:tcBorders>
              <w:top w:val="single" w:sz="6" w:space="0" w:color="auto"/>
              <w:left w:val="single" w:sz="6" w:space="0" w:color="auto"/>
              <w:bottom w:val="single" w:sz="6" w:space="0" w:color="auto"/>
              <w:right w:val="double" w:sz="4" w:space="0" w:color="auto"/>
            </w:tcBorders>
            <w:vAlign w:val="center"/>
          </w:tcPr>
          <w:p w14:paraId="09ED5EF9"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CCYYMMDD</w:t>
            </w:r>
          </w:p>
        </w:tc>
      </w:tr>
      <w:tr w:rsidR="00B208C8" w:rsidRPr="00B208C8" w14:paraId="67309D96" w14:textId="77777777" w:rsidTr="00C7639C">
        <w:trPr>
          <w:jc w:val="center"/>
        </w:trPr>
        <w:tc>
          <w:tcPr>
            <w:tcW w:w="681" w:type="dxa"/>
            <w:tcBorders>
              <w:top w:val="single" w:sz="6" w:space="0" w:color="auto"/>
              <w:left w:val="double" w:sz="4" w:space="0" w:color="auto"/>
              <w:bottom w:val="single" w:sz="6" w:space="0" w:color="auto"/>
              <w:right w:val="single" w:sz="4" w:space="0" w:color="auto"/>
            </w:tcBorders>
            <w:vAlign w:val="center"/>
          </w:tcPr>
          <w:p w14:paraId="1250D87D"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12</w:t>
            </w:r>
          </w:p>
        </w:tc>
        <w:tc>
          <w:tcPr>
            <w:tcW w:w="1282" w:type="dxa"/>
            <w:tcBorders>
              <w:top w:val="single" w:sz="6" w:space="0" w:color="auto"/>
              <w:left w:val="single" w:sz="4" w:space="0" w:color="auto"/>
              <w:bottom w:val="single" w:sz="6" w:space="0" w:color="auto"/>
              <w:right w:val="single" w:sz="6" w:space="0" w:color="auto"/>
            </w:tcBorders>
            <w:vAlign w:val="center"/>
          </w:tcPr>
          <w:p w14:paraId="428DE4F0"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QRYWLB</w:t>
            </w:r>
          </w:p>
        </w:tc>
        <w:tc>
          <w:tcPr>
            <w:tcW w:w="1635" w:type="dxa"/>
            <w:tcBorders>
              <w:top w:val="single" w:sz="6" w:space="0" w:color="auto"/>
              <w:left w:val="single" w:sz="6" w:space="0" w:color="auto"/>
              <w:bottom w:val="single" w:sz="6" w:space="0" w:color="auto"/>
              <w:right w:val="single" w:sz="6" w:space="0" w:color="auto"/>
            </w:tcBorders>
            <w:vAlign w:val="center"/>
          </w:tcPr>
          <w:p w14:paraId="5894A77F"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业务类别</w:t>
            </w:r>
          </w:p>
        </w:tc>
        <w:tc>
          <w:tcPr>
            <w:tcW w:w="1027" w:type="dxa"/>
            <w:tcBorders>
              <w:top w:val="single" w:sz="6" w:space="0" w:color="auto"/>
              <w:left w:val="single" w:sz="6" w:space="0" w:color="auto"/>
              <w:bottom w:val="single" w:sz="6" w:space="0" w:color="auto"/>
              <w:right w:val="single" w:sz="6" w:space="0" w:color="auto"/>
            </w:tcBorders>
            <w:vAlign w:val="center"/>
          </w:tcPr>
          <w:p w14:paraId="59EAAAF2"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C</w:t>
            </w:r>
          </w:p>
        </w:tc>
        <w:tc>
          <w:tcPr>
            <w:tcW w:w="1282" w:type="dxa"/>
            <w:tcBorders>
              <w:top w:val="single" w:sz="6" w:space="0" w:color="auto"/>
              <w:left w:val="single" w:sz="6" w:space="0" w:color="auto"/>
              <w:bottom w:val="single" w:sz="6" w:space="0" w:color="auto"/>
              <w:right w:val="single" w:sz="6" w:space="0" w:color="auto"/>
            </w:tcBorders>
            <w:vAlign w:val="center"/>
          </w:tcPr>
          <w:p w14:paraId="1AACF0C4"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2</w:t>
            </w:r>
          </w:p>
        </w:tc>
        <w:tc>
          <w:tcPr>
            <w:tcW w:w="3150" w:type="dxa"/>
            <w:tcBorders>
              <w:top w:val="single" w:sz="6" w:space="0" w:color="auto"/>
              <w:left w:val="single" w:sz="6" w:space="0" w:color="auto"/>
              <w:bottom w:val="single" w:sz="6" w:space="0" w:color="auto"/>
              <w:right w:val="double" w:sz="4" w:space="0" w:color="auto"/>
            </w:tcBorders>
            <w:vAlign w:val="center"/>
          </w:tcPr>
          <w:p w14:paraId="779D436D"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p>
        </w:tc>
      </w:tr>
      <w:tr w:rsidR="00B208C8" w:rsidRPr="00B208C8" w14:paraId="0C565DB5" w14:textId="77777777" w:rsidTr="00C7639C">
        <w:trPr>
          <w:jc w:val="center"/>
        </w:trPr>
        <w:tc>
          <w:tcPr>
            <w:tcW w:w="681" w:type="dxa"/>
            <w:tcBorders>
              <w:top w:val="single" w:sz="6" w:space="0" w:color="auto"/>
              <w:left w:val="double" w:sz="4" w:space="0" w:color="auto"/>
              <w:bottom w:val="nil"/>
              <w:right w:val="single" w:sz="4" w:space="0" w:color="auto"/>
            </w:tcBorders>
            <w:vAlign w:val="center"/>
          </w:tcPr>
          <w:p w14:paraId="4F1A8066"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13</w:t>
            </w:r>
          </w:p>
        </w:tc>
        <w:tc>
          <w:tcPr>
            <w:tcW w:w="1282" w:type="dxa"/>
            <w:tcBorders>
              <w:top w:val="single" w:sz="6" w:space="0" w:color="auto"/>
              <w:left w:val="single" w:sz="4" w:space="0" w:color="auto"/>
              <w:bottom w:val="nil"/>
              <w:right w:val="single" w:sz="6" w:space="0" w:color="auto"/>
            </w:tcBorders>
            <w:vAlign w:val="center"/>
          </w:tcPr>
          <w:p w14:paraId="46BC9B07"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QRCDYY</w:t>
            </w:r>
          </w:p>
        </w:tc>
        <w:tc>
          <w:tcPr>
            <w:tcW w:w="1635" w:type="dxa"/>
            <w:tcBorders>
              <w:top w:val="single" w:sz="6" w:space="0" w:color="auto"/>
              <w:left w:val="single" w:sz="6" w:space="0" w:color="auto"/>
              <w:bottom w:val="nil"/>
              <w:right w:val="single" w:sz="6" w:space="0" w:color="auto"/>
            </w:tcBorders>
            <w:vAlign w:val="center"/>
          </w:tcPr>
          <w:p w14:paraId="4C942A71"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撤单原因</w:t>
            </w:r>
          </w:p>
        </w:tc>
        <w:tc>
          <w:tcPr>
            <w:tcW w:w="1027" w:type="dxa"/>
            <w:tcBorders>
              <w:top w:val="single" w:sz="6" w:space="0" w:color="auto"/>
              <w:left w:val="single" w:sz="6" w:space="0" w:color="auto"/>
              <w:bottom w:val="nil"/>
              <w:right w:val="single" w:sz="6" w:space="0" w:color="auto"/>
            </w:tcBorders>
            <w:vAlign w:val="center"/>
          </w:tcPr>
          <w:p w14:paraId="6B2D1527"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C</w:t>
            </w:r>
          </w:p>
        </w:tc>
        <w:tc>
          <w:tcPr>
            <w:tcW w:w="1282" w:type="dxa"/>
            <w:tcBorders>
              <w:top w:val="single" w:sz="6" w:space="0" w:color="auto"/>
              <w:left w:val="single" w:sz="6" w:space="0" w:color="auto"/>
              <w:bottom w:val="nil"/>
              <w:right w:val="single" w:sz="6" w:space="0" w:color="auto"/>
            </w:tcBorders>
            <w:vAlign w:val="center"/>
          </w:tcPr>
          <w:p w14:paraId="3B916CC8"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2</w:t>
            </w:r>
          </w:p>
        </w:tc>
        <w:tc>
          <w:tcPr>
            <w:tcW w:w="3150" w:type="dxa"/>
            <w:tcBorders>
              <w:top w:val="single" w:sz="6" w:space="0" w:color="auto"/>
              <w:left w:val="single" w:sz="6" w:space="0" w:color="auto"/>
              <w:bottom w:val="nil"/>
              <w:right w:val="double" w:sz="4" w:space="0" w:color="auto"/>
            </w:tcBorders>
            <w:vAlign w:val="center"/>
          </w:tcPr>
          <w:p w14:paraId="550718FC" w14:textId="77777777" w:rsidR="00673058" w:rsidRPr="00B208C8" w:rsidRDefault="00673058" w:rsidP="00C7639C">
            <w:pPr>
              <w:spacing w:beforeLines="0"/>
              <w:ind w:left="-36"/>
              <w:rPr>
                <w:rFonts w:ascii="Times New Roman" w:eastAsia="方正仿宋简体" w:hAnsi="Times New Roman" w:cs="Times New Roman"/>
                <w:color w:val="000000" w:themeColor="text1"/>
                <w:sz w:val="24"/>
                <w:szCs w:val="24"/>
              </w:rPr>
            </w:pPr>
          </w:p>
        </w:tc>
      </w:tr>
      <w:tr w:rsidR="00B208C8" w:rsidRPr="00B208C8" w14:paraId="763A69A4" w14:textId="77777777" w:rsidTr="00C7639C">
        <w:trPr>
          <w:jc w:val="center"/>
        </w:trPr>
        <w:tc>
          <w:tcPr>
            <w:tcW w:w="681" w:type="dxa"/>
            <w:tcBorders>
              <w:top w:val="single" w:sz="4" w:space="0" w:color="auto"/>
              <w:left w:val="double" w:sz="4" w:space="0" w:color="auto"/>
              <w:bottom w:val="double" w:sz="4" w:space="0" w:color="auto"/>
              <w:right w:val="single" w:sz="4" w:space="0" w:color="auto"/>
            </w:tcBorders>
            <w:vAlign w:val="center"/>
          </w:tcPr>
          <w:p w14:paraId="68559A48"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14</w:t>
            </w:r>
          </w:p>
        </w:tc>
        <w:tc>
          <w:tcPr>
            <w:tcW w:w="1282" w:type="dxa"/>
            <w:tcBorders>
              <w:top w:val="single" w:sz="4" w:space="0" w:color="auto"/>
              <w:left w:val="single" w:sz="4" w:space="0" w:color="auto"/>
              <w:bottom w:val="double" w:sz="4" w:space="0" w:color="auto"/>
              <w:right w:val="single" w:sz="6" w:space="0" w:color="auto"/>
            </w:tcBorders>
            <w:vAlign w:val="center"/>
          </w:tcPr>
          <w:p w14:paraId="370C9878" w14:textId="77777777" w:rsidR="00673058" w:rsidRPr="00B208C8" w:rsidRDefault="00673058" w:rsidP="00C7639C">
            <w:pPr>
              <w:spacing w:beforeLines="0"/>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QRBYBZ</w:t>
            </w:r>
          </w:p>
        </w:tc>
        <w:tc>
          <w:tcPr>
            <w:tcW w:w="1635" w:type="dxa"/>
            <w:tcBorders>
              <w:top w:val="single" w:sz="4" w:space="0" w:color="auto"/>
              <w:left w:val="single" w:sz="6" w:space="0" w:color="auto"/>
              <w:bottom w:val="double" w:sz="4" w:space="0" w:color="auto"/>
              <w:right w:val="single" w:sz="6" w:space="0" w:color="auto"/>
            </w:tcBorders>
            <w:vAlign w:val="center"/>
          </w:tcPr>
          <w:p w14:paraId="7942050A" w14:textId="77777777" w:rsidR="00673058" w:rsidRPr="00B208C8" w:rsidRDefault="00673058"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备用标志</w:t>
            </w:r>
          </w:p>
        </w:tc>
        <w:tc>
          <w:tcPr>
            <w:tcW w:w="1027" w:type="dxa"/>
            <w:tcBorders>
              <w:top w:val="single" w:sz="4" w:space="0" w:color="auto"/>
              <w:left w:val="single" w:sz="6" w:space="0" w:color="auto"/>
              <w:bottom w:val="double" w:sz="4" w:space="0" w:color="auto"/>
              <w:right w:val="single" w:sz="6" w:space="0" w:color="auto"/>
            </w:tcBorders>
            <w:vAlign w:val="center"/>
          </w:tcPr>
          <w:p w14:paraId="74C83B7A" w14:textId="77777777" w:rsidR="00673058" w:rsidRPr="00B208C8" w:rsidRDefault="00673058"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C</w:t>
            </w:r>
          </w:p>
        </w:tc>
        <w:tc>
          <w:tcPr>
            <w:tcW w:w="1282" w:type="dxa"/>
            <w:tcBorders>
              <w:top w:val="single" w:sz="4" w:space="0" w:color="auto"/>
              <w:left w:val="single" w:sz="6" w:space="0" w:color="auto"/>
              <w:bottom w:val="double" w:sz="4" w:space="0" w:color="auto"/>
              <w:right w:val="single" w:sz="6" w:space="0" w:color="auto"/>
            </w:tcBorders>
            <w:vAlign w:val="center"/>
          </w:tcPr>
          <w:p w14:paraId="409EB86C" w14:textId="77777777" w:rsidR="00673058" w:rsidRPr="00B208C8" w:rsidRDefault="00673058" w:rsidP="00C7639C">
            <w:pPr>
              <w:spacing w:beforeLines="0"/>
              <w:ind w:rightChars="8" w:right="17"/>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1</w:t>
            </w:r>
          </w:p>
        </w:tc>
        <w:tc>
          <w:tcPr>
            <w:tcW w:w="3150" w:type="dxa"/>
            <w:tcBorders>
              <w:top w:val="single" w:sz="4" w:space="0" w:color="auto"/>
              <w:left w:val="single" w:sz="6" w:space="0" w:color="auto"/>
              <w:bottom w:val="double" w:sz="4" w:space="0" w:color="auto"/>
              <w:right w:val="double" w:sz="4" w:space="0" w:color="auto"/>
            </w:tcBorders>
          </w:tcPr>
          <w:p w14:paraId="2415DFE0" w14:textId="77777777" w:rsidR="00673058" w:rsidRPr="00B208C8" w:rsidRDefault="00673058" w:rsidP="00C7639C">
            <w:pPr>
              <w:spacing w:beforeLines="0"/>
              <w:ind w:left="-36"/>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券商系统自用</w:t>
            </w:r>
          </w:p>
        </w:tc>
      </w:tr>
    </w:tbl>
    <w:p w14:paraId="66F48148" w14:textId="77777777" w:rsidR="00CF49A1" w:rsidRPr="00B208C8" w:rsidRDefault="00CF49A1" w:rsidP="00C7639C">
      <w:pPr>
        <w:spacing w:beforeLines="0" w:line="56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2</w:t>
      </w:r>
      <w:r w:rsidRPr="00B208C8">
        <w:rPr>
          <w:rFonts w:ascii="Times New Roman" w:eastAsia="方正仿宋简体" w:hAnsi="Times New Roman" w:cs="Times New Roman"/>
          <w:color w:val="000000" w:themeColor="text1"/>
          <w:sz w:val="32"/>
          <w:szCs w:val="30"/>
        </w:rPr>
        <w:t>）</w:t>
      </w:r>
      <w:r w:rsidR="00174BF0" w:rsidRPr="00B208C8">
        <w:rPr>
          <w:rFonts w:ascii="Times New Roman" w:eastAsia="方正仿宋简体" w:hAnsi="Times New Roman" w:cs="Times New Roman"/>
          <w:color w:val="000000" w:themeColor="text1"/>
          <w:sz w:val="32"/>
          <w:szCs w:val="30"/>
        </w:rPr>
        <w:t>接口库名中</w:t>
      </w:r>
      <w:r w:rsidR="00174BF0" w:rsidRPr="00B208C8">
        <w:rPr>
          <w:rFonts w:ascii="Times New Roman" w:eastAsia="方正仿宋简体" w:hAnsi="Times New Roman" w:cs="Times New Roman"/>
          <w:color w:val="000000" w:themeColor="text1"/>
          <w:sz w:val="32"/>
          <w:szCs w:val="30"/>
        </w:rPr>
        <w:t>??????</w:t>
      </w:r>
      <w:r w:rsidR="00174BF0" w:rsidRPr="00B208C8">
        <w:rPr>
          <w:rFonts w:ascii="Times New Roman" w:eastAsia="方正仿宋简体" w:hAnsi="Times New Roman" w:cs="Times New Roman"/>
          <w:color w:val="000000" w:themeColor="text1"/>
          <w:sz w:val="32"/>
          <w:szCs w:val="30"/>
        </w:rPr>
        <w:t>为转让参与人编码。</w:t>
      </w:r>
    </w:p>
    <w:p w14:paraId="286B5260" w14:textId="77777777" w:rsidR="00CF49A1" w:rsidRPr="00B208C8" w:rsidRDefault="00CF49A1" w:rsidP="00C7639C">
      <w:pPr>
        <w:spacing w:beforeLines="0" w:line="56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3</w:t>
      </w:r>
      <w:r w:rsidRPr="00B208C8">
        <w:rPr>
          <w:rFonts w:ascii="Times New Roman" w:eastAsia="方正仿宋简体" w:hAnsi="Times New Roman" w:cs="Times New Roman"/>
          <w:color w:val="000000" w:themeColor="text1"/>
          <w:sz w:val="32"/>
          <w:szCs w:val="30"/>
        </w:rPr>
        <w:t>）</w:t>
      </w:r>
      <w:r w:rsidR="00174BF0" w:rsidRPr="00B208C8">
        <w:rPr>
          <w:rFonts w:ascii="Times New Roman" w:eastAsia="方正仿宋简体" w:hAnsi="Times New Roman" w:cs="Times New Roman"/>
          <w:color w:val="000000" w:themeColor="text1"/>
          <w:sz w:val="32"/>
          <w:szCs w:val="30"/>
        </w:rPr>
        <w:t>本库存放的是</w:t>
      </w:r>
      <w:r w:rsidR="00211D27" w:rsidRPr="00B208C8">
        <w:rPr>
          <w:rFonts w:ascii="Times New Roman" w:eastAsia="方正仿宋简体" w:hAnsi="Times New Roman" w:cs="Times New Roman"/>
          <w:color w:val="000000" w:themeColor="text1"/>
          <w:sz w:val="32"/>
          <w:szCs w:val="30"/>
        </w:rPr>
        <w:t>发行</w:t>
      </w:r>
      <w:r w:rsidR="00174BF0" w:rsidRPr="00B208C8">
        <w:rPr>
          <w:rFonts w:ascii="Times New Roman" w:eastAsia="方正仿宋简体" w:hAnsi="Times New Roman" w:cs="Times New Roman"/>
          <w:color w:val="000000" w:themeColor="text1"/>
          <w:sz w:val="32"/>
          <w:szCs w:val="30"/>
        </w:rPr>
        <w:t>业务的</w:t>
      </w:r>
      <w:r w:rsidR="004979A3" w:rsidRPr="00B208C8">
        <w:rPr>
          <w:rFonts w:ascii="Times New Roman" w:eastAsia="方正仿宋简体" w:hAnsi="Times New Roman" w:cs="Times New Roman"/>
          <w:color w:val="000000" w:themeColor="text1"/>
          <w:sz w:val="32"/>
          <w:szCs w:val="30"/>
        </w:rPr>
        <w:t>最终</w:t>
      </w:r>
      <w:r w:rsidR="00174BF0" w:rsidRPr="00B208C8">
        <w:rPr>
          <w:rFonts w:ascii="Times New Roman" w:eastAsia="方正仿宋简体" w:hAnsi="Times New Roman" w:cs="Times New Roman"/>
          <w:color w:val="000000" w:themeColor="text1"/>
          <w:sz w:val="32"/>
          <w:szCs w:val="30"/>
        </w:rPr>
        <w:t>询价结果。</w:t>
      </w:r>
    </w:p>
    <w:p w14:paraId="7B8307FE" w14:textId="77777777" w:rsidR="00CF49A1" w:rsidRPr="00B208C8" w:rsidRDefault="00CF49A1" w:rsidP="00C7639C">
      <w:pPr>
        <w:spacing w:beforeLines="0" w:line="56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lastRenderedPageBreak/>
        <w:t>（</w:t>
      </w:r>
      <w:r w:rsidRPr="00B208C8">
        <w:rPr>
          <w:rFonts w:ascii="Times New Roman" w:eastAsia="方正仿宋简体" w:hAnsi="Times New Roman" w:cs="Times New Roman"/>
          <w:color w:val="000000" w:themeColor="text1"/>
          <w:sz w:val="32"/>
          <w:szCs w:val="30"/>
        </w:rPr>
        <w:t>4</w:t>
      </w:r>
      <w:r w:rsidRPr="00B208C8">
        <w:rPr>
          <w:rFonts w:ascii="Times New Roman" w:eastAsia="方正仿宋简体" w:hAnsi="Times New Roman" w:cs="Times New Roman"/>
          <w:color w:val="000000" w:themeColor="text1"/>
          <w:sz w:val="32"/>
          <w:szCs w:val="30"/>
        </w:rPr>
        <w:t>）</w:t>
      </w:r>
      <w:r w:rsidR="00174BF0" w:rsidRPr="00B208C8">
        <w:rPr>
          <w:rFonts w:ascii="Times New Roman" w:eastAsia="方正仿宋简体" w:hAnsi="Times New Roman" w:cs="Times New Roman"/>
          <w:b/>
          <w:color w:val="000000" w:themeColor="text1"/>
          <w:sz w:val="32"/>
          <w:szCs w:val="30"/>
        </w:rPr>
        <w:t>QRCJHM</w:t>
      </w:r>
      <w:r w:rsidR="00174BF0" w:rsidRPr="00B208C8">
        <w:rPr>
          <w:rFonts w:ascii="Times New Roman" w:eastAsia="方正仿宋简体" w:hAnsi="Times New Roman" w:cs="Times New Roman"/>
          <w:color w:val="000000" w:themeColor="text1"/>
          <w:sz w:val="32"/>
          <w:szCs w:val="30"/>
        </w:rPr>
        <w:t>（字段</w:t>
      </w:r>
      <w:r w:rsidR="00174BF0" w:rsidRPr="00B208C8">
        <w:rPr>
          <w:rFonts w:ascii="Times New Roman" w:eastAsia="方正仿宋简体" w:hAnsi="Times New Roman" w:cs="Times New Roman"/>
          <w:color w:val="000000" w:themeColor="text1"/>
          <w:sz w:val="32"/>
          <w:szCs w:val="30"/>
        </w:rPr>
        <w:t>1</w:t>
      </w:r>
      <w:r w:rsidR="00174BF0" w:rsidRPr="00B208C8">
        <w:rPr>
          <w:rFonts w:ascii="Times New Roman" w:eastAsia="方正仿宋简体" w:hAnsi="Times New Roman" w:cs="Times New Roman"/>
          <w:color w:val="000000" w:themeColor="text1"/>
          <w:sz w:val="32"/>
          <w:szCs w:val="30"/>
        </w:rPr>
        <w:t>：成交号码）是交易支持平台产生的流水号，当日不重复。</w:t>
      </w:r>
    </w:p>
    <w:p w14:paraId="0CB382FC" w14:textId="496CE241" w:rsidR="00174BF0" w:rsidRPr="00B208C8" w:rsidRDefault="00CF49A1" w:rsidP="00C7639C">
      <w:pPr>
        <w:spacing w:beforeLines="0" w:line="560" w:lineRule="exact"/>
        <w:ind w:firstLineChars="200" w:firstLine="640"/>
        <w:jc w:val="both"/>
        <w:rPr>
          <w:rFonts w:ascii="Times New Roman" w:eastAsia="方正仿宋简体" w:hAnsi="Times New Roman" w:cs="Times New Roman"/>
          <w:b/>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5</w:t>
      </w:r>
      <w:r w:rsidRPr="00B208C8">
        <w:rPr>
          <w:rFonts w:ascii="Times New Roman" w:eastAsia="方正仿宋简体" w:hAnsi="Times New Roman" w:cs="Times New Roman"/>
          <w:color w:val="000000" w:themeColor="text1"/>
          <w:sz w:val="32"/>
          <w:szCs w:val="30"/>
        </w:rPr>
        <w:t>）</w:t>
      </w:r>
      <w:r w:rsidR="00174BF0" w:rsidRPr="00B208C8">
        <w:rPr>
          <w:rFonts w:ascii="Times New Roman" w:eastAsia="方正仿宋简体" w:hAnsi="Times New Roman" w:cs="Times New Roman"/>
          <w:b/>
          <w:color w:val="000000" w:themeColor="text1"/>
          <w:sz w:val="32"/>
          <w:szCs w:val="30"/>
        </w:rPr>
        <w:t>QRCJSL</w:t>
      </w:r>
      <w:r w:rsidR="00174BF0" w:rsidRPr="00B208C8">
        <w:rPr>
          <w:rFonts w:ascii="Times New Roman" w:eastAsia="方正仿宋简体" w:hAnsi="Times New Roman" w:cs="Times New Roman"/>
          <w:color w:val="000000" w:themeColor="text1"/>
          <w:sz w:val="32"/>
          <w:szCs w:val="30"/>
        </w:rPr>
        <w:t>（字段</w:t>
      </w:r>
      <w:r w:rsidR="00174BF0" w:rsidRPr="00B208C8">
        <w:rPr>
          <w:rFonts w:ascii="Times New Roman" w:eastAsia="方正仿宋简体" w:hAnsi="Times New Roman" w:cs="Times New Roman"/>
          <w:color w:val="000000" w:themeColor="text1"/>
          <w:sz w:val="32"/>
          <w:szCs w:val="30"/>
        </w:rPr>
        <w:t>5</w:t>
      </w:r>
      <w:r w:rsidR="00174BF0" w:rsidRPr="00B208C8">
        <w:rPr>
          <w:rFonts w:ascii="Times New Roman" w:eastAsia="方正仿宋简体" w:hAnsi="Times New Roman" w:cs="Times New Roman"/>
          <w:color w:val="000000" w:themeColor="text1"/>
          <w:sz w:val="32"/>
          <w:szCs w:val="30"/>
        </w:rPr>
        <w:t>：成交数量）、</w:t>
      </w:r>
      <w:r w:rsidR="00174BF0" w:rsidRPr="00B208C8">
        <w:rPr>
          <w:rFonts w:ascii="Times New Roman" w:eastAsia="方正仿宋简体" w:hAnsi="Times New Roman" w:cs="Times New Roman"/>
          <w:b/>
          <w:color w:val="000000" w:themeColor="text1"/>
          <w:sz w:val="32"/>
          <w:szCs w:val="30"/>
        </w:rPr>
        <w:t>QRCJJG</w:t>
      </w:r>
      <w:r w:rsidR="00174BF0" w:rsidRPr="00B208C8">
        <w:rPr>
          <w:rFonts w:ascii="Times New Roman" w:eastAsia="方正仿宋简体" w:hAnsi="Times New Roman" w:cs="Times New Roman"/>
          <w:color w:val="000000" w:themeColor="text1"/>
          <w:sz w:val="32"/>
          <w:szCs w:val="30"/>
        </w:rPr>
        <w:t>（字段</w:t>
      </w:r>
      <w:r w:rsidR="00174BF0" w:rsidRPr="00B208C8">
        <w:rPr>
          <w:rFonts w:ascii="Times New Roman" w:eastAsia="方正仿宋简体" w:hAnsi="Times New Roman" w:cs="Times New Roman"/>
          <w:color w:val="000000" w:themeColor="text1"/>
          <w:sz w:val="32"/>
          <w:szCs w:val="30"/>
        </w:rPr>
        <w:t>6</w:t>
      </w:r>
      <w:r w:rsidR="00174BF0" w:rsidRPr="00B208C8">
        <w:rPr>
          <w:rFonts w:ascii="Times New Roman" w:eastAsia="方正仿宋简体" w:hAnsi="Times New Roman" w:cs="Times New Roman"/>
          <w:color w:val="000000" w:themeColor="text1"/>
          <w:sz w:val="32"/>
          <w:szCs w:val="30"/>
        </w:rPr>
        <w:t>：成交价格）和</w:t>
      </w:r>
      <w:r w:rsidR="00174BF0" w:rsidRPr="00B208C8">
        <w:rPr>
          <w:rFonts w:ascii="Times New Roman" w:eastAsia="方正仿宋简体" w:hAnsi="Times New Roman" w:cs="Times New Roman"/>
          <w:b/>
          <w:color w:val="000000" w:themeColor="text1"/>
          <w:sz w:val="32"/>
          <w:szCs w:val="30"/>
        </w:rPr>
        <w:t>QRCJSL2</w:t>
      </w:r>
      <w:r w:rsidR="00174BF0" w:rsidRPr="00B208C8">
        <w:rPr>
          <w:rFonts w:ascii="Times New Roman" w:eastAsia="方正仿宋简体" w:hAnsi="Times New Roman" w:cs="Times New Roman"/>
          <w:color w:val="000000" w:themeColor="text1"/>
          <w:sz w:val="32"/>
          <w:szCs w:val="30"/>
        </w:rPr>
        <w:t>（字段</w:t>
      </w:r>
      <w:r w:rsidR="00174BF0" w:rsidRPr="00B208C8">
        <w:rPr>
          <w:rFonts w:ascii="Times New Roman" w:eastAsia="方正仿宋简体" w:hAnsi="Times New Roman" w:cs="Times New Roman"/>
          <w:color w:val="000000" w:themeColor="text1"/>
          <w:sz w:val="32"/>
          <w:szCs w:val="30"/>
        </w:rPr>
        <w:t>7</w:t>
      </w:r>
      <w:r w:rsidR="00174BF0" w:rsidRPr="00B208C8">
        <w:rPr>
          <w:rFonts w:ascii="Times New Roman" w:eastAsia="方正仿宋简体" w:hAnsi="Times New Roman" w:cs="Times New Roman"/>
          <w:color w:val="000000" w:themeColor="text1"/>
          <w:sz w:val="32"/>
          <w:szCs w:val="30"/>
        </w:rPr>
        <w:t>：成交数量</w:t>
      </w:r>
      <w:r w:rsidR="00174BF0" w:rsidRPr="00B208C8">
        <w:rPr>
          <w:rFonts w:ascii="Times New Roman" w:eastAsia="方正仿宋简体" w:hAnsi="Times New Roman" w:cs="Times New Roman"/>
          <w:color w:val="000000" w:themeColor="text1"/>
          <w:sz w:val="32"/>
          <w:szCs w:val="30"/>
        </w:rPr>
        <w:t>2</w:t>
      </w:r>
      <w:r w:rsidR="00174BF0" w:rsidRPr="00B208C8">
        <w:rPr>
          <w:rFonts w:ascii="Times New Roman" w:eastAsia="方正仿宋简体" w:hAnsi="Times New Roman" w:cs="Times New Roman"/>
          <w:color w:val="000000" w:themeColor="text1"/>
          <w:sz w:val="32"/>
          <w:szCs w:val="30"/>
        </w:rPr>
        <w:t>）三字段的值域要求与</w:t>
      </w:r>
      <w:r w:rsidR="00174BF0" w:rsidRPr="00B208C8">
        <w:rPr>
          <w:rFonts w:ascii="Times New Roman" w:eastAsia="方正仿宋简体" w:hAnsi="Times New Roman" w:cs="Times New Roman"/>
          <w:b/>
          <w:color w:val="000000" w:themeColor="text1"/>
          <w:sz w:val="32"/>
          <w:szCs w:val="30"/>
        </w:rPr>
        <w:t>QRYWLB</w:t>
      </w:r>
      <w:r w:rsidR="00174BF0" w:rsidRPr="00B208C8">
        <w:rPr>
          <w:rFonts w:ascii="Times New Roman" w:eastAsia="方正仿宋简体" w:hAnsi="Times New Roman" w:cs="Times New Roman"/>
          <w:color w:val="000000" w:themeColor="text1"/>
          <w:sz w:val="32"/>
          <w:szCs w:val="30"/>
        </w:rPr>
        <w:t>（字段</w:t>
      </w:r>
      <w:r w:rsidR="00174BF0" w:rsidRPr="00B208C8">
        <w:rPr>
          <w:rFonts w:ascii="Times New Roman" w:eastAsia="方正仿宋简体" w:hAnsi="Times New Roman" w:cs="Times New Roman"/>
          <w:color w:val="000000" w:themeColor="text1"/>
          <w:sz w:val="32"/>
          <w:szCs w:val="30"/>
        </w:rPr>
        <w:t>12</w:t>
      </w:r>
      <w:r w:rsidR="00174BF0" w:rsidRPr="00B208C8">
        <w:rPr>
          <w:rFonts w:ascii="Times New Roman" w:eastAsia="方正仿宋简体" w:hAnsi="Times New Roman" w:cs="Times New Roman"/>
          <w:color w:val="000000" w:themeColor="text1"/>
          <w:sz w:val="32"/>
          <w:szCs w:val="30"/>
        </w:rPr>
        <w:t>：业务类别）相关，对应关系详见表</w:t>
      </w:r>
      <w:r w:rsidR="003C53A3" w:rsidRPr="00B208C8">
        <w:rPr>
          <w:rFonts w:ascii="Times New Roman" w:eastAsia="方正仿宋简体" w:hAnsi="Times New Roman" w:cs="Times New Roman"/>
          <w:color w:val="000000" w:themeColor="text1"/>
          <w:sz w:val="32"/>
          <w:szCs w:val="30"/>
        </w:rPr>
        <w:t>8</w:t>
      </w:r>
      <w:r w:rsidR="00174BF0" w:rsidRPr="00B208C8">
        <w:rPr>
          <w:rFonts w:ascii="Times New Roman" w:eastAsia="方正仿宋简体" w:hAnsi="Times New Roman" w:cs="Times New Roman"/>
          <w:color w:val="000000" w:themeColor="text1"/>
          <w:sz w:val="32"/>
          <w:szCs w:val="30"/>
        </w:rPr>
        <w:t>-</w:t>
      </w:r>
      <w:r w:rsidR="005039F6" w:rsidRPr="00B208C8">
        <w:rPr>
          <w:rFonts w:ascii="Times New Roman" w:eastAsia="方正仿宋简体" w:hAnsi="Times New Roman" w:cs="Times New Roman"/>
          <w:color w:val="000000" w:themeColor="text1"/>
          <w:sz w:val="32"/>
          <w:szCs w:val="30"/>
        </w:rPr>
        <w:t>4</w:t>
      </w:r>
      <w:r w:rsidR="00174BF0" w:rsidRPr="00B208C8">
        <w:rPr>
          <w:rFonts w:ascii="Times New Roman" w:eastAsia="方正仿宋简体" w:hAnsi="Times New Roman" w:cs="Times New Roman"/>
          <w:color w:val="000000" w:themeColor="text1"/>
          <w:sz w:val="32"/>
          <w:szCs w:val="30"/>
        </w:rPr>
        <w:t>。</w:t>
      </w:r>
    </w:p>
    <w:p w14:paraId="5DB4C0E8" w14:textId="453ABA01" w:rsidR="00174BF0" w:rsidRPr="00B208C8" w:rsidRDefault="00174BF0" w:rsidP="00C7639C">
      <w:pPr>
        <w:spacing w:beforeLines="0" w:line="560" w:lineRule="exact"/>
        <w:ind w:firstLine="200"/>
        <w:jc w:val="center"/>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b/>
          <w:color w:val="000000" w:themeColor="text1"/>
          <w:sz w:val="32"/>
          <w:szCs w:val="30"/>
        </w:rPr>
        <w:t>表</w:t>
      </w:r>
      <w:r w:rsidR="003C53A3" w:rsidRPr="00B208C8">
        <w:rPr>
          <w:rFonts w:ascii="Times New Roman" w:eastAsia="方正仿宋简体" w:hAnsi="Times New Roman" w:cs="Times New Roman"/>
          <w:b/>
          <w:color w:val="000000" w:themeColor="text1"/>
          <w:sz w:val="32"/>
          <w:szCs w:val="30"/>
        </w:rPr>
        <w:t>8</w:t>
      </w:r>
      <w:r w:rsidRPr="00B208C8">
        <w:rPr>
          <w:rFonts w:ascii="Times New Roman" w:eastAsia="方正仿宋简体" w:hAnsi="Times New Roman" w:cs="Times New Roman"/>
          <w:b/>
          <w:color w:val="000000" w:themeColor="text1"/>
          <w:sz w:val="32"/>
          <w:szCs w:val="30"/>
        </w:rPr>
        <w:t>-</w:t>
      </w:r>
      <w:r w:rsidR="005039F6" w:rsidRPr="00B208C8">
        <w:rPr>
          <w:rFonts w:ascii="Times New Roman" w:eastAsia="方正仿宋简体" w:hAnsi="Times New Roman" w:cs="Times New Roman"/>
          <w:b/>
          <w:color w:val="000000" w:themeColor="text1"/>
          <w:sz w:val="32"/>
          <w:szCs w:val="30"/>
        </w:rPr>
        <w:t>4</w:t>
      </w:r>
      <w:r w:rsidRPr="00B208C8">
        <w:rPr>
          <w:rFonts w:ascii="Times New Roman" w:eastAsia="方正仿宋简体" w:hAnsi="Times New Roman" w:cs="Times New Roman"/>
          <w:b/>
          <w:color w:val="000000" w:themeColor="text1"/>
          <w:sz w:val="32"/>
          <w:szCs w:val="30"/>
        </w:rPr>
        <w:t>：成交回报业务类别含义表</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2"/>
        <w:gridCol w:w="2259"/>
        <w:gridCol w:w="992"/>
        <w:gridCol w:w="1702"/>
        <w:gridCol w:w="1276"/>
        <w:gridCol w:w="1345"/>
      </w:tblGrid>
      <w:tr w:rsidR="00B208C8" w:rsidRPr="00B208C8" w14:paraId="74FF97F6" w14:textId="77777777" w:rsidTr="00C7639C">
        <w:trPr>
          <w:trHeight w:val="734"/>
          <w:tblHeader/>
          <w:jc w:val="center"/>
        </w:trPr>
        <w:tc>
          <w:tcPr>
            <w:tcW w:w="1342" w:type="dxa"/>
            <w:tcBorders>
              <w:top w:val="double" w:sz="4" w:space="0" w:color="auto"/>
              <w:left w:val="double" w:sz="4" w:space="0" w:color="auto"/>
              <w:bottom w:val="double" w:sz="4" w:space="0" w:color="auto"/>
            </w:tcBorders>
            <w:shd w:val="clear" w:color="auto" w:fill="C0C0C0"/>
            <w:vAlign w:val="center"/>
          </w:tcPr>
          <w:p w14:paraId="7A59696E" w14:textId="77777777" w:rsidR="00174BF0" w:rsidRPr="00B208C8" w:rsidRDefault="00174BF0" w:rsidP="00C7639C">
            <w:pPr>
              <w:spacing w:beforeLines="0"/>
              <w:ind w:left="-108" w:right="-108"/>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QRYWLB</w:t>
            </w:r>
          </w:p>
        </w:tc>
        <w:tc>
          <w:tcPr>
            <w:tcW w:w="2259" w:type="dxa"/>
            <w:tcBorders>
              <w:top w:val="double" w:sz="4" w:space="0" w:color="auto"/>
              <w:bottom w:val="double" w:sz="4" w:space="0" w:color="auto"/>
            </w:tcBorders>
            <w:shd w:val="clear" w:color="auto" w:fill="C0C0C0"/>
            <w:vAlign w:val="center"/>
          </w:tcPr>
          <w:p w14:paraId="532EA968" w14:textId="77777777" w:rsidR="00174BF0" w:rsidRPr="00B208C8" w:rsidRDefault="00174BF0" w:rsidP="00C7639C">
            <w:pPr>
              <w:spacing w:beforeLines="0"/>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交易回报业务含义</w:t>
            </w:r>
          </w:p>
        </w:tc>
        <w:tc>
          <w:tcPr>
            <w:tcW w:w="992" w:type="dxa"/>
            <w:tcBorders>
              <w:top w:val="double" w:sz="4" w:space="0" w:color="auto"/>
              <w:bottom w:val="double" w:sz="4" w:space="0" w:color="auto"/>
            </w:tcBorders>
            <w:shd w:val="clear" w:color="auto" w:fill="C0C0C0"/>
            <w:vAlign w:val="center"/>
          </w:tcPr>
          <w:p w14:paraId="4025CBC7" w14:textId="77777777" w:rsidR="00174BF0" w:rsidRPr="00B208C8" w:rsidRDefault="00174BF0" w:rsidP="00C7639C">
            <w:pPr>
              <w:spacing w:beforeLines="0"/>
              <w:ind w:rightChars="-21" w:right="-44"/>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QRCJSL</w:t>
            </w:r>
          </w:p>
        </w:tc>
        <w:tc>
          <w:tcPr>
            <w:tcW w:w="1702" w:type="dxa"/>
            <w:tcBorders>
              <w:top w:val="double" w:sz="4" w:space="0" w:color="auto"/>
              <w:bottom w:val="double" w:sz="4" w:space="0" w:color="auto"/>
            </w:tcBorders>
            <w:shd w:val="clear" w:color="auto" w:fill="C0C0C0"/>
            <w:vAlign w:val="center"/>
          </w:tcPr>
          <w:p w14:paraId="050778B3" w14:textId="77777777" w:rsidR="00174BF0" w:rsidRPr="00B208C8" w:rsidRDefault="00174BF0" w:rsidP="00C7639C">
            <w:pPr>
              <w:spacing w:beforeLines="0"/>
              <w:ind w:leftChars="-119" w:left="-250" w:firstLineChars="118" w:firstLine="284"/>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QRCJJG</w:t>
            </w:r>
          </w:p>
        </w:tc>
        <w:tc>
          <w:tcPr>
            <w:tcW w:w="1276" w:type="dxa"/>
            <w:tcBorders>
              <w:top w:val="double" w:sz="4" w:space="0" w:color="auto"/>
              <w:bottom w:val="double" w:sz="4" w:space="0" w:color="auto"/>
            </w:tcBorders>
            <w:shd w:val="clear" w:color="auto" w:fill="C0C0C0"/>
            <w:vAlign w:val="center"/>
          </w:tcPr>
          <w:p w14:paraId="0AAE119E" w14:textId="77777777" w:rsidR="00174BF0" w:rsidRPr="00B208C8" w:rsidRDefault="00174BF0" w:rsidP="00C7639C">
            <w:pPr>
              <w:spacing w:beforeLines="0"/>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QRCJSL2</w:t>
            </w:r>
          </w:p>
        </w:tc>
        <w:tc>
          <w:tcPr>
            <w:tcW w:w="1345" w:type="dxa"/>
            <w:tcBorders>
              <w:top w:val="double" w:sz="4" w:space="0" w:color="auto"/>
              <w:bottom w:val="double" w:sz="4" w:space="0" w:color="auto"/>
              <w:right w:val="double" w:sz="4" w:space="0" w:color="auto"/>
            </w:tcBorders>
            <w:shd w:val="clear" w:color="auto" w:fill="C0C0C0"/>
          </w:tcPr>
          <w:p w14:paraId="52E6A2C7" w14:textId="77777777" w:rsidR="00174BF0" w:rsidRPr="00B208C8" w:rsidRDefault="00174BF0" w:rsidP="00C7639C">
            <w:pPr>
              <w:spacing w:beforeLines="0"/>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对应申报业务类别</w:t>
            </w:r>
          </w:p>
        </w:tc>
      </w:tr>
      <w:tr w:rsidR="00B208C8" w:rsidRPr="00B208C8" w14:paraId="0723D9CA" w14:textId="77777777" w:rsidTr="00C7639C">
        <w:trPr>
          <w:cantSplit/>
          <w:jc w:val="center"/>
        </w:trPr>
        <w:tc>
          <w:tcPr>
            <w:tcW w:w="1342" w:type="dxa"/>
            <w:tcBorders>
              <w:left w:val="double" w:sz="4" w:space="0" w:color="auto"/>
              <w:bottom w:val="single" w:sz="4" w:space="0" w:color="auto"/>
            </w:tcBorders>
            <w:vAlign w:val="center"/>
          </w:tcPr>
          <w:p w14:paraId="0C75B93F" w14:textId="77777777" w:rsidR="00174BF0" w:rsidRPr="00B208C8" w:rsidRDefault="00174BF0"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7B</w:t>
            </w:r>
          </w:p>
        </w:tc>
        <w:tc>
          <w:tcPr>
            <w:tcW w:w="2259" w:type="dxa"/>
            <w:tcBorders>
              <w:bottom w:val="single" w:sz="4" w:space="0" w:color="auto"/>
            </w:tcBorders>
            <w:vAlign w:val="center"/>
          </w:tcPr>
          <w:p w14:paraId="1B50698D" w14:textId="0EB0E3FF" w:rsidR="00174BF0" w:rsidRPr="00B208C8" w:rsidRDefault="00E467FC"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询价</w:t>
            </w:r>
            <w:r w:rsidR="00174BF0" w:rsidRPr="00B208C8">
              <w:rPr>
                <w:rFonts w:ascii="Times New Roman" w:eastAsia="方正仿宋简体" w:hAnsi="Times New Roman" w:cs="Times New Roman"/>
                <w:color w:val="000000" w:themeColor="text1"/>
                <w:sz w:val="24"/>
                <w:szCs w:val="24"/>
              </w:rPr>
              <w:t>申报确认回报</w:t>
            </w:r>
          </w:p>
        </w:tc>
        <w:tc>
          <w:tcPr>
            <w:tcW w:w="992" w:type="dxa"/>
            <w:tcBorders>
              <w:bottom w:val="single" w:sz="4" w:space="0" w:color="auto"/>
            </w:tcBorders>
            <w:vAlign w:val="center"/>
          </w:tcPr>
          <w:p w14:paraId="76EDFA85" w14:textId="77777777" w:rsidR="00174BF0" w:rsidRPr="00B208C8" w:rsidRDefault="00174BF0"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&gt;0</w:t>
            </w:r>
          </w:p>
        </w:tc>
        <w:tc>
          <w:tcPr>
            <w:tcW w:w="1702" w:type="dxa"/>
            <w:tcBorders>
              <w:bottom w:val="single" w:sz="4" w:space="0" w:color="auto"/>
            </w:tcBorders>
            <w:vAlign w:val="center"/>
          </w:tcPr>
          <w:p w14:paraId="22B0B847" w14:textId="77777777" w:rsidR="00174BF0" w:rsidRPr="00B208C8" w:rsidRDefault="00174BF0"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同申报价格</w:t>
            </w:r>
          </w:p>
        </w:tc>
        <w:tc>
          <w:tcPr>
            <w:tcW w:w="1276" w:type="dxa"/>
            <w:tcBorders>
              <w:bottom w:val="single" w:sz="4" w:space="0" w:color="auto"/>
            </w:tcBorders>
            <w:vAlign w:val="center"/>
          </w:tcPr>
          <w:p w14:paraId="709A4E49" w14:textId="47029D50" w:rsidR="00174BF0" w:rsidRPr="00B208C8" w:rsidRDefault="00FE31CF"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&gt;</w:t>
            </w:r>
            <w:r w:rsidR="00174BF0" w:rsidRPr="00B208C8">
              <w:rPr>
                <w:rFonts w:ascii="Times New Roman" w:eastAsia="方正仿宋简体" w:hAnsi="Times New Roman" w:cs="Times New Roman"/>
                <w:color w:val="000000" w:themeColor="text1"/>
                <w:sz w:val="24"/>
                <w:szCs w:val="24"/>
              </w:rPr>
              <w:t>0</w:t>
            </w:r>
          </w:p>
        </w:tc>
        <w:tc>
          <w:tcPr>
            <w:tcW w:w="1345" w:type="dxa"/>
            <w:tcBorders>
              <w:bottom w:val="single" w:sz="4" w:space="0" w:color="auto"/>
              <w:right w:val="double" w:sz="4" w:space="0" w:color="auto"/>
            </w:tcBorders>
            <w:vAlign w:val="center"/>
          </w:tcPr>
          <w:p w14:paraId="6ABA4632" w14:textId="77777777" w:rsidR="00174BF0" w:rsidRPr="00B208C8" w:rsidRDefault="00174BF0"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7B</w:t>
            </w:r>
          </w:p>
        </w:tc>
      </w:tr>
      <w:tr w:rsidR="00B208C8" w:rsidRPr="00B208C8" w14:paraId="0BA40E31" w14:textId="77777777" w:rsidTr="00C7639C">
        <w:trPr>
          <w:cantSplit/>
          <w:jc w:val="center"/>
        </w:trPr>
        <w:tc>
          <w:tcPr>
            <w:tcW w:w="1342" w:type="dxa"/>
            <w:tcBorders>
              <w:left w:val="double" w:sz="4" w:space="0" w:color="auto"/>
              <w:bottom w:val="double" w:sz="4" w:space="0" w:color="auto"/>
            </w:tcBorders>
            <w:vAlign w:val="center"/>
          </w:tcPr>
          <w:p w14:paraId="0566C3E6" w14:textId="77777777" w:rsidR="00174BF0" w:rsidRPr="00B208C8" w:rsidRDefault="00174BF0"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7C</w:t>
            </w:r>
          </w:p>
        </w:tc>
        <w:tc>
          <w:tcPr>
            <w:tcW w:w="2259" w:type="dxa"/>
            <w:tcBorders>
              <w:bottom w:val="double" w:sz="4" w:space="0" w:color="auto"/>
            </w:tcBorders>
            <w:vAlign w:val="center"/>
          </w:tcPr>
          <w:p w14:paraId="5275F3CB" w14:textId="0949A143" w:rsidR="00174BF0" w:rsidRPr="00B208C8" w:rsidRDefault="00E467FC" w:rsidP="00C7639C">
            <w:pPr>
              <w:spacing w:beforeLines="0"/>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询价</w:t>
            </w:r>
            <w:r w:rsidR="00174BF0" w:rsidRPr="00B208C8">
              <w:rPr>
                <w:rFonts w:ascii="Times New Roman" w:eastAsia="方正仿宋简体" w:hAnsi="Times New Roman" w:cs="Times New Roman"/>
                <w:color w:val="000000" w:themeColor="text1"/>
                <w:sz w:val="24"/>
                <w:szCs w:val="24"/>
              </w:rPr>
              <w:t>申报撤单回报</w:t>
            </w:r>
          </w:p>
        </w:tc>
        <w:tc>
          <w:tcPr>
            <w:tcW w:w="992" w:type="dxa"/>
            <w:tcBorders>
              <w:bottom w:val="double" w:sz="4" w:space="0" w:color="auto"/>
            </w:tcBorders>
            <w:vAlign w:val="center"/>
          </w:tcPr>
          <w:p w14:paraId="12169727" w14:textId="77777777" w:rsidR="00174BF0" w:rsidRPr="00B208C8" w:rsidRDefault="00174BF0"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1702" w:type="dxa"/>
            <w:tcBorders>
              <w:bottom w:val="double" w:sz="4" w:space="0" w:color="auto"/>
            </w:tcBorders>
            <w:vAlign w:val="center"/>
          </w:tcPr>
          <w:p w14:paraId="07B175EF" w14:textId="77777777" w:rsidR="00174BF0" w:rsidRPr="00B208C8" w:rsidRDefault="00174BF0"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1276" w:type="dxa"/>
            <w:tcBorders>
              <w:bottom w:val="double" w:sz="4" w:space="0" w:color="auto"/>
            </w:tcBorders>
            <w:vAlign w:val="center"/>
          </w:tcPr>
          <w:p w14:paraId="3E05FF3B" w14:textId="77777777" w:rsidR="00174BF0" w:rsidRPr="00B208C8" w:rsidRDefault="00174BF0"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w:t>
            </w:r>
          </w:p>
        </w:tc>
        <w:tc>
          <w:tcPr>
            <w:tcW w:w="1345" w:type="dxa"/>
            <w:tcBorders>
              <w:bottom w:val="double" w:sz="4" w:space="0" w:color="auto"/>
              <w:right w:val="double" w:sz="4" w:space="0" w:color="auto"/>
            </w:tcBorders>
            <w:vAlign w:val="center"/>
          </w:tcPr>
          <w:p w14:paraId="071D5720" w14:textId="77777777" w:rsidR="00174BF0" w:rsidRPr="00B208C8" w:rsidRDefault="00174BF0" w:rsidP="00C7639C">
            <w:pPr>
              <w:spacing w:beforeLines="0"/>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7B</w:t>
            </w:r>
          </w:p>
        </w:tc>
      </w:tr>
    </w:tbl>
    <w:p w14:paraId="6ABA0567" w14:textId="3DCC9E1C" w:rsidR="00CF49A1" w:rsidRPr="00B208C8" w:rsidRDefault="00CF49A1" w:rsidP="00C7639C">
      <w:pPr>
        <w:spacing w:beforeLines="0" w:line="58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6</w:t>
      </w:r>
      <w:r w:rsidRPr="00B208C8">
        <w:rPr>
          <w:rFonts w:ascii="Times New Roman" w:eastAsia="方正仿宋简体" w:hAnsi="Times New Roman" w:cs="Times New Roman"/>
          <w:color w:val="000000" w:themeColor="text1"/>
          <w:sz w:val="32"/>
          <w:szCs w:val="30"/>
        </w:rPr>
        <w:t>）</w:t>
      </w:r>
      <w:r w:rsidR="00174BF0" w:rsidRPr="00B208C8">
        <w:rPr>
          <w:rFonts w:ascii="Times New Roman" w:eastAsia="方正仿宋简体" w:hAnsi="Times New Roman" w:cs="Times New Roman"/>
          <w:b/>
          <w:color w:val="000000" w:themeColor="text1"/>
          <w:sz w:val="32"/>
          <w:szCs w:val="30"/>
        </w:rPr>
        <w:t>QRCJSL</w:t>
      </w:r>
      <w:r w:rsidR="00174BF0" w:rsidRPr="00B208C8">
        <w:rPr>
          <w:rFonts w:ascii="Times New Roman" w:eastAsia="方正仿宋简体" w:hAnsi="Times New Roman" w:cs="Times New Roman"/>
          <w:color w:val="000000" w:themeColor="text1"/>
          <w:sz w:val="32"/>
          <w:szCs w:val="30"/>
        </w:rPr>
        <w:t>&lt;0</w:t>
      </w:r>
      <w:r w:rsidR="00174BF0" w:rsidRPr="00B208C8">
        <w:rPr>
          <w:rFonts w:ascii="Times New Roman" w:eastAsia="方正仿宋简体" w:hAnsi="Times New Roman" w:cs="Times New Roman"/>
          <w:color w:val="000000" w:themeColor="text1"/>
          <w:sz w:val="32"/>
          <w:szCs w:val="30"/>
        </w:rPr>
        <w:t>表示询价失败的撤单回报（</w:t>
      </w:r>
      <w:r w:rsidR="00174BF0" w:rsidRPr="00B208C8">
        <w:rPr>
          <w:rFonts w:ascii="Times New Roman" w:eastAsia="方正仿宋简体" w:hAnsi="Times New Roman" w:cs="Times New Roman"/>
          <w:color w:val="000000" w:themeColor="text1"/>
          <w:sz w:val="32"/>
          <w:szCs w:val="30"/>
        </w:rPr>
        <w:t>|</w:t>
      </w:r>
      <w:r w:rsidR="00174BF0" w:rsidRPr="00B208C8">
        <w:rPr>
          <w:rFonts w:ascii="Times New Roman" w:eastAsia="方正仿宋简体" w:hAnsi="Times New Roman" w:cs="Times New Roman"/>
          <w:b/>
          <w:color w:val="000000" w:themeColor="text1"/>
          <w:sz w:val="32"/>
          <w:szCs w:val="30"/>
        </w:rPr>
        <w:t>QRCJSL</w:t>
      </w:r>
      <w:r w:rsidR="00174BF0" w:rsidRPr="00B208C8">
        <w:rPr>
          <w:rFonts w:ascii="Times New Roman" w:eastAsia="方正仿宋简体" w:hAnsi="Times New Roman" w:cs="Times New Roman"/>
          <w:color w:val="000000" w:themeColor="text1"/>
          <w:sz w:val="32"/>
          <w:szCs w:val="30"/>
        </w:rPr>
        <w:t>|</w:t>
      </w:r>
      <w:r w:rsidR="00174BF0" w:rsidRPr="00B208C8">
        <w:rPr>
          <w:rFonts w:ascii="Times New Roman" w:eastAsia="方正仿宋简体" w:hAnsi="Times New Roman" w:cs="Times New Roman"/>
          <w:color w:val="000000" w:themeColor="text1"/>
          <w:sz w:val="32"/>
          <w:szCs w:val="30"/>
        </w:rPr>
        <w:t>是被撤单的股数）。</w:t>
      </w:r>
    </w:p>
    <w:p w14:paraId="4F74EBD7" w14:textId="6FC2155B" w:rsidR="00CF49A1" w:rsidRPr="00B208C8" w:rsidRDefault="00CF49A1" w:rsidP="00C7639C">
      <w:pPr>
        <w:spacing w:beforeLines="0" w:line="58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7</w:t>
      </w:r>
      <w:r w:rsidRPr="00B208C8">
        <w:rPr>
          <w:rFonts w:ascii="Times New Roman" w:eastAsia="方正仿宋简体" w:hAnsi="Times New Roman" w:cs="Times New Roman"/>
          <w:color w:val="000000" w:themeColor="text1"/>
          <w:sz w:val="32"/>
          <w:szCs w:val="30"/>
        </w:rPr>
        <w:t>）</w:t>
      </w:r>
      <w:r w:rsidR="00174BF0" w:rsidRPr="00B208C8">
        <w:rPr>
          <w:rFonts w:ascii="Times New Roman" w:eastAsia="方正仿宋简体" w:hAnsi="Times New Roman" w:cs="Times New Roman"/>
          <w:b/>
          <w:color w:val="000000" w:themeColor="text1"/>
          <w:sz w:val="32"/>
          <w:szCs w:val="30"/>
        </w:rPr>
        <w:t>QRZQDM</w:t>
      </w:r>
      <w:r w:rsidR="00174BF0" w:rsidRPr="00B208C8">
        <w:rPr>
          <w:rFonts w:ascii="Times New Roman" w:eastAsia="方正仿宋简体" w:hAnsi="Times New Roman" w:cs="Times New Roman"/>
          <w:color w:val="000000" w:themeColor="text1"/>
          <w:sz w:val="32"/>
          <w:szCs w:val="30"/>
        </w:rPr>
        <w:t>（字段</w:t>
      </w:r>
      <w:r w:rsidR="00174BF0" w:rsidRPr="00B208C8">
        <w:rPr>
          <w:rFonts w:ascii="Times New Roman" w:eastAsia="方正仿宋简体" w:hAnsi="Times New Roman" w:cs="Times New Roman"/>
          <w:color w:val="000000" w:themeColor="text1"/>
          <w:sz w:val="32"/>
          <w:szCs w:val="30"/>
        </w:rPr>
        <w:t>2</w:t>
      </w:r>
      <w:r w:rsidR="00174BF0" w:rsidRPr="00B208C8">
        <w:rPr>
          <w:rFonts w:ascii="Times New Roman" w:eastAsia="方正仿宋简体" w:hAnsi="Times New Roman" w:cs="Times New Roman"/>
          <w:color w:val="000000" w:themeColor="text1"/>
          <w:sz w:val="32"/>
          <w:szCs w:val="30"/>
        </w:rPr>
        <w:t>：证券代码）、</w:t>
      </w:r>
      <w:r w:rsidR="00174BF0" w:rsidRPr="00B208C8">
        <w:rPr>
          <w:rFonts w:ascii="Times New Roman" w:eastAsia="方正仿宋简体" w:hAnsi="Times New Roman" w:cs="Times New Roman"/>
          <w:b/>
          <w:color w:val="000000" w:themeColor="text1"/>
          <w:sz w:val="32"/>
          <w:szCs w:val="30"/>
        </w:rPr>
        <w:t>QRHTXH</w:t>
      </w:r>
      <w:r w:rsidR="00174BF0" w:rsidRPr="00B208C8">
        <w:rPr>
          <w:rFonts w:ascii="Times New Roman" w:eastAsia="方正仿宋简体" w:hAnsi="Times New Roman" w:cs="Times New Roman"/>
          <w:color w:val="000000" w:themeColor="text1"/>
          <w:sz w:val="32"/>
          <w:szCs w:val="30"/>
        </w:rPr>
        <w:t>（字段</w:t>
      </w:r>
      <w:r w:rsidR="00174BF0" w:rsidRPr="00B208C8">
        <w:rPr>
          <w:rFonts w:ascii="Times New Roman" w:eastAsia="方正仿宋简体" w:hAnsi="Times New Roman" w:cs="Times New Roman"/>
          <w:color w:val="000000" w:themeColor="text1"/>
          <w:sz w:val="32"/>
          <w:szCs w:val="30"/>
        </w:rPr>
        <w:t>3</w:t>
      </w:r>
      <w:r w:rsidR="00174BF0" w:rsidRPr="00B208C8">
        <w:rPr>
          <w:rFonts w:ascii="Times New Roman" w:eastAsia="方正仿宋简体" w:hAnsi="Times New Roman" w:cs="Times New Roman"/>
          <w:color w:val="000000" w:themeColor="text1"/>
          <w:sz w:val="32"/>
          <w:szCs w:val="30"/>
        </w:rPr>
        <w:t>：合同序号）和</w:t>
      </w:r>
      <w:r w:rsidR="00174BF0" w:rsidRPr="00B208C8">
        <w:rPr>
          <w:rFonts w:ascii="Times New Roman" w:eastAsia="方正仿宋简体" w:hAnsi="Times New Roman" w:cs="Times New Roman"/>
          <w:b/>
          <w:color w:val="000000" w:themeColor="text1"/>
          <w:sz w:val="32"/>
          <w:szCs w:val="30"/>
        </w:rPr>
        <w:t>QRZQZH</w:t>
      </w:r>
      <w:r w:rsidR="00174BF0" w:rsidRPr="00B208C8">
        <w:rPr>
          <w:rFonts w:ascii="Times New Roman" w:eastAsia="方正仿宋简体" w:hAnsi="Times New Roman" w:cs="Times New Roman"/>
          <w:color w:val="000000" w:themeColor="text1"/>
          <w:sz w:val="32"/>
          <w:szCs w:val="30"/>
        </w:rPr>
        <w:t>（字段</w:t>
      </w:r>
      <w:r w:rsidR="00174BF0" w:rsidRPr="00B208C8">
        <w:rPr>
          <w:rFonts w:ascii="Times New Roman" w:eastAsia="方正仿宋简体" w:hAnsi="Times New Roman" w:cs="Times New Roman"/>
          <w:color w:val="000000" w:themeColor="text1"/>
          <w:sz w:val="32"/>
          <w:szCs w:val="30"/>
        </w:rPr>
        <w:t>4</w:t>
      </w:r>
      <w:r w:rsidR="00174BF0" w:rsidRPr="00B208C8">
        <w:rPr>
          <w:rFonts w:ascii="Times New Roman" w:eastAsia="方正仿宋简体" w:hAnsi="Times New Roman" w:cs="Times New Roman"/>
          <w:color w:val="000000" w:themeColor="text1"/>
          <w:sz w:val="32"/>
          <w:szCs w:val="30"/>
        </w:rPr>
        <w:t>：证券账户）的定义同申报库（</w:t>
      </w:r>
      <w:r w:rsidR="00174BF0" w:rsidRPr="00B208C8">
        <w:rPr>
          <w:rFonts w:ascii="Times New Roman" w:eastAsia="方正仿宋简体" w:hAnsi="Times New Roman" w:cs="Times New Roman"/>
          <w:b/>
          <w:color w:val="000000" w:themeColor="text1"/>
          <w:sz w:val="32"/>
          <w:szCs w:val="30"/>
        </w:rPr>
        <w:t>NQWT.DBF</w:t>
      </w:r>
      <w:r w:rsidR="00174BF0" w:rsidRPr="00B208C8">
        <w:rPr>
          <w:rFonts w:ascii="Times New Roman" w:eastAsia="方正仿宋简体" w:hAnsi="Times New Roman" w:cs="Times New Roman"/>
          <w:color w:val="000000" w:themeColor="text1"/>
          <w:sz w:val="32"/>
          <w:szCs w:val="30"/>
        </w:rPr>
        <w:t>），其值与相应申报记录对应相等。</w:t>
      </w:r>
    </w:p>
    <w:p w14:paraId="29AE0175" w14:textId="18CBB344" w:rsidR="00CF49A1" w:rsidRPr="00B208C8" w:rsidRDefault="00CF49A1" w:rsidP="00C7639C">
      <w:pPr>
        <w:spacing w:beforeLines="0" w:line="58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8</w:t>
      </w:r>
      <w:r w:rsidRPr="00B208C8">
        <w:rPr>
          <w:rFonts w:ascii="Times New Roman" w:eastAsia="方正仿宋简体" w:hAnsi="Times New Roman" w:cs="Times New Roman"/>
          <w:color w:val="000000" w:themeColor="text1"/>
          <w:sz w:val="32"/>
          <w:szCs w:val="30"/>
        </w:rPr>
        <w:t>）</w:t>
      </w:r>
      <w:r w:rsidR="006172BB" w:rsidRPr="00B208C8">
        <w:rPr>
          <w:rFonts w:ascii="Times New Roman" w:eastAsia="方正仿宋简体" w:hAnsi="Times New Roman" w:cs="Times New Roman"/>
          <w:b/>
          <w:color w:val="000000" w:themeColor="text1"/>
          <w:sz w:val="32"/>
          <w:szCs w:val="30"/>
        </w:rPr>
        <w:t>QRCJRQ</w:t>
      </w:r>
      <w:r w:rsidR="006172BB" w:rsidRPr="00B208C8">
        <w:rPr>
          <w:rFonts w:ascii="Times New Roman" w:eastAsia="方正仿宋简体" w:hAnsi="Times New Roman" w:cs="Times New Roman"/>
          <w:color w:val="000000" w:themeColor="text1"/>
          <w:sz w:val="32"/>
          <w:szCs w:val="30"/>
        </w:rPr>
        <w:t>（字段</w:t>
      </w:r>
      <w:r w:rsidR="006172BB" w:rsidRPr="00B208C8">
        <w:rPr>
          <w:rFonts w:ascii="Times New Roman" w:eastAsia="方正仿宋简体" w:hAnsi="Times New Roman" w:cs="Times New Roman"/>
          <w:color w:val="000000" w:themeColor="text1"/>
          <w:sz w:val="32"/>
          <w:szCs w:val="30"/>
        </w:rPr>
        <w:t>11</w:t>
      </w:r>
      <w:r w:rsidR="006172BB" w:rsidRPr="00B208C8">
        <w:rPr>
          <w:rFonts w:ascii="Times New Roman" w:eastAsia="方正仿宋简体" w:hAnsi="Times New Roman" w:cs="Times New Roman"/>
          <w:color w:val="000000" w:themeColor="text1"/>
          <w:sz w:val="32"/>
          <w:szCs w:val="30"/>
        </w:rPr>
        <w:t>：成交日期）是询价结果生成的日期。</w:t>
      </w:r>
    </w:p>
    <w:p w14:paraId="4A285041" w14:textId="428F1BA6" w:rsidR="00174BF0" w:rsidRPr="00B208C8" w:rsidRDefault="00CF49A1" w:rsidP="00C7639C">
      <w:pPr>
        <w:spacing w:beforeLines="0" w:line="58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9</w:t>
      </w:r>
      <w:r w:rsidRPr="00B208C8">
        <w:rPr>
          <w:rFonts w:ascii="Times New Roman" w:eastAsia="方正仿宋简体" w:hAnsi="Times New Roman" w:cs="Times New Roman"/>
          <w:color w:val="000000" w:themeColor="text1"/>
          <w:sz w:val="32"/>
          <w:szCs w:val="30"/>
        </w:rPr>
        <w:t>）</w:t>
      </w:r>
      <w:r w:rsidR="00174BF0" w:rsidRPr="00B208C8">
        <w:rPr>
          <w:rFonts w:ascii="Times New Roman" w:eastAsia="方正仿宋简体" w:hAnsi="Times New Roman" w:cs="Times New Roman"/>
          <w:b/>
          <w:color w:val="000000" w:themeColor="text1"/>
          <w:sz w:val="32"/>
          <w:szCs w:val="30"/>
        </w:rPr>
        <w:t>QRCDYY</w:t>
      </w:r>
      <w:r w:rsidR="00174BF0" w:rsidRPr="00B208C8">
        <w:rPr>
          <w:rFonts w:ascii="Times New Roman" w:eastAsia="方正仿宋简体" w:hAnsi="Times New Roman" w:cs="Times New Roman"/>
          <w:color w:val="000000" w:themeColor="text1"/>
          <w:sz w:val="32"/>
          <w:szCs w:val="30"/>
        </w:rPr>
        <w:t>（字段</w:t>
      </w:r>
      <w:r w:rsidR="00174BF0" w:rsidRPr="00B208C8">
        <w:rPr>
          <w:rFonts w:ascii="Times New Roman" w:eastAsia="方正仿宋简体" w:hAnsi="Times New Roman" w:cs="Times New Roman"/>
          <w:color w:val="000000" w:themeColor="text1"/>
          <w:sz w:val="32"/>
          <w:szCs w:val="30"/>
        </w:rPr>
        <w:t>13</w:t>
      </w:r>
      <w:r w:rsidR="00174BF0" w:rsidRPr="00B208C8">
        <w:rPr>
          <w:rFonts w:ascii="Times New Roman" w:eastAsia="方正仿宋简体" w:hAnsi="Times New Roman" w:cs="Times New Roman"/>
          <w:color w:val="000000" w:themeColor="text1"/>
          <w:sz w:val="32"/>
          <w:szCs w:val="30"/>
        </w:rPr>
        <w:t>：撤单原因）为询价失败的原因代号，其含义见表</w:t>
      </w:r>
      <w:r w:rsidR="003C53A3" w:rsidRPr="00B208C8">
        <w:rPr>
          <w:rFonts w:ascii="Times New Roman" w:eastAsia="方正仿宋简体" w:hAnsi="Times New Roman" w:cs="Times New Roman"/>
          <w:color w:val="000000" w:themeColor="text1"/>
          <w:sz w:val="32"/>
          <w:szCs w:val="30"/>
        </w:rPr>
        <w:t>8</w:t>
      </w:r>
      <w:r w:rsidR="00174BF0" w:rsidRPr="00B208C8">
        <w:rPr>
          <w:rFonts w:ascii="Times New Roman" w:eastAsia="方正仿宋简体" w:hAnsi="Times New Roman" w:cs="Times New Roman"/>
          <w:color w:val="000000" w:themeColor="text1"/>
          <w:sz w:val="32"/>
          <w:szCs w:val="30"/>
        </w:rPr>
        <w:t>-</w:t>
      </w:r>
      <w:r w:rsidR="005039F6" w:rsidRPr="00B208C8">
        <w:rPr>
          <w:rFonts w:ascii="Times New Roman" w:eastAsia="方正仿宋简体" w:hAnsi="Times New Roman" w:cs="Times New Roman"/>
          <w:color w:val="000000" w:themeColor="text1"/>
          <w:sz w:val="32"/>
          <w:szCs w:val="30"/>
        </w:rPr>
        <w:t>5</w:t>
      </w:r>
      <w:r w:rsidR="00174BF0" w:rsidRPr="00B208C8">
        <w:rPr>
          <w:rFonts w:ascii="Times New Roman" w:eastAsia="方正仿宋简体" w:hAnsi="Times New Roman" w:cs="Times New Roman"/>
          <w:color w:val="000000" w:themeColor="text1"/>
          <w:sz w:val="32"/>
          <w:szCs w:val="30"/>
        </w:rPr>
        <w:t>，相应撤单原因简要说明填于</w:t>
      </w:r>
      <w:r w:rsidR="00174BF0" w:rsidRPr="00B208C8">
        <w:rPr>
          <w:rFonts w:ascii="Times New Roman" w:eastAsia="方正仿宋简体" w:hAnsi="Times New Roman" w:cs="Times New Roman"/>
          <w:b/>
          <w:color w:val="000000" w:themeColor="text1"/>
          <w:sz w:val="32"/>
          <w:szCs w:val="30"/>
        </w:rPr>
        <w:t>QRDFZH</w:t>
      </w:r>
      <w:r w:rsidR="00174BF0" w:rsidRPr="00B208C8">
        <w:rPr>
          <w:rFonts w:ascii="Times New Roman" w:eastAsia="方正仿宋简体" w:hAnsi="Times New Roman" w:cs="Times New Roman"/>
          <w:color w:val="000000" w:themeColor="text1"/>
          <w:sz w:val="32"/>
          <w:szCs w:val="30"/>
        </w:rPr>
        <w:t>（字段</w:t>
      </w:r>
      <w:r w:rsidR="00174BF0" w:rsidRPr="00B208C8">
        <w:rPr>
          <w:rFonts w:ascii="Times New Roman" w:eastAsia="方正仿宋简体" w:hAnsi="Times New Roman" w:cs="Times New Roman"/>
          <w:color w:val="000000" w:themeColor="text1"/>
          <w:sz w:val="32"/>
          <w:szCs w:val="30"/>
        </w:rPr>
        <w:t>9</w:t>
      </w:r>
      <w:r w:rsidR="00174BF0" w:rsidRPr="00B208C8">
        <w:rPr>
          <w:rFonts w:ascii="Times New Roman" w:eastAsia="方正仿宋简体" w:hAnsi="Times New Roman" w:cs="Times New Roman"/>
          <w:color w:val="000000" w:themeColor="text1"/>
          <w:sz w:val="32"/>
          <w:szCs w:val="30"/>
        </w:rPr>
        <w:t>：对手方证券账户）。</w:t>
      </w:r>
    </w:p>
    <w:p w14:paraId="079BA8F4" w14:textId="57CE96FC" w:rsidR="00174BF0" w:rsidRPr="00B208C8" w:rsidRDefault="00174BF0" w:rsidP="00C7639C">
      <w:pPr>
        <w:pStyle w:val="af2"/>
        <w:spacing w:beforeLines="0" w:line="580" w:lineRule="exact"/>
        <w:ind w:firstLineChars="0" w:firstLine="0"/>
        <w:jc w:val="center"/>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b/>
          <w:color w:val="000000" w:themeColor="text1"/>
          <w:sz w:val="32"/>
          <w:szCs w:val="30"/>
        </w:rPr>
        <w:t>表</w:t>
      </w:r>
      <w:r w:rsidR="003C53A3" w:rsidRPr="00B208C8">
        <w:rPr>
          <w:rFonts w:ascii="Times New Roman" w:eastAsia="方正仿宋简体" w:hAnsi="Times New Roman" w:cs="Times New Roman"/>
          <w:b/>
          <w:color w:val="000000" w:themeColor="text1"/>
          <w:sz w:val="32"/>
          <w:szCs w:val="30"/>
        </w:rPr>
        <w:t>8</w:t>
      </w:r>
      <w:r w:rsidRPr="00B208C8">
        <w:rPr>
          <w:rFonts w:ascii="Times New Roman" w:eastAsia="方正仿宋简体" w:hAnsi="Times New Roman" w:cs="Times New Roman"/>
          <w:b/>
          <w:color w:val="000000" w:themeColor="text1"/>
          <w:sz w:val="32"/>
          <w:szCs w:val="30"/>
        </w:rPr>
        <w:t>-</w:t>
      </w:r>
      <w:r w:rsidR="005039F6" w:rsidRPr="00B208C8">
        <w:rPr>
          <w:rFonts w:ascii="Times New Roman" w:eastAsia="方正仿宋简体" w:hAnsi="Times New Roman" w:cs="Times New Roman"/>
          <w:b/>
          <w:color w:val="000000" w:themeColor="text1"/>
          <w:sz w:val="32"/>
          <w:szCs w:val="30"/>
        </w:rPr>
        <w:t>5</w:t>
      </w:r>
      <w:r w:rsidRPr="00B208C8">
        <w:rPr>
          <w:rFonts w:ascii="Times New Roman" w:eastAsia="方正仿宋简体" w:hAnsi="Times New Roman" w:cs="Times New Roman"/>
          <w:b/>
          <w:color w:val="000000" w:themeColor="text1"/>
          <w:sz w:val="32"/>
          <w:szCs w:val="30"/>
        </w:rPr>
        <w:t>：交易主机自动撤单含义表</w:t>
      </w:r>
    </w:p>
    <w:tbl>
      <w:tblPr>
        <w:tblW w:w="848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276"/>
        <w:gridCol w:w="5812"/>
      </w:tblGrid>
      <w:tr w:rsidR="00B208C8" w:rsidRPr="00B208C8" w14:paraId="03DB63A8" w14:textId="77777777" w:rsidTr="00C7639C">
        <w:trPr>
          <w:tblHeader/>
        </w:trPr>
        <w:tc>
          <w:tcPr>
            <w:tcW w:w="1399" w:type="dxa"/>
            <w:tcBorders>
              <w:top w:val="double" w:sz="4" w:space="0" w:color="auto"/>
              <w:left w:val="double" w:sz="4" w:space="0" w:color="auto"/>
              <w:bottom w:val="double" w:sz="4" w:space="0" w:color="auto"/>
            </w:tcBorders>
            <w:shd w:val="clear" w:color="auto" w:fill="C0C0C0"/>
            <w:vAlign w:val="center"/>
          </w:tcPr>
          <w:p w14:paraId="79AD5C39" w14:textId="77777777" w:rsidR="00174BF0" w:rsidRPr="00B208C8" w:rsidRDefault="00174BF0" w:rsidP="005632AB">
            <w:pPr>
              <w:spacing w:beforeLines="0" w:line="5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lastRenderedPageBreak/>
              <w:t>QRCDYY</w:t>
            </w:r>
          </w:p>
        </w:tc>
        <w:tc>
          <w:tcPr>
            <w:tcW w:w="1276" w:type="dxa"/>
            <w:tcBorders>
              <w:top w:val="double" w:sz="4" w:space="0" w:color="auto"/>
              <w:bottom w:val="double" w:sz="4" w:space="0" w:color="auto"/>
            </w:tcBorders>
            <w:shd w:val="clear" w:color="auto" w:fill="C0C0C0"/>
            <w:vAlign w:val="center"/>
          </w:tcPr>
          <w:p w14:paraId="0AB7F0C5" w14:textId="77777777" w:rsidR="00174BF0" w:rsidRPr="00B208C8" w:rsidRDefault="00174BF0" w:rsidP="005632AB">
            <w:pPr>
              <w:spacing w:beforeLines="0" w:line="5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QRDFZH</w:t>
            </w:r>
          </w:p>
        </w:tc>
        <w:tc>
          <w:tcPr>
            <w:tcW w:w="5812" w:type="dxa"/>
            <w:tcBorders>
              <w:top w:val="double" w:sz="4" w:space="0" w:color="auto"/>
              <w:bottom w:val="double" w:sz="4" w:space="0" w:color="auto"/>
              <w:right w:val="double" w:sz="4" w:space="0" w:color="auto"/>
            </w:tcBorders>
            <w:shd w:val="clear" w:color="auto" w:fill="C0C0C0"/>
            <w:vAlign w:val="center"/>
          </w:tcPr>
          <w:p w14:paraId="4D9C64FF" w14:textId="77777777" w:rsidR="00174BF0" w:rsidRPr="00B208C8" w:rsidRDefault="00174BF0" w:rsidP="005632AB">
            <w:pPr>
              <w:spacing w:beforeLines="0" w:line="560" w:lineRule="exact"/>
              <w:jc w:val="center"/>
              <w:rPr>
                <w:rFonts w:ascii="Times New Roman" w:eastAsia="方正仿宋简体" w:hAnsi="Times New Roman" w:cs="Times New Roman"/>
                <w:b/>
                <w:color w:val="000000" w:themeColor="text1"/>
                <w:sz w:val="24"/>
                <w:szCs w:val="24"/>
              </w:rPr>
            </w:pPr>
            <w:r w:rsidRPr="00B208C8">
              <w:rPr>
                <w:rFonts w:ascii="Times New Roman" w:eastAsia="方正仿宋简体" w:hAnsi="Times New Roman" w:cs="Times New Roman"/>
                <w:b/>
                <w:color w:val="000000" w:themeColor="text1"/>
                <w:sz w:val="24"/>
                <w:szCs w:val="24"/>
              </w:rPr>
              <w:t>具体含义</w:t>
            </w:r>
          </w:p>
        </w:tc>
      </w:tr>
      <w:tr w:rsidR="00B208C8" w:rsidRPr="00B208C8" w14:paraId="7F352B50" w14:textId="77777777" w:rsidTr="00C7639C">
        <w:tc>
          <w:tcPr>
            <w:tcW w:w="1399" w:type="dxa"/>
            <w:tcBorders>
              <w:left w:val="double" w:sz="4" w:space="0" w:color="auto"/>
            </w:tcBorders>
            <w:vAlign w:val="center"/>
          </w:tcPr>
          <w:p w14:paraId="128ACF6B" w14:textId="77777777" w:rsidR="00EF4AAB" w:rsidRPr="00B208C8" w:rsidRDefault="00EF4AAB" w:rsidP="005632AB">
            <w:pPr>
              <w:spacing w:beforeLines="0" w:line="560" w:lineRule="exact"/>
              <w:jc w:val="center"/>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07</w:t>
            </w:r>
          </w:p>
        </w:tc>
        <w:tc>
          <w:tcPr>
            <w:tcW w:w="1276" w:type="dxa"/>
            <w:vAlign w:val="center"/>
          </w:tcPr>
          <w:p w14:paraId="7243F5DD" w14:textId="7F92F9B6" w:rsidR="00EF4AAB" w:rsidRPr="00B208C8" w:rsidRDefault="00EF4AAB" w:rsidP="005632AB">
            <w:pPr>
              <w:spacing w:beforeLines="0" w:line="5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禁止参与</w:t>
            </w:r>
          </w:p>
        </w:tc>
        <w:tc>
          <w:tcPr>
            <w:tcW w:w="5812" w:type="dxa"/>
            <w:tcBorders>
              <w:right w:val="double" w:sz="4" w:space="0" w:color="auto"/>
            </w:tcBorders>
          </w:tcPr>
          <w:p w14:paraId="343C0FC1" w14:textId="7A845B08" w:rsidR="00EF4AAB" w:rsidRPr="00B208C8" w:rsidRDefault="00EF4AAB" w:rsidP="005632AB">
            <w:pPr>
              <w:spacing w:beforeLines="0" w:line="560" w:lineRule="exact"/>
              <w:rPr>
                <w:rFonts w:ascii="Times New Roman" w:eastAsia="方正仿宋简体" w:hAnsi="Times New Roman" w:cs="Times New Roman"/>
                <w:color w:val="000000" w:themeColor="text1"/>
                <w:sz w:val="24"/>
                <w:szCs w:val="24"/>
              </w:rPr>
            </w:pPr>
            <w:r w:rsidRPr="00B208C8">
              <w:rPr>
                <w:rFonts w:ascii="Times New Roman" w:eastAsia="方正仿宋简体" w:hAnsi="Times New Roman" w:cs="Times New Roman"/>
                <w:color w:val="000000" w:themeColor="text1"/>
                <w:sz w:val="24"/>
                <w:szCs w:val="24"/>
              </w:rPr>
              <w:t>禁止参与</w:t>
            </w:r>
            <w:r w:rsidR="00662269" w:rsidRPr="00B208C8">
              <w:rPr>
                <w:rFonts w:ascii="Times New Roman" w:eastAsia="方正仿宋简体" w:hAnsi="Times New Roman" w:cs="Times New Roman" w:hint="eastAsia"/>
                <w:color w:val="000000" w:themeColor="text1"/>
                <w:sz w:val="24"/>
                <w:szCs w:val="24"/>
              </w:rPr>
              <w:t>本次发行的</w:t>
            </w:r>
            <w:r w:rsidRPr="00B208C8">
              <w:rPr>
                <w:rFonts w:ascii="Times New Roman" w:eastAsia="方正仿宋简体" w:hAnsi="Times New Roman" w:cs="Times New Roman"/>
                <w:color w:val="000000" w:themeColor="text1"/>
                <w:sz w:val="24"/>
                <w:szCs w:val="24"/>
              </w:rPr>
              <w:t>后续申购业务</w:t>
            </w:r>
          </w:p>
        </w:tc>
      </w:tr>
    </w:tbl>
    <w:p w14:paraId="5DA7205A" w14:textId="0B8CC3DA" w:rsidR="00A236E2" w:rsidRPr="00B208C8" w:rsidRDefault="0049336F" w:rsidP="00C7639C">
      <w:pPr>
        <w:pStyle w:val="10"/>
        <w:spacing w:beforeLines="0" w:before="0" w:after="0" w:line="580" w:lineRule="exact"/>
        <w:ind w:firstLineChars="200" w:firstLine="640"/>
        <w:jc w:val="both"/>
        <w:rPr>
          <w:rFonts w:ascii="Times New Roman" w:eastAsia="黑体" w:hAnsi="Times New Roman" w:cs="Times New Roman"/>
          <w:b w:val="0"/>
          <w:color w:val="000000" w:themeColor="text1"/>
          <w:sz w:val="32"/>
          <w:szCs w:val="30"/>
        </w:rPr>
      </w:pPr>
      <w:bookmarkStart w:id="20" w:name="_Toc426966777"/>
      <w:bookmarkStart w:id="21" w:name="_Toc23776014"/>
      <w:r w:rsidRPr="00B208C8">
        <w:rPr>
          <w:rFonts w:ascii="Times New Roman" w:eastAsia="黑体" w:hAnsi="Times New Roman" w:cs="Times New Roman"/>
          <w:b w:val="0"/>
          <w:color w:val="000000" w:themeColor="text1"/>
          <w:sz w:val="32"/>
          <w:szCs w:val="30"/>
        </w:rPr>
        <w:t>九</w:t>
      </w:r>
      <w:r w:rsidR="00045FB2" w:rsidRPr="00B208C8">
        <w:rPr>
          <w:rFonts w:ascii="Times New Roman" w:eastAsia="黑体" w:hAnsi="Times New Roman" w:cs="Times New Roman"/>
          <w:b w:val="0"/>
          <w:color w:val="000000" w:themeColor="text1"/>
          <w:sz w:val="32"/>
          <w:szCs w:val="30"/>
        </w:rPr>
        <w:t>、清算交收与税费标准</w:t>
      </w:r>
      <w:bookmarkEnd w:id="20"/>
      <w:bookmarkEnd w:id="21"/>
    </w:p>
    <w:p w14:paraId="6F90F376" w14:textId="62B714EF" w:rsidR="00A236E2" w:rsidRPr="00B208C8" w:rsidRDefault="00A236E2" w:rsidP="00C7639C">
      <w:pPr>
        <w:spacing w:beforeLines="0" w:line="580" w:lineRule="exact"/>
        <w:ind w:firstLineChars="20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中国结算对于</w:t>
      </w:r>
      <w:r w:rsidR="00211D27" w:rsidRPr="00B208C8">
        <w:rPr>
          <w:rFonts w:ascii="Times New Roman" w:eastAsia="方正仿宋简体" w:hAnsi="Times New Roman" w:cs="Times New Roman"/>
          <w:color w:val="000000" w:themeColor="text1"/>
          <w:sz w:val="32"/>
          <w:szCs w:val="30"/>
        </w:rPr>
        <w:t>发行</w:t>
      </w:r>
      <w:r w:rsidRPr="00B208C8">
        <w:rPr>
          <w:rFonts w:ascii="Times New Roman" w:eastAsia="方正仿宋简体" w:hAnsi="Times New Roman" w:cs="Times New Roman"/>
          <w:color w:val="000000" w:themeColor="text1"/>
          <w:sz w:val="32"/>
          <w:szCs w:val="30"/>
        </w:rPr>
        <w:t>业务的具体规定与要求以中国</w:t>
      </w:r>
      <w:proofErr w:type="gramStart"/>
      <w:r w:rsidRPr="00B208C8">
        <w:rPr>
          <w:rFonts w:ascii="Times New Roman" w:eastAsia="方正仿宋简体" w:hAnsi="Times New Roman" w:cs="Times New Roman"/>
          <w:color w:val="000000" w:themeColor="text1"/>
          <w:sz w:val="32"/>
          <w:szCs w:val="30"/>
        </w:rPr>
        <w:t>结算官网发布</w:t>
      </w:r>
      <w:proofErr w:type="gramEnd"/>
      <w:r w:rsidRPr="00B208C8">
        <w:rPr>
          <w:rFonts w:ascii="Times New Roman" w:eastAsia="方正仿宋简体" w:hAnsi="Times New Roman" w:cs="Times New Roman"/>
          <w:color w:val="000000" w:themeColor="text1"/>
          <w:sz w:val="32"/>
          <w:szCs w:val="30"/>
        </w:rPr>
        <w:t>的文档为准。</w:t>
      </w:r>
    </w:p>
    <w:p w14:paraId="68994DFF" w14:textId="32422DE1" w:rsidR="00A236E2" w:rsidRPr="00B208C8" w:rsidRDefault="000B5DA4" w:rsidP="00C7639C">
      <w:pPr>
        <w:pStyle w:val="10"/>
        <w:spacing w:beforeLines="0" w:before="0" w:after="0" w:line="580" w:lineRule="exact"/>
        <w:ind w:firstLineChars="200" w:firstLine="640"/>
        <w:jc w:val="both"/>
        <w:rPr>
          <w:rFonts w:ascii="Times New Roman" w:eastAsia="黑体" w:hAnsi="Times New Roman" w:cs="Times New Roman"/>
          <w:b w:val="0"/>
          <w:color w:val="000000" w:themeColor="text1"/>
          <w:sz w:val="32"/>
          <w:szCs w:val="30"/>
        </w:rPr>
      </w:pPr>
      <w:bookmarkStart w:id="22" w:name="_Toc426966778"/>
      <w:bookmarkStart w:id="23" w:name="_Toc23776015"/>
      <w:r w:rsidRPr="00B208C8">
        <w:rPr>
          <w:rFonts w:ascii="Times New Roman" w:eastAsia="黑体" w:hAnsi="Times New Roman" w:cs="Times New Roman"/>
          <w:b w:val="0"/>
          <w:color w:val="000000" w:themeColor="text1"/>
          <w:sz w:val="32"/>
          <w:szCs w:val="30"/>
        </w:rPr>
        <w:t>十、市场参与者技术系统注意事项</w:t>
      </w:r>
      <w:bookmarkEnd w:id="22"/>
      <w:bookmarkEnd w:id="23"/>
    </w:p>
    <w:p w14:paraId="5C521BD5" w14:textId="3221E82A" w:rsidR="00AA0A7A" w:rsidRPr="00B208C8" w:rsidRDefault="00AA0A7A" w:rsidP="00C7639C">
      <w:pPr>
        <w:pStyle w:val="af2"/>
        <w:numPr>
          <w:ilvl w:val="0"/>
          <w:numId w:val="8"/>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已开展全国股</w:t>
      </w:r>
      <w:proofErr w:type="gramStart"/>
      <w:r w:rsidRPr="00B208C8">
        <w:rPr>
          <w:rFonts w:ascii="Times New Roman" w:eastAsia="方正仿宋简体" w:hAnsi="Times New Roman" w:cs="Times New Roman"/>
          <w:color w:val="000000" w:themeColor="text1"/>
          <w:sz w:val="32"/>
          <w:szCs w:val="30"/>
        </w:rPr>
        <w:t>转技术</w:t>
      </w:r>
      <w:proofErr w:type="gramEnd"/>
      <w:r w:rsidRPr="00B208C8">
        <w:rPr>
          <w:rFonts w:ascii="Times New Roman" w:eastAsia="方正仿宋简体" w:hAnsi="Times New Roman" w:cs="Times New Roman"/>
          <w:color w:val="000000" w:themeColor="text1"/>
          <w:sz w:val="32"/>
          <w:szCs w:val="30"/>
        </w:rPr>
        <w:t>系统经纪</w:t>
      </w:r>
      <w:r w:rsidR="00383622" w:rsidRPr="00B208C8">
        <w:rPr>
          <w:rFonts w:ascii="Times New Roman" w:eastAsia="方正仿宋简体" w:hAnsi="Times New Roman" w:cs="Times New Roman"/>
          <w:color w:val="000000" w:themeColor="text1"/>
          <w:sz w:val="32"/>
          <w:szCs w:val="30"/>
        </w:rPr>
        <w:t>业务的主办券商至少应</w:t>
      </w:r>
      <w:r w:rsidR="002E48A8" w:rsidRPr="00B208C8">
        <w:rPr>
          <w:rFonts w:ascii="Times New Roman" w:eastAsia="方正仿宋简体" w:hAnsi="Times New Roman" w:cs="Times New Roman"/>
          <w:color w:val="000000" w:themeColor="text1"/>
          <w:sz w:val="32"/>
          <w:szCs w:val="30"/>
        </w:rPr>
        <w:t>提供两</w:t>
      </w:r>
      <w:r w:rsidRPr="00B208C8">
        <w:rPr>
          <w:rFonts w:ascii="Times New Roman" w:eastAsia="方正仿宋简体" w:hAnsi="Times New Roman" w:cs="Times New Roman"/>
          <w:color w:val="000000" w:themeColor="text1"/>
          <w:sz w:val="32"/>
          <w:szCs w:val="30"/>
        </w:rPr>
        <w:t>种</w:t>
      </w:r>
      <w:r w:rsidR="002E48A8" w:rsidRPr="00B208C8">
        <w:rPr>
          <w:rFonts w:ascii="Times New Roman" w:eastAsia="方正仿宋简体" w:hAnsi="Times New Roman" w:cs="Times New Roman"/>
          <w:color w:val="000000" w:themeColor="text1"/>
          <w:sz w:val="32"/>
          <w:szCs w:val="30"/>
        </w:rPr>
        <w:t>（其中至少有一种为</w:t>
      </w:r>
      <w:r w:rsidR="009A2B9F" w:rsidRPr="00B208C8">
        <w:rPr>
          <w:rFonts w:ascii="Times New Roman" w:eastAsia="方正仿宋简体" w:hAnsi="Times New Roman" w:cs="Times New Roman"/>
          <w:color w:val="000000" w:themeColor="text1"/>
          <w:sz w:val="32"/>
          <w:szCs w:val="30"/>
        </w:rPr>
        <w:t>非现场方式</w:t>
      </w:r>
      <w:r w:rsidR="002E48A8"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交易终端和</w:t>
      </w:r>
      <w:r w:rsidR="009A2B9F" w:rsidRPr="00B208C8">
        <w:rPr>
          <w:rFonts w:ascii="Times New Roman" w:eastAsia="方正仿宋简体" w:hAnsi="Times New Roman" w:cs="Times New Roman"/>
          <w:color w:val="000000" w:themeColor="text1"/>
          <w:sz w:val="32"/>
          <w:szCs w:val="30"/>
        </w:rPr>
        <w:t>两种（其中至少有一种为非现场方式）</w:t>
      </w:r>
      <w:r w:rsidRPr="00B208C8">
        <w:rPr>
          <w:rFonts w:ascii="Times New Roman" w:eastAsia="方正仿宋简体" w:hAnsi="Times New Roman" w:cs="Times New Roman"/>
          <w:color w:val="000000" w:themeColor="text1"/>
          <w:sz w:val="32"/>
          <w:szCs w:val="30"/>
        </w:rPr>
        <w:t>行情终端支持</w:t>
      </w:r>
      <w:r w:rsidR="00211D27" w:rsidRPr="00B208C8">
        <w:rPr>
          <w:rFonts w:ascii="Times New Roman" w:eastAsia="方正仿宋简体" w:hAnsi="Times New Roman" w:cs="Times New Roman"/>
          <w:color w:val="000000" w:themeColor="text1"/>
          <w:sz w:val="32"/>
          <w:szCs w:val="30"/>
        </w:rPr>
        <w:t>发行</w:t>
      </w:r>
      <w:r w:rsidRPr="00B208C8">
        <w:rPr>
          <w:rFonts w:ascii="Times New Roman" w:eastAsia="方正仿宋简体" w:hAnsi="Times New Roman" w:cs="Times New Roman"/>
          <w:color w:val="000000" w:themeColor="text1"/>
          <w:sz w:val="32"/>
          <w:szCs w:val="30"/>
        </w:rPr>
        <w:t>业务。</w:t>
      </w:r>
    </w:p>
    <w:p w14:paraId="55029F4E" w14:textId="75BADB3D" w:rsidR="001A7405" w:rsidRPr="00B208C8" w:rsidRDefault="001A7405" w:rsidP="00C7639C">
      <w:pPr>
        <w:pStyle w:val="af2"/>
        <w:numPr>
          <w:ilvl w:val="0"/>
          <w:numId w:val="8"/>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主办券商经纪系统对投资者进行</w:t>
      </w:r>
      <w:r w:rsidR="00211D27" w:rsidRPr="00B208C8">
        <w:rPr>
          <w:rFonts w:ascii="Times New Roman" w:eastAsia="方正仿宋简体" w:hAnsi="Times New Roman" w:cs="Times New Roman"/>
          <w:color w:val="000000" w:themeColor="text1"/>
          <w:sz w:val="32"/>
          <w:szCs w:val="30"/>
        </w:rPr>
        <w:t>发行</w:t>
      </w:r>
      <w:r w:rsidRPr="00B208C8">
        <w:rPr>
          <w:rFonts w:ascii="Times New Roman" w:eastAsia="方正仿宋简体" w:hAnsi="Times New Roman" w:cs="Times New Roman"/>
          <w:color w:val="000000" w:themeColor="text1"/>
          <w:sz w:val="32"/>
          <w:szCs w:val="30"/>
        </w:rPr>
        <w:t>业务的交易权限管理、适当性管理</w:t>
      </w:r>
      <w:r w:rsidR="001909CA" w:rsidRPr="00B208C8">
        <w:rPr>
          <w:rFonts w:ascii="Times New Roman" w:eastAsia="方正仿宋简体" w:hAnsi="Times New Roman" w:cs="Times New Roman"/>
          <w:color w:val="000000" w:themeColor="text1"/>
          <w:sz w:val="32"/>
          <w:szCs w:val="30"/>
        </w:rPr>
        <w:t>等应参照</w:t>
      </w:r>
      <w:r w:rsidRPr="00B208C8">
        <w:rPr>
          <w:rFonts w:ascii="Times New Roman" w:eastAsia="方正仿宋简体" w:hAnsi="Times New Roman" w:cs="Times New Roman"/>
          <w:color w:val="000000" w:themeColor="text1"/>
          <w:sz w:val="32"/>
          <w:szCs w:val="30"/>
        </w:rPr>
        <w:t>其对投资者对挂牌公司股票的各类权限管理。</w:t>
      </w:r>
    </w:p>
    <w:p w14:paraId="60A666E0" w14:textId="4AF7CDB2" w:rsidR="00383622" w:rsidRPr="00B208C8" w:rsidRDefault="00383622" w:rsidP="00C7639C">
      <w:pPr>
        <w:pStyle w:val="af2"/>
        <w:numPr>
          <w:ilvl w:val="0"/>
          <w:numId w:val="8"/>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主办券商应根据该业务的目标投资者及业务风险属性，自行调节其柜台委托、网上交易、自助委托、电话委托等投资者委托渠道（可选择一种或多种渠道）中的相应前端系统，以支持</w:t>
      </w:r>
      <w:r w:rsidR="00211D27" w:rsidRPr="00B208C8">
        <w:rPr>
          <w:rFonts w:ascii="Times New Roman" w:eastAsia="方正仿宋简体" w:hAnsi="Times New Roman" w:cs="Times New Roman"/>
          <w:color w:val="000000" w:themeColor="text1"/>
          <w:sz w:val="32"/>
          <w:szCs w:val="30"/>
        </w:rPr>
        <w:t>发行</w:t>
      </w:r>
      <w:r w:rsidRPr="00B208C8">
        <w:rPr>
          <w:rFonts w:ascii="Times New Roman" w:eastAsia="方正仿宋简体" w:hAnsi="Times New Roman" w:cs="Times New Roman"/>
          <w:color w:val="000000" w:themeColor="text1"/>
          <w:sz w:val="32"/>
          <w:szCs w:val="30"/>
        </w:rPr>
        <w:t>业务。</w:t>
      </w:r>
    </w:p>
    <w:p w14:paraId="6AC57CA9" w14:textId="6ABFA90D" w:rsidR="007C5711" w:rsidRPr="00B208C8" w:rsidRDefault="00383622" w:rsidP="00C7639C">
      <w:pPr>
        <w:pStyle w:val="af2"/>
        <w:numPr>
          <w:ilvl w:val="0"/>
          <w:numId w:val="8"/>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主办券商</w:t>
      </w:r>
      <w:r w:rsidR="00A12650" w:rsidRPr="00B208C8">
        <w:rPr>
          <w:rFonts w:ascii="Times New Roman" w:eastAsia="方正仿宋简体" w:hAnsi="Times New Roman" w:cs="Times New Roman"/>
          <w:color w:val="000000" w:themeColor="text1"/>
          <w:sz w:val="32"/>
          <w:szCs w:val="30"/>
        </w:rPr>
        <w:t>在投资者进行询价</w:t>
      </w:r>
      <w:r w:rsidR="007C5711" w:rsidRPr="00B208C8">
        <w:rPr>
          <w:rFonts w:ascii="Times New Roman" w:eastAsia="方正仿宋简体" w:hAnsi="Times New Roman" w:cs="Times New Roman"/>
          <w:color w:val="000000" w:themeColor="text1"/>
          <w:sz w:val="32"/>
          <w:szCs w:val="30"/>
        </w:rPr>
        <w:t>操作时，应</w:t>
      </w:r>
      <w:r w:rsidR="001046F4" w:rsidRPr="00B208C8">
        <w:rPr>
          <w:rFonts w:ascii="Times New Roman" w:eastAsia="方正仿宋简体" w:hAnsi="Times New Roman" w:cs="Times New Roman"/>
          <w:color w:val="000000" w:themeColor="text1"/>
          <w:sz w:val="32"/>
          <w:szCs w:val="30"/>
        </w:rPr>
        <w:t>向投资者</w:t>
      </w:r>
      <w:r w:rsidR="007C5711" w:rsidRPr="00B208C8">
        <w:rPr>
          <w:rFonts w:ascii="Times New Roman" w:eastAsia="方正仿宋简体" w:hAnsi="Times New Roman" w:cs="Times New Roman"/>
          <w:color w:val="000000" w:themeColor="text1"/>
          <w:sz w:val="32"/>
          <w:szCs w:val="30"/>
        </w:rPr>
        <w:t>提示</w:t>
      </w:r>
      <w:r w:rsidR="0090717C" w:rsidRPr="00B208C8">
        <w:rPr>
          <w:rFonts w:ascii="Times New Roman" w:eastAsia="方正仿宋简体" w:hAnsi="Times New Roman" w:cs="Times New Roman"/>
          <w:color w:val="000000" w:themeColor="text1"/>
          <w:sz w:val="32"/>
          <w:szCs w:val="30"/>
        </w:rPr>
        <w:t>“</w:t>
      </w:r>
      <w:r w:rsidR="00FF2CBF" w:rsidRPr="00B208C8">
        <w:rPr>
          <w:rFonts w:ascii="Times New Roman" w:eastAsia="方正仿宋简体" w:hAnsi="Times New Roman" w:cs="Times New Roman"/>
          <w:color w:val="000000" w:themeColor="text1"/>
          <w:sz w:val="32"/>
          <w:szCs w:val="30"/>
        </w:rPr>
        <w:t>投资者参与询价即视为授权全国股转公司向本次发行股票的发行人和相应主承销商提供其报价信息及必要的身份信息</w:t>
      </w:r>
      <w:r w:rsidR="0090717C" w:rsidRPr="00B208C8">
        <w:rPr>
          <w:rFonts w:ascii="Times New Roman" w:eastAsia="方正仿宋简体" w:hAnsi="Times New Roman" w:cs="Times New Roman"/>
          <w:color w:val="000000" w:themeColor="text1"/>
          <w:sz w:val="32"/>
          <w:szCs w:val="30"/>
        </w:rPr>
        <w:t>”</w:t>
      </w:r>
      <w:r w:rsidR="007C5711" w:rsidRPr="00B208C8">
        <w:rPr>
          <w:rFonts w:ascii="Times New Roman" w:eastAsia="方正仿宋简体" w:hAnsi="Times New Roman" w:cs="Times New Roman"/>
          <w:color w:val="000000" w:themeColor="text1"/>
          <w:sz w:val="32"/>
          <w:szCs w:val="30"/>
        </w:rPr>
        <w:t>。</w:t>
      </w:r>
    </w:p>
    <w:p w14:paraId="354C3EB4" w14:textId="74B15FB8" w:rsidR="00070C23" w:rsidRPr="00B208C8" w:rsidRDefault="00A12650" w:rsidP="00C7639C">
      <w:pPr>
        <w:pStyle w:val="af2"/>
        <w:numPr>
          <w:ilvl w:val="0"/>
          <w:numId w:val="8"/>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主办券商在投资者进行询价</w:t>
      </w:r>
      <w:r w:rsidR="0094058A" w:rsidRPr="00B208C8">
        <w:rPr>
          <w:rFonts w:ascii="Times New Roman" w:eastAsia="方正仿宋简体" w:hAnsi="Times New Roman" w:cs="Times New Roman"/>
          <w:color w:val="000000" w:themeColor="text1"/>
          <w:sz w:val="32"/>
          <w:szCs w:val="30"/>
        </w:rPr>
        <w:t>/</w:t>
      </w:r>
      <w:r w:rsidRPr="00B208C8">
        <w:rPr>
          <w:rFonts w:ascii="Times New Roman" w:eastAsia="方正仿宋简体" w:hAnsi="Times New Roman" w:cs="Times New Roman"/>
          <w:color w:val="000000" w:themeColor="text1"/>
          <w:sz w:val="32"/>
          <w:szCs w:val="30"/>
        </w:rPr>
        <w:t>申购操作时，应提示投</w:t>
      </w:r>
      <w:r w:rsidRPr="00B208C8">
        <w:rPr>
          <w:rFonts w:ascii="Times New Roman" w:eastAsia="方正仿宋简体" w:hAnsi="Times New Roman" w:cs="Times New Roman"/>
          <w:color w:val="000000" w:themeColor="text1"/>
          <w:sz w:val="32"/>
          <w:szCs w:val="30"/>
        </w:rPr>
        <w:lastRenderedPageBreak/>
        <w:t>资者</w:t>
      </w:r>
      <w:r w:rsidR="00FF2CBF" w:rsidRPr="00B208C8">
        <w:rPr>
          <w:rFonts w:ascii="Times New Roman" w:eastAsia="方正仿宋简体" w:hAnsi="Times New Roman" w:cs="Times New Roman"/>
          <w:color w:val="000000" w:themeColor="text1"/>
          <w:sz w:val="32"/>
          <w:szCs w:val="30"/>
        </w:rPr>
        <w:t>询价以最后一笔有效申报为准，申购以首笔有效申报为准</w:t>
      </w:r>
      <w:r w:rsidR="0094058A" w:rsidRPr="00B208C8">
        <w:rPr>
          <w:rFonts w:ascii="Times New Roman" w:eastAsia="方正仿宋简体" w:hAnsi="Times New Roman" w:cs="Times New Roman"/>
          <w:color w:val="000000" w:themeColor="text1"/>
          <w:sz w:val="32"/>
          <w:szCs w:val="30"/>
        </w:rPr>
        <w:t>。</w:t>
      </w:r>
    </w:p>
    <w:p w14:paraId="490E5B07" w14:textId="77777777" w:rsidR="00383622" w:rsidRPr="00B208C8" w:rsidRDefault="00416E6A" w:rsidP="00C7639C">
      <w:pPr>
        <w:pStyle w:val="af2"/>
        <w:numPr>
          <w:ilvl w:val="0"/>
          <w:numId w:val="8"/>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主办券商</w:t>
      </w:r>
      <w:r w:rsidR="00383622" w:rsidRPr="00B208C8">
        <w:rPr>
          <w:rFonts w:ascii="Times New Roman" w:eastAsia="方正仿宋简体" w:hAnsi="Times New Roman" w:cs="Times New Roman"/>
          <w:color w:val="000000" w:themeColor="text1"/>
          <w:sz w:val="32"/>
          <w:szCs w:val="30"/>
        </w:rPr>
        <w:t>应及时、明确的通知投资者询价结果，并提醒其按时履行申购义务。</w:t>
      </w:r>
    </w:p>
    <w:p w14:paraId="16627109" w14:textId="57709F3E" w:rsidR="00FF2CBF" w:rsidRPr="00B208C8" w:rsidRDefault="00FF2CBF" w:rsidP="00C7639C">
      <w:pPr>
        <w:pStyle w:val="af2"/>
        <w:numPr>
          <w:ilvl w:val="0"/>
          <w:numId w:val="8"/>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主办券商应根据确认库控制投资者能否参与后续申购，并</w:t>
      </w:r>
      <w:r w:rsidR="004979A3" w:rsidRPr="00B208C8">
        <w:rPr>
          <w:rFonts w:ascii="Times New Roman" w:eastAsia="方正仿宋简体" w:hAnsi="Times New Roman" w:cs="Times New Roman"/>
          <w:color w:val="000000" w:themeColor="text1"/>
          <w:sz w:val="32"/>
          <w:szCs w:val="30"/>
        </w:rPr>
        <w:t>提示</w:t>
      </w:r>
      <w:r w:rsidRPr="00B208C8">
        <w:rPr>
          <w:rFonts w:ascii="Times New Roman" w:eastAsia="方正仿宋简体" w:hAnsi="Times New Roman" w:cs="Times New Roman"/>
          <w:color w:val="000000" w:themeColor="text1"/>
          <w:sz w:val="32"/>
          <w:szCs w:val="30"/>
        </w:rPr>
        <w:t>投资者申购时的</w:t>
      </w:r>
      <w:r w:rsidRPr="00B208C8">
        <w:rPr>
          <w:rFonts w:ascii="Times New Roman" w:eastAsia="方正仿宋简体" w:hAnsi="Times New Roman" w:cs="Times New Roman" w:hint="eastAsia"/>
          <w:color w:val="000000" w:themeColor="text1"/>
          <w:sz w:val="32"/>
          <w:szCs w:val="30"/>
        </w:rPr>
        <w:t>申报数量</w:t>
      </w:r>
      <w:r w:rsidR="00662269" w:rsidRPr="00B208C8">
        <w:rPr>
          <w:rFonts w:ascii="Times New Roman" w:eastAsia="方正仿宋简体" w:hAnsi="Times New Roman" w:cs="Times New Roman" w:hint="eastAsia"/>
          <w:color w:val="000000" w:themeColor="text1"/>
          <w:sz w:val="32"/>
          <w:szCs w:val="30"/>
        </w:rPr>
        <w:t>范围</w:t>
      </w:r>
      <w:r w:rsidRPr="00B208C8">
        <w:rPr>
          <w:rFonts w:ascii="Times New Roman" w:eastAsia="方正仿宋简体" w:hAnsi="Times New Roman" w:cs="Times New Roman"/>
          <w:color w:val="000000" w:themeColor="text1"/>
          <w:sz w:val="32"/>
          <w:szCs w:val="30"/>
        </w:rPr>
        <w:t>。</w:t>
      </w:r>
    </w:p>
    <w:p w14:paraId="46C6FB00" w14:textId="1834AA71" w:rsidR="00383622" w:rsidRPr="00B208C8" w:rsidRDefault="00211D27" w:rsidP="00C7639C">
      <w:pPr>
        <w:pStyle w:val="af2"/>
        <w:numPr>
          <w:ilvl w:val="0"/>
          <w:numId w:val="8"/>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发行</w:t>
      </w:r>
      <w:r w:rsidR="00383622" w:rsidRPr="00B208C8">
        <w:rPr>
          <w:rFonts w:ascii="Times New Roman" w:eastAsia="方正仿宋简体" w:hAnsi="Times New Roman" w:cs="Times New Roman"/>
          <w:color w:val="000000" w:themeColor="text1"/>
          <w:sz w:val="32"/>
          <w:szCs w:val="30"/>
        </w:rPr>
        <w:t>股票通过证券信息库揭示发行相关信息，可以向全市场发布，允许任何投资者查看。</w:t>
      </w:r>
    </w:p>
    <w:p w14:paraId="5A981893" w14:textId="5AD50F86" w:rsidR="004C42A5" w:rsidRPr="00B208C8" w:rsidRDefault="0019758C" w:rsidP="00C7639C">
      <w:pPr>
        <w:pStyle w:val="af2"/>
        <w:numPr>
          <w:ilvl w:val="0"/>
          <w:numId w:val="8"/>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在询价阶段，提供全国股</w:t>
      </w:r>
      <w:proofErr w:type="gramStart"/>
      <w:r w:rsidRPr="00B208C8">
        <w:rPr>
          <w:rFonts w:ascii="Times New Roman" w:eastAsia="方正仿宋简体" w:hAnsi="Times New Roman" w:cs="Times New Roman"/>
          <w:color w:val="000000" w:themeColor="text1"/>
          <w:sz w:val="32"/>
          <w:szCs w:val="30"/>
        </w:rPr>
        <w:t>转系统</w:t>
      </w:r>
      <w:proofErr w:type="gramEnd"/>
      <w:r w:rsidRPr="00B208C8">
        <w:rPr>
          <w:rFonts w:ascii="Times New Roman" w:eastAsia="方正仿宋简体" w:hAnsi="Times New Roman" w:cs="Times New Roman"/>
          <w:color w:val="000000" w:themeColor="text1"/>
          <w:sz w:val="32"/>
          <w:szCs w:val="30"/>
        </w:rPr>
        <w:t>业务的周边技术系统应明确向用户揭示挂牌公司股票的发行代码、证券代码、所处</w:t>
      </w:r>
      <w:r w:rsidR="00211D27" w:rsidRPr="00B208C8">
        <w:rPr>
          <w:rFonts w:ascii="Times New Roman" w:eastAsia="方正仿宋简体" w:hAnsi="Times New Roman" w:cs="Times New Roman"/>
          <w:color w:val="000000" w:themeColor="text1"/>
          <w:sz w:val="32"/>
          <w:szCs w:val="30"/>
        </w:rPr>
        <w:t>发行</w:t>
      </w:r>
      <w:r w:rsidRPr="00B208C8">
        <w:rPr>
          <w:rFonts w:ascii="Times New Roman" w:eastAsia="方正仿宋简体" w:hAnsi="Times New Roman" w:cs="Times New Roman"/>
          <w:color w:val="000000" w:themeColor="text1"/>
          <w:sz w:val="32"/>
          <w:szCs w:val="30"/>
        </w:rPr>
        <w:t>的阶段</w:t>
      </w:r>
      <w:r w:rsidR="009F25EB" w:rsidRPr="00B208C8">
        <w:rPr>
          <w:rFonts w:ascii="Times New Roman" w:eastAsia="方正仿宋简体" w:hAnsi="Times New Roman" w:cs="Times New Roman"/>
          <w:color w:val="000000" w:themeColor="text1"/>
          <w:sz w:val="32"/>
          <w:szCs w:val="30"/>
        </w:rPr>
        <w:t>、询价</w:t>
      </w:r>
      <w:r w:rsidR="00821984" w:rsidRPr="00B208C8">
        <w:rPr>
          <w:rFonts w:ascii="Times New Roman" w:eastAsia="方正仿宋简体" w:hAnsi="Times New Roman" w:cs="Times New Roman"/>
          <w:color w:val="000000" w:themeColor="text1"/>
          <w:sz w:val="32"/>
          <w:szCs w:val="30"/>
        </w:rPr>
        <w:t>数量范围</w:t>
      </w:r>
      <w:r w:rsidR="009F25EB" w:rsidRPr="00B208C8">
        <w:rPr>
          <w:rFonts w:ascii="Times New Roman" w:eastAsia="方正仿宋简体" w:hAnsi="Times New Roman" w:cs="Times New Roman"/>
          <w:color w:val="000000" w:themeColor="text1"/>
          <w:sz w:val="32"/>
          <w:szCs w:val="30"/>
        </w:rPr>
        <w:t>、询价起止日期、本次发行的数量等关键信息</w:t>
      </w:r>
      <w:r w:rsidR="004C42A5" w:rsidRPr="00B208C8">
        <w:rPr>
          <w:rFonts w:ascii="Times New Roman" w:eastAsia="方正仿宋简体" w:hAnsi="Times New Roman" w:cs="Times New Roman"/>
          <w:color w:val="000000" w:themeColor="text1"/>
          <w:sz w:val="32"/>
          <w:szCs w:val="30"/>
        </w:rPr>
        <w:t>。</w:t>
      </w:r>
    </w:p>
    <w:p w14:paraId="17F3969F" w14:textId="571F6611" w:rsidR="009F25EB" w:rsidRPr="00B208C8" w:rsidRDefault="00A12650" w:rsidP="00C7639C">
      <w:pPr>
        <w:pStyle w:val="af2"/>
        <w:numPr>
          <w:ilvl w:val="0"/>
          <w:numId w:val="8"/>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在申购</w:t>
      </w:r>
      <w:r w:rsidR="009F25EB" w:rsidRPr="00B208C8">
        <w:rPr>
          <w:rFonts w:ascii="Times New Roman" w:eastAsia="方正仿宋简体" w:hAnsi="Times New Roman" w:cs="Times New Roman"/>
          <w:color w:val="000000" w:themeColor="text1"/>
          <w:sz w:val="32"/>
          <w:szCs w:val="30"/>
        </w:rPr>
        <w:t>阶段，提供全国股</w:t>
      </w:r>
      <w:proofErr w:type="gramStart"/>
      <w:r w:rsidR="009F25EB" w:rsidRPr="00B208C8">
        <w:rPr>
          <w:rFonts w:ascii="Times New Roman" w:eastAsia="方正仿宋简体" w:hAnsi="Times New Roman" w:cs="Times New Roman"/>
          <w:color w:val="000000" w:themeColor="text1"/>
          <w:sz w:val="32"/>
          <w:szCs w:val="30"/>
        </w:rPr>
        <w:t>转系统</w:t>
      </w:r>
      <w:proofErr w:type="gramEnd"/>
      <w:r w:rsidR="009F25EB" w:rsidRPr="00B208C8">
        <w:rPr>
          <w:rFonts w:ascii="Times New Roman" w:eastAsia="方正仿宋简体" w:hAnsi="Times New Roman" w:cs="Times New Roman"/>
          <w:color w:val="000000" w:themeColor="text1"/>
          <w:sz w:val="32"/>
          <w:szCs w:val="30"/>
        </w:rPr>
        <w:t>业务的周边技术系统应明确向用户揭示挂牌公司股票的发行代码、证券代码、所处</w:t>
      </w:r>
      <w:r w:rsidR="00211D27" w:rsidRPr="00B208C8">
        <w:rPr>
          <w:rFonts w:ascii="Times New Roman" w:eastAsia="方正仿宋简体" w:hAnsi="Times New Roman" w:cs="Times New Roman"/>
          <w:color w:val="000000" w:themeColor="text1"/>
          <w:sz w:val="32"/>
          <w:szCs w:val="30"/>
        </w:rPr>
        <w:t>发行</w:t>
      </w:r>
      <w:r w:rsidR="009F25EB" w:rsidRPr="00B208C8">
        <w:rPr>
          <w:rFonts w:ascii="Times New Roman" w:eastAsia="方正仿宋简体" w:hAnsi="Times New Roman" w:cs="Times New Roman"/>
          <w:color w:val="000000" w:themeColor="text1"/>
          <w:sz w:val="32"/>
          <w:szCs w:val="30"/>
        </w:rPr>
        <w:t>的阶段、</w:t>
      </w:r>
      <w:r w:rsidRPr="00B208C8">
        <w:rPr>
          <w:rFonts w:ascii="Times New Roman" w:eastAsia="方正仿宋简体" w:hAnsi="Times New Roman" w:cs="Times New Roman"/>
          <w:color w:val="000000" w:themeColor="text1"/>
          <w:sz w:val="32"/>
          <w:szCs w:val="30"/>
        </w:rPr>
        <w:t>申购有效</w:t>
      </w:r>
      <w:r w:rsidR="009F25EB" w:rsidRPr="00B208C8">
        <w:rPr>
          <w:rFonts w:ascii="Times New Roman" w:eastAsia="方正仿宋简体" w:hAnsi="Times New Roman" w:cs="Times New Roman"/>
          <w:color w:val="000000" w:themeColor="text1"/>
          <w:sz w:val="32"/>
          <w:szCs w:val="30"/>
        </w:rPr>
        <w:t>价格</w:t>
      </w:r>
      <w:r w:rsidRPr="00B208C8">
        <w:rPr>
          <w:rFonts w:ascii="Times New Roman" w:eastAsia="方正仿宋简体" w:hAnsi="Times New Roman" w:cs="Times New Roman"/>
          <w:color w:val="000000" w:themeColor="text1"/>
          <w:sz w:val="32"/>
          <w:szCs w:val="30"/>
        </w:rPr>
        <w:t>区间</w:t>
      </w:r>
      <w:r w:rsidR="009F25EB" w:rsidRPr="00B208C8">
        <w:rPr>
          <w:rFonts w:ascii="Times New Roman" w:eastAsia="方正仿宋简体" w:hAnsi="Times New Roman" w:cs="Times New Roman"/>
          <w:color w:val="000000" w:themeColor="text1"/>
          <w:sz w:val="32"/>
          <w:szCs w:val="30"/>
        </w:rPr>
        <w:t>、本次发行的数量、申购数量</w:t>
      </w:r>
      <w:r w:rsidR="007D28E8">
        <w:rPr>
          <w:rFonts w:ascii="Times New Roman" w:eastAsia="方正仿宋简体" w:hAnsi="Times New Roman" w:cs="Times New Roman" w:hint="eastAsia"/>
          <w:color w:val="000000" w:themeColor="text1"/>
          <w:sz w:val="32"/>
          <w:szCs w:val="30"/>
        </w:rPr>
        <w:t>范围</w:t>
      </w:r>
      <w:r w:rsidR="009F25EB" w:rsidRPr="00B208C8">
        <w:rPr>
          <w:rFonts w:ascii="Times New Roman" w:eastAsia="方正仿宋简体" w:hAnsi="Times New Roman" w:cs="Times New Roman"/>
          <w:color w:val="000000" w:themeColor="text1"/>
          <w:sz w:val="32"/>
          <w:szCs w:val="30"/>
        </w:rPr>
        <w:t>等关键信息。</w:t>
      </w:r>
    </w:p>
    <w:p w14:paraId="46361531" w14:textId="77777777" w:rsidR="00FF2CBF" w:rsidRPr="00B208C8" w:rsidRDefault="00FF2CBF" w:rsidP="00C7639C">
      <w:pPr>
        <w:pStyle w:val="af2"/>
        <w:numPr>
          <w:ilvl w:val="0"/>
          <w:numId w:val="8"/>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B208C8">
        <w:rPr>
          <w:rFonts w:ascii="Times New Roman" w:eastAsia="方正仿宋简体" w:hAnsi="Times New Roman" w:cs="Times New Roman"/>
          <w:color w:val="000000" w:themeColor="text1"/>
          <w:sz w:val="32"/>
          <w:szCs w:val="30"/>
        </w:rPr>
        <w:t>做市商禁止参与发行业务。</w:t>
      </w:r>
    </w:p>
    <w:p w14:paraId="76E615B8" w14:textId="4829A84B" w:rsidR="00402557" w:rsidRPr="00B208C8" w:rsidRDefault="00045FB2" w:rsidP="00C7639C">
      <w:pPr>
        <w:pStyle w:val="10"/>
        <w:spacing w:beforeLines="0" w:before="0" w:after="0" w:line="580" w:lineRule="exact"/>
        <w:ind w:firstLineChars="200" w:firstLine="640"/>
        <w:jc w:val="both"/>
        <w:rPr>
          <w:rFonts w:ascii="Times New Roman" w:eastAsia="黑体" w:hAnsi="Times New Roman" w:cs="Times New Roman"/>
          <w:b w:val="0"/>
          <w:color w:val="000000" w:themeColor="text1"/>
          <w:sz w:val="32"/>
          <w:szCs w:val="30"/>
        </w:rPr>
      </w:pPr>
      <w:bookmarkStart w:id="24" w:name="_Toc426966779"/>
      <w:bookmarkStart w:id="25" w:name="_Toc23776016"/>
      <w:r w:rsidRPr="00B208C8">
        <w:rPr>
          <w:rFonts w:ascii="Times New Roman" w:eastAsia="黑体" w:hAnsi="Times New Roman" w:cs="Times New Roman"/>
          <w:b w:val="0"/>
          <w:color w:val="000000" w:themeColor="text1"/>
          <w:sz w:val="32"/>
          <w:szCs w:val="30"/>
        </w:rPr>
        <w:t>十</w:t>
      </w:r>
      <w:r w:rsidR="0049336F" w:rsidRPr="00B208C8">
        <w:rPr>
          <w:rFonts w:ascii="Times New Roman" w:eastAsia="黑体" w:hAnsi="Times New Roman" w:cs="Times New Roman"/>
          <w:b w:val="0"/>
          <w:color w:val="000000" w:themeColor="text1"/>
          <w:sz w:val="32"/>
          <w:szCs w:val="30"/>
        </w:rPr>
        <w:t>一</w:t>
      </w:r>
      <w:r w:rsidR="000B721D" w:rsidRPr="00B208C8">
        <w:rPr>
          <w:rFonts w:ascii="Times New Roman" w:eastAsia="黑体" w:hAnsi="Times New Roman" w:cs="Times New Roman"/>
          <w:b w:val="0"/>
          <w:color w:val="000000" w:themeColor="text1"/>
          <w:sz w:val="32"/>
          <w:szCs w:val="30"/>
        </w:rPr>
        <w:t>、联系方式</w:t>
      </w:r>
      <w:bookmarkEnd w:id="24"/>
      <w:bookmarkEnd w:id="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5095"/>
      </w:tblGrid>
      <w:tr w:rsidR="00B208C8" w:rsidRPr="00B208C8" w14:paraId="5FA4AA37" w14:textId="77777777" w:rsidTr="00AC34FE">
        <w:trPr>
          <w:trHeight w:val="353"/>
          <w:jc w:val="center"/>
        </w:trPr>
        <w:tc>
          <w:tcPr>
            <w:tcW w:w="1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DC2A61" w14:textId="77777777" w:rsidR="00402557" w:rsidRPr="00B208C8" w:rsidRDefault="00402557" w:rsidP="00C7639C">
            <w:pPr>
              <w:spacing w:beforeLines="0"/>
              <w:ind w:firstLineChars="200" w:firstLine="562"/>
              <w:rPr>
                <w:rFonts w:ascii="Times New Roman" w:eastAsia="方正仿宋简体" w:hAnsi="Times New Roman" w:cs="Times New Roman"/>
                <w:b/>
                <w:color w:val="000000" w:themeColor="text1"/>
                <w:sz w:val="28"/>
                <w:szCs w:val="24"/>
              </w:rPr>
            </w:pPr>
            <w:r w:rsidRPr="00B208C8">
              <w:rPr>
                <w:rFonts w:ascii="Times New Roman" w:eastAsia="方正仿宋简体" w:hAnsi="Times New Roman" w:cs="Times New Roman"/>
                <w:b/>
                <w:color w:val="000000" w:themeColor="text1"/>
                <w:sz w:val="28"/>
                <w:szCs w:val="24"/>
              </w:rPr>
              <w:t>联系单位</w:t>
            </w:r>
            <w:r w:rsidRPr="00B208C8">
              <w:rPr>
                <w:rFonts w:ascii="Times New Roman" w:eastAsia="方正仿宋简体" w:hAnsi="Times New Roman" w:cs="Times New Roman"/>
                <w:b/>
                <w:color w:val="000000" w:themeColor="text1"/>
                <w:sz w:val="28"/>
                <w:szCs w:val="24"/>
              </w:rPr>
              <w:t>/</w:t>
            </w:r>
            <w:r w:rsidRPr="00B208C8">
              <w:rPr>
                <w:rFonts w:ascii="Times New Roman" w:eastAsia="方正仿宋简体" w:hAnsi="Times New Roman" w:cs="Times New Roman"/>
                <w:b/>
                <w:color w:val="000000" w:themeColor="text1"/>
                <w:sz w:val="28"/>
                <w:szCs w:val="24"/>
              </w:rPr>
              <w:t>部门</w:t>
            </w:r>
          </w:p>
        </w:tc>
        <w:tc>
          <w:tcPr>
            <w:tcW w:w="3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52B2DD" w14:textId="77777777" w:rsidR="00402557" w:rsidRPr="00B208C8" w:rsidRDefault="00402557" w:rsidP="00C7639C">
            <w:pPr>
              <w:spacing w:beforeLines="0"/>
              <w:ind w:firstLineChars="200" w:firstLine="562"/>
              <w:rPr>
                <w:rFonts w:ascii="Times New Roman" w:eastAsia="方正仿宋简体" w:hAnsi="Times New Roman" w:cs="Times New Roman"/>
                <w:b/>
                <w:color w:val="000000" w:themeColor="text1"/>
                <w:sz w:val="28"/>
                <w:szCs w:val="24"/>
              </w:rPr>
            </w:pPr>
            <w:r w:rsidRPr="00B208C8">
              <w:rPr>
                <w:rFonts w:ascii="Times New Roman" w:eastAsia="方正仿宋简体" w:hAnsi="Times New Roman" w:cs="Times New Roman"/>
                <w:b/>
                <w:color w:val="000000" w:themeColor="text1"/>
                <w:sz w:val="28"/>
                <w:szCs w:val="24"/>
              </w:rPr>
              <w:t>联系电话</w:t>
            </w:r>
          </w:p>
        </w:tc>
      </w:tr>
      <w:tr w:rsidR="00B208C8" w:rsidRPr="00B208C8" w14:paraId="579F3C1F" w14:textId="77777777" w:rsidTr="00AC34FE">
        <w:trPr>
          <w:trHeight w:val="353"/>
          <w:jc w:val="center"/>
        </w:trPr>
        <w:tc>
          <w:tcPr>
            <w:tcW w:w="1929" w:type="pct"/>
            <w:tcBorders>
              <w:top w:val="single" w:sz="4" w:space="0" w:color="auto"/>
              <w:left w:val="single" w:sz="4" w:space="0" w:color="auto"/>
              <w:bottom w:val="single" w:sz="4" w:space="0" w:color="auto"/>
              <w:right w:val="single" w:sz="4" w:space="0" w:color="auto"/>
            </w:tcBorders>
            <w:vAlign w:val="center"/>
          </w:tcPr>
          <w:p w14:paraId="4B22E954" w14:textId="77777777" w:rsidR="00402557" w:rsidRPr="00B208C8" w:rsidRDefault="00402557" w:rsidP="00C7639C">
            <w:pPr>
              <w:spacing w:beforeLines="0"/>
              <w:rPr>
                <w:rFonts w:ascii="Times New Roman" w:eastAsia="方正仿宋简体" w:hAnsi="Times New Roman" w:cs="Times New Roman"/>
                <w:color w:val="000000" w:themeColor="text1"/>
                <w:sz w:val="28"/>
                <w:szCs w:val="24"/>
              </w:rPr>
            </w:pPr>
            <w:r w:rsidRPr="00B208C8">
              <w:rPr>
                <w:rFonts w:ascii="Times New Roman" w:eastAsia="方正仿宋简体" w:hAnsi="Times New Roman" w:cs="Times New Roman"/>
                <w:color w:val="000000" w:themeColor="text1"/>
                <w:sz w:val="28"/>
                <w:szCs w:val="24"/>
              </w:rPr>
              <w:t>全国股转公司</w:t>
            </w:r>
          </w:p>
        </w:tc>
        <w:tc>
          <w:tcPr>
            <w:tcW w:w="3071" w:type="pct"/>
            <w:tcBorders>
              <w:top w:val="single" w:sz="4" w:space="0" w:color="auto"/>
              <w:left w:val="single" w:sz="4" w:space="0" w:color="auto"/>
              <w:bottom w:val="single" w:sz="4" w:space="0" w:color="auto"/>
              <w:right w:val="single" w:sz="4" w:space="0" w:color="auto"/>
            </w:tcBorders>
            <w:vAlign w:val="center"/>
          </w:tcPr>
          <w:p w14:paraId="155E2432" w14:textId="55160E1D" w:rsidR="008F772F" w:rsidRPr="00B208C8" w:rsidRDefault="0063198A" w:rsidP="00C7639C">
            <w:pPr>
              <w:spacing w:beforeLines="0"/>
              <w:ind w:firstLineChars="200" w:firstLine="560"/>
              <w:rPr>
                <w:rFonts w:ascii="Times New Roman" w:eastAsia="方正仿宋简体" w:hAnsi="Times New Roman" w:cs="Times New Roman"/>
                <w:color w:val="000000" w:themeColor="text1"/>
                <w:sz w:val="28"/>
                <w:szCs w:val="24"/>
              </w:rPr>
            </w:pPr>
            <w:r w:rsidRPr="00B208C8">
              <w:rPr>
                <w:rFonts w:ascii="Times New Roman" w:eastAsia="方正仿宋简体" w:hAnsi="Times New Roman" w:cs="Times New Roman"/>
                <w:color w:val="000000" w:themeColor="text1"/>
                <w:sz w:val="28"/>
                <w:szCs w:val="24"/>
              </w:rPr>
              <w:t>400-626-3333</w:t>
            </w:r>
          </w:p>
        </w:tc>
      </w:tr>
      <w:tr w:rsidR="00B208C8" w:rsidRPr="00B208C8" w14:paraId="6E01EE0D" w14:textId="77777777" w:rsidTr="00AC34FE">
        <w:trPr>
          <w:trHeight w:val="353"/>
          <w:jc w:val="center"/>
        </w:trPr>
        <w:tc>
          <w:tcPr>
            <w:tcW w:w="1929" w:type="pct"/>
            <w:tcBorders>
              <w:top w:val="single" w:sz="4" w:space="0" w:color="auto"/>
              <w:left w:val="single" w:sz="4" w:space="0" w:color="auto"/>
              <w:bottom w:val="single" w:sz="4" w:space="0" w:color="auto"/>
              <w:right w:val="single" w:sz="4" w:space="0" w:color="auto"/>
            </w:tcBorders>
            <w:vAlign w:val="center"/>
          </w:tcPr>
          <w:p w14:paraId="12D266AD" w14:textId="77777777" w:rsidR="00402557" w:rsidRPr="00B208C8" w:rsidRDefault="00402557" w:rsidP="00C7639C">
            <w:pPr>
              <w:spacing w:beforeLines="0"/>
              <w:rPr>
                <w:rFonts w:ascii="Times New Roman" w:eastAsia="方正仿宋简体" w:hAnsi="Times New Roman" w:cs="Times New Roman"/>
                <w:color w:val="000000" w:themeColor="text1"/>
                <w:sz w:val="28"/>
                <w:szCs w:val="24"/>
              </w:rPr>
            </w:pPr>
            <w:r w:rsidRPr="00B208C8">
              <w:rPr>
                <w:rFonts w:ascii="Times New Roman" w:eastAsia="方正仿宋简体" w:hAnsi="Times New Roman" w:cs="Times New Roman"/>
                <w:color w:val="000000" w:themeColor="text1"/>
                <w:sz w:val="28"/>
                <w:szCs w:val="24"/>
              </w:rPr>
              <w:t>深圳证券通信公司</w:t>
            </w:r>
          </w:p>
        </w:tc>
        <w:tc>
          <w:tcPr>
            <w:tcW w:w="3071" w:type="pct"/>
            <w:tcBorders>
              <w:top w:val="single" w:sz="4" w:space="0" w:color="auto"/>
              <w:left w:val="single" w:sz="4" w:space="0" w:color="auto"/>
              <w:bottom w:val="single" w:sz="4" w:space="0" w:color="auto"/>
              <w:right w:val="single" w:sz="4" w:space="0" w:color="auto"/>
            </w:tcBorders>
            <w:vAlign w:val="center"/>
          </w:tcPr>
          <w:p w14:paraId="2CB9C687" w14:textId="77777777" w:rsidR="00402557" w:rsidRPr="00B208C8" w:rsidRDefault="00402557" w:rsidP="00C7639C">
            <w:pPr>
              <w:spacing w:beforeLines="0"/>
              <w:ind w:firstLineChars="200" w:firstLine="560"/>
              <w:rPr>
                <w:rFonts w:ascii="Times New Roman" w:eastAsia="方正仿宋简体" w:hAnsi="Times New Roman" w:cs="Times New Roman"/>
                <w:color w:val="000000" w:themeColor="text1"/>
                <w:sz w:val="28"/>
                <w:szCs w:val="24"/>
              </w:rPr>
            </w:pPr>
            <w:r w:rsidRPr="00B208C8">
              <w:rPr>
                <w:rFonts w:ascii="Times New Roman" w:eastAsia="方正仿宋简体" w:hAnsi="Times New Roman" w:cs="Times New Roman"/>
                <w:color w:val="000000" w:themeColor="text1"/>
                <w:sz w:val="28"/>
                <w:szCs w:val="24"/>
              </w:rPr>
              <w:t>0755-83182222</w:t>
            </w:r>
          </w:p>
        </w:tc>
      </w:tr>
      <w:tr w:rsidR="00B208C8" w:rsidRPr="00B208C8" w14:paraId="71DEC1A4" w14:textId="77777777" w:rsidTr="00AC34FE">
        <w:trPr>
          <w:trHeight w:val="353"/>
          <w:jc w:val="center"/>
        </w:trPr>
        <w:tc>
          <w:tcPr>
            <w:tcW w:w="1929" w:type="pct"/>
            <w:tcBorders>
              <w:top w:val="single" w:sz="4" w:space="0" w:color="auto"/>
              <w:left w:val="single" w:sz="4" w:space="0" w:color="auto"/>
              <w:bottom w:val="single" w:sz="4" w:space="0" w:color="auto"/>
              <w:right w:val="single" w:sz="4" w:space="0" w:color="auto"/>
            </w:tcBorders>
            <w:vAlign w:val="center"/>
          </w:tcPr>
          <w:p w14:paraId="5B164DBA" w14:textId="77777777" w:rsidR="00402557" w:rsidRPr="00B208C8" w:rsidRDefault="00402557" w:rsidP="00C7639C">
            <w:pPr>
              <w:spacing w:beforeLines="0"/>
              <w:rPr>
                <w:rFonts w:ascii="Times New Roman" w:eastAsia="方正仿宋简体" w:hAnsi="Times New Roman" w:cs="Times New Roman"/>
                <w:color w:val="000000" w:themeColor="text1"/>
                <w:sz w:val="28"/>
                <w:szCs w:val="24"/>
              </w:rPr>
            </w:pPr>
            <w:r w:rsidRPr="00B208C8">
              <w:rPr>
                <w:rFonts w:ascii="Times New Roman" w:eastAsia="方正仿宋简体" w:hAnsi="Times New Roman" w:cs="Times New Roman"/>
                <w:color w:val="000000" w:themeColor="text1"/>
                <w:sz w:val="28"/>
                <w:szCs w:val="24"/>
              </w:rPr>
              <w:t>QQ</w:t>
            </w:r>
            <w:r w:rsidRPr="00B208C8">
              <w:rPr>
                <w:rFonts w:ascii="Times New Roman" w:eastAsia="方正仿宋简体" w:hAnsi="Times New Roman" w:cs="Times New Roman"/>
                <w:color w:val="000000" w:themeColor="text1"/>
                <w:sz w:val="28"/>
                <w:szCs w:val="24"/>
              </w:rPr>
              <w:t>群</w:t>
            </w:r>
          </w:p>
        </w:tc>
        <w:tc>
          <w:tcPr>
            <w:tcW w:w="3071" w:type="pct"/>
            <w:tcBorders>
              <w:top w:val="single" w:sz="4" w:space="0" w:color="auto"/>
              <w:left w:val="single" w:sz="4" w:space="0" w:color="auto"/>
              <w:bottom w:val="single" w:sz="4" w:space="0" w:color="auto"/>
              <w:right w:val="single" w:sz="4" w:space="0" w:color="auto"/>
            </w:tcBorders>
            <w:vAlign w:val="center"/>
          </w:tcPr>
          <w:p w14:paraId="01B0ACB8" w14:textId="66C4183B" w:rsidR="00296E09" w:rsidRPr="00B208C8" w:rsidRDefault="00684B2E" w:rsidP="00C7639C">
            <w:pPr>
              <w:spacing w:beforeLines="0"/>
              <w:ind w:firstLineChars="200" w:firstLine="560"/>
              <w:rPr>
                <w:rFonts w:ascii="Times New Roman" w:eastAsia="方正仿宋简体" w:hAnsi="Times New Roman" w:cs="Times New Roman"/>
                <w:color w:val="000000" w:themeColor="text1"/>
                <w:sz w:val="28"/>
                <w:szCs w:val="24"/>
              </w:rPr>
            </w:pPr>
            <w:r w:rsidRPr="00B208C8">
              <w:rPr>
                <w:rFonts w:ascii="Times New Roman" w:eastAsia="方正仿宋简体" w:hAnsi="Times New Roman" w:cs="Times New Roman"/>
                <w:color w:val="000000" w:themeColor="text1"/>
                <w:sz w:val="28"/>
                <w:szCs w:val="24"/>
              </w:rPr>
              <w:t>338167838</w:t>
            </w:r>
          </w:p>
        </w:tc>
      </w:tr>
    </w:tbl>
    <w:p w14:paraId="143EECDE" w14:textId="77777777" w:rsidR="00AC34FE" w:rsidRPr="00B208C8" w:rsidRDefault="00AC34FE" w:rsidP="00AC34FE">
      <w:pPr>
        <w:spacing w:beforeLines="0" w:line="100" w:lineRule="exact"/>
        <w:jc w:val="both"/>
        <w:rPr>
          <w:rFonts w:ascii="Times New Roman" w:eastAsia="方正仿宋简体" w:hAnsi="Times New Roman" w:cs="Times New Roman"/>
          <w:color w:val="000000" w:themeColor="text1"/>
          <w:sz w:val="32"/>
          <w:szCs w:val="30"/>
        </w:rPr>
      </w:pPr>
    </w:p>
    <w:p w14:paraId="40939F07" w14:textId="77777777" w:rsidR="00AC34FE" w:rsidRPr="00B208C8" w:rsidRDefault="00AC34FE" w:rsidP="00AC34FE">
      <w:pPr>
        <w:spacing w:beforeLines="0" w:line="100" w:lineRule="exact"/>
        <w:jc w:val="both"/>
        <w:rPr>
          <w:rFonts w:ascii="Times New Roman" w:eastAsia="方正仿宋简体" w:hAnsi="Times New Roman" w:cs="Times New Roman"/>
          <w:color w:val="000000" w:themeColor="text1"/>
          <w:sz w:val="32"/>
          <w:szCs w:val="30"/>
        </w:rPr>
      </w:pPr>
    </w:p>
    <w:p w14:paraId="51A23A3F" w14:textId="77777777" w:rsidR="00AC34FE" w:rsidRDefault="00AC34FE" w:rsidP="00AC34FE">
      <w:pPr>
        <w:spacing w:beforeLines="0" w:line="100" w:lineRule="exact"/>
        <w:jc w:val="both"/>
        <w:rPr>
          <w:rFonts w:ascii="Times New Roman" w:eastAsia="方正仿宋简体" w:hAnsi="Times New Roman" w:cs="Times New Roman"/>
          <w:color w:val="000000" w:themeColor="text1"/>
          <w:sz w:val="32"/>
          <w:szCs w:val="30"/>
        </w:rPr>
      </w:pPr>
    </w:p>
    <w:p w14:paraId="65A87802" w14:textId="77777777" w:rsidR="00425C68" w:rsidRPr="00B208C8" w:rsidRDefault="00425C68" w:rsidP="00AC34FE">
      <w:pPr>
        <w:spacing w:beforeLines="0" w:line="100" w:lineRule="exact"/>
        <w:jc w:val="both"/>
        <w:rPr>
          <w:rFonts w:ascii="Times New Roman" w:eastAsia="方正仿宋简体" w:hAnsi="Times New Roman" w:cs="Times New Roman"/>
          <w:color w:val="000000" w:themeColor="text1"/>
          <w:sz w:val="32"/>
          <w:szCs w:val="30"/>
        </w:rPr>
      </w:pPr>
    </w:p>
    <w:sectPr w:rsidR="00425C68" w:rsidRPr="00B208C8" w:rsidSect="000A6EE7">
      <w:headerReference w:type="default" r:id="rId18"/>
      <w:footerReference w:type="defaul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4ABE8" w14:textId="77777777" w:rsidR="00DA1C66" w:rsidRDefault="00DA1C66" w:rsidP="00FE62BC">
      <w:pPr>
        <w:spacing w:before="120"/>
        <w:ind w:firstLine="480"/>
      </w:pPr>
      <w:r>
        <w:separator/>
      </w:r>
    </w:p>
  </w:endnote>
  <w:endnote w:type="continuationSeparator" w:id="0">
    <w:p w14:paraId="028AA38F" w14:textId="77777777" w:rsidR="00DA1C66" w:rsidRDefault="00DA1C66" w:rsidP="00FE62BC">
      <w:pPr>
        <w:spacing w:before="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9C263" w14:textId="77777777" w:rsidR="003B4CF9" w:rsidRDefault="003B4CF9" w:rsidP="00FE62BC">
    <w:pPr>
      <w:pStyle w:val="a6"/>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86728" w14:textId="77777777" w:rsidR="003B4CF9" w:rsidRDefault="003B4CF9" w:rsidP="00FE62BC">
    <w:pPr>
      <w:pStyle w:val="a6"/>
      <w:spacing w:before="120"/>
      <w:ind w:firstLine="360"/>
      <w:jc w:val="right"/>
    </w:pPr>
  </w:p>
  <w:p w14:paraId="0CCA4911" w14:textId="77777777" w:rsidR="003B4CF9" w:rsidRPr="00420F38" w:rsidRDefault="003B4CF9" w:rsidP="00FE62BC">
    <w:pPr>
      <w:pStyle w:val="a6"/>
      <w:spacing w:before="120"/>
      <w:ind w:firstLine="480"/>
      <w:jc w:val="center"/>
      <w:rPr>
        <w:rFonts w:ascii="Times New Roman" w:hAnsi="Times New Roman"/>
        <w:sz w:val="24"/>
        <w:szCs w:val="24"/>
      </w:rPr>
    </w:pPr>
    <w:r>
      <w:rPr>
        <w:rFonts w:ascii="Times New Roman" w:hAnsi="Times New Roman" w:hint="eastAsia"/>
        <w:sz w:val="24"/>
        <w:szCs w:val="24"/>
      </w:rPr>
      <w:t>第</w:t>
    </w:r>
    <w:r w:rsidRPr="00420F38">
      <w:rPr>
        <w:rFonts w:ascii="Times New Roman" w:hAnsi="Times New Roman"/>
        <w:sz w:val="24"/>
        <w:szCs w:val="24"/>
      </w:rPr>
      <w:fldChar w:fldCharType="begin"/>
    </w:r>
    <w:r w:rsidRPr="00420F38">
      <w:rPr>
        <w:rFonts w:ascii="Times New Roman" w:hAnsi="Times New Roman"/>
        <w:sz w:val="24"/>
        <w:szCs w:val="24"/>
      </w:rPr>
      <w:instrText>PAGE   \* MERGEFORMAT</w:instrText>
    </w:r>
    <w:r w:rsidRPr="00420F38">
      <w:rPr>
        <w:rFonts w:ascii="Times New Roman" w:hAnsi="Times New Roman"/>
        <w:sz w:val="24"/>
        <w:szCs w:val="24"/>
      </w:rPr>
      <w:fldChar w:fldCharType="separate"/>
    </w:r>
    <w:r w:rsidR="007103FC">
      <w:rPr>
        <w:rFonts w:ascii="Times New Roman" w:hAnsi="Times New Roman"/>
        <w:noProof/>
        <w:sz w:val="24"/>
        <w:szCs w:val="24"/>
      </w:rPr>
      <w:t>II</w:t>
    </w:r>
    <w:r w:rsidRPr="00420F38">
      <w:rPr>
        <w:rFonts w:ascii="Times New Roman" w:hAnsi="Times New Roman"/>
        <w:sz w:val="24"/>
        <w:szCs w:val="24"/>
      </w:rPr>
      <w:fldChar w:fldCharType="end"/>
    </w:r>
    <w:r>
      <w:rPr>
        <w:rFonts w:ascii="Times New Roman" w:hAnsi="Times New Roman" w:hint="eastAsia"/>
        <w:sz w:val="24"/>
        <w:szCs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3F4D8" w14:textId="77777777" w:rsidR="003B4CF9" w:rsidRPr="00992340" w:rsidRDefault="003B4CF9" w:rsidP="00FE62BC">
    <w:pPr>
      <w:pStyle w:val="a6"/>
      <w:spacing w:before="120"/>
      <w:ind w:firstLine="480"/>
      <w:jc w:val="center"/>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00219" w14:textId="77777777" w:rsidR="003B4CF9" w:rsidRDefault="003B4CF9" w:rsidP="00FE62BC">
    <w:pPr>
      <w:pStyle w:val="a6"/>
      <w:spacing w:before="120"/>
      <w:ind w:firstLine="360"/>
      <w:jc w:val="right"/>
    </w:pPr>
  </w:p>
  <w:p w14:paraId="352D5A27" w14:textId="029B8DDC" w:rsidR="003B4CF9" w:rsidRPr="00420F38" w:rsidRDefault="003B4CF9" w:rsidP="00FE62BC">
    <w:pPr>
      <w:pStyle w:val="a6"/>
      <w:spacing w:before="120"/>
      <w:ind w:firstLine="480"/>
      <w:jc w:val="center"/>
      <w:rPr>
        <w:rFonts w:ascii="Times New Roman" w:hAnsi="Times New Roman"/>
        <w:sz w:val="24"/>
        <w:szCs w:val="24"/>
      </w:rPr>
    </w:pPr>
    <w:r w:rsidRPr="00420F38">
      <w:rPr>
        <w:rFonts w:ascii="Times New Roman" w:hAnsi="Times New Roman"/>
        <w:sz w:val="24"/>
        <w:szCs w:val="24"/>
      </w:rPr>
      <w:fldChar w:fldCharType="begin"/>
    </w:r>
    <w:r w:rsidRPr="00420F38">
      <w:rPr>
        <w:rFonts w:ascii="Times New Roman" w:hAnsi="Times New Roman"/>
        <w:sz w:val="24"/>
        <w:szCs w:val="24"/>
      </w:rPr>
      <w:instrText>PAGE   \* MERGEFORMAT</w:instrText>
    </w:r>
    <w:r w:rsidRPr="00420F38">
      <w:rPr>
        <w:rFonts w:ascii="Times New Roman" w:hAnsi="Times New Roman"/>
        <w:sz w:val="24"/>
        <w:szCs w:val="24"/>
      </w:rPr>
      <w:fldChar w:fldCharType="separate"/>
    </w:r>
    <w:r w:rsidR="009E5543">
      <w:rPr>
        <w:rFonts w:ascii="Times New Roman" w:hAnsi="Times New Roman"/>
        <w:noProof/>
        <w:sz w:val="24"/>
        <w:szCs w:val="24"/>
      </w:rPr>
      <w:t>II</w:t>
    </w:r>
    <w:r w:rsidRPr="00420F38">
      <w:rPr>
        <w:rFonts w:ascii="Times New Roman" w:hAnsi="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CFC60" w14:textId="77777777" w:rsidR="003B4CF9" w:rsidRPr="000D22CE" w:rsidRDefault="003B4CF9" w:rsidP="00FE62BC">
    <w:pPr>
      <w:pStyle w:val="a6"/>
      <w:spacing w:before="120"/>
      <w:ind w:firstLine="480"/>
      <w:jc w:val="center"/>
      <w:rPr>
        <w:rFonts w:ascii="Times New Roman" w:hAnsi="Times New Roman"/>
        <w:noProof/>
        <w:sz w:val="24"/>
        <w:szCs w:val="24"/>
        <w:u w:val="single"/>
      </w:rPr>
    </w:pPr>
    <w:r>
      <w:rPr>
        <w:rFonts w:ascii="Times New Roman" w:hAnsi="Times New Roman" w:hint="eastAsia"/>
        <w:noProof/>
        <w:sz w:val="24"/>
        <w:szCs w:val="24"/>
      </w:rPr>
      <w:t>第</w:t>
    </w:r>
    <w:r w:rsidRPr="006E3A2B">
      <w:rPr>
        <w:rFonts w:ascii="Times New Roman" w:hAnsi="Times New Roman"/>
        <w:noProof/>
        <w:sz w:val="24"/>
        <w:szCs w:val="24"/>
      </w:rPr>
      <w:fldChar w:fldCharType="begin"/>
    </w:r>
    <w:r w:rsidRPr="006E3A2B">
      <w:rPr>
        <w:rFonts w:ascii="Times New Roman" w:hAnsi="Times New Roman"/>
        <w:noProof/>
        <w:sz w:val="24"/>
        <w:szCs w:val="24"/>
      </w:rPr>
      <w:instrText>PAGE   \* MERGEFORMAT</w:instrText>
    </w:r>
    <w:r w:rsidRPr="006E3A2B">
      <w:rPr>
        <w:rFonts w:ascii="Times New Roman" w:hAnsi="Times New Roman"/>
        <w:noProof/>
        <w:sz w:val="24"/>
        <w:szCs w:val="24"/>
      </w:rPr>
      <w:fldChar w:fldCharType="separate"/>
    </w:r>
    <w:r>
      <w:rPr>
        <w:rFonts w:ascii="Times New Roman" w:hAnsi="Times New Roman"/>
        <w:noProof/>
        <w:sz w:val="24"/>
        <w:szCs w:val="24"/>
      </w:rPr>
      <w:t>I</w:t>
    </w:r>
    <w:r w:rsidRPr="006E3A2B">
      <w:rPr>
        <w:rFonts w:ascii="Times New Roman" w:hAnsi="Times New Roman"/>
        <w:noProof/>
        <w:sz w:val="24"/>
        <w:szCs w:val="24"/>
      </w:rPr>
      <w:fldChar w:fldCharType="end"/>
    </w:r>
    <w:r>
      <w:rPr>
        <w:rFonts w:ascii="Times New Roman" w:hAnsi="Times New Roman" w:hint="eastAsia"/>
        <w:noProof/>
        <w:sz w:val="24"/>
        <w:szCs w:val="24"/>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33CD" w14:textId="77777777" w:rsidR="003B4CF9" w:rsidRDefault="003B4CF9" w:rsidP="00FE62BC">
    <w:pPr>
      <w:pStyle w:val="a6"/>
      <w:spacing w:before="120"/>
      <w:ind w:firstLine="360"/>
      <w:jc w:val="right"/>
    </w:pPr>
  </w:p>
  <w:p w14:paraId="79EBEF59" w14:textId="77777777" w:rsidR="003B4CF9" w:rsidRPr="00420F38" w:rsidRDefault="003B4CF9" w:rsidP="00FE62BC">
    <w:pPr>
      <w:pStyle w:val="a6"/>
      <w:spacing w:before="120"/>
      <w:ind w:firstLine="480"/>
      <w:jc w:val="center"/>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hint="eastAsia"/>
        <w:sz w:val="24"/>
        <w:szCs w:val="24"/>
      </w:rPr>
      <w:instrText>PAGE   \* MERGEFORMAT</w:instrText>
    </w:r>
    <w:r>
      <w:rPr>
        <w:rFonts w:ascii="Times New Roman" w:hAnsi="Times New Roman"/>
        <w:sz w:val="24"/>
        <w:szCs w:val="24"/>
      </w:rPr>
      <w:fldChar w:fldCharType="separate"/>
    </w:r>
    <w:r w:rsidR="009E5543">
      <w:rPr>
        <w:rFonts w:ascii="Times New Roman" w:hAnsi="Times New Roman"/>
        <w:noProof/>
        <w:sz w:val="24"/>
        <w:szCs w:val="24"/>
      </w:rPr>
      <w:t>17</w:t>
    </w:r>
    <w:r>
      <w:rPr>
        <w:rFonts w:ascii="Times New Roman" w:hAnsi="Times New Roman"/>
        <w:sz w:val="24"/>
        <w:szCs w:val="24"/>
      </w:rPr>
      <w:fldChar w:fldCharType="end"/>
    </w:r>
    <w:r>
      <w:rPr>
        <w:rFonts w:ascii="Times New Roman" w:hAnsi="Times New Roman" w:hint="eastAsia"/>
        <w:sz w:val="24"/>
        <w:szCs w:val="24"/>
      </w:rPr>
      <w:t>页，共</w:t>
    </w:r>
    <w:r w:rsidR="00765B1B">
      <w:rPr>
        <w:rFonts w:ascii="Times New Roman" w:hAnsi="Times New Roman"/>
        <w:noProof/>
        <w:sz w:val="24"/>
        <w:szCs w:val="24"/>
      </w:rPr>
      <w:fldChar w:fldCharType="begin"/>
    </w:r>
    <w:r w:rsidR="00765B1B">
      <w:rPr>
        <w:rFonts w:ascii="Times New Roman" w:hAnsi="Times New Roman"/>
        <w:noProof/>
        <w:sz w:val="24"/>
        <w:szCs w:val="24"/>
      </w:rPr>
      <w:instrText xml:space="preserve"> SECTIONPAGES   \* MERGEFORMAT </w:instrText>
    </w:r>
    <w:r w:rsidR="00765B1B">
      <w:rPr>
        <w:rFonts w:ascii="Times New Roman" w:hAnsi="Times New Roman"/>
        <w:noProof/>
        <w:sz w:val="24"/>
        <w:szCs w:val="24"/>
      </w:rPr>
      <w:fldChar w:fldCharType="separate"/>
    </w:r>
    <w:r w:rsidR="009E5543">
      <w:rPr>
        <w:rFonts w:ascii="Times New Roman" w:hAnsi="Times New Roman"/>
        <w:noProof/>
        <w:sz w:val="24"/>
        <w:szCs w:val="24"/>
      </w:rPr>
      <w:t>17</w:t>
    </w:r>
    <w:r w:rsidR="00765B1B">
      <w:rPr>
        <w:rFonts w:ascii="Times New Roman" w:hAnsi="Times New Roman"/>
        <w:noProof/>
        <w:sz w:val="24"/>
        <w:szCs w:val="24"/>
      </w:rPr>
      <w:fldChar w:fldCharType="end"/>
    </w:r>
    <w:r>
      <w:rPr>
        <w:rFonts w:ascii="Times New Roman" w:hAnsi="Times New Roman" w:hint="eastAsia"/>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E208B" w14:textId="77777777" w:rsidR="00DA1C66" w:rsidRDefault="00DA1C66" w:rsidP="00FE62BC">
      <w:pPr>
        <w:spacing w:before="120"/>
        <w:ind w:firstLine="480"/>
      </w:pPr>
      <w:r>
        <w:separator/>
      </w:r>
    </w:p>
  </w:footnote>
  <w:footnote w:type="continuationSeparator" w:id="0">
    <w:p w14:paraId="66AD386F" w14:textId="77777777" w:rsidR="00DA1C66" w:rsidRDefault="00DA1C66" w:rsidP="00FE62BC">
      <w:pPr>
        <w:spacing w:before="12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8D566" w14:textId="77777777" w:rsidR="003B4CF9" w:rsidRDefault="003B4CF9" w:rsidP="00FE62BC">
    <w:pPr>
      <w:pStyle w:val="a5"/>
      <w:pBdr>
        <w:bottom w:val="none" w:sz="0" w:space="0" w:color="auto"/>
      </w:pBdr>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22FEB" w14:textId="77777777" w:rsidR="003B4CF9" w:rsidRPr="00D4703D" w:rsidRDefault="003B4CF9" w:rsidP="00D4703D">
    <w:pPr>
      <w:pStyle w:val="a5"/>
      <w:pBdr>
        <w:bottom w:val="thickThinSmallGap" w:sz="24" w:space="0" w:color="622423" w:themeColor="accent2" w:themeShade="7F"/>
      </w:pBdr>
      <w:adjustRightInd w:val="0"/>
      <w:spacing w:before="120" w:after="100" w:afterAutospacing="1" w:line="360" w:lineRule="auto"/>
      <w:ind w:firstLineChars="0" w:firstLine="0"/>
      <w:jc w:val="left"/>
      <w:rPr>
        <w:b/>
      </w:rPr>
    </w:pPr>
    <w:r w:rsidRPr="00AC3A6F">
      <w:rPr>
        <w:noProof/>
        <w:sz w:val="24"/>
        <w:szCs w:val="24"/>
      </w:rPr>
      <w:drawing>
        <wp:anchor distT="0" distB="0" distL="114300" distR="114300" simplePos="0" relativeHeight="251655168" behindDoc="0" locked="0" layoutInCell="1" allowOverlap="1" wp14:anchorId="1196886F" wp14:editId="56FCBE06">
          <wp:simplePos x="0" y="0"/>
          <wp:positionH relativeFrom="margin">
            <wp:posOffset>-57150</wp:posOffset>
          </wp:positionH>
          <wp:positionV relativeFrom="margin">
            <wp:posOffset>-617855</wp:posOffset>
          </wp:positionV>
          <wp:extent cx="2051050" cy="381000"/>
          <wp:effectExtent l="19050" t="0" r="635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1050" cy="381000"/>
                  </a:xfrm>
                  <a:prstGeom prst="rect">
                    <a:avLst/>
                  </a:prstGeom>
                </pic:spPr>
              </pic:pic>
            </a:graphicData>
          </a:graphic>
        </wp:anchor>
      </w:drawing>
    </w:r>
    <w:r w:rsidRPr="00AC3A6F">
      <w:rPr>
        <w:rFonts w:hint="eastAsia"/>
        <w:b/>
        <w:sz w:val="24"/>
        <w:szCs w:val="24"/>
      </w:rPr>
      <w:tab/>
    </w:r>
    <w:r w:rsidRPr="00D4703D">
      <w:rPr>
        <w:rFonts w:hint="eastAsia"/>
        <w:b/>
      </w:rPr>
      <w:t>股</w:t>
    </w:r>
    <w:proofErr w:type="gramStart"/>
    <w:r w:rsidRPr="00D4703D">
      <w:rPr>
        <w:rFonts w:hint="eastAsia"/>
        <w:b/>
      </w:rPr>
      <w:t>转</w:t>
    </w:r>
    <w:r w:rsidRPr="00D4703D">
      <w:rPr>
        <w:b/>
      </w:rPr>
      <w:t>系统</w:t>
    </w:r>
    <w:proofErr w:type="gramEnd"/>
    <w:r w:rsidRPr="00D4703D">
      <w:rPr>
        <w:b/>
      </w:rPr>
      <w:t>文档模板</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90528" w14:textId="63B3711C" w:rsidR="003B4CF9" w:rsidRDefault="003B4CF9" w:rsidP="009E5543">
    <w:pPr>
      <w:pStyle w:val="a5"/>
      <w:pBdr>
        <w:bottom w:val="thickThinSmallGap" w:sz="24" w:space="0" w:color="622423" w:themeColor="accent2" w:themeShade="7F"/>
      </w:pBdr>
      <w:wordWrap w:val="0"/>
      <w:spacing w:before="120" w:after="0" w:line="0" w:lineRule="atLeast"/>
      <w:ind w:right="964" w:firstLineChars="0" w:firstLine="0"/>
      <w:jc w:val="left"/>
      <w:rPr>
        <w:b/>
        <w:sz w:val="24"/>
        <w:szCs w:val="24"/>
      </w:rPr>
    </w:pPr>
    <w:r w:rsidRPr="00AC3A6F">
      <w:rPr>
        <w:noProof/>
        <w:sz w:val="24"/>
        <w:szCs w:val="24"/>
      </w:rPr>
      <w:drawing>
        <wp:inline distT="0" distB="0" distL="0" distR="0" wp14:anchorId="3F53FE88" wp14:editId="1F2744CF">
          <wp:extent cx="2052000" cy="38160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sidR="009E5543">
      <w:rPr>
        <w:rFonts w:hint="eastAsia"/>
        <w:b/>
        <w:sz w:val="24"/>
        <w:szCs w:val="24"/>
      </w:rPr>
      <w:t xml:space="preserve">                   </w:t>
    </w:r>
    <w:r>
      <w:rPr>
        <w:rFonts w:hint="eastAsia"/>
        <w:b/>
        <w:sz w:val="24"/>
        <w:szCs w:val="24"/>
      </w:rPr>
      <w:t>编号：</w:t>
    </w:r>
    <w:r>
      <w:rPr>
        <w:rFonts w:hint="eastAsia"/>
        <w:b/>
        <w:sz w:val="24"/>
        <w:szCs w:val="24"/>
      </w:rPr>
      <w:t>NEEQ-SYSTECH-2</w:t>
    </w:r>
    <w:r w:rsidR="00425C68">
      <w:rPr>
        <w:rFonts w:hint="eastAsia"/>
        <w:b/>
        <w:sz w:val="24"/>
        <w:szCs w:val="24"/>
      </w:rPr>
      <w:t>0191108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1B1A" w14:textId="3E1F2899" w:rsidR="003B4CF9" w:rsidRDefault="003B4CF9" w:rsidP="009E5543">
    <w:pPr>
      <w:pStyle w:val="a5"/>
      <w:pBdr>
        <w:bottom w:val="thickThinSmallGap" w:sz="24" w:space="0" w:color="622423" w:themeColor="accent2" w:themeShade="7F"/>
      </w:pBdr>
      <w:adjustRightInd w:val="0"/>
      <w:spacing w:before="120" w:after="100" w:afterAutospacing="1" w:line="0" w:lineRule="atLeast"/>
      <w:ind w:right="-58" w:firstLineChars="0" w:firstLine="0"/>
      <w:jc w:val="left"/>
      <w:rPr>
        <w:b/>
      </w:rPr>
    </w:pPr>
    <w:r w:rsidRPr="00AC3A6F">
      <w:rPr>
        <w:noProof/>
        <w:sz w:val="24"/>
        <w:szCs w:val="24"/>
      </w:rPr>
      <w:drawing>
        <wp:inline distT="0" distB="0" distL="0" distR="0" wp14:anchorId="6B53683A" wp14:editId="1ABFA163">
          <wp:extent cx="2052000" cy="381600"/>
          <wp:effectExtent l="0" t="0" r="5715"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sidR="009E5543">
      <w:rPr>
        <w:rFonts w:hint="eastAsia"/>
        <w:b/>
      </w:rPr>
      <w:t xml:space="preserve">                              </w:t>
    </w:r>
    <w:r>
      <w:rPr>
        <w:rFonts w:hint="eastAsia"/>
        <w:b/>
      </w:rPr>
      <w:t>市场参与者技术系统变更</w:t>
    </w:r>
    <w:r w:rsidRPr="00572C3C">
      <w:rPr>
        <w:rFonts w:hint="eastAsia"/>
        <w:b/>
      </w:rPr>
      <w:t>指南</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5EB0" w14:textId="55963694" w:rsidR="003B4CF9" w:rsidRPr="008D7B52" w:rsidRDefault="00A15751" w:rsidP="00FE62BC">
    <w:pPr>
      <w:spacing w:before="120"/>
      <w:ind w:firstLine="480"/>
    </w:pPr>
    <w:r>
      <w:rPr>
        <w:noProof/>
      </w:rPr>
      <mc:AlternateContent>
        <mc:Choice Requires="wps">
          <w:drawing>
            <wp:anchor distT="0" distB="0" distL="114300" distR="114300" simplePos="0" relativeHeight="251660288" behindDoc="0" locked="0" layoutInCell="1" allowOverlap="1" wp14:anchorId="68430082" wp14:editId="742BF656">
              <wp:simplePos x="0" y="0"/>
              <wp:positionH relativeFrom="column">
                <wp:posOffset>-283845</wp:posOffset>
              </wp:positionH>
              <wp:positionV relativeFrom="paragraph">
                <wp:posOffset>-317500</wp:posOffset>
              </wp:positionV>
              <wp:extent cx="6315075" cy="52387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23875"/>
                      </a:xfrm>
                      <a:prstGeom prst="rect">
                        <a:avLst/>
                      </a:prstGeom>
                      <a:noFill/>
                      <a:ln w="9525">
                        <a:noFill/>
                        <a:miter lim="800000"/>
                        <a:headEnd/>
                        <a:tailEnd/>
                      </a:ln>
                    </wps:spPr>
                    <wps:txbx>
                      <w:txbxContent>
                        <w:tbl>
                          <w:tblPr>
                            <w:tblStyle w:val="aa"/>
                            <w:tblW w:w="9310" w:type="dxa"/>
                            <w:jc w:val="center"/>
                            <w:tblLook w:val="04A0" w:firstRow="1" w:lastRow="0" w:firstColumn="1" w:lastColumn="0" w:noHBand="0" w:noVBand="1"/>
                          </w:tblPr>
                          <w:tblGrid>
                            <w:gridCol w:w="3621"/>
                            <w:gridCol w:w="4042"/>
                            <w:gridCol w:w="1647"/>
                          </w:tblGrid>
                          <w:tr w:rsidR="003B4CF9" w14:paraId="45D2721E" w14:textId="77777777" w:rsidTr="00CD40EA">
                            <w:trPr>
                              <w:trHeight w:val="560"/>
                              <w:jc w:val="center"/>
                            </w:trPr>
                            <w:tc>
                              <w:tcPr>
                                <w:tcW w:w="2864" w:type="dxa"/>
                              </w:tcPr>
                              <w:p w14:paraId="130F2FFB" w14:textId="77777777" w:rsidR="003B4CF9" w:rsidRDefault="003B4CF9" w:rsidP="00FF581A">
                                <w:pPr>
                                  <w:pStyle w:val="a5"/>
                                  <w:pBdr>
                                    <w:bottom w:val="none" w:sz="0" w:space="0" w:color="auto"/>
                                  </w:pBdr>
                                  <w:spacing w:before="120"/>
                                  <w:ind w:firstLineChars="0" w:firstLine="0"/>
                                  <w:jc w:val="left"/>
                                </w:pPr>
                                <w:r>
                                  <w:rPr>
                                    <w:noProof/>
                                  </w:rPr>
                                  <w:drawing>
                                    <wp:inline distT="0" distB="0" distL="0" distR="0" wp14:anchorId="2BCB66C0" wp14:editId="353196D0">
                                      <wp:extent cx="2162175" cy="398651"/>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2175" cy="398651"/>
                                              </a:xfrm>
                                              <a:prstGeom prst="rect">
                                                <a:avLst/>
                                              </a:prstGeom>
                                            </pic:spPr>
                                          </pic:pic>
                                        </a:graphicData>
                                      </a:graphic>
                                    </wp:inline>
                                  </w:drawing>
                                </w:r>
                              </w:p>
                            </w:tc>
                            <w:tc>
                              <w:tcPr>
                                <w:tcW w:w="4608" w:type="dxa"/>
                                <w:vAlign w:val="center"/>
                              </w:tcPr>
                              <w:p w14:paraId="48B06CE0" w14:textId="77777777" w:rsidR="003B4CF9" w:rsidRPr="00825239" w:rsidRDefault="003B4CF9" w:rsidP="00FE62BC">
                                <w:pPr>
                                  <w:pStyle w:val="a5"/>
                                  <w:pBdr>
                                    <w:bottom w:val="none" w:sz="0" w:space="0" w:color="auto"/>
                                  </w:pBdr>
                                  <w:spacing w:before="120"/>
                                  <w:ind w:firstLineChars="0" w:firstLine="0"/>
                                  <w:rPr>
                                    <w:sz w:val="21"/>
                                    <w:szCs w:val="21"/>
                                  </w:rPr>
                                </w:pPr>
                                <w:r w:rsidRPr="00825239">
                                  <w:rPr>
                                    <w:rFonts w:hint="eastAsia"/>
                                    <w:sz w:val="21"/>
                                    <w:szCs w:val="21"/>
                                  </w:rPr>
                                  <w:t>股</w:t>
                                </w:r>
                                <w:proofErr w:type="gramStart"/>
                                <w:r w:rsidRPr="00825239">
                                  <w:rPr>
                                    <w:rFonts w:hint="eastAsia"/>
                                    <w:sz w:val="21"/>
                                    <w:szCs w:val="21"/>
                                  </w:rPr>
                                  <w:t>转系统</w:t>
                                </w:r>
                                <w:proofErr w:type="gramEnd"/>
                                <w:r w:rsidRPr="00825239">
                                  <w:rPr>
                                    <w:rFonts w:hint="eastAsia"/>
                                    <w:sz w:val="21"/>
                                    <w:szCs w:val="21"/>
                                  </w:rPr>
                                  <w:t>文档模板</w:t>
                                </w:r>
                              </w:p>
                            </w:tc>
                            <w:tc>
                              <w:tcPr>
                                <w:tcW w:w="1838" w:type="dxa"/>
                                <w:vAlign w:val="center"/>
                              </w:tcPr>
                              <w:p w14:paraId="334DAC29" w14:textId="77777777" w:rsidR="003B4CF9" w:rsidRPr="00825239" w:rsidRDefault="003B4CF9" w:rsidP="00FE62BC">
                                <w:pPr>
                                  <w:pStyle w:val="a5"/>
                                  <w:pBdr>
                                    <w:bottom w:val="none" w:sz="0" w:space="0" w:color="auto"/>
                                  </w:pBdr>
                                  <w:spacing w:before="120"/>
                                  <w:ind w:firstLineChars="0" w:firstLine="0"/>
                                  <w:rPr>
                                    <w:sz w:val="21"/>
                                    <w:szCs w:val="21"/>
                                  </w:rPr>
                                </w:pPr>
                                <w:r w:rsidRPr="00825239">
                                  <w:rPr>
                                    <w:rFonts w:hint="eastAsia"/>
                                    <w:sz w:val="21"/>
                                    <w:szCs w:val="21"/>
                                  </w:rPr>
                                  <w:t>内部限制</w:t>
                                </w:r>
                              </w:p>
                            </w:tc>
                          </w:tr>
                        </w:tbl>
                        <w:p w14:paraId="3570BED8" w14:textId="77777777" w:rsidR="003B4CF9" w:rsidRDefault="003B4CF9" w:rsidP="00FE62BC">
                          <w:pPr>
                            <w:spacing w:before="120"/>
                            <w:ind w:firstLine="4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30082" id="_x0000_t202" coordsize="21600,21600" o:spt="202" path="m,l,21600r21600,l21600,xe">
              <v:stroke joinstyle="miter"/>
              <v:path gradientshapeok="t" o:connecttype="rect"/>
            </v:shapetype>
            <v:shape id="文本框 2" o:spid="_x0000_s1026" type="#_x0000_t202" style="position:absolute;left:0;text-align:left;margin-left:-22.35pt;margin-top:-25pt;width:497.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" filled="f" stroked="f">
              <v:textbox>
                <w:txbxContent>
                  <w:tbl>
                    <w:tblPr>
                      <w:tblStyle w:val="aa"/>
                      <w:tblW w:w="9310" w:type="dxa"/>
                      <w:jc w:val="center"/>
                      <w:tblLook w:val="04A0" w:firstRow="1" w:lastRow="0" w:firstColumn="1" w:lastColumn="0" w:noHBand="0" w:noVBand="1"/>
                    </w:tblPr>
                    <w:tblGrid>
                      <w:gridCol w:w="3621"/>
                      <w:gridCol w:w="4042"/>
                      <w:gridCol w:w="1647"/>
                    </w:tblGrid>
                    <w:tr w:rsidR="003B4CF9" w14:paraId="45D2721E" w14:textId="77777777" w:rsidTr="00CD40EA">
                      <w:trPr>
                        <w:trHeight w:val="560"/>
                        <w:jc w:val="center"/>
                      </w:trPr>
                      <w:tc>
                        <w:tcPr>
                          <w:tcW w:w="2864" w:type="dxa"/>
                        </w:tcPr>
                        <w:p w14:paraId="130F2FFB" w14:textId="77777777" w:rsidR="003B4CF9" w:rsidRDefault="003B4CF9" w:rsidP="00FF581A">
                          <w:pPr>
                            <w:pStyle w:val="a5"/>
                            <w:pBdr>
                              <w:bottom w:val="none" w:sz="0" w:space="0" w:color="auto"/>
                            </w:pBdr>
                            <w:spacing w:before="120"/>
                            <w:ind w:firstLineChars="0" w:firstLine="0"/>
                            <w:jc w:val="left"/>
                          </w:pPr>
                          <w:r>
                            <w:rPr>
                              <w:noProof/>
                            </w:rPr>
                            <w:drawing>
                              <wp:inline distT="0" distB="0" distL="0" distR="0" wp14:anchorId="2BCB66C0" wp14:editId="353196D0">
                                <wp:extent cx="2162175" cy="398651"/>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162175" cy="398651"/>
                                        </a:xfrm>
                                        <a:prstGeom prst="rect">
                                          <a:avLst/>
                                        </a:prstGeom>
                                      </pic:spPr>
                                    </pic:pic>
                                  </a:graphicData>
                                </a:graphic>
                              </wp:inline>
                            </w:drawing>
                          </w:r>
                        </w:p>
                      </w:tc>
                      <w:tc>
                        <w:tcPr>
                          <w:tcW w:w="4608" w:type="dxa"/>
                          <w:vAlign w:val="center"/>
                        </w:tcPr>
                        <w:p w14:paraId="48B06CE0" w14:textId="77777777" w:rsidR="003B4CF9" w:rsidRPr="00825239" w:rsidRDefault="003B4CF9" w:rsidP="00FE62BC">
                          <w:pPr>
                            <w:pStyle w:val="a5"/>
                            <w:pBdr>
                              <w:bottom w:val="none" w:sz="0" w:space="0" w:color="auto"/>
                            </w:pBdr>
                            <w:spacing w:before="120"/>
                            <w:ind w:firstLineChars="0" w:firstLine="0"/>
                            <w:rPr>
                              <w:sz w:val="21"/>
                              <w:szCs w:val="21"/>
                            </w:rPr>
                          </w:pPr>
                          <w:r w:rsidRPr="00825239">
                            <w:rPr>
                              <w:rFonts w:hint="eastAsia"/>
                              <w:sz w:val="21"/>
                              <w:szCs w:val="21"/>
                            </w:rPr>
                            <w:t>股转系统文档模板</w:t>
                          </w:r>
                        </w:p>
                      </w:tc>
                      <w:tc>
                        <w:tcPr>
                          <w:tcW w:w="1838" w:type="dxa"/>
                          <w:vAlign w:val="center"/>
                        </w:tcPr>
                        <w:p w14:paraId="334DAC29" w14:textId="77777777" w:rsidR="003B4CF9" w:rsidRPr="00825239" w:rsidRDefault="003B4CF9" w:rsidP="00FE62BC">
                          <w:pPr>
                            <w:pStyle w:val="a5"/>
                            <w:pBdr>
                              <w:bottom w:val="none" w:sz="0" w:space="0" w:color="auto"/>
                            </w:pBdr>
                            <w:spacing w:before="120"/>
                            <w:ind w:firstLineChars="0" w:firstLine="0"/>
                            <w:rPr>
                              <w:sz w:val="21"/>
                              <w:szCs w:val="21"/>
                            </w:rPr>
                          </w:pPr>
                          <w:r w:rsidRPr="00825239">
                            <w:rPr>
                              <w:rFonts w:hint="eastAsia"/>
                              <w:sz w:val="21"/>
                              <w:szCs w:val="21"/>
                            </w:rPr>
                            <w:t>内部限制</w:t>
                          </w:r>
                        </w:p>
                      </w:tc>
                    </w:tr>
                  </w:tbl>
                  <w:p w14:paraId="3570BED8" w14:textId="77777777" w:rsidR="003B4CF9" w:rsidRDefault="003B4CF9" w:rsidP="00FE62BC">
                    <w:pPr>
                      <w:spacing w:before="120"/>
                      <w:ind w:firstLine="480"/>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00880" w14:textId="7A727F46" w:rsidR="003B4CF9" w:rsidRDefault="00B258DC" w:rsidP="00B258DC">
    <w:pPr>
      <w:pStyle w:val="a5"/>
      <w:pBdr>
        <w:bottom w:val="thickThinSmallGap" w:sz="24" w:space="0" w:color="622423" w:themeColor="accent2" w:themeShade="7F"/>
      </w:pBdr>
      <w:adjustRightInd w:val="0"/>
      <w:spacing w:before="120" w:after="100" w:afterAutospacing="1" w:line="360" w:lineRule="auto"/>
      <w:ind w:right="360" w:firstLineChars="0" w:firstLine="0"/>
      <w:jc w:val="left"/>
      <w:rPr>
        <w:b/>
      </w:rPr>
    </w:pPr>
    <w:r>
      <w:fldChar w:fldCharType="begin"/>
    </w:r>
    <w:r>
      <w:instrText xml:space="preserve"> INCLUDEPICTURE "C:\\Users\\qiangqh\\AppData\\Local\\Microsoft\\Windows\\Temporary Internet Files\\liangxn\\AppData\\Roaming\\</w:instrText>
    </w:r>
    <w:r>
      <w:instrText>新三板</w:instrText>
    </w:r>
    <w:r>
      <w:instrText>\\documents\\TradePlatform\\Hundsun\\trunk\\Documents\\</w:instrText>
    </w:r>
    <w:r>
      <w:instrText>集中交易</w:instrText>
    </w:r>
    <w:r>
      <w:instrText>\\</w:instrText>
    </w:r>
    <w:r>
      <w:instrText>新三板</w:instrText>
    </w:r>
    <w:r>
      <w:instrText>\\Documents\\TradePlatform\\Hundsun\\trunk\\Documents\\</w:instrText>
    </w:r>
    <w:r>
      <w:instrText>集中交易</w:instrText>
    </w:r>
    <w:r>
      <w:instrText>\\</w:instrText>
    </w:r>
    <w:r>
      <w:instrText>新三板</w:instrText>
    </w:r>
    <w:r>
      <w:instrText xml:space="preserve">\\Documents\\TradePlatform\\Hundsun\\trunk\\D" \* MERGEFORMAT </w:instrText>
    </w:r>
    <w:r>
      <w:fldChar w:fldCharType="separate"/>
    </w:r>
    <w:r>
      <w:pict w14:anchorId="457A4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pt;height:25.65pt" o:allowoverlap="f">
          <v:imagedata r:id="rId1" r:href="rId2"/>
        </v:shape>
      </w:pict>
    </w:r>
    <w:r>
      <w:fldChar w:fldCharType="end"/>
    </w:r>
    <w:r>
      <w:rPr>
        <w:rFonts w:hint="eastAsia"/>
      </w:rPr>
      <w:t xml:space="preserve">  </w:t>
    </w:r>
    <w:r>
      <w:t xml:space="preserve">                               </w:t>
    </w:r>
    <w:r w:rsidR="003B4CF9">
      <w:rPr>
        <w:rFonts w:hint="eastAsia"/>
        <w:b/>
      </w:rPr>
      <w:t>市场参与者技术系统变更</w:t>
    </w:r>
    <w:r w:rsidR="003B4CF9" w:rsidRPr="00572C3C">
      <w:rPr>
        <w:rFonts w:hint="eastAsia"/>
        <w:b/>
      </w:rPr>
      <w:t>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60647"/>
    <w:multiLevelType w:val="multilevel"/>
    <w:tmpl w:val="EB9EAEEE"/>
    <w:lvl w:ilvl="0">
      <w:start w:val="6"/>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17066FE4"/>
    <w:multiLevelType w:val="hybridMultilevel"/>
    <w:tmpl w:val="56162536"/>
    <w:lvl w:ilvl="0" w:tplc="0409000F">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2" w15:restartNumberingAfterBreak="0">
    <w:nsid w:val="2393743F"/>
    <w:multiLevelType w:val="hybridMultilevel"/>
    <w:tmpl w:val="82FEB846"/>
    <w:lvl w:ilvl="0" w:tplc="C914AC0A">
      <w:start w:val="1"/>
      <w:numFmt w:val="decimal"/>
      <w:lvlText w:val="(%1)"/>
      <w:lvlJc w:val="left"/>
      <w:pPr>
        <w:tabs>
          <w:tab w:val="num" w:pos="480"/>
        </w:tabs>
        <w:ind w:left="480" w:hanging="480"/>
      </w:pPr>
      <w:rPr>
        <w:rFonts w:hint="eastAsia"/>
        <w:b w:val="0"/>
        <w:sz w:val="24"/>
        <w:szCs w:val="24"/>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297B05F4"/>
    <w:multiLevelType w:val="hybridMultilevel"/>
    <w:tmpl w:val="337A47C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AF7A52"/>
    <w:multiLevelType w:val="hybridMultilevel"/>
    <w:tmpl w:val="F5C66C30"/>
    <w:lvl w:ilvl="0" w:tplc="49EC74D2">
      <w:start w:val="3"/>
      <w:numFmt w:val="japaneseCounting"/>
      <w:lvlText w:val="%1、"/>
      <w:lvlJc w:val="left"/>
      <w:pPr>
        <w:ind w:left="911" w:hanging="900"/>
      </w:pPr>
      <w:rPr>
        <w:rFonts w:hint="default"/>
      </w:rPr>
    </w:lvl>
    <w:lvl w:ilvl="1" w:tplc="04090019" w:tentative="1">
      <w:start w:val="1"/>
      <w:numFmt w:val="lowerLetter"/>
      <w:lvlText w:val="%2)"/>
      <w:lvlJc w:val="left"/>
      <w:pPr>
        <w:ind w:left="851" w:hanging="420"/>
      </w:pPr>
    </w:lvl>
    <w:lvl w:ilvl="2" w:tplc="0409001B" w:tentative="1">
      <w:start w:val="1"/>
      <w:numFmt w:val="lowerRoman"/>
      <w:lvlText w:val="%3."/>
      <w:lvlJc w:val="right"/>
      <w:pPr>
        <w:ind w:left="1271" w:hanging="420"/>
      </w:pPr>
    </w:lvl>
    <w:lvl w:ilvl="3" w:tplc="0409000F" w:tentative="1">
      <w:start w:val="1"/>
      <w:numFmt w:val="decimal"/>
      <w:lvlText w:val="%4."/>
      <w:lvlJc w:val="left"/>
      <w:pPr>
        <w:ind w:left="1691" w:hanging="420"/>
      </w:pPr>
    </w:lvl>
    <w:lvl w:ilvl="4" w:tplc="04090019" w:tentative="1">
      <w:start w:val="1"/>
      <w:numFmt w:val="lowerLetter"/>
      <w:lvlText w:val="%5)"/>
      <w:lvlJc w:val="left"/>
      <w:pPr>
        <w:ind w:left="2111" w:hanging="420"/>
      </w:pPr>
    </w:lvl>
    <w:lvl w:ilvl="5" w:tplc="0409001B" w:tentative="1">
      <w:start w:val="1"/>
      <w:numFmt w:val="lowerRoman"/>
      <w:lvlText w:val="%6."/>
      <w:lvlJc w:val="right"/>
      <w:pPr>
        <w:ind w:left="2531" w:hanging="420"/>
      </w:pPr>
    </w:lvl>
    <w:lvl w:ilvl="6" w:tplc="0409000F" w:tentative="1">
      <w:start w:val="1"/>
      <w:numFmt w:val="decimal"/>
      <w:lvlText w:val="%7."/>
      <w:lvlJc w:val="left"/>
      <w:pPr>
        <w:ind w:left="2951" w:hanging="420"/>
      </w:pPr>
    </w:lvl>
    <w:lvl w:ilvl="7" w:tplc="04090019" w:tentative="1">
      <w:start w:val="1"/>
      <w:numFmt w:val="lowerLetter"/>
      <w:lvlText w:val="%8)"/>
      <w:lvlJc w:val="left"/>
      <w:pPr>
        <w:ind w:left="3371" w:hanging="420"/>
      </w:pPr>
    </w:lvl>
    <w:lvl w:ilvl="8" w:tplc="0409001B" w:tentative="1">
      <w:start w:val="1"/>
      <w:numFmt w:val="lowerRoman"/>
      <w:lvlText w:val="%9."/>
      <w:lvlJc w:val="right"/>
      <w:pPr>
        <w:ind w:left="3791" w:hanging="420"/>
      </w:pPr>
    </w:lvl>
  </w:abstractNum>
  <w:abstractNum w:abstractNumId="5" w15:restartNumberingAfterBreak="0">
    <w:nsid w:val="2CF55E6A"/>
    <w:multiLevelType w:val="hybridMultilevel"/>
    <w:tmpl w:val="16D8AD1C"/>
    <w:lvl w:ilvl="0" w:tplc="3516DB6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06720D"/>
    <w:multiLevelType w:val="multilevel"/>
    <w:tmpl w:val="76E2316A"/>
    <w:lvl w:ilvl="0">
      <w:start w:val="7"/>
      <w:numFmt w:val="decimal"/>
      <w:lvlText w:val="%1"/>
      <w:lvlJc w:val="left"/>
      <w:pPr>
        <w:ind w:left="570" w:hanging="57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360" w:hanging="1080"/>
      </w:pPr>
      <w:rPr>
        <w:rFonts w:hint="default"/>
      </w:rPr>
    </w:lvl>
    <w:lvl w:ilvl="3">
      <w:start w:val="1"/>
      <w:numFmt w:val="decimal"/>
      <w:lvlText w:val="%1.%2.%3.%4"/>
      <w:lvlJc w:val="left"/>
      <w:pPr>
        <w:ind w:left="4860" w:hanging="1440"/>
      </w:pPr>
      <w:rPr>
        <w:rFonts w:hint="default"/>
      </w:rPr>
    </w:lvl>
    <w:lvl w:ilvl="4">
      <w:start w:val="1"/>
      <w:numFmt w:val="decimal"/>
      <w:lvlText w:val="%1.%2.%3.%4.%5"/>
      <w:lvlJc w:val="left"/>
      <w:pPr>
        <w:ind w:left="6360" w:hanging="1800"/>
      </w:pPr>
      <w:rPr>
        <w:rFonts w:hint="default"/>
      </w:rPr>
    </w:lvl>
    <w:lvl w:ilvl="5">
      <w:start w:val="1"/>
      <w:numFmt w:val="decimal"/>
      <w:lvlText w:val="%1.%2.%3.%4.%5.%6"/>
      <w:lvlJc w:val="left"/>
      <w:pPr>
        <w:ind w:left="7860" w:hanging="2160"/>
      </w:pPr>
      <w:rPr>
        <w:rFonts w:hint="default"/>
      </w:rPr>
    </w:lvl>
    <w:lvl w:ilvl="6">
      <w:start w:val="1"/>
      <w:numFmt w:val="decimal"/>
      <w:lvlText w:val="%1.%2.%3.%4.%5.%6.%7"/>
      <w:lvlJc w:val="left"/>
      <w:pPr>
        <w:ind w:left="9360" w:hanging="2520"/>
      </w:pPr>
      <w:rPr>
        <w:rFonts w:hint="default"/>
      </w:rPr>
    </w:lvl>
    <w:lvl w:ilvl="7">
      <w:start w:val="1"/>
      <w:numFmt w:val="decimal"/>
      <w:lvlText w:val="%1.%2.%3.%4.%5.%6.%7.%8"/>
      <w:lvlJc w:val="left"/>
      <w:pPr>
        <w:ind w:left="10500" w:hanging="2520"/>
      </w:pPr>
      <w:rPr>
        <w:rFonts w:hint="default"/>
      </w:rPr>
    </w:lvl>
    <w:lvl w:ilvl="8">
      <w:start w:val="1"/>
      <w:numFmt w:val="decimal"/>
      <w:lvlText w:val="%1.%2.%3.%4.%5.%6.%7.%8.%9"/>
      <w:lvlJc w:val="left"/>
      <w:pPr>
        <w:ind w:left="12000" w:hanging="2880"/>
      </w:pPr>
      <w:rPr>
        <w:rFonts w:hint="default"/>
      </w:rPr>
    </w:lvl>
  </w:abstractNum>
  <w:abstractNum w:abstractNumId="7" w15:restartNumberingAfterBreak="0">
    <w:nsid w:val="2D2B1454"/>
    <w:multiLevelType w:val="multilevel"/>
    <w:tmpl w:val="43E28462"/>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32ED6217"/>
    <w:multiLevelType w:val="multilevel"/>
    <w:tmpl w:val="B4DCDBD4"/>
    <w:lvl w:ilvl="0">
      <w:start w:val="5"/>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9" w15:restartNumberingAfterBreak="0">
    <w:nsid w:val="34F56585"/>
    <w:multiLevelType w:val="hybridMultilevel"/>
    <w:tmpl w:val="CE201D60"/>
    <w:lvl w:ilvl="0" w:tplc="A1A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905B8B"/>
    <w:multiLevelType w:val="hybridMultilevel"/>
    <w:tmpl w:val="7748A106"/>
    <w:lvl w:ilvl="0" w:tplc="DA0CAE80">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80C714A"/>
    <w:multiLevelType w:val="hybridMultilevel"/>
    <w:tmpl w:val="6C128082"/>
    <w:lvl w:ilvl="0" w:tplc="0409000F">
      <w:start w:val="1"/>
      <w:numFmt w:val="decimal"/>
      <w:lvlText w:val="%1."/>
      <w:lvlJc w:val="left"/>
      <w:pPr>
        <w:ind w:left="814" w:hanging="360"/>
      </w:pPr>
      <w:rPr>
        <w:rFonts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2" w15:restartNumberingAfterBreak="0">
    <w:nsid w:val="3B514489"/>
    <w:multiLevelType w:val="multilevel"/>
    <w:tmpl w:val="3A82F00E"/>
    <w:lvl w:ilvl="0">
      <w:start w:val="1"/>
      <w:numFmt w:val="chineseCountingThousand"/>
      <w:pStyle w:val="1"/>
      <w:lvlText w:val="%1、"/>
      <w:lvlJc w:val="left"/>
      <w:pPr>
        <w:ind w:left="420" w:hanging="420"/>
      </w:pPr>
      <w:rPr>
        <w:rFonts w:hint="eastAsia"/>
      </w:rPr>
    </w:lvl>
    <w:lvl w:ilvl="1">
      <w:start w:val="1"/>
      <w:numFmt w:val="decimal"/>
      <w:lvlText w:val="%1.%2"/>
      <w:lvlJc w:val="left"/>
      <w:pPr>
        <w:ind w:left="0" w:firstLine="0"/>
      </w:pPr>
      <w:rPr>
        <w:rFonts w:asciiTheme="minorHAnsi" w:hAnsiTheme="minorHAnsi" w:hint="default"/>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heme="minorHAnsi" w:hAnsiTheme="minorHAnsi" w:hint="default"/>
      </w:rPr>
    </w:lvl>
    <w:lvl w:ilvl="4">
      <w:start w:val="1"/>
      <w:numFmt w:val="decimal"/>
      <w:pStyle w:val="5"/>
      <w:lvlText w:val="%1.%2.%3.%4.%5"/>
      <w:lvlJc w:val="left"/>
      <w:pPr>
        <w:ind w:left="0" w:firstLine="0"/>
      </w:pPr>
      <w:rPr>
        <w:rFonts w:cs="Times New Roman" w:hint="eastAsia"/>
        <w:i w:val="0"/>
        <w:iCs w:val="0"/>
        <w:caps w:val="0"/>
        <w:smallCaps w:val="0"/>
        <w:strike w:val="0"/>
        <w:dstrike w:val="0"/>
        <w:vanish w:val="0"/>
        <w:color w:val="000000"/>
        <w:spacing w:val="0"/>
        <w:position w:val="0"/>
        <w:u w:val="none"/>
        <w:effect w:val="none"/>
        <w:vertAlign w:val="baseline"/>
        <w:em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F804258"/>
    <w:multiLevelType w:val="hybridMultilevel"/>
    <w:tmpl w:val="A69069A8"/>
    <w:lvl w:ilvl="0" w:tplc="4280A6D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223558"/>
    <w:multiLevelType w:val="hybridMultilevel"/>
    <w:tmpl w:val="1FC2C92A"/>
    <w:lvl w:ilvl="0" w:tplc="0422EFE0">
      <w:start w:val="1"/>
      <w:numFmt w:val="decimal"/>
      <w:pStyle w:val="3"/>
      <w:lvlText w:val="2.1.%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415A2"/>
    <w:multiLevelType w:val="hybridMultilevel"/>
    <w:tmpl w:val="58D66F42"/>
    <w:lvl w:ilvl="0" w:tplc="A28A3890">
      <w:start w:val="1"/>
      <w:numFmt w:val="decimal"/>
      <w:pStyle w:val="4"/>
      <w:lvlText w:val="1.1.1.%1"/>
      <w:lvlJc w:val="left"/>
      <w:pPr>
        <w:ind w:left="420" w:hanging="420"/>
      </w:pPr>
      <w:rPr>
        <w:rFonts w:asciiTheme="majorEastAsia" w:eastAsiaTheme="majorEastAsia"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A0760B"/>
    <w:multiLevelType w:val="hybridMultilevel"/>
    <w:tmpl w:val="571C2918"/>
    <w:lvl w:ilvl="0" w:tplc="95CA0E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D847D1B"/>
    <w:multiLevelType w:val="multilevel"/>
    <w:tmpl w:val="832E01AE"/>
    <w:lvl w:ilvl="0">
      <w:start w:val="2"/>
      <w:numFmt w:val="decimal"/>
      <w:lvlText w:val="%1"/>
      <w:lvlJc w:val="left"/>
      <w:pPr>
        <w:ind w:left="570" w:hanging="57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480" w:hanging="1800"/>
      </w:pPr>
      <w:rPr>
        <w:rFonts w:hint="default"/>
      </w:rPr>
    </w:lvl>
    <w:lvl w:ilvl="5">
      <w:start w:val="1"/>
      <w:numFmt w:val="decimal"/>
      <w:lvlText w:val="%1.%2.%3.%4.%5.%6"/>
      <w:lvlJc w:val="left"/>
      <w:pPr>
        <w:ind w:left="4260" w:hanging="2160"/>
      </w:pPr>
      <w:rPr>
        <w:rFonts w:hint="default"/>
      </w:rPr>
    </w:lvl>
    <w:lvl w:ilvl="6">
      <w:start w:val="1"/>
      <w:numFmt w:val="decimal"/>
      <w:lvlText w:val="%1.%2.%3.%4.%5.%6.%7"/>
      <w:lvlJc w:val="left"/>
      <w:pPr>
        <w:ind w:left="5040" w:hanging="252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18" w15:restartNumberingAfterBreak="0">
    <w:nsid w:val="58184730"/>
    <w:multiLevelType w:val="multilevel"/>
    <w:tmpl w:val="AA58A4F0"/>
    <w:lvl w:ilvl="0">
      <w:start w:val="1"/>
      <w:numFmt w:val="chineseCountingThousand"/>
      <w:pStyle w:val="a"/>
      <w:lvlText w:val="第%1条"/>
      <w:lvlJc w:val="left"/>
      <w:pPr>
        <w:tabs>
          <w:tab w:val="num"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63248D"/>
    <w:multiLevelType w:val="hybridMultilevel"/>
    <w:tmpl w:val="56964FF2"/>
    <w:lvl w:ilvl="0" w:tplc="88F6B8F6">
      <w:start w:val="1"/>
      <w:numFmt w:val="decimal"/>
      <w:pStyle w:val="2"/>
      <w:lvlText w:val="3.%1"/>
      <w:lvlJc w:val="left"/>
      <w:pPr>
        <w:ind w:left="420" w:hanging="420"/>
      </w:pPr>
      <w:rPr>
        <w:rFonts w:asciiTheme="majorEastAsia" w:eastAsia="宋体"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AD380E"/>
    <w:multiLevelType w:val="hybridMultilevel"/>
    <w:tmpl w:val="3E1AF2D6"/>
    <w:lvl w:ilvl="0" w:tplc="5FDE238C">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21" w15:restartNumberingAfterBreak="0">
    <w:nsid w:val="62C61796"/>
    <w:multiLevelType w:val="hybridMultilevel"/>
    <w:tmpl w:val="D1CE40F2"/>
    <w:lvl w:ilvl="0" w:tplc="052CC05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6BFE474D"/>
    <w:multiLevelType w:val="hybridMultilevel"/>
    <w:tmpl w:val="571C2918"/>
    <w:lvl w:ilvl="0" w:tplc="95CA0E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C270F8"/>
    <w:multiLevelType w:val="hybridMultilevel"/>
    <w:tmpl w:val="3EB88A60"/>
    <w:lvl w:ilvl="0" w:tplc="9BD8584C">
      <w:start w:val="1"/>
      <w:numFmt w:val="decimal"/>
      <w:lvlText w:val="(%1)"/>
      <w:lvlJc w:val="left"/>
      <w:pPr>
        <w:tabs>
          <w:tab w:val="num" w:pos="480"/>
        </w:tabs>
        <w:ind w:left="480" w:hanging="480"/>
      </w:pPr>
      <w:rPr>
        <w:rFonts w:hint="eastAsia"/>
        <w:b w:val="0"/>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24" w15:restartNumberingAfterBreak="0">
    <w:nsid w:val="6E866370"/>
    <w:multiLevelType w:val="hybridMultilevel"/>
    <w:tmpl w:val="06A8A376"/>
    <w:lvl w:ilvl="0" w:tplc="2B92E4DE">
      <w:start w:val="2"/>
      <w:numFmt w:val="decimal"/>
      <w:lvlText w:val="(%1)"/>
      <w:lvlJc w:val="left"/>
      <w:pPr>
        <w:tabs>
          <w:tab w:val="num" w:pos="480"/>
        </w:tabs>
        <w:ind w:left="480" w:hanging="480"/>
      </w:pPr>
      <w:rPr>
        <w:rFonts w:hint="eastAsia"/>
        <w:b w:val="0"/>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25" w15:restartNumberingAfterBreak="0">
    <w:nsid w:val="71FB76E5"/>
    <w:multiLevelType w:val="hybridMultilevel"/>
    <w:tmpl w:val="EF120708"/>
    <w:lvl w:ilvl="0" w:tplc="32AC4E6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2602CD1"/>
    <w:multiLevelType w:val="multilevel"/>
    <w:tmpl w:val="2F983508"/>
    <w:lvl w:ilvl="0">
      <w:start w:val="6"/>
      <w:numFmt w:val="decimal"/>
      <w:lvlText w:val="%1"/>
      <w:lvlJc w:val="left"/>
      <w:pPr>
        <w:ind w:left="510" w:hanging="510"/>
      </w:pPr>
      <w:rPr>
        <w:rFonts w:hint="default"/>
      </w:rPr>
    </w:lvl>
    <w:lvl w:ilvl="1">
      <w:start w:val="3"/>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27" w15:restartNumberingAfterBreak="0">
    <w:nsid w:val="731415EB"/>
    <w:multiLevelType w:val="hybridMultilevel"/>
    <w:tmpl w:val="68448C9C"/>
    <w:lvl w:ilvl="0" w:tplc="98625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D753AF8"/>
    <w:multiLevelType w:val="hybridMultilevel"/>
    <w:tmpl w:val="6054D6DE"/>
    <w:lvl w:ilvl="0" w:tplc="8E84F096">
      <w:start w:val="1"/>
      <w:numFmt w:val="decimal"/>
      <w:lvlText w:val="(%1)"/>
      <w:lvlJc w:val="left"/>
      <w:pPr>
        <w:ind w:left="1350" w:hanging="9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DB725A5"/>
    <w:multiLevelType w:val="hybridMultilevel"/>
    <w:tmpl w:val="2182DD24"/>
    <w:lvl w:ilvl="0" w:tplc="82046D3C">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2"/>
  </w:num>
  <w:num w:numId="2">
    <w:abstractNumId w:val="18"/>
  </w:num>
  <w:num w:numId="3">
    <w:abstractNumId w:val="19"/>
  </w:num>
  <w:num w:numId="4">
    <w:abstractNumId w:val="14"/>
  </w:num>
  <w:num w:numId="5">
    <w:abstractNumId w:val="15"/>
  </w:num>
  <w:num w:numId="6">
    <w:abstractNumId w:val="2"/>
  </w:num>
  <w:num w:numId="7">
    <w:abstractNumId w:val="17"/>
  </w:num>
  <w:num w:numId="8">
    <w:abstractNumId w:val="10"/>
  </w:num>
  <w:num w:numId="9">
    <w:abstractNumId w:val="27"/>
  </w:num>
  <w:num w:numId="10">
    <w:abstractNumId w:val="6"/>
  </w:num>
  <w:num w:numId="11">
    <w:abstractNumId w:val="25"/>
  </w:num>
  <w:num w:numId="12">
    <w:abstractNumId w:val="26"/>
  </w:num>
  <w:num w:numId="13">
    <w:abstractNumId w:val="29"/>
  </w:num>
  <w:num w:numId="14">
    <w:abstractNumId w:val="20"/>
  </w:num>
  <w:num w:numId="15">
    <w:abstractNumId w:val="21"/>
  </w:num>
  <w:num w:numId="16">
    <w:abstractNumId w:val="13"/>
  </w:num>
  <w:num w:numId="17">
    <w:abstractNumId w:val="28"/>
  </w:num>
  <w:num w:numId="18">
    <w:abstractNumId w:val="9"/>
  </w:num>
  <w:num w:numId="19">
    <w:abstractNumId w:val="0"/>
  </w:num>
  <w:num w:numId="20">
    <w:abstractNumId w:val="8"/>
  </w:num>
  <w:num w:numId="21">
    <w:abstractNumId w:val="7"/>
  </w:num>
  <w:num w:numId="22">
    <w:abstractNumId w:val="19"/>
  </w:num>
  <w:num w:numId="23">
    <w:abstractNumId w:val="12"/>
  </w:num>
  <w:num w:numId="24">
    <w:abstractNumId w:val="4"/>
  </w:num>
  <w:num w:numId="25">
    <w:abstractNumId w:val="1"/>
  </w:num>
  <w:num w:numId="26">
    <w:abstractNumId w:val="11"/>
  </w:num>
  <w:num w:numId="27">
    <w:abstractNumId w:val="3"/>
  </w:num>
  <w:num w:numId="28">
    <w:abstractNumId w:val="23"/>
  </w:num>
  <w:num w:numId="29">
    <w:abstractNumId w:val="24"/>
  </w:num>
  <w:num w:numId="30">
    <w:abstractNumId w:val="22"/>
  </w:num>
  <w:num w:numId="31">
    <w:abstractNumId w:val="5"/>
  </w:num>
  <w:num w:numId="32">
    <w:abstractNumId w:val="19"/>
  </w:num>
  <w:num w:numId="33">
    <w:abstractNumId w:val="19"/>
  </w:num>
  <w:num w:numId="34">
    <w:abstractNumId w:val="19"/>
  </w:num>
  <w:num w:numId="35">
    <w:abstractNumId w:val="19"/>
  </w:num>
  <w:num w:numId="3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3A"/>
    <w:rsid w:val="00004E5A"/>
    <w:rsid w:val="00006615"/>
    <w:rsid w:val="00010419"/>
    <w:rsid w:val="00012386"/>
    <w:rsid w:val="000126C2"/>
    <w:rsid w:val="00013222"/>
    <w:rsid w:val="00013DD7"/>
    <w:rsid w:val="000149D2"/>
    <w:rsid w:val="00014FE8"/>
    <w:rsid w:val="0001691B"/>
    <w:rsid w:val="00020285"/>
    <w:rsid w:val="00020955"/>
    <w:rsid w:val="00022207"/>
    <w:rsid w:val="0002221C"/>
    <w:rsid w:val="000233C5"/>
    <w:rsid w:val="00025375"/>
    <w:rsid w:val="0002595D"/>
    <w:rsid w:val="0003139E"/>
    <w:rsid w:val="00032542"/>
    <w:rsid w:val="00032E64"/>
    <w:rsid w:val="00034873"/>
    <w:rsid w:val="00034E6C"/>
    <w:rsid w:val="000363C5"/>
    <w:rsid w:val="00036DBE"/>
    <w:rsid w:val="00036EFA"/>
    <w:rsid w:val="00037296"/>
    <w:rsid w:val="00041A73"/>
    <w:rsid w:val="00045D47"/>
    <w:rsid w:val="00045FB2"/>
    <w:rsid w:val="00047312"/>
    <w:rsid w:val="00050071"/>
    <w:rsid w:val="00052304"/>
    <w:rsid w:val="00053767"/>
    <w:rsid w:val="000549E9"/>
    <w:rsid w:val="0006339E"/>
    <w:rsid w:val="00064278"/>
    <w:rsid w:val="0006585D"/>
    <w:rsid w:val="00070C23"/>
    <w:rsid w:val="0007289E"/>
    <w:rsid w:val="00072A13"/>
    <w:rsid w:val="000748CF"/>
    <w:rsid w:val="00076B42"/>
    <w:rsid w:val="00077E2D"/>
    <w:rsid w:val="000804FB"/>
    <w:rsid w:val="00081082"/>
    <w:rsid w:val="0008190F"/>
    <w:rsid w:val="00082087"/>
    <w:rsid w:val="00083BE4"/>
    <w:rsid w:val="00084210"/>
    <w:rsid w:val="000845FE"/>
    <w:rsid w:val="000846CA"/>
    <w:rsid w:val="00084E7C"/>
    <w:rsid w:val="000864F1"/>
    <w:rsid w:val="00090F56"/>
    <w:rsid w:val="00091079"/>
    <w:rsid w:val="00092A58"/>
    <w:rsid w:val="00094BAA"/>
    <w:rsid w:val="000A0483"/>
    <w:rsid w:val="000A1242"/>
    <w:rsid w:val="000A14A7"/>
    <w:rsid w:val="000A3AC2"/>
    <w:rsid w:val="000A449B"/>
    <w:rsid w:val="000A6E2B"/>
    <w:rsid w:val="000A6EE7"/>
    <w:rsid w:val="000A761B"/>
    <w:rsid w:val="000A7767"/>
    <w:rsid w:val="000B050B"/>
    <w:rsid w:val="000B092D"/>
    <w:rsid w:val="000B1889"/>
    <w:rsid w:val="000B5835"/>
    <w:rsid w:val="000B5DA4"/>
    <w:rsid w:val="000B6211"/>
    <w:rsid w:val="000B63DB"/>
    <w:rsid w:val="000B721D"/>
    <w:rsid w:val="000C06C5"/>
    <w:rsid w:val="000C17FC"/>
    <w:rsid w:val="000C1DD1"/>
    <w:rsid w:val="000C4411"/>
    <w:rsid w:val="000C4FA7"/>
    <w:rsid w:val="000C75BA"/>
    <w:rsid w:val="000C7B61"/>
    <w:rsid w:val="000D21C1"/>
    <w:rsid w:val="000D3FDC"/>
    <w:rsid w:val="000D4664"/>
    <w:rsid w:val="000D6EBC"/>
    <w:rsid w:val="000E094A"/>
    <w:rsid w:val="000E0FF4"/>
    <w:rsid w:val="000E4389"/>
    <w:rsid w:val="000E4A50"/>
    <w:rsid w:val="000E710A"/>
    <w:rsid w:val="000F07ED"/>
    <w:rsid w:val="000F176D"/>
    <w:rsid w:val="000F181A"/>
    <w:rsid w:val="000F59B6"/>
    <w:rsid w:val="000F70CF"/>
    <w:rsid w:val="000F7DBA"/>
    <w:rsid w:val="001046F4"/>
    <w:rsid w:val="00104BB0"/>
    <w:rsid w:val="00105010"/>
    <w:rsid w:val="00106626"/>
    <w:rsid w:val="00106DE4"/>
    <w:rsid w:val="00110271"/>
    <w:rsid w:val="0011082C"/>
    <w:rsid w:val="00115BC5"/>
    <w:rsid w:val="00117054"/>
    <w:rsid w:val="00117420"/>
    <w:rsid w:val="00120FFE"/>
    <w:rsid w:val="00123B5F"/>
    <w:rsid w:val="00125378"/>
    <w:rsid w:val="00133AD7"/>
    <w:rsid w:val="001341EE"/>
    <w:rsid w:val="00136735"/>
    <w:rsid w:val="00136C73"/>
    <w:rsid w:val="00137275"/>
    <w:rsid w:val="00137C01"/>
    <w:rsid w:val="00140FF8"/>
    <w:rsid w:val="0014200E"/>
    <w:rsid w:val="00142913"/>
    <w:rsid w:val="00143E93"/>
    <w:rsid w:val="001448F2"/>
    <w:rsid w:val="0014539F"/>
    <w:rsid w:val="00145D41"/>
    <w:rsid w:val="00146291"/>
    <w:rsid w:val="0014711E"/>
    <w:rsid w:val="00147CA9"/>
    <w:rsid w:val="00152429"/>
    <w:rsid w:val="00152B0A"/>
    <w:rsid w:val="001542FF"/>
    <w:rsid w:val="00154F2F"/>
    <w:rsid w:val="001576FD"/>
    <w:rsid w:val="001602C0"/>
    <w:rsid w:val="001616FE"/>
    <w:rsid w:val="0016397C"/>
    <w:rsid w:val="001678E8"/>
    <w:rsid w:val="00170992"/>
    <w:rsid w:val="00174BF0"/>
    <w:rsid w:val="001778FE"/>
    <w:rsid w:val="00177968"/>
    <w:rsid w:val="001823B8"/>
    <w:rsid w:val="001826FA"/>
    <w:rsid w:val="0018315C"/>
    <w:rsid w:val="00185C52"/>
    <w:rsid w:val="00186C46"/>
    <w:rsid w:val="001909CA"/>
    <w:rsid w:val="00191A98"/>
    <w:rsid w:val="001928D5"/>
    <w:rsid w:val="001956A3"/>
    <w:rsid w:val="00196A79"/>
    <w:rsid w:val="0019758C"/>
    <w:rsid w:val="001A1AD5"/>
    <w:rsid w:val="001A3DAC"/>
    <w:rsid w:val="001A5D26"/>
    <w:rsid w:val="001A7405"/>
    <w:rsid w:val="001B0367"/>
    <w:rsid w:val="001B0984"/>
    <w:rsid w:val="001B4323"/>
    <w:rsid w:val="001B46FC"/>
    <w:rsid w:val="001B4BB8"/>
    <w:rsid w:val="001C0BBE"/>
    <w:rsid w:val="001C0C9F"/>
    <w:rsid w:val="001C28A2"/>
    <w:rsid w:val="001C30EB"/>
    <w:rsid w:val="001C74E7"/>
    <w:rsid w:val="001C7B0F"/>
    <w:rsid w:val="001D37C9"/>
    <w:rsid w:val="001D38BF"/>
    <w:rsid w:val="001E35E3"/>
    <w:rsid w:val="001E4DEB"/>
    <w:rsid w:val="001E4FFC"/>
    <w:rsid w:val="001F209C"/>
    <w:rsid w:val="001F30FD"/>
    <w:rsid w:val="001F5F17"/>
    <w:rsid w:val="00201A14"/>
    <w:rsid w:val="00201EDF"/>
    <w:rsid w:val="002042B5"/>
    <w:rsid w:val="00204818"/>
    <w:rsid w:val="002110C0"/>
    <w:rsid w:val="00211911"/>
    <w:rsid w:val="00211D27"/>
    <w:rsid w:val="00212BD5"/>
    <w:rsid w:val="00212FA2"/>
    <w:rsid w:val="00213570"/>
    <w:rsid w:val="0021357B"/>
    <w:rsid w:val="0021539C"/>
    <w:rsid w:val="002166D9"/>
    <w:rsid w:val="00216A06"/>
    <w:rsid w:val="00223D19"/>
    <w:rsid w:val="00224E49"/>
    <w:rsid w:val="002270ED"/>
    <w:rsid w:val="00227FB1"/>
    <w:rsid w:val="00230A25"/>
    <w:rsid w:val="00231460"/>
    <w:rsid w:val="00240A75"/>
    <w:rsid w:val="00241EDD"/>
    <w:rsid w:val="00243B62"/>
    <w:rsid w:val="00243CB0"/>
    <w:rsid w:val="00244F40"/>
    <w:rsid w:val="00247780"/>
    <w:rsid w:val="00251369"/>
    <w:rsid w:val="002513DD"/>
    <w:rsid w:val="002533B8"/>
    <w:rsid w:val="00255831"/>
    <w:rsid w:val="00255B83"/>
    <w:rsid w:val="00260016"/>
    <w:rsid w:val="00262465"/>
    <w:rsid w:val="00265E3E"/>
    <w:rsid w:val="002666AC"/>
    <w:rsid w:val="00266E25"/>
    <w:rsid w:val="00270780"/>
    <w:rsid w:val="00271173"/>
    <w:rsid w:val="0027216F"/>
    <w:rsid w:val="00273520"/>
    <w:rsid w:val="00273E59"/>
    <w:rsid w:val="00276F45"/>
    <w:rsid w:val="00277BDE"/>
    <w:rsid w:val="00280548"/>
    <w:rsid w:val="00280A42"/>
    <w:rsid w:val="00281C00"/>
    <w:rsid w:val="002862A5"/>
    <w:rsid w:val="00291FE5"/>
    <w:rsid w:val="00292AD6"/>
    <w:rsid w:val="00295181"/>
    <w:rsid w:val="00295940"/>
    <w:rsid w:val="00296E09"/>
    <w:rsid w:val="002A3E80"/>
    <w:rsid w:val="002A54D2"/>
    <w:rsid w:val="002A5823"/>
    <w:rsid w:val="002A660C"/>
    <w:rsid w:val="002A7B22"/>
    <w:rsid w:val="002B03E7"/>
    <w:rsid w:val="002B6885"/>
    <w:rsid w:val="002B7C11"/>
    <w:rsid w:val="002B7FE0"/>
    <w:rsid w:val="002C058B"/>
    <w:rsid w:val="002C1A16"/>
    <w:rsid w:val="002C3DD6"/>
    <w:rsid w:val="002C4241"/>
    <w:rsid w:val="002C4B88"/>
    <w:rsid w:val="002C629E"/>
    <w:rsid w:val="002D19FF"/>
    <w:rsid w:val="002D3E93"/>
    <w:rsid w:val="002D40D8"/>
    <w:rsid w:val="002D4B87"/>
    <w:rsid w:val="002D5DCD"/>
    <w:rsid w:val="002E00BB"/>
    <w:rsid w:val="002E07F4"/>
    <w:rsid w:val="002E2995"/>
    <w:rsid w:val="002E48A8"/>
    <w:rsid w:val="002E6C2F"/>
    <w:rsid w:val="002F03ED"/>
    <w:rsid w:val="002F2F51"/>
    <w:rsid w:val="002F31C6"/>
    <w:rsid w:val="002F4B75"/>
    <w:rsid w:val="002F4DCF"/>
    <w:rsid w:val="002F55D2"/>
    <w:rsid w:val="002F5E9B"/>
    <w:rsid w:val="002F6091"/>
    <w:rsid w:val="003006E2"/>
    <w:rsid w:val="0030082D"/>
    <w:rsid w:val="003011B7"/>
    <w:rsid w:val="00301B1A"/>
    <w:rsid w:val="0030527B"/>
    <w:rsid w:val="00306C74"/>
    <w:rsid w:val="0031503D"/>
    <w:rsid w:val="00315B00"/>
    <w:rsid w:val="00320779"/>
    <w:rsid w:val="00320F46"/>
    <w:rsid w:val="00321BD3"/>
    <w:rsid w:val="00322389"/>
    <w:rsid w:val="00322DC6"/>
    <w:rsid w:val="003236C5"/>
    <w:rsid w:val="0032540D"/>
    <w:rsid w:val="00326F0C"/>
    <w:rsid w:val="00327A98"/>
    <w:rsid w:val="00331377"/>
    <w:rsid w:val="00335254"/>
    <w:rsid w:val="00335349"/>
    <w:rsid w:val="003359C2"/>
    <w:rsid w:val="003432F5"/>
    <w:rsid w:val="003434FD"/>
    <w:rsid w:val="0034756E"/>
    <w:rsid w:val="003477FE"/>
    <w:rsid w:val="00347F22"/>
    <w:rsid w:val="00351552"/>
    <w:rsid w:val="00352E4F"/>
    <w:rsid w:val="00353EA5"/>
    <w:rsid w:val="00356038"/>
    <w:rsid w:val="00363B1D"/>
    <w:rsid w:val="003643FB"/>
    <w:rsid w:val="0036640D"/>
    <w:rsid w:val="00367890"/>
    <w:rsid w:val="0037005F"/>
    <w:rsid w:val="00372996"/>
    <w:rsid w:val="003743FE"/>
    <w:rsid w:val="00374FEF"/>
    <w:rsid w:val="00376282"/>
    <w:rsid w:val="00382F2D"/>
    <w:rsid w:val="00383622"/>
    <w:rsid w:val="00384316"/>
    <w:rsid w:val="00385263"/>
    <w:rsid w:val="003853B3"/>
    <w:rsid w:val="00390456"/>
    <w:rsid w:val="00390E39"/>
    <w:rsid w:val="00392AA2"/>
    <w:rsid w:val="00392B3A"/>
    <w:rsid w:val="00395729"/>
    <w:rsid w:val="003A07E1"/>
    <w:rsid w:val="003A14BA"/>
    <w:rsid w:val="003A1B16"/>
    <w:rsid w:val="003A2238"/>
    <w:rsid w:val="003A2F3C"/>
    <w:rsid w:val="003A6C24"/>
    <w:rsid w:val="003A75D8"/>
    <w:rsid w:val="003B085E"/>
    <w:rsid w:val="003B0931"/>
    <w:rsid w:val="003B4CF9"/>
    <w:rsid w:val="003B5C64"/>
    <w:rsid w:val="003B710A"/>
    <w:rsid w:val="003C2524"/>
    <w:rsid w:val="003C27E2"/>
    <w:rsid w:val="003C404A"/>
    <w:rsid w:val="003C4265"/>
    <w:rsid w:val="003C53A3"/>
    <w:rsid w:val="003C7640"/>
    <w:rsid w:val="003D08FC"/>
    <w:rsid w:val="003D0B48"/>
    <w:rsid w:val="003D0CD3"/>
    <w:rsid w:val="003D12AB"/>
    <w:rsid w:val="003D2FF0"/>
    <w:rsid w:val="003D456B"/>
    <w:rsid w:val="003D4688"/>
    <w:rsid w:val="003D65C1"/>
    <w:rsid w:val="003E1BA0"/>
    <w:rsid w:val="003E352B"/>
    <w:rsid w:val="003E59A0"/>
    <w:rsid w:val="003E60D6"/>
    <w:rsid w:val="003F0AAC"/>
    <w:rsid w:val="003F254C"/>
    <w:rsid w:val="003F5CDA"/>
    <w:rsid w:val="003F646E"/>
    <w:rsid w:val="00400DED"/>
    <w:rsid w:val="00401108"/>
    <w:rsid w:val="00401B08"/>
    <w:rsid w:val="00402557"/>
    <w:rsid w:val="00405856"/>
    <w:rsid w:val="004103D2"/>
    <w:rsid w:val="004136F5"/>
    <w:rsid w:val="00415003"/>
    <w:rsid w:val="00415443"/>
    <w:rsid w:val="004163AB"/>
    <w:rsid w:val="00416E6A"/>
    <w:rsid w:val="00420C68"/>
    <w:rsid w:val="00421D5D"/>
    <w:rsid w:val="004251D3"/>
    <w:rsid w:val="004253D4"/>
    <w:rsid w:val="004257DD"/>
    <w:rsid w:val="00425C68"/>
    <w:rsid w:val="00430413"/>
    <w:rsid w:val="00430A1B"/>
    <w:rsid w:val="00430D24"/>
    <w:rsid w:val="00434EB7"/>
    <w:rsid w:val="00442B07"/>
    <w:rsid w:val="00444BDF"/>
    <w:rsid w:val="004462EB"/>
    <w:rsid w:val="0044796C"/>
    <w:rsid w:val="004500C1"/>
    <w:rsid w:val="00452F56"/>
    <w:rsid w:val="00453A66"/>
    <w:rsid w:val="0045427D"/>
    <w:rsid w:val="004550DD"/>
    <w:rsid w:val="00457BBD"/>
    <w:rsid w:val="00460DDC"/>
    <w:rsid w:val="00460FDC"/>
    <w:rsid w:val="00461FB3"/>
    <w:rsid w:val="004623B2"/>
    <w:rsid w:val="004665B1"/>
    <w:rsid w:val="00467A05"/>
    <w:rsid w:val="004713FA"/>
    <w:rsid w:val="0047168B"/>
    <w:rsid w:val="00473462"/>
    <w:rsid w:val="004736D2"/>
    <w:rsid w:val="00474883"/>
    <w:rsid w:val="004756B1"/>
    <w:rsid w:val="00476E6C"/>
    <w:rsid w:val="00477732"/>
    <w:rsid w:val="00480279"/>
    <w:rsid w:val="00480CDA"/>
    <w:rsid w:val="00481B60"/>
    <w:rsid w:val="00481B6F"/>
    <w:rsid w:val="00483210"/>
    <w:rsid w:val="00485A8D"/>
    <w:rsid w:val="00485EA2"/>
    <w:rsid w:val="0048789D"/>
    <w:rsid w:val="00492CFC"/>
    <w:rsid w:val="0049336F"/>
    <w:rsid w:val="00495246"/>
    <w:rsid w:val="00495E0B"/>
    <w:rsid w:val="00497437"/>
    <w:rsid w:val="004979A3"/>
    <w:rsid w:val="00497D45"/>
    <w:rsid w:val="004A1FC9"/>
    <w:rsid w:val="004A56AD"/>
    <w:rsid w:val="004A62E2"/>
    <w:rsid w:val="004A6FCC"/>
    <w:rsid w:val="004A7D51"/>
    <w:rsid w:val="004B43D9"/>
    <w:rsid w:val="004B5485"/>
    <w:rsid w:val="004B5B2F"/>
    <w:rsid w:val="004C2919"/>
    <w:rsid w:val="004C3592"/>
    <w:rsid w:val="004C42A5"/>
    <w:rsid w:val="004C6FF7"/>
    <w:rsid w:val="004C7799"/>
    <w:rsid w:val="004C7E8D"/>
    <w:rsid w:val="004D1584"/>
    <w:rsid w:val="004D1D41"/>
    <w:rsid w:val="004E16DE"/>
    <w:rsid w:val="004E28D6"/>
    <w:rsid w:val="004E2CE3"/>
    <w:rsid w:val="004E38D6"/>
    <w:rsid w:val="004E3FAA"/>
    <w:rsid w:val="004E4626"/>
    <w:rsid w:val="004E77C2"/>
    <w:rsid w:val="004F02B5"/>
    <w:rsid w:val="004F366C"/>
    <w:rsid w:val="004F4C64"/>
    <w:rsid w:val="004F4F9F"/>
    <w:rsid w:val="004F5A93"/>
    <w:rsid w:val="004F67E8"/>
    <w:rsid w:val="005036BC"/>
    <w:rsid w:val="005039F6"/>
    <w:rsid w:val="00504D9C"/>
    <w:rsid w:val="005052EA"/>
    <w:rsid w:val="0050553B"/>
    <w:rsid w:val="00506630"/>
    <w:rsid w:val="00506D63"/>
    <w:rsid w:val="0051542D"/>
    <w:rsid w:val="00515B08"/>
    <w:rsid w:val="00517CE4"/>
    <w:rsid w:val="00517D69"/>
    <w:rsid w:val="00517EB2"/>
    <w:rsid w:val="005210F7"/>
    <w:rsid w:val="00522EC5"/>
    <w:rsid w:val="00524343"/>
    <w:rsid w:val="00525F7C"/>
    <w:rsid w:val="00525F84"/>
    <w:rsid w:val="00530260"/>
    <w:rsid w:val="005323E2"/>
    <w:rsid w:val="005328B4"/>
    <w:rsid w:val="00533613"/>
    <w:rsid w:val="00534056"/>
    <w:rsid w:val="00534171"/>
    <w:rsid w:val="00536342"/>
    <w:rsid w:val="0053745E"/>
    <w:rsid w:val="0054003A"/>
    <w:rsid w:val="00541771"/>
    <w:rsid w:val="00541D33"/>
    <w:rsid w:val="00543F95"/>
    <w:rsid w:val="00544B5A"/>
    <w:rsid w:val="00544BF3"/>
    <w:rsid w:val="005457C3"/>
    <w:rsid w:val="00545EF8"/>
    <w:rsid w:val="00547615"/>
    <w:rsid w:val="00547F2A"/>
    <w:rsid w:val="0055069D"/>
    <w:rsid w:val="0055252D"/>
    <w:rsid w:val="0055341F"/>
    <w:rsid w:val="00554A71"/>
    <w:rsid w:val="00555077"/>
    <w:rsid w:val="005552A8"/>
    <w:rsid w:val="00561657"/>
    <w:rsid w:val="00561939"/>
    <w:rsid w:val="00561C9C"/>
    <w:rsid w:val="005624F5"/>
    <w:rsid w:val="005632AB"/>
    <w:rsid w:val="0056360A"/>
    <w:rsid w:val="005646D4"/>
    <w:rsid w:val="00564F6A"/>
    <w:rsid w:val="00566705"/>
    <w:rsid w:val="0056722A"/>
    <w:rsid w:val="005674A9"/>
    <w:rsid w:val="00570621"/>
    <w:rsid w:val="00571577"/>
    <w:rsid w:val="00572C3C"/>
    <w:rsid w:val="00572CC1"/>
    <w:rsid w:val="00573164"/>
    <w:rsid w:val="00573847"/>
    <w:rsid w:val="00574D6C"/>
    <w:rsid w:val="005764E8"/>
    <w:rsid w:val="005809C3"/>
    <w:rsid w:val="00590778"/>
    <w:rsid w:val="00593232"/>
    <w:rsid w:val="00594A54"/>
    <w:rsid w:val="00594D2D"/>
    <w:rsid w:val="00596E46"/>
    <w:rsid w:val="00597487"/>
    <w:rsid w:val="005A1535"/>
    <w:rsid w:val="005A2B62"/>
    <w:rsid w:val="005A73C7"/>
    <w:rsid w:val="005A7C07"/>
    <w:rsid w:val="005B0168"/>
    <w:rsid w:val="005B07CA"/>
    <w:rsid w:val="005B0B2C"/>
    <w:rsid w:val="005B1B51"/>
    <w:rsid w:val="005B2FF1"/>
    <w:rsid w:val="005B6CA3"/>
    <w:rsid w:val="005C024C"/>
    <w:rsid w:val="005C081D"/>
    <w:rsid w:val="005C2C51"/>
    <w:rsid w:val="005C63D9"/>
    <w:rsid w:val="005C66D1"/>
    <w:rsid w:val="005C6C4B"/>
    <w:rsid w:val="005C7EF5"/>
    <w:rsid w:val="005D2071"/>
    <w:rsid w:val="005D2CCB"/>
    <w:rsid w:val="005D40D9"/>
    <w:rsid w:val="005D5F70"/>
    <w:rsid w:val="005E2A4A"/>
    <w:rsid w:val="005E432C"/>
    <w:rsid w:val="005E5ADA"/>
    <w:rsid w:val="005E7907"/>
    <w:rsid w:val="005F2B6F"/>
    <w:rsid w:val="005F45EB"/>
    <w:rsid w:val="005F4B27"/>
    <w:rsid w:val="005F743E"/>
    <w:rsid w:val="0060135C"/>
    <w:rsid w:val="006108C5"/>
    <w:rsid w:val="006152FB"/>
    <w:rsid w:val="00615F30"/>
    <w:rsid w:val="00616A22"/>
    <w:rsid w:val="006172BB"/>
    <w:rsid w:val="00623732"/>
    <w:rsid w:val="00624E04"/>
    <w:rsid w:val="00625515"/>
    <w:rsid w:val="00626407"/>
    <w:rsid w:val="00627E78"/>
    <w:rsid w:val="006308F5"/>
    <w:rsid w:val="00630B49"/>
    <w:rsid w:val="0063198A"/>
    <w:rsid w:val="00632C02"/>
    <w:rsid w:val="006350F8"/>
    <w:rsid w:val="006354F9"/>
    <w:rsid w:val="00636323"/>
    <w:rsid w:val="006402E3"/>
    <w:rsid w:val="00642150"/>
    <w:rsid w:val="006425B8"/>
    <w:rsid w:val="00644C67"/>
    <w:rsid w:val="006455BA"/>
    <w:rsid w:val="00651227"/>
    <w:rsid w:val="006516C2"/>
    <w:rsid w:val="00651E1C"/>
    <w:rsid w:val="00653C72"/>
    <w:rsid w:val="00654951"/>
    <w:rsid w:val="0065678C"/>
    <w:rsid w:val="006610C4"/>
    <w:rsid w:val="00662269"/>
    <w:rsid w:val="006669A5"/>
    <w:rsid w:val="00666FE9"/>
    <w:rsid w:val="00667A5E"/>
    <w:rsid w:val="006712B5"/>
    <w:rsid w:val="00673058"/>
    <w:rsid w:val="006750CC"/>
    <w:rsid w:val="006806D9"/>
    <w:rsid w:val="00681E67"/>
    <w:rsid w:val="006820CD"/>
    <w:rsid w:val="00682807"/>
    <w:rsid w:val="00684B2E"/>
    <w:rsid w:val="00687029"/>
    <w:rsid w:val="00687D44"/>
    <w:rsid w:val="006935FA"/>
    <w:rsid w:val="0069444A"/>
    <w:rsid w:val="006A1266"/>
    <w:rsid w:val="006A4EC0"/>
    <w:rsid w:val="006A4FA8"/>
    <w:rsid w:val="006B1B0B"/>
    <w:rsid w:val="006B3F05"/>
    <w:rsid w:val="006B431E"/>
    <w:rsid w:val="006B7E45"/>
    <w:rsid w:val="006C4953"/>
    <w:rsid w:val="006D21EB"/>
    <w:rsid w:val="006D25B6"/>
    <w:rsid w:val="006D320A"/>
    <w:rsid w:val="006D51FF"/>
    <w:rsid w:val="006D5438"/>
    <w:rsid w:val="006D7368"/>
    <w:rsid w:val="006E04FB"/>
    <w:rsid w:val="006E2F8C"/>
    <w:rsid w:val="006E3959"/>
    <w:rsid w:val="006E468D"/>
    <w:rsid w:val="006E4EC2"/>
    <w:rsid w:val="006F06F8"/>
    <w:rsid w:val="006F2C39"/>
    <w:rsid w:val="006F5629"/>
    <w:rsid w:val="006F6C30"/>
    <w:rsid w:val="00702CAF"/>
    <w:rsid w:val="0070737D"/>
    <w:rsid w:val="007103FC"/>
    <w:rsid w:val="00710BE7"/>
    <w:rsid w:val="007111C0"/>
    <w:rsid w:val="00711D18"/>
    <w:rsid w:val="00713BE3"/>
    <w:rsid w:val="00714A56"/>
    <w:rsid w:val="0071644D"/>
    <w:rsid w:val="00717C52"/>
    <w:rsid w:val="00720D80"/>
    <w:rsid w:val="00721679"/>
    <w:rsid w:val="007218F5"/>
    <w:rsid w:val="00721CFE"/>
    <w:rsid w:val="00721D1F"/>
    <w:rsid w:val="00722D3D"/>
    <w:rsid w:val="00724769"/>
    <w:rsid w:val="00734FE7"/>
    <w:rsid w:val="007351C0"/>
    <w:rsid w:val="00737A68"/>
    <w:rsid w:val="00741FF8"/>
    <w:rsid w:val="007443FD"/>
    <w:rsid w:val="00745E1C"/>
    <w:rsid w:val="00745F3D"/>
    <w:rsid w:val="0074615D"/>
    <w:rsid w:val="007537CF"/>
    <w:rsid w:val="00753915"/>
    <w:rsid w:val="00753940"/>
    <w:rsid w:val="00756756"/>
    <w:rsid w:val="00756781"/>
    <w:rsid w:val="00763014"/>
    <w:rsid w:val="00763E03"/>
    <w:rsid w:val="00765B1B"/>
    <w:rsid w:val="00767188"/>
    <w:rsid w:val="00771840"/>
    <w:rsid w:val="00771B02"/>
    <w:rsid w:val="00772BE1"/>
    <w:rsid w:val="007766C1"/>
    <w:rsid w:val="007778C9"/>
    <w:rsid w:val="007811F1"/>
    <w:rsid w:val="00781A54"/>
    <w:rsid w:val="007824CF"/>
    <w:rsid w:val="00782CE3"/>
    <w:rsid w:val="0078548B"/>
    <w:rsid w:val="007906AC"/>
    <w:rsid w:val="007918AA"/>
    <w:rsid w:val="00792A30"/>
    <w:rsid w:val="007930C0"/>
    <w:rsid w:val="00794022"/>
    <w:rsid w:val="00794C6D"/>
    <w:rsid w:val="007A1829"/>
    <w:rsid w:val="007A22FC"/>
    <w:rsid w:val="007A28ED"/>
    <w:rsid w:val="007A30FF"/>
    <w:rsid w:val="007A3863"/>
    <w:rsid w:val="007A41DF"/>
    <w:rsid w:val="007A4D87"/>
    <w:rsid w:val="007A5ECD"/>
    <w:rsid w:val="007A67D5"/>
    <w:rsid w:val="007B1F0E"/>
    <w:rsid w:val="007B2E09"/>
    <w:rsid w:val="007B3C8E"/>
    <w:rsid w:val="007B4527"/>
    <w:rsid w:val="007B4695"/>
    <w:rsid w:val="007B497D"/>
    <w:rsid w:val="007B6183"/>
    <w:rsid w:val="007B7725"/>
    <w:rsid w:val="007B7DF0"/>
    <w:rsid w:val="007B7F5D"/>
    <w:rsid w:val="007C07DC"/>
    <w:rsid w:val="007C45DC"/>
    <w:rsid w:val="007C5711"/>
    <w:rsid w:val="007C7520"/>
    <w:rsid w:val="007D1D6E"/>
    <w:rsid w:val="007D28E8"/>
    <w:rsid w:val="007D438B"/>
    <w:rsid w:val="007D50BE"/>
    <w:rsid w:val="007D521F"/>
    <w:rsid w:val="007D651F"/>
    <w:rsid w:val="007D77B3"/>
    <w:rsid w:val="007D7C26"/>
    <w:rsid w:val="007D7FDC"/>
    <w:rsid w:val="007E03CF"/>
    <w:rsid w:val="007E1D3F"/>
    <w:rsid w:val="007E68E8"/>
    <w:rsid w:val="007E7828"/>
    <w:rsid w:val="007E791C"/>
    <w:rsid w:val="007F024B"/>
    <w:rsid w:val="007F110D"/>
    <w:rsid w:val="007F41D9"/>
    <w:rsid w:val="007F49B0"/>
    <w:rsid w:val="007F75B9"/>
    <w:rsid w:val="008007A1"/>
    <w:rsid w:val="008007F4"/>
    <w:rsid w:val="00802019"/>
    <w:rsid w:val="00804276"/>
    <w:rsid w:val="00805A4B"/>
    <w:rsid w:val="00813E84"/>
    <w:rsid w:val="008155FA"/>
    <w:rsid w:val="00820FFB"/>
    <w:rsid w:val="00821984"/>
    <w:rsid w:val="00822C81"/>
    <w:rsid w:val="008236D9"/>
    <w:rsid w:val="00824B70"/>
    <w:rsid w:val="008261AC"/>
    <w:rsid w:val="0082663D"/>
    <w:rsid w:val="00826B9F"/>
    <w:rsid w:val="00833DAF"/>
    <w:rsid w:val="00837C28"/>
    <w:rsid w:val="0084196F"/>
    <w:rsid w:val="00842503"/>
    <w:rsid w:val="00844953"/>
    <w:rsid w:val="00845EDC"/>
    <w:rsid w:val="0084727E"/>
    <w:rsid w:val="00851366"/>
    <w:rsid w:val="00854C34"/>
    <w:rsid w:val="00855449"/>
    <w:rsid w:val="008557BB"/>
    <w:rsid w:val="00855F29"/>
    <w:rsid w:val="00860DF3"/>
    <w:rsid w:val="0086413B"/>
    <w:rsid w:val="008653D6"/>
    <w:rsid w:val="00866439"/>
    <w:rsid w:val="0087391F"/>
    <w:rsid w:val="00874F90"/>
    <w:rsid w:val="00877DF8"/>
    <w:rsid w:val="00877E88"/>
    <w:rsid w:val="00880976"/>
    <w:rsid w:val="008813E3"/>
    <w:rsid w:val="008851D3"/>
    <w:rsid w:val="008852DD"/>
    <w:rsid w:val="00885B68"/>
    <w:rsid w:val="00885D74"/>
    <w:rsid w:val="00887217"/>
    <w:rsid w:val="00887EEB"/>
    <w:rsid w:val="00890F5C"/>
    <w:rsid w:val="00890FA9"/>
    <w:rsid w:val="00892EE6"/>
    <w:rsid w:val="0089312E"/>
    <w:rsid w:val="0089590E"/>
    <w:rsid w:val="00895E22"/>
    <w:rsid w:val="008979FC"/>
    <w:rsid w:val="00897BD0"/>
    <w:rsid w:val="008A3331"/>
    <w:rsid w:val="008A3838"/>
    <w:rsid w:val="008A4877"/>
    <w:rsid w:val="008A59AF"/>
    <w:rsid w:val="008A6312"/>
    <w:rsid w:val="008B00D4"/>
    <w:rsid w:val="008B1664"/>
    <w:rsid w:val="008B1915"/>
    <w:rsid w:val="008B29F1"/>
    <w:rsid w:val="008B6D24"/>
    <w:rsid w:val="008B73B1"/>
    <w:rsid w:val="008B7C70"/>
    <w:rsid w:val="008B7F5A"/>
    <w:rsid w:val="008C2136"/>
    <w:rsid w:val="008C3074"/>
    <w:rsid w:val="008C6EA1"/>
    <w:rsid w:val="008C7A55"/>
    <w:rsid w:val="008D106D"/>
    <w:rsid w:val="008D2067"/>
    <w:rsid w:val="008D2097"/>
    <w:rsid w:val="008D5587"/>
    <w:rsid w:val="008D7B20"/>
    <w:rsid w:val="008E1F9D"/>
    <w:rsid w:val="008E2A3F"/>
    <w:rsid w:val="008E6216"/>
    <w:rsid w:val="008F03FA"/>
    <w:rsid w:val="008F0E31"/>
    <w:rsid w:val="008F443C"/>
    <w:rsid w:val="008F4A60"/>
    <w:rsid w:val="008F601B"/>
    <w:rsid w:val="008F772F"/>
    <w:rsid w:val="008F7974"/>
    <w:rsid w:val="008F7F44"/>
    <w:rsid w:val="00903832"/>
    <w:rsid w:val="0090717C"/>
    <w:rsid w:val="00911C3E"/>
    <w:rsid w:val="00913819"/>
    <w:rsid w:val="009157D3"/>
    <w:rsid w:val="00915B7E"/>
    <w:rsid w:val="00925A9F"/>
    <w:rsid w:val="00925B43"/>
    <w:rsid w:val="00926708"/>
    <w:rsid w:val="009269CF"/>
    <w:rsid w:val="00926FA2"/>
    <w:rsid w:val="009337FD"/>
    <w:rsid w:val="0093606A"/>
    <w:rsid w:val="0094058A"/>
    <w:rsid w:val="00940DD2"/>
    <w:rsid w:val="0094189F"/>
    <w:rsid w:val="0094237E"/>
    <w:rsid w:val="00944427"/>
    <w:rsid w:val="00945C84"/>
    <w:rsid w:val="00946222"/>
    <w:rsid w:val="009478D2"/>
    <w:rsid w:val="00954611"/>
    <w:rsid w:val="009557F8"/>
    <w:rsid w:val="00957227"/>
    <w:rsid w:val="009603A2"/>
    <w:rsid w:val="0096363A"/>
    <w:rsid w:val="00964047"/>
    <w:rsid w:val="00964CFE"/>
    <w:rsid w:val="00965EA9"/>
    <w:rsid w:val="0096741A"/>
    <w:rsid w:val="009718A7"/>
    <w:rsid w:val="00971A22"/>
    <w:rsid w:val="00973B46"/>
    <w:rsid w:val="00975D10"/>
    <w:rsid w:val="00977870"/>
    <w:rsid w:val="00981384"/>
    <w:rsid w:val="00982E84"/>
    <w:rsid w:val="00984481"/>
    <w:rsid w:val="009877CB"/>
    <w:rsid w:val="009918F3"/>
    <w:rsid w:val="00995131"/>
    <w:rsid w:val="0099576F"/>
    <w:rsid w:val="009A1055"/>
    <w:rsid w:val="009A2B9F"/>
    <w:rsid w:val="009A51CD"/>
    <w:rsid w:val="009A58DC"/>
    <w:rsid w:val="009A7491"/>
    <w:rsid w:val="009B020A"/>
    <w:rsid w:val="009B6AFB"/>
    <w:rsid w:val="009C40B1"/>
    <w:rsid w:val="009C69F7"/>
    <w:rsid w:val="009C6F93"/>
    <w:rsid w:val="009C7EF1"/>
    <w:rsid w:val="009D11F0"/>
    <w:rsid w:val="009D28A3"/>
    <w:rsid w:val="009D336D"/>
    <w:rsid w:val="009D4D9E"/>
    <w:rsid w:val="009D5117"/>
    <w:rsid w:val="009D5AE4"/>
    <w:rsid w:val="009D76FA"/>
    <w:rsid w:val="009E141C"/>
    <w:rsid w:val="009E3E42"/>
    <w:rsid w:val="009E461C"/>
    <w:rsid w:val="009E4E02"/>
    <w:rsid w:val="009E53ED"/>
    <w:rsid w:val="009E5543"/>
    <w:rsid w:val="009E59B0"/>
    <w:rsid w:val="009F25EB"/>
    <w:rsid w:val="009F3BA6"/>
    <w:rsid w:val="009F432B"/>
    <w:rsid w:val="009F79FC"/>
    <w:rsid w:val="00A00AA4"/>
    <w:rsid w:val="00A00CE0"/>
    <w:rsid w:val="00A0107F"/>
    <w:rsid w:val="00A03F2F"/>
    <w:rsid w:val="00A04451"/>
    <w:rsid w:val="00A046B9"/>
    <w:rsid w:val="00A0561D"/>
    <w:rsid w:val="00A056F3"/>
    <w:rsid w:val="00A05B84"/>
    <w:rsid w:val="00A06E2C"/>
    <w:rsid w:val="00A1180E"/>
    <w:rsid w:val="00A12285"/>
    <w:rsid w:val="00A12650"/>
    <w:rsid w:val="00A126E6"/>
    <w:rsid w:val="00A132C5"/>
    <w:rsid w:val="00A15196"/>
    <w:rsid w:val="00A15751"/>
    <w:rsid w:val="00A15E12"/>
    <w:rsid w:val="00A17CF4"/>
    <w:rsid w:val="00A17E0F"/>
    <w:rsid w:val="00A17F68"/>
    <w:rsid w:val="00A17FB5"/>
    <w:rsid w:val="00A20578"/>
    <w:rsid w:val="00A222B4"/>
    <w:rsid w:val="00A236E2"/>
    <w:rsid w:val="00A25296"/>
    <w:rsid w:val="00A26119"/>
    <w:rsid w:val="00A264ED"/>
    <w:rsid w:val="00A26D79"/>
    <w:rsid w:val="00A30801"/>
    <w:rsid w:val="00A31541"/>
    <w:rsid w:val="00A3270A"/>
    <w:rsid w:val="00A3413E"/>
    <w:rsid w:val="00A34D52"/>
    <w:rsid w:val="00A35670"/>
    <w:rsid w:val="00A35C35"/>
    <w:rsid w:val="00A3670B"/>
    <w:rsid w:val="00A4015B"/>
    <w:rsid w:val="00A45991"/>
    <w:rsid w:val="00A45B53"/>
    <w:rsid w:val="00A46FFD"/>
    <w:rsid w:val="00A50904"/>
    <w:rsid w:val="00A52A49"/>
    <w:rsid w:val="00A52AD6"/>
    <w:rsid w:val="00A538E3"/>
    <w:rsid w:val="00A553D1"/>
    <w:rsid w:val="00A5567D"/>
    <w:rsid w:val="00A619E1"/>
    <w:rsid w:val="00A646F5"/>
    <w:rsid w:val="00A65589"/>
    <w:rsid w:val="00A66A07"/>
    <w:rsid w:val="00A732E8"/>
    <w:rsid w:val="00A75D99"/>
    <w:rsid w:val="00A8082E"/>
    <w:rsid w:val="00A82E82"/>
    <w:rsid w:val="00A85119"/>
    <w:rsid w:val="00A91776"/>
    <w:rsid w:val="00A93FE6"/>
    <w:rsid w:val="00A949F5"/>
    <w:rsid w:val="00AA0A6E"/>
    <w:rsid w:val="00AA0A7A"/>
    <w:rsid w:val="00AA25EC"/>
    <w:rsid w:val="00AB17A2"/>
    <w:rsid w:val="00AB357E"/>
    <w:rsid w:val="00AB35E8"/>
    <w:rsid w:val="00AB3CDA"/>
    <w:rsid w:val="00AB60B8"/>
    <w:rsid w:val="00AB643F"/>
    <w:rsid w:val="00AB772E"/>
    <w:rsid w:val="00AC20BC"/>
    <w:rsid w:val="00AC2B42"/>
    <w:rsid w:val="00AC34FE"/>
    <w:rsid w:val="00AC3A6F"/>
    <w:rsid w:val="00AD04E8"/>
    <w:rsid w:val="00AD06DC"/>
    <w:rsid w:val="00AD3FAD"/>
    <w:rsid w:val="00AD6DE8"/>
    <w:rsid w:val="00AD7618"/>
    <w:rsid w:val="00AD7D12"/>
    <w:rsid w:val="00AE0510"/>
    <w:rsid w:val="00AE0736"/>
    <w:rsid w:val="00AE45DC"/>
    <w:rsid w:val="00AE52D5"/>
    <w:rsid w:val="00AE5FDD"/>
    <w:rsid w:val="00AE6155"/>
    <w:rsid w:val="00AE63E1"/>
    <w:rsid w:val="00AE6C46"/>
    <w:rsid w:val="00AE6DF2"/>
    <w:rsid w:val="00AE7EA1"/>
    <w:rsid w:val="00AF0FB3"/>
    <w:rsid w:val="00AF5A4A"/>
    <w:rsid w:val="00AF5BEF"/>
    <w:rsid w:val="00B01271"/>
    <w:rsid w:val="00B02FB1"/>
    <w:rsid w:val="00B06598"/>
    <w:rsid w:val="00B10D62"/>
    <w:rsid w:val="00B114F9"/>
    <w:rsid w:val="00B11987"/>
    <w:rsid w:val="00B1276A"/>
    <w:rsid w:val="00B12F59"/>
    <w:rsid w:val="00B167A4"/>
    <w:rsid w:val="00B176D8"/>
    <w:rsid w:val="00B202DC"/>
    <w:rsid w:val="00B208C8"/>
    <w:rsid w:val="00B22D05"/>
    <w:rsid w:val="00B237C9"/>
    <w:rsid w:val="00B238BD"/>
    <w:rsid w:val="00B245B1"/>
    <w:rsid w:val="00B24DF2"/>
    <w:rsid w:val="00B258DC"/>
    <w:rsid w:val="00B30070"/>
    <w:rsid w:val="00B30A42"/>
    <w:rsid w:val="00B30BCA"/>
    <w:rsid w:val="00B36539"/>
    <w:rsid w:val="00B37E1B"/>
    <w:rsid w:val="00B430C0"/>
    <w:rsid w:val="00B435EB"/>
    <w:rsid w:val="00B44E93"/>
    <w:rsid w:val="00B451E8"/>
    <w:rsid w:val="00B50A0C"/>
    <w:rsid w:val="00B522A5"/>
    <w:rsid w:val="00B5244D"/>
    <w:rsid w:val="00B53DA1"/>
    <w:rsid w:val="00B5590D"/>
    <w:rsid w:val="00B55E06"/>
    <w:rsid w:val="00B56F74"/>
    <w:rsid w:val="00B6165D"/>
    <w:rsid w:val="00B71526"/>
    <w:rsid w:val="00B737C6"/>
    <w:rsid w:val="00B7401A"/>
    <w:rsid w:val="00B75BC3"/>
    <w:rsid w:val="00B811EE"/>
    <w:rsid w:val="00B82463"/>
    <w:rsid w:val="00B835FB"/>
    <w:rsid w:val="00B83B2E"/>
    <w:rsid w:val="00B854A9"/>
    <w:rsid w:val="00B9047A"/>
    <w:rsid w:val="00B90890"/>
    <w:rsid w:val="00B9145B"/>
    <w:rsid w:val="00B92A0D"/>
    <w:rsid w:val="00B94BF1"/>
    <w:rsid w:val="00B95626"/>
    <w:rsid w:val="00B95E4C"/>
    <w:rsid w:val="00B963B1"/>
    <w:rsid w:val="00B96A79"/>
    <w:rsid w:val="00B975E5"/>
    <w:rsid w:val="00BA054E"/>
    <w:rsid w:val="00BA0F57"/>
    <w:rsid w:val="00BA1C14"/>
    <w:rsid w:val="00BA1D88"/>
    <w:rsid w:val="00BA31E2"/>
    <w:rsid w:val="00BA50D0"/>
    <w:rsid w:val="00BA6A51"/>
    <w:rsid w:val="00BB1BD7"/>
    <w:rsid w:val="00BB2A90"/>
    <w:rsid w:val="00BB3BC6"/>
    <w:rsid w:val="00BB6935"/>
    <w:rsid w:val="00BB6D05"/>
    <w:rsid w:val="00BC10AC"/>
    <w:rsid w:val="00BC261B"/>
    <w:rsid w:val="00BC3299"/>
    <w:rsid w:val="00BC58A0"/>
    <w:rsid w:val="00BC623C"/>
    <w:rsid w:val="00BC73DE"/>
    <w:rsid w:val="00BD0440"/>
    <w:rsid w:val="00BD1502"/>
    <w:rsid w:val="00BD4E2D"/>
    <w:rsid w:val="00BD7E7D"/>
    <w:rsid w:val="00BE11B4"/>
    <w:rsid w:val="00BE1B33"/>
    <w:rsid w:val="00BE4431"/>
    <w:rsid w:val="00BE54FD"/>
    <w:rsid w:val="00BE73A8"/>
    <w:rsid w:val="00BF04F4"/>
    <w:rsid w:val="00BF0F69"/>
    <w:rsid w:val="00BF6A99"/>
    <w:rsid w:val="00C0086B"/>
    <w:rsid w:val="00C008D9"/>
    <w:rsid w:val="00C013DE"/>
    <w:rsid w:val="00C01A57"/>
    <w:rsid w:val="00C04A04"/>
    <w:rsid w:val="00C051B1"/>
    <w:rsid w:val="00C13AD1"/>
    <w:rsid w:val="00C13B3C"/>
    <w:rsid w:val="00C1416E"/>
    <w:rsid w:val="00C21B6F"/>
    <w:rsid w:val="00C27589"/>
    <w:rsid w:val="00C27882"/>
    <w:rsid w:val="00C27E4B"/>
    <w:rsid w:val="00C32716"/>
    <w:rsid w:val="00C33FC8"/>
    <w:rsid w:val="00C34DAC"/>
    <w:rsid w:val="00C353AD"/>
    <w:rsid w:val="00C44EC5"/>
    <w:rsid w:val="00C4616E"/>
    <w:rsid w:val="00C4777F"/>
    <w:rsid w:val="00C525FF"/>
    <w:rsid w:val="00C54B65"/>
    <w:rsid w:val="00C54ED2"/>
    <w:rsid w:val="00C55582"/>
    <w:rsid w:val="00C56721"/>
    <w:rsid w:val="00C57E54"/>
    <w:rsid w:val="00C62D2E"/>
    <w:rsid w:val="00C62D4D"/>
    <w:rsid w:val="00C63F9A"/>
    <w:rsid w:val="00C64319"/>
    <w:rsid w:val="00C65554"/>
    <w:rsid w:val="00C65EBC"/>
    <w:rsid w:val="00C66752"/>
    <w:rsid w:val="00C6684A"/>
    <w:rsid w:val="00C675C6"/>
    <w:rsid w:val="00C71A9C"/>
    <w:rsid w:val="00C7477C"/>
    <w:rsid w:val="00C748DA"/>
    <w:rsid w:val="00C74C31"/>
    <w:rsid w:val="00C7639C"/>
    <w:rsid w:val="00C77434"/>
    <w:rsid w:val="00C80E34"/>
    <w:rsid w:val="00C85AD6"/>
    <w:rsid w:val="00C877CA"/>
    <w:rsid w:val="00C928AD"/>
    <w:rsid w:val="00C949D7"/>
    <w:rsid w:val="00C9553A"/>
    <w:rsid w:val="00C95D22"/>
    <w:rsid w:val="00CA7B33"/>
    <w:rsid w:val="00CB4BB9"/>
    <w:rsid w:val="00CB63CA"/>
    <w:rsid w:val="00CB66D1"/>
    <w:rsid w:val="00CB6E93"/>
    <w:rsid w:val="00CB6EE6"/>
    <w:rsid w:val="00CC0FF8"/>
    <w:rsid w:val="00CC1DB1"/>
    <w:rsid w:val="00CC3330"/>
    <w:rsid w:val="00CC61E3"/>
    <w:rsid w:val="00CC69A0"/>
    <w:rsid w:val="00CC770C"/>
    <w:rsid w:val="00CD1E3D"/>
    <w:rsid w:val="00CD40EA"/>
    <w:rsid w:val="00CD548E"/>
    <w:rsid w:val="00CE1FC7"/>
    <w:rsid w:val="00CE3127"/>
    <w:rsid w:val="00CE4CFA"/>
    <w:rsid w:val="00CE5F1F"/>
    <w:rsid w:val="00CF0AB8"/>
    <w:rsid w:val="00CF0BB2"/>
    <w:rsid w:val="00CF2861"/>
    <w:rsid w:val="00CF3F6D"/>
    <w:rsid w:val="00CF4693"/>
    <w:rsid w:val="00CF49A1"/>
    <w:rsid w:val="00D002E4"/>
    <w:rsid w:val="00D042E2"/>
    <w:rsid w:val="00D0475D"/>
    <w:rsid w:val="00D054A0"/>
    <w:rsid w:val="00D06113"/>
    <w:rsid w:val="00D06211"/>
    <w:rsid w:val="00D106D2"/>
    <w:rsid w:val="00D12C45"/>
    <w:rsid w:val="00D1339F"/>
    <w:rsid w:val="00D13DD5"/>
    <w:rsid w:val="00D14BFD"/>
    <w:rsid w:val="00D15630"/>
    <w:rsid w:val="00D156D2"/>
    <w:rsid w:val="00D172E1"/>
    <w:rsid w:val="00D17D77"/>
    <w:rsid w:val="00D2261B"/>
    <w:rsid w:val="00D2539C"/>
    <w:rsid w:val="00D25FD6"/>
    <w:rsid w:val="00D32A19"/>
    <w:rsid w:val="00D33122"/>
    <w:rsid w:val="00D379E6"/>
    <w:rsid w:val="00D37C83"/>
    <w:rsid w:val="00D414A1"/>
    <w:rsid w:val="00D450B6"/>
    <w:rsid w:val="00D45889"/>
    <w:rsid w:val="00D45DE0"/>
    <w:rsid w:val="00D4703D"/>
    <w:rsid w:val="00D53140"/>
    <w:rsid w:val="00D57208"/>
    <w:rsid w:val="00D57C71"/>
    <w:rsid w:val="00D57CFE"/>
    <w:rsid w:val="00D6100B"/>
    <w:rsid w:val="00D667EE"/>
    <w:rsid w:val="00D7000D"/>
    <w:rsid w:val="00D71AF6"/>
    <w:rsid w:val="00D73FCA"/>
    <w:rsid w:val="00D76562"/>
    <w:rsid w:val="00D768E3"/>
    <w:rsid w:val="00D772D2"/>
    <w:rsid w:val="00D84732"/>
    <w:rsid w:val="00D8486C"/>
    <w:rsid w:val="00D90215"/>
    <w:rsid w:val="00D90DC9"/>
    <w:rsid w:val="00D918DC"/>
    <w:rsid w:val="00D932C0"/>
    <w:rsid w:val="00D94626"/>
    <w:rsid w:val="00D947F9"/>
    <w:rsid w:val="00D9552F"/>
    <w:rsid w:val="00D97CC6"/>
    <w:rsid w:val="00DA075C"/>
    <w:rsid w:val="00DA1367"/>
    <w:rsid w:val="00DA1C66"/>
    <w:rsid w:val="00DA33E6"/>
    <w:rsid w:val="00DA78E1"/>
    <w:rsid w:val="00DA7DD2"/>
    <w:rsid w:val="00DB0786"/>
    <w:rsid w:val="00DB1075"/>
    <w:rsid w:val="00DB5679"/>
    <w:rsid w:val="00DB5901"/>
    <w:rsid w:val="00DC2D3B"/>
    <w:rsid w:val="00DC6265"/>
    <w:rsid w:val="00DD0706"/>
    <w:rsid w:val="00DD07C8"/>
    <w:rsid w:val="00DD1985"/>
    <w:rsid w:val="00DD27C4"/>
    <w:rsid w:val="00DD298B"/>
    <w:rsid w:val="00DD73DB"/>
    <w:rsid w:val="00DE1FE2"/>
    <w:rsid w:val="00DE387A"/>
    <w:rsid w:val="00DE7D57"/>
    <w:rsid w:val="00DF1621"/>
    <w:rsid w:val="00DF2B08"/>
    <w:rsid w:val="00DF66F6"/>
    <w:rsid w:val="00DF7904"/>
    <w:rsid w:val="00E001D6"/>
    <w:rsid w:val="00E01817"/>
    <w:rsid w:val="00E01BFC"/>
    <w:rsid w:val="00E02557"/>
    <w:rsid w:val="00E07C3D"/>
    <w:rsid w:val="00E14D18"/>
    <w:rsid w:val="00E21DB4"/>
    <w:rsid w:val="00E22123"/>
    <w:rsid w:val="00E231E8"/>
    <w:rsid w:val="00E234A9"/>
    <w:rsid w:val="00E24327"/>
    <w:rsid w:val="00E25020"/>
    <w:rsid w:val="00E26E31"/>
    <w:rsid w:val="00E30289"/>
    <w:rsid w:val="00E30B28"/>
    <w:rsid w:val="00E30EB8"/>
    <w:rsid w:val="00E316BA"/>
    <w:rsid w:val="00E32E95"/>
    <w:rsid w:val="00E348EA"/>
    <w:rsid w:val="00E3581C"/>
    <w:rsid w:val="00E37BED"/>
    <w:rsid w:val="00E40F53"/>
    <w:rsid w:val="00E4380F"/>
    <w:rsid w:val="00E45826"/>
    <w:rsid w:val="00E46103"/>
    <w:rsid w:val="00E467FC"/>
    <w:rsid w:val="00E530BA"/>
    <w:rsid w:val="00E5450B"/>
    <w:rsid w:val="00E55366"/>
    <w:rsid w:val="00E565B2"/>
    <w:rsid w:val="00E5777D"/>
    <w:rsid w:val="00E61532"/>
    <w:rsid w:val="00E63FDD"/>
    <w:rsid w:val="00E65A83"/>
    <w:rsid w:val="00E65E59"/>
    <w:rsid w:val="00E706F4"/>
    <w:rsid w:val="00E7198E"/>
    <w:rsid w:val="00E753EC"/>
    <w:rsid w:val="00E75C7F"/>
    <w:rsid w:val="00E76214"/>
    <w:rsid w:val="00E80B3B"/>
    <w:rsid w:val="00E829E4"/>
    <w:rsid w:val="00E8609C"/>
    <w:rsid w:val="00E910D3"/>
    <w:rsid w:val="00E9134D"/>
    <w:rsid w:val="00E92570"/>
    <w:rsid w:val="00E92603"/>
    <w:rsid w:val="00E94747"/>
    <w:rsid w:val="00E95237"/>
    <w:rsid w:val="00E95D22"/>
    <w:rsid w:val="00E967EE"/>
    <w:rsid w:val="00E96B21"/>
    <w:rsid w:val="00E97697"/>
    <w:rsid w:val="00EA1964"/>
    <w:rsid w:val="00EA1E0B"/>
    <w:rsid w:val="00EA21B0"/>
    <w:rsid w:val="00EA2CAE"/>
    <w:rsid w:val="00EA4363"/>
    <w:rsid w:val="00EA6943"/>
    <w:rsid w:val="00EB08D6"/>
    <w:rsid w:val="00EB153A"/>
    <w:rsid w:val="00EB15F2"/>
    <w:rsid w:val="00EB170B"/>
    <w:rsid w:val="00EB1763"/>
    <w:rsid w:val="00EB1A9D"/>
    <w:rsid w:val="00EB45CF"/>
    <w:rsid w:val="00EB6367"/>
    <w:rsid w:val="00EC001D"/>
    <w:rsid w:val="00EC37AE"/>
    <w:rsid w:val="00EC5EBF"/>
    <w:rsid w:val="00EC7589"/>
    <w:rsid w:val="00ED2E4B"/>
    <w:rsid w:val="00ED396C"/>
    <w:rsid w:val="00ED4B30"/>
    <w:rsid w:val="00ED4F70"/>
    <w:rsid w:val="00ED61A6"/>
    <w:rsid w:val="00EE0C94"/>
    <w:rsid w:val="00EE10D8"/>
    <w:rsid w:val="00EE15A5"/>
    <w:rsid w:val="00EE1841"/>
    <w:rsid w:val="00EE4337"/>
    <w:rsid w:val="00EE5BAC"/>
    <w:rsid w:val="00EF064F"/>
    <w:rsid w:val="00EF21E4"/>
    <w:rsid w:val="00EF2F91"/>
    <w:rsid w:val="00EF4AAB"/>
    <w:rsid w:val="00EF4B6F"/>
    <w:rsid w:val="00EF585D"/>
    <w:rsid w:val="00EF62D2"/>
    <w:rsid w:val="00EF7330"/>
    <w:rsid w:val="00F0016A"/>
    <w:rsid w:val="00F01C4E"/>
    <w:rsid w:val="00F037DB"/>
    <w:rsid w:val="00F0456D"/>
    <w:rsid w:val="00F0470C"/>
    <w:rsid w:val="00F04E29"/>
    <w:rsid w:val="00F05ACB"/>
    <w:rsid w:val="00F0705D"/>
    <w:rsid w:val="00F1041B"/>
    <w:rsid w:val="00F10760"/>
    <w:rsid w:val="00F137CB"/>
    <w:rsid w:val="00F14766"/>
    <w:rsid w:val="00F16571"/>
    <w:rsid w:val="00F17140"/>
    <w:rsid w:val="00F178FA"/>
    <w:rsid w:val="00F17F0F"/>
    <w:rsid w:val="00F20B22"/>
    <w:rsid w:val="00F27428"/>
    <w:rsid w:val="00F276C3"/>
    <w:rsid w:val="00F30639"/>
    <w:rsid w:val="00F30D22"/>
    <w:rsid w:val="00F30E70"/>
    <w:rsid w:val="00F32D52"/>
    <w:rsid w:val="00F34806"/>
    <w:rsid w:val="00F41258"/>
    <w:rsid w:val="00F47923"/>
    <w:rsid w:val="00F53C31"/>
    <w:rsid w:val="00F54829"/>
    <w:rsid w:val="00F600EF"/>
    <w:rsid w:val="00F634A3"/>
    <w:rsid w:val="00F63FCA"/>
    <w:rsid w:val="00F672A2"/>
    <w:rsid w:val="00F72625"/>
    <w:rsid w:val="00F7284D"/>
    <w:rsid w:val="00F7298D"/>
    <w:rsid w:val="00F72CCE"/>
    <w:rsid w:val="00F745DE"/>
    <w:rsid w:val="00F75663"/>
    <w:rsid w:val="00F825BC"/>
    <w:rsid w:val="00F84F79"/>
    <w:rsid w:val="00F85052"/>
    <w:rsid w:val="00F85481"/>
    <w:rsid w:val="00F9013A"/>
    <w:rsid w:val="00F90CC9"/>
    <w:rsid w:val="00F91526"/>
    <w:rsid w:val="00F93C33"/>
    <w:rsid w:val="00F95C9F"/>
    <w:rsid w:val="00F97F8E"/>
    <w:rsid w:val="00FA35DD"/>
    <w:rsid w:val="00FA36F1"/>
    <w:rsid w:val="00FA3907"/>
    <w:rsid w:val="00FA47EB"/>
    <w:rsid w:val="00FA685B"/>
    <w:rsid w:val="00FA74FB"/>
    <w:rsid w:val="00FB1BEF"/>
    <w:rsid w:val="00FB1C3A"/>
    <w:rsid w:val="00FB5A3B"/>
    <w:rsid w:val="00FB65AB"/>
    <w:rsid w:val="00FC3626"/>
    <w:rsid w:val="00FC6872"/>
    <w:rsid w:val="00FC7904"/>
    <w:rsid w:val="00FD20DF"/>
    <w:rsid w:val="00FD21F6"/>
    <w:rsid w:val="00FD39A4"/>
    <w:rsid w:val="00FD3E94"/>
    <w:rsid w:val="00FD6182"/>
    <w:rsid w:val="00FD73DC"/>
    <w:rsid w:val="00FD7C4F"/>
    <w:rsid w:val="00FE0589"/>
    <w:rsid w:val="00FE100B"/>
    <w:rsid w:val="00FE2427"/>
    <w:rsid w:val="00FE31CF"/>
    <w:rsid w:val="00FE60F1"/>
    <w:rsid w:val="00FE62BC"/>
    <w:rsid w:val="00FF0AFC"/>
    <w:rsid w:val="00FF0C6B"/>
    <w:rsid w:val="00FF18AD"/>
    <w:rsid w:val="00FF2CBF"/>
    <w:rsid w:val="00FF581A"/>
    <w:rsid w:val="00FF592F"/>
    <w:rsid w:val="00FF6E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994AC"/>
  <w15:docId w15:val="{8197F247-C0E9-4CFA-AF97-88001679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3959"/>
    <w:pPr>
      <w:widowControl w:val="0"/>
      <w:spacing w:beforeLines="50" w:line="400" w:lineRule="exact"/>
    </w:pPr>
  </w:style>
  <w:style w:type="paragraph" w:styleId="10">
    <w:name w:val="heading 1"/>
    <w:basedOn w:val="a0"/>
    <w:next w:val="a0"/>
    <w:link w:val="1Char"/>
    <w:qFormat/>
    <w:rsid w:val="00945C84"/>
    <w:pPr>
      <w:keepNext/>
      <w:keepLines/>
      <w:spacing w:before="340" w:after="330" w:line="578" w:lineRule="auto"/>
      <w:outlineLvl w:val="0"/>
    </w:pPr>
    <w:rPr>
      <w:b/>
      <w:bCs/>
      <w:kern w:val="44"/>
      <w:sz w:val="44"/>
      <w:szCs w:val="44"/>
    </w:rPr>
  </w:style>
  <w:style w:type="paragraph" w:styleId="20">
    <w:name w:val="heading 2"/>
    <w:aliases w:val="H2,UNDERRUBRIK 1-2,h2,Underrubrik1,prop2,2nd level,2,Header 2,l2,Titre2,Head 2,Heading2,No Number,A,o,Heading 2 Hidden,H2-Heading 2,Header2,22,heading2,list2,A.B.C.,list 2,Heading Indent No L2,I2,Section Title,Heading 2 John,Header&#10;2,heading 2,2&#10;2"/>
    <w:basedOn w:val="a0"/>
    <w:next w:val="a0"/>
    <w:link w:val="2Char"/>
    <w:unhideWhenUsed/>
    <w:qFormat/>
    <w:rsid w:val="00945C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uiPriority w:val="9"/>
    <w:unhideWhenUsed/>
    <w:qFormat/>
    <w:rsid w:val="00945C84"/>
    <w:pPr>
      <w:keepNext/>
      <w:keepLines/>
      <w:spacing w:before="260" w:after="260" w:line="416" w:lineRule="auto"/>
      <w:outlineLvl w:val="2"/>
    </w:pPr>
    <w:rPr>
      <w:b/>
      <w:bCs/>
      <w:sz w:val="32"/>
      <w:szCs w:val="32"/>
    </w:rPr>
  </w:style>
  <w:style w:type="paragraph" w:styleId="40">
    <w:name w:val="heading 4"/>
    <w:basedOn w:val="a0"/>
    <w:next w:val="a0"/>
    <w:link w:val="4Char"/>
    <w:uiPriority w:val="9"/>
    <w:semiHidden/>
    <w:unhideWhenUsed/>
    <w:qFormat/>
    <w:rsid w:val="00945C8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nhideWhenUsed/>
    <w:qFormat/>
    <w:rsid w:val="00945C84"/>
    <w:pPr>
      <w:keepNext/>
      <w:keepLines/>
      <w:numPr>
        <w:ilvl w:val="4"/>
        <w:numId w:val="1"/>
      </w:numPr>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标题3"/>
    <w:basedOn w:val="30"/>
    <w:next w:val="a0"/>
    <w:qFormat/>
    <w:rsid w:val="00855F29"/>
    <w:pPr>
      <w:numPr>
        <w:numId w:val="4"/>
      </w:numPr>
      <w:adjustRightInd w:val="0"/>
      <w:snapToGrid w:val="0"/>
      <w:spacing w:before="50" w:after="0" w:line="360" w:lineRule="auto"/>
    </w:pPr>
    <w:rPr>
      <w:rFonts w:eastAsia="宋体"/>
    </w:rPr>
  </w:style>
  <w:style w:type="paragraph" w:customStyle="1" w:styleId="4">
    <w:name w:val="标题4"/>
    <w:basedOn w:val="40"/>
    <w:next w:val="a0"/>
    <w:link w:val="4Char0"/>
    <w:qFormat/>
    <w:rsid w:val="00855F29"/>
    <w:pPr>
      <w:numPr>
        <w:numId w:val="5"/>
      </w:numPr>
      <w:adjustRightInd w:val="0"/>
      <w:snapToGrid w:val="0"/>
      <w:spacing w:before="50" w:after="0" w:line="360" w:lineRule="auto"/>
      <w:ind w:left="0" w:hangingChars="200" w:hanging="200"/>
    </w:pPr>
    <w:rPr>
      <w:rFonts w:eastAsia="宋体"/>
      <w:sz w:val="30"/>
    </w:rPr>
  </w:style>
  <w:style w:type="character" w:customStyle="1" w:styleId="3Char">
    <w:name w:val="标题 3 Char"/>
    <w:basedOn w:val="a1"/>
    <w:link w:val="30"/>
    <w:uiPriority w:val="9"/>
    <w:semiHidden/>
    <w:rsid w:val="00945C84"/>
    <w:rPr>
      <w:b/>
      <w:bCs/>
      <w:sz w:val="32"/>
      <w:szCs w:val="32"/>
    </w:rPr>
  </w:style>
  <w:style w:type="paragraph" w:customStyle="1" w:styleId="50">
    <w:name w:val="标题5"/>
    <w:basedOn w:val="5"/>
    <w:qFormat/>
    <w:rsid w:val="00B55E06"/>
    <w:pPr>
      <w:adjustRightInd w:val="0"/>
      <w:snapToGrid w:val="0"/>
      <w:spacing w:before="0" w:after="0" w:line="360" w:lineRule="auto"/>
    </w:pPr>
    <w:rPr>
      <w:rFonts w:eastAsia="楷体"/>
    </w:rPr>
  </w:style>
  <w:style w:type="character" w:customStyle="1" w:styleId="4Char">
    <w:name w:val="标题 4 Char"/>
    <w:basedOn w:val="a1"/>
    <w:link w:val="40"/>
    <w:uiPriority w:val="9"/>
    <w:semiHidden/>
    <w:rsid w:val="00945C84"/>
    <w:rPr>
      <w:rFonts w:asciiTheme="majorHAnsi" w:eastAsiaTheme="majorEastAsia" w:hAnsiTheme="majorHAnsi" w:cstheme="majorBidi"/>
      <w:b/>
      <w:bCs/>
      <w:sz w:val="28"/>
      <w:szCs w:val="28"/>
    </w:rPr>
  </w:style>
  <w:style w:type="character" w:customStyle="1" w:styleId="1Char">
    <w:name w:val="标题 1 Char"/>
    <w:basedOn w:val="a1"/>
    <w:link w:val="10"/>
    <w:uiPriority w:val="9"/>
    <w:rsid w:val="00945C84"/>
    <w:rPr>
      <w:b/>
      <w:bCs/>
      <w:kern w:val="44"/>
      <w:sz w:val="44"/>
      <w:szCs w:val="44"/>
    </w:rPr>
  </w:style>
  <w:style w:type="character" w:customStyle="1" w:styleId="5Char">
    <w:name w:val="标题 5 Char"/>
    <w:basedOn w:val="a1"/>
    <w:link w:val="5"/>
    <w:rsid w:val="00945C84"/>
    <w:rPr>
      <w:b/>
      <w:bCs/>
      <w:sz w:val="28"/>
      <w:szCs w:val="28"/>
    </w:rPr>
  </w:style>
  <w:style w:type="paragraph" w:customStyle="1" w:styleId="1">
    <w:name w:val="标题1"/>
    <w:basedOn w:val="10"/>
    <w:next w:val="a0"/>
    <w:qFormat/>
    <w:rsid w:val="00855F29"/>
    <w:pPr>
      <w:numPr>
        <w:numId w:val="1"/>
      </w:numPr>
      <w:adjustRightInd w:val="0"/>
      <w:snapToGrid w:val="0"/>
      <w:spacing w:before="50" w:after="0" w:line="360" w:lineRule="auto"/>
    </w:pPr>
    <w:rPr>
      <w:rFonts w:eastAsia="宋体"/>
    </w:rPr>
  </w:style>
  <w:style w:type="paragraph" w:customStyle="1" w:styleId="2">
    <w:name w:val="标题2"/>
    <w:basedOn w:val="20"/>
    <w:next w:val="a0"/>
    <w:qFormat/>
    <w:rsid w:val="00855F29"/>
    <w:pPr>
      <w:numPr>
        <w:numId w:val="3"/>
      </w:numPr>
      <w:adjustRightInd w:val="0"/>
      <w:snapToGrid w:val="0"/>
      <w:spacing w:before="50" w:after="0" w:line="360" w:lineRule="auto"/>
    </w:pPr>
    <w:rPr>
      <w:rFonts w:eastAsia="宋体"/>
      <w:sz w:val="36"/>
    </w:rPr>
  </w:style>
  <w:style w:type="paragraph" w:styleId="a4">
    <w:name w:val="Title"/>
    <w:basedOn w:val="a0"/>
    <w:next w:val="a0"/>
    <w:link w:val="Char"/>
    <w:uiPriority w:val="10"/>
    <w:qFormat/>
    <w:rsid w:val="00F7284D"/>
    <w:pPr>
      <w:spacing w:after="60" w:line="360" w:lineRule="auto"/>
      <w:ind w:firstLineChars="200" w:firstLine="200"/>
      <w:jc w:val="center"/>
      <w:outlineLvl w:val="0"/>
    </w:pPr>
    <w:rPr>
      <w:rFonts w:ascii="Cambria" w:eastAsia="宋体" w:hAnsi="Cambria" w:cs="Times New Roman"/>
      <w:b/>
      <w:bCs/>
      <w:sz w:val="52"/>
      <w:szCs w:val="32"/>
    </w:rPr>
  </w:style>
  <w:style w:type="character" w:customStyle="1" w:styleId="2Char">
    <w:name w:val="标题 2 Char"/>
    <w:aliases w:val="H2 Char,UNDERRUBRIK 1-2 Char,h2 Char,Underrubrik1 Char,prop2 Char,2nd level Char,2 Char,Header 2 Char,l2 Char,Titre2 Char,Head 2 Char,Heading2 Char,No Number Char,A Char,o Char,Heading 2 Hidden Char,H2-Heading 2 Char,Header2 Char,22 Char"/>
    <w:basedOn w:val="a1"/>
    <w:link w:val="20"/>
    <w:rsid w:val="00945C84"/>
    <w:rPr>
      <w:rFonts w:asciiTheme="majorHAnsi" w:eastAsiaTheme="majorEastAsia" w:hAnsiTheme="majorHAnsi" w:cstheme="majorBidi"/>
      <w:b/>
      <w:bCs/>
      <w:sz w:val="32"/>
      <w:szCs w:val="32"/>
    </w:rPr>
  </w:style>
  <w:style w:type="character" w:customStyle="1" w:styleId="Char">
    <w:name w:val="标题 Char"/>
    <w:basedOn w:val="a1"/>
    <w:link w:val="a4"/>
    <w:uiPriority w:val="10"/>
    <w:rsid w:val="00F7284D"/>
    <w:rPr>
      <w:rFonts w:ascii="Cambria" w:eastAsia="宋体" w:hAnsi="Cambria" w:cs="Times New Roman"/>
      <w:b/>
      <w:bCs/>
      <w:sz w:val="52"/>
      <w:szCs w:val="32"/>
    </w:rPr>
  </w:style>
  <w:style w:type="paragraph" w:styleId="a5">
    <w:name w:val="header"/>
    <w:basedOn w:val="a0"/>
    <w:link w:val="Char0"/>
    <w:uiPriority w:val="99"/>
    <w:unhideWhenUsed/>
    <w:rsid w:val="00945C84"/>
    <w:pPr>
      <w:pBdr>
        <w:bottom w:val="single" w:sz="6" w:space="1" w:color="auto"/>
      </w:pBdr>
      <w:tabs>
        <w:tab w:val="center" w:pos="4153"/>
        <w:tab w:val="right" w:pos="8306"/>
      </w:tabs>
      <w:snapToGrid w:val="0"/>
      <w:spacing w:after="120"/>
      <w:ind w:firstLineChars="200" w:firstLine="200"/>
      <w:jc w:val="center"/>
    </w:pPr>
    <w:rPr>
      <w:rFonts w:ascii="Calibri" w:eastAsia="宋体" w:hAnsi="Calibri" w:cs="Times New Roman"/>
      <w:sz w:val="18"/>
      <w:szCs w:val="18"/>
    </w:rPr>
  </w:style>
  <w:style w:type="character" w:customStyle="1" w:styleId="Char0">
    <w:name w:val="页眉 Char"/>
    <w:basedOn w:val="a1"/>
    <w:link w:val="a5"/>
    <w:uiPriority w:val="99"/>
    <w:rsid w:val="00945C84"/>
    <w:rPr>
      <w:rFonts w:ascii="Calibri" w:eastAsia="宋体" w:hAnsi="Calibri" w:cs="Times New Roman"/>
      <w:sz w:val="18"/>
      <w:szCs w:val="18"/>
    </w:rPr>
  </w:style>
  <w:style w:type="paragraph" w:styleId="a6">
    <w:name w:val="footer"/>
    <w:basedOn w:val="a0"/>
    <w:link w:val="Char1"/>
    <w:uiPriority w:val="99"/>
    <w:unhideWhenUsed/>
    <w:rsid w:val="00945C84"/>
    <w:pPr>
      <w:tabs>
        <w:tab w:val="center" w:pos="4153"/>
        <w:tab w:val="right" w:pos="8306"/>
      </w:tabs>
      <w:snapToGrid w:val="0"/>
      <w:spacing w:after="120"/>
      <w:ind w:firstLineChars="200" w:firstLine="200"/>
    </w:pPr>
    <w:rPr>
      <w:rFonts w:ascii="Calibri" w:eastAsia="宋体" w:hAnsi="Calibri" w:cs="Times New Roman"/>
      <w:sz w:val="18"/>
      <w:szCs w:val="18"/>
    </w:rPr>
  </w:style>
  <w:style w:type="character" w:customStyle="1" w:styleId="Char1">
    <w:name w:val="页脚 Char"/>
    <w:basedOn w:val="a1"/>
    <w:link w:val="a6"/>
    <w:uiPriority w:val="99"/>
    <w:rsid w:val="00945C84"/>
    <w:rPr>
      <w:rFonts w:ascii="Calibri" w:eastAsia="宋体" w:hAnsi="Calibri" w:cs="Times New Roman"/>
      <w:sz w:val="18"/>
      <w:szCs w:val="18"/>
    </w:rPr>
  </w:style>
  <w:style w:type="paragraph" w:customStyle="1" w:styleId="a7">
    <w:name w:val="表格正文"/>
    <w:basedOn w:val="a0"/>
    <w:autoRedefine/>
    <w:rsid w:val="004550DD"/>
    <w:pPr>
      <w:widowControl/>
      <w:tabs>
        <w:tab w:val="num"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8">
    <w:name w:val="表格栏头"/>
    <w:basedOn w:val="a7"/>
    <w:next w:val="a7"/>
    <w:rsid w:val="00945C84"/>
    <w:pPr>
      <w:tabs>
        <w:tab w:val="clear" w:pos="1702"/>
      </w:tabs>
      <w:spacing w:before="60" w:after="60"/>
      <w:textAlignment w:val="baseline"/>
    </w:pPr>
    <w:rPr>
      <w:rFonts w:ascii="Tahoma" w:eastAsia="宋体" w:hAnsi="Tahoma"/>
      <w:b/>
      <w:color w:val="auto"/>
    </w:rPr>
  </w:style>
  <w:style w:type="paragraph" w:styleId="31">
    <w:name w:val="toc 3"/>
    <w:basedOn w:val="a0"/>
    <w:next w:val="a0"/>
    <w:uiPriority w:val="39"/>
    <w:unhideWhenUsed/>
    <w:qFormat/>
    <w:rsid w:val="00A50904"/>
    <w:pPr>
      <w:adjustRightInd w:val="0"/>
      <w:snapToGrid w:val="0"/>
      <w:ind w:leftChars="200" w:left="200"/>
    </w:pPr>
    <w:rPr>
      <w:rFonts w:ascii="Calibri" w:eastAsia="宋体" w:hAnsi="Calibri" w:cs="Times New Roman"/>
    </w:rPr>
  </w:style>
  <w:style w:type="paragraph" w:styleId="21">
    <w:name w:val="toc 2"/>
    <w:basedOn w:val="a0"/>
    <w:next w:val="a0"/>
    <w:autoRedefine/>
    <w:uiPriority w:val="39"/>
    <w:unhideWhenUsed/>
    <w:qFormat/>
    <w:rsid w:val="00A50904"/>
    <w:pPr>
      <w:adjustRightInd w:val="0"/>
      <w:snapToGrid w:val="0"/>
      <w:ind w:leftChars="100" w:left="100"/>
    </w:pPr>
    <w:rPr>
      <w:rFonts w:ascii="Calibri" w:eastAsia="宋体" w:hAnsi="Calibri" w:cs="Times New Roman"/>
    </w:rPr>
  </w:style>
  <w:style w:type="character" w:styleId="a9">
    <w:name w:val="Hyperlink"/>
    <w:uiPriority w:val="99"/>
    <w:unhideWhenUsed/>
    <w:rsid w:val="00945C84"/>
    <w:rPr>
      <w:color w:val="0000FF"/>
      <w:u w:val="single"/>
    </w:rPr>
  </w:style>
  <w:style w:type="paragraph" w:styleId="11">
    <w:name w:val="toc 1"/>
    <w:basedOn w:val="a0"/>
    <w:next w:val="a0"/>
    <w:uiPriority w:val="39"/>
    <w:unhideWhenUsed/>
    <w:rsid w:val="000845FE"/>
    <w:pPr>
      <w:adjustRightInd w:val="0"/>
      <w:snapToGrid w:val="0"/>
    </w:pPr>
    <w:rPr>
      <w:rFonts w:ascii="Calibri" w:eastAsia="宋体" w:hAnsi="Calibri" w:cs="Times New Roman"/>
    </w:rPr>
  </w:style>
  <w:style w:type="character" w:customStyle="1" w:styleId="4Char0">
    <w:name w:val="标题4 Char"/>
    <w:link w:val="4"/>
    <w:rsid w:val="00855F29"/>
    <w:rPr>
      <w:rFonts w:asciiTheme="majorHAnsi" w:eastAsia="宋体" w:hAnsiTheme="majorHAnsi" w:cstheme="majorBidi"/>
      <w:b/>
      <w:bCs/>
      <w:sz w:val="30"/>
      <w:szCs w:val="28"/>
    </w:rPr>
  </w:style>
  <w:style w:type="table" w:styleId="aa">
    <w:name w:val="Table Grid"/>
    <w:basedOn w:val="a2"/>
    <w:uiPriority w:val="59"/>
    <w:rsid w:val="00945C84"/>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法条"/>
    <w:basedOn w:val="a0"/>
    <w:qFormat/>
    <w:rsid w:val="00945C84"/>
    <w:pPr>
      <w:numPr>
        <w:numId w:val="2"/>
      </w:numPr>
      <w:tabs>
        <w:tab w:val="left" w:pos="0"/>
      </w:tabs>
      <w:ind w:firstLineChars="200" w:firstLine="200"/>
    </w:pPr>
    <w:rPr>
      <w:rFonts w:ascii="仿宋" w:eastAsia="仿宋" w:hAnsi="仿宋" w:cs="Times New Roman"/>
      <w:sz w:val="30"/>
      <w:szCs w:val="30"/>
    </w:rPr>
  </w:style>
  <w:style w:type="paragraph" w:customStyle="1" w:styleId="22">
    <w:name w:val="信息标题2"/>
    <w:basedOn w:val="ab"/>
    <w:next w:val="ab"/>
    <w:autoRedefine/>
    <w:rsid w:val="00C7639C"/>
    <w:pPr>
      <w:spacing w:beforeLines="0" w:after="0" w:line="560" w:lineRule="exact"/>
      <w:ind w:firstLineChars="0" w:firstLine="0"/>
      <w:jc w:val="center"/>
    </w:pPr>
    <w:rPr>
      <w:rFonts w:ascii="方正大标宋简体" w:eastAsia="方正大标宋简体" w:hAnsi="Times New Roman"/>
      <w:color w:val="000000" w:themeColor="text1"/>
      <w:sz w:val="44"/>
      <w:szCs w:val="44"/>
    </w:rPr>
  </w:style>
  <w:style w:type="paragraph" w:styleId="ab">
    <w:name w:val="caption"/>
    <w:basedOn w:val="a0"/>
    <w:next w:val="a0"/>
    <w:uiPriority w:val="35"/>
    <w:unhideWhenUsed/>
    <w:qFormat/>
    <w:rsid w:val="00945C84"/>
    <w:pPr>
      <w:spacing w:after="120"/>
      <w:ind w:firstLineChars="200" w:firstLine="200"/>
    </w:pPr>
    <w:rPr>
      <w:rFonts w:ascii="Cambria" w:eastAsia="黑体" w:hAnsi="Cambria" w:cs="Times New Roman"/>
      <w:sz w:val="20"/>
      <w:szCs w:val="20"/>
    </w:rPr>
  </w:style>
  <w:style w:type="paragraph" w:styleId="ac">
    <w:name w:val="Normal Indent"/>
    <w:basedOn w:val="a0"/>
    <w:rsid w:val="00945C84"/>
    <w:pPr>
      <w:spacing w:afterLines="50" w:line="300" w:lineRule="auto"/>
      <w:ind w:firstLineChars="200" w:firstLine="420"/>
    </w:pPr>
    <w:rPr>
      <w:rFonts w:ascii="Times New Roman" w:eastAsia="宋体" w:hAnsi="Times New Roman" w:cs="Times New Roman"/>
      <w:szCs w:val="24"/>
    </w:rPr>
  </w:style>
  <w:style w:type="paragraph" w:styleId="ad">
    <w:name w:val="Balloon Text"/>
    <w:basedOn w:val="a0"/>
    <w:link w:val="Char2"/>
    <w:uiPriority w:val="99"/>
    <w:semiHidden/>
    <w:unhideWhenUsed/>
    <w:rsid w:val="00945C84"/>
    <w:rPr>
      <w:sz w:val="18"/>
      <w:szCs w:val="18"/>
    </w:rPr>
  </w:style>
  <w:style w:type="character" w:customStyle="1" w:styleId="Char2">
    <w:name w:val="批注框文本 Char"/>
    <w:basedOn w:val="a1"/>
    <w:link w:val="ad"/>
    <w:uiPriority w:val="99"/>
    <w:semiHidden/>
    <w:rsid w:val="00945C84"/>
    <w:rPr>
      <w:sz w:val="18"/>
      <w:szCs w:val="18"/>
    </w:rPr>
  </w:style>
  <w:style w:type="paragraph" w:styleId="51">
    <w:name w:val="toc 5"/>
    <w:basedOn w:val="a0"/>
    <w:next w:val="a0"/>
    <w:autoRedefine/>
    <w:uiPriority w:val="39"/>
    <w:unhideWhenUsed/>
    <w:qFormat/>
    <w:rsid w:val="00A50904"/>
    <w:pPr>
      <w:adjustRightInd w:val="0"/>
      <w:snapToGrid w:val="0"/>
      <w:ind w:leftChars="400" w:left="400"/>
    </w:pPr>
  </w:style>
  <w:style w:type="paragraph" w:styleId="41">
    <w:name w:val="toc 4"/>
    <w:basedOn w:val="a0"/>
    <w:next w:val="a0"/>
    <w:autoRedefine/>
    <w:uiPriority w:val="39"/>
    <w:unhideWhenUsed/>
    <w:rsid w:val="00A50904"/>
    <w:pPr>
      <w:adjustRightInd w:val="0"/>
      <w:snapToGrid w:val="0"/>
      <w:ind w:leftChars="300" w:left="300"/>
    </w:pPr>
  </w:style>
  <w:style w:type="character" w:styleId="ae">
    <w:name w:val="annotation reference"/>
    <w:basedOn w:val="a1"/>
    <w:uiPriority w:val="99"/>
    <w:semiHidden/>
    <w:unhideWhenUsed/>
    <w:rsid w:val="004A6FCC"/>
    <w:rPr>
      <w:sz w:val="21"/>
      <w:szCs w:val="21"/>
    </w:rPr>
  </w:style>
  <w:style w:type="paragraph" w:styleId="af">
    <w:name w:val="annotation text"/>
    <w:basedOn w:val="a0"/>
    <w:link w:val="Char3"/>
    <w:uiPriority w:val="99"/>
    <w:semiHidden/>
    <w:unhideWhenUsed/>
    <w:rsid w:val="004A6FCC"/>
  </w:style>
  <w:style w:type="character" w:customStyle="1" w:styleId="Char3">
    <w:name w:val="批注文字 Char"/>
    <w:basedOn w:val="a1"/>
    <w:link w:val="af"/>
    <w:uiPriority w:val="99"/>
    <w:semiHidden/>
    <w:rsid w:val="004A6FCC"/>
  </w:style>
  <w:style w:type="paragraph" w:styleId="af0">
    <w:name w:val="annotation subject"/>
    <w:basedOn w:val="af"/>
    <w:next w:val="af"/>
    <w:link w:val="Char4"/>
    <w:uiPriority w:val="99"/>
    <w:semiHidden/>
    <w:unhideWhenUsed/>
    <w:rsid w:val="004A6FCC"/>
    <w:rPr>
      <w:b/>
      <w:bCs/>
    </w:rPr>
  </w:style>
  <w:style w:type="character" w:customStyle="1" w:styleId="Char4">
    <w:name w:val="批注主题 Char"/>
    <w:basedOn w:val="Char3"/>
    <w:link w:val="af0"/>
    <w:uiPriority w:val="99"/>
    <w:semiHidden/>
    <w:rsid w:val="004A6FCC"/>
    <w:rPr>
      <w:b/>
      <w:bCs/>
    </w:rPr>
  </w:style>
  <w:style w:type="character" w:styleId="af1">
    <w:name w:val="Emphasis"/>
    <w:basedOn w:val="a1"/>
    <w:uiPriority w:val="20"/>
    <w:qFormat/>
    <w:rsid w:val="009D5117"/>
    <w:rPr>
      <w:i/>
      <w:iCs/>
    </w:rPr>
  </w:style>
  <w:style w:type="character" w:customStyle="1" w:styleId="st">
    <w:name w:val="st"/>
    <w:basedOn w:val="a1"/>
    <w:rsid w:val="00AE0510"/>
  </w:style>
  <w:style w:type="paragraph" w:styleId="af2">
    <w:name w:val="List Paragraph"/>
    <w:basedOn w:val="a0"/>
    <w:uiPriority w:val="34"/>
    <w:qFormat/>
    <w:rsid w:val="00FE62BC"/>
    <w:pPr>
      <w:ind w:firstLineChars="200" w:firstLine="420"/>
    </w:pPr>
  </w:style>
  <w:style w:type="paragraph" w:customStyle="1" w:styleId="af3">
    <w:name w:val="首页下"/>
    <w:basedOn w:val="a0"/>
    <w:link w:val="Char5"/>
    <w:qFormat/>
    <w:rsid w:val="008A3331"/>
    <w:pPr>
      <w:spacing w:line="360" w:lineRule="auto"/>
      <w:ind w:firstLine="641"/>
      <w:jc w:val="center"/>
    </w:pPr>
    <w:rPr>
      <w:rFonts w:ascii="Times New Roman" w:hAnsi="Times New Roman"/>
      <w:b/>
      <w:sz w:val="36"/>
    </w:rPr>
  </w:style>
  <w:style w:type="character" w:customStyle="1" w:styleId="Char5">
    <w:name w:val="首页下 Char"/>
    <w:basedOn w:val="a1"/>
    <w:link w:val="af3"/>
    <w:rsid w:val="008A3331"/>
    <w:rPr>
      <w:rFonts w:ascii="Times New Roman" w:hAnsi="Times New Roman"/>
      <w:b/>
      <w:sz w:val="36"/>
    </w:rPr>
  </w:style>
  <w:style w:type="paragraph" w:styleId="af4">
    <w:name w:val="Document Map"/>
    <w:basedOn w:val="a0"/>
    <w:link w:val="Char6"/>
    <w:uiPriority w:val="99"/>
    <w:semiHidden/>
    <w:unhideWhenUsed/>
    <w:rsid w:val="006B3F05"/>
    <w:rPr>
      <w:rFonts w:ascii="宋体" w:eastAsia="宋体"/>
      <w:sz w:val="18"/>
      <w:szCs w:val="18"/>
    </w:rPr>
  </w:style>
  <w:style w:type="character" w:customStyle="1" w:styleId="Char6">
    <w:name w:val="文档结构图 Char"/>
    <w:basedOn w:val="a1"/>
    <w:link w:val="af4"/>
    <w:uiPriority w:val="99"/>
    <w:semiHidden/>
    <w:rsid w:val="006B3F05"/>
    <w:rPr>
      <w:rFonts w:ascii="宋体" w:eastAsia="宋体"/>
      <w:sz w:val="18"/>
      <w:szCs w:val="18"/>
    </w:rPr>
  </w:style>
  <w:style w:type="paragraph" w:styleId="af5">
    <w:name w:val="Revision"/>
    <w:hidden/>
    <w:uiPriority w:val="99"/>
    <w:semiHidden/>
    <w:rsid w:val="008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7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AppData/Local/Microsoft/Windows/Temporary%20Internet%20Files/liangxn/AppData/Roaming/&#26032;&#19977;&#26495;/documents/TradePlatform/Hundsun/trunk/Documents/&#38598;&#20013;&#20132;&#26131;/&#26032;&#19977;&#26495;/Documents/TradePlatform/Hundsun/trunk/Documents/&#38598;&#20013;&#20132;&#26131;/&#26032;&#19977;&#26495;/Documents/TradePlatform/Hundsun/trunk/D"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2015\20150629\&#20840;&#22269;&#20013;&#23567;&#20225;&#19994;&#32929;&#20221;&#36716;&#35753;&#31995;&#32479;&#25216;&#26415;&#31995;&#32479;&#21464;&#26356;&#25351;&#24341;&#65306;&#25351;&#25968;&#34892;&#2477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9F16-F981-4F04-AB41-93E0D5D8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全国中小企业股份转让系统技术系统变更指引：指数行情.dotx</Template>
  <TotalTime>20</TotalTime>
  <Pages>20</Pages>
  <Words>1332</Words>
  <Characters>7594</Characters>
  <Application>Microsoft Office Word</Application>
  <DocSecurity>0</DocSecurity>
  <Lines>63</Lines>
  <Paragraphs>17</Paragraphs>
  <ScaleCrop>false</ScaleCrop>
  <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liangxn</dc:creator>
  <cp:lastModifiedBy>强庆华qqh</cp:lastModifiedBy>
  <cp:revision>16</cp:revision>
  <cp:lastPrinted>2019-10-23T11:46:00Z</cp:lastPrinted>
  <dcterms:created xsi:type="dcterms:W3CDTF">2019-11-04T08:06:00Z</dcterms:created>
  <dcterms:modified xsi:type="dcterms:W3CDTF">2019-11-08T10:15:00Z</dcterms:modified>
</cp:coreProperties>
</file>