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AF" w:rsidRPr="00562351" w:rsidRDefault="002158AF" w:rsidP="002158AF">
      <w:pPr>
        <w:spacing w:line="560" w:lineRule="exact"/>
        <w:ind w:rightChars="40" w:right="84"/>
        <w:jc w:val="left"/>
        <w:rPr>
          <w:rFonts w:ascii="Times New Roman" w:eastAsia="黑体" w:hAnsi="Times New Roman"/>
          <w:sz w:val="32"/>
          <w:szCs w:val="30"/>
        </w:rPr>
      </w:pPr>
      <w:r w:rsidRPr="00562351">
        <w:rPr>
          <w:rFonts w:ascii="Times New Roman" w:eastAsia="黑体" w:hAnsi="Times New Roman"/>
          <w:sz w:val="32"/>
          <w:szCs w:val="30"/>
        </w:rPr>
        <w:t>附件</w:t>
      </w:r>
    </w:p>
    <w:p w:rsidR="002158AF" w:rsidRPr="00466408" w:rsidRDefault="002158AF" w:rsidP="002158AF">
      <w:pPr>
        <w:spacing w:line="560" w:lineRule="exact"/>
        <w:ind w:rightChars="40" w:right="84"/>
        <w:jc w:val="left"/>
        <w:rPr>
          <w:rFonts w:ascii="Times New Roman" w:eastAsia="方正仿宋简体" w:hAnsi="Times New Roman"/>
          <w:sz w:val="30"/>
          <w:szCs w:val="30"/>
        </w:rPr>
      </w:pPr>
    </w:p>
    <w:p w:rsidR="002158AF" w:rsidRPr="00B8330F" w:rsidRDefault="002158AF" w:rsidP="002158AF">
      <w:pPr>
        <w:spacing w:line="600" w:lineRule="exact"/>
        <w:jc w:val="center"/>
        <w:rPr>
          <w:rFonts w:ascii="Times New Roman" w:eastAsia="方正大标宋简体" w:hAnsi="Times New Roman"/>
          <w:color w:val="000000"/>
          <w:sz w:val="44"/>
          <w:szCs w:val="42"/>
        </w:rPr>
      </w:pPr>
      <w:bookmarkStart w:id="0" w:name="_GoBack"/>
      <w:r w:rsidRPr="00B8330F">
        <w:rPr>
          <w:rFonts w:ascii="Times New Roman" w:eastAsia="方正大标宋简体" w:hAnsi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/>
          <w:color w:val="000000"/>
          <w:sz w:val="44"/>
          <w:szCs w:val="42"/>
        </w:rPr>
        <w:t>20</w:t>
      </w:r>
      <w:r>
        <w:rPr>
          <w:rFonts w:ascii="Times New Roman" w:eastAsia="方正大标宋简体" w:hAnsi="Times New Roman"/>
          <w:color w:val="000000"/>
          <w:sz w:val="44"/>
          <w:szCs w:val="42"/>
        </w:rPr>
        <w:t>19</w:t>
      </w:r>
      <w:r w:rsidRPr="00B8330F">
        <w:rPr>
          <w:rFonts w:ascii="Times New Roman" w:eastAsia="方正大标宋简体" w:hAnsi="Times New Roman"/>
          <w:color w:val="000000"/>
          <w:sz w:val="44"/>
          <w:szCs w:val="42"/>
        </w:rPr>
        <w:t>年</w:t>
      </w:r>
      <w:r>
        <w:rPr>
          <w:rFonts w:ascii="Times New Roman" w:eastAsia="方正大标宋简体" w:hAnsi="Times New Roman"/>
          <w:color w:val="000000"/>
          <w:sz w:val="44"/>
          <w:szCs w:val="42"/>
        </w:rPr>
        <w:t>4</w:t>
      </w:r>
      <w:r w:rsidRPr="00B8330F">
        <w:rPr>
          <w:rFonts w:ascii="Times New Roman" w:eastAsia="方正大标宋简体" w:hAnsi="Times New Roman"/>
          <w:color w:val="000000"/>
          <w:sz w:val="44"/>
          <w:szCs w:val="42"/>
        </w:rPr>
        <w:t>月）</w:t>
      </w:r>
    </w:p>
    <w:bookmarkEnd w:id="0"/>
    <w:p w:rsidR="002158AF" w:rsidRPr="00466408" w:rsidRDefault="002158AF" w:rsidP="002158AF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/>
          <w:sz w:val="30"/>
          <w:szCs w:val="30"/>
        </w:rPr>
      </w:pPr>
    </w:p>
    <w:p w:rsidR="002158AF" w:rsidRPr="00466408" w:rsidRDefault="002158AF" w:rsidP="002158AF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/>
          <w:sz w:val="36"/>
          <w:szCs w:val="36"/>
        </w:rPr>
      </w:pPr>
      <w:r w:rsidRPr="00466408">
        <w:rPr>
          <w:rFonts w:ascii="Times New Roman" w:eastAsia="黑体" w:hAnsi="Times New Roman"/>
          <w:sz w:val="30"/>
          <w:szCs w:val="30"/>
        </w:rPr>
        <w:t>一、综合点值</w:t>
      </w:r>
      <w:r w:rsidRPr="003609E7">
        <w:rPr>
          <w:rFonts w:ascii="Times New Roman" w:eastAsia="黑体" w:hAnsi="Times New Roman" w:hint="eastAsia"/>
          <w:sz w:val="32"/>
          <w:szCs w:val="30"/>
          <w:vertAlign w:val="superscript"/>
        </w:rPr>
        <w:t>1</w:t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2158AF" w:rsidRPr="005130FD" w:rsidTr="008872E2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Pr="005130FD">
                <w:rPr>
                  <w:rFonts w:ascii="Times New Roman" w:eastAsia="仿宋" w:hAnsi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2158AF" w:rsidRPr="005130FD" w:rsidTr="008872E2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51" w:left="-107" w:rightChars="-51" w:right="-107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51" w:left="-107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2158AF" w:rsidRPr="005130FD" w:rsidRDefault="002158AF" w:rsidP="008872E2">
            <w:pPr>
              <w:spacing w:line="260" w:lineRule="exact"/>
              <w:ind w:leftChars="-51" w:left="-107" w:rightChars="-102" w:right="-214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spacing w:line="260" w:lineRule="exact"/>
              <w:ind w:leftChars="-51" w:left="-107" w:rightChars="-102" w:right="-214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2158AF" w:rsidRPr="005130FD" w:rsidRDefault="002158AF" w:rsidP="008872E2">
            <w:pPr>
              <w:spacing w:line="260" w:lineRule="exact"/>
              <w:ind w:leftChars="-51" w:left="-107" w:rightChars="-102" w:right="-214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2158AF" w:rsidRPr="005130FD" w:rsidRDefault="002158AF" w:rsidP="008872E2">
            <w:pPr>
              <w:spacing w:line="260" w:lineRule="exact"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spacing w:line="260" w:lineRule="exact"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*20)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2158AF" w:rsidRPr="005130FD" w:rsidRDefault="002158AF" w:rsidP="008872E2">
            <w:pPr>
              <w:widowControl/>
              <w:spacing w:line="260" w:lineRule="exact"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*40)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*30)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*10)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</w:tr>
      <w:tr w:rsidR="002158AF" w:rsidRPr="005130FD" w:rsidTr="008872E2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70.80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67.20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66.80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60.60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</w:tr>
      <w:tr w:rsidR="002158AF" w:rsidRPr="005130FD" w:rsidTr="008872E2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2158AF" w:rsidRPr="00466408" w:rsidRDefault="002158AF" w:rsidP="002158AF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/>
          <w:sz w:val="30"/>
          <w:szCs w:val="30"/>
        </w:rPr>
      </w:pPr>
    </w:p>
    <w:p w:rsidR="002158AF" w:rsidRPr="00466408" w:rsidRDefault="002158AF" w:rsidP="002158AF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/>
          <w:sz w:val="30"/>
          <w:szCs w:val="30"/>
        </w:rPr>
      </w:pPr>
      <w:r w:rsidRPr="00466408">
        <w:rPr>
          <w:rFonts w:ascii="Times New Roman" w:eastAsia="黑体" w:hAnsi="Times New Roman"/>
          <w:sz w:val="30"/>
          <w:szCs w:val="30"/>
        </w:rPr>
        <w:t>二、评价点值及排序</w:t>
      </w:r>
    </w:p>
    <w:tbl>
      <w:tblPr>
        <w:tblStyle w:val="a8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2158AF" w:rsidRPr="005130FD" w:rsidTr="008872E2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2158AF" w:rsidRPr="005130FD" w:rsidRDefault="002158AF" w:rsidP="008872E2">
            <w:pPr>
              <w:spacing w:line="260" w:lineRule="exact"/>
              <w:ind w:leftChars="-51" w:left="-107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2158AF" w:rsidRPr="005130FD" w:rsidRDefault="002158AF" w:rsidP="008872E2">
            <w:pPr>
              <w:spacing w:line="260" w:lineRule="exact"/>
              <w:ind w:leftChars="-51" w:left="-107"/>
              <w:jc w:val="center"/>
              <w:rPr>
                <w:rFonts w:ascii="Times New Roman" w:eastAsia="仿宋" w:hAnsi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2158AF" w:rsidRPr="005130FD" w:rsidRDefault="002158AF" w:rsidP="008872E2">
            <w:pPr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2158AF" w:rsidRPr="005130FD" w:rsidRDefault="002158AF" w:rsidP="008872E2">
            <w:pPr>
              <w:spacing w:line="260" w:lineRule="exact"/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201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4</w:t>
            </w: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2158AF" w:rsidRPr="005130FD" w:rsidRDefault="002158AF" w:rsidP="008872E2">
            <w:pPr>
              <w:spacing w:line="260" w:lineRule="exact"/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201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9</w:t>
            </w: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3</w:t>
            </w: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/>
                <w:sz w:val="16"/>
                <w:szCs w:val="16"/>
              </w:rPr>
              <w:t>*</w:t>
            </w:r>
          </w:p>
        </w:tc>
      </w:tr>
      <w:tr w:rsidR="002158AF" w:rsidRPr="005130FD" w:rsidTr="008872E2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ind w:leftChars="-51" w:left="-107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51" w:left="-107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交量</w:t>
            </w:r>
          </w:p>
        </w:tc>
        <w:tc>
          <w:tcPr>
            <w:tcW w:w="850" w:type="dxa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2158AF" w:rsidRPr="005130FD" w:rsidRDefault="002158AF" w:rsidP="008872E2">
            <w:pPr>
              <w:spacing w:line="26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2158AF" w:rsidRPr="005130FD" w:rsidRDefault="002158AF" w:rsidP="008872E2">
            <w:pPr>
              <w:spacing w:line="260" w:lineRule="exact"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2158AF" w:rsidRPr="005130FD" w:rsidRDefault="002158AF" w:rsidP="008872E2">
            <w:pPr>
              <w:widowControl/>
              <w:spacing w:line="260" w:lineRule="exact"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ind w:leftChars="-25" w:left="-53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>
              <w:rPr>
                <w:rFonts w:ascii="Times New Roman" w:eastAsia="仿宋" w:hAnsi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2158AF" w:rsidRPr="005130FD" w:rsidRDefault="002158AF" w:rsidP="008872E2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27*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94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</w:tr>
      <w:tr w:rsidR="002158AF" w:rsidRPr="005130FD" w:rsidTr="008872E2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2158AF" w:rsidRDefault="002158AF" w:rsidP="008872E2"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</w:tr>
    </w:tbl>
    <w:p w:rsidR="002158AF" w:rsidRPr="00466408" w:rsidRDefault="002158AF" w:rsidP="002158AF">
      <w:pPr>
        <w:spacing w:line="360" w:lineRule="exact"/>
        <w:rPr>
          <w:rFonts w:ascii="Times New Roman" w:hAnsi="Times New Roman"/>
        </w:rPr>
      </w:pPr>
    </w:p>
    <w:p w:rsidR="002158AF" w:rsidRPr="00466408" w:rsidRDefault="002158AF" w:rsidP="002158AF">
      <w:pPr>
        <w:spacing w:line="360" w:lineRule="exact"/>
        <w:rPr>
          <w:rFonts w:ascii="Times New Roman" w:eastAsia="楷体" w:hAnsi="Times New Roman"/>
          <w:sz w:val="24"/>
          <w:szCs w:val="24"/>
        </w:rPr>
      </w:pPr>
      <w:r w:rsidRPr="00466408">
        <w:rPr>
          <w:rFonts w:ascii="Times New Roman" w:eastAsia="楷体" w:hAnsi="Times New Roman"/>
          <w:sz w:val="24"/>
          <w:szCs w:val="24"/>
        </w:rPr>
        <w:t>*</w:t>
      </w:r>
      <w:r>
        <w:rPr>
          <w:rFonts w:ascii="Times New Roman" w:eastAsia="楷体" w:hAnsi="Times New Roman"/>
          <w:sz w:val="24"/>
          <w:szCs w:val="24"/>
        </w:rPr>
        <w:t>2019</w:t>
      </w:r>
      <w:r>
        <w:rPr>
          <w:rFonts w:ascii="Times New Roman" w:eastAsia="楷体" w:hAnsi="Times New Roman" w:hint="eastAsia"/>
          <w:sz w:val="24"/>
          <w:szCs w:val="24"/>
        </w:rPr>
        <w:t>年</w:t>
      </w:r>
      <w:r>
        <w:rPr>
          <w:rFonts w:ascii="Times New Roman" w:eastAsia="楷体" w:hAnsi="Times New Roman"/>
          <w:sz w:val="24"/>
          <w:szCs w:val="24"/>
        </w:rPr>
        <w:t>3</w:t>
      </w:r>
      <w:r w:rsidRPr="00466408">
        <w:rPr>
          <w:rFonts w:ascii="Times New Roman" w:eastAsia="楷体" w:hAnsi="Times New Roman"/>
          <w:sz w:val="24"/>
          <w:szCs w:val="24"/>
        </w:rPr>
        <w:t>月评价结果经复议后调整，星号标注为排序变动超过</w:t>
      </w:r>
      <w:r w:rsidRPr="00466408">
        <w:rPr>
          <w:rFonts w:ascii="Times New Roman" w:eastAsia="楷体" w:hAnsi="Times New Roman"/>
          <w:sz w:val="24"/>
          <w:szCs w:val="24"/>
        </w:rPr>
        <w:t>5</w:t>
      </w:r>
      <w:r w:rsidRPr="00466408">
        <w:rPr>
          <w:rFonts w:ascii="Times New Roman" w:eastAsia="楷体" w:hAnsi="Times New Roman"/>
          <w:sz w:val="24"/>
          <w:szCs w:val="24"/>
        </w:rPr>
        <w:t>（包含）位以上。</w:t>
      </w:r>
    </w:p>
    <w:p w:rsidR="002158AF" w:rsidRDefault="002158AF" w:rsidP="002158AF">
      <w:pPr>
        <w:spacing w:line="360" w:lineRule="exact"/>
        <w:ind w:rightChars="40" w:right="84"/>
        <w:rPr>
          <w:rFonts w:ascii="Times New Roman" w:eastAsia="楷体" w:hAnsi="Times New Roman"/>
          <w:sz w:val="24"/>
          <w:szCs w:val="24"/>
        </w:rPr>
      </w:pPr>
      <w:r w:rsidRPr="00AC3905">
        <w:rPr>
          <w:rStyle w:val="af"/>
          <w:rFonts w:ascii="Times New Roman" w:eastAsia="楷体" w:hAnsi="Times New Roman"/>
          <w:sz w:val="36"/>
          <w:szCs w:val="36"/>
        </w:rPr>
        <w:footnoteRef/>
      </w:r>
      <w:r>
        <w:rPr>
          <w:rFonts w:ascii="Times New Roman" w:eastAsia="楷体" w:hAnsi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hint="eastAsia"/>
          <w:sz w:val="24"/>
          <w:szCs w:val="24"/>
        </w:rPr>
        <w:t>:</w:t>
      </w:r>
    </w:p>
    <w:p w:rsidR="002158AF" w:rsidRDefault="002158AF" w:rsidP="002158AF">
      <w:pPr>
        <w:snapToGrid w:val="0"/>
        <w:spacing w:line="360" w:lineRule="exact"/>
        <w:ind w:rightChars="40" w:right="84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/>
          <w:sz w:val="24"/>
          <w:szCs w:val="24"/>
        </w:rPr>
        <w:t>基准点值分别为</w:t>
      </w:r>
      <w:r>
        <w:rPr>
          <w:rFonts w:ascii="Times New Roman" w:eastAsia="楷体" w:hAnsi="Times New Roman"/>
          <w:sz w:val="24"/>
          <w:szCs w:val="24"/>
        </w:rPr>
        <w:t>20</w:t>
      </w:r>
      <w:r w:rsidRPr="00531D6F">
        <w:rPr>
          <w:rFonts w:ascii="Times New Roman" w:eastAsia="楷体" w:hAnsi="Times New Roman"/>
          <w:sz w:val="24"/>
          <w:szCs w:val="24"/>
        </w:rPr>
        <w:t>点、</w:t>
      </w:r>
      <w:r>
        <w:rPr>
          <w:rFonts w:ascii="Times New Roman" w:eastAsia="楷体" w:hAnsi="Times New Roman"/>
          <w:sz w:val="24"/>
          <w:szCs w:val="24"/>
        </w:rPr>
        <w:t>40</w:t>
      </w:r>
      <w:r w:rsidRPr="00531D6F">
        <w:rPr>
          <w:rFonts w:ascii="Times New Roman" w:eastAsia="楷体" w:hAnsi="Times New Roman"/>
          <w:sz w:val="24"/>
          <w:szCs w:val="24"/>
        </w:rPr>
        <w:t>点、</w:t>
      </w:r>
      <w:r w:rsidRPr="00531D6F">
        <w:rPr>
          <w:rFonts w:ascii="Times New Roman" w:eastAsia="楷体" w:hAnsi="Times New Roman"/>
          <w:sz w:val="24"/>
          <w:szCs w:val="24"/>
        </w:rPr>
        <w:t>30</w:t>
      </w:r>
      <w:r w:rsidRPr="00531D6F">
        <w:rPr>
          <w:rFonts w:ascii="Times New Roman" w:eastAsia="楷体" w:hAnsi="Times New Roman"/>
          <w:sz w:val="24"/>
          <w:szCs w:val="24"/>
        </w:rPr>
        <w:t>点、</w:t>
      </w:r>
      <w:r w:rsidRPr="00531D6F">
        <w:rPr>
          <w:rFonts w:ascii="Times New Roman" w:eastAsia="楷体" w:hAnsi="Times New Roman"/>
          <w:sz w:val="24"/>
          <w:szCs w:val="24"/>
        </w:rPr>
        <w:t>10</w:t>
      </w:r>
      <w:r w:rsidRPr="00531D6F">
        <w:rPr>
          <w:rFonts w:ascii="Times New Roman" w:eastAsia="楷体" w:hAnsi="Times New Roman"/>
          <w:sz w:val="24"/>
          <w:szCs w:val="24"/>
        </w:rPr>
        <w:t>点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>
        <w:rPr>
          <w:rFonts w:ascii="Times New Roman" w:eastAsia="楷体" w:hAnsi="Times New Roman"/>
          <w:sz w:val="24"/>
          <w:szCs w:val="24"/>
        </w:rPr>
        <w:t>按</w:t>
      </w:r>
      <w:r>
        <w:rPr>
          <w:rFonts w:ascii="Times New Roman" w:eastAsia="楷体" w:hAnsi="Times New Roman" w:hint="eastAsia"/>
          <w:sz w:val="24"/>
          <w:szCs w:val="24"/>
        </w:rPr>
        <w:t>照</w:t>
      </w:r>
      <w:r>
        <w:rPr>
          <w:rFonts w:ascii="Times New Roman" w:eastAsia="楷体" w:hAnsi="Times New Roman"/>
          <w:sz w:val="24"/>
          <w:szCs w:val="24"/>
        </w:rPr>
        <w:t>下列第</w:t>
      </w:r>
      <w:r>
        <w:rPr>
          <w:rFonts w:ascii="Times New Roman" w:eastAsia="楷体" w:hAnsi="Times New Roman" w:hint="eastAsia"/>
          <w:sz w:val="24"/>
          <w:szCs w:val="24"/>
        </w:rPr>
        <w:t>2</w:t>
      </w:r>
      <w:r>
        <w:rPr>
          <w:rFonts w:ascii="Times New Roman" w:eastAsia="楷体" w:hAnsi="Times New Roman" w:hint="eastAsia"/>
          <w:sz w:val="24"/>
          <w:szCs w:val="24"/>
        </w:rPr>
        <w:t>步</w:t>
      </w:r>
      <w:r>
        <w:rPr>
          <w:rFonts w:ascii="Times New Roman" w:eastAsia="楷体" w:hAnsi="Times New Roman"/>
          <w:sz w:val="24"/>
          <w:szCs w:val="24"/>
        </w:rPr>
        <w:t>计算</w:t>
      </w:r>
      <w:r w:rsidRPr="004C147E">
        <w:rPr>
          <w:rFonts w:ascii="Times New Roman" w:eastAsia="楷体" w:hAnsi="Times New Roman" w:hint="eastAsia"/>
          <w:sz w:val="24"/>
          <w:szCs w:val="24"/>
        </w:rPr>
        <w:t>业务点值计算系数</w:t>
      </w:r>
      <w:r>
        <w:rPr>
          <w:rFonts w:ascii="Times New Roman" w:eastAsia="楷体" w:hAnsi="Times New Roman" w:hint="eastAsia"/>
          <w:sz w:val="24"/>
          <w:szCs w:val="24"/>
        </w:rPr>
        <w:t>(</w:t>
      </w:r>
      <w:r>
        <w:rPr>
          <w:rFonts w:ascii="Times New Roman" w:eastAsia="楷体" w:hAnsi="Times New Roman"/>
          <w:sz w:val="24"/>
          <w:szCs w:val="24"/>
        </w:rPr>
        <w:t>b</w:t>
      </w:r>
      <w:r>
        <w:rPr>
          <w:rFonts w:ascii="Times New Roman" w:eastAsia="楷体" w:hAnsi="Times New Roman" w:hint="eastAsia"/>
          <w:sz w:val="24"/>
          <w:szCs w:val="24"/>
        </w:rPr>
        <w:t>)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>
        <w:rPr>
          <w:rFonts w:ascii="Times New Roman" w:eastAsia="楷体" w:hAnsi="Times New Roman"/>
          <w:sz w:val="24"/>
          <w:szCs w:val="24"/>
        </w:rPr>
        <w:t>按照下列第</w:t>
      </w:r>
      <w:r>
        <w:rPr>
          <w:rFonts w:ascii="Times New Roman" w:eastAsia="楷体" w:hAnsi="Times New Roman" w:hint="eastAsia"/>
          <w:sz w:val="24"/>
          <w:szCs w:val="24"/>
        </w:rPr>
        <w:t>3</w:t>
      </w:r>
      <w:r>
        <w:rPr>
          <w:rFonts w:ascii="Times New Roman" w:eastAsia="楷体" w:hAnsi="Times New Roman" w:hint="eastAsia"/>
          <w:sz w:val="24"/>
          <w:szCs w:val="24"/>
        </w:rPr>
        <w:t>步</w:t>
      </w:r>
      <w:r>
        <w:rPr>
          <w:rFonts w:ascii="Times New Roman" w:eastAsia="楷体" w:hAnsi="Times New Roman"/>
          <w:sz w:val="24"/>
          <w:szCs w:val="24"/>
        </w:rPr>
        <w:t>计算难度系数</w:t>
      </w:r>
      <w:r>
        <w:rPr>
          <w:rFonts w:ascii="Times New Roman" w:eastAsia="楷体" w:hAnsi="Times New Roman" w:hint="eastAsia"/>
          <w:sz w:val="24"/>
          <w:szCs w:val="24"/>
        </w:rPr>
        <w:t>(</w:t>
      </w:r>
      <w:r>
        <w:rPr>
          <w:rFonts w:ascii="Times New Roman" w:eastAsia="楷体" w:hAnsi="Times New Roman"/>
          <w:sz w:val="24"/>
          <w:szCs w:val="24"/>
        </w:rPr>
        <w:t>c</w:t>
      </w:r>
      <w:r>
        <w:rPr>
          <w:rFonts w:ascii="Times New Roman" w:eastAsia="楷体" w:hAnsi="Times New Roman" w:hint="eastAsia"/>
          <w:sz w:val="24"/>
          <w:szCs w:val="24"/>
        </w:rPr>
        <w:t>)</w:t>
      </w:r>
      <w:r>
        <w:rPr>
          <w:rFonts w:ascii="Times New Roman" w:eastAsia="楷体" w:hAnsi="Times New Roman" w:hint="eastAsia"/>
          <w:sz w:val="24"/>
          <w:szCs w:val="24"/>
        </w:rPr>
        <w:t>，用</w:t>
      </w:r>
      <w:r w:rsidRPr="004C147E">
        <w:rPr>
          <w:rFonts w:ascii="Times New Roman" w:eastAsia="楷体" w:hAnsi="Times New Roman" w:hint="eastAsia"/>
          <w:sz w:val="24"/>
          <w:szCs w:val="24"/>
        </w:rPr>
        <w:t>业务点值计算系数</w:t>
      </w:r>
      <w:r w:rsidRPr="004C147E">
        <w:rPr>
          <w:rFonts w:ascii="Times New Roman" w:eastAsia="楷体" w:hAnsi="Times New Roman" w:hint="eastAsia"/>
          <w:sz w:val="24"/>
          <w:szCs w:val="24"/>
        </w:rPr>
        <w:t>(b)</w:t>
      </w:r>
      <w:r>
        <w:rPr>
          <w:rFonts w:ascii="Times New Roman" w:eastAsia="楷体" w:hAnsi="Times New Roman" w:hint="eastAsia"/>
          <w:sz w:val="24"/>
          <w:szCs w:val="24"/>
        </w:rPr>
        <w:t>、</w:t>
      </w:r>
      <w:r>
        <w:rPr>
          <w:rFonts w:ascii="Times New Roman" w:eastAsia="楷体" w:hAnsi="Times New Roman"/>
          <w:sz w:val="24"/>
          <w:szCs w:val="24"/>
        </w:rPr>
        <w:t>难度系数</w:t>
      </w:r>
      <w:r>
        <w:rPr>
          <w:rFonts w:ascii="Times New Roman" w:eastAsia="楷体" w:hAnsi="Times New Roman" w:hint="eastAsia"/>
          <w:sz w:val="24"/>
          <w:szCs w:val="24"/>
        </w:rPr>
        <w:t>(</w:t>
      </w:r>
      <w:r>
        <w:rPr>
          <w:rFonts w:ascii="Times New Roman" w:eastAsia="楷体" w:hAnsi="Times New Roman"/>
          <w:sz w:val="24"/>
          <w:szCs w:val="24"/>
        </w:rPr>
        <w:t>c</w:t>
      </w:r>
      <w:r>
        <w:rPr>
          <w:rFonts w:ascii="Times New Roman" w:eastAsia="楷体" w:hAnsi="Times New Roman" w:hint="eastAsia"/>
          <w:sz w:val="24"/>
          <w:szCs w:val="24"/>
        </w:rPr>
        <w:t>)</w:t>
      </w:r>
      <w:r>
        <w:rPr>
          <w:rFonts w:ascii="Times New Roman" w:eastAsia="楷体" w:hAnsi="Times New Roman" w:hint="eastAsia"/>
          <w:sz w:val="24"/>
          <w:szCs w:val="24"/>
        </w:rPr>
        <w:t>乘以基准点值计算得到</w:t>
      </w:r>
      <w:r w:rsidRPr="00CE5221">
        <w:rPr>
          <w:rFonts w:ascii="Times New Roman" w:eastAsia="楷体" w:hAnsi="Times New Roman" w:hint="eastAsia"/>
          <w:sz w:val="24"/>
          <w:szCs w:val="24"/>
        </w:rPr>
        <w:t>综合点值</w:t>
      </w:r>
      <w:r>
        <w:rPr>
          <w:rFonts w:ascii="Times New Roman" w:eastAsia="楷体" w:hAnsi="Times New Roman" w:hint="eastAsia"/>
          <w:sz w:val="24"/>
          <w:szCs w:val="24"/>
        </w:rPr>
        <w:t>。</w:t>
      </w:r>
    </w:p>
    <w:p w:rsidR="002158AF" w:rsidRDefault="002158AF" w:rsidP="002158AF">
      <w:pPr>
        <w:snapToGrid w:val="0"/>
        <w:spacing w:line="360" w:lineRule="exact"/>
        <w:ind w:rightChars="40" w:right="84"/>
        <w:rPr>
          <w:rFonts w:ascii="Times New Roman" w:eastAsia="楷体" w:hAnsi="Times New Roman"/>
          <w:sz w:val="24"/>
          <w:szCs w:val="24"/>
        </w:rPr>
      </w:pPr>
    </w:p>
    <w:p w:rsidR="002158AF" w:rsidRDefault="002158AF" w:rsidP="002158AF">
      <w:pPr>
        <w:spacing w:line="360" w:lineRule="exact"/>
        <w:ind w:rightChars="40" w:right="84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2</w:t>
      </w:r>
      <w:r>
        <w:rPr>
          <w:rFonts w:ascii="Times New Roman" w:eastAsia="楷体" w:hAnsi="Times New Roman" w:hint="eastAsia"/>
          <w:sz w:val="24"/>
          <w:szCs w:val="24"/>
        </w:rPr>
        <w:t>、无负面行为记录且业务量不为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 w:hint="eastAsia"/>
          <w:sz w:val="24"/>
          <w:szCs w:val="24"/>
        </w:rPr>
        <w:t>时，</w:t>
      </w:r>
      <w:r w:rsidRPr="004C147E">
        <w:rPr>
          <w:rFonts w:ascii="Times New Roman" w:eastAsia="楷体" w:hAnsi="Times New Roman" w:hint="eastAsia"/>
          <w:sz w:val="24"/>
          <w:szCs w:val="24"/>
        </w:rPr>
        <w:t>业务点值计算系数</w:t>
      </w:r>
      <w:r>
        <w:rPr>
          <w:rFonts w:ascii="Times New Roman" w:eastAsia="楷体" w:hAnsi="Times New Roman" w:hint="eastAsia"/>
          <w:sz w:val="24"/>
          <w:szCs w:val="24"/>
        </w:rPr>
        <w:t>(</w:t>
      </w:r>
      <w:r>
        <w:rPr>
          <w:rFonts w:ascii="Times New Roman" w:eastAsia="楷体" w:hAnsi="Times New Roman"/>
          <w:sz w:val="24"/>
          <w:szCs w:val="24"/>
        </w:rPr>
        <w:t>b</w:t>
      </w:r>
      <w:r>
        <w:rPr>
          <w:rFonts w:ascii="Times New Roman" w:eastAsia="楷体" w:hAnsi="Times New Roman" w:hint="eastAsia"/>
          <w:sz w:val="24"/>
          <w:szCs w:val="24"/>
        </w:rPr>
        <w:t>)</w:t>
      </w:r>
      <w:r>
        <w:rPr>
          <w:rFonts w:ascii="Times New Roman" w:eastAsia="楷体" w:hAnsi="Times New Roman" w:hint="eastAsia"/>
          <w:sz w:val="24"/>
          <w:szCs w:val="24"/>
        </w:rPr>
        <w:t>为</w:t>
      </w:r>
      <w:r>
        <w:rPr>
          <w:rFonts w:ascii="Times New Roman" w:eastAsia="楷体" w:hAnsi="Times New Roman" w:hint="eastAsia"/>
          <w:sz w:val="24"/>
          <w:szCs w:val="24"/>
        </w:rPr>
        <w:t>1</w:t>
      </w:r>
      <w:r>
        <w:rPr>
          <w:rFonts w:ascii="Times New Roman" w:eastAsia="楷体" w:hAnsi="Times New Roman" w:hint="eastAsia"/>
          <w:sz w:val="24"/>
          <w:szCs w:val="24"/>
        </w:rPr>
        <w:t>；业务量为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 w:hint="eastAsia"/>
          <w:sz w:val="24"/>
          <w:szCs w:val="24"/>
        </w:rPr>
        <w:t>时，</w:t>
      </w:r>
      <w:r w:rsidRPr="004C147E">
        <w:rPr>
          <w:rFonts w:ascii="Times New Roman" w:eastAsia="楷体" w:hAnsi="Times New Roman" w:hint="eastAsia"/>
          <w:sz w:val="24"/>
          <w:szCs w:val="24"/>
        </w:rPr>
        <w:t>业务点值计算系数</w:t>
      </w:r>
      <w:r>
        <w:rPr>
          <w:rFonts w:ascii="Times New Roman" w:eastAsia="楷体" w:hAnsi="Times New Roman" w:hint="eastAsia"/>
          <w:sz w:val="24"/>
          <w:szCs w:val="24"/>
        </w:rPr>
        <w:t>(</w:t>
      </w:r>
      <w:r>
        <w:rPr>
          <w:rFonts w:ascii="Times New Roman" w:eastAsia="楷体" w:hAnsi="Times New Roman"/>
          <w:sz w:val="24"/>
          <w:szCs w:val="24"/>
        </w:rPr>
        <w:t>b</w:t>
      </w:r>
      <w:r>
        <w:rPr>
          <w:rFonts w:ascii="Times New Roman" w:eastAsia="楷体" w:hAnsi="Times New Roman" w:hint="eastAsia"/>
          <w:sz w:val="24"/>
          <w:szCs w:val="24"/>
        </w:rPr>
        <w:t>)</w:t>
      </w:r>
      <w:r>
        <w:rPr>
          <w:rFonts w:ascii="Times New Roman" w:eastAsia="楷体" w:hAnsi="Times New Roman" w:hint="eastAsia"/>
          <w:sz w:val="24"/>
          <w:szCs w:val="24"/>
        </w:rPr>
        <w:t>为</w:t>
      </w:r>
      <w:r>
        <w:rPr>
          <w:rFonts w:ascii="Times New Roman" w:eastAsia="楷体" w:hAnsi="Times New Roman" w:hint="eastAsia"/>
          <w:sz w:val="24"/>
          <w:szCs w:val="24"/>
        </w:rPr>
        <w:t>0.6</w:t>
      </w:r>
      <w:r>
        <w:rPr>
          <w:rFonts w:ascii="Times New Roman" w:eastAsia="楷体" w:hAnsi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hint="eastAsia"/>
          <w:sz w:val="24"/>
          <w:szCs w:val="24"/>
        </w:rPr>
        <w:t>X=</w:t>
      </w:r>
      <w:r>
        <w:rPr>
          <w:rFonts w:ascii="Times New Roman" w:eastAsia="楷体" w:hAnsi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hint="eastAsia"/>
          <w:sz w:val="24"/>
          <w:szCs w:val="24"/>
        </w:rPr>
        <w:t>/</w:t>
      </w:r>
      <w:r>
        <w:rPr>
          <w:rFonts w:ascii="Times New Roman" w:eastAsia="楷体" w:hAnsi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/>
          <w:sz w:val="24"/>
          <w:szCs w:val="24"/>
        </w:rPr>
        <w:t>/</w:t>
      </w:r>
      <w:r w:rsidRPr="00D2682E">
        <w:rPr>
          <w:rFonts w:ascii="Times New Roman" w:eastAsia="楷体" w:hAnsi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/>
          <w:sz w:val="24"/>
          <w:szCs w:val="24"/>
        </w:rPr>
        <w:t>/</w:t>
      </w:r>
      <w:r w:rsidRPr="00D2682E">
        <w:rPr>
          <w:rFonts w:ascii="Times New Roman" w:eastAsia="楷体" w:hAnsi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/>
          <w:sz w:val="24"/>
          <w:szCs w:val="24"/>
        </w:rPr>
        <w:t>/</w:t>
      </w:r>
      <w:r w:rsidRPr="00D2682E">
        <w:rPr>
          <w:rFonts w:ascii="Times New Roman" w:eastAsia="楷体" w:hAnsi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/>
          <w:sz w:val="24"/>
          <w:szCs w:val="24"/>
        </w:rPr>
        <w:t>/</w:t>
      </w:r>
      <w:r w:rsidRPr="00D2682E">
        <w:rPr>
          <w:rFonts w:ascii="Times New Roman" w:eastAsia="楷体" w:hAnsi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hint="eastAsia"/>
          <w:sz w:val="24"/>
          <w:szCs w:val="24"/>
        </w:rPr>
        <w:t>)</w:t>
      </w:r>
    </w:p>
    <w:p w:rsidR="002158AF" w:rsidRPr="0097414D" w:rsidRDefault="002158AF" w:rsidP="002158AF">
      <w:pPr>
        <w:widowControl/>
        <w:spacing w:line="360" w:lineRule="exact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X</w:t>
      </w:r>
      <w:r>
        <w:rPr>
          <w:rFonts w:ascii="Times New Roman" w:eastAsia="楷体" w:hAnsi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/>
          <w:sz w:val="24"/>
          <w:szCs w:val="24"/>
        </w:rPr>
        <w:t>（含）</w:t>
      </w:r>
      <w:r>
        <w:rPr>
          <w:rFonts w:ascii="Times New Roman" w:eastAsia="方正仿宋简体" w:hAnsi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/>
          <w:sz w:val="24"/>
          <w:szCs w:val="24"/>
        </w:rPr>
        <w:t>；</w:t>
      </w:r>
    </w:p>
    <w:p w:rsidR="002158AF" w:rsidRPr="0097414D" w:rsidRDefault="002158AF" w:rsidP="002158AF">
      <w:pPr>
        <w:widowControl/>
        <w:spacing w:line="360" w:lineRule="exact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X</w:t>
      </w:r>
      <w:r>
        <w:rPr>
          <w:rFonts w:ascii="Times New Roman" w:eastAsia="楷体" w:hAnsi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/>
          <w:sz w:val="24"/>
          <w:szCs w:val="24"/>
        </w:rPr>
        <w:t>（含）</w:t>
      </w:r>
      <w:r>
        <w:rPr>
          <w:rFonts w:ascii="Times New Roman" w:eastAsia="方正仿宋简体" w:hAnsi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/>
          <w:sz w:val="24"/>
          <w:szCs w:val="24"/>
        </w:rPr>
        <w:t>；</w:t>
      </w:r>
    </w:p>
    <w:p w:rsidR="002158AF" w:rsidRPr="0097414D" w:rsidRDefault="002158AF" w:rsidP="002158AF">
      <w:pPr>
        <w:widowControl/>
        <w:spacing w:line="360" w:lineRule="exact"/>
        <w:jc w:val="lef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X</w:t>
      </w:r>
      <w:r>
        <w:rPr>
          <w:rFonts w:ascii="Times New Roman" w:eastAsia="楷体" w:hAnsi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/>
          <w:sz w:val="24"/>
          <w:szCs w:val="24"/>
        </w:rPr>
        <w:t>（含）</w:t>
      </w:r>
      <w:r>
        <w:rPr>
          <w:rFonts w:ascii="Times New Roman" w:eastAsia="方正仿宋简体" w:hAnsi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/>
          <w:sz w:val="24"/>
          <w:szCs w:val="24"/>
        </w:rPr>
        <w:t>；</w:t>
      </w:r>
    </w:p>
    <w:p w:rsidR="002158AF" w:rsidRPr="00531D6F" w:rsidRDefault="002158AF" w:rsidP="002158AF">
      <w:pPr>
        <w:widowControl/>
        <w:spacing w:line="360" w:lineRule="exact"/>
        <w:jc w:val="left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X</w:t>
      </w:r>
      <w:r>
        <w:rPr>
          <w:rFonts w:ascii="Times New Roman" w:eastAsia="楷体" w:hAnsi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/>
          <w:sz w:val="24"/>
          <w:szCs w:val="24"/>
        </w:rPr>
        <w:t>40%-70%</w:t>
      </w:r>
      <w:r w:rsidRPr="00531D6F">
        <w:rPr>
          <w:rFonts w:ascii="Times New Roman" w:eastAsia="楷体" w:hAnsi="Times New Roman"/>
          <w:sz w:val="24"/>
          <w:szCs w:val="24"/>
        </w:rPr>
        <w:t>（含）</w:t>
      </w:r>
      <w:r>
        <w:rPr>
          <w:rFonts w:ascii="Times New Roman" w:eastAsia="方正仿宋简体" w:hAnsi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hint="eastAsia"/>
          <w:sz w:val="24"/>
          <w:szCs w:val="24"/>
        </w:rPr>
        <w:t>，</w:t>
      </w:r>
      <w:r>
        <w:rPr>
          <w:rFonts w:ascii="Times New Roman" w:eastAsia="楷体" w:hAnsi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/>
          <w:sz w:val="24"/>
          <w:szCs w:val="24"/>
        </w:rPr>
        <w:t>=0.85</w:t>
      </w:r>
      <w:r w:rsidRPr="00531D6F">
        <w:rPr>
          <w:rFonts w:ascii="Times New Roman" w:eastAsia="楷体" w:hAnsi="Times New Roman"/>
          <w:sz w:val="24"/>
          <w:szCs w:val="24"/>
        </w:rPr>
        <w:t>；</w:t>
      </w:r>
    </w:p>
    <w:p w:rsidR="002158AF" w:rsidRDefault="002158AF" w:rsidP="002158AF">
      <w:pPr>
        <w:widowControl/>
        <w:spacing w:line="360" w:lineRule="exact"/>
        <w:jc w:val="left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 w:hint="eastAsia"/>
          <w:sz w:val="24"/>
          <w:szCs w:val="24"/>
        </w:rPr>
        <w:t>X</w:t>
      </w:r>
      <w:r>
        <w:rPr>
          <w:rFonts w:ascii="Times New Roman" w:eastAsia="楷体" w:hAnsi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/>
          <w:sz w:val="24"/>
          <w:szCs w:val="24"/>
        </w:rPr>
        <w:t>70%-100%</w:t>
      </w:r>
      <w:r>
        <w:rPr>
          <w:rFonts w:ascii="Times New Roman" w:eastAsia="方正仿宋简体" w:hAnsi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hint="eastAsia"/>
          <w:sz w:val="24"/>
          <w:szCs w:val="24"/>
        </w:rPr>
        <w:t>，</w:t>
      </w:r>
      <w:r>
        <w:rPr>
          <w:rFonts w:ascii="Times New Roman" w:eastAsia="楷体" w:hAnsi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/>
          <w:sz w:val="24"/>
          <w:szCs w:val="24"/>
        </w:rPr>
        <w:t>=0.90</w:t>
      </w:r>
      <w:r>
        <w:rPr>
          <w:rFonts w:ascii="Times New Roman" w:eastAsia="楷体" w:hAnsi="Times New Roman" w:hint="eastAsia"/>
          <w:sz w:val="24"/>
          <w:szCs w:val="24"/>
        </w:rPr>
        <w:t>。</w:t>
      </w:r>
    </w:p>
    <w:p w:rsidR="002158AF" w:rsidRDefault="002158AF" w:rsidP="002158AF">
      <w:pPr>
        <w:widowControl/>
        <w:spacing w:line="360" w:lineRule="exact"/>
        <w:jc w:val="left"/>
        <w:rPr>
          <w:rFonts w:ascii="Times New Roman" w:eastAsia="楷体" w:hAnsi="Times New Roman"/>
          <w:sz w:val="24"/>
          <w:szCs w:val="24"/>
        </w:rPr>
      </w:pPr>
    </w:p>
    <w:p w:rsidR="002158AF" w:rsidRDefault="002158AF" w:rsidP="002158AF">
      <w:pPr>
        <w:widowControl/>
        <w:spacing w:line="360" w:lineRule="exact"/>
        <w:jc w:val="left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3</w:t>
      </w:r>
      <w:r>
        <w:rPr>
          <w:rFonts w:ascii="Times New Roman" w:eastAsia="楷体" w:hAnsi="Times New Roman" w:hint="eastAsia"/>
          <w:sz w:val="24"/>
          <w:szCs w:val="24"/>
        </w:rPr>
        <w:t>、取</w:t>
      </w:r>
      <w:r>
        <w:rPr>
          <w:rFonts w:ascii="Times New Roman" w:eastAsia="楷体" w:hAnsi="Times New Roman"/>
          <w:sz w:val="24"/>
          <w:szCs w:val="24"/>
        </w:rPr>
        <w:t>W=</w:t>
      </w:r>
      <w:r>
        <w:rPr>
          <w:rFonts w:ascii="Times New Roman" w:eastAsia="楷体" w:hAnsi="Times New Roman"/>
          <w:sz w:val="24"/>
          <w:szCs w:val="24"/>
        </w:rPr>
        <w:t>业务</w:t>
      </w:r>
      <w:r>
        <w:rPr>
          <w:rFonts w:ascii="Times New Roman" w:eastAsia="楷体" w:hAnsi="Times New Roman" w:hint="eastAsia"/>
          <w:sz w:val="24"/>
          <w:szCs w:val="24"/>
        </w:rPr>
        <w:t>量</w:t>
      </w:r>
      <w:r>
        <w:rPr>
          <w:rFonts w:ascii="Times New Roman" w:eastAsia="楷体" w:hAnsi="Times New Roman"/>
          <w:sz w:val="24"/>
          <w:szCs w:val="24"/>
        </w:rPr>
        <w:t>（</w:t>
      </w:r>
      <w:r w:rsidRPr="00D2682E">
        <w:rPr>
          <w:rFonts w:ascii="Times New Roman" w:eastAsia="楷体" w:hAnsi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/>
          <w:sz w:val="24"/>
          <w:szCs w:val="24"/>
        </w:rPr>
        <w:t>）</w:t>
      </w:r>
    </w:p>
    <w:p w:rsidR="002158AF" w:rsidRDefault="002158AF" w:rsidP="002158AF">
      <w:pPr>
        <w:widowControl/>
        <w:spacing w:line="360" w:lineRule="exact"/>
        <w:jc w:val="left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W</w:t>
      </w:r>
      <w:r>
        <w:rPr>
          <w:rFonts w:ascii="Times New Roman" w:eastAsia="楷体" w:hAnsi="Times New Roman" w:hint="eastAsia"/>
          <w:sz w:val="24"/>
          <w:szCs w:val="24"/>
        </w:rPr>
        <w:t>值</w:t>
      </w:r>
      <w:r>
        <w:rPr>
          <w:rFonts w:ascii="Times New Roman" w:eastAsia="楷体" w:hAnsi="Times New Roman"/>
          <w:sz w:val="24"/>
          <w:szCs w:val="24"/>
        </w:rPr>
        <w:t>排名区间小于</w:t>
      </w:r>
      <w:r>
        <w:rPr>
          <w:rFonts w:ascii="Times New Roman" w:eastAsia="楷体" w:hAnsi="Times New Roman" w:hint="eastAsia"/>
          <w:sz w:val="24"/>
          <w:szCs w:val="24"/>
        </w:rPr>
        <w:t>80</w:t>
      </w:r>
      <w:r>
        <w:rPr>
          <w:rFonts w:ascii="Times New Roman" w:eastAsia="楷体" w:hAnsi="Times New Roman"/>
          <w:sz w:val="24"/>
          <w:szCs w:val="24"/>
        </w:rPr>
        <w:t>%</w:t>
      </w:r>
      <w:r>
        <w:rPr>
          <w:rFonts w:ascii="Times New Roman" w:eastAsia="楷体" w:hAnsi="Times New Roman" w:hint="eastAsia"/>
          <w:sz w:val="24"/>
          <w:szCs w:val="24"/>
        </w:rPr>
        <w:t>（含</w:t>
      </w:r>
      <w:r>
        <w:rPr>
          <w:rFonts w:ascii="Times New Roman" w:eastAsia="楷体" w:hAnsi="Times New Roman"/>
          <w:sz w:val="24"/>
          <w:szCs w:val="24"/>
        </w:rPr>
        <w:t>）</w:t>
      </w:r>
      <w:r>
        <w:rPr>
          <w:rFonts w:ascii="Times New Roman" w:eastAsia="楷体" w:hAnsi="Times New Roman" w:hint="eastAsia"/>
          <w:sz w:val="24"/>
          <w:szCs w:val="24"/>
        </w:rPr>
        <w:t>且</w:t>
      </w:r>
      <w:r>
        <w:rPr>
          <w:rFonts w:ascii="Times New Roman" w:eastAsia="楷体" w:hAnsi="Times New Roman"/>
          <w:sz w:val="24"/>
          <w:szCs w:val="24"/>
        </w:rPr>
        <w:t>W</w:t>
      </w:r>
      <w:r>
        <w:rPr>
          <w:rFonts w:ascii="Times New Roman" w:eastAsia="楷体" w:hAnsi="Times New Roman"/>
          <w:sz w:val="24"/>
          <w:szCs w:val="24"/>
        </w:rPr>
        <w:t>不为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楷体" w:hAnsi="Times New Roman" w:hint="eastAsia"/>
          <w:sz w:val="24"/>
          <w:szCs w:val="24"/>
        </w:rPr>
        <w:t>，</w:t>
      </w:r>
      <w:r>
        <w:rPr>
          <w:rFonts w:ascii="Times New Roman" w:eastAsia="楷体" w:hAnsi="Times New Roman"/>
          <w:sz w:val="24"/>
          <w:szCs w:val="24"/>
        </w:rPr>
        <w:t>c=1</w:t>
      </w:r>
      <w:r>
        <w:rPr>
          <w:rFonts w:ascii="Times New Roman" w:eastAsia="楷体" w:hAnsi="Times New Roman" w:hint="eastAsia"/>
          <w:sz w:val="24"/>
          <w:szCs w:val="24"/>
        </w:rPr>
        <w:t>；</w:t>
      </w:r>
    </w:p>
    <w:p w:rsidR="002158AF" w:rsidRPr="00CE5221" w:rsidRDefault="002158AF" w:rsidP="002158AF">
      <w:pPr>
        <w:widowControl/>
        <w:spacing w:line="360" w:lineRule="exact"/>
        <w:jc w:val="left"/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eastAsia="楷体" w:hAnsi="Times New Roman"/>
          <w:sz w:val="24"/>
          <w:szCs w:val="24"/>
        </w:rPr>
        <w:t>W</w:t>
      </w:r>
      <w:r>
        <w:rPr>
          <w:rFonts w:ascii="Times New Roman" w:eastAsia="楷体" w:hAnsi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/>
          <w:sz w:val="24"/>
          <w:szCs w:val="24"/>
        </w:rPr>
        <w:t>%-</w:t>
      </w:r>
      <w:r>
        <w:rPr>
          <w:rFonts w:ascii="Times New Roman" w:eastAsia="方正仿宋简体" w:hAnsi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/>
          <w:sz w:val="24"/>
          <w:szCs w:val="24"/>
        </w:rPr>
        <w:t>（含）</w:t>
      </w:r>
      <w:r>
        <w:rPr>
          <w:rFonts w:ascii="Times New Roman" w:eastAsia="方正仿宋简体" w:hAnsi="Times New Roman" w:hint="eastAsia"/>
          <w:sz w:val="24"/>
          <w:szCs w:val="24"/>
        </w:rPr>
        <w:t>之间</w:t>
      </w:r>
      <w:r>
        <w:rPr>
          <w:rFonts w:ascii="Times New Roman" w:eastAsia="楷体" w:hAnsi="Times New Roman" w:hint="eastAsia"/>
          <w:sz w:val="24"/>
          <w:szCs w:val="24"/>
        </w:rPr>
        <w:t>且</w:t>
      </w:r>
      <w:r>
        <w:rPr>
          <w:rFonts w:ascii="Times New Roman" w:eastAsia="楷体" w:hAnsi="Times New Roman"/>
          <w:sz w:val="24"/>
          <w:szCs w:val="24"/>
        </w:rPr>
        <w:t>W</w:t>
      </w:r>
      <w:r>
        <w:rPr>
          <w:rFonts w:ascii="Times New Roman" w:eastAsia="楷体" w:hAnsi="Times New Roman"/>
          <w:sz w:val="24"/>
          <w:szCs w:val="24"/>
        </w:rPr>
        <w:t>不为</w:t>
      </w:r>
      <w:r>
        <w:rPr>
          <w:rFonts w:ascii="Times New Roman" w:eastAsia="楷体" w:hAnsi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/>
          <w:sz w:val="24"/>
          <w:szCs w:val="24"/>
        </w:rPr>
        <w:t>=0.</w:t>
      </w:r>
      <w:r>
        <w:rPr>
          <w:rFonts w:ascii="Times New Roman" w:eastAsia="方正仿宋简体" w:hAnsi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/>
          <w:sz w:val="24"/>
          <w:szCs w:val="24"/>
        </w:rPr>
        <w:t>；</w:t>
      </w:r>
    </w:p>
    <w:p w:rsidR="002158AF" w:rsidRPr="004F2317" w:rsidRDefault="002158AF" w:rsidP="002158AF">
      <w:pPr>
        <w:pStyle w:val="ae"/>
        <w:spacing w:line="360" w:lineRule="exact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之间或</w:t>
      </w:r>
      <w:r>
        <w:rPr>
          <w:rFonts w:ascii="Times New Roman" w:eastAsia="方正仿宋简体" w:hAnsi="Times New Roman" w:cs="Times New Roman"/>
          <w:sz w:val="24"/>
          <w:szCs w:val="24"/>
        </w:rPr>
        <w:t>W</w:t>
      </w:r>
      <w:r>
        <w:rPr>
          <w:rFonts w:ascii="Times New Roman" w:eastAsia="方正仿宋简体" w:hAnsi="Times New Roman" w:cs="Times New Roman"/>
          <w:sz w:val="24"/>
          <w:szCs w:val="24"/>
        </w:rPr>
        <w:t>为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2158AF" w:rsidRDefault="002158AF" w:rsidP="002158AF">
      <w:pPr>
        <w:spacing w:line="560" w:lineRule="exact"/>
        <w:rPr>
          <w:rFonts w:ascii="Times New Roman" w:eastAsia="仿宋" w:hAnsi="Times New Roman" w:hint="eastAsia"/>
          <w:sz w:val="30"/>
          <w:szCs w:val="30"/>
        </w:rPr>
        <w:sectPr w:rsidR="002158AF" w:rsidSect="003609E7">
          <w:pgSz w:w="16838" w:h="11906" w:orient="landscape"/>
          <w:pgMar w:top="1588" w:right="1758" w:bottom="1588" w:left="1758" w:header="851" w:footer="992" w:gutter="0"/>
          <w:pgNumType w:fmt="numberInDash"/>
          <w:cols w:space="425"/>
          <w:docGrid w:type="linesAndChars" w:linePitch="312"/>
        </w:sectPr>
      </w:pPr>
    </w:p>
    <w:p w:rsidR="00843EFF" w:rsidRPr="002158AF" w:rsidRDefault="00843EFF">
      <w:pPr>
        <w:rPr>
          <w:rFonts w:hint="eastAsia"/>
        </w:rPr>
      </w:pPr>
    </w:p>
    <w:sectPr w:rsidR="00843EFF" w:rsidRPr="0021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http://172.16.121.2:8080/ezweb/resources/x/skins/default/images/mark.gif" style="width:4.5pt;height:4.5pt;visibility:visible" o:bullet="t">
        <v:imagedata r:id="rId1" o:title="mark"/>
      </v:shape>
    </w:pict>
  </w:numPicBullet>
  <w:numPicBullet w:numPicBulletId="1">
    <w:pict>
      <v:shape id="_x0000_i1057" type="#_x0000_t75" alt="http://172.16.121.2:8080/ezweb/resources/x/skins/default/images/mark.gif" style="width:4.5pt;height:4.5pt;visibility:visible;mso-wrap-style:square" o:bullet="t">
        <v:imagedata r:id="rId2" o:title="mark"/>
      </v:shape>
    </w:pict>
  </w:numPicBullet>
  <w:abstractNum w:abstractNumId="0">
    <w:nsid w:val="0E1579A8"/>
    <w:multiLevelType w:val="hybridMultilevel"/>
    <w:tmpl w:val="1870CFF2"/>
    <w:lvl w:ilvl="0" w:tplc="4B22D3C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322A3653"/>
    <w:multiLevelType w:val="hybridMultilevel"/>
    <w:tmpl w:val="AA9CB810"/>
    <w:lvl w:ilvl="0" w:tplc="EF3203E6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FB038C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6BE3B3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330BD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F8844D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9B42BF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20EA8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6AA23E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98500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616A766B"/>
    <w:multiLevelType w:val="hybridMultilevel"/>
    <w:tmpl w:val="83C6BFCE"/>
    <w:lvl w:ilvl="0" w:tplc="DF52F59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C405A3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B7C03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FA282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212381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BBCFD4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A8AE6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16A5E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252E33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6C0F3834"/>
    <w:multiLevelType w:val="hybridMultilevel"/>
    <w:tmpl w:val="BD0AC8FC"/>
    <w:lvl w:ilvl="0" w:tplc="0EB8F1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54EE90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D0AA2F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B14FD7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E808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17E0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F381A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8E404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D7450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AF"/>
    <w:rsid w:val="001A5F57"/>
    <w:rsid w:val="002158AF"/>
    <w:rsid w:val="00261A3A"/>
    <w:rsid w:val="00432E6A"/>
    <w:rsid w:val="005B773D"/>
    <w:rsid w:val="00843EFF"/>
    <w:rsid w:val="00AD09C7"/>
    <w:rsid w:val="00F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BBB16-1A5E-4CB7-98DB-E8867BDF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8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8A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8AF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158A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158AF"/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2158AF"/>
    <w:pPr>
      <w:ind w:firstLineChars="200" w:firstLine="420"/>
    </w:pPr>
  </w:style>
  <w:style w:type="paragraph" w:styleId="a7">
    <w:name w:val="Title"/>
    <w:basedOn w:val="a"/>
    <w:next w:val="a"/>
    <w:link w:val="Char2"/>
    <w:autoRedefine/>
    <w:uiPriority w:val="10"/>
    <w:qFormat/>
    <w:rsid w:val="002158AF"/>
    <w:pPr>
      <w:tabs>
        <w:tab w:val="left" w:pos="1260"/>
      </w:tabs>
      <w:adjustRightInd w:val="0"/>
      <w:snapToGrid w:val="0"/>
      <w:jc w:val="center"/>
    </w:pPr>
    <w:rPr>
      <w:rFonts w:ascii="Times New Roman" w:eastAsia="方正大标宋简体" w:hAnsi="Times New Roman"/>
      <w:sz w:val="44"/>
      <w:szCs w:val="44"/>
    </w:rPr>
  </w:style>
  <w:style w:type="character" w:customStyle="1" w:styleId="Char2">
    <w:name w:val="标题 Char"/>
    <w:basedOn w:val="a0"/>
    <w:link w:val="a7"/>
    <w:uiPriority w:val="10"/>
    <w:rsid w:val="002158AF"/>
    <w:rPr>
      <w:rFonts w:ascii="Times New Roman" w:eastAsia="方正大标宋简体" w:hAnsi="Times New Roman" w:cs="Times New Roman"/>
      <w:sz w:val="44"/>
      <w:szCs w:val="44"/>
    </w:rPr>
  </w:style>
  <w:style w:type="table" w:styleId="a8">
    <w:name w:val="Table Grid"/>
    <w:basedOn w:val="a1"/>
    <w:uiPriority w:val="39"/>
    <w:rsid w:val="00215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2158A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158AF"/>
    <w:rPr>
      <w:sz w:val="18"/>
      <w:szCs w:val="18"/>
    </w:rPr>
  </w:style>
  <w:style w:type="character" w:styleId="aa">
    <w:name w:val="Hyperlink"/>
    <w:basedOn w:val="a0"/>
    <w:uiPriority w:val="99"/>
    <w:unhideWhenUsed/>
    <w:rsid w:val="002158A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158AF"/>
    <w:rPr>
      <w:color w:val="800080"/>
      <w:u w:val="single"/>
    </w:rPr>
  </w:style>
  <w:style w:type="paragraph" w:customStyle="1" w:styleId="font5">
    <w:name w:val="font5"/>
    <w:basedOn w:val="a"/>
    <w:rsid w:val="002158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158A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158A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2158A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styleId="ac">
    <w:name w:val="footnote text"/>
    <w:basedOn w:val="a"/>
    <w:link w:val="Char4"/>
    <w:uiPriority w:val="99"/>
    <w:semiHidden/>
    <w:unhideWhenUsed/>
    <w:rsid w:val="002158AF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2158AF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2158AF"/>
    <w:rPr>
      <w:vertAlign w:val="superscript"/>
    </w:rPr>
  </w:style>
  <w:style w:type="paragraph" w:styleId="ae">
    <w:name w:val="endnote text"/>
    <w:basedOn w:val="a"/>
    <w:link w:val="Char5"/>
    <w:uiPriority w:val="99"/>
    <w:semiHidden/>
    <w:unhideWhenUsed/>
    <w:rsid w:val="002158AF"/>
    <w:pPr>
      <w:snapToGrid w:val="0"/>
      <w:jc w:val="left"/>
    </w:pPr>
    <w:rPr>
      <w:rFonts w:asciiTheme="minorHAnsi" w:eastAsiaTheme="minorEastAsia" w:hAnsiTheme="minorHAnsi" w:cstheme="minorBidi"/>
    </w:rPr>
  </w:style>
  <w:style w:type="character" w:customStyle="1" w:styleId="Char5">
    <w:name w:val="尾注文本 Char"/>
    <w:basedOn w:val="a0"/>
    <w:link w:val="ae"/>
    <w:uiPriority w:val="99"/>
    <w:semiHidden/>
    <w:rsid w:val="002158AF"/>
  </w:style>
  <w:style w:type="character" w:styleId="af">
    <w:name w:val="endnote reference"/>
    <w:basedOn w:val="a0"/>
    <w:uiPriority w:val="99"/>
    <w:semiHidden/>
    <w:unhideWhenUsed/>
    <w:rsid w:val="00215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2741</Words>
  <Characters>15626</Characters>
  <Application>Microsoft Office Word</Application>
  <DocSecurity>0</DocSecurity>
  <Lines>130</Lines>
  <Paragraphs>36</Paragraphs>
  <ScaleCrop>false</ScaleCrop>
  <Company/>
  <LinksUpToDate>false</LinksUpToDate>
  <CharactersWithSpaces>18331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马琨mk</dc:creator>
  <cp:keywords/>
  <dc:description/>
  <cp:lastModifiedBy>马琨mk</cp:lastModifiedBy>
  <cp:revision>1</cp:revision>
  <dcterms:created xsi:type="dcterms:W3CDTF">2019-05-17T07:49:00Z</dcterms:created>
  <dcterms:modified xsi:type="dcterms:W3CDTF">2019-05-17T07:49:00Z</dcterms:modified>
</cp:coreProperties>
</file>