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B98" w:rsidRPr="00023A86" w:rsidRDefault="00F5730D" w:rsidP="00BD5B98">
      <w:pPr>
        <w:rPr>
          <w:rFonts w:ascii="Times New Roman" w:eastAsia="仿宋" w:hAnsi="Times New Roman" w:cs="Times New Roman"/>
          <w:sz w:val="32"/>
        </w:rPr>
      </w:pPr>
      <w:r w:rsidRPr="00023A86">
        <w:rPr>
          <w:rFonts w:ascii="Times New Roman" w:eastAsia="仿宋" w:hAnsi="Times New Roman" w:cs="Times New Roman"/>
          <w:sz w:val="32"/>
        </w:rPr>
        <w:t>附件</w:t>
      </w:r>
      <w:r w:rsidRPr="00023A86">
        <w:rPr>
          <w:rFonts w:ascii="Times New Roman" w:eastAsia="仿宋" w:hAnsi="Times New Roman" w:cs="Times New Roman"/>
          <w:sz w:val="32"/>
        </w:rPr>
        <w:t>2</w:t>
      </w:r>
      <w:r w:rsidRPr="00023A86">
        <w:rPr>
          <w:rFonts w:ascii="Times New Roman" w:eastAsia="仿宋" w:hAnsi="Times New Roman" w:cs="Times New Roman"/>
          <w:sz w:val="32"/>
        </w:rPr>
        <w:t>：</w:t>
      </w:r>
    </w:p>
    <w:p w:rsidR="00BD5B98" w:rsidRPr="00023A86" w:rsidRDefault="00BD5B98" w:rsidP="00BD5B98">
      <w:pPr>
        <w:rPr>
          <w:rFonts w:ascii="Times New Roman" w:eastAsia="仿宋" w:hAnsi="Times New Roman" w:cs="Times New Roman"/>
          <w:sz w:val="32"/>
        </w:rPr>
      </w:pPr>
    </w:p>
    <w:p w:rsidR="00BD5B98" w:rsidRPr="00023A86" w:rsidRDefault="00BD5B98" w:rsidP="00BD5B98">
      <w:pPr>
        <w:jc w:val="center"/>
        <w:rPr>
          <w:rFonts w:ascii="Times New Roman" w:eastAsia="黑体" w:hAnsi="Times New Roman" w:cs="Times New Roman"/>
          <w:b/>
          <w:sz w:val="44"/>
        </w:rPr>
      </w:pPr>
      <w:r w:rsidRPr="00023A86">
        <w:rPr>
          <w:rFonts w:ascii="Times New Roman" w:eastAsia="黑体" w:hAnsi="Times New Roman" w:cs="Times New Roman"/>
          <w:b/>
          <w:sz w:val="44"/>
        </w:rPr>
        <w:t>全国股转系统证券账户体系优化数据报送</w:t>
      </w:r>
      <w:r w:rsidR="00664826" w:rsidRPr="00506DEE">
        <w:rPr>
          <w:rFonts w:ascii="Times New Roman" w:eastAsia="黑体" w:hAnsi="Times New Roman" w:cs="Times New Roman"/>
          <w:b/>
          <w:sz w:val="44"/>
        </w:rPr>
        <w:t>20181214</w:t>
      </w:r>
      <w:r w:rsidRPr="00023A86">
        <w:rPr>
          <w:rFonts w:ascii="Times New Roman" w:eastAsia="黑体" w:hAnsi="Times New Roman" w:cs="Times New Roman"/>
          <w:b/>
          <w:sz w:val="44"/>
        </w:rPr>
        <w:t>反馈报告</w:t>
      </w:r>
    </w:p>
    <w:p w:rsidR="00BD5B98" w:rsidRPr="00023A86" w:rsidRDefault="00BD5B98" w:rsidP="00BD5B98">
      <w:pPr>
        <w:rPr>
          <w:rFonts w:ascii="Times New Roman" w:eastAsia="仿宋" w:hAnsi="Times New Roman" w:cs="Times New Roman"/>
          <w:sz w:val="28"/>
        </w:rPr>
      </w:pPr>
    </w:p>
    <w:p w:rsidR="00BD5B98" w:rsidRPr="00023A86" w:rsidRDefault="00BD5B98" w:rsidP="00BD5B98">
      <w:pPr>
        <w:rPr>
          <w:rFonts w:ascii="Times New Roman" w:eastAsia="仿宋" w:hAnsi="Times New Roman" w:cs="Times New Roman"/>
          <w:sz w:val="28"/>
        </w:rPr>
      </w:pPr>
      <w:r w:rsidRPr="00023A86">
        <w:rPr>
          <w:rFonts w:ascii="Times New Roman" w:eastAsia="仿宋" w:hAnsi="Times New Roman" w:cs="Times New Roman"/>
          <w:sz w:val="28"/>
        </w:rPr>
        <w:t>全国股转公司：</w:t>
      </w:r>
    </w:p>
    <w:p w:rsidR="00BD5B98" w:rsidRPr="00023A86" w:rsidRDefault="00BD5B98" w:rsidP="00BD5B98">
      <w:pPr>
        <w:rPr>
          <w:rFonts w:ascii="Times New Roman" w:eastAsia="仿宋" w:hAnsi="Times New Roman" w:cs="Times New Roman"/>
          <w:sz w:val="28"/>
        </w:rPr>
      </w:pPr>
      <w:r w:rsidRPr="00023A86">
        <w:rPr>
          <w:rFonts w:ascii="Times New Roman" w:eastAsia="仿宋" w:hAnsi="Times New Roman" w:cs="Times New Roman"/>
          <w:sz w:val="28"/>
        </w:rPr>
        <w:t xml:space="preserve">    </w:t>
      </w:r>
      <w:r w:rsidRPr="00023A86">
        <w:rPr>
          <w:rFonts w:ascii="Times New Roman" w:eastAsia="仿宋" w:hAnsi="Times New Roman" w:cs="Times New Roman"/>
          <w:sz w:val="28"/>
          <w:u w:val="single"/>
        </w:rPr>
        <w:t xml:space="preserve">                     </w:t>
      </w:r>
      <w:r w:rsidRPr="00023A86">
        <w:rPr>
          <w:rFonts w:ascii="Times New Roman" w:eastAsia="仿宋" w:hAnsi="Times New Roman" w:cs="Times New Roman"/>
          <w:sz w:val="28"/>
        </w:rPr>
        <w:t>（券商名称）已于</w:t>
      </w:r>
      <w:r w:rsidRPr="00023A86">
        <w:rPr>
          <w:rFonts w:ascii="Times New Roman" w:eastAsia="仿宋" w:hAnsi="Times New Roman" w:cs="Times New Roman"/>
          <w:sz w:val="28"/>
        </w:rPr>
        <w:t>2018</w:t>
      </w:r>
      <w:r w:rsidRPr="00023A86">
        <w:rPr>
          <w:rFonts w:ascii="Times New Roman" w:eastAsia="仿宋" w:hAnsi="Times New Roman" w:cs="Times New Roman"/>
          <w:sz w:val="28"/>
        </w:rPr>
        <w:t>年</w:t>
      </w:r>
      <w:r w:rsidRPr="00023A86">
        <w:rPr>
          <w:rFonts w:ascii="Times New Roman" w:eastAsia="仿宋" w:hAnsi="Times New Roman" w:cs="Times New Roman"/>
          <w:sz w:val="28"/>
        </w:rPr>
        <w:t>12</w:t>
      </w:r>
      <w:r w:rsidRPr="00023A86">
        <w:rPr>
          <w:rFonts w:ascii="Times New Roman" w:eastAsia="仿宋" w:hAnsi="Times New Roman" w:cs="Times New Roman"/>
          <w:sz w:val="28"/>
        </w:rPr>
        <w:t>月</w:t>
      </w:r>
      <w:r w:rsidR="00B419C2">
        <w:rPr>
          <w:rFonts w:ascii="Times New Roman" w:eastAsia="仿宋" w:hAnsi="Times New Roman" w:cs="Times New Roman"/>
          <w:sz w:val="28"/>
        </w:rPr>
        <w:t>7</w:t>
      </w:r>
      <w:r w:rsidRPr="00023A86">
        <w:rPr>
          <w:rFonts w:ascii="Times New Roman" w:eastAsia="仿宋" w:hAnsi="Times New Roman" w:cs="Times New Roman"/>
          <w:sz w:val="28"/>
        </w:rPr>
        <w:t>日</w:t>
      </w:r>
      <w:r w:rsidRPr="00023A86">
        <w:rPr>
          <w:rFonts w:ascii="Times New Roman" w:eastAsia="仿宋" w:hAnsi="Times New Roman" w:cs="Times New Roman"/>
          <w:sz w:val="28"/>
        </w:rPr>
        <w:t>-2018</w:t>
      </w:r>
      <w:r w:rsidRPr="00023A86">
        <w:rPr>
          <w:rFonts w:ascii="Times New Roman" w:eastAsia="仿宋" w:hAnsi="Times New Roman" w:cs="Times New Roman"/>
          <w:sz w:val="28"/>
        </w:rPr>
        <w:t>年</w:t>
      </w:r>
      <w:r w:rsidRPr="00023A86">
        <w:rPr>
          <w:rFonts w:ascii="Times New Roman" w:eastAsia="仿宋" w:hAnsi="Times New Roman" w:cs="Times New Roman"/>
          <w:sz w:val="28"/>
        </w:rPr>
        <w:t>12</w:t>
      </w:r>
      <w:r w:rsidRPr="00023A86">
        <w:rPr>
          <w:rFonts w:ascii="Times New Roman" w:eastAsia="仿宋" w:hAnsi="Times New Roman" w:cs="Times New Roman"/>
          <w:sz w:val="28"/>
        </w:rPr>
        <w:t>月</w:t>
      </w:r>
      <w:r w:rsidRPr="00023A86">
        <w:rPr>
          <w:rFonts w:ascii="Times New Roman" w:eastAsia="仿宋" w:hAnsi="Times New Roman" w:cs="Times New Roman"/>
          <w:sz w:val="28"/>
        </w:rPr>
        <w:t>14</w:t>
      </w:r>
      <w:r w:rsidRPr="00023A86">
        <w:rPr>
          <w:rFonts w:ascii="Times New Roman" w:eastAsia="仿宋" w:hAnsi="Times New Roman" w:cs="Times New Roman"/>
          <w:sz w:val="28"/>
        </w:rPr>
        <w:t>日</w:t>
      </w:r>
      <w:r w:rsidR="00F5730D" w:rsidRPr="00023A86">
        <w:rPr>
          <w:rFonts w:ascii="Times New Roman" w:eastAsia="仿宋" w:hAnsi="Times New Roman" w:cs="Times New Roman"/>
          <w:sz w:val="28"/>
        </w:rPr>
        <w:t>根据《关于全国股转系统证券账户体系优化数据报送的通知》要求</w:t>
      </w:r>
      <w:r w:rsidRPr="00023A86">
        <w:rPr>
          <w:rFonts w:ascii="Times New Roman" w:eastAsia="仿宋" w:hAnsi="Times New Roman" w:cs="Times New Roman"/>
          <w:sz w:val="28"/>
        </w:rPr>
        <w:t>进行数据</w:t>
      </w:r>
      <w:r w:rsidR="00B419C2">
        <w:rPr>
          <w:rFonts w:ascii="Times New Roman" w:eastAsia="仿宋" w:hAnsi="Times New Roman" w:cs="Times New Roman" w:hint="eastAsia"/>
          <w:sz w:val="28"/>
        </w:rPr>
        <w:t>报送</w:t>
      </w:r>
      <w:r w:rsidRPr="00023A86">
        <w:rPr>
          <w:rFonts w:ascii="Times New Roman" w:eastAsia="仿宋" w:hAnsi="Times New Roman" w:cs="Times New Roman"/>
          <w:sz w:val="28"/>
        </w:rPr>
        <w:t>。经核对，对于</w:t>
      </w:r>
      <w:r w:rsidR="0020463A">
        <w:rPr>
          <w:rFonts w:ascii="Times New Roman" w:eastAsia="仿宋" w:hAnsi="Times New Roman" w:cs="Times New Roman"/>
          <w:sz w:val="28"/>
          <w:u w:val="single"/>
        </w:rPr>
        <w:t>截</w:t>
      </w:r>
      <w:r w:rsidRPr="00023A86">
        <w:rPr>
          <w:rFonts w:ascii="Times New Roman" w:eastAsia="仿宋" w:hAnsi="Times New Roman" w:cs="Times New Roman"/>
          <w:sz w:val="28"/>
          <w:u w:val="single"/>
        </w:rPr>
        <w:t>至</w:t>
      </w:r>
      <w:r w:rsidRPr="00023A86">
        <w:rPr>
          <w:rFonts w:ascii="Times New Roman" w:eastAsia="仿宋" w:hAnsi="Times New Roman" w:cs="Times New Roman"/>
          <w:sz w:val="28"/>
          <w:u w:val="single"/>
        </w:rPr>
        <w:t>12</w:t>
      </w:r>
      <w:r w:rsidRPr="00023A86">
        <w:rPr>
          <w:rFonts w:ascii="Times New Roman" w:eastAsia="仿宋" w:hAnsi="Times New Roman" w:cs="Times New Roman"/>
          <w:sz w:val="28"/>
          <w:u w:val="single"/>
        </w:rPr>
        <w:t>月</w:t>
      </w:r>
      <w:r w:rsidRPr="00023A86">
        <w:rPr>
          <w:rFonts w:ascii="Times New Roman" w:eastAsia="仿宋" w:hAnsi="Times New Roman" w:cs="Times New Roman"/>
          <w:sz w:val="28"/>
          <w:u w:val="single"/>
        </w:rPr>
        <w:t>7</w:t>
      </w:r>
      <w:r w:rsidRPr="00023A86">
        <w:rPr>
          <w:rFonts w:ascii="Times New Roman" w:eastAsia="仿宋" w:hAnsi="Times New Roman" w:cs="Times New Roman"/>
          <w:sz w:val="28"/>
          <w:u w:val="single"/>
        </w:rPr>
        <w:t>日的存量</w:t>
      </w:r>
      <w:r w:rsidR="00FE4B36">
        <w:rPr>
          <w:rFonts w:ascii="Times New Roman" w:eastAsia="仿宋" w:hAnsi="Times New Roman" w:cs="Times New Roman" w:hint="eastAsia"/>
          <w:sz w:val="28"/>
          <w:u w:val="single"/>
        </w:rPr>
        <w:t>账户</w:t>
      </w:r>
      <w:r w:rsidRPr="00023A86">
        <w:rPr>
          <w:rFonts w:ascii="Times New Roman" w:eastAsia="仿宋" w:hAnsi="Times New Roman" w:cs="Times New Roman"/>
          <w:sz w:val="28"/>
          <w:u w:val="single"/>
        </w:rPr>
        <w:t>，在本公司开户的需开展全国股转系统业务但不在</w:t>
      </w:r>
      <w:r w:rsidRPr="00023A86">
        <w:rPr>
          <w:rFonts w:ascii="Times New Roman" w:eastAsia="仿宋" w:hAnsi="Times New Roman" w:cs="Times New Roman"/>
          <w:sz w:val="28"/>
          <w:u w:val="single"/>
        </w:rPr>
        <w:t>GZYBZ_20181208.DBF</w:t>
      </w:r>
      <w:r w:rsidRPr="00023A86">
        <w:rPr>
          <w:rFonts w:ascii="Times New Roman" w:eastAsia="仿宋" w:hAnsi="Times New Roman" w:cs="Times New Roman"/>
          <w:sz w:val="28"/>
          <w:u w:val="single"/>
        </w:rPr>
        <w:t>中的</w:t>
      </w:r>
      <w:r w:rsidRPr="00023A86">
        <w:rPr>
          <w:rFonts w:ascii="Times New Roman" w:eastAsia="仿宋" w:hAnsi="Times New Roman" w:cs="Times New Roman"/>
          <w:sz w:val="28"/>
        </w:rPr>
        <w:t>新三板账户数量有</w:t>
      </w:r>
      <w:r w:rsidRPr="00023A86">
        <w:rPr>
          <w:rFonts w:ascii="Times New Roman" w:eastAsia="仿宋" w:hAnsi="Times New Roman" w:cs="Times New Roman"/>
          <w:sz w:val="28"/>
          <w:u w:val="single"/>
        </w:rPr>
        <w:t xml:space="preserve">      </w:t>
      </w:r>
      <w:r w:rsidRPr="00023A86">
        <w:rPr>
          <w:rFonts w:ascii="Times New Roman" w:eastAsia="仿宋" w:hAnsi="Times New Roman" w:cs="Times New Roman"/>
          <w:sz w:val="28"/>
        </w:rPr>
        <w:t>个（没有则填</w:t>
      </w:r>
      <w:r w:rsidRPr="00023A86">
        <w:rPr>
          <w:rFonts w:ascii="Times New Roman" w:eastAsia="仿宋" w:hAnsi="Times New Roman" w:cs="Times New Roman"/>
          <w:sz w:val="28"/>
        </w:rPr>
        <w:t>0</w:t>
      </w:r>
      <w:r w:rsidRPr="00023A86">
        <w:rPr>
          <w:rFonts w:ascii="Times New Roman" w:eastAsia="仿宋" w:hAnsi="Times New Roman" w:cs="Times New Roman"/>
          <w:sz w:val="28"/>
        </w:rPr>
        <w:t>），老三板账户数量有</w:t>
      </w:r>
      <w:r w:rsidRPr="00023A86">
        <w:rPr>
          <w:rFonts w:ascii="Times New Roman" w:eastAsia="仿宋" w:hAnsi="Times New Roman" w:cs="Times New Roman"/>
          <w:sz w:val="28"/>
          <w:u w:val="single"/>
        </w:rPr>
        <w:t xml:space="preserve">      </w:t>
      </w:r>
      <w:r w:rsidRPr="00023A86">
        <w:rPr>
          <w:rFonts w:ascii="Times New Roman" w:eastAsia="仿宋" w:hAnsi="Times New Roman" w:cs="Times New Roman"/>
          <w:sz w:val="28"/>
        </w:rPr>
        <w:t>个（没有则填</w:t>
      </w:r>
      <w:r w:rsidRPr="00023A86">
        <w:rPr>
          <w:rFonts w:ascii="Times New Roman" w:eastAsia="仿宋" w:hAnsi="Times New Roman" w:cs="Times New Roman"/>
          <w:sz w:val="28"/>
        </w:rPr>
        <w:t>0</w:t>
      </w:r>
      <w:r w:rsidRPr="00023A86">
        <w:rPr>
          <w:rFonts w:ascii="Times New Roman" w:eastAsia="仿宋" w:hAnsi="Times New Roman" w:cs="Times New Roman"/>
          <w:sz w:val="28"/>
        </w:rPr>
        <w:t>）。</w:t>
      </w:r>
      <w:r w:rsidR="00D17345" w:rsidRPr="00023A86">
        <w:rPr>
          <w:rFonts w:ascii="Times New Roman" w:eastAsia="仿宋" w:hAnsi="Times New Roman" w:cs="Times New Roman"/>
          <w:sz w:val="28"/>
        </w:rPr>
        <w:t>对于</w:t>
      </w:r>
      <w:r w:rsidR="00D17345">
        <w:rPr>
          <w:rFonts w:ascii="Times New Roman" w:eastAsia="仿宋" w:hAnsi="Times New Roman" w:cs="Times New Roman" w:hint="eastAsia"/>
          <w:sz w:val="28"/>
          <w:u w:val="single"/>
        </w:rPr>
        <w:t>2</w:t>
      </w:r>
      <w:r w:rsidR="00D17345">
        <w:rPr>
          <w:rFonts w:ascii="Times New Roman" w:eastAsia="仿宋" w:hAnsi="Times New Roman" w:cs="Times New Roman"/>
          <w:sz w:val="28"/>
          <w:u w:val="single"/>
        </w:rPr>
        <w:t>018</w:t>
      </w:r>
      <w:r w:rsidR="00D17345">
        <w:rPr>
          <w:rFonts w:ascii="Times New Roman" w:eastAsia="仿宋" w:hAnsi="Times New Roman" w:cs="Times New Roman" w:hint="eastAsia"/>
          <w:sz w:val="28"/>
          <w:u w:val="single"/>
        </w:rPr>
        <w:t>年</w:t>
      </w:r>
      <w:r w:rsidR="00D17345">
        <w:rPr>
          <w:rFonts w:ascii="Times New Roman" w:eastAsia="仿宋" w:hAnsi="Times New Roman" w:cs="Times New Roman" w:hint="eastAsia"/>
          <w:sz w:val="28"/>
          <w:u w:val="single"/>
        </w:rPr>
        <w:t>12</w:t>
      </w:r>
      <w:r w:rsidR="00D17345">
        <w:rPr>
          <w:rFonts w:ascii="Times New Roman" w:eastAsia="仿宋" w:hAnsi="Times New Roman" w:cs="Times New Roman" w:hint="eastAsia"/>
          <w:sz w:val="28"/>
          <w:u w:val="single"/>
        </w:rPr>
        <w:t>月</w:t>
      </w:r>
      <w:r w:rsidR="00D17345">
        <w:rPr>
          <w:rFonts w:ascii="Times New Roman" w:eastAsia="仿宋" w:hAnsi="Times New Roman" w:cs="Times New Roman" w:hint="eastAsia"/>
          <w:sz w:val="28"/>
          <w:u w:val="single"/>
        </w:rPr>
        <w:t>10</w:t>
      </w:r>
      <w:r w:rsidR="00D17345">
        <w:rPr>
          <w:rFonts w:ascii="Times New Roman" w:eastAsia="仿宋" w:hAnsi="Times New Roman" w:cs="Times New Roman" w:hint="eastAsia"/>
          <w:sz w:val="28"/>
          <w:u w:val="single"/>
        </w:rPr>
        <w:t>日</w:t>
      </w:r>
      <w:r w:rsidR="00D17345">
        <w:rPr>
          <w:rFonts w:ascii="Times New Roman" w:eastAsia="仿宋" w:hAnsi="Times New Roman" w:cs="Times New Roman"/>
          <w:sz w:val="28"/>
          <w:u w:val="single"/>
        </w:rPr>
        <w:t>-2018</w:t>
      </w:r>
      <w:r w:rsidR="00D17345">
        <w:rPr>
          <w:rFonts w:ascii="Times New Roman" w:eastAsia="仿宋" w:hAnsi="Times New Roman" w:cs="Times New Roman" w:hint="eastAsia"/>
          <w:sz w:val="28"/>
          <w:u w:val="single"/>
        </w:rPr>
        <w:t>年</w:t>
      </w:r>
      <w:r w:rsidR="00D17345">
        <w:rPr>
          <w:rFonts w:ascii="Times New Roman" w:eastAsia="仿宋" w:hAnsi="Times New Roman" w:cs="Times New Roman" w:hint="eastAsia"/>
          <w:sz w:val="28"/>
          <w:u w:val="single"/>
        </w:rPr>
        <w:t>12</w:t>
      </w:r>
      <w:r w:rsidR="00D17345">
        <w:rPr>
          <w:rFonts w:ascii="Times New Roman" w:eastAsia="仿宋" w:hAnsi="Times New Roman" w:cs="Times New Roman" w:hint="eastAsia"/>
          <w:sz w:val="28"/>
          <w:u w:val="single"/>
        </w:rPr>
        <w:t>月</w:t>
      </w:r>
      <w:r w:rsidR="00D17345">
        <w:rPr>
          <w:rFonts w:ascii="Times New Roman" w:eastAsia="仿宋" w:hAnsi="Times New Roman" w:cs="Times New Roman" w:hint="eastAsia"/>
          <w:sz w:val="28"/>
          <w:u w:val="single"/>
        </w:rPr>
        <w:t>14</w:t>
      </w:r>
      <w:r w:rsidR="00D17345">
        <w:rPr>
          <w:rFonts w:ascii="Times New Roman" w:eastAsia="仿宋" w:hAnsi="Times New Roman" w:cs="Times New Roman" w:hint="eastAsia"/>
          <w:sz w:val="28"/>
          <w:u w:val="single"/>
        </w:rPr>
        <w:t>日</w:t>
      </w:r>
      <w:r w:rsidR="00377574">
        <w:rPr>
          <w:rFonts w:ascii="Times New Roman" w:eastAsia="仿宋" w:hAnsi="Times New Roman" w:cs="Times New Roman" w:hint="eastAsia"/>
          <w:sz w:val="28"/>
          <w:u w:val="single"/>
        </w:rPr>
        <w:t>新</w:t>
      </w:r>
      <w:r w:rsidR="00377574">
        <w:rPr>
          <w:rFonts w:ascii="Times New Roman" w:eastAsia="仿宋" w:hAnsi="Times New Roman" w:cs="Times New Roman"/>
          <w:sz w:val="28"/>
          <w:u w:val="single"/>
        </w:rPr>
        <w:t>开户</w:t>
      </w:r>
      <w:r w:rsidR="00377574">
        <w:rPr>
          <w:rFonts w:ascii="Times New Roman" w:eastAsia="仿宋" w:hAnsi="Times New Roman" w:cs="Times New Roman" w:hint="eastAsia"/>
          <w:sz w:val="28"/>
          <w:u w:val="single"/>
        </w:rPr>
        <w:t>账户</w:t>
      </w:r>
      <w:r w:rsidR="00D17345">
        <w:rPr>
          <w:rFonts w:ascii="Times New Roman" w:eastAsia="仿宋" w:hAnsi="Times New Roman" w:cs="Times New Roman" w:hint="eastAsia"/>
          <w:sz w:val="28"/>
          <w:u w:val="single"/>
        </w:rPr>
        <w:t>，</w:t>
      </w:r>
      <w:r w:rsidR="00D17345" w:rsidRPr="00023A86">
        <w:rPr>
          <w:rFonts w:ascii="Times New Roman" w:eastAsia="仿宋" w:hAnsi="Times New Roman" w:cs="Times New Roman"/>
          <w:sz w:val="28"/>
          <w:u w:val="single"/>
        </w:rPr>
        <w:t>在本公司</w:t>
      </w:r>
      <w:r w:rsidR="00D17345">
        <w:rPr>
          <w:rFonts w:ascii="Times New Roman" w:eastAsia="仿宋" w:hAnsi="Times New Roman" w:cs="Times New Roman"/>
          <w:sz w:val="28"/>
          <w:u w:val="single"/>
        </w:rPr>
        <w:t>需开展全国股转系统业务但</w:t>
      </w:r>
      <w:r w:rsidR="00D17345">
        <w:rPr>
          <w:rFonts w:ascii="Times New Roman" w:eastAsia="仿宋" w:hAnsi="Times New Roman" w:cs="Times New Roman" w:hint="eastAsia"/>
          <w:sz w:val="28"/>
          <w:u w:val="single"/>
        </w:rPr>
        <w:t>未</w:t>
      </w:r>
      <w:r w:rsidR="00097ABB">
        <w:rPr>
          <w:rFonts w:ascii="Times New Roman" w:eastAsia="仿宋" w:hAnsi="Times New Roman" w:cs="Times New Roman" w:hint="eastAsia"/>
          <w:sz w:val="28"/>
          <w:u w:val="single"/>
        </w:rPr>
        <w:t>向</w:t>
      </w:r>
      <w:r w:rsidR="00097ABB">
        <w:rPr>
          <w:rFonts w:ascii="Times New Roman" w:eastAsia="仿宋" w:hAnsi="Times New Roman" w:cs="Times New Roman"/>
          <w:sz w:val="28"/>
          <w:u w:val="single"/>
        </w:rPr>
        <w:t>全国股转公司</w:t>
      </w:r>
      <w:r w:rsidR="00D17345">
        <w:rPr>
          <w:rFonts w:ascii="Times New Roman" w:eastAsia="仿宋" w:hAnsi="Times New Roman" w:cs="Times New Roman"/>
          <w:sz w:val="28"/>
          <w:u w:val="single"/>
        </w:rPr>
        <w:t>报送成功</w:t>
      </w:r>
      <w:r w:rsidR="00D17345" w:rsidRPr="00023A86">
        <w:rPr>
          <w:rFonts w:ascii="Times New Roman" w:eastAsia="仿宋" w:hAnsi="Times New Roman" w:cs="Times New Roman"/>
          <w:sz w:val="28"/>
          <w:u w:val="single"/>
        </w:rPr>
        <w:t>的</w:t>
      </w:r>
      <w:r w:rsidR="00D17345" w:rsidRPr="00023A86">
        <w:rPr>
          <w:rFonts w:ascii="Times New Roman" w:eastAsia="仿宋" w:hAnsi="Times New Roman" w:cs="Times New Roman"/>
          <w:sz w:val="28"/>
        </w:rPr>
        <w:t>新三板账户数量有</w:t>
      </w:r>
      <w:r w:rsidR="00D17345" w:rsidRPr="00023A86">
        <w:rPr>
          <w:rFonts w:ascii="Times New Roman" w:eastAsia="仿宋" w:hAnsi="Times New Roman" w:cs="Times New Roman"/>
          <w:sz w:val="28"/>
          <w:u w:val="single"/>
        </w:rPr>
        <w:t xml:space="preserve">      </w:t>
      </w:r>
      <w:r w:rsidR="00D17345" w:rsidRPr="00023A86">
        <w:rPr>
          <w:rFonts w:ascii="Times New Roman" w:eastAsia="仿宋" w:hAnsi="Times New Roman" w:cs="Times New Roman"/>
          <w:sz w:val="28"/>
        </w:rPr>
        <w:t>个（没有则填</w:t>
      </w:r>
      <w:r w:rsidR="00D17345" w:rsidRPr="00023A86">
        <w:rPr>
          <w:rFonts w:ascii="Times New Roman" w:eastAsia="仿宋" w:hAnsi="Times New Roman" w:cs="Times New Roman"/>
          <w:sz w:val="28"/>
        </w:rPr>
        <w:t>0</w:t>
      </w:r>
      <w:r w:rsidR="00D17345" w:rsidRPr="00023A86">
        <w:rPr>
          <w:rFonts w:ascii="Times New Roman" w:eastAsia="仿宋" w:hAnsi="Times New Roman" w:cs="Times New Roman"/>
          <w:sz w:val="28"/>
        </w:rPr>
        <w:t>），老三板账户数量有</w:t>
      </w:r>
      <w:r w:rsidR="00D17345" w:rsidRPr="00023A86">
        <w:rPr>
          <w:rFonts w:ascii="Times New Roman" w:eastAsia="仿宋" w:hAnsi="Times New Roman" w:cs="Times New Roman"/>
          <w:sz w:val="28"/>
          <w:u w:val="single"/>
        </w:rPr>
        <w:t xml:space="preserve">      </w:t>
      </w:r>
      <w:r w:rsidR="00D17345" w:rsidRPr="00023A86">
        <w:rPr>
          <w:rFonts w:ascii="Times New Roman" w:eastAsia="仿宋" w:hAnsi="Times New Roman" w:cs="Times New Roman"/>
          <w:sz w:val="28"/>
        </w:rPr>
        <w:t>个（没有则填</w:t>
      </w:r>
      <w:r w:rsidR="00D17345" w:rsidRPr="00023A86">
        <w:rPr>
          <w:rFonts w:ascii="Times New Roman" w:eastAsia="仿宋" w:hAnsi="Times New Roman" w:cs="Times New Roman"/>
          <w:sz w:val="28"/>
        </w:rPr>
        <w:t>0</w:t>
      </w:r>
      <w:r w:rsidR="00D17345" w:rsidRPr="00023A86">
        <w:rPr>
          <w:rFonts w:ascii="Times New Roman" w:eastAsia="仿宋" w:hAnsi="Times New Roman" w:cs="Times New Roman"/>
          <w:sz w:val="28"/>
        </w:rPr>
        <w:t>）</w:t>
      </w:r>
      <w:r w:rsidR="00715BEF">
        <w:rPr>
          <w:rFonts w:ascii="Times New Roman" w:eastAsia="仿宋" w:hAnsi="Times New Roman" w:cs="Times New Roman" w:hint="eastAsia"/>
          <w:sz w:val="28"/>
        </w:rPr>
        <w:t>。</w:t>
      </w:r>
    </w:p>
    <w:p w:rsidR="00BD5B98" w:rsidRDefault="00BD5B98" w:rsidP="00BD5B98">
      <w:pPr>
        <w:ind w:firstLineChars="200" w:firstLine="560"/>
        <w:rPr>
          <w:rFonts w:ascii="Times New Roman" w:eastAsia="仿宋" w:hAnsi="Times New Roman" w:cs="Times New Roman"/>
          <w:sz w:val="28"/>
        </w:rPr>
      </w:pPr>
      <w:r w:rsidRPr="00023A86">
        <w:rPr>
          <w:rFonts w:ascii="Times New Roman" w:eastAsia="仿宋" w:hAnsi="Times New Roman" w:cs="Times New Roman"/>
          <w:sz w:val="28"/>
        </w:rPr>
        <w:t>本公司保证：通过</w:t>
      </w:r>
      <w:r w:rsidRPr="00023A86">
        <w:rPr>
          <w:rFonts w:ascii="Times New Roman" w:eastAsia="仿宋" w:hAnsi="Times New Roman" w:cs="Times New Roman"/>
          <w:sz w:val="28"/>
        </w:rPr>
        <w:t>FDEP</w:t>
      </w:r>
      <w:r w:rsidR="002E5F8B">
        <w:rPr>
          <w:rFonts w:ascii="Times New Roman" w:eastAsia="仿宋" w:hAnsi="Times New Roman" w:cs="Times New Roman"/>
          <w:sz w:val="28"/>
        </w:rPr>
        <w:t>向全国股转公司报送的数据和本反馈报告均真实、准确和完整</w:t>
      </w:r>
      <w:r w:rsidRPr="00023A86">
        <w:rPr>
          <w:rFonts w:ascii="Times New Roman" w:eastAsia="仿宋" w:hAnsi="Times New Roman" w:cs="Times New Roman"/>
          <w:sz w:val="28"/>
        </w:rPr>
        <w:t>。</w:t>
      </w:r>
    </w:p>
    <w:p w:rsidR="003E480F" w:rsidRDefault="003E480F" w:rsidP="00BD5B98">
      <w:pPr>
        <w:ind w:firstLineChars="200" w:firstLine="560"/>
        <w:rPr>
          <w:rFonts w:ascii="Times New Roman" w:eastAsia="仿宋" w:hAnsi="Times New Roman" w:cs="Times New Roman"/>
          <w:sz w:val="28"/>
        </w:rPr>
      </w:pPr>
    </w:p>
    <w:p w:rsidR="003E480F" w:rsidRPr="003E480F" w:rsidRDefault="003E480F" w:rsidP="00BD5B98">
      <w:pPr>
        <w:ind w:firstLineChars="200" w:firstLine="560"/>
        <w:rPr>
          <w:rFonts w:ascii="Times New Roman" w:eastAsia="仿宋" w:hAnsi="Times New Roman" w:cs="Times New Roman" w:hint="eastAsia"/>
          <w:sz w:val="28"/>
        </w:rPr>
      </w:pPr>
      <w:bookmarkStart w:id="0" w:name="_GoBack"/>
      <w:bookmarkEnd w:id="0"/>
    </w:p>
    <w:p w:rsidR="00BD5B98" w:rsidRPr="00023A86" w:rsidRDefault="00BD5B98" w:rsidP="00BD5B98">
      <w:pPr>
        <w:ind w:firstLineChars="200" w:firstLine="560"/>
        <w:jc w:val="right"/>
        <w:rPr>
          <w:rFonts w:ascii="Times New Roman" w:eastAsia="仿宋" w:hAnsi="Times New Roman" w:cs="Times New Roman"/>
          <w:sz w:val="28"/>
        </w:rPr>
      </w:pPr>
      <w:r w:rsidRPr="00023A86">
        <w:rPr>
          <w:rFonts w:ascii="Times New Roman" w:eastAsia="仿宋" w:hAnsi="Times New Roman" w:cs="Times New Roman"/>
          <w:sz w:val="28"/>
        </w:rPr>
        <w:t>（公章）</w:t>
      </w:r>
    </w:p>
    <w:p w:rsidR="00023A86" w:rsidRPr="00023A86" w:rsidRDefault="00BD5B98" w:rsidP="00BD5B98">
      <w:pPr>
        <w:wordWrap w:val="0"/>
        <w:ind w:firstLineChars="200" w:firstLine="560"/>
        <w:jc w:val="right"/>
        <w:rPr>
          <w:rFonts w:ascii="Times New Roman" w:eastAsia="仿宋" w:hAnsi="Times New Roman" w:cs="Times New Roman"/>
          <w:sz w:val="28"/>
        </w:rPr>
      </w:pPr>
      <w:r w:rsidRPr="00023A86">
        <w:rPr>
          <w:rFonts w:ascii="Times New Roman" w:eastAsia="仿宋" w:hAnsi="Times New Roman" w:cs="Times New Roman"/>
          <w:sz w:val="28"/>
        </w:rPr>
        <w:t>2018</w:t>
      </w:r>
      <w:r w:rsidRPr="00023A86">
        <w:rPr>
          <w:rFonts w:ascii="Times New Roman" w:eastAsia="仿宋" w:hAnsi="Times New Roman" w:cs="Times New Roman"/>
          <w:sz w:val="28"/>
        </w:rPr>
        <w:t>年</w:t>
      </w:r>
      <w:r w:rsidRPr="00023A86">
        <w:rPr>
          <w:rFonts w:ascii="Times New Roman" w:eastAsia="仿宋" w:hAnsi="Times New Roman" w:cs="Times New Roman"/>
          <w:sz w:val="28"/>
        </w:rPr>
        <w:t>12</w:t>
      </w:r>
      <w:r w:rsidRPr="00023A86">
        <w:rPr>
          <w:rFonts w:ascii="Times New Roman" w:eastAsia="仿宋" w:hAnsi="Times New Roman" w:cs="Times New Roman"/>
          <w:sz w:val="28"/>
        </w:rPr>
        <w:t>月</w:t>
      </w:r>
      <w:r w:rsidR="00607A1D">
        <w:rPr>
          <w:rFonts w:ascii="Times New Roman" w:eastAsia="仿宋" w:hAnsi="Times New Roman" w:cs="Times New Roman"/>
          <w:sz w:val="28"/>
        </w:rPr>
        <w:t>xx</w:t>
      </w:r>
      <w:r w:rsidRPr="00023A86">
        <w:rPr>
          <w:rFonts w:ascii="Times New Roman" w:eastAsia="仿宋" w:hAnsi="Times New Roman" w:cs="Times New Roman"/>
          <w:sz w:val="28"/>
        </w:rPr>
        <w:t>日</w:t>
      </w:r>
    </w:p>
    <w:p w:rsidR="00023A86" w:rsidRPr="00023A86" w:rsidRDefault="00023A86" w:rsidP="00023A86">
      <w:pPr>
        <w:rPr>
          <w:rFonts w:ascii="Times New Roman" w:eastAsia="仿宋" w:hAnsi="Times New Roman" w:cs="Times New Roman"/>
          <w:sz w:val="28"/>
        </w:rPr>
      </w:pPr>
      <w:r w:rsidRPr="00023A86">
        <w:rPr>
          <w:rFonts w:ascii="Times New Roman" w:eastAsia="仿宋" w:hAnsi="Times New Roman" w:cs="Times New Roman"/>
          <w:sz w:val="28"/>
        </w:rPr>
        <w:t>信息报送联系人：</w:t>
      </w:r>
      <w:r w:rsidRPr="00023A86">
        <w:rPr>
          <w:rFonts w:ascii="Times New Roman" w:eastAsia="仿宋" w:hAnsi="Times New Roman" w:cs="Times New Roman"/>
          <w:sz w:val="28"/>
        </w:rPr>
        <w:t xml:space="preserve">           </w:t>
      </w:r>
      <w:r w:rsidRPr="00023A86">
        <w:rPr>
          <w:rFonts w:ascii="Times New Roman" w:eastAsia="仿宋" w:hAnsi="Times New Roman" w:cs="Times New Roman"/>
          <w:sz w:val="28"/>
        </w:rPr>
        <w:t>电话：</w:t>
      </w:r>
    </w:p>
    <w:sectPr w:rsidR="00023A86" w:rsidRPr="00023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11F" w:rsidRDefault="005C111F" w:rsidP="00506DEE">
      <w:r>
        <w:separator/>
      </w:r>
    </w:p>
  </w:endnote>
  <w:endnote w:type="continuationSeparator" w:id="0">
    <w:p w:rsidR="005C111F" w:rsidRDefault="005C111F" w:rsidP="0050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11F" w:rsidRDefault="005C111F" w:rsidP="00506DEE">
      <w:r>
        <w:separator/>
      </w:r>
    </w:p>
  </w:footnote>
  <w:footnote w:type="continuationSeparator" w:id="0">
    <w:p w:rsidR="005C111F" w:rsidRDefault="005C111F" w:rsidP="00506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98"/>
    <w:rsid w:val="00023A86"/>
    <w:rsid w:val="00097ABB"/>
    <w:rsid w:val="001F6A4D"/>
    <w:rsid w:val="0020463A"/>
    <w:rsid w:val="00284756"/>
    <w:rsid w:val="002E5F8B"/>
    <w:rsid w:val="00377574"/>
    <w:rsid w:val="003B2562"/>
    <w:rsid w:val="003E480F"/>
    <w:rsid w:val="00506DEE"/>
    <w:rsid w:val="005424B2"/>
    <w:rsid w:val="005C111F"/>
    <w:rsid w:val="00607A1D"/>
    <w:rsid w:val="00664826"/>
    <w:rsid w:val="00715BEF"/>
    <w:rsid w:val="007416E7"/>
    <w:rsid w:val="007B6E9E"/>
    <w:rsid w:val="00894989"/>
    <w:rsid w:val="00901AC5"/>
    <w:rsid w:val="009B5FDA"/>
    <w:rsid w:val="009E5FD8"/>
    <w:rsid w:val="00A110F7"/>
    <w:rsid w:val="00B419C2"/>
    <w:rsid w:val="00BD5B98"/>
    <w:rsid w:val="00D17345"/>
    <w:rsid w:val="00EA0901"/>
    <w:rsid w:val="00F5730D"/>
    <w:rsid w:val="00FA2A54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9DF2B8-74E5-4DAC-9D80-5DD33830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D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王今晨wjc</dc:creator>
  <cp:keywords/>
  <dc:description/>
  <cp:lastModifiedBy>张恒zh</cp:lastModifiedBy>
  <cp:revision>18</cp:revision>
  <dcterms:created xsi:type="dcterms:W3CDTF">2018-12-05T02:27:00Z</dcterms:created>
  <dcterms:modified xsi:type="dcterms:W3CDTF">2018-12-05T12:09:00Z</dcterms:modified>
</cp:coreProperties>
</file>