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AC" w:rsidRPr="00142306" w:rsidRDefault="00142306" w:rsidP="00142306">
      <w:pPr>
        <w:rPr>
          <w:rFonts w:ascii="Times New Roman" w:eastAsia="黑体" w:hAnsi="Times New Roman"/>
          <w:sz w:val="32"/>
          <w:szCs w:val="44"/>
        </w:rPr>
      </w:pPr>
      <w:bookmarkStart w:id="0" w:name="_Toc475108191"/>
      <w:r w:rsidRPr="00142306">
        <w:rPr>
          <w:rFonts w:ascii="Times New Roman" w:eastAsia="黑体" w:hAnsi="Times New Roman"/>
          <w:sz w:val="32"/>
          <w:szCs w:val="44"/>
        </w:rPr>
        <w:t>附件</w:t>
      </w:r>
      <w:r w:rsidRPr="00142306">
        <w:rPr>
          <w:rFonts w:ascii="Times New Roman" w:eastAsia="黑体" w:hAnsi="Times New Roman"/>
          <w:sz w:val="32"/>
          <w:szCs w:val="44"/>
        </w:rPr>
        <w:t>2</w:t>
      </w:r>
    </w:p>
    <w:p w:rsidR="00DA1BAC" w:rsidRDefault="00DA1BAC" w:rsidP="00DA1BAC">
      <w:pPr>
        <w:jc w:val="center"/>
        <w:rPr>
          <w:rFonts w:ascii="Times New Roman" w:eastAsia="华文中宋" w:hAnsi="华文中宋"/>
          <w:b/>
          <w:sz w:val="44"/>
          <w:szCs w:val="44"/>
        </w:rPr>
      </w:pPr>
    </w:p>
    <w:p w:rsidR="00DA1BAC" w:rsidRPr="00142306" w:rsidRDefault="00DA1BAC" w:rsidP="00DA1BAC">
      <w:pPr>
        <w:jc w:val="center"/>
        <w:rPr>
          <w:rFonts w:ascii="Times New Roman" w:eastAsia="方正大标宋简体" w:hAnsi="Times New Roman"/>
          <w:sz w:val="44"/>
          <w:szCs w:val="44"/>
        </w:rPr>
      </w:pPr>
      <w:r w:rsidRPr="00142306">
        <w:rPr>
          <w:rFonts w:ascii="Times New Roman" w:eastAsia="方正大标宋简体" w:hAnsi="Times New Roman"/>
          <w:sz w:val="44"/>
          <w:szCs w:val="44"/>
        </w:rPr>
        <w:t>全国中小企业股份转让系统</w:t>
      </w:r>
    </w:p>
    <w:p w:rsidR="00DA1BAC" w:rsidRPr="00142306" w:rsidRDefault="00DA1BAC" w:rsidP="00DA1BAC">
      <w:pPr>
        <w:jc w:val="center"/>
        <w:rPr>
          <w:rFonts w:ascii="Times New Roman" w:eastAsia="方正大标宋简体" w:hAnsi="Times New Roman"/>
          <w:sz w:val="44"/>
          <w:szCs w:val="44"/>
        </w:rPr>
      </w:pPr>
      <w:r w:rsidRPr="00142306">
        <w:rPr>
          <w:rFonts w:ascii="Times New Roman" w:eastAsia="方正大标宋简体" w:hAnsi="Times New Roman"/>
          <w:sz w:val="44"/>
          <w:szCs w:val="44"/>
        </w:rPr>
        <w:t>挂牌公司董事会秘书资格考试大纲</w:t>
      </w: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Default="00DA1BAC" w:rsidP="00DA1BAC">
      <w:pPr>
        <w:jc w:val="center"/>
        <w:rPr>
          <w:rFonts w:ascii="Times New Roman" w:eastAsia="华文中宋" w:hAnsi="Times New Roman"/>
          <w:sz w:val="44"/>
          <w:szCs w:val="44"/>
        </w:rPr>
      </w:pPr>
    </w:p>
    <w:p w:rsidR="00DA1BAC" w:rsidRPr="00142306" w:rsidRDefault="00DA1BAC" w:rsidP="00DA1BAC">
      <w:pPr>
        <w:jc w:val="center"/>
        <w:rPr>
          <w:rFonts w:ascii="Times New Roman" w:eastAsia="方正大标宋简体" w:hAnsi="Times New Roman"/>
          <w:sz w:val="44"/>
          <w:szCs w:val="44"/>
        </w:rPr>
      </w:pPr>
      <w:r w:rsidRPr="00142306">
        <w:rPr>
          <w:rFonts w:ascii="Times New Roman" w:eastAsia="方正大标宋简体" w:hAnsi="Times New Roman"/>
          <w:sz w:val="44"/>
          <w:szCs w:val="44"/>
        </w:rPr>
        <w:t>全国股转公司</w:t>
      </w:r>
    </w:p>
    <w:p w:rsidR="00DA1BAC" w:rsidRPr="00142306" w:rsidRDefault="00DA1BAC" w:rsidP="00DA1BAC">
      <w:pPr>
        <w:jc w:val="center"/>
        <w:rPr>
          <w:rFonts w:ascii="Times New Roman" w:eastAsia="方正大标宋简体" w:hAnsi="Times New Roman"/>
          <w:sz w:val="44"/>
          <w:szCs w:val="44"/>
        </w:rPr>
      </w:pPr>
      <w:r w:rsidRPr="00142306">
        <w:rPr>
          <w:rFonts w:ascii="Times New Roman" w:eastAsia="方正大标宋简体" w:hAnsi="Times New Roman"/>
          <w:sz w:val="44"/>
          <w:szCs w:val="44"/>
        </w:rPr>
        <w:t>201</w:t>
      </w:r>
      <w:r w:rsidR="00030A32" w:rsidRPr="00142306">
        <w:rPr>
          <w:rFonts w:ascii="Times New Roman" w:eastAsia="方正大标宋简体" w:hAnsi="Times New Roman"/>
          <w:sz w:val="44"/>
          <w:szCs w:val="44"/>
        </w:rPr>
        <w:t>8</w:t>
      </w:r>
      <w:r w:rsidRPr="00142306">
        <w:rPr>
          <w:rFonts w:ascii="Times New Roman" w:eastAsia="方正大标宋简体" w:hAnsi="Times New Roman"/>
          <w:sz w:val="44"/>
          <w:szCs w:val="44"/>
        </w:rPr>
        <w:t>年</w:t>
      </w:r>
      <w:r w:rsidR="00C03F50" w:rsidRPr="00142306">
        <w:rPr>
          <w:rFonts w:ascii="Times New Roman" w:eastAsia="方正大标宋简体" w:hAnsi="Times New Roman"/>
          <w:sz w:val="44"/>
          <w:szCs w:val="44"/>
        </w:rPr>
        <w:t>2</w:t>
      </w:r>
      <w:r w:rsidRPr="00142306">
        <w:rPr>
          <w:rFonts w:ascii="Times New Roman" w:eastAsia="方正大标宋简体" w:hAnsi="Times New Roman"/>
          <w:sz w:val="44"/>
          <w:szCs w:val="44"/>
        </w:rPr>
        <w:t>月</w:t>
      </w:r>
    </w:p>
    <w:p w:rsidR="001F5702" w:rsidRPr="00DA1BAC" w:rsidRDefault="001F5702" w:rsidP="00DA1BAC">
      <w:pPr>
        <w:widowControl/>
        <w:jc w:val="left"/>
      </w:pPr>
      <w:r>
        <w:br w:type="page"/>
      </w:r>
    </w:p>
    <w:bookmarkStart w:id="1" w:name="_Toc482691323" w:displacedByCustomXml="next"/>
    <w:sdt>
      <w:sdtPr>
        <w:rPr>
          <w:rFonts w:ascii="Calibri" w:eastAsia="宋体" w:hAnsi="Calibri" w:cs="Times New Roman"/>
          <w:color w:val="auto"/>
          <w:kern w:val="2"/>
          <w:sz w:val="21"/>
          <w:szCs w:val="22"/>
          <w:lang w:val="zh-CN"/>
        </w:rPr>
        <w:id w:val="-1361887011"/>
        <w:docPartObj>
          <w:docPartGallery w:val="Table of Contents"/>
          <w:docPartUnique/>
        </w:docPartObj>
      </w:sdtPr>
      <w:sdtEndPr>
        <w:rPr>
          <w:b/>
          <w:bCs/>
        </w:rPr>
      </w:sdtEndPr>
      <w:sdtContent>
        <w:p w:rsidR="00DA1BAC" w:rsidRPr="00DA1BAC" w:rsidRDefault="00DA1BAC" w:rsidP="00DA1BAC">
          <w:pPr>
            <w:pStyle w:val="TOC"/>
            <w:jc w:val="center"/>
            <w:rPr>
              <w:rFonts w:ascii="黑体" w:eastAsia="黑体" w:hAnsi="黑体"/>
              <w:b/>
              <w:sz w:val="36"/>
              <w:szCs w:val="36"/>
            </w:rPr>
          </w:pPr>
          <w:r w:rsidRPr="00DA1BAC">
            <w:rPr>
              <w:rFonts w:ascii="黑体" w:eastAsia="黑体" w:hAnsi="黑体"/>
              <w:b/>
              <w:sz w:val="36"/>
              <w:szCs w:val="36"/>
              <w:lang w:val="zh-CN"/>
            </w:rPr>
            <w:t>目</w:t>
          </w:r>
          <w:r w:rsidRPr="00DA1BAC">
            <w:rPr>
              <w:rFonts w:ascii="黑体" w:eastAsia="黑体" w:hAnsi="黑体" w:hint="eastAsia"/>
              <w:b/>
              <w:sz w:val="36"/>
              <w:szCs w:val="36"/>
              <w:lang w:val="zh-CN"/>
            </w:rPr>
            <w:t xml:space="preserve">    </w:t>
          </w:r>
          <w:r w:rsidRPr="00DA1BAC">
            <w:rPr>
              <w:rFonts w:ascii="黑体" w:eastAsia="黑体" w:hAnsi="黑体"/>
              <w:b/>
              <w:sz w:val="36"/>
              <w:szCs w:val="36"/>
              <w:lang w:val="zh-CN"/>
            </w:rPr>
            <w:t>录</w:t>
          </w:r>
        </w:p>
        <w:p w:rsidR="00DA1BAC" w:rsidRDefault="00DA1BAC">
          <w:pPr>
            <w:pStyle w:val="20"/>
            <w:tabs>
              <w:tab w:val="right" w:leader="dot" w:pos="8296"/>
            </w:tabs>
          </w:pPr>
        </w:p>
        <w:p w:rsidR="001D1CCF" w:rsidRDefault="00DA1BAC">
          <w:pPr>
            <w:pStyle w:val="20"/>
            <w:tabs>
              <w:tab w:val="right" w:leader="dot" w:pos="8296"/>
            </w:tabs>
            <w:rPr>
              <w:rFonts w:cstheme="minorBidi"/>
              <w:noProof/>
              <w:kern w:val="2"/>
              <w:sz w:val="21"/>
            </w:rPr>
          </w:pPr>
          <w:r>
            <w:fldChar w:fldCharType="begin"/>
          </w:r>
          <w:r>
            <w:instrText xml:space="preserve"> TOC \o "1-3" \h \z \u </w:instrText>
          </w:r>
          <w:r>
            <w:fldChar w:fldCharType="separate"/>
          </w:r>
          <w:hyperlink w:anchor="_Toc505866590" w:history="1">
            <w:r w:rsidR="001D1CCF" w:rsidRPr="005A246F">
              <w:rPr>
                <w:rStyle w:val="a5"/>
                <w:rFonts w:hint="eastAsia"/>
                <w:noProof/>
              </w:rPr>
              <w:t>第一章</w:t>
            </w:r>
            <w:r w:rsidR="001D1CCF" w:rsidRPr="005A246F">
              <w:rPr>
                <w:rStyle w:val="a5"/>
                <w:noProof/>
              </w:rPr>
              <w:t xml:space="preserve"> </w:t>
            </w:r>
            <w:r w:rsidR="001D1CCF" w:rsidRPr="005A246F">
              <w:rPr>
                <w:rStyle w:val="a5"/>
                <w:rFonts w:hint="eastAsia"/>
                <w:noProof/>
              </w:rPr>
              <w:t>全国股转系统市场定位</w:t>
            </w:r>
            <w:r w:rsidR="001D1CCF">
              <w:rPr>
                <w:noProof/>
                <w:webHidden/>
              </w:rPr>
              <w:tab/>
            </w:r>
            <w:r w:rsidR="001D1CCF">
              <w:rPr>
                <w:noProof/>
                <w:webHidden/>
              </w:rPr>
              <w:fldChar w:fldCharType="begin"/>
            </w:r>
            <w:r w:rsidR="001D1CCF">
              <w:rPr>
                <w:noProof/>
                <w:webHidden/>
              </w:rPr>
              <w:instrText xml:space="preserve"> PAGEREF _Toc505866590 \h </w:instrText>
            </w:r>
            <w:r w:rsidR="001D1CCF">
              <w:rPr>
                <w:noProof/>
                <w:webHidden/>
              </w:rPr>
            </w:r>
            <w:r w:rsidR="001D1CCF">
              <w:rPr>
                <w:noProof/>
                <w:webHidden/>
              </w:rPr>
              <w:fldChar w:fldCharType="separate"/>
            </w:r>
            <w:r w:rsidR="001D1CCF">
              <w:rPr>
                <w:noProof/>
                <w:webHidden/>
              </w:rPr>
              <w:t>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1"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全国股转系统的性质</w:t>
            </w:r>
            <w:r w:rsidR="001D1CCF">
              <w:rPr>
                <w:noProof/>
                <w:webHidden/>
              </w:rPr>
              <w:tab/>
            </w:r>
            <w:r w:rsidR="001D1CCF">
              <w:rPr>
                <w:noProof/>
                <w:webHidden/>
              </w:rPr>
              <w:fldChar w:fldCharType="begin"/>
            </w:r>
            <w:r w:rsidR="001D1CCF">
              <w:rPr>
                <w:noProof/>
                <w:webHidden/>
              </w:rPr>
              <w:instrText xml:space="preserve"> PAGEREF _Toc505866591 \h </w:instrText>
            </w:r>
            <w:r w:rsidR="001D1CCF">
              <w:rPr>
                <w:noProof/>
                <w:webHidden/>
              </w:rPr>
            </w:r>
            <w:r w:rsidR="001D1CCF">
              <w:rPr>
                <w:noProof/>
                <w:webHidden/>
              </w:rPr>
              <w:fldChar w:fldCharType="separate"/>
            </w:r>
            <w:r w:rsidR="001D1CCF">
              <w:rPr>
                <w:noProof/>
                <w:webHidden/>
              </w:rPr>
              <w:t>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2"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挂牌公司监管基本架构</w:t>
            </w:r>
            <w:r w:rsidR="001D1CCF">
              <w:rPr>
                <w:noProof/>
                <w:webHidden/>
              </w:rPr>
              <w:tab/>
            </w:r>
            <w:r w:rsidR="001D1CCF">
              <w:rPr>
                <w:noProof/>
                <w:webHidden/>
              </w:rPr>
              <w:fldChar w:fldCharType="begin"/>
            </w:r>
            <w:r w:rsidR="001D1CCF">
              <w:rPr>
                <w:noProof/>
                <w:webHidden/>
              </w:rPr>
              <w:instrText xml:space="preserve"> PAGEREF _Toc505866592 \h </w:instrText>
            </w:r>
            <w:r w:rsidR="001D1CCF">
              <w:rPr>
                <w:noProof/>
                <w:webHidden/>
              </w:rPr>
            </w:r>
            <w:r w:rsidR="001D1CCF">
              <w:rPr>
                <w:noProof/>
                <w:webHidden/>
              </w:rPr>
              <w:fldChar w:fldCharType="separate"/>
            </w:r>
            <w:r w:rsidR="001D1CCF">
              <w:rPr>
                <w:noProof/>
                <w:webHidden/>
              </w:rPr>
              <w:t>4</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593" w:history="1">
            <w:r w:rsidR="001D1CCF" w:rsidRPr="005A246F">
              <w:rPr>
                <w:rStyle w:val="a5"/>
                <w:rFonts w:hint="eastAsia"/>
                <w:noProof/>
              </w:rPr>
              <w:t>第二章</w:t>
            </w:r>
            <w:r w:rsidR="001D1CCF" w:rsidRPr="005A246F">
              <w:rPr>
                <w:rStyle w:val="a5"/>
                <w:noProof/>
              </w:rPr>
              <w:t xml:space="preserve"> </w:t>
            </w:r>
            <w:r w:rsidR="001D1CCF" w:rsidRPr="005A246F">
              <w:rPr>
                <w:rStyle w:val="a5"/>
                <w:rFonts w:hint="eastAsia"/>
                <w:noProof/>
              </w:rPr>
              <w:t>公司治理</w:t>
            </w:r>
            <w:r w:rsidR="001D1CCF">
              <w:rPr>
                <w:noProof/>
                <w:webHidden/>
              </w:rPr>
              <w:tab/>
            </w:r>
            <w:r w:rsidR="001D1CCF">
              <w:rPr>
                <w:noProof/>
                <w:webHidden/>
              </w:rPr>
              <w:fldChar w:fldCharType="begin"/>
            </w:r>
            <w:r w:rsidR="001D1CCF">
              <w:rPr>
                <w:noProof/>
                <w:webHidden/>
              </w:rPr>
              <w:instrText xml:space="preserve"> PAGEREF _Toc505866593 \h </w:instrText>
            </w:r>
            <w:r w:rsidR="001D1CCF">
              <w:rPr>
                <w:noProof/>
                <w:webHidden/>
              </w:rPr>
            </w:r>
            <w:r w:rsidR="001D1CCF">
              <w:rPr>
                <w:noProof/>
                <w:webHidden/>
              </w:rPr>
              <w:fldChar w:fldCharType="separate"/>
            </w:r>
            <w:r w:rsidR="001D1CCF">
              <w:rPr>
                <w:noProof/>
                <w:webHidden/>
              </w:rPr>
              <w:t>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4"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公司章程</w:t>
            </w:r>
            <w:r w:rsidR="001D1CCF">
              <w:rPr>
                <w:noProof/>
                <w:webHidden/>
              </w:rPr>
              <w:tab/>
            </w:r>
            <w:r w:rsidR="001D1CCF">
              <w:rPr>
                <w:noProof/>
                <w:webHidden/>
              </w:rPr>
              <w:fldChar w:fldCharType="begin"/>
            </w:r>
            <w:r w:rsidR="001D1CCF">
              <w:rPr>
                <w:noProof/>
                <w:webHidden/>
              </w:rPr>
              <w:instrText xml:space="preserve"> PAGEREF _Toc505866594 \h </w:instrText>
            </w:r>
            <w:r w:rsidR="001D1CCF">
              <w:rPr>
                <w:noProof/>
                <w:webHidden/>
              </w:rPr>
            </w:r>
            <w:r w:rsidR="001D1CCF">
              <w:rPr>
                <w:noProof/>
                <w:webHidden/>
              </w:rPr>
              <w:fldChar w:fldCharType="separate"/>
            </w:r>
            <w:r w:rsidR="001D1CCF">
              <w:rPr>
                <w:noProof/>
                <w:webHidden/>
              </w:rPr>
              <w:t>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5"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股东大会</w:t>
            </w:r>
            <w:r w:rsidR="001D1CCF">
              <w:rPr>
                <w:noProof/>
                <w:webHidden/>
              </w:rPr>
              <w:tab/>
            </w:r>
            <w:r w:rsidR="001D1CCF">
              <w:rPr>
                <w:noProof/>
                <w:webHidden/>
              </w:rPr>
              <w:fldChar w:fldCharType="begin"/>
            </w:r>
            <w:r w:rsidR="001D1CCF">
              <w:rPr>
                <w:noProof/>
                <w:webHidden/>
              </w:rPr>
              <w:instrText xml:space="preserve"> PAGEREF _Toc505866595 \h </w:instrText>
            </w:r>
            <w:r w:rsidR="001D1CCF">
              <w:rPr>
                <w:noProof/>
                <w:webHidden/>
              </w:rPr>
            </w:r>
            <w:r w:rsidR="001D1CCF">
              <w:rPr>
                <w:noProof/>
                <w:webHidden/>
              </w:rPr>
              <w:fldChar w:fldCharType="separate"/>
            </w:r>
            <w:r w:rsidR="001D1CCF">
              <w:rPr>
                <w:noProof/>
                <w:webHidden/>
              </w:rPr>
              <w:t>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6"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董事会</w:t>
            </w:r>
            <w:r w:rsidR="001D1CCF">
              <w:rPr>
                <w:noProof/>
                <w:webHidden/>
              </w:rPr>
              <w:tab/>
            </w:r>
            <w:r w:rsidR="001D1CCF">
              <w:rPr>
                <w:noProof/>
                <w:webHidden/>
              </w:rPr>
              <w:fldChar w:fldCharType="begin"/>
            </w:r>
            <w:r w:rsidR="001D1CCF">
              <w:rPr>
                <w:noProof/>
                <w:webHidden/>
              </w:rPr>
              <w:instrText xml:space="preserve"> PAGEREF _Toc505866596 \h </w:instrText>
            </w:r>
            <w:r w:rsidR="001D1CCF">
              <w:rPr>
                <w:noProof/>
                <w:webHidden/>
              </w:rPr>
            </w:r>
            <w:r w:rsidR="001D1CCF">
              <w:rPr>
                <w:noProof/>
                <w:webHidden/>
              </w:rPr>
              <w:fldChar w:fldCharType="separate"/>
            </w:r>
            <w:r w:rsidR="001D1CCF">
              <w:rPr>
                <w:noProof/>
                <w:webHidden/>
              </w:rPr>
              <w:t>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7" w:history="1">
            <w:r w:rsidR="001D1CCF" w:rsidRPr="005A246F">
              <w:rPr>
                <w:rStyle w:val="a5"/>
                <w:rFonts w:hint="eastAsia"/>
                <w:noProof/>
              </w:rPr>
              <w:t>第四节</w:t>
            </w:r>
            <w:r w:rsidR="001D1CCF" w:rsidRPr="005A246F">
              <w:rPr>
                <w:rStyle w:val="a5"/>
                <w:noProof/>
              </w:rPr>
              <w:t xml:space="preserve"> </w:t>
            </w:r>
            <w:r w:rsidR="001D1CCF" w:rsidRPr="005A246F">
              <w:rPr>
                <w:rStyle w:val="a5"/>
                <w:rFonts w:hint="eastAsia"/>
                <w:noProof/>
              </w:rPr>
              <w:t>监事会</w:t>
            </w:r>
            <w:r w:rsidR="001D1CCF">
              <w:rPr>
                <w:noProof/>
                <w:webHidden/>
              </w:rPr>
              <w:tab/>
            </w:r>
            <w:r w:rsidR="001D1CCF">
              <w:rPr>
                <w:noProof/>
                <w:webHidden/>
              </w:rPr>
              <w:fldChar w:fldCharType="begin"/>
            </w:r>
            <w:r w:rsidR="001D1CCF">
              <w:rPr>
                <w:noProof/>
                <w:webHidden/>
              </w:rPr>
              <w:instrText xml:space="preserve"> PAGEREF _Toc505866597 \h </w:instrText>
            </w:r>
            <w:r w:rsidR="001D1CCF">
              <w:rPr>
                <w:noProof/>
                <w:webHidden/>
              </w:rPr>
            </w:r>
            <w:r w:rsidR="001D1CCF">
              <w:rPr>
                <w:noProof/>
                <w:webHidden/>
              </w:rPr>
              <w:fldChar w:fldCharType="separate"/>
            </w:r>
            <w:r w:rsidR="001D1CCF">
              <w:rPr>
                <w:noProof/>
                <w:webHidden/>
              </w:rPr>
              <w:t>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598" w:history="1">
            <w:r w:rsidR="001D1CCF" w:rsidRPr="005A246F">
              <w:rPr>
                <w:rStyle w:val="a5"/>
                <w:rFonts w:hint="eastAsia"/>
                <w:noProof/>
              </w:rPr>
              <w:t>第五节</w:t>
            </w:r>
            <w:r w:rsidR="001D1CCF" w:rsidRPr="005A246F">
              <w:rPr>
                <w:rStyle w:val="a5"/>
                <w:noProof/>
              </w:rPr>
              <w:t xml:space="preserve"> </w:t>
            </w:r>
            <w:r w:rsidR="001D1CCF" w:rsidRPr="005A246F">
              <w:rPr>
                <w:rStyle w:val="a5"/>
                <w:rFonts w:hint="eastAsia"/>
                <w:noProof/>
              </w:rPr>
              <w:t>董事、监事和高级管理人员的资格与义务</w:t>
            </w:r>
            <w:r w:rsidR="001D1CCF">
              <w:rPr>
                <w:noProof/>
                <w:webHidden/>
              </w:rPr>
              <w:tab/>
            </w:r>
            <w:r w:rsidR="001D1CCF">
              <w:rPr>
                <w:noProof/>
                <w:webHidden/>
              </w:rPr>
              <w:fldChar w:fldCharType="begin"/>
            </w:r>
            <w:r w:rsidR="001D1CCF">
              <w:rPr>
                <w:noProof/>
                <w:webHidden/>
              </w:rPr>
              <w:instrText xml:space="preserve"> PAGEREF _Toc505866598 \h </w:instrText>
            </w:r>
            <w:r w:rsidR="001D1CCF">
              <w:rPr>
                <w:noProof/>
                <w:webHidden/>
              </w:rPr>
            </w:r>
            <w:r w:rsidR="001D1CCF">
              <w:rPr>
                <w:noProof/>
                <w:webHidden/>
              </w:rPr>
              <w:fldChar w:fldCharType="separate"/>
            </w:r>
            <w:r w:rsidR="001D1CCF">
              <w:rPr>
                <w:noProof/>
                <w:webHidden/>
              </w:rPr>
              <w:t>6</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599" w:history="1">
            <w:r w:rsidR="001D1CCF" w:rsidRPr="005A246F">
              <w:rPr>
                <w:rStyle w:val="a5"/>
                <w:rFonts w:hint="eastAsia"/>
                <w:noProof/>
              </w:rPr>
              <w:t>第三章</w:t>
            </w:r>
            <w:r w:rsidR="001D1CCF" w:rsidRPr="005A246F">
              <w:rPr>
                <w:rStyle w:val="a5"/>
                <w:noProof/>
              </w:rPr>
              <w:t xml:space="preserve"> </w:t>
            </w:r>
            <w:r w:rsidR="001D1CCF" w:rsidRPr="005A246F">
              <w:rPr>
                <w:rStyle w:val="a5"/>
                <w:rFonts w:hint="eastAsia"/>
                <w:noProof/>
              </w:rPr>
              <w:t>挂牌公司信息披露</w:t>
            </w:r>
            <w:r w:rsidR="001D1CCF">
              <w:rPr>
                <w:noProof/>
                <w:webHidden/>
              </w:rPr>
              <w:tab/>
            </w:r>
            <w:r w:rsidR="001D1CCF">
              <w:rPr>
                <w:noProof/>
                <w:webHidden/>
              </w:rPr>
              <w:fldChar w:fldCharType="begin"/>
            </w:r>
            <w:r w:rsidR="001D1CCF">
              <w:rPr>
                <w:noProof/>
                <w:webHidden/>
              </w:rPr>
              <w:instrText xml:space="preserve"> PAGEREF _Toc505866599 \h </w:instrText>
            </w:r>
            <w:r w:rsidR="001D1CCF">
              <w:rPr>
                <w:noProof/>
                <w:webHidden/>
              </w:rPr>
            </w:r>
            <w:r w:rsidR="001D1CCF">
              <w:rPr>
                <w:noProof/>
                <w:webHidden/>
              </w:rPr>
              <w:fldChar w:fldCharType="separate"/>
            </w:r>
            <w:r w:rsidR="001D1CCF">
              <w:rPr>
                <w:noProof/>
                <w:webHidden/>
              </w:rPr>
              <w:t>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0"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挂牌公司信息披露概述</w:t>
            </w:r>
            <w:r w:rsidR="001D1CCF">
              <w:rPr>
                <w:noProof/>
                <w:webHidden/>
              </w:rPr>
              <w:tab/>
            </w:r>
            <w:r w:rsidR="001D1CCF">
              <w:rPr>
                <w:noProof/>
                <w:webHidden/>
              </w:rPr>
              <w:fldChar w:fldCharType="begin"/>
            </w:r>
            <w:r w:rsidR="001D1CCF">
              <w:rPr>
                <w:noProof/>
                <w:webHidden/>
              </w:rPr>
              <w:instrText xml:space="preserve"> PAGEREF _Toc505866600 \h </w:instrText>
            </w:r>
            <w:r w:rsidR="001D1CCF">
              <w:rPr>
                <w:noProof/>
                <w:webHidden/>
              </w:rPr>
            </w:r>
            <w:r w:rsidR="001D1CCF">
              <w:rPr>
                <w:noProof/>
                <w:webHidden/>
              </w:rPr>
              <w:fldChar w:fldCharType="separate"/>
            </w:r>
            <w:r w:rsidR="001D1CCF">
              <w:rPr>
                <w:noProof/>
                <w:webHidden/>
              </w:rPr>
              <w:t>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1"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定期报告披露要求</w:t>
            </w:r>
            <w:r w:rsidR="001D1CCF">
              <w:rPr>
                <w:noProof/>
                <w:webHidden/>
              </w:rPr>
              <w:tab/>
            </w:r>
            <w:r w:rsidR="001D1CCF">
              <w:rPr>
                <w:noProof/>
                <w:webHidden/>
              </w:rPr>
              <w:fldChar w:fldCharType="begin"/>
            </w:r>
            <w:r w:rsidR="001D1CCF">
              <w:rPr>
                <w:noProof/>
                <w:webHidden/>
              </w:rPr>
              <w:instrText xml:space="preserve"> PAGEREF _Toc505866601 \h </w:instrText>
            </w:r>
            <w:r w:rsidR="001D1CCF">
              <w:rPr>
                <w:noProof/>
                <w:webHidden/>
              </w:rPr>
            </w:r>
            <w:r w:rsidR="001D1CCF">
              <w:rPr>
                <w:noProof/>
                <w:webHidden/>
              </w:rPr>
              <w:fldChar w:fldCharType="separate"/>
            </w:r>
            <w:r w:rsidR="001D1CCF">
              <w:rPr>
                <w:noProof/>
                <w:webHidden/>
              </w:rPr>
              <w:t>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2"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临时报告披露要求</w:t>
            </w:r>
            <w:r w:rsidR="001D1CCF">
              <w:rPr>
                <w:noProof/>
                <w:webHidden/>
              </w:rPr>
              <w:tab/>
            </w:r>
            <w:r w:rsidR="001D1CCF">
              <w:rPr>
                <w:noProof/>
                <w:webHidden/>
              </w:rPr>
              <w:fldChar w:fldCharType="begin"/>
            </w:r>
            <w:r w:rsidR="001D1CCF">
              <w:rPr>
                <w:noProof/>
                <w:webHidden/>
              </w:rPr>
              <w:instrText xml:space="preserve"> PAGEREF _Toc505866602 \h </w:instrText>
            </w:r>
            <w:r w:rsidR="001D1CCF">
              <w:rPr>
                <w:noProof/>
                <w:webHidden/>
              </w:rPr>
            </w:r>
            <w:r w:rsidR="001D1CCF">
              <w:rPr>
                <w:noProof/>
                <w:webHidden/>
              </w:rPr>
              <w:fldChar w:fldCharType="separate"/>
            </w:r>
            <w:r w:rsidR="001D1CCF">
              <w:rPr>
                <w:noProof/>
                <w:webHidden/>
              </w:rPr>
              <w:t>7</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3" w:history="1">
            <w:r w:rsidR="001D1CCF" w:rsidRPr="005A246F">
              <w:rPr>
                <w:rStyle w:val="a5"/>
                <w:rFonts w:hint="eastAsia"/>
                <w:noProof/>
              </w:rPr>
              <w:t>第四节</w:t>
            </w:r>
            <w:r w:rsidR="001D1CCF" w:rsidRPr="005A246F">
              <w:rPr>
                <w:rStyle w:val="a5"/>
                <w:noProof/>
              </w:rPr>
              <w:t xml:space="preserve"> </w:t>
            </w:r>
            <w:r w:rsidR="001D1CCF" w:rsidRPr="005A246F">
              <w:rPr>
                <w:rStyle w:val="a5"/>
                <w:rFonts w:hint="eastAsia"/>
                <w:noProof/>
              </w:rPr>
              <w:t>敏感信息管理与内幕信息知情人登记管理</w:t>
            </w:r>
            <w:r w:rsidR="001D1CCF">
              <w:rPr>
                <w:noProof/>
                <w:webHidden/>
              </w:rPr>
              <w:tab/>
            </w:r>
            <w:r w:rsidR="001D1CCF">
              <w:rPr>
                <w:noProof/>
                <w:webHidden/>
              </w:rPr>
              <w:fldChar w:fldCharType="begin"/>
            </w:r>
            <w:r w:rsidR="001D1CCF">
              <w:rPr>
                <w:noProof/>
                <w:webHidden/>
              </w:rPr>
              <w:instrText xml:space="preserve"> PAGEREF _Toc505866603 \h </w:instrText>
            </w:r>
            <w:r w:rsidR="001D1CCF">
              <w:rPr>
                <w:noProof/>
                <w:webHidden/>
              </w:rPr>
            </w:r>
            <w:r w:rsidR="001D1CCF">
              <w:rPr>
                <w:noProof/>
                <w:webHidden/>
              </w:rPr>
              <w:fldChar w:fldCharType="separate"/>
            </w:r>
            <w:r w:rsidR="001D1CCF">
              <w:rPr>
                <w:noProof/>
                <w:webHidden/>
              </w:rPr>
              <w:t>7</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04" w:history="1">
            <w:r w:rsidR="001D1CCF" w:rsidRPr="005A246F">
              <w:rPr>
                <w:rStyle w:val="a5"/>
                <w:rFonts w:hint="eastAsia"/>
                <w:noProof/>
              </w:rPr>
              <w:t>第四章</w:t>
            </w:r>
            <w:r w:rsidR="001D1CCF" w:rsidRPr="005A246F">
              <w:rPr>
                <w:rStyle w:val="a5"/>
                <w:noProof/>
              </w:rPr>
              <w:t xml:space="preserve"> </w:t>
            </w:r>
            <w:r w:rsidR="001D1CCF" w:rsidRPr="005A246F">
              <w:rPr>
                <w:rStyle w:val="a5"/>
                <w:rFonts w:hint="eastAsia"/>
                <w:noProof/>
              </w:rPr>
              <w:t>股票交易</w:t>
            </w:r>
            <w:r w:rsidR="001D1CCF">
              <w:rPr>
                <w:noProof/>
                <w:webHidden/>
              </w:rPr>
              <w:tab/>
            </w:r>
            <w:r w:rsidR="001D1CCF">
              <w:rPr>
                <w:noProof/>
                <w:webHidden/>
              </w:rPr>
              <w:fldChar w:fldCharType="begin"/>
            </w:r>
            <w:r w:rsidR="001D1CCF">
              <w:rPr>
                <w:noProof/>
                <w:webHidden/>
              </w:rPr>
              <w:instrText xml:space="preserve"> PAGEREF _Toc505866604 \h </w:instrText>
            </w:r>
            <w:r w:rsidR="001D1CCF">
              <w:rPr>
                <w:noProof/>
                <w:webHidden/>
              </w:rPr>
            </w:r>
            <w:r w:rsidR="001D1CCF">
              <w:rPr>
                <w:noProof/>
                <w:webHidden/>
              </w:rPr>
              <w:fldChar w:fldCharType="separate"/>
            </w:r>
            <w:r w:rsidR="001D1CCF">
              <w:rPr>
                <w:noProof/>
                <w:webHidden/>
              </w:rPr>
              <w:t>7</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5"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转让的一般规定</w:t>
            </w:r>
            <w:r w:rsidR="001D1CCF">
              <w:rPr>
                <w:noProof/>
                <w:webHidden/>
              </w:rPr>
              <w:tab/>
            </w:r>
            <w:r w:rsidR="001D1CCF">
              <w:rPr>
                <w:noProof/>
                <w:webHidden/>
              </w:rPr>
              <w:fldChar w:fldCharType="begin"/>
            </w:r>
            <w:r w:rsidR="001D1CCF">
              <w:rPr>
                <w:noProof/>
                <w:webHidden/>
              </w:rPr>
              <w:instrText xml:space="preserve"> PAGEREF _Toc505866605 \h </w:instrText>
            </w:r>
            <w:r w:rsidR="001D1CCF">
              <w:rPr>
                <w:noProof/>
                <w:webHidden/>
              </w:rPr>
            </w:r>
            <w:r w:rsidR="001D1CCF">
              <w:rPr>
                <w:noProof/>
                <w:webHidden/>
              </w:rPr>
              <w:fldChar w:fldCharType="separate"/>
            </w:r>
            <w:r w:rsidR="001D1CCF">
              <w:rPr>
                <w:noProof/>
                <w:webHidden/>
              </w:rPr>
              <w:t>7</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6"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转让方式</w:t>
            </w:r>
            <w:r w:rsidR="001D1CCF">
              <w:rPr>
                <w:noProof/>
                <w:webHidden/>
              </w:rPr>
              <w:tab/>
            </w:r>
            <w:r w:rsidR="001D1CCF">
              <w:rPr>
                <w:noProof/>
                <w:webHidden/>
              </w:rPr>
              <w:fldChar w:fldCharType="begin"/>
            </w:r>
            <w:r w:rsidR="001D1CCF">
              <w:rPr>
                <w:noProof/>
                <w:webHidden/>
              </w:rPr>
              <w:instrText xml:space="preserve"> PAGEREF _Toc505866606 \h </w:instrText>
            </w:r>
            <w:r w:rsidR="001D1CCF">
              <w:rPr>
                <w:noProof/>
                <w:webHidden/>
              </w:rPr>
            </w:r>
            <w:r w:rsidR="001D1CCF">
              <w:rPr>
                <w:noProof/>
                <w:webHidden/>
              </w:rPr>
              <w:fldChar w:fldCharType="separate"/>
            </w:r>
            <w:r w:rsidR="001D1CCF">
              <w:rPr>
                <w:noProof/>
                <w:webHidden/>
              </w:rPr>
              <w:t>8</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7"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转让行为监管</w:t>
            </w:r>
            <w:r w:rsidR="001D1CCF">
              <w:rPr>
                <w:noProof/>
                <w:webHidden/>
              </w:rPr>
              <w:tab/>
            </w:r>
            <w:r w:rsidR="001D1CCF">
              <w:rPr>
                <w:noProof/>
                <w:webHidden/>
              </w:rPr>
              <w:fldChar w:fldCharType="begin"/>
            </w:r>
            <w:r w:rsidR="001D1CCF">
              <w:rPr>
                <w:noProof/>
                <w:webHidden/>
              </w:rPr>
              <w:instrText xml:space="preserve"> PAGEREF _Toc505866607 \h </w:instrText>
            </w:r>
            <w:r w:rsidR="001D1CCF">
              <w:rPr>
                <w:noProof/>
                <w:webHidden/>
              </w:rPr>
            </w:r>
            <w:r w:rsidR="001D1CCF">
              <w:rPr>
                <w:noProof/>
                <w:webHidden/>
              </w:rPr>
              <w:fldChar w:fldCharType="separate"/>
            </w:r>
            <w:r w:rsidR="001D1CCF">
              <w:rPr>
                <w:noProof/>
                <w:webHidden/>
              </w:rPr>
              <w:t>9</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08" w:history="1">
            <w:r w:rsidR="001D1CCF" w:rsidRPr="005A246F">
              <w:rPr>
                <w:rStyle w:val="a5"/>
                <w:rFonts w:hint="eastAsia"/>
                <w:noProof/>
              </w:rPr>
              <w:t>第五章</w:t>
            </w:r>
            <w:r w:rsidR="001D1CCF" w:rsidRPr="005A246F">
              <w:rPr>
                <w:rStyle w:val="a5"/>
                <w:noProof/>
              </w:rPr>
              <w:t xml:space="preserve"> </w:t>
            </w:r>
            <w:r w:rsidR="001D1CCF" w:rsidRPr="005A246F">
              <w:rPr>
                <w:rStyle w:val="a5"/>
                <w:rFonts w:hint="eastAsia"/>
                <w:noProof/>
              </w:rPr>
              <w:t>股票发行</w:t>
            </w:r>
            <w:r w:rsidR="001D1CCF">
              <w:rPr>
                <w:noProof/>
                <w:webHidden/>
              </w:rPr>
              <w:tab/>
            </w:r>
            <w:r w:rsidR="001D1CCF">
              <w:rPr>
                <w:noProof/>
                <w:webHidden/>
              </w:rPr>
              <w:fldChar w:fldCharType="begin"/>
            </w:r>
            <w:r w:rsidR="001D1CCF">
              <w:rPr>
                <w:noProof/>
                <w:webHidden/>
              </w:rPr>
              <w:instrText xml:space="preserve"> PAGEREF _Toc505866608 \h </w:instrText>
            </w:r>
            <w:r w:rsidR="001D1CCF">
              <w:rPr>
                <w:noProof/>
                <w:webHidden/>
              </w:rPr>
            </w:r>
            <w:r w:rsidR="001D1CCF">
              <w:rPr>
                <w:noProof/>
                <w:webHidden/>
              </w:rPr>
              <w:fldChar w:fldCharType="separate"/>
            </w:r>
            <w:r w:rsidR="001D1CCF">
              <w:rPr>
                <w:noProof/>
                <w:webHidden/>
              </w:rPr>
              <w:t>10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09"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发行要求</w:t>
            </w:r>
            <w:r w:rsidR="001D1CCF">
              <w:rPr>
                <w:noProof/>
                <w:webHidden/>
              </w:rPr>
              <w:tab/>
            </w:r>
            <w:r w:rsidR="001D1CCF">
              <w:rPr>
                <w:noProof/>
                <w:webHidden/>
              </w:rPr>
              <w:fldChar w:fldCharType="begin"/>
            </w:r>
            <w:r w:rsidR="001D1CCF">
              <w:rPr>
                <w:noProof/>
                <w:webHidden/>
              </w:rPr>
              <w:instrText xml:space="preserve"> PAGEREF _Toc505866609 \h </w:instrText>
            </w:r>
            <w:r w:rsidR="001D1CCF">
              <w:rPr>
                <w:noProof/>
                <w:webHidden/>
              </w:rPr>
            </w:r>
            <w:r w:rsidR="001D1CCF">
              <w:rPr>
                <w:noProof/>
                <w:webHidden/>
              </w:rPr>
              <w:fldChar w:fldCharType="separate"/>
            </w:r>
            <w:r w:rsidR="001D1CCF">
              <w:rPr>
                <w:noProof/>
                <w:webHidden/>
              </w:rPr>
              <w:t>10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0"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发行对象</w:t>
            </w:r>
            <w:r w:rsidR="001D1CCF">
              <w:rPr>
                <w:noProof/>
                <w:webHidden/>
              </w:rPr>
              <w:tab/>
            </w:r>
            <w:r w:rsidR="001D1CCF">
              <w:rPr>
                <w:noProof/>
                <w:webHidden/>
              </w:rPr>
              <w:fldChar w:fldCharType="begin"/>
            </w:r>
            <w:r w:rsidR="001D1CCF">
              <w:rPr>
                <w:noProof/>
                <w:webHidden/>
              </w:rPr>
              <w:instrText xml:space="preserve"> PAGEREF _Toc505866610 \h </w:instrText>
            </w:r>
            <w:r w:rsidR="001D1CCF">
              <w:rPr>
                <w:noProof/>
                <w:webHidden/>
              </w:rPr>
            </w:r>
            <w:r w:rsidR="001D1CCF">
              <w:rPr>
                <w:noProof/>
                <w:webHidden/>
              </w:rPr>
              <w:fldChar w:fldCharType="separate"/>
            </w:r>
            <w:r w:rsidR="001D1CCF">
              <w:rPr>
                <w:noProof/>
                <w:webHidden/>
              </w:rPr>
              <w:t>11</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1"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发行程序</w:t>
            </w:r>
            <w:r w:rsidR="001D1CCF">
              <w:rPr>
                <w:noProof/>
                <w:webHidden/>
              </w:rPr>
              <w:tab/>
            </w:r>
            <w:r w:rsidR="001D1CCF">
              <w:rPr>
                <w:noProof/>
                <w:webHidden/>
              </w:rPr>
              <w:fldChar w:fldCharType="begin"/>
            </w:r>
            <w:r w:rsidR="001D1CCF">
              <w:rPr>
                <w:noProof/>
                <w:webHidden/>
              </w:rPr>
              <w:instrText xml:space="preserve"> PAGEREF _Toc505866611 \h </w:instrText>
            </w:r>
            <w:r w:rsidR="001D1CCF">
              <w:rPr>
                <w:noProof/>
                <w:webHidden/>
              </w:rPr>
            </w:r>
            <w:r w:rsidR="001D1CCF">
              <w:rPr>
                <w:noProof/>
                <w:webHidden/>
              </w:rPr>
              <w:fldChar w:fldCharType="separate"/>
            </w:r>
            <w:r w:rsidR="001D1CCF">
              <w:rPr>
                <w:noProof/>
                <w:webHidden/>
              </w:rPr>
              <w:t>11</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2" w:history="1">
            <w:r w:rsidR="001D1CCF" w:rsidRPr="005A246F">
              <w:rPr>
                <w:rStyle w:val="a5"/>
                <w:rFonts w:hint="eastAsia"/>
                <w:noProof/>
              </w:rPr>
              <w:t>第四节</w:t>
            </w:r>
            <w:r w:rsidR="001D1CCF" w:rsidRPr="005A246F">
              <w:rPr>
                <w:rStyle w:val="a5"/>
                <w:noProof/>
              </w:rPr>
              <w:t xml:space="preserve"> </w:t>
            </w:r>
            <w:r w:rsidR="001D1CCF" w:rsidRPr="005A246F">
              <w:rPr>
                <w:rStyle w:val="a5"/>
                <w:rFonts w:hint="eastAsia"/>
                <w:noProof/>
              </w:rPr>
              <w:t>申请文件</w:t>
            </w:r>
            <w:r w:rsidR="001D1CCF">
              <w:rPr>
                <w:noProof/>
                <w:webHidden/>
              </w:rPr>
              <w:tab/>
            </w:r>
            <w:r w:rsidR="001D1CCF">
              <w:rPr>
                <w:noProof/>
                <w:webHidden/>
              </w:rPr>
              <w:fldChar w:fldCharType="begin"/>
            </w:r>
            <w:r w:rsidR="001D1CCF">
              <w:rPr>
                <w:noProof/>
                <w:webHidden/>
              </w:rPr>
              <w:instrText xml:space="preserve"> PAGEREF _Toc505866612 \h </w:instrText>
            </w:r>
            <w:r w:rsidR="001D1CCF">
              <w:rPr>
                <w:noProof/>
                <w:webHidden/>
              </w:rPr>
            </w:r>
            <w:r w:rsidR="001D1CCF">
              <w:rPr>
                <w:noProof/>
                <w:webHidden/>
              </w:rPr>
              <w:fldChar w:fldCharType="separate"/>
            </w:r>
            <w:r w:rsidR="001D1CCF">
              <w:rPr>
                <w:noProof/>
                <w:webHidden/>
              </w:rPr>
              <w:t>12</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3" w:history="1">
            <w:r w:rsidR="001D1CCF" w:rsidRPr="005A246F">
              <w:rPr>
                <w:rStyle w:val="a5"/>
                <w:rFonts w:hint="eastAsia"/>
                <w:noProof/>
              </w:rPr>
              <w:t>第五节</w:t>
            </w:r>
            <w:r w:rsidR="001D1CCF" w:rsidRPr="005A246F">
              <w:rPr>
                <w:rStyle w:val="a5"/>
                <w:noProof/>
              </w:rPr>
              <w:t xml:space="preserve"> </w:t>
            </w:r>
            <w:r w:rsidR="001D1CCF" w:rsidRPr="005A246F">
              <w:rPr>
                <w:rStyle w:val="a5"/>
                <w:rFonts w:hint="eastAsia"/>
                <w:noProof/>
              </w:rPr>
              <w:t>信息披露</w:t>
            </w:r>
            <w:r w:rsidR="001D1CCF">
              <w:rPr>
                <w:noProof/>
                <w:webHidden/>
              </w:rPr>
              <w:tab/>
            </w:r>
            <w:r w:rsidR="001D1CCF">
              <w:rPr>
                <w:noProof/>
                <w:webHidden/>
              </w:rPr>
              <w:fldChar w:fldCharType="begin"/>
            </w:r>
            <w:r w:rsidR="001D1CCF">
              <w:rPr>
                <w:noProof/>
                <w:webHidden/>
              </w:rPr>
              <w:instrText xml:space="preserve"> PAGEREF _Toc505866613 \h </w:instrText>
            </w:r>
            <w:r w:rsidR="001D1CCF">
              <w:rPr>
                <w:noProof/>
                <w:webHidden/>
              </w:rPr>
            </w:r>
            <w:r w:rsidR="001D1CCF">
              <w:rPr>
                <w:noProof/>
                <w:webHidden/>
              </w:rPr>
              <w:fldChar w:fldCharType="separate"/>
            </w:r>
            <w:r w:rsidR="001D1CCF">
              <w:rPr>
                <w:noProof/>
                <w:webHidden/>
              </w:rPr>
              <w:t>12</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14" w:history="1">
            <w:r w:rsidR="001D1CCF" w:rsidRPr="005A246F">
              <w:rPr>
                <w:rStyle w:val="a5"/>
                <w:rFonts w:hint="eastAsia"/>
                <w:noProof/>
              </w:rPr>
              <w:t>第六章</w:t>
            </w:r>
            <w:r w:rsidR="001D1CCF" w:rsidRPr="005A246F">
              <w:rPr>
                <w:rStyle w:val="a5"/>
                <w:noProof/>
              </w:rPr>
              <w:t xml:space="preserve"> </w:t>
            </w:r>
            <w:r w:rsidR="001D1CCF" w:rsidRPr="005A246F">
              <w:rPr>
                <w:rStyle w:val="a5"/>
                <w:rFonts w:hint="eastAsia"/>
                <w:noProof/>
              </w:rPr>
              <w:t>收购</w:t>
            </w:r>
            <w:r w:rsidR="001D1CCF">
              <w:rPr>
                <w:noProof/>
                <w:webHidden/>
              </w:rPr>
              <w:tab/>
            </w:r>
            <w:r w:rsidR="001D1CCF">
              <w:rPr>
                <w:noProof/>
                <w:webHidden/>
              </w:rPr>
              <w:fldChar w:fldCharType="begin"/>
            </w:r>
            <w:r w:rsidR="001D1CCF">
              <w:rPr>
                <w:noProof/>
                <w:webHidden/>
              </w:rPr>
              <w:instrText xml:space="preserve"> PAGEREF _Toc505866614 \h </w:instrText>
            </w:r>
            <w:r w:rsidR="001D1CCF">
              <w:rPr>
                <w:noProof/>
                <w:webHidden/>
              </w:rPr>
            </w:r>
            <w:r w:rsidR="001D1CCF">
              <w:rPr>
                <w:noProof/>
                <w:webHidden/>
              </w:rPr>
              <w:fldChar w:fldCharType="separate"/>
            </w:r>
            <w:r w:rsidR="001D1CCF">
              <w:rPr>
                <w:noProof/>
                <w:webHidden/>
              </w:rPr>
              <w:t>12</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5"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收购制度概述</w:t>
            </w:r>
            <w:r w:rsidR="001D1CCF">
              <w:rPr>
                <w:noProof/>
                <w:webHidden/>
              </w:rPr>
              <w:tab/>
            </w:r>
            <w:r w:rsidR="001D1CCF">
              <w:rPr>
                <w:noProof/>
                <w:webHidden/>
              </w:rPr>
              <w:fldChar w:fldCharType="begin"/>
            </w:r>
            <w:r w:rsidR="001D1CCF">
              <w:rPr>
                <w:noProof/>
                <w:webHidden/>
              </w:rPr>
              <w:instrText xml:space="preserve"> PAGEREF _Toc505866615 \h </w:instrText>
            </w:r>
            <w:r w:rsidR="001D1CCF">
              <w:rPr>
                <w:noProof/>
                <w:webHidden/>
              </w:rPr>
            </w:r>
            <w:r w:rsidR="001D1CCF">
              <w:rPr>
                <w:noProof/>
                <w:webHidden/>
              </w:rPr>
              <w:fldChar w:fldCharType="separate"/>
            </w:r>
            <w:r w:rsidR="001D1CCF">
              <w:rPr>
                <w:noProof/>
                <w:webHidden/>
              </w:rPr>
              <w:t>12</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6"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权益披露</w:t>
            </w:r>
            <w:r w:rsidR="001D1CCF">
              <w:rPr>
                <w:noProof/>
                <w:webHidden/>
              </w:rPr>
              <w:tab/>
            </w:r>
            <w:r w:rsidR="001D1CCF">
              <w:rPr>
                <w:noProof/>
                <w:webHidden/>
              </w:rPr>
              <w:fldChar w:fldCharType="begin"/>
            </w:r>
            <w:r w:rsidR="001D1CCF">
              <w:rPr>
                <w:noProof/>
                <w:webHidden/>
              </w:rPr>
              <w:instrText xml:space="preserve"> PAGEREF _Toc505866616 \h </w:instrText>
            </w:r>
            <w:r w:rsidR="001D1CCF">
              <w:rPr>
                <w:noProof/>
                <w:webHidden/>
              </w:rPr>
            </w:r>
            <w:r w:rsidR="001D1CCF">
              <w:rPr>
                <w:noProof/>
                <w:webHidden/>
              </w:rPr>
              <w:fldChar w:fldCharType="separate"/>
            </w:r>
            <w:r w:rsidR="001D1CCF">
              <w:rPr>
                <w:noProof/>
                <w:webHidden/>
              </w:rPr>
              <w:t>13</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7"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控制权变动</w:t>
            </w:r>
            <w:r w:rsidR="001D1CCF">
              <w:rPr>
                <w:noProof/>
                <w:webHidden/>
              </w:rPr>
              <w:tab/>
            </w:r>
            <w:r w:rsidR="001D1CCF">
              <w:rPr>
                <w:noProof/>
                <w:webHidden/>
              </w:rPr>
              <w:fldChar w:fldCharType="begin"/>
            </w:r>
            <w:r w:rsidR="001D1CCF">
              <w:rPr>
                <w:noProof/>
                <w:webHidden/>
              </w:rPr>
              <w:instrText xml:space="preserve"> PAGEREF _Toc505866617 \h </w:instrText>
            </w:r>
            <w:r w:rsidR="001D1CCF">
              <w:rPr>
                <w:noProof/>
                <w:webHidden/>
              </w:rPr>
            </w:r>
            <w:r w:rsidR="001D1CCF">
              <w:rPr>
                <w:noProof/>
                <w:webHidden/>
              </w:rPr>
              <w:fldChar w:fldCharType="separate"/>
            </w:r>
            <w:r w:rsidR="001D1CCF">
              <w:rPr>
                <w:noProof/>
                <w:webHidden/>
              </w:rPr>
              <w:t>13</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18" w:history="1">
            <w:r w:rsidR="001D1CCF" w:rsidRPr="005A246F">
              <w:rPr>
                <w:rStyle w:val="a5"/>
                <w:rFonts w:hint="eastAsia"/>
                <w:noProof/>
              </w:rPr>
              <w:t>第四节</w:t>
            </w:r>
            <w:r w:rsidR="001D1CCF" w:rsidRPr="005A246F">
              <w:rPr>
                <w:rStyle w:val="a5"/>
                <w:noProof/>
              </w:rPr>
              <w:t xml:space="preserve"> </w:t>
            </w:r>
            <w:r w:rsidR="001D1CCF" w:rsidRPr="005A246F">
              <w:rPr>
                <w:rStyle w:val="a5"/>
                <w:rFonts w:hint="eastAsia"/>
                <w:noProof/>
              </w:rPr>
              <w:t>要约收购</w:t>
            </w:r>
            <w:r w:rsidR="001D1CCF">
              <w:rPr>
                <w:noProof/>
                <w:webHidden/>
              </w:rPr>
              <w:tab/>
            </w:r>
            <w:bookmarkStart w:id="2" w:name="_GoBack"/>
            <w:bookmarkEnd w:id="2"/>
            <w:r w:rsidR="001D1CCF">
              <w:rPr>
                <w:noProof/>
                <w:webHidden/>
              </w:rPr>
              <w:fldChar w:fldCharType="begin"/>
            </w:r>
            <w:r w:rsidR="001D1CCF">
              <w:rPr>
                <w:noProof/>
                <w:webHidden/>
              </w:rPr>
              <w:instrText xml:space="preserve"> PAGEREF _Toc505866618 \h </w:instrText>
            </w:r>
            <w:r w:rsidR="001D1CCF">
              <w:rPr>
                <w:noProof/>
                <w:webHidden/>
              </w:rPr>
            </w:r>
            <w:r w:rsidR="001D1CCF">
              <w:rPr>
                <w:noProof/>
                <w:webHidden/>
              </w:rPr>
              <w:fldChar w:fldCharType="separate"/>
            </w:r>
            <w:r w:rsidR="001D1CCF">
              <w:rPr>
                <w:noProof/>
                <w:webHidden/>
              </w:rPr>
              <w:t>13</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19" w:history="1">
            <w:r w:rsidR="001D1CCF" w:rsidRPr="005A246F">
              <w:rPr>
                <w:rStyle w:val="a5"/>
                <w:rFonts w:hint="eastAsia"/>
                <w:noProof/>
              </w:rPr>
              <w:t>第七章</w:t>
            </w:r>
            <w:r w:rsidR="001D1CCF" w:rsidRPr="005A246F">
              <w:rPr>
                <w:rStyle w:val="a5"/>
                <w:noProof/>
              </w:rPr>
              <w:t xml:space="preserve"> </w:t>
            </w:r>
            <w:r w:rsidR="001D1CCF" w:rsidRPr="005A246F">
              <w:rPr>
                <w:rStyle w:val="a5"/>
                <w:rFonts w:hint="eastAsia"/>
                <w:noProof/>
              </w:rPr>
              <w:t>重大资产重组</w:t>
            </w:r>
            <w:r w:rsidR="001D1CCF">
              <w:rPr>
                <w:noProof/>
                <w:webHidden/>
              </w:rPr>
              <w:tab/>
            </w:r>
            <w:r w:rsidR="001D1CCF">
              <w:rPr>
                <w:noProof/>
                <w:webHidden/>
              </w:rPr>
              <w:fldChar w:fldCharType="begin"/>
            </w:r>
            <w:r w:rsidR="001D1CCF">
              <w:rPr>
                <w:noProof/>
                <w:webHidden/>
              </w:rPr>
              <w:instrText xml:space="preserve"> PAGEREF _Toc505866619 \h </w:instrText>
            </w:r>
            <w:r w:rsidR="001D1CCF">
              <w:rPr>
                <w:noProof/>
                <w:webHidden/>
              </w:rPr>
            </w:r>
            <w:r w:rsidR="001D1CCF">
              <w:rPr>
                <w:noProof/>
                <w:webHidden/>
              </w:rPr>
              <w:fldChar w:fldCharType="separate"/>
            </w:r>
            <w:r w:rsidR="001D1CCF">
              <w:rPr>
                <w:noProof/>
                <w:webHidden/>
              </w:rPr>
              <w:t>14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0"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重大资产重组概述</w:t>
            </w:r>
            <w:r w:rsidR="001D1CCF">
              <w:rPr>
                <w:noProof/>
                <w:webHidden/>
              </w:rPr>
              <w:tab/>
            </w:r>
            <w:r w:rsidR="001D1CCF">
              <w:rPr>
                <w:noProof/>
                <w:webHidden/>
              </w:rPr>
              <w:fldChar w:fldCharType="begin"/>
            </w:r>
            <w:r w:rsidR="001D1CCF">
              <w:rPr>
                <w:noProof/>
                <w:webHidden/>
              </w:rPr>
              <w:instrText xml:space="preserve"> PAGEREF _Toc505866620 \h </w:instrText>
            </w:r>
            <w:r w:rsidR="001D1CCF">
              <w:rPr>
                <w:noProof/>
                <w:webHidden/>
              </w:rPr>
            </w:r>
            <w:r w:rsidR="001D1CCF">
              <w:rPr>
                <w:noProof/>
                <w:webHidden/>
              </w:rPr>
              <w:fldChar w:fldCharType="separate"/>
            </w:r>
            <w:r w:rsidR="001D1CCF">
              <w:rPr>
                <w:noProof/>
                <w:webHidden/>
              </w:rPr>
              <w:t>14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1"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重大资产重组的信息管理</w:t>
            </w:r>
            <w:r w:rsidR="001D1CCF">
              <w:rPr>
                <w:noProof/>
                <w:webHidden/>
              </w:rPr>
              <w:tab/>
            </w:r>
            <w:r w:rsidR="001D1CCF">
              <w:rPr>
                <w:noProof/>
                <w:webHidden/>
              </w:rPr>
              <w:fldChar w:fldCharType="begin"/>
            </w:r>
            <w:r w:rsidR="001D1CCF">
              <w:rPr>
                <w:noProof/>
                <w:webHidden/>
              </w:rPr>
              <w:instrText xml:space="preserve"> PAGEREF _Toc505866621 \h </w:instrText>
            </w:r>
            <w:r w:rsidR="001D1CCF">
              <w:rPr>
                <w:noProof/>
                <w:webHidden/>
              </w:rPr>
            </w:r>
            <w:r w:rsidR="001D1CCF">
              <w:rPr>
                <w:noProof/>
                <w:webHidden/>
              </w:rPr>
              <w:fldChar w:fldCharType="separate"/>
            </w:r>
            <w:r w:rsidR="001D1CCF">
              <w:rPr>
                <w:noProof/>
                <w:webHidden/>
              </w:rPr>
              <w:t>14</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2"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重大资产重组的程序</w:t>
            </w:r>
            <w:r w:rsidR="001D1CCF">
              <w:rPr>
                <w:noProof/>
                <w:webHidden/>
              </w:rPr>
              <w:tab/>
            </w:r>
            <w:r w:rsidR="001D1CCF">
              <w:rPr>
                <w:noProof/>
                <w:webHidden/>
              </w:rPr>
              <w:fldChar w:fldCharType="begin"/>
            </w:r>
            <w:r w:rsidR="001D1CCF">
              <w:rPr>
                <w:noProof/>
                <w:webHidden/>
              </w:rPr>
              <w:instrText xml:space="preserve"> PAGEREF _Toc505866622 \h </w:instrText>
            </w:r>
            <w:r w:rsidR="001D1CCF">
              <w:rPr>
                <w:noProof/>
                <w:webHidden/>
              </w:rPr>
            </w:r>
            <w:r w:rsidR="001D1CCF">
              <w:rPr>
                <w:noProof/>
                <w:webHidden/>
              </w:rPr>
              <w:fldChar w:fldCharType="separate"/>
            </w:r>
            <w:r w:rsidR="001D1CCF">
              <w:rPr>
                <w:noProof/>
                <w:webHidden/>
              </w:rPr>
              <w:t>14</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23" w:history="1">
            <w:r w:rsidR="001D1CCF" w:rsidRPr="005A246F">
              <w:rPr>
                <w:rStyle w:val="a5"/>
                <w:rFonts w:hint="eastAsia"/>
                <w:noProof/>
              </w:rPr>
              <w:t>第八章</w:t>
            </w:r>
            <w:r w:rsidR="001D1CCF" w:rsidRPr="005A246F">
              <w:rPr>
                <w:rStyle w:val="a5"/>
                <w:noProof/>
              </w:rPr>
              <w:t xml:space="preserve"> </w:t>
            </w:r>
            <w:r w:rsidR="001D1CCF" w:rsidRPr="005A246F">
              <w:rPr>
                <w:rStyle w:val="a5"/>
                <w:rFonts w:hint="eastAsia"/>
                <w:noProof/>
              </w:rPr>
              <w:t>日常业务</w:t>
            </w:r>
            <w:r w:rsidR="001D1CCF">
              <w:rPr>
                <w:noProof/>
                <w:webHidden/>
              </w:rPr>
              <w:tab/>
            </w:r>
            <w:r w:rsidR="001D1CCF">
              <w:rPr>
                <w:noProof/>
                <w:webHidden/>
              </w:rPr>
              <w:fldChar w:fldCharType="begin"/>
            </w:r>
            <w:r w:rsidR="001D1CCF">
              <w:rPr>
                <w:noProof/>
                <w:webHidden/>
              </w:rPr>
              <w:instrText xml:space="preserve"> PAGEREF _Toc505866623 \h </w:instrText>
            </w:r>
            <w:r w:rsidR="001D1CCF">
              <w:rPr>
                <w:noProof/>
                <w:webHidden/>
              </w:rPr>
            </w:r>
            <w:r w:rsidR="001D1CCF">
              <w:rPr>
                <w:noProof/>
                <w:webHidden/>
              </w:rPr>
              <w:fldChar w:fldCharType="separate"/>
            </w:r>
            <w:r w:rsidR="001D1CCF">
              <w:rPr>
                <w:noProof/>
                <w:webHidden/>
              </w:rPr>
              <w:t>15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4" w:history="1">
            <w:r w:rsidR="001D1CCF" w:rsidRPr="005A246F">
              <w:rPr>
                <w:rStyle w:val="a5"/>
                <w:rFonts w:ascii="Times New Roman" w:hAnsi="Times New Roman" w:hint="eastAsia"/>
                <w:noProof/>
              </w:rPr>
              <w:t>第一节</w:t>
            </w:r>
            <w:r w:rsidR="001D1CCF" w:rsidRPr="005A246F">
              <w:rPr>
                <w:rStyle w:val="a5"/>
                <w:rFonts w:ascii="Times New Roman" w:hAnsi="Times New Roman"/>
                <w:noProof/>
              </w:rPr>
              <w:t xml:space="preserve"> </w:t>
            </w:r>
            <w:r w:rsidR="001D1CCF" w:rsidRPr="005A246F">
              <w:rPr>
                <w:rStyle w:val="a5"/>
                <w:rFonts w:ascii="Times New Roman" w:hAnsi="Times New Roman" w:hint="eastAsia"/>
                <w:noProof/>
              </w:rPr>
              <w:t>限售与解限售</w:t>
            </w:r>
            <w:r w:rsidR="001D1CCF">
              <w:rPr>
                <w:noProof/>
                <w:webHidden/>
              </w:rPr>
              <w:tab/>
            </w:r>
            <w:r w:rsidR="001D1CCF">
              <w:rPr>
                <w:noProof/>
                <w:webHidden/>
              </w:rPr>
              <w:fldChar w:fldCharType="begin"/>
            </w:r>
            <w:r w:rsidR="001D1CCF">
              <w:rPr>
                <w:noProof/>
                <w:webHidden/>
              </w:rPr>
              <w:instrText xml:space="preserve"> PAGEREF _Toc505866624 \h </w:instrText>
            </w:r>
            <w:r w:rsidR="001D1CCF">
              <w:rPr>
                <w:noProof/>
                <w:webHidden/>
              </w:rPr>
            </w:r>
            <w:r w:rsidR="001D1CCF">
              <w:rPr>
                <w:noProof/>
                <w:webHidden/>
              </w:rPr>
              <w:fldChar w:fldCharType="separate"/>
            </w:r>
            <w:r w:rsidR="001D1CCF">
              <w:rPr>
                <w:noProof/>
                <w:webHidden/>
              </w:rPr>
              <w:t>15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5" w:history="1">
            <w:r w:rsidR="001D1CCF" w:rsidRPr="005A246F">
              <w:rPr>
                <w:rStyle w:val="a5"/>
                <w:rFonts w:ascii="Times New Roman" w:hAnsi="Times New Roman" w:hint="eastAsia"/>
                <w:noProof/>
              </w:rPr>
              <w:t>第二节</w:t>
            </w:r>
            <w:r w:rsidR="001D1CCF" w:rsidRPr="005A246F">
              <w:rPr>
                <w:rStyle w:val="a5"/>
                <w:rFonts w:ascii="Times New Roman" w:hAnsi="Times New Roman"/>
                <w:noProof/>
              </w:rPr>
              <w:t xml:space="preserve"> </w:t>
            </w:r>
            <w:r w:rsidR="001D1CCF" w:rsidRPr="005A246F">
              <w:rPr>
                <w:rStyle w:val="a5"/>
                <w:rFonts w:ascii="Times New Roman" w:hAnsi="Times New Roman" w:hint="eastAsia"/>
                <w:noProof/>
              </w:rPr>
              <w:t>暂停与恢复转让</w:t>
            </w:r>
            <w:r w:rsidR="001D1CCF">
              <w:rPr>
                <w:noProof/>
                <w:webHidden/>
              </w:rPr>
              <w:tab/>
            </w:r>
            <w:r w:rsidR="001D1CCF">
              <w:rPr>
                <w:noProof/>
                <w:webHidden/>
              </w:rPr>
              <w:fldChar w:fldCharType="begin"/>
            </w:r>
            <w:r w:rsidR="001D1CCF">
              <w:rPr>
                <w:noProof/>
                <w:webHidden/>
              </w:rPr>
              <w:instrText xml:space="preserve"> PAGEREF _Toc505866625 \h </w:instrText>
            </w:r>
            <w:r w:rsidR="001D1CCF">
              <w:rPr>
                <w:noProof/>
                <w:webHidden/>
              </w:rPr>
            </w:r>
            <w:r w:rsidR="001D1CCF">
              <w:rPr>
                <w:noProof/>
                <w:webHidden/>
              </w:rPr>
              <w:fldChar w:fldCharType="separate"/>
            </w:r>
            <w:r w:rsidR="001D1CCF">
              <w:rPr>
                <w:noProof/>
                <w:webHidden/>
              </w:rPr>
              <w:t>15</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6"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权益分派</w:t>
            </w:r>
            <w:r w:rsidR="001D1CCF">
              <w:rPr>
                <w:noProof/>
                <w:webHidden/>
              </w:rPr>
              <w:tab/>
            </w:r>
            <w:r w:rsidR="001D1CCF">
              <w:rPr>
                <w:noProof/>
                <w:webHidden/>
              </w:rPr>
              <w:fldChar w:fldCharType="begin"/>
            </w:r>
            <w:r w:rsidR="001D1CCF">
              <w:rPr>
                <w:noProof/>
                <w:webHidden/>
              </w:rPr>
              <w:instrText xml:space="preserve"> PAGEREF _Toc505866626 \h </w:instrText>
            </w:r>
            <w:r w:rsidR="001D1CCF">
              <w:rPr>
                <w:noProof/>
                <w:webHidden/>
              </w:rPr>
            </w:r>
            <w:r w:rsidR="001D1CCF">
              <w:rPr>
                <w:noProof/>
                <w:webHidden/>
              </w:rPr>
              <w:fldChar w:fldCharType="separate"/>
            </w:r>
            <w:r w:rsidR="001D1CCF">
              <w:rPr>
                <w:noProof/>
                <w:webHidden/>
              </w:rPr>
              <w:t>15</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27" w:history="1">
            <w:r w:rsidR="001D1CCF" w:rsidRPr="005A246F">
              <w:rPr>
                <w:rStyle w:val="a5"/>
                <w:rFonts w:hint="eastAsia"/>
                <w:noProof/>
              </w:rPr>
              <w:t>第九章</w:t>
            </w:r>
            <w:r w:rsidR="001D1CCF" w:rsidRPr="005A246F">
              <w:rPr>
                <w:rStyle w:val="a5"/>
                <w:noProof/>
              </w:rPr>
              <w:t xml:space="preserve"> </w:t>
            </w:r>
            <w:r w:rsidR="001D1CCF" w:rsidRPr="005A246F">
              <w:rPr>
                <w:rStyle w:val="a5"/>
                <w:rFonts w:hint="eastAsia"/>
                <w:noProof/>
              </w:rPr>
              <w:t>证券登记</w:t>
            </w:r>
            <w:r w:rsidR="001D1CCF">
              <w:rPr>
                <w:noProof/>
                <w:webHidden/>
              </w:rPr>
              <w:tab/>
            </w:r>
            <w:r w:rsidR="001D1CCF">
              <w:rPr>
                <w:noProof/>
                <w:webHidden/>
              </w:rPr>
              <w:fldChar w:fldCharType="begin"/>
            </w:r>
            <w:r w:rsidR="001D1CCF">
              <w:rPr>
                <w:noProof/>
                <w:webHidden/>
              </w:rPr>
              <w:instrText xml:space="preserve"> PAGEREF _Toc505866627 \h </w:instrText>
            </w:r>
            <w:r w:rsidR="001D1CCF">
              <w:rPr>
                <w:noProof/>
                <w:webHidden/>
              </w:rPr>
            </w:r>
            <w:r w:rsidR="001D1CCF">
              <w:rPr>
                <w:noProof/>
                <w:webHidden/>
              </w:rPr>
              <w:fldChar w:fldCharType="separate"/>
            </w:r>
            <w:r w:rsidR="001D1CCF">
              <w:rPr>
                <w:noProof/>
                <w:webHidden/>
              </w:rPr>
              <w:t>16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8"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中国结算网站用户注册及登录</w:t>
            </w:r>
            <w:r w:rsidR="001D1CCF">
              <w:rPr>
                <w:noProof/>
                <w:webHidden/>
              </w:rPr>
              <w:tab/>
            </w:r>
            <w:r w:rsidR="001D1CCF">
              <w:rPr>
                <w:noProof/>
                <w:webHidden/>
              </w:rPr>
              <w:fldChar w:fldCharType="begin"/>
            </w:r>
            <w:r w:rsidR="001D1CCF">
              <w:rPr>
                <w:noProof/>
                <w:webHidden/>
              </w:rPr>
              <w:instrText xml:space="preserve"> PAGEREF _Toc505866628 \h </w:instrText>
            </w:r>
            <w:r w:rsidR="001D1CCF">
              <w:rPr>
                <w:noProof/>
                <w:webHidden/>
              </w:rPr>
            </w:r>
            <w:r w:rsidR="001D1CCF">
              <w:rPr>
                <w:noProof/>
                <w:webHidden/>
              </w:rPr>
              <w:fldChar w:fldCharType="separate"/>
            </w:r>
            <w:r w:rsidR="001D1CCF">
              <w:rPr>
                <w:noProof/>
                <w:webHidden/>
              </w:rPr>
              <w:t>16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29"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股份初始登记</w:t>
            </w:r>
            <w:r w:rsidR="001D1CCF">
              <w:rPr>
                <w:noProof/>
                <w:webHidden/>
              </w:rPr>
              <w:tab/>
            </w:r>
            <w:r w:rsidR="001D1CCF">
              <w:rPr>
                <w:noProof/>
                <w:webHidden/>
              </w:rPr>
              <w:fldChar w:fldCharType="begin"/>
            </w:r>
            <w:r w:rsidR="001D1CCF">
              <w:rPr>
                <w:noProof/>
                <w:webHidden/>
              </w:rPr>
              <w:instrText xml:space="preserve"> PAGEREF _Toc505866629 \h </w:instrText>
            </w:r>
            <w:r w:rsidR="001D1CCF">
              <w:rPr>
                <w:noProof/>
                <w:webHidden/>
              </w:rPr>
            </w:r>
            <w:r w:rsidR="001D1CCF">
              <w:rPr>
                <w:noProof/>
                <w:webHidden/>
              </w:rPr>
              <w:fldChar w:fldCharType="separate"/>
            </w:r>
            <w:r w:rsidR="001D1CCF">
              <w:rPr>
                <w:noProof/>
                <w:webHidden/>
              </w:rPr>
              <w:t>16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0"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新增股份登记</w:t>
            </w:r>
            <w:r w:rsidR="001D1CCF">
              <w:rPr>
                <w:noProof/>
                <w:webHidden/>
              </w:rPr>
              <w:tab/>
            </w:r>
            <w:r w:rsidR="001D1CCF">
              <w:rPr>
                <w:noProof/>
                <w:webHidden/>
              </w:rPr>
              <w:fldChar w:fldCharType="begin"/>
            </w:r>
            <w:r w:rsidR="001D1CCF">
              <w:rPr>
                <w:noProof/>
                <w:webHidden/>
              </w:rPr>
              <w:instrText xml:space="preserve"> PAGEREF _Toc505866630 \h </w:instrText>
            </w:r>
            <w:r w:rsidR="001D1CCF">
              <w:rPr>
                <w:noProof/>
                <w:webHidden/>
              </w:rPr>
            </w:r>
            <w:r w:rsidR="001D1CCF">
              <w:rPr>
                <w:noProof/>
                <w:webHidden/>
              </w:rPr>
              <w:fldChar w:fldCharType="separate"/>
            </w:r>
            <w:r w:rsidR="001D1CCF">
              <w:rPr>
                <w:noProof/>
                <w:webHidden/>
              </w:rPr>
              <w:t>16</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1" w:history="1">
            <w:r w:rsidR="001D1CCF" w:rsidRPr="005A246F">
              <w:rPr>
                <w:rStyle w:val="a5"/>
                <w:rFonts w:hint="eastAsia"/>
                <w:noProof/>
              </w:rPr>
              <w:t>第四节</w:t>
            </w:r>
            <w:r w:rsidR="001D1CCF" w:rsidRPr="005A246F">
              <w:rPr>
                <w:rStyle w:val="a5"/>
                <w:noProof/>
              </w:rPr>
              <w:t xml:space="preserve"> </w:t>
            </w:r>
            <w:r w:rsidR="001D1CCF" w:rsidRPr="005A246F">
              <w:rPr>
                <w:rStyle w:val="a5"/>
                <w:rFonts w:hint="eastAsia"/>
                <w:noProof/>
              </w:rPr>
              <w:t>股份解除限售、限售登记</w:t>
            </w:r>
            <w:r w:rsidR="001D1CCF">
              <w:rPr>
                <w:noProof/>
                <w:webHidden/>
              </w:rPr>
              <w:tab/>
            </w:r>
            <w:r w:rsidR="001D1CCF">
              <w:rPr>
                <w:noProof/>
                <w:webHidden/>
              </w:rPr>
              <w:fldChar w:fldCharType="begin"/>
            </w:r>
            <w:r w:rsidR="001D1CCF">
              <w:rPr>
                <w:noProof/>
                <w:webHidden/>
              </w:rPr>
              <w:instrText xml:space="preserve"> PAGEREF _Toc505866631 \h </w:instrText>
            </w:r>
            <w:r w:rsidR="001D1CCF">
              <w:rPr>
                <w:noProof/>
                <w:webHidden/>
              </w:rPr>
            </w:r>
            <w:r w:rsidR="001D1CCF">
              <w:rPr>
                <w:noProof/>
                <w:webHidden/>
              </w:rPr>
              <w:fldChar w:fldCharType="separate"/>
            </w:r>
            <w:r w:rsidR="001D1CCF">
              <w:rPr>
                <w:noProof/>
                <w:webHidden/>
              </w:rPr>
              <w:t>17</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2" w:history="1">
            <w:r w:rsidR="001D1CCF" w:rsidRPr="005A246F">
              <w:rPr>
                <w:rStyle w:val="a5"/>
                <w:rFonts w:hint="eastAsia"/>
                <w:noProof/>
              </w:rPr>
              <w:t>第五节</w:t>
            </w:r>
            <w:r w:rsidR="001D1CCF" w:rsidRPr="005A246F">
              <w:rPr>
                <w:rStyle w:val="a5"/>
                <w:noProof/>
              </w:rPr>
              <w:t xml:space="preserve"> </w:t>
            </w:r>
            <w:r w:rsidR="001D1CCF" w:rsidRPr="005A246F">
              <w:rPr>
                <w:rStyle w:val="a5"/>
                <w:rFonts w:hint="eastAsia"/>
                <w:noProof/>
              </w:rPr>
              <w:t>证券权益分派</w:t>
            </w:r>
            <w:r w:rsidR="001D1CCF">
              <w:rPr>
                <w:noProof/>
                <w:webHidden/>
              </w:rPr>
              <w:tab/>
            </w:r>
            <w:r w:rsidR="001D1CCF">
              <w:rPr>
                <w:noProof/>
                <w:webHidden/>
              </w:rPr>
              <w:fldChar w:fldCharType="begin"/>
            </w:r>
            <w:r w:rsidR="001D1CCF">
              <w:rPr>
                <w:noProof/>
                <w:webHidden/>
              </w:rPr>
              <w:instrText xml:space="preserve"> PAGEREF _Toc505866632 \h </w:instrText>
            </w:r>
            <w:r w:rsidR="001D1CCF">
              <w:rPr>
                <w:noProof/>
                <w:webHidden/>
              </w:rPr>
            </w:r>
            <w:r w:rsidR="001D1CCF">
              <w:rPr>
                <w:noProof/>
                <w:webHidden/>
              </w:rPr>
              <w:fldChar w:fldCharType="separate"/>
            </w:r>
            <w:r w:rsidR="001D1CCF">
              <w:rPr>
                <w:noProof/>
                <w:webHidden/>
              </w:rPr>
              <w:t>17</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3" w:history="1">
            <w:r w:rsidR="001D1CCF" w:rsidRPr="005A246F">
              <w:rPr>
                <w:rStyle w:val="a5"/>
                <w:rFonts w:hint="eastAsia"/>
                <w:noProof/>
              </w:rPr>
              <w:t>第六节</w:t>
            </w:r>
            <w:r w:rsidR="001D1CCF" w:rsidRPr="005A246F">
              <w:rPr>
                <w:rStyle w:val="a5"/>
                <w:noProof/>
              </w:rPr>
              <w:t xml:space="preserve"> </w:t>
            </w:r>
            <w:r w:rsidR="001D1CCF" w:rsidRPr="005A246F">
              <w:rPr>
                <w:rStyle w:val="a5"/>
                <w:rFonts w:hint="eastAsia"/>
                <w:noProof/>
              </w:rPr>
              <w:t>持有人名册查询及退出登记</w:t>
            </w:r>
            <w:r w:rsidR="001D1CCF">
              <w:rPr>
                <w:noProof/>
                <w:webHidden/>
              </w:rPr>
              <w:tab/>
            </w:r>
            <w:r w:rsidR="001D1CCF">
              <w:rPr>
                <w:noProof/>
                <w:webHidden/>
              </w:rPr>
              <w:fldChar w:fldCharType="begin"/>
            </w:r>
            <w:r w:rsidR="001D1CCF">
              <w:rPr>
                <w:noProof/>
                <w:webHidden/>
              </w:rPr>
              <w:instrText xml:space="preserve"> PAGEREF _Toc505866633 \h </w:instrText>
            </w:r>
            <w:r w:rsidR="001D1CCF">
              <w:rPr>
                <w:noProof/>
                <w:webHidden/>
              </w:rPr>
            </w:r>
            <w:r w:rsidR="001D1CCF">
              <w:rPr>
                <w:noProof/>
                <w:webHidden/>
              </w:rPr>
              <w:fldChar w:fldCharType="separate"/>
            </w:r>
            <w:r w:rsidR="001D1CCF">
              <w:rPr>
                <w:noProof/>
                <w:webHidden/>
              </w:rPr>
              <w:t>18</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4" w:history="1">
            <w:r w:rsidR="001D1CCF" w:rsidRPr="005A246F">
              <w:rPr>
                <w:rStyle w:val="a5"/>
                <w:rFonts w:hint="eastAsia"/>
                <w:noProof/>
              </w:rPr>
              <w:t>第七节</w:t>
            </w:r>
            <w:r w:rsidR="001D1CCF" w:rsidRPr="005A246F">
              <w:rPr>
                <w:rStyle w:val="a5"/>
                <w:noProof/>
              </w:rPr>
              <w:t xml:space="preserve"> </w:t>
            </w:r>
            <w:r w:rsidR="001D1CCF" w:rsidRPr="005A246F">
              <w:rPr>
                <w:rStyle w:val="a5"/>
                <w:rFonts w:hint="eastAsia"/>
                <w:noProof/>
              </w:rPr>
              <w:t>投资者相关业务</w:t>
            </w:r>
            <w:r w:rsidR="001D1CCF">
              <w:rPr>
                <w:noProof/>
                <w:webHidden/>
              </w:rPr>
              <w:tab/>
            </w:r>
            <w:r w:rsidR="001D1CCF">
              <w:rPr>
                <w:noProof/>
                <w:webHidden/>
              </w:rPr>
              <w:fldChar w:fldCharType="begin"/>
            </w:r>
            <w:r w:rsidR="001D1CCF">
              <w:rPr>
                <w:noProof/>
                <w:webHidden/>
              </w:rPr>
              <w:instrText xml:space="preserve"> PAGEREF _Toc505866634 \h </w:instrText>
            </w:r>
            <w:r w:rsidR="001D1CCF">
              <w:rPr>
                <w:noProof/>
                <w:webHidden/>
              </w:rPr>
            </w:r>
            <w:r w:rsidR="001D1CCF">
              <w:rPr>
                <w:noProof/>
                <w:webHidden/>
              </w:rPr>
              <w:fldChar w:fldCharType="separate"/>
            </w:r>
            <w:r w:rsidR="001D1CCF">
              <w:rPr>
                <w:noProof/>
                <w:webHidden/>
              </w:rPr>
              <w:t>18</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35" w:history="1">
            <w:r w:rsidR="001D1CCF" w:rsidRPr="005A246F">
              <w:rPr>
                <w:rStyle w:val="a5"/>
                <w:rFonts w:hint="eastAsia"/>
                <w:noProof/>
              </w:rPr>
              <w:t>第十章</w:t>
            </w:r>
            <w:r w:rsidR="001D1CCF" w:rsidRPr="005A246F">
              <w:rPr>
                <w:rStyle w:val="a5"/>
                <w:noProof/>
              </w:rPr>
              <w:t xml:space="preserve"> </w:t>
            </w:r>
            <w:r w:rsidR="001D1CCF" w:rsidRPr="005A246F">
              <w:rPr>
                <w:rStyle w:val="a5"/>
                <w:rFonts w:hint="eastAsia"/>
                <w:noProof/>
              </w:rPr>
              <w:t>监管措施与违规处分</w:t>
            </w:r>
            <w:r w:rsidR="001D1CCF">
              <w:rPr>
                <w:noProof/>
                <w:webHidden/>
              </w:rPr>
              <w:tab/>
            </w:r>
            <w:r w:rsidR="001D1CCF">
              <w:rPr>
                <w:noProof/>
                <w:webHidden/>
              </w:rPr>
              <w:fldChar w:fldCharType="begin"/>
            </w:r>
            <w:r w:rsidR="001D1CCF">
              <w:rPr>
                <w:noProof/>
                <w:webHidden/>
              </w:rPr>
              <w:instrText xml:space="preserve"> PAGEREF _Toc505866635 \h </w:instrText>
            </w:r>
            <w:r w:rsidR="001D1CCF">
              <w:rPr>
                <w:noProof/>
                <w:webHidden/>
              </w:rPr>
            </w:r>
            <w:r w:rsidR="001D1CCF">
              <w:rPr>
                <w:noProof/>
                <w:webHidden/>
              </w:rPr>
              <w:fldChar w:fldCharType="separate"/>
            </w:r>
            <w:r w:rsidR="001D1CCF">
              <w:rPr>
                <w:noProof/>
                <w:webHidden/>
              </w:rPr>
              <w:t>19</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6"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自律监管措施和纪律处分概述</w:t>
            </w:r>
            <w:r w:rsidR="001D1CCF">
              <w:rPr>
                <w:noProof/>
                <w:webHidden/>
              </w:rPr>
              <w:tab/>
            </w:r>
            <w:r w:rsidR="001D1CCF">
              <w:rPr>
                <w:noProof/>
                <w:webHidden/>
              </w:rPr>
              <w:fldChar w:fldCharType="begin"/>
            </w:r>
            <w:r w:rsidR="001D1CCF">
              <w:rPr>
                <w:noProof/>
                <w:webHidden/>
              </w:rPr>
              <w:instrText xml:space="preserve"> PAGEREF _Toc505866636 \h </w:instrText>
            </w:r>
            <w:r w:rsidR="001D1CCF">
              <w:rPr>
                <w:noProof/>
                <w:webHidden/>
              </w:rPr>
            </w:r>
            <w:r w:rsidR="001D1CCF">
              <w:rPr>
                <w:noProof/>
                <w:webHidden/>
              </w:rPr>
              <w:fldChar w:fldCharType="separate"/>
            </w:r>
            <w:r w:rsidR="001D1CCF">
              <w:rPr>
                <w:noProof/>
                <w:webHidden/>
              </w:rPr>
              <w:t>19</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7"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自律监管种类及实施程序</w:t>
            </w:r>
            <w:r w:rsidR="001D1CCF">
              <w:rPr>
                <w:noProof/>
                <w:webHidden/>
              </w:rPr>
              <w:tab/>
            </w:r>
            <w:r w:rsidR="001D1CCF">
              <w:rPr>
                <w:noProof/>
                <w:webHidden/>
              </w:rPr>
              <w:fldChar w:fldCharType="begin"/>
            </w:r>
            <w:r w:rsidR="001D1CCF">
              <w:rPr>
                <w:noProof/>
                <w:webHidden/>
              </w:rPr>
              <w:instrText xml:space="preserve"> PAGEREF _Toc505866637 \h </w:instrText>
            </w:r>
            <w:r w:rsidR="001D1CCF">
              <w:rPr>
                <w:noProof/>
                <w:webHidden/>
              </w:rPr>
            </w:r>
            <w:r w:rsidR="001D1CCF">
              <w:rPr>
                <w:noProof/>
                <w:webHidden/>
              </w:rPr>
              <w:fldChar w:fldCharType="separate"/>
            </w:r>
            <w:r w:rsidR="001D1CCF">
              <w:rPr>
                <w:noProof/>
                <w:webHidden/>
              </w:rPr>
              <w:t>19</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38"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纪律处分种类及实施程序</w:t>
            </w:r>
            <w:r w:rsidR="001D1CCF">
              <w:rPr>
                <w:noProof/>
                <w:webHidden/>
              </w:rPr>
              <w:tab/>
            </w:r>
            <w:r w:rsidR="001D1CCF">
              <w:rPr>
                <w:noProof/>
                <w:webHidden/>
              </w:rPr>
              <w:fldChar w:fldCharType="begin"/>
            </w:r>
            <w:r w:rsidR="001D1CCF">
              <w:rPr>
                <w:noProof/>
                <w:webHidden/>
              </w:rPr>
              <w:instrText xml:space="preserve"> PAGEREF _Toc505866638 \h </w:instrText>
            </w:r>
            <w:r w:rsidR="001D1CCF">
              <w:rPr>
                <w:noProof/>
                <w:webHidden/>
              </w:rPr>
            </w:r>
            <w:r w:rsidR="001D1CCF">
              <w:rPr>
                <w:noProof/>
                <w:webHidden/>
              </w:rPr>
              <w:fldChar w:fldCharType="separate"/>
            </w:r>
            <w:r w:rsidR="001D1CCF">
              <w:rPr>
                <w:noProof/>
                <w:webHidden/>
              </w:rPr>
              <w:t>19</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39" w:history="1">
            <w:r w:rsidR="001D1CCF" w:rsidRPr="005A246F">
              <w:rPr>
                <w:rStyle w:val="a5"/>
                <w:rFonts w:hint="eastAsia"/>
                <w:noProof/>
              </w:rPr>
              <w:t>第十一章</w:t>
            </w:r>
            <w:r w:rsidR="001D1CCF" w:rsidRPr="005A246F">
              <w:rPr>
                <w:rStyle w:val="a5"/>
                <w:noProof/>
              </w:rPr>
              <w:t xml:space="preserve"> </w:t>
            </w:r>
            <w:r w:rsidR="001D1CCF" w:rsidRPr="005A246F">
              <w:rPr>
                <w:rStyle w:val="a5"/>
                <w:rFonts w:hint="eastAsia"/>
                <w:noProof/>
              </w:rPr>
              <w:t>市场分层</w:t>
            </w:r>
            <w:r w:rsidR="001D1CCF">
              <w:rPr>
                <w:noProof/>
                <w:webHidden/>
              </w:rPr>
              <w:tab/>
            </w:r>
            <w:r w:rsidR="001D1CCF">
              <w:rPr>
                <w:noProof/>
                <w:webHidden/>
              </w:rPr>
              <w:fldChar w:fldCharType="begin"/>
            </w:r>
            <w:r w:rsidR="001D1CCF">
              <w:rPr>
                <w:noProof/>
                <w:webHidden/>
              </w:rPr>
              <w:instrText xml:space="preserve"> PAGEREF _Toc505866639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40"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市场分层的理念、目的、原则及操作程序</w:t>
            </w:r>
            <w:r w:rsidR="001D1CCF">
              <w:rPr>
                <w:noProof/>
                <w:webHidden/>
              </w:rPr>
              <w:tab/>
            </w:r>
            <w:r w:rsidR="001D1CCF">
              <w:rPr>
                <w:noProof/>
                <w:webHidden/>
              </w:rPr>
              <w:fldChar w:fldCharType="begin"/>
            </w:r>
            <w:r w:rsidR="001D1CCF">
              <w:rPr>
                <w:noProof/>
                <w:webHidden/>
              </w:rPr>
              <w:instrText xml:space="preserve"> PAGEREF _Toc505866640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41"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分层标准</w:t>
            </w:r>
            <w:r w:rsidR="001D1CCF">
              <w:rPr>
                <w:noProof/>
                <w:webHidden/>
              </w:rPr>
              <w:tab/>
            </w:r>
            <w:r w:rsidR="001D1CCF">
              <w:rPr>
                <w:noProof/>
                <w:webHidden/>
              </w:rPr>
              <w:fldChar w:fldCharType="begin"/>
            </w:r>
            <w:r w:rsidR="001D1CCF">
              <w:rPr>
                <w:noProof/>
                <w:webHidden/>
              </w:rPr>
              <w:instrText xml:space="preserve"> PAGEREF _Toc505866641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42" w:history="1">
            <w:r w:rsidR="001D1CCF" w:rsidRPr="005A246F">
              <w:rPr>
                <w:rStyle w:val="a5"/>
                <w:rFonts w:hint="eastAsia"/>
                <w:noProof/>
              </w:rPr>
              <w:t>第三节</w:t>
            </w:r>
            <w:r w:rsidR="001D1CCF" w:rsidRPr="005A246F">
              <w:rPr>
                <w:rStyle w:val="a5"/>
                <w:noProof/>
              </w:rPr>
              <w:t xml:space="preserve"> </w:t>
            </w:r>
            <w:r w:rsidR="001D1CCF" w:rsidRPr="005A246F">
              <w:rPr>
                <w:rStyle w:val="a5"/>
                <w:rFonts w:hint="eastAsia"/>
                <w:noProof/>
              </w:rPr>
              <w:t>指标适用及强制调出情形</w:t>
            </w:r>
            <w:r w:rsidR="001D1CCF">
              <w:rPr>
                <w:noProof/>
                <w:webHidden/>
              </w:rPr>
              <w:tab/>
            </w:r>
            <w:r w:rsidR="001D1CCF">
              <w:rPr>
                <w:noProof/>
                <w:webHidden/>
              </w:rPr>
              <w:fldChar w:fldCharType="begin"/>
            </w:r>
            <w:r w:rsidR="001D1CCF">
              <w:rPr>
                <w:noProof/>
                <w:webHidden/>
              </w:rPr>
              <w:instrText xml:space="preserve"> PAGEREF _Toc505866642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20"/>
            <w:tabs>
              <w:tab w:val="right" w:leader="dot" w:pos="8296"/>
            </w:tabs>
            <w:rPr>
              <w:rFonts w:cstheme="minorBidi"/>
              <w:noProof/>
              <w:kern w:val="2"/>
              <w:sz w:val="21"/>
            </w:rPr>
          </w:pPr>
          <w:hyperlink w:anchor="_Toc505866643" w:history="1">
            <w:r w:rsidR="001D1CCF" w:rsidRPr="005A246F">
              <w:rPr>
                <w:rStyle w:val="a5"/>
                <w:rFonts w:hint="eastAsia"/>
                <w:noProof/>
              </w:rPr>
              <w:t>第十二章</w:t>
            </w:r>
            <w:r w:rsidR="001D1CCF" w:rsidRPr="005A246F">
              <w:rPr>
                <w:rStyle w:val="a5"/>
                <w:noProof/>
              </w:rPr>
              <w:t xml:space="preserve"> </w:t>
            </w:r>
            <w:r w:rsidR="001D1CCF" w:rsidRPr="005A246F">
              <w:rPr>
                <w:rStyle w:val="a5"/>
                <w:rFonts w:hint="eastAsia"/>
                <w:noProof/>
              </w:rPr>
              <w:t>资本市场诚信建设</w:t>
            </w:r>
            <w:r w:rsidR="001D1CCF">
              <w:rPr>
                <w:noProof/>
                <w:webHidden/>
              </w:rPr>
              <w:tab/>
            </w:r>
            <w:r w:rsidR="001D1CCF">
              <w:rPr>
                <w:noProof/>
                <w:webHidden/>
              </w:rPr>
              <w:fldChar w:fldCharType="begin"/>
            </w:r>
            <w:r w:rsidR="001D1CCF">
              <w:rPr>
                <w:noProof/>
                <w:webHidden/>
              </w:rPr>
              <w:instrText xml:space="preserve"> PAGEREF _Toc505866643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44" w:history="1">
            <w:r w:rsidR="001D1CCF" w:rsidRPr="005A246F">
              <w:rPr>
                <w:rStyle w:val="a5"/>
                <w:rFonts w:hint="eastAsia"/>
                <w:noProof/>
              </w:rPr>
              <w:t>第一节</w:t>
            </w:r>
            <w:r w:rsidR="001D1CCF" w:rsidRPr="005A246F">
              <w:rPr>
                <w:rStyle w:val="a5"/>
                <w:noProof/>
              </w:rPr>
              <w:t xml:space="preserve"> </w:t>
            </w:r>
            <w:r w:rsidR="001D1CCF" w:rsidRPr="005A246F">
              <w:rPr>
                <w:rStyle w:val="a5"/>
                <w:rFonts w:hint="eastAsia"/>
                <w:noProof/>
              </w:rPr>
              <w:t>资本市场诚信建设概述</w:t>
            </w:r>
            <w:r w:rsidR="001D1CCF">
              <w:rPr>
                <w:noProof/>
                <w:webHidden/>
              </w:rPr>
              <w:tab/>
            </w:r>
            <w:r w:rsidR="001D1CCF">
              <w:rPr>
                <w:noProof/>
                <w:webHidden/>
              </w:rPr>
              <w:fldChar w:fldCharType="begin"/>
            </w:r>
            <w:r w:rsidR="001D1CCF">
              <w:rPr>
                <w:noProof/>
                <w:webHidden/>
              </w:rPr>
              <w:instrText xml:space="preserve"> PAGEREF _Toc505866644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1D1CCF" w:rsidRDefault="00DC253E">
          <w:pPr>
            <w:pStyle w:val="30"/>
            <w:tabs>
              <w:tab w:val="right" w:leader="dot" w:pos="8296"/>
            </w:tabs>
            <w:rPr>
              <w:rFonts w:cstheme="minorBidi"/>
              <w:noProof/>
              <w:kern w:val="2"/>
              <w:sz w:val="21"/>
            </w:rPr>
          </w:pPr>
          <w:hyperlink w:anchor="_Toc505866645" w:history="1">
            <w:r w:rsidR="001D1CCF" w:rsidRPr="005A246F">
              <w:rPr>
                <w:rStyle w:val="a5"/>
                <w:rFonts w:hint="eastAsia"/>
                <w:noProof/>
              </w:rPr>
              <w:t>第二节</w:t>
            </w:r>
            <w:r w:rsidR="001D1CCF" w:rsidRPr="005A246F">
              <w:rPr>
                <w:rStyle w:val="a5"/>
                <w:noProof/>
              </w:rPr>
              <w:t xml:space="preserve"> </w:t>
            </w:r>
            <w:r w:rsidR="001D1CCF" w:rsidRPr="005A246F">
              <w:rPr>
                <w:rStyle w:val="a5"/>
                <w:rFonts w:hint="eastAsia"/>
                <w:noProof/>
              </w:rPr>
              <w:t>对失信主体的联合惩戒措施</w:t>
            </w:r>
            <w:r w:rsidR="001D1CCF">
              <w:rPr>
                <w:noProof/>
                <w:webHidden/>
              </w:rPr>
              <w:tab/>
            </w:r>
            <w:r w:rsidR="001D1CCF">
              <w:rPr>
                <w:noProof/>
                <w:webHidden/>
              </w:rPr>
              <w:fldChar w:fldCharType="begin"/>
            </w:r>
            <w:r w:rsidR="001D1CCF">
              <w:rPr>
                <w:noProof/>
                <w:webHidden/>
              </w:rPr>
              <w:instrText xml:space="preserve"> PAGEREF _Toc505866645 \h </w:instrText>
            </w:r>
            <w:r w:rsidR="001D1CCF">
              <w:rPr>
                <w:noProof/>
                <w:webHidden/>
              </w:rPr>
            </w:r>
            <w:r w:rsidR="001D1CCF">
              <w:rPr>
                <w:noProof/>
                <w:webHidden/>
              </w:rPr>
              <w:fldChar w:fldCharType="separate"/>
            </w:r>
            <w:r w:rsidR="001D1CCF">
              <w:rPr>
                <w:noProof/>
                <w:webHidden/>
              </w:rPr>
              <w:t>20</w:t>
            </w:r>
            <w:r w:rsidR="001D1CCF">
              <w:rPr>
                <w:noProof/>
                <w:webHidden/>
              </w:rPr>
              <w:fldChar w:fldCharType="end"/>
            </w:r>
          </w:hyperlink>
        </w:p>
        <w:p w:rsidR="00DA1BAC" w:rsidRDefault="00DA1BAC">
          <w:r>
            <w:rPr>
              <w:b/>
              <w:bCs/>
              <w:lang w:val="zh-CN"/>
            </w:rPr>
            <w:fldChar w:fldCharType="end"/>
          </w:r>
        </w:p>
      </w:sdtContent>
    </w:sdt>
    <w:p w:rsidR="00DA1BAC" w:rsidRPr="00DA1BAC" w:rsidRDefault="00DA1BAC" w:rsidP="00DA1BAC">
      <w:pPr>
        <w:widowControl/>
        <w:jc w:val="left"/>
        <w:rPr>
          <w:rFonts w:ascii="Arial" w:eastAsia="黑体" w:hAnsi="Arial"/>
          <w:b/>
          <w:bCs/>
          <w:sz w:val="32"/>
          <w:szCs w:val="32"/>
        </w:rPr>
      </w:pPr>
      <w:r>
        <w:br w:type="page"/>
      </w:r>
    </w:p>
    <w:p w:rsidR="00993312" w:rsidRDefault="00993312" w:rsidP="00993312">
      <w:pPr>
        <w:pStyle w:val="2"/>
        <w:jc w:val="center"/>
      </w:pPr>
      <w:bookmarkStart w:id="3" w:name="_Toc505866590"/>
      <w:r>
        <w:rPr>
          <w:rFonts w:hint="eastAsia"/>
        </w:rPr>
        <w:lastRenderedPageBreak/>
        <w:t>第</w:t>
      </w:r>
      <w:r>
        <w:t>一章</w:t>
      </w:r>
      <w:r>
        <w:rPr>
          <w:rFonts w:hint="eastAsia"/>
        </w:rPr>
        <w:t xml:space="preserve"> </w:t>
      </w:r>
      <w:r>
        <w:rPr>
          <w:rFonts w:hint="eastAsia"/>
        </w:rPr>
        <w:t>全国</w:t>
      </w:r>
      <w:r>
        <w:t>股</w:t>
      </w:r>
      <w:proofErr w:type="gramStart"/>
      <w:r>
        <w:t>转系统</w:t>
      </w:r>
      <w:proofErr w:type="gramEnd"/>
      <w:r>
        <w:t>市场</w:t>
      </w:r>
      <w:r>
        <w:rPr>
          <w:rFonts w:hint="eastAsia"/>
        </w:rPr>
        <w:t>定</w:t>
      </w:r>
      <w:r>
        <w:t>位</w:t>
      </w:r>
      <w:bookmarkEnd w:id="0"/>
      <w:bookmarkEnd w:id="1"/>
      <w:bookmarkEnd w:id="3"/>
    </w:p>
    <w:p w:rsidR="00993312" w:rsidRDefault="00993312" w:rsidP="00993312">
      <w:pPr>
        <w:pStyle w:val="3"/>
        <w:jc w:val="center"/>
      </w:pPr>
      <w:bookmarkStart w:id="4" w:name="_Toc475108192"/>
      <w:bookmarkStart w:id="5" w:name="_Toc482691324"/>
      <w:bookmarkStart w:id="6" w:name="_Toc505866591"/>
      <w:r>
        <w:rPr>
          <w:rFonts w:hint="eastAsia"/>
        </w:rPr>
        <w:t>第</w:t>
      </w:r>
      <w:r>
        <w:t>一节</w:t>
      </w:r>
      <w:r>
        <w:rPr>
          <w:rFonts w:hint="eastAsia"/>
        </w:rPr>
        <w:t xml:space="preserve"> </w:t>
      </w:r>
      <w:r>
        <w:rPr>
          <w:rFonts w:hint="eastAsia"/>
        </w:rPr>
        <w:t>全</w:t>
      </w:r>
      <w:r>
        <w:t>国股</w:t>
      </w:r>
      <w:proofErr w:type="gramStart"/>
      <w:r>
        <w:t>转系统</w:t>
      </w:r>
      <w:proofErr w:type="gramEnd"/>
      <w:r>
        <w:rPr>
          <w:rFonts w:hint="eastAsia"/>
        </w:rPr>
        <w:t>的</w:t>
      </w:r>
      <w:r>
        <w:t>性质</w:t>
      </w:r>
      <w:bookmarkEnd w:id="4"/>
      <w:bookmarkEnd w:id="5"/>
      <w:bookmarkEnd w:id="6"/>
    </w:p>
    <w:p w:rsidR="00993312" w:rsidRDefault="00993312" w:rsidP="00993312">
      <w:pPr>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sz w:val="28"/>
          <w:szCs w:val="28"/>
        </w:rPr>
        <w:t>掌</w:t>
      </w:r>
      <w:r>
        <w:rPr>
          <w:rFonts w:ascii="Times New Roman" w:eastAsia="仿宋_GB2312" w:hAnsi="Times New Roman"/>
          <w:sz w:val="28"/>
          <w:szCs w:val="28"/>
        </w:rPr>
        <w:t>握</w:t>
      </w:r>
      <w:r w:rsidRPr="00C841DF">
        <w:rPr>
          <w:rFonts w:ascii="Times New Roman" w:eastAsia="仿宋_GB2312" w:hAnsi="Times New Roman"/>
          <w:sz w:val="28"/>
          <w:szCs w:val="28"/>
        </w:rPr>
        <w:t>全国股</w:t>
      </w:r>
      <w:proofErr w:type="gramStart"/>
      <w:r w:rsidRPr="00C841DF">
        <w:rPr>
          <w:rFonts w:ascii="Times New Roman" w:eastAsia="仿宋_GB2312" w:hAnsi="Times New Roman"/>
          <w:sz w:val="28"/>
          <w:szCs w:val="28"/>
        </w:rPr>
        <w:t>转系统</w:t>
      </w:r>
      <w:proofErr w:type="gramEnd"/>
      <w:r w:rsidRPr="00C841DF">
        <w:rPr>
          <w:rFonts w:ascii="Times New Roman" w:eastAsia="仿宋_GB2312" w:hAnsi="Times New Roman"/>
          <w:sz w:val="28"/>
          <w:szCs w:val="28"/>
        </w:rPr>
        <w:t>的性质、</w:t>
      </w:r>
      <w:r>
        <w:rPr>
          <w:rFonts w:ascii="Times New Roman" w:eastAsia="仿宋_GB2312" w:hAnsi="Times New Roman" w:hint="eastAsia"/>
          <w:sz w:val="28"/>
          <w:szCs w:val="28"/>
        </w:rPr>
        <w:t>运营机构</w:t>
      </w:r>
      <w:r>
        <w:rPr>
          <w:rFonts w:ascii="Times New Roman" w:eastAsia="仿宋_GB2312" w:hAnsi="Times New Roman"/>
          <w:sz w:val="28"/>
          <w:szCs w:val="28"/>
        </w:rPr>
        <w:t>；掌握</w:t>
      </w:r>
      <w:r w:rsidRPr="00C841DF">
        <w:rPr>
          <w:rFonts w:ascii="Times New Roman" w:eastAsia="仿宋_GB2312" w:hAnsi="Times New Roman"/>
          <w:sz w:val="28"/>
          <w:szCs w:val="28"/>
        </w:rPr>
        <w:t>全国股</w:t>
      </w:r>
      <w:proofErr w:type="gramStart"/>
      <w:r w:rsidRPr="00C841DF">
        <w:rPr>
          <w:rFonts w:ascii="Times New Roman" w:eastAsia="仿宋_GB2312" w:hAnsi="Times New Roman"/>
          <w:sz w:val="28"/>
          <w:szCs w:val="28"/>
        </w:rPr>
        <w:t>转系统</w:t>
      </w:r>
      <w:proofErr w:type="gramEnd"/>
      <w:r w:rsidRPr="00C841DF">
        <w:rPr>
          <w:rFonts w:ascii="Times New Roman" w:eastAsia="仿宋_GB2312" w:hAnsi="Times New Roman"/>
          <w:sz w:val="28"/>
          <w:szCs w:val="28"/>
        </w:rPr>
        <w:t>的</w:t>
      </w:r>
      <w:r w:rsidRPr="00C841DF">
        <w:rPr>
          <w:rFonts w:ascii="Times New Roman" w:eastAsia="仿宋_GB2312" w:hAnsi="Times New Roman" w:hint="eastAsia"/>
          <w:sz w:val="28"/>
          <w:szCs w:val="28"/>
        </w:rPr>
        <w:t>服</w:t>
      </w:r>
      <w:r w:rsidRPr="00C841DF">
        <w:rPr>
          <w:rFonts w:ascii="Times New Roman" w:eastAsia="仿宋_GB2312" w:hAnsi="Times New Roman"/>
          <w:sz w:val="28"/>
          <w:szCs w:val="28"/>
        </w:rPr>
        <w:t>务对象，</w:t>
      </w:r>
      <w:r w:rsidRPr="00C841DF">
        <w:rPr>
          <w:rFonts w:ascii="Times New Roman" w:eastAsia="仿宋_GB2312" w:hAnsi="Times New Roman" w:hint="eastAsia"/>
          <w:sz w:val="28"/>
          <w:szCs w:val="28"/>
        </w:rPr>
        <w:t>市</w:t>
      </w:r>
      <w:r w:rsidRPr="00C841DF">
        <w:rPr>
          <w:rFonts w:ascii="Times New Roman" w:eastAsia="仿宋_GB2312" w:hAnsi="Times New Roman"/>
          <w:sz w:val="28"/>
          <w:szCs w:val="28"/>
        </w:rPr>
        <w:t>场的主要功能</w:t>
      </w:r>
      <w:r w:rsidRPr="00C841DF">
        <w:rPr>
          <w:rFonts w:ascii="Times New Roman" w:eastAsia="仿宋_GB2312" w:hAnsi="Times New Roman" w:hint="eastAsia"/>
          <w:sz w:val="28"/>
          <w:szCs w:val="28"/>
        </w:rPr>
        <w:t>；</w:t>
      </w:r>
      <w:r>
        <w:rPr>
          <w:rFonts w:ascii="Times New Roman" w:eastAsia="仿宋_GB2312" w:hAnsi="Times New Roman" w:hint="eastAsia"/>
          <w:sz w:val="28"/>
          <w:szCs w:val="28"/>
        </w:rPr>
        <w:t>熟悉</w:t>
      </w:r>
      <w:r w:rsidRPr="00C841DF">
        <w:rPr>
          <w:rFonts w:ascii="Times New Roman" w:eastAsia="仿宋_GB2312" w:hAnsi="Times New Roman"/>
          <w:sz w:val="28"/>
          <w:szCs w:val="28"/>
        </w:rPr>
        <w:t>全国股</w:t>
      </w:r>
      <w:proofErr w:type="gramStart"/>
      <w:r w:rsidRPr="00C841DF">
        <w:rPr>
          <w:rFonts w:ascii="Times New Roman" w:eastAsia="仿宋_GB2312" w:hAnsi="Times New Roman"/>
          <w:sz w:val="28"/>
          <w:szCs w:val="28"/>
        </w:rPr>
        <w:t>转系统</w:t>
      </w:r>
      <w:proofErr w:type="gramEnd"/>
      <w:r w:rsidRPr="00C841DF">
        <w:rPr>
          <w:rFonts w:ascii="Times New Roman" w:eastAsia="仿宋_GB2312" w:hAnsi="Times New Roman"/>
          <w:sz w:val="28"/>
          <w:szCs w:val="28"/>
        </w:rPr>
        <w:t>与沪深交易所、区域性股权市场的主要</w:t>
      </w:r>
      <w:r w:rsidRPr="00C841DF">
        <w:rPr>
          <w:rFonts w:ascii="Times New Roman" w:eastAsia="仿宋_GB2312" w:hAnsi="Times New Roman" w:hint="eastAsia"/>
          <w:sz w:val="28"/>
          <w:szCs w:val="28"/>
        </w:rPr>
        <w:t>区</w:t>
      </w:r>
      <w:r w:rsidRPr="00C841DF">
        <w:rPr>
          <w:rFonts w:ascii="Times New Roman" w:eastAsia="仿宋_GB2312" w:hAnsi="Times New Roman"/>
          <w:sz w:val="28"/>
          <w:szCs w:val="28"/>
        </w:rPr>
        <w:t>别</w:t>
      </w:r>
      <w:r>
        <w:rPr>
          <w:rFonts w:ascii="Times New Roman" w:eastAsia="仿宋_GB2312" w:hAnsi="Times New Roman" w:hint="eastAsia"/>
          <w:sz w:val="28"/>
          <w:szCs w:val="28"/>
        </w:rPr>
        <w:t>；</w:t>
      </w:r>
      <w:r>
        <w:rPr>
          <w:rFonts w:ascii="Times New Roman" w:eastAsia="仿宋_GB2312" w:hAnsi="Times New Roman"/>
          <w:sz w:val="28"/>
          <w:szCs w:val="28"/>
        </w:rPr>
        <w:t>了解</w:t>
      </w:r>
      <w:r>
        <w:rPr>
          <w:rFonts w:ascii="Times New Roman" w:eastAsia="仿宋_GB2312" w:hAnsi="Times New Roman" w:hint="eastAsia"/>
          <w:sz w:val="28"/>
          <w:szCs w:val="28"/>
        </w:rPr>
        <w:t>2013</w:t>
      </w:r>
      <w:r>
        <w:rPr>
          <w:rFonts w:ascii="Times New Roman" w:eastAsia="仿宋_GB2312" w:hAnsi="Times New Roman" w:hint="eastAsia"/>
          <w:sz w:val="28"/>
          <w:szCs w:val="28"/>
        </w:rPr>
        <w:t>年</w:t>
      </w:r>
      <w:r>
        <w:rPr>
          <w:rFonts w:ascii="Times New Roman" w:eastAsia="仿宋_GB2312" w:hAnsi="Times New Roman"/>
          <w:sz w:val="28"/>
          <w:szCs w:val="28"/>
        </w:rPr>
        <w:t>以来国务院</w:t>
      </w:r>
      <w:r>
        <w:rPr>
          <w:rFonts w:ascii="Times New Roman" w:eastAsia="仿宋_GB2312" w:hAnsi="Times New Roman" w:hint="eastAsia"/>
          <w:sz w:val="28"/>
          <w:szCs w:val="28"/>
        </w:rPr>
        <w:t>有</w:t>
      </w:r>
      <w:r>
        <w:rPr>
          <w:rFonts w:ascii="Times New Roman" w:eastAsia="仿宋_GB2312" w:hAnsi="Times New Roman"/>
          <w:sz w:val="28"/>
          <w:szCs w:val="28"/>
        </w:rPr>
        <w:t>关文件中对全国股</w:t>
      </w:r>
      <w:proofErr w:type="gramStart"/>
      <w:r>
        <w:rPr>
          <w:rFonts w:ascii="Times New Roman" w:eastAsia="仿宋_GB2312" w:hAnsi="Times New Roman"/>
          <w:sz w:val="28"/>
          <w:szCs w:val="28"/>
        </w:rPr>
        <w:t>转系统</w:t>
      </w:r>
      <w:proofErr w:type="gramEnd"/>
      <w:r>
        <w:rPr>
          <w:rFonts w:ascii="Times New Roman" w:eastAsia="仿宋_GB2312" w:hAnsi="Times New Roman" w:hint="eastAsia"/>
          <w:sz w:val="28"/>
          <w:szCs w:val="28"/>
        </w:rPr>
        <w:t>的</w:t>
      </w:r>
      <w:r>
        <w:rPr>
          <w:rFonts w:ascii="Times New Roman" w:eastAsia="仿宋_GB2312" w:hAnsi="Times New Roman"/>
          <w:sz w:val="28"/>
          <w:szCs w:val="28"/>
        </w:rPr>
        <w:t>表述。</w:t>
      </w:r>
      <w:r>
        <w:rPr>
          <w:rFonts w:ascii="Times New Roman" w:eastAsia="仿宋_GB2312" w:hAnsi="Times New Roman" w:hint="eastAsia"/>
          <w:sz w:val="28"/>
          <w:szCs w:val="28"/>
        </w:rPr>
        <w:t xml:space="preserve"> </w:t>
      </w:r>
    </w:p>
    <w:p w:rsidR="00993312" w:rsidRDefault="00993312" w:rsidP="00993312">
      <w:pPr>
        <w:pStyle w:val="3"/>
        <w:jc w:val="center"/>
      </w:pPr>
      <w:bookmarkStart w:id="7" w:name="_Toc475108193"/>
      <w:bookmarkStart w:id="8" w:name="_Toc482691325"/>
      <w:bookmarkStart w:id="9" w:name="_Toc505866592"/>
      <w:bookmarkStart w:id="10" w:name="_Toc466890129"/>
      <w:r>
        <w:rPr>
          <w:rFonts w:hint="eastAsia"/>
        </w:rPr>
        <w:t>第</w:t>
      </w:r>
      <w:r>
        <w:t>二节</w:t>
      </w:r>
      <w:r>
        <w:rPr>
          <w:rFonts w:hint="eastAsia"/>
        </w:rPr>
        <w:t xml:space="preserve"> </w:t>
      </w:r>
      <w:r w:rsidRPr="00AC042D">
        <w:rPr>
          <w:rFonts w:hint="eastAsia"/>
        </w:rPr>
        <w:t>挂牌公司监管基本架构</w:t>
      </w:r>
      <w:bookmarkEnd w:id="7"/>
      <w:bookmarkEnd w:id="8"/>
      <w:bookmarkEnd w:id="9"/>
    </w:p>
    <w:p w:rsidR="00030A32" w:rsidRDefault="00993312" w:rsidP="005235F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w:t>
      </w:r>
      <w:r>
        <w:rPr>
          <w:rFonts w:ascii="Times New Roman" w:eastAsia="仿宋_GB2312" w:hAnsi="Times New Roman"/>
          <w:sz w:val="28"/>
          <w:szCs w:val="28"/>
        </w:rPr>
        <w:t>握</w:t>
      </w:r>
      <w:r w:rsidRPr="008F674B">
        <w:rPr>
          <w:rFonts w:ascii="Times New Roman" w:eastAsia="仿宋_GB2312" w:hAnsi="Times New Roman" w:hint="eastAsia"/>
          <w:sz w:val="28"/>
          <w:szCs w:val="28"/>
        </w:rPr>
        <w:t>挂牌公司监管制度体系</w:t>
      </w:r>
      <w:r>
        <w:rPr>
          <w:rFonts w:ascii="Times New Roman" w:eastAsia="仿宋_GB2312" w:hAnsi="Times New Roman" w:hint="eastAsia"/>
          <w:sz w:val="28"/>
          <w:szCs w:val="28"/>
        </w:rPr>
        <w:t>的</w:t>
      </w:r>
      <w:r>
        <w:rPr>
          <w:rFonts w:ascii="Times New Roman" w:eastAsia="仿宋_GB2312" w:hAnsi="Times New Roman"/>
          <w:sz w:val="28"/>
          <w:szCs w:val="28"/>
        </w:rPr>
        <w:t>几个层次</w:t>
      </w:r>
      <w:r w:rsidRPr="00C841DF">
        <w:rPr>
          <w:rFonts w:ascii="Times New Roman" w:eastAsia="仿宋_GB2312" w:hAnsi="Times New Roman" w:hint="eastAsia"/>
          <w:sz w:val="28"/>
          <w:szCs w:val="28"/>
        </w:rPr>
        <w:t>；</w:t>
      </w:r>
      <w:r>
        <w:rPr>
          <w:rFonts w:ascii="Times New Roman" w:eastAsia="仿宋_GB2312" w:hAnsi="Times New Roman"/>
          <w:sz w:val="28"/>
          <w:szCs w:val="28"/>
        </w:rPr>
        <w:t>了解</w:t>
      </w:r>
      <w:r w:rsidRPr="007E214D">
        <w:rPr>
          <w:rFonts w:ascii="Times New Roman" w:eastAsia="仿宋_GB2312" w:hAnsi="Times New Roman" w:hint="eastAsia"/>
          <w:sz w:val="28"/>
          <w:szCs w:val="28"/>
        </w:rPr>
        <w:t>挂牌公司行政监管与自律监管并行的监管架构</w:t>
      </w:r>
      <w:r>
        <w:rPr>
          <w:rFonts w:ascii="Times New Roman" w:eastAsia="仿宋_GB2312" w:hAnsi="Times New Roman" w:hint="eastAsia"/>
          <w:sz w:val="28"/>
          <w:szCs w:val="28"/>
        </w:rPr>
        <w:t>；</w:t>
      </w:r>
      <w:r>
        <w:rPr>
          <w:rFonts w:ascii="Times New Roman" w:eastAsia="仿宋_GB2312" w:hAnsi="Times New Roman"/>
          <w:sz w:val="28"/>
          <w:szCs w:val="28"/>
        </w:rPr>
        <w:t>了解</w:t>
      </w:r>
      <w:r w:rsidRPr="007E214D">
        <w:rPr>
          <w:rFonts w:ascii="Times New Roman" w:eastAsia="仿宋_GB2312" w:hAnsi="Times New Roman" w:hint="eastAsia"/>
          <w:sz w:val="28"/>
          <w:szCs w:val="28"/>
        </w:rPr>
        <w:t>中国证监会</w:t>
      </w:r>
      <w:r>
        <w:rPr>
          <w:rFonts w:ascii="Times New Roman" w:eastAsia="仿宋_GB2312" w:hAnsi="Times New Roman" w:hint="eastAsia"/>
          <w:sz w:val="28"/>
          <w:szCs w:val="28"/>
        </w:rPr>
        <w:t>、</w:t>
      </w:r>
      <w:r w:rsidRPr="007E214D">
        <w:rPr>
          <w:rFonts w:ascii="Times New Roman" w:eastAsia="仿宋_GB2312" w:hAnsi="Times New Roman" w:hint="eastAsia"/>
          <w:sz w:val="28"/>
          <w:szCs w:val="28"/>
        </w:rPr>
        <w:t>派出机构</w:t>
      </w:r>
      <w:r>
        <w:rPr>
          <w:rFonts w:ascii="Times New Roman" w:eastAsia="仿宋_GB2312" w:hAnsi="Times New Roman" w:hint="eastAsia"/>
          <w:sz w:val="28"/>
          <w:szCs w:val="28"/>
        </w:rPr>
        <w:t>以及</w:t>
      </w:r>
      <w:r w:rsidRPr="007E214D">
        <w:rPr>
          <w:rFonts w:ascii="Times New Roman" w:eastAsia="仿宋_GB2312" w:hAnsi="Times New Roman" w:hint="eastAsia"/>
          <w:sz w:val="28"/>
          <w:szCs w:val="28"/>
        </w:rPr>
        <w:t>全国股转公司</w:t>
      </w:r>
      <w:r>
        <w:rPr>
          <w:rFonts w:ascii="Times New Roman" w:eastAsia="仿宋_GB2312" w:hAnsi="Times New Roman" w:hint="eastAsia"/>
          <w:sz w:val="28"/>
          <w:szCs w:val="28"/>
        </w:rPr>
        <w:t>的</w:t>
      </w:r>
      <w:r>
        <w:rPr>
          <w:rFonts w:ascii="Times New Roman" w:eastAsia="仿宋_GB2312" w:hAnsi="Times New Roman"/>
          <w:sz w:val="28"/>
          <w:szCs w:val="28"/>
        </w:rPr>
        <w:t>主要监管职责。</w:t>
      </w:r>
      <w:bookmarkEnd w:id="10"/>
      <w:r w:rsidRPr="00614529">
        <w:rPr>
          <w:rFonts w:ascii="Times New Roman" w:eastAsia="仿宋_GB2312" w:hAnsi="Times New Roman" w:hint="eastAsia"/>
          <w:sz w:val="28"/>
          <w:szCs w:val="28"/>
        </w:rPr>
        <w:t xml:space="preserve"> </w:t>
      </w:r>
    </w:p>
    <w:p w:rsidR="001F5702" w:rsidRPr="00123306" w:rsidRDefault="001F5702" w:rsidP="001F5702">
      <w:pPr>
        <w:pStyle w:val="2"/>
        <w:jc w:val="center"/>
      </w:pPr>
      <w:bookmarkStart w:id="11" w:name="_Toc482691326"/>
      <w:bookmarkStart w:id="12" w:name="_Toc505866593"/>
      <w:r w:rsidRPr="00441539">
        <w:rPr>
          <w:rFonts w:hint="eastAsia"/>
        </w:rPr>
        <w:t>第二章</w:t>
      </w:r>
      <w:r w:rsidRPr="00441539">
        <w:rPr>
          <w:rFonts w:hint="eastAsia"/>
        </w:rPr>
        <w:t xml:space="preserve"> </w:t>
      </w:r>
      <w:r w:rsidRPr="00441539">
        <w:rPr>
          <w:rFonts w:hint="eastAsia"/>
        </w:rPr>
        <w:t>公司治理</w:t>
      </w:r>
      <w:bookmarkEnd w:id="11"/>
      <w:bookmarkEnd w:id="12"/>
    </w:p>
    <w:p w:rsidR="001F5702" w:rsidRPr="00123306" w:rsidRDefault="001F5702" w:rsidP="001F5702">
      <w:pPr>
        <w:pStyle w:val="3"/>
        <w:jc w:val="center"/>
      </w:pPr>
      <w:bookmarkStart w:id="13" w:name="_Toc475108195"/>
      <w:bookmarkStart w:id="14" w:name="_Toc482691327"/>
      <w:bookmarkStart w:id="15" w:name="_Toc505866594"/>
      <w:r w:rsidRPr="00123306">
        <w:rPr>
          <w:rFonts w:hint="eastAsia"/>
        </w:rPr>
        <w:t>第一节</w:t>
      </w:r>
      <w:r w:rsidRPr="00123306">
        <w:rPr>
          <w:rFonts w:hint="eastAsia"/>
        </w:rPr>
        <w:t xml:space="preserve"> </w:t>
      </w:r>
      <w:r w:rsidRPr="00123306">
        <w:rPr>
          <w:rFonts w:hint="eastAsia"/>
        </w:rPr>
        <w:t>公司章程</w:t>
      </w:r>
      <w:bookmarkEnd w:id="13"/>
      <w:bookmarkEnd w:id="14"/>
      <w:bookmarkEnd w:id="15"/>
    </w:p>
    <w:p w:rsidR="001F5702" w:rsidRPr="00123306" w:rsidRDefault="001F5702" w:rsidP="001F5702">
      <w:pPr>
        <w:ind w:firstLineChars="200" w:firstLine="560"/>
        <w:rPr>
          <w:rFonts w:ascii="Times New Roman" w:eastAsia="仿宋_GB2312" w:hAnsi="Times New Roman"/>
          <w:sz w:val="28"/>
          <w:szCs w:val="28"/>
        </w:rPr>
      </w:pPr>
      <w:r w:rsidRPr="00123306">
        <w:rPr>
          <w:rFonts w:ascii="Times New Roman" w:eastAsia="仿宋_GB2312" w:hAnsi="Times New Roman" w:hint="eastAsia"/>
          <w:sz w:val="28"/>
          <w:szCs w:val="28"/>
        </w:rPr>
        <w:t>重点掌握</w:t>
      </w:r>
      <w:r>
        <w:rPr>
          <w:rFonts w:ascii="Times New Roman" w:eastAsia="仿宋_GB2312" w:hAnsi="Times New Roman" w:hint="eastAsia"/>
          <w:sz w:val="28"/>
          <w:szCs w:val="28"/>
        </w:rPr>
        <w:t>《公</w:t>
      </w:r>
      <w:r>
        <w:rPr>
          <w:rFonts w:ascii="Times New Roman" w:eastAsia="仿宋_GB2312" w:hAnsi="Times New Roman"/>
          <w:sz w:val="28"/>
          <w:szCs w:val="28"/>
        </w:rPr>
        <w:t>司法》</w:t>
      </w:r>
      <w:r>
        <w:rPr>
          <w:rFonts w:ascii="Times New Roman" w:eastAsia="仿宋_GB2312" w:hAnsi="Times New Roman" w:hint="eastAsia"/>
          <w:sz w:val="28"/>
          <w:szCs w:val="28"/>
        </w:rPr>
        <w:t>规</w:t>
      </w:r>
      <w:r>
        <w:rPr>
          <w:rFonts w:ascii="Times New Roman" w:eastAsia="仿宋_GB2312" w:hAnsi="Times New Roman"/>
          <w:sz w:val="28"/>
          <w:szCs w:val="28"/>
        </w:rPr>
        <w:t>定的</w:t>
      </w:r>
      <w:r>
        <w:rPr>
          <w:rFonts w:ascii="Times New Roman" w:eastAsia="仿宋_GB2312" w:hAnsi="Times New Roman" w:hint="eastAsia"/>
          <w:sz w:val="28"/>
          <w:szCs w:val="28"/>
        </w:rPr>
        <w:t>公司章程</w:t>
      </w:r>
      <w:r w:rsidRPr="00123306">
        <w:rPr>
          <w:rFonts w:ascii="Times New Roman" w:eastAsia="仿宋_GB2312" w:hAnsi="Times New Roman" w:hint="eastAsia"/>
          <w:sz w:val="28"/>
          <w:szCs w:val="28"/>
        </w:rPr>
        <w:t>强制记载事项和任意记载事项</w:t>
      </w:r>
      <w:r>
        <w:rPr>
          <w:rFonts w:ascii="Times New Roman" w:eastAsia="仿宋_GB2312" w:hAnsi="Times New Roman" w:hint="eastAsia"/>
          <w:sz w:val="28"/>
          <w:szCs w:val="28"/>
        </w:rPr>
        <w:t>、《非</w:t>
      </w:r>
      <w:r>
        <w:rPr>
          <w:rFonts w:ascii="Times New Roman" w:eastAsia="仿宋_GB2312" w:hAnsi="Times New Roman"/>
          <w:sz w:val="28"/>
          <w:szCs w:val="28"/>
        </w:rPr>
        <w:t>上市公众公司监管指引第</w:t>
      </w:r>
      <w:r>
        <w:rPr>
          <w:rFonts w:ascii="Times New Roman" w:eastAsia="仿宋_GB2312" w:hAnsi="Times New Roman" w:hint="eastAsia"/>
          <w:sz w:val="28"/>
          <w:szCs w:val="28"/>
        </w:rPr>
        <w:t>3</w:t>
      </w:r>
      <w:r>
        <w:rPr>
          <w:rFonts w:ascii="Times New Roman" w:eastAsia="仿宋_GB2312" w:hAnsi="Times New Roman" w:hint="eastAsia"/>
          <w:sz w:val="28"/>
          <w:szCs w:val="28"/>
        </w:rPr>
        <w:t>号</w:t>
      </w:r>
      <w:r>
        <w:rPr>
          <w:rFonts w:ascii="Times New Roman" w:eastAsia="仿宋_GB2312" w:hAnsi="Times New Roman"/>
          <w:sz w:val="28"/>
          <w:szCs w:val="28"/>
        </w:rPr>
        <w:t>——</w:t>
      </w:r>
      <w:r>
        <w:rPr>
          <w:rFonts w:ascii="Times New Roman" w:eastAsia="仿宋_GB2312" w:hAnsi="Times New Roman"/>
          <w:sz w:val="28"/>
          <w:szCs w:val="28"/>
        </w:rPr>
        <w:t>章程必备条款》</w:t>
      </w:r>
      <w:r>
        <w:rPr>
          <w:rFonts w:ascii="Times New Roman" w:eastAsia="仿宋_GB2312" w:hAnsi="Times New Roman" w:hint="eastAsia"/>
          <w:sz w:val="28"/>
          <w:szCs w:val="28"/>
        </w:rPr>
        <w:t>的内容、修改</w:t>
      </w:r>
      <w:r>
        <w:rPr>
          <w:rFonts w:ascii="Times New Roman" w:eastAsia="仿宋_GB2312" w:hAnsi="Times New Roman"/>
          <w:sz w:val="28"/>
          <w:szCs w:val="28"/>
        </w:rPr>
        <w:t>公司章程的</w:t>
      </w:r>
      <w:r>
        <w:rPr>
          <w:rFonts w:ascii="Times New Roman" w:eastAsia="仿宋_GB2312" w:hAnsi="Times New Roman" w:hint="eastAsia"/>
          <w:sz w:val="28"/>
          <w:szCs w:val="28"/>
        </w:rPr>
        <w:t>程序要求</w:t>
      </w:r>
      <w:r>
        <w:rPr>
          <w:rFonts w:ascii="Times New Roman" w:eastAsia="仿宋_GB2312" w:hAnsi="Times New Roman"/>
          <w:sz w:val="28"/>
          <w:szCs w:val="28"/>
        </w:rPr>
        <w:t>；</w:t>
      </w:r>
      <w:r w:rsidRPr="00F04BCA">
        <w:rPr>
          <w:rFonts w:ascii="Times New Roman" w:eastAsia="仿宋_GB2312" w:hAnsi="Times New Roman" w:hint="eastAsia"/>
          <w:sz w:val="28"/>
          <w:szCs w:val="28"/>
        </w:rPr>
        <w:t>掌握</w:t>
      </w:r>
      <w:r w:rsidRPr="00947DB6">
        <w:rPr>
          <w:rFonts w:ascii="Times New Roman" w:eastAsia="仿宋_GB2312" w:hAnsi="Times New Roman"/>
          <w:sz w:val="28"/>
          <w:szCs w:val="28"/>
        </w:rPr>
        <w:t>公司章程的置备要求</w:t>
      </w:r>
      <w:r>
        <w:rPr>
          <w:rFonts w:ascii="Times New Roman" w:eastAsia="仿宋_GB2312" w:hAnsi="Times New Roman" w:hint="eastAsia"/>
          <w:sz w:val="28"/>
          <w:szCs w:val="28"/>
        </w:rPr>
        <w:t>、《公司法》对</w:t>
      </w:r>
      <w:r>
        <w:rPr>
          <w:rFonts w:ascii="Times New Roman" w:eastAsia="仿宋_GB2312" w:hAnsi="Times New Roman"/>
          <w:sz w:val="28"/>
          <w:szCs w:val="28"/>
        </w:rPr>
        <w:t>公司章程</w:t>
      </w:r>
      <w:r>
        <w:rPr>
          <w:rFonts w:ascii="Times New Roman" w:eastAsia="仿宋_GB2312" w:hAnsi="Times New Roman" w:hint="eastAsia"/>
          <w:sz w:val="28"/>
          <w:szCs w:val="28"/>
        </w:rPr>
        <w:t>中</w:t>
      </w:r>
      <w:r>
        <w:rPr>
          <w:rFonts w:ascii="Times New Roman" w:eastAsia="仿宋_GB2312" w:hAnsi="Times New Roman"/>
          <w:sz w:val="28"/>
          <w:szCs w:val="28"/>
        </w:rPr>
        <w:t>经营范围</w:t>
      </w:r>
      <w:r>
        <w:rPr>
          <w:rFonts w:ascii="Times New Roman" w:eastAsia="仿宋_GB2312" w:hAnsi="Times New Roman" w:hint="eastAsia"/>
          <w:sz w:val="28"/>
          <w:szCs w:val="28"/>
        </w:rPr>
        <w:t>的</w:t>
      </w:r>
      <w:r>
        <w:rPr>
          <w:rFonts w:ascii="Times New Roman" w:eastAsia="仿宋_GB2312" w:hAnsi="Times New Roman"/>
          <w:sz w:val="28"/>
          <w:szCs w:val="28"/>
        </w:rPr>
        <w:t>规定</w:t>
      </w:r>
      <w:r>
        <w:rPr>
          <w:rFonts w:ascii="Times New Roman" w:eastAsia="仿宋_GB2312" w:hAnsi="Times New Roman" w:hint="eastAsia"/>
          <w:sz w:val="28"/>
          <w:szCs w:val="28"/>
        </w:rPr>
        <w:t>；熟悉</w:t>
      </w:r>
      <w:r w:rsidRPr="00123306">
        <w:rPr>
          <w:rFonts w:ascii="Times New Roman" w:eastAsia="仿宋_GB2312" w:hAnsi="Times New Roman" w:hint="eastAsia"/>
          <w:sz w:val="28"/>
          <w:szCs w:val="28"/>
        </w:rPr>
        <w:t>公司章程</w:t>
      </w:r>
      <w:r>
        <w:rPr>
          <w:rFonts w:ascii="Times New Roman" w:eastAsia="仿宋_GB2312" w:hAnsi="Times New Roman" w:hint="eastAsia"/>
          <w:sz w:val="28"/>
          <w:szCs w:val="28"/>
        </w:rPr>
        <w:t>对哪</w:t>
      </w:r>
      <w:r>
        <w:rPr>
          <w:rFonts w:ascii="Times New Roman" w:eastAsia="仿宋_GB2312" w:hAnsi="Times New Roman"/>
          <w:sz w:val="28"/>
          <w:szCs w:val="28"/>
        </w:rPr>
        <w:t>些主体具有约束力</w:t>
      </w:r>
      <w:r w:rsidRPr="00123306">
        <w:rPr>
          <w:rFonts w:ascii="Times New Roman" w:eastAsia="仿宋_GB2312" w:hAnsi="Times New Roman" w:hint="eastAsia"/>
          <w:sz w:val="28"/>
          <w:szCs w:val="28"/>
        </w:rPr>
        <w:t>；了解</w:t>
      </w:r>
      <w:r>
        <w:rPr>
          <w:rFonts w:ascii="Times New Roman" w:eastAsia="仿宋_GB2312" w:hAnsi="Times New Roman" w:hint="eastAsia"/>
          <w:sz w:val="28"/>
          <w:szCs w:val="28"/>
        </w:rPr>
        <w:t>股</w:t>
      </w:r>
      <w:r>
        <w:rPr>
          <w:rFonts w:ascii="Times New Roman" w:eastAsia="仿宋_GB2312" w:hAnsi="Times New Roman"/>
          <w:sz w:val="28"/>
          <w:szCs w:val="28"/>
        </w:rPr>
        <w:t>东大会或董事会</w:t>
      </w:r>
      <w:r>
        <w:rPr>
          <w:rFonts w:ascii="Times New Roman" w:eastAsia="仿宋_GB2312" w:hAnsi="Times New Roman" w:hint="eastAsia"/>
          <w:sz w:val="28"/>
          <w:szCs w:val="28"/>
        </w:rPr>
        <w:t>召</w:t>
      </w:r>
      <w:r>
        <w:rPr>
          <w:rFonts w:ascii="Times New Roman" w:eastAsia="仿宋_GB2312" w:hAnsi="Times New Roman"/>
          <w:sz w:val="28"/>
          <w:szCs w:val="28"/>
        </w:rPr>
        <w:t>集程序、表决</w:t>
      </w:r>
      <w:r>
        <w:rPr>
          <w:rFonts w:ascii="Times New Roman" w:eastAsia="仿宋_GB2312" w:hAnsi="Times New Roman" w:hint="eastAsia"/>
          <w:sz w:val="28"/>
          <w:szCs w:val="28"/>
        </w:rPr>
        <w:t>方</w:t>
      </w:r>
      <w:r>
        <w:rPr>
          <w:rFonts w:ascii="Times New Roman" w:eastAsia="仿宋_GB2312" w:hAnsi="Times New Roman"/>
          <w:sz w:val="28"/>
          <w:szCs w:val="28"/>
        </w:rPr>
        <w:t>式或决议内容违反公司</w:t>
      </w:r>
      <w:r w:rsidRPr="00123306">
        <w:rPr>
          <w:rFonts w:ascii="Times New Roman" w:eastAsia="仿宋_GB2312" w:hAnsi="Times New Roman" w:hint="eastAsia"/>
          <w:sz w:val="28"/>
          <w:szCs w:val="28"/>
        </w:rPr>
        <w:t>章程</w:t>
      </w:r>
      <w:r>
        <w:rPr>
          <w:rFonts w:ascii="Times New Roman" w:eastAsia="仿宋_GB2312" w:hAnsi="Times New Roman" w:hint="eastAsia"/>
          <w:sz w:val="28"/>
          <w:szCs w:val="28"/>
        </w:rPr>
        <w:t>的，</w:t>
      </w:r>
      <w:r w:rsidRPr="00123306">
        <w:rPr>
          <w:rFonts w:ascii="Times New Roman" w:eastAsia="仿宋_GB2312" w:hAnsi="Times New Roman" w:hint="eastAsia"/>
          <w:sz w:val="28"/>
          <w:szCs w:val="28"/>
        </w:rPr>
        <w:t>股东的救济途径</w:t>
      </w:r>
      <w:r w:rsidR="00665F39">
        <w:rPr>
          <w:rFonts w:ascii="Times New Roman" w:eastAsia="仿宋_GB2312" w:hAnsi="Times New Roman" w:hint="eastAsia"/>
          <w:sz w:val="28"/>
          <w:szCs w:val="28"/>
        </w:rPr>
        <w:t>。</w:t>
      </w:r>
    </w:p>
    <w:p w:rsidR="001F5702" w:rsidRPr="00123306" w:rsidRDefault="001F5702" w:rsidP="001F5702">
      <w:pPr>
        <w:pStyle w:val="3"/>
        <w:jc w:val="center"/>
      </w:pPr>
      <w:bookmarkStart w:id="16" w:name="_Toc475108196"/>
      <w:bookmarkStart w:id="17" w:name="_Toc482691328"/>
      <w:bookmarkStart w:id="18" w:name="_Toc505866595"/>
      <w:r w:rsidRPr="00123306">
        <w:rPr>
          <w:rFonts w:hint="eastAsia"/>
        </w:rPr>
        <w:lastRenderedPageBreak/>
        <w:t>第二节</w:t>
      </w:r>
      <w:r>
        <w:rPr>
          <w:rFonts w:hint="eastAsia"/>
        </w:rPr>
        <w:t xml:space="preserve"> </w:t>
      </w:r>
      <w:r w:rsidRPr="00123306">
        <w:rPr>
          <w:rFonts w:hint="eastAsia"/>
        </w:rPr>
        <w:t>股东大会</w:t>
      </w:r>
      <w:bookmarkEnd w:id="16"/>
      <w:bookmarkEnd w:id="17"/>
      <w:bookmarkEnd w:id="18"/>
    </w:p>
    <w:p w:rsidR="001F5702" w:rsidRPr="00123306" w:rsidRDefault="001F5702" w:rsidP="001F5702">
      <w:pPr>
        <w:ind w:firstLineChars="200" w:firstLine="560"/>
        <w:rPr>
          <w:rFonts w:ascii="Times New Roman" w:eastAsia="仿宋_GB2312" w:hAnsi="Times New Roman"/>
          <w:sz w:val="28"/>
          <w:szCs w:val="28"/>
        </w:rPr>
      </w:pPr>
      <w:r w:rsidRPr="00123306">
        <w:rPr>
          <w:rFonts w:ascii="Times New Roman" w:eastAsia="仿宋_GB2312" w:hAnsi="Times New Roman" w:hint="eastAsia"/>
          <w:sz w:val="28"/>
          <w:szCs w:val="28"/>
        </w:rPr>
        <w:t>重点掌握股东大会的性质和职权</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年度股东大会和临时股东大会的通知要求</w:t>
      </w:r>
      <w:r>
        <w:rPr>
          <w:rFonts w:ascii="Times New Roman" w:eastAsia="仿宋_GB2312" w:hAnsi="Times New Roman" w:hint="eastAsia"/>
          <w:sz w:val="28"/>
          <w:szCs w:val="28"/>
        </w:rPr>
        <w:t>、</w:t>
      </w:r>
      <w:r>
        <w:rPr>
          <w:rFonts w:ascii="Times New Roman" w:eastAsia="仿宋_GB2312" w:hAnsi="Times New Roman"/>
          <w:sz w:val="28"/>
          <w:szCs w:val="28"/>
        </w:rPr>
        <w:t>应召开临时股东大会的情形</w:t>
      </w:r>
      <w:r w:rsidRPr="00123306">
        <w:rPr>
          <w:rFonts w:ascii="Times New Roman" w:eastAsia="仿宋_GB2312" w:hAnsi="Times New Roman" w:hint="eastAsia"/>
          <w:sz w:val="28"/>
          <w:szCs w:val="28"/>
        </w:rPr>
        <w:t>；掌握股东大会的召集与主持要求</w:t>
      </w:r>
      <w:r w:rsidRPr="00172EA6">
        <w:rPr>
          <w:rFonts w:ascii="Times New Roman" w:eastAsia="仿宋_GB2312" w:hAnsi="Times New Roman" w:hint="eastAsia"/>
          <w:sz w:val="28"/>
          <w:szCs w:val="28"/>
        </w:rPr>
        <w:t>、</w:t>
      </w:r>
      <w:r w:rsidRPr="00172EA6">
        <w:rPr>
          <w:rFonts w:ascii="Times New Roman" w:eastAsia="仿宋_GB2312" w:hAnsi="Times New Roman"/>
          <w:sz w:val="28"/>
          <w:szCs w:val="28"/>
        </w:rPr>
        <w:t>议事规则、</w:t>
      </w:r>
      <w:r w:rsidRPr="00123306">
        <w:rPr>
          <w:rFonts w:ascii="Times New Roman" w:eastAsia="仿宋_GB2312" w:hAnsi="Times New Roman" w:hint="eastAsia"/>
          <w:sz w:val="28"/>
          <w:szCs w:val="28"/>
        </w:rPr>
        <w:t>需要特别决议通过的事项</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股东大会的列席规则；熟悉股东大会</w:t>
      </w:r>
      <w:r>
        <w:rPr>
          <w:rFonts w:ascii="Times New Roman" w:eastAsia="仿宋_GB2312" w:hAnsi="Times New Roman" w:hint="eastAsia"/>
          <w:sz w:val="28"/>
          <w:szCs w:val="28"/>
        </w:rPr>
        <w:t>临</w:t>
      </w:r>
      <w:r>
        <w:rPr>
          <w:rFonts w:ascii="Times New Roman" w:eastAsia="仿宋_GB2312" w:hAnsi="Times New Roman"/>
          <w:sz w:val="28"/>
          <w:szCs w:val="28"/>
        </w:rPr>
        <w:t>时</w:t>
      </w:r>
      <w:r>
        <w:rPr>
          <w:rFonts w:ascii="Times New Roman" w:eastAsia="仿宋_GB2312" w:hAnsi="Times New Roman" w:hint="eastAsia"/>
          <w:sz w:val="28"/>
          <w:szCs w:val="28"/>
        </w:rPr>
        <w:t>提案的规定、累积投票制的概念和运用；</w:t>
      </w:r>
      <w:r>
        <w:rPr>
          <w:rFonts w:ascii="Times New Roman" w:eastAsia="仿宋_GB2312" w:hAnsi="Times New Roman"/>
          <w:sz w:val="28"/>
          <w:szCs w:val="28"/>
        </w:rPr>
        <w:t>了解股东委托代理人出席</w:t>
      </w:r>
      <w:r>
        <w:rPr>
          <w:rFonts w:ascii="Times New Roman" w:eastAsia="仿宋_GB2312" w:hAnsi="Times New Roman" w:hint="eastAsia"/>
          <w:sz w:val="28"/>
          <w:szCs w:val="28"/>
        </w:rPr>
        <w:t>的</w:t>
      </w:r>
      <w:r>
        <w:rPr>
          <w:rFonts w:ascii="Times New Roman" w:eastAsia="仿宋_GB2312" w:hAnsi="Times New Roman"/>
          <w:sz w:val="28"/>
          <w:szCs w:val="28"/>
        </w:rPr>
        <w:t>规定</w:t>
      </w:r>
      <w:r>
        <w:rPr>
          <w:rFonts w:ascii="Times New Roman" w:eastAsia="仿宋_GB2312" w:hAnsi="Times New Roman" w:hint="eastAsia"/>
          <w:sz w:val="28"/>
          <w:szCs w:val="28"/>
        </w:rPr>
        <w:t>、</w:t>
      </w:r>
      <w:r>
        <w:rPr>
          <w:rFonts w:ascii="Times New Roman" w:eastAsia="仿宋_GB2312" w:hAnsi="Times New Roman"/>
          <w:sz w:val="28"/>
          <w:szCs w:val="28"/>
        </w:rPr>
        <w:t>股东大会会议记录的规定</w:t>
      </w:r>
      <w:r>
        <w:rPr>
          <w:rFonts w:ascii="Times New Roman" w:eastAsia="仿宋_GB2312" w:hAnsi="Times New Roman" w:hint="eastAsia"/>
          <w:sz w:val="28"/>
          <w:szCs w:val="28"/>
        </w:rPr>
        <w:t>、</w:t>
      </w:r>
      <w:r w:rsidRPr="00665038">
        <w:rPr>
          <w:rFonts w:ascii="Times New Roman" w:eastAsia="仿宋_GB2312" w:hAnsi="Times New Roman" w:hint="eastAsia"/>
          <w:sz w:val="28"/>
          <w:szCs w:val="28"/>
        </w:rPr>
        <w:t>股东大会决议内容违反法律、行政法规的后果</w:t>
      </w:r>
      <w:r w:rsidRPr="00123306">
        <w:rPr>
          <w:rFonts w:ascii="Times New Roman" w:eastAsia="仿宋_GB2312" w:hAnsi="Times New Roman" w:hint="eastAsia"/>
          <w:sz w:val="28"/>
          <w:szCs w:val="28"/>
        </w:rPr>
        <w:t>。</w:t>
      </w:r>
    </w:p>
    <w:p w:rsidR="001F5702" w:rsidRPr="00123306" w:rsidRDefault="001F5702" w:rsidP="001F5702">
      <w:pPr>
        <w:pStyle w:val="3"/>
        <w:jc w:val="center"/>
      </w:pPr>
      <w:bookmarkStart w:id="19" w:name="_Toc475108197"/>
      <w:bookmarkStart w:id="20" w:name="_Toc482691329"/>
      <w:bookmarkStart w:id="21" w:name="_Toc505866596"/>
      <w:r w:rsidRPr="00123306">
        <w:rPr>
          <w:rFonts w:hint="eastAsia"/>
        </w:rPr>
        <w:t>第三节</w:t>
      </w:r>
      <w:r w:rsidRPr="00123306">
        <w:rPr>
          <w:rFonts w:hint="eastAsia"/>
        </w:rPr>
        <w:t xml:space="preserve"> </w:t>
      </w:r>
      <w:r w:rsidRPr="00123306">
        <w:rPr>
          <w:rFonts w:hint="eastAsia"/>
        </w:rPr>
        <w:t>董事会</w:t>
      </w:r>
      <w:bookmarkEnd w:id="19"/>
      <w:bookmarkEnd w:id="20"/>
      <w:bookmarkEnd w:id="21"/>
    </w:p>
    <w:p w:rsidR="001F5702" w:rsidRPr="00123306" w:rsidRDefault="001F5702" w:rsidP="001F5702">
      <w:pPr>
        <w:ind w:firstLineChars="200" w:firstLine="560"/>
        <w:rPr>
          <w:rFonts w:ascii="Times New Roman" w:eastAsia="仿宋_GB2312" w:hAnsi="Times New Roman"/>
          <w:sz w:val="28"/>
          <w:szCs w:val="28"/>
        </w:rPr>
      </w:pPr>
      <w:r w:rsidRPr="00123306">
        <w:rPr>
          <w:rFonts w:ascii="Times New Roman" w:eastAsia="仿宋_GB2312" w:hAnsi="Times New Roman" w:hint="eastAsia"/>
          <w:sz w:val="28"/>
          <w:szCs w:val="28"/>
        </w:rPr>
        <w:t>重点掌握董事会的</w:t>
      </w:r>
      <w:r>
        <w:rPr>
          <w:rFonts w:ascii="Times New Roman" w:eastAsia="仿宋_GB2312" w:hAnsi="Times New Roman" w:hint="eastAsia"/>
          <w:sz w:val="28"/>
          <w:szCs w:val="28"/>
        </w:rPr>
        <w:t>组成</w:t>
      </w:r>
      <w:r w:rsidRPr="00123306">
        <w:rPr>
          <w:rFonts w:ascii="Times New Roman" w:eastAsia="仿宋_GB2312" w:hAnsi="Times New Roman" w:hint="eastAsia"/>
          <w:sz w:val="28"/>
          <w:szCs w:val="28"/>
        </w:rPr>
        <w:t>和职权</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股东大会与董事会职权的区别</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定期会议</w:t>
      </w:r>
      <w:r>
        <w:rPr>
          <w:rFonts w:ascii="Times New Roman" w:eastAsia="仿宋_GB2312" w:hAnsi="Times New Roman" w:hint="eastAsia"/>
          <w:sz w:val="28"/>
          <w:szCs w:val="28"/>
        </w:rPr>
        <w:t>的</w:t>
      </w:r>
      <w:r>
        <w:rPr>
          <w:rFonts w:ascii="Times New Roman" w:eastAsia="仿宋_GB2312" w:hAnsi="Times New Roman"/>
          <w:sz w:val="28"/>
          <w:szCs w:val="28"/>
        </w:rPr>
        <w:t>次数和通知要求</w:t>
      </w:r>
      <w:r>
        <w:rPr>
          <w:rFonts w:ascii="Times New Roman" w:eastAsia="仿宋_GB2312" w:hAnsi="Times New Roman" w:hint="eastAsia"/>
          <w:sz w:val="28"/>
          <w:szCs w:val="28"/>
        </w:rPr>
        <w:t>、</w:t>
      </w:r>
      <w:r w:rsidRPr="003631E2">
        <w:rPr>
          <w:rFonts w:ascii="Times New Roman" w:eastAsia="仿宋_GB2312" w:hAnsi="Times New Roman"/>
          <w:sz w:val="28"/>
          <w:szCs w:val="28"/>
        </w:rPr>
        <w:t>提议召开</w:t>
      </w:r>
      <w:r w:rsidRPr="00C27114">
        <w:rPr>
          <w:rFonts w:ascii="Times New Roman" w:eastAsia="仿宋_GB2312" w:hAnsi="Times New Roman"/>
          <w:sz w:val="28"/>
          <w:szCs w:val="28"/>
        </w:rPr>
        <w:t>临时会议</w:t>
      </w:r>
      <w:r w:rsidRPr="00E767A6">
        <w:rPr>
          <w:rFonts w:ascii="Times New Roman" w:eastAsia="仿宋_GB2312" w:hAnsi="Times New Roman"/>
          <w:sz w:val="28"/>
          <w:szCs w:val="28"/>
        </w:rPr>
        <w:t>的</w:t>
      </w:r>
      <w:r w:rsidRPr="001A4B8E">
        <w:rPr>
          <w:rFonts w:ascii="Times New Roman" w:eastAsia="仿宋_GB2312" w:hAnsi="Times New Roman"/>
          <w:sz w:val="28"/>
          <w:szCs w:val="28"/>
        </w:rPr>
        <w:t>主体</w:t>
      </w:r>
      <w:r w:rsidRPr="00123306">
        <w:rPr>
          <w:rFonts w:ascii="Times New Roman" w:eastAsia="仿宋_GB2312" w:hAnsi="Times New Roman" w:hint="eastAsia"/>
          <w:sz w:val="28"/>
          <w:szCs w:val="28"/>
        </w:rPr>
        <w:t>；掌握</w:t>
      </w:r>
      <w:r w:rsidRPr="002D2A0C">
        <w:rPr>
          <w:rFonts w:ascii="Times New Roman" w:eastAsia="仿宋_GB2312" w:hAnsi="Times New Roman" w:hint="eastAsia"/>
          <w:sz w:val="28"/>
          <w:szCs w:val="28"/>
        </w:rPr>
        <w:t>董事会</w:t>
      </w:r>
      <w:r w:rsidRPr="00E767A6">
        <w:rPr>
          <w:rFonts w:ascii="Times New Roman" w:eastAsia="仿宋_GB2312" w:hAnsi="Times New Roman" w:hint="eastAsia"/>
          <w:sz w:val="28"/>
          <w:szCs w:val="28"/>
        </w:rPr>
        <w:t>召</w:t>
      </w:r>
      <w:r w:rsidRPr="00123306">
        <w:rPr>
          <w:rFonts w:ascii="Times New Roman" w:eastAsia="仿宋_GB2312" w:hAnsi="Times New Roman" w:hint="eastAsia"/>
          <w:sz w:val="28"/>
          <w:szCs w:val="28"/>
        </w:rPr>
        <w:t>集与主持要求、</w:t>
      </w:r>
      <w:r>
        <w:rPr>
          <w:rFonts w:ascii="Times New Roman" w:eastAsia="仿宋_GB2312" w:hAnsi="Times New Roman" w:hint="eastAsia"/>
          <w:sz w:val="28"/>
          <w:szCs w:val="28"/>
        </w:rPr>
        <w:t>议事规则、</w:t>
      </w:r>
      <w:r w:rsidRPr="00123306">
        <w:rPr>
          <w:rFonts w:ascii="Times New Roman" w:eastAsia="仿宋_GB2312" w:hAnsi="Times New Roman" w:hint="eastAsia"/>
          <w:sz w:val="28"/>
          <w:szCs w:val="28"/>
        </w:rPr>
        <w:t>董事缺席时的委托要求</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董事</w:t>
      </w:r>
      <w:r w:rsidRPr="003631E2">
        <w:rPr>
          <w:rFonts w:ascii="Times New Roman" w:eastAsia="仿宋_GB2312" w:hAnsi="Times New Roman" w:hint="eastAsia"/>
          <w:sz w:val="28"/>
          <w:szCs w:val="28"/>
        </w:rPr>
        <w:t>任期</w:t>
      </w:r>
      <w:r w:rsidRPr="00C27114">
        <w:rPr>
          <w:rFonts w:ascii="Times New Roman" w:eastAsia="仿宋_GB2312" w:hAnsi="Times New Roman"/>
          <w:sz w:val="28"/>
          <w:szCs w:val="28"/>
        </w:rPr>
        <w:t>、</w:t>
      </w:r>
      <w:r>
        <w:rPr>
          <w:rFonts w:ascii="Times New Roman" w:eastAsia="仿宋_GB2312" w:hAnsi="Times New Roman" w:hint="eastAsia"/>
          <w:sz w:val="28"/>
          <w:szCs w:val="28"/>
        </w:rPr>
        <w:t>经理</w:t>
      </w:r>
      <w:r>
        <w:rPr>
          <w:rFonts w:ascii="Times New Roman" w:eastAsia="仿宋_GB2312" w:hAnsi="Times New Roman"/>
          <w:sz w:val="28"/>
          <w:szCs w:val="28"/>
        </w:rPr>
        <w:t>的产生</w:t>
      </w:r>
      <w:r>
        <w:rPr>
          <w:rFonts w:ascii="Times New Roman" w:eastAsia="仿宋_GB2312" w:hAnsi="Times New Roman" w:hint="eastAsia"/>
          <w:sz w:val="28"/>
          <w:szCs w:val="28"/>
        </w:rPr>
        <w:t>与</w:t>
      </w:r>
      <w:r>
        <w:rPr>
          <w:rFonts w:ascii="Times New Roman" w:eastAsia="仿宋_GB2312" w:hAnsi="Times New Roman"/>
          <w:sz w:val="28"/>
          <w:szCs w:val="28"/>
        </w:rPr>
        <w:t>职权、</w:t>
      </w:r>
      <w:r w:rsidRPr="00123306">
        <w:rPr>
          <w:rFonts w:ascii="Times New Roman" w:eastAsia="仿宋_GB2312" w:hAnsi="Times New Roman" w:hint="eastAsia"/>
          <w:sz w:val="28"/>
          <w:szCs w:val="28"/>
        </w:rPr>
        <w:t>关于经理和监事列席董事会的规定；熟悉董事长的</w:t>
      </w:r>
      <w:r>
        <w:rPr>
          <w:rFonts w:ascii="Times New Roman" w:eastAsia="仿宋_GB2312" w:hAnsi="Times New Roman" w:hint="eastAsia"/>
          <w:sz w:val="28"/>
          <w:szCs w:val="28"/>
        </w:rPr>
        <w:t>产生</w:t>
      </w:r>
      <w:r>
        <w:rPr>
          <w:rFonts w:ascii="Times New Roman" w:eastAsia="仿宋_GB2312" w:hAnsi="Times New Roman"/>
          <w:sz w:val="28"/>
          <w:szCs w:val="28"/>
        </w:rPr>
        <w:t>和</w:t>
      </w:r>
      <w:r w:rsidRPr="00123306">
        <w:rPr>
          <w:rFonts w:ascii="Times New Roman" w:eastAsia="仿宋_GB2312" w:hAnsi="Times New Roman" w:hint="eastAsia"/>
          <w:sz w:val="28"/>
          <w:szCs w:val="28"/>
        </w:rPr>
        <w:t>职权；了解职工</w:t>
      </w:r>
      <w:r>
        <w:rPr>
          <w:rFonts w:ascii="Times New Roman" w:eastAsia="仿宋_GB2312" w:hAnsi="Times New Roman" w:hint="eastAsia"/>
          <w:sz w:val="28"/>
          <w:szCs w:val="28"/>
        </w:rPr>
        <w:t>董事的</w:t>
      </w:r>
      <w:r>
        <w:rPr>
          <w:rFonts w:ascii="Times New Roman" w:eastAsia="仿宋_GB2312" w:hAnsi="Times New Roman"/>
          <w:sz w:val="28"/>
          <w:szCs w:val="28"/>
        </w:rPr>
        <w:t>规定</w:t>
      </w:r>
      <w:r w:rsidRPr="00123306">
        <w:rPr>
          <w:rFonts w:ascii="Times New Roman" w:eastAsia="仿宋_GB2312" w:hAnsi="Times New Roman" w:hint="eastAsia"/>
          <w:sz w:val="28"/>
          <w:szCs w:val="28"/>
        </w:rPr>
        <w:t>。</w:t>
      </w:r>
    </w:p>
    <w:p w:rsidR="001F5702" w:rsidRPr="00123306" w:rsidRDefault="001F5702" w:rsidP="001F5702">
      <w:pPr>
        <w:pStyle w:val="3"/>
        <w:jc w:val="center"/>
      </w:pPr>
      <w:bookmarkStart w:id="22" w:name="_Toc475108198"/>
      <w:bookmarkStart w:id="23" w:name="_Toc482691330"/>
      <w:bookmarkStart w:id="24" w:name="_Toc505866597"/>
      <w:r w:rsidRPr="00123306">
        <w:rPr>
          <w:rFonts w:hint="eastAsia"/>
        </w:rPr>
        <w:t>第四节</w:t>
      </w:r>
      <w:r w:rsidRPr="00123306">
        <w:rPr>
          <w:rFonts w:hint="eastAsia"/>
        </w:rPr>
        <w:t xml:space="preserve"> </w:t>
      </w:r>
      <w:r w:rsidRPr="00123306">
        <w:rPr>
          <w:rFonts w:hint="eastAsia"/>
        </w:rPr>
        <w:t>监事会</w:t>
      </w:r>
      <w:bookmarkEnd w:id="22"/>
      <w:bookmarkEnd w:id="23"/>
      <w:bookmarkEnd w:id="24"/>
    </w:p>
    <w:p w:rsidR="001F5702" w:rsidRPr="00123306" w:rsidRDefault="001F5702" w:rsidP="001F5702">
      <w:pPr>
        <w:ind w:firstLineChars="200" w:firstLine="560"/>
        <w:rPr>
          <w:rFonts w:ascii="Times New Roman" w:eastAsia="仿宋_GB2312" w:hAnsi="Times New Roman"/>
          <w:sz w:val="28"/>
          <w:szCs w:val="28"/>
        </w:rPr>
      </w:pPr>
      <w:r w:rsidRPr="00123306">
        <w:rPr>
          <w:rFonts w:ascii="Times New Roman" w:eastAsia="仿宋_GB2312" w:hAnsi="Times New Roman" w:hint="eastAsia"/>
          <w:sz w:val="28"/>
          <w:szCs w:val="28"/>
        </w:rPr>
        <w:t>重点掌握监事会的职权；掌握监事会的组成人数、</w:t>
      </w:r>
      <w:r w:rsidRPr="00834813">
        <w:rPr>
          <w:rFonts w:ascii="Times New Roman" w:eastAsia="仿宋_GB2312" w:hAnsi="Times New Roman" w:hint="eastAsia"/>
          <w:sz w:val="28"/>
          <w:szCs w:val="28"/>
        </w:rPr>
        <w:t>定期会议次数要求</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召集与主持要求、</w:t>
      </w:r>
      <w:r>
        <w:rPr>
          <w:rFonts w:ascii="Times New Roman" w:eastAsia="仿宋_GB2312" w:hAnsi="Times New Roman" w:hint="eastAsia"/>
          <w:sz w:val="28"/>
          <w:szCs w:val="28"/>
        </w:rPr>
        <w:t>议事规则</w:t>
      </w:r>
      <w:r w:rsidRPr="00123306">
        <w:rPr>
          <w:rFonts w:ascii="Times New Roman" w:eastAsia="仿宋_GB2312" w:hAnsi="Times New Roman" w:hint="eastAsia"/>
          <w:sz w:val="28"/>
          <w:szCs w:val="28"/>
        </w:rPr>
        <w:t>；熟悉监事的</w:t>
      </w:r>
      <w:r>
        <w:rPr>
          <w:rFonts w:ascii="Times New Roman" w:eastAsia="仿宋_GB2312" w:hAnsi="Times New Roman" w:hint="eastAsia"/>
          <w:sz w:val="28"/>
          <w:szCs w:val="28"/>
        </w:rPr>
        <w:t>任期</w:t>
      </w:r>
      <w:r>
        <w:rPr>
          <w:rFonts w:ascii="Times New Roman" w:eastAsia="仿宋_GB2312" w:hAnsi="Times New Roman"/>
          <w:sz w:val="28"/>
          <w:szCs w:val="28"/>
        </w:rPr>
        <w:t>、</w:t>
      </w:r>
      <w:r w:rsidRPr="00123306">
        <w:rPr>
          <w:rFonts w:ascii="Times New Roman" w:eastAsia="仿宋_GB2312" w:hAnsi="Times New Roman" w:hint="eastAsia"/>
          <w:sz w:val="28"/>
          <w:szCs w:val="28"/>
        </w:rPr>
        <w:t>股东代表和职工代表监事</w:t>
      </w:r>
      <w:r>
        <w:rPr>
          <w:rFonts w:ascii="Times New Roman" w:eastAsia="仿宋_GB2312" w:hAnsi="Times New Roman" w:hint="eastAsia"/>
          <w:sz w:val="28"/>
          <w:szCs w:val="28"/>
        </w:rPr>
        <w:t>、监事会</w:t>
      </w:r>
      <w:r>
        <w:rPr>
          <w:rFonts w:ascii="Times New Roman" w:eastAsia="仿宋_GB2312" w:hAnsi="Times New Roman"/>
          <w:sz w:val="28"/>
          <w:szCs w:val="28"/>
        </w:rPr>
        <w:t>主席</w:t>
      </w:r>
      <w:r>
        <w:rPr>
          <w:rFonts w:ascii="Times New Roman" w:eastAsia="仿宋_GB2312" w:hAnsi="Times New Roman" w:hint="eastAsia"/>
          <w:sz w:val="28"/>
          <w:szCs w:val="28"/>
        </w:rPr>
        <w:t>产生</w:t>
      </w:r>
      <w:r w:rsidRPr="00123306">
        <w:rPr>
          <w:rFonts w:ascii="Times New Roman" w:eastAsia="仿宋_GB2312" w:hAnsi="Times New Roman" w:hint="eastAsia"/>
          <w:sz w:val="28"/>
          <w:szCs w:val="28"/>
        </w:rPr>
        <w:t>的</w:t>
      </w:r>
      <w:r>
        <w:rPr>
          <w:rFonts w:ascii="Times New Roman" w:eastAsia="仿宋_GB2312" w:hAnsi="Times New Roman" w:hint="eastAsia"/>
          <w:sz w:val="28"/>
          <w:szCs w:val="28"/>
        </w:rPr>
        <w:t>相关规定</w:t>
      </w:r>
      <w:r w:rsidRPr="00123306">
        <w:rPr>
          <w:rFonts w:ascii="Times New Roman" w:eastAsia="仿宋_GB2312" w:hAnsi="Times New Roman" w:hint="eastAsia"/>
          <w:sz w:val="28"/>
          <w:szCs w:val="28"/>
        </w:rPr>
        <w:t>；了解</w:t>
      </w:r>
      <w:r>
        <w:rPr>
          <w:rFonts w:ascii="Times New Roman" w:eastAsia="仿宋_GB2312" w:hAnsi="Times New Roman"/>
          <w:sz w:val="28"/>
          <w:szCs w:val="28"/>
        </w:rPr>
        <w:t>监事会行使职权的费用承担</w:t>
      </w:r>
      <w:r w:rsidRPr="00123306">
        <w:rPr>
          <w:rFonts w:ascii="Times New Roman" w:eastAsia="仿宋_GB2312" w:hAnsi="Times New Roman" w:hint="eastAsia"/>
          <w:sz w:val="28"/>
          <w:szCs w:val="28"/>
        </w:rPr>
        <w:t>。</w:t>
      </w:r>
    </w:p>
    <w:p w:rsidR="001F5702" w:rsidRPr="00123306" w:rsidRDefault="001F5702" w:rsidP="001F5702">
      <w:pPr>
        <w:pStyle w:val="3"/>
        <w:jc w:val="center"/>
      </w:pPr>
      <w:bookmarkStart w:id="25" w:name="_Toc475108199"/>
      <w:bookmarkStart w:id="26" w:name="_Toc482691331"/>
      <w:bookmarkStart w:id="27" w:name="_Toc505866598"/>
      <w:r w:rsidRPr="00123306">
        <w:rPr>
          <w:rFonts w:hint="eastAsia"/>
        </w:rPr>
        <w:lastRenderedPageBreak/>
        <w:t>第五节</w:t>
      </w:r>
      <w:r w:rsidRPr="00123306">
        <w:rPr>
          <w:rFonts w:hint="eastAsia"/>
        </w:rPr>
        <w:t xml:space="preserve"> </w:t>
      </w:r>
      <w:r w:rsidRPr="00123306">
        <w:rPr>
          <w:rFonts w:hint="eastAsia"/>
        </w:rPr>
        <w:t>董事、监事和高级管理人员的资格与义务</w:t>
      </w:r>
      <w:bookmarkEnd w:id="25"/>
      <w:bookmarkEnd w:id="26"/>
      <w:bookmarkEnd w:id="27"/>
    </w:p>
    <w:p w:rsidR="00030A32" w:rsidRDefault="001F5702" w:rsidP="005235F6">
      <w:pPr>
        <w:ind w:firstLine="600"/>
        <w:rPr>
          <w:rFonts w:ascii="Times New Roman" w:eastAsia="仿宋_GB2312" w:hAnsi="Times New Roman"/>
          <w:sz w:val="28"/>
          <w:szCs w:val="28"/>
        </w:rPr>
      </w:pPr>
      <w:r w:rsidRPr="00123306">
        <w:rPr>
          <w:rFonts w:ascii="Times New Roman" w:eastAsia="仿宋_GB2312" w:hAnsi="Times New Roman" w:hint="eastAsia"/>
          <w:sz w:val="28"/>
          <w:szCs w:val="28"/>
        </w:rPr>
        <w:t>重点掌握不得担任公司董事、监事和高级管理人员的情形</w:t>
      </w:r>
      <w:r>
        <w:rPr>
          <w:rFonts w:ascii="Times New Roman" w:eastAsia="仿宋_GB2312" w:hAnsi="Times New Roman" w:hint="eastAsia"/>
          <w:sz w:val="28"/>
          <w:szCs w:val="28"/>
        </w:rPr>
        <w:t>，重点</w:t>
      </w:r>
      <w:r w:rsidRPr="00123306">
        <w:rPr>
          <w:rFonts w:ascii="Times New Roman" w:eastAsia="仿宋_GB2312" w:hAnsi="Times New Roman" w:hint="eastAsia"/>
          <w:sz w:val="28"/>
          <w:szCs w:val="28"/>
        </w:rPr>
        <w:t>掌握董事、监事和高级管理人员勤勉义务和忠实义务的内容；</w:t>
      </w:r>
      <w:r>
        <w:rPr>
          <w:rFonts w:ascii="Times New Roman" w:eastAsia="仿宋_GB2312" w:hAnsi="Times New Roman" w:hint="eastAsia"/>
          <w:sz w:val="28"/>
          <w:szCs w:val="28"/>
        </w:rPr>
        <w:t>掌握</w:t>
      </w:r>
      <w:r w:rsidRPr="00A32B31">
        <w:rPr>
          <w:rFonts w:ascii="Times New Roman" w:eastAsia="仿宋_GB2312" w:hAnsi="Times New Roman" w:hint="eastAsia"/>
          <w:sz w:val="28"/>
          <w:szCs w:val="28"/>
        </w:rPr>
        <w:t>董事、监事、高级管理人员执行公司职务时违反法律、行政法规或者公司章程的规定，给公司造成损失的</w:t>
      </w:r>
      <w:r>
        <w:rPr>
          <w:rFonts w:ascii="Times New Roman" w:eastAsia="仿宋_GB2312" w:hAnsi="Times New Roman" w:hint="eastAsia"/>
          <w:sz w:val="28"/>
          <w:szCs w:val="28"/>
        </w:rPr>
        <w:t>后果和股东的</w:t>
      </w:r>
      <w:r>
        <w:rPr>
          <w:rFonts w:ascii="Times New Roman" w:eastAsia="仿宋_GB2312" w:hAnsi="Times New Roman"/>
          <w:sz w:val="28"/>
          <w:szCs w:val="28"/>
        </w:rPr>
        <w:t>救济方式</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熟悉</w:t>
      </w:r>
      <w:r>
        <w:rPr>
          <w:rFonts w:ascii="Times New Roman" w:eastAsia="仿宋_GB2312" w:hAnsi="Times New Roman" w:hint="eastAsia"/>
          <w:sz w:val="28"/>
          <w:szCs w:val="28"/>
        </w:rPr>
        <w:t>公司给</w:t>
      </w:r>
      <w:r>
        <w:rPr>
          <w:rFonts w:ascii="Times New Roman" w:eastAsia="仿宋_GB2312" w:hAnsi="Times New Roman"/>
          <w:sz w:val="28"/>
          <w:szCs w:val="28"/>
        </w:rPr>
        <w:t>董事</w:t>
      </w:r>
      <w:r>
        <w:rPr>
          <w:rFonts w:ascii="Times New Roman" w:eastAsia="仿宋_GB2312" w:hAnsi="Times New Roman" w:hint="eastAsia"/>
          <w:sz w:val="28"/>
          <w:szCs w:val="28"/>
        </w:rPr>
        <w:t>、</w:t>
      </w:r>
      <w:r>
        <w:rPr>
          <w:rFonts w:ascii="Times New Roman" w:eastAsia="仿宋_GB2312" w:hAnsi="Times New Roman"/>
          <w:sz w:val="28"/>
          <w:szCs w:val="28"/>
        </w:rPr>
        <w:t>监事、高级管理人员借款禁止的规定</w:t>
      </w:r>
      <w:r>
        <w:rPr>
          <w:rFonts w:ascii="Times New Roman" w:eastAsia="仿宋_GB2312" w:hAnsi="Times New Roman" w:hint="eastAsia"/>
          <w:sz w:val="28"/>
          <w:szCs w:val="28"/>
        </w:rPr>
        <w:t>，熟悉他人</w:t>
      </w:r>
      <w:r>
        <w:rPr>
          <w:rFonts w:ascii="Times New Roman" w:eastAsia="仿宋_GB2312" w:hAnsi="Times New Roman"/>
          <w:sz w:val="28"/>
          <w:szCs w:val="28"/>
        </w:rPr>
        <w:t>侵犯公司合法权益给公司造成</w:t>
      </w:r>
      <w:r>
        <w:rPr>
          <w:rFonts w:ascii="Times New Roman" w:eastAsia="仿宋_GB2312" w:hAnsi="Times New Roman" w:hint="eastAsia"/>
          <w:sz w:val="28"/>
          <w:szCs w:val="28"/>
        </w:rPr>
        <w:t>损失</w:t>
      </w:r>
      <w:r>
        <w:rPr>
          <w:rFonts w:ascii="Times New Roman" w:eastAsia="仿宋_GB2312" w:hAnsi="Times New Roman"/>
          <w:sz w:val="28"/>
          <w:szCs w:val="28"/>
        </w:rPr>
        <w:t>，股东的救济方式</w:t>
      </w:r>
      <w:r>
        <w:rPr>
          <w:rFonts w:ascii="Times New Roman" w:eastAsia="仿宋_GB2312" w:hAnsi="Times New Roman" w:hint="eastAsia"/>
          <w:sz w:val="28"/>
          <w:szCs w:val="28"/>
        </w:rPr>
        <w:t>；</w:t>
      </w:r>
      <w:r w:rsidRPr="00123306">
        <w:rPr>
          <w:rFonts w:ascii="Times New Roman" w:eastAsia="仿宋_GB2312" w:hAnsi="Times New Roman" w:hint="eastAsia"/>
          <w:sz w:val="28"/>
          <w:szCs w:val="28"/>
        </w:rPr>
        <w:t>了解董事、监事和高级管理人员的</w:t>
      </w:r>
      <w:r>
        <w:rPr>
          <w:rFonts w:ascii="Times New Roman" w:eastAsia="仿宋_GB2312" w:hAnsi="Times New Roman" w:hint="eastAsia"/>
          <w:sz w:val="28"/>
          <w:szCs w:val="28"/>
        </w:rPr>
        <w:t>任职</w:t>
      </w:r>
      <w:r w:rsidRPr="00123306">
        <w:rPr>
          <w:rFonts w:ascii="Times New Roman" w:eastAsia="仿宋_GB2312" w:hAnsi="Times New Roman" w:hint="eastAsia"/>
          <w:sz w:val="28"/>
          <w:szCs w:val="28"/>
        </w:rPr>
        <w:t>限制。</w:t>
      </w:r>
    </w:p>
    <w:p w:rsidR="00030A32" w:rsidRPr="00030A32" w:rsidRDefault="00030A32" w:rsidP="00030A32">
      <w:pPr>
        <w:pStyle w:val="2"/>
        <w:jc w:val="center"/>
      </w:pPr>
      <w:bookmarkStart w:id="28" w:name="_Toc482691332"/>
      <w:bookmarkStart w:id="29" w:name="_Toc505866599"/>
      <w:bookmarkStart w:id="30" w:name="_Toc475108204"/>
      <w:bookmarkStart w:id="31" w:name="_Toc482691337"/>
      <w:bookmarkStart w:id="32" w:name="_Toc475108208"/>
      <w:bookmarkStart w:id="33" w:name="_Toc482691341"/>
      <w:r w:rsidRPr="00030A32">
        <w:rPr>
          <w:rFonts w:hint="eastAsia"/>
        </w:rPr>
        <w:t>第三章</w:t>
      </w:r>
      <w:r w:rsidRPr="00030A32">
        <w:t xml:space="preserve"> </w:t>
      </w:r>
      <w:r w:rsidRPr="00030A32">
        <w:rPr>
          <w:rFonts w:hint="eastAsia"/>
        </w:rPr>
        <w:t>挂牌公司信息披露</w:t>
      </w:r>
      <w:bookmarkEnd w:id="28"/>
      <w:bookmarkEnd w:id="29"/>
    </w:p>
    <w:p w:rsidR="00030A32" w:rsidRPr="00030A32" w:rsidRDefault="00030A32" w:rsidP="00030A32">
      <w:pPr>
        <w:pStyle w:val="3"/>
        <w:jc w:val="center"/>
      </w:pPr>
      <w:bookmarkStart w:id="34" w:name="_Toc482691333"/>
      <w:bookmarkStart w:id="35" w:name="_Toc505866600"/>
      <w:r w:rsidRPr="00030A32">
        <w:rPr>
          <w:rFonts w:hint="eastAsia"/>
        </w:rPr>
        <w:t>第一节</w:t>
      </w:r>
      <w:r w:rsidRPr="00030A32">
        <w:t xml:space="preserve"> </w:t>
      </w:r>
      <w:r w:rsidRPr="00030A32">
        <w:rPr>
          <w:rFonts w:hint="eastAsia"/>
        </w:rPr>
        <w:t>挂牌公司信息披露概述</w:t>
      </w:r>
      <w:bookmarkEnd w:id="34"/>
      <w:bookmarkEnd w:id="35"/>
    </w:p>
    <w:p w:rsidR="00030A32" w:rsidRPr="00030A32" w:rsidRDefault="00030A32" w:rsidP="00030A32">
      <w:pPr>
        <w:ind w:firstLineChars="200" w:firstLine="560"/>
        <w:rPr>
          <w:rFonts w:ascii="Times New Roman" w:eastAsia="仿宋_GB2312" w:hAnsi="Times New Roman"/>
          <w:sz w:val="28"/>
          <w:szCs w:val="28"/>
        </w:rPr>
      </w:pPr>
      <w:r w:rsidRPr="00030A32">
        <w:rPr>
          <w:rFonts w:ascii="Times New Roman" w:eastAsia="仿宋_GB2312" w:hAnsi="Times New Roman" w:hint="eastAsia"/>
          <w:sz w:val="28"/>
          <w:szCs w:val="28"/>
        </w:rPr>
        <w:t>了解信息披露的基本原则；重点掌握挂牌公司、主办券商在信息披露中的职责；了解全国股转公司、证券服务机构在信息披露中的职责；了解信息披露的文件体系及指定的信息披露平台；掌握信息披露流程和豁免披露申请；了解信息披露相关用语释义，包括及时、高级管理人员、控股股东、实际控制人、控制等；重点掌握信息披露相关用语释义，包括违规对外担保、日常性关联交易及偶发性关联交易、控股股东、实际控制人或其关联方占用资金；</w:t>
      </w:r>
      <w:r w:rsidRPr="006837F4">
        <w:rPr>
          <w:rFonts w:ascii="Times New Roman" w:eastAsia="仿宋_GB2312" w:hAnsi="Times New Roman"/>
          <w:sz w:val="28"/>
          <w:szCs w:val="28"/>
        </w:rPr>
        <w:t>财务报表科目释义</w:t>
      </w:r>
      <w:r w:rsidRPr="00030A32">
        <w:rPr>
          <w:rFonts w:ascii="Times New Roman" w:eastAsia="仿宋_GB2312" w:hAnsi="Times New Roman" w:hint="eastAsia"/>
          <w:sz w:val="28"/>
          <w:szCs w:val="28"/>
        </w:rPr>
        <w:t>。</w:t>
      </w:r>
    </w:p>
    <w:p w:rsidR="00030A32" w:rsidRPr="00030A32" w:rsidRDefault="00030A32" w:rsidP="00030A32">
      <w:pPr>
        <w:pStyle w:val="3"/>
        <w:jc w:val="center"/>
      </w:pPr>
      <w:bookmarkStart w:id="36" w:name="_Toc482691334"/>
      <w:bookmarkStart w:id="37" w:name="_Toc505866601"/>
      <w:r w:rsidRPr="00030A32">
        <w:rPr>
          <w:rFonts w:hint="eastAsia"/>
        </w:rPr>
        <w:t>第二节</w:t>
      </w:r>
      <w:r w:rsidRPr="00030A32">
        <w:t xml:space="preserve"> </w:t>
      </w:r>
      <w:r w:rsidRPr="00030A32">
        <w:rPr>
          <w:rFonts w:hint="eastAsia"/>
        </w:rPr>
        <w:t>定期报告披露要求</w:t>
      </w:r>
      <w:bookmarkEnd w:id="36"/>
      <w:bookmarkEnd w:id="37"/>
    </w:p>
    <w:p w:rsidR="00030A32" w:rsidRPr="00030A32" w:rsidRDefault="00030A32" w:rsidP="00030A32">
      <w:pPr>
        <w:ind w:firstLineChars="200" w:firstLine="560"/>
        <w:rPr>
          <w:rFonts w:ascii="Times New Roman" w:eastAsia="仿宋_GB2312" w:hAnsi="Times New Roman"/>
          <w:sz w:val="28"/>
          <w:szCs w:val="28"/>
        </w:rPr>
      </w:pPr>
      <w:r w:rsidRPr="00030A32">
        <w:rPr>
          <w:rFonts w:ascii="Times New Roman" w:eastAsia="仿宋_GB2312" w:hAnsi="Times New Roman" w:hint="eastAsia"/>
          <w:sz w:val="28"/>
          <w:szCs w:val="28"/>
        </w:rPr>
        <w:t>重点掌握定期报告披露的时限要求；重点掌握定期报告的审议和审计审查要求；掌握定期报告的提交材料要求；了解定期报告的报送</w:t>
      </w:r>
      <w:r w:rsidRPr="00030A32">
        <w:rPr>
          <w:rFonts w:ascii="Times New Roman" w:eastAsia="仿宋_GB2312" w:hAnsi="Times New Roman" w:hint="eastAsia"/>
          <w:sz w:val="28"/>
          <w:szCs w:val="28"/>
        </w:rPr>
        <w:lastRenderedPageBreak/>
        <w:t>流程；了解定期报告披露内容的总体要求</w:t>
      </w:r>
      <w:r w:rsidR="006837F4">
        <w:rPr>
          <w:rFonts w:ascii="Times New Roman" w:eastAsia="仿宋_GB2312" w:hAnsi="Times New Roman" w:hint="eastAsia"/>
          <w:sz w:val="28"/>
          <w:szCs w:val="28"/>
        </w:rPr>
        <w:t>；</w:t>
      </w:r>
      <w:r w:rsidRPr="00030A32">
        <w:rPr>
          <w:rFonts w:ascii="Times New Roman" w:eastAsia="仿宋_GB2312" w:hAnsi="Times New Roman" w:hint="eastAsia"/>
          <w:sz w:val="28"/>
          <w:szCs w:val="28"/>
        </w:rPr>
        <w:t>掌握定期报告各部分内容的要求，包括主要会计数据与关键指标、管理</w:t>
      </w:r>
      <w:proofErr w:type="gramStart"/>
      <w:r w:rsidRPr="00030A32">
        <w:rPr>
          <w:rFonts w:ascii="Times New Roman" w:eastAsia="仿宋_GB2312" w:hAnsi="Times New Roman" w:hint="eastAsia"/>
          <w:sz w:val="28"/>
          <w:szCs w:val="28"/>
        </w:rPr>
        <w:t>层讨论</w:t>
      </w:r>
      <w:proofErr w:type="gramEnd"/>
      <w:r w:rsidRPr="00030A32">
        <w:rPr>
          <w:rFonts w:ascii="Times New Roman" w:eastAsia="仿宋_GB2312" w:hAnsi="Times New Roman" w:hint="eastAsia"/>
          <w:sz w:val="28"/>
          <w:szCs w:val="28"/>
        </w:rPr>
        <w:t>与分析、股本变动及股东情况、融资及分配情况、</w:t>
      </w:r>
      <w:proofErr w:type="gramStart"/>
      <w:r w:rsidRPr="00030A32">
        <w:rPr>
          <w:rFonts w:ascii="Times New Roman" w:eastAsia="仿宋_GB2312" w:hAnsi="Times New Roman" w:hint="eastAsia"/>
          <w:sz w:val="28"/>
          <w:szCs w:val="28"/>
        </w:rPr>
        <w:t>董监高及</w:t>
      </w:r>
      <w:proofErr w:type="gramEnd"/>
      <w:r w:rsidRPr="00030A32">
        <w:rPr>
          <w:rFonts w:ascii="Times New Roman" w:eastAsia="仿宋_GB2312" w:hAnsi="Times New Roman" w:hint="eastAsia"/>
          <w:sz w:val="28"/>
          <w:szCs w:val="28"/>
        </w:rPr>
        <w:t>核心员工情况、公司治理及内部控制等；重点掌握财务信息、非财务信息、重要事项的内容要求。</w:t>
      </w:r>
    </w:p>
    <w:p w:rsidR="00030A32" w:rsidRPr="00030A32" w:rsidRDefault="00030A32" w:rsidP="00030A32">
      <w:pPr>
        <w:pStyle w:val="3"/>
        <w:jc w:val="center"/>
      </w:pPr>
      <w:bookmarkStart w:id="38" w:name="_Toc482691335"/>
      <w:bookmarkStart w:id="39" w:name="_Toc505866602"/>
      <w:r w:rsidRPr="00030A32">
        <w:rPr>
          <w:rFonts w:hint="eastAsia"/>
        </w:rPr>
        <w:t>第三节</w:t>
      </w:r>
      <w:r w:rsidRPr="00030A32">
        <w:t xml:space="preserve"> </w:t>
      </w:r>
      <w:r w:rsidRPr="00030A32">
        <w:rPr>
          <w:rFonts w:hint="eastAsia"/>
        </w:rPr>
        <w:t>临时报告披露要求</w:t>
      </w:r>
      <w:bookmarkEnd w:id="38"/>
      <w:bookmarkEnd w:id="39"/>
    </w:p>
    <w:p w:rsidR="00030A32" w:rsidRPr="00030A32" w:rsidRDefault="00030A32" w:rsidP="00030A32">
      <w:pPr>
        <w:ind w:firstLineChars="200" w:firstLine="560"/>
        <w:rPr>
          <w:rFonts w:ascii="Times New Roman" w:eastAsia="仿宋_GB2312" w:hAnsi="Times New Roman"/>
          <w:sz w:val="28"/>
          <w:szCs w:val="28"/>
        </w:rPr>
      </w:pPr>
      <w:r w:rsidRPr="00030A32">
        <w:rPr>
          <w:rFonts w:ascii="Times New Roman" w:eastAsia="仿宋_GB2312" w:hAnsi="Times New Roman" w:hint="eastAsia"/>
          <w:sz w:val="28"/>
          <w:szCs w:val="28"/>
        </w:rPr>
        <w:t>重点掌握首次披露义务的触及时点；了解临时报告的内容和格式参照；重点掌握需要披露临时报告的事项及要求，</w:t>
      </w:r>
      <w:r w:rsidRPr="006837F4">
        <w:rPr>
          <w:rFonts w:ascii="Times New Roman" w:eastAsia="仿宋_GB2312" w:hAnsi="Times New Roman"/>
          <w:sz w:val="28"/>
          <w:szCs w:val="28"/>
        </w:rPr>
        <w:t>了解基本的财务知识</w:t>
      </w:r>
      <w:r w:rsidRPr="00030A32">
        <w:rPr>
          <w:rFonts w:ascii="Times New Roman" w:eastAsia="仿宋_GB2312" w:hAnsi="Times New Roman" w:hint="eastAsia"/>
          <w:sz w:val="28"/>
          <w:szCs w:val="28"/>
        </w:rPr>
        <w:t>。</w:t>
      </w:r>
    </w:p>
    <w:p w:rsidR="00030A32" w:rsidRPr="00030A32" w:rsidRDefault="00030A32" w:rsidP="00030A32">
      <w:pPr>
        <w:pStyle w:val="3"/>
        <w:jc w:val="center"/>
      </w:pPr>
      <w:bookmarkStart w:id="40" w:name="_Toc482691336"/>
      <w:bookmarkStart w:id="41" w:name="_Toc505866603"/>
      <w:r w:rsidRPr="00030A32">
        <w:rPr>
          <w:rFonts w:hint="eastAsia"/>
        </w:rPr>
        <w:t>第四节</w:t>
      </w:r>
      <w:r w:rsidRPr="00030A32">
        <w:t xml:space="preserve"> </w:t>
      </w:r>
      <w:r w:rsidRPr="00030A32">
        <w:rPr>
          <w:rFonts w:hint="eastAsia"/>
        </w:rPr>
        <w:t>敏感信息管理与内幕信息知情人登记管理</w:t>
      </w:r>
      <w:bookmarkEnd w:id="40"/>
      <w:bookmarkEnd w:id="41"/>
    </w:p>
    <w:p w:rsidR="00030A32" w:rsidRPr="00030A32" w:rsidRDefault="00030A32" w:rsidP="005235F6">
      <w:pPr>
        <w:ind w:firstLineChars="200" w:firstLine="560"/>
        <w:rPr>
          <w:rFonts w:ascii="Times New Roman" w:eastAsia="仿宋_GB2312" w:hAnsi="Times New Roman"/>
          <w:sz w:val="28"/>
          <w:szCs w:val="28"/>
        </w:rPr>
      </w:pPr>
      <w:r w:rsidRPr="00030A32">
        <w:rPr>
          <w:rFonts w:ascii="Times New Roman" w:eastAsia="仿宋_GB2312" w:hAnsi="Times New Roman" w:hint="eastAsia"/>
          <w:sz w:val="28"/>
          <w:szCs w:val="28"/>
        </w:rPr>
        <w:t>了解敏感信息的概念；了解涉及敏感信息事项的管理原则及敏感信息管理人职责；掌握敏感信息报告义务人及报告范围；了解内幕知情人登记管理。</w:t>
      </w:r>
    </w:p>
    <w:p w:rsidR="00030A32" w:rsidRPr="009870A0" w:rsidRDefault="00030A32" w:rsidP="00030A32">
      <w:pPr>
        <w:pStyle w:val="2"/>
        <w:jc w:val="center"/>
      </w:pPr>
      <w:bookmarkStart w:id="42" w:name="_Toc505866604"/>
      <w:bookmarkStart w:id="43" w:name="_Toc464205848"/>
      <w:bookmarkStart w:id="44" w:name="_Toc475108207"/>
      <w:bookmarkStart w:id="45" w:name="_Toc482691340"/>
      <w:bookmarkEnd w:id="30"/>
      <w:bookmarkEnd w:id="31"/>
      <w:r w:rsidRPr="009870A0">
        <w:rPr>
          <w:rFonts w:hint="eastAsia"/>
        </w:rPr>
        <w:t>第四章</w:t>
      </w:r>
      <w:r w:rsidRPr="009870A0">
        <w:rPr>
          <w:rFonts w:hint="eastAsia"/>
        </w:rPr>
        <w:t xml:space="preserve"> </w:t>
      </w:r>
      <w:r w:rsidRPr="009870A0">
        <w:rPr>
          <w:rFonts w:hint="eastAsia"/>
        </w:rPr>
        <w:t>股票</w:t>
      </w:r>
      <w:r w:rsidRPr="009870A0">
        <w:t>交易</w:t>
      </w:r>
      <w:bookmarkEnd w:id="42"/>
    </w:p>
    <w:p w:rsidR="00030A32" w:rsidRPr="009870A0" w:rsidRDefault="00030A32" w:rsidP="00030A32">
      <w:pPr>
        <w:pStyle w:val="3"/>
        <w:jc w:val="center"/>
      </w:pPr>
      <w:bookmarkStart w:id="46" w:name="_Toc464205836"/>
      <w:bookmarkStart w:id="47" w:name="_Toc475108205"/>
      <w:bookmarkStart w:id="48" w:name="_Toc482691338"/>
      <w:bookmarkStart w:id="49" w:name="_Toc505866605"/>
      <w:r w:rsidRPr="009870A0">
        <w:rPr>
          <w:rFonts w:hint="eastAsia"/>
        </w:rPr>
        <w:t>第一节</w:t>
      </w:r>
      <w:r w:rsidRPr="009870A0">
        <w:t xml:space="preserve"> </w:t>
      </w:r>
      <w:r w:rsidRPr="009870A0">
        <w:rPr>
          <w:rFonts w:hint="eastAsia"/>
        </w:rPr>
        <w:t>转让的一般规定</w:t>
      </w:r>
      <w:bookmarkEnd w:id="46"/>
      <w:bookmarkEnd w:id="47"/>
      <w:bookmarkEnd w:id="48"/>
      <w:bookmarkEnd w:id="49"/>
    </w:p>
    <w:p w:rsidR="00030A32" w:rsidRPr="00276055" w:rsidRDefault="00030A32" w:rsidP="00030A32">
      <w:pPr>
        <w:ind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276055">
        <w:rPr>
          <w:rFonts w:ascii="Times New Roman" w:eastAsia="仿宋_GB2312" w:hAnsi="Times New Roman" w:hint="eastAsia"/>
          <w:sz w:val="28"/>
          <w:szCs w:val="28"/>
        </w:rPr>
        <w:t>掌握股票转让方式的种类和相关要求；</w:t>
      </w:r>
      <w:r>
        <w:rPr>
          <w:rFonts w:ascii="Times New Roman" w:eastAsia="仿宋_GB2312" w:hAnsi="Times New Roman" w:hint="eastAsia"/>
          <w:sz w:val="28"/>
          <w:szCs w:val="28"/>
        </w:rPr>
        <w:t>重点掌握</w:t>
      </w:r>
      <w:r w:rsidRPr="00276055">
        <w:rPr>
          <w:rFonts w:ascii="Times New Roman" w:eastAsia="仿宋_GB2312" w:hAnsi="Times New Roman" w:hint="eastAsia"/>
          <w:sz w:val="28"/>
          <w:szCs w:val="28"/>
        </w:rPr>
        <w:t>公司变更转让方式的要求；掌握股票转让时间的相关规定；了解转让参与人的定义。</w:t>
      </w:r>
    </w:p>
    <w:p w:rsidR="00030A32" w:rsidRPr="00276055" w:rsidRDefault="00030A32" w:rsidP="00030A32">
      <w:pPr>
        <w:ind w:firstLineChars="200" w:firstLine="560"/>
        <w:rPr>
          <w:rFonts w:ascii="Times New Roman" w:eastAsia="仿宋_GB2312" w:hAnsi="Times New Roman"/>
          <w:sz w:val="28"/>
          <w:szCs w:val="28"/>
        </w:rPr>
      </w:pPr>
      <w:r w:rsidRPr="00276055">
        <w:rPr>
          <w:rFonts w:ascii="Times New Roman" w:eastAsia="仿宋_GB2312" w:hAnsi="Times New Roman" w:hint="eastAsia"/>
          <w:sz w:val="28"/>
          <w:szCs w:val="28"/>
        </w:rPr>
        <w:t>掌握投资者开立证券账户的规定和流程；掌握股票申报数量、计</w:t>
      </w:r>
      <w:r w:rsidRPr="00276055">
        <w:rPr>
          <w:rFonts w:ascii="Times New Roman" w:eastAsia="仿宋_GB2312" w:hAnsi="Times New Roman" w:hint="eastAsia"/>
          <w:sz w:val="28"/>
          <w:szCs w:val="28"/>
        </w:rPr>
        <w:lastRenderedPageBreak/>
        <w:t>价单位、申报价格等相关规定；掌握全国股转公司转让系统信息管理和发布相关规定；</w:t>
      </w:r>
      <w:r>
        <w:rPr>
          <w:rFonts w:ascii="Times New Roman" w:eastAsia="仿宋_GB2312" w:hAnsi="Times New Roman" w:hint="eastAsia"/>
          <w:sz w:val="28"/>
          <w:szCs w:val="28"/>
        </w:rPr>
        <w:t>了解</w:t>
      </w:r>
      <w:r w:rsidRPr="00276055">
        <w:rPr>
          <w:rFonts w:ascii="Times New Roman" w:eastAsia="仿宋_GB2312" w:hAnsi="Times New Roman" w:hint="eastAsia"/>
          <w:sz w:val="28"/>
          <w:szCs w:val="28"/>
        </w:rPr>
        <w:t>投资者开立证券账户后的权利和职责。</w:t>
      </w:r>
    </w:p>
    <w:p w:rsidR="00030A32" w:rsidRPr="00276055" w:rsidRDefault="00030A32" w:rsidP="00030A32">
      <w:pPr>
        <w:ind w:firstLineChars="200" w:firstLine="560"/>
        <w:rPr>
          <w:rFonts w:ascii="Times New Roman" w:eastAsia="仿宋_GB2312" w:hAnsi="Times New Roman"/>
          <w:sz w:val="28"/>
          <w:szCs w:val="28"/>
        </w:rPr>
      </w:pPr>
      <w:r w:rsidRPr="00276055">
        <w:rPr>
          <w:rFonts w:ascii="Times New Roman" w:eastAsia="仿宋_GB2312" w:hAnsi="Times New Roman" w:hint="eastAsia"/>
          <w:sz w:val="28"/>
          <w:szCs w:val="28"/>
        </w:rPr>
        <w:t>重点掌握一致行动人的定义；重点掌握权益变动信息披露的相关规定；掌握持股比例变动的计算方法。</w:t>
      </w:r>
    </w:p>
    <w:p w:rsidR="00030A32" w:rsidRDefault="00030A32" w:rsidP="00030A32">
      <w:pPr>
        <w:ind w:firstLineChars="200" w:firstLine="560"/>
        <w:rPr>
          <w:rFonts w:ascii="Times New Roman" w:eastAsia="仿宋_GB2312" w:hAnsi="Times New Roman"/>
          <w:sz w:val="28"/>
          <w:szCs w:val="28"/>
        </w:rPr>
      </w:pPr>
      <w:r w:rsidRPr="00276055">
        <w:rPr>
          <w:rFonts w:ascii="Times New Roman" w:eastAsia="仿宋_GB2312" w:hAnsi="Times New Roman" w:hint="eastAsia"/>
          <w:sz w:val="28"/>
          <w:szCs w:val="28"/>
        </w:rPr>
        <w:t>掌握股票权益分配相关规定以及除权除息参考价的计算；掌握除权除息日挂牌公司股票简称的变更方式；了解投资者转托管的相关规定；了解全国股</w:t>
      </w:r>
      <w:proofErr w:type="gramStart"/>
      <w:r w:rsidRPr="00276055">
        <w:rPr>
          <w:rFonts w:ascii="Times New Roman" w:eastAsia="仿宋_GB2312" w:hAnsi="Times New Roman" w:hint="eastAsia"/>
          <w:sz w:val="28"/>
          <w:szCs w:val="28"/>
        </w:rPr>
        <w:t>转系统</w:t>
      </w:r>
      <w:proofErr w:type="gramEnd"/>
      <w:r w:rsidRPr="00276055">
        <w:rPr>
          <w:rFonts w:ascii="Times New Roman" w:eastAsia="仿宋_GB2312" w:hAnsi="Times New Roman" w:hint="eastAsia"/>
          <w:sz w:val="28"/>
          <w:szCs w:val="28"/>
        </w:rPr>
        <w:t>股票的挂牌、摘牌、暂停与恢复转让相关规定。</w:t>
      </w:r>
    </w:p>
    <w:p w:rsidR="00030A32" w:rsidRPr="00276055" w:rsidRDefault="00030A32" w:rsidP="00030A32">
      <w:pPr>
        <w:ind w:firstLineChars="200" w:firstLine="560"/>
        <w:rPr>
          <w:rFonts w:ascii="Times New Roman" w:eastAsia="仿宋_GB2312" w:hAnsi="Times New Roman"/>
          <w:sz w:val="28"/>
          <w:szCs w:val="28"/>
        </w:rPr>
      </w:pPr>
      <w:proofErr w:type="gramStart"/>
      <w:r w:rsidRPr="00276055">
        <w:rPr>
          <w:rFonts w:ascii="Times New Roman" w:eastAsia="仿宋_GB2312" w:hAnsi="Times New Roman" w:hint="eastAsia"/>
          <w:sz w:val="28"/>
          <w:szCs w:val="28"/>
        </w:rPr>
        <w:t>了解主办</w:t>
      </w:r>
      <w:proofErr w:type="gramEnd"/>
      <w:r w:rsidRPr="00276055">
        <w:rPr>
          <w:rFonts w:ascii="Times New Roman" w:eastAsia="仿宋_GB2312" w:hAnsi="Times New Roman" w:hint="eastAsia"/>
          <w:sz w:val="28"/>
          <w:szCs w:val="28"/>
        </w:rPr>
        <w:t>券商之间、主办券商和客户之间发生转让纠纷，相关主办券商应采取的措施；了解转让费用收取方式的相关规定。</w:t>
      </w:r>
    </w:p>
    <w:p w:rsidR="00030A32" w:rsidRPr="009870A0" w:rsidRDefault="00030A32" w:rsidP="00030A32">
      <w:pPr>
        <w:pStyle w:val="3"/>
        <w:jc w:val="center"/>
      </w:pPr>
      <w:bookmarkStart w:id="50" w:name="_Toc464205842"/>
      <w:bookmarkStart w:id="51" w:name="_Toc475108206"/>
      <w:bookmarkStart w:id="52" w:name="_Toc482691339"/>
      <w:bookmarkStart w:id="53" w:name="_Toc505866606"/>
      <w:r w:rsidRPr="009870A0">
        <w:rPr>
          <w:rFonts w:hint="eastAsia"/>
        </w:rPr>
        <w:t>第二节</w:t>
      </w:r>
      <w:r w:rsidRPr="009870A0">
        <w:t xml:space="preserve"> </w:t>
      </w:r>
      <w:r w:rsidRPr="009870A0">
        <w:rPr>
          <w:rFonts w:hint="eastAsia"/>
        </w:rPr>
        <w:t>转让方式</w:t>
      </w:r>
      <w:bookmarkEnd w:id="50"/>
      <w:bookmarkEnd w:id="51"/>
      <w:bookmarkEnd w:id="52"/>
      <w:bookmarkEnd w:id="53"/>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掌握股票转让方式选择及变更的公司内部决策要求和信息披露要求；</w:t>
      </w:r>
      <w:r>
        <w:rPr>
          <w:rFonts w:ascii="Times New Roman" w:eastAsia="仿宋_GB2312" w:hAnsi="Times New Roman" w:hint="eastAsia"/>
          <w:sz w:val="28"/>
          <w:szCs w:val="28"/>
        </w:rPr>
        <w:t>重点掌握</w:t>
      </w:r>
      <w:r w:rsidRPr="00103DB5">
        <w:rPr>
          <w:rFonts w:ascii="Times New Roman" w:eastAsia="仿宋_GB2312" w:hAnsi="Times New Roman" w:hint="eastAsia"/>
          <w:sz w:val="28"/>
          <w:szCs w:val="28"/>
        </w:rPr>
        <w:t>拟采用集合竞价转让方式的股票挂牌时所需提交的材料；</w:t>
      </w:r>
      <w:r>
        <w:rPr>
          <w:rFonts w:ascii="Times New Roman" w:eastAsia="仿宋_GB2312" w:hAnsi="Times New Roman" w:hint="eastAsia"/>
          <w:sz w:val="28"/>
          <w:szCs w:val="28"/>
        </w:rPr>
        <w:t>重点掌握</w:t>
      </w:r>
      <w:r w:rsidRPr="00103DB5">
        <w:rPr>
          <w:rFonts w:ascii="Times New Roman" w:eastAsia="仿宋_GB2312" w:hAnsi="Times New Roman" w:hint="eastAsia"/>
          <w:sz w:val="28"/>
          <w:szCs w:val="28"/>
        </w:rPr>
        <w:t>拟采用做市转让方式的股票挂牌时应当具备的条件，以及挂牌时所需提交的材料；</w:t>
      </w:r>
      <w:r>
        <w:rPr>
          <w:rFonts w:ascii="Times New Roman" w:eastAsia="仿宋_GB2312" w:hAnsi="Times New Roman" w:hint="eastAsia"/>
          <w:sz w:val="28"/>
          <w:szCs w:val="28"/>
        </w:rPr>
        <w:t>熟悉</w:t>
      </w:r>
      <w:r w:rsidRPr="00103DB5">
        <w:rPr>
          <w:rFonts w:ascii="Times New Roman" w:eastAsia="仿宋_GB2312" w:hAnsi="Times New Roman" w:hint="eastAsia"/>
          <w:sz w:val="28"/>
          <w:szCs w:val="28"/>
        </w:rPr>
        <w:t>做市库存股票相关登记要求</w:t>
      </w: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熟悉拟</w:t>
      </w:r>
      <w:proofErr w:type="gramEnd"/>
      <w:r>
        <w:rPr>
          <w:rFonts w:ascii="Times New Roman" w:eastAsia="仿宋_GB2312" w:hAnsi="Times New Roman"/>
          <w:sz w:val="28"/>
          <w:szCs w:val="28"/>
        </w:rPr>
        <w:t>采用集合竞价转让方式的股票撮合频次的确定</w:t>
      </w:r>
      <w:r>
        <w:rPr>
          <w:rFonts w:ascii="Times New Roman" w:eastAsia="仿宋_GB2312" w:hAnsi="Times New Roman" w:hint="eastAsia"/>
          <w:sz w:val="28"/>
          <w:szCs w:val="28"/>
        </w:rPr>
        <w:t>方式。</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掌握挂牌公司申请股票由集合竞价转让方式变更为做市转让方式应当符合的条件；</w:t>
      </w: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掌握挂牌公司申请股票由做市转让方式变更为集合竞价转让方式应当符合的条件；</w:t>
      </w:r>
      <w:r>
        <w:rPr>
          <w:rFonts w:ascii="Times New Roman" w:eastAsia="仿宋_GB2312" w:hAnsi="Times New Roman" w:hint="eastAsia"/>
          <w:sz w:val="28"/>
          <w:szCs w:val="28"/>
        </w:rPr>
        <w:t>重点掌握</w:t>
      </w:r>
      <w:r w:rsidRPr="00103DB5">
        <w:rPr>
          <w:rFonts w:ascii="Times New Roman" w:eastAsia="仿宋_GB2312" w:hAnsi="Times New Roman" w:hint="eastAsia"/>
          <w:sz w:val="28"/>
          <w:szCs w:val="28"/>
        </w:rPr>
        <w:t>转让方式变更时所需提交的材料。</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因何种原因导致挂牌股票做市商不足</w:t>
      </w:r>
      <w:r w:rsidRPr="00103DB5">
        <w:rPr>
          <w:rFonts w:ascii="Times New Roman" w:eastAsia="仿宋_GB2312" w:hAnsi="Times New Roman" w:hint="eastAsia"/>
          <w:sz w:val="28"/>
          <w:szCs w:val="28"/>
        </w:rPr>
        <w:t>2</w:t>
      </w:r>
      <w:r w:rsidRPr="00103DB5">
        <w:rPr>
          <w:rFonts w:ascii="Times New Roman" w:eastAsia="仿宋_GB2312" w:hAnsi="Times New Roman" w:hint="eastAsia"/>
          <w:sz w:val="28"/>
          <w:szCs w:val="28"/>
        </w:rPr>
        <w:t>家时，股票将暂停转让，以及发生该情形时挂牌公司相关公告要求；</w:t>
      </w: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前述暂停转让股</w:t>
      </w:r>
      <w:r w:rsidRPr="00103DB5">
        <w:rPr>
          <w:rFonts w:ascii="Times New Roman" w:eastAsia="仿宋_GB2312" w:hAnsi="Times New Roman" w:hint="eastAsia"/>
          <w:sz w:val="28"/>
          <w:szCs w:val="28"/>
        </w:rPr>
        <w:lastRenderedPageBreak/>
        <w:t>票恢复转让的条件。</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w:t>
      </w:r>
      <w:r>
        <w:rPr>
          <w:rFonts w:ascii="Times New Roman" w:eastAsia="仿宋_GB2312" w:hAnsi="Times New Roman" w:hint="eastAsia"/>
          <w:sz w:val="28"/>
          <w:szCs w:val="28"/>
        </w:rPr>
        <w:t>做市</w:t>
      </w:r>
      <w:r>
        <w:rPr>
          <w:rFonts w:ascii="Times New Roman" w:eastAsia="仿宋_GB2312" w:hAnsi="Times New Roman"/>
          <w:sz w:val="28"/>
          <w:szCs w:val="28"/>
        </w:rPr>
        <w:t>转让</w:t>
      </w:r>
      <w:r>
        <w:rPr>
          <w:rFonts w:ascii="Times New Roman" w:eastAsia="仿宋_GB2312" w:hAnsi="Times New Roman" w:hint="eastAsia"/>
          <w:sz w:val="28"/>
          <w:szCs w:val="28"/>
        </w:rPr>
        <w:t>方式</w:t>
      </w:r>
      <w:r>
        <w:rPr>
          <w:rFonts w:ascii="Times New Roman" w:eastAsia="仿宋_GB2312" w:hAnsi="Times New Roman"/>
          <w:sz w:val="28"/>
          <w:szCs w:val="28"/>
        </w:rPr>
        <w:t>下</w:t>
      </w:r>
      <w:r w:rsidRPr="00103DB5">
        <w:rPr>
          <w:rFonts w:ascii="Times New Roman" w:eastAsia="仿宋_GB2312" w:hAnsi="Times New Roman" w:hint="eastAsia"/>
          <w:sz w:val="28"/>
          <w:szCs w:val="28"/>
        </w:rPr>
        <w:t>投资者的委托方式；掌握全国股</w:t>
      </w:r>
      <w:proofErr w:type="gramStart"/>
      <w:r w:rsidRPr="00103DB5">
        <w:rPr>
          <w:rFonts w:ascii="Times New Roman" w:eastAsia="仿宋_GB2312" w:hAnsi="Times New Roman" w:hint="eastAsia"/>
          <w:sz w:val="28"/>
          <w:szCs w:val="28"/>
        </w:rPr>
        <w:t>转系统</w:t>
      </w:r>
      <w:proofErr w:type="gramEnd"/>
      <w:r w:rsidRPr="00103DB5">
        <w:rPr>
          <w:rFonts w:ascii="Times New Roman" w:eastAsia="仿宋_GB2312" w:hAnsi="Times New Roman" w:hint="eastAsia"/>
          <w:sz w:val="28"/>
          <w:szCs w:val="28"/>
        </w:rPr>
        <w:t>接受限价申报和做市申报的时间以及申报撮合时间；了解做市商报价义务以及做市商豁免双向报价的特殊情况。</w:t>
      </w:r>
    </w:p>
    <w:p w:rsidR="00030A32" w:rsidRPr="00103DB5" w:rsidRDefault="00030A32" w:rsidP="00030A32">
      <w:pPr>
        <w:ind w:firstLineChars="200" w:firstLine="560"/>
        <w:rPr>
          <w:rFonts w:ascii="Times New Roman" w:eastAsia="仿宋_GB2312" w:hAnsi="Times New Roman"/>
          <w:sz w:val="28"/>
          <w:szCs w:val="28"/>
        </w:rPr>
      </w:pPr>
      <w:r w:rsidRPr="00103DB5">
        <w:rPr>
          <w:rFonts w:ascii="Times New Roman" w:eastAsia="仿宋_GB2312" w:hAnsi="Times New Roman" w:hint="eastAsia"/>
          <w:sz w:val="28"/>
          <w:szCs w:val="28"/>
        </w:rPr>
        <w:t>掌握做市转让方式的成交原则；</w:t>
      </w:r>
      <w:r>
        <w:rPr>
          <w:rFonts w:ascii="Times New Roman" w:eastAsia="仿宋_GB2312" w:hAnsi="Times New Roman" w:hint="eastAsia"/>
          <w:sz w:val="28"/>
          <w:szCs w:val="28"/>
        </w:rPr>
        <w:t>掌握</w:t>
      </w:r>
      <w:r>
        <w:rPr>
          <w:rFonts w:ascii="Times New Roman" w:eastAsia="仿宋_GB2312" w:hAnsi="Times New Roman"/>
          <w:sz w:val="28"/>
          <w:szCs w:val="28"/>
        </w:rPr>
        <w:t>做市转让方式的开盘价、收盘价确定原则；</w:t>
      </w:r>
      <w:r w:rsidRPr="00103DB5">
        <w:rPr>
          <w:rFonts w:ascii="Times New Roman" w:eastAsia="仿宋_GB2312" w:hAnsi="Times New Roman" w:hint="eastAsia"/>
          <w:sz w:val="28"/>
          <w:szCs w:val="28"/>
        </w:rPr>
        <w:t>熟悉做市商开展做</w:t>
      </w:r>
      <w:proofErr w:type="gramStart"/>
      <w:r w:rsidRPr="00103DB5">
        <w:rPr>
          <w:rFonts w:ascii="Times New Roman" w:eastAsia="仿宋_GB2312" w:hAnsi="Times New Roman" w:hint="eastAsia"/>
          <w:sz w:val="28"/>
          <w:szCs w:val="28"/>
        </w:rPr>
        <w:t>市业务</w:t>
      </w:r>
      <w:proofErr w:type="gramEnd"/>
      <w:r w:rsidRPr="00103DB5">
        <w:rPr>
          <w:rFonts w:ascii="Times New Roman" w:eastAsia="仿宋_GB2312" w:hAnsi="Times New Roman" w:hint="eastAsia"/>
          <w:sz w:val="28"/>
          <w:szCs w:val="28"/>
        </w:rPr>
        <w:t>相关要求；熟悉做市商加入和退出为挂牌公司做市的相关要求。</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掌握集合竞价转让方式下投资者的委托方式；</w:t>
      </w: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全国股</w:t>
      </w:r>
      <w:proofErr w:type="gramStart"/>
      <w:r w:rsidRPr="00103DB5">
        <w:rPr>
          <w:rFonts w:ascii="Times New Roman" w:eastAsia="仿宋_GB2312" w:hAnsi="Times New Roman" w:hint="eastAsia"/>
          <w:sz w:val="28"/>
          <w:szCs w:val="28"/>
        </w:rPr>
        <w:t>转系统</w:t>
      </w:r>
      <w:proofErr w:type="gramEnd"/>
      <w:r w:rsidRPr="00103DB5">
        <w:rPr>
          <w:rFonts w:ascii="Times New Roman" w:eastAsia="仿宋_GB2312" w:hAnsi="Times New Roman" w:hint="eastAsia"/>
          <w:sz w:val="28"/>
          <w:szCs w:val="28"/>
        </w:rPr>
        <w:t>接受主办券商申报的时间及申报撮合时间，</w:t>
      </w:r>
      <w:r>
        <w:rPr>
          <w:rFonts w:ascii="Times New Roman" w:eastAsia="仿宋_GB2312" w:hAnsi="Times New Roman" w:hint="eastAsia"/>
          <w:sz w:val="28"/>
          <w:szCs w:val="28"/>
        </w:rPr>
        <w:t>了解</w:t>
      </w:r>
      <w:r w:rsidRPr="00103DB5">
        <w:rPr>
          <w:rFonts w:ascii="Times New Roman" w:eastAsia="仿宋_GB2312" w:hAnsi="Times New Roman" w:hint="eastAsia"/>
          <w:sz w:val="28"/>
          <w:szCs w:val="28"/>
        </w:rPr>
        <w:t>不接受撤销申报的时间。</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掌握集合竞价转让方式下的撮合频次、撮合原则及成交价确定原则；掌握集合竞价转让方式下的申报有效价格范围计算方法，及无前收盘价时的处理方法；</w:t>
      </w:r>
      <w:r>
        <w:rPr>
          <w:rFonts w:ascii="Times New Roman" w:eastAsia="仿宋_GB2312" w:hAnsi="Times New Roman" w:hint="eastAsia"/>
          <w:sz w:val="28"/>
          <w:szCs w:val="28"/>
        </w:rPr>
        <w:t>掌握集合</w:t>
      </w:r>
      <w:r>
        <w:rPr>
          <w:rFonts w:ascii="Times New Roman" w:eastAsia="仿宋_GB2312" w:hAnsi="Times New Roman"/>
          <w:sz w:val="28"/>
          <w:szCs w:val="28"/>
        </w:rPr>
        <w:t>竞价方式的开盘价、收盘价确定原则</w:t>
      </w:r>
      <w:r>
        <w:rPr>
          <w:rFonts w:ascii="Times New Roman" w:eastAsia="仿宋_GB2312" w:hAnsi="Times New Roman" w:hint="eastAsia"/>
          <w:sz w:val="28"/>
          <w:szCs w:val="28"/>
        </w:rPr>
        <w:t>；</w:t>
      </w:r>
      <w:r w:rsidRPr="00103DB5">
        <w:rPr>
          <w:rFonts w:ascii="Times New Roman" w:eastAsia="仿宋_GB2312" w:hAnsi="Times New Roman" w:hint="eastAsia"/>
          <w:sz w:val="28"/>
          <w:szCs w:val="28"/>
        </w:rPr>
        <w:t>掌握集合竞价转让方式的即时行情内容和其它公开信息，了解即时行情的</w:t>
      </w:r>
      <w:r>
        <w:rPr>
          <w:rFonts w:ascii="Times New Roman" w:eastAsia="仿宋_GB2312" w:hAnsi="Times New Roman" w:hint="eastAsia"/>
          <w:sz w:val="28"/>
          <w:szCs w:val="28"/>
        </w:rPr>
        <w:t>揭示</w:t>
      </w:r>
      <w:r w:rsidRPr="00103DB5">
        <w:rPr>
          <w:rFonts w:ascii="Times New Roman" w:eastAsia="仿宋_GB2312" w:hAnsi="Times New Roman" w:hint="eastAsia"/>
          <w:sz w:val="28"/>
          <w:szCs w:val="28"/>
        </w:rPr>
        <w:t>频次。</w:t>
      </w:r>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w:t>
      </w:r>
      <w:r>
        <w:rPr>
          <w:rFonts w:ascii="Times New Roman" w:eastAsia="仿宋_GB2312" w:hAnsi="Times New Roman" w:hint="eastAsia"/>
          <w:sz w:val="28"/>
          <w:szCs w:val="28"/>
        </w:rPr>
        <w:t>协议转让</w:t>
      </w:r>
      <w:r w:rsidRPr="00103DB5">
        <w:rPr>
          <w:rFonts w:ascii="Times New Roman" w:eastAsia="仿宋_GB2312" w:hAnsi="Times New Roman" w:hint="eastAsia"/>
          <w:sz w:val="28"/>
          <w:szCs w:val="28"/>
        </w:rPr>
        <w:t>的投资者适用范围，最低数量</w:t>
      </w:r>
      <w:r>
        <w:rPr>
          <w:rFonts w:ascii="Times New Roman" w:eastAsia="仿宋_GB2312" w:hAnsi="Times New Roman" w:hint="eastAsia"/>
          <w:sz w:val="28"/>
          <w:szCs w:val="28"/>
        </w:rPr>
        <w:t>和</w:t>
      </w:r>
      <w:r w:rsidRPr="00103DB5">
        <w:rPr>
          <w:rFonts w:ascii="Times New Roman" w:eastAsia="仿宋_GB2312" w:hAnsi="Times New Roman" w:hint="eastAsia"/>
          <w:sz w:val="28"/>
          <w:szCs w:val="28"/>
        </w:rPr>
        <w:t>金额申报要求；掌握</w:t>
      </w:r>
      <w:r>
        <w:rPr>
          <w:rFonts w:ascii="Times New Roman" w:eastAsia="仿宋_GB2312" w:hAnsi="Times New Roman" w:hint="eastAsia"/>
          <w:sz w:val="28"/>
          <w:szCs w:val="28"/>
        </w:rPr>
        <w:t>协议转让</w:t>
      </w:r>
      <w:r w:rsidRPr="00103DB5">
        <w:rPr>
          <w:rFonts w:ascii="Times New Roman" w:eastAsia="仿宋_GB2312" w:hAnsi="Times New Roman" w:hint="eastAsia"/>
          <w:sz w:val="28"/>
          <w:szCs w:val="28"/>
        </w:rPr>
        <w:t>的申报价格范围；掌握</w:t>
      </w:r>
      <w:r>
        <w:rPr>
          <w:rFonts w:ascii="Times New Roman" w:eastAsia="仿宋_GB2312" w:hAnsi="Times New Roman" w:hint="eastAsia"/>
          <w:sz w:val="28"/>
          <w:szCs w:val="28"/>
        </w:rPr>
        <w:t>协议转让</w:t>
      </w:r>
      <w:r w:rsidRPr="00103DB5">
        <w:rPr>
          <w:rFonts w:ascii="Times New Roman" w:eastAsia="仿宋_GB2312" w:hAnsi="Times New Roman" w:hint="eastAsia"/>
          <w:sz w:val="28"/>
          <w:szCs w:val="28"/>
        </w:rPr>
        <w:t>的委托方式、委托时间；掌握</w:t>
      </w:r>
      <w:r>
        <w:rPr>
          <w:rFonts w:ascii="Times New Roman" w:eastAsia="仿宋_GB2312" w:hAnsi="Times New Roman" w:hint="eastAsia"/>
          <w:sz w:val="28"/>
          <w:szCs w:val="28"/>
        </w:rPr>
        <w:t>协议转让</w:t>
      </w:r>
      <w:r w:rsidRPr="00103DB5">
        <w:rPr>
          <w:rFonts w:ascii="Times New Roman" w:eastAsia="仿宋_GB2312" w:hAnsi="Times New Roman" w:hint="eastAsia"/>
          <w:sz w:val="28"/>
          <w:szCs w:val="28"/>
        </w:rPr>
        <w:t>的</w:t>
      </w:r>
      <w:r w:rsidRPr="00103DB5">
        <w:rPr>
          <w:rFonts w:ascii="Times New Roman" w:eastAsia="仿宋_GB2312" w:hAnsi="Times New Roman"/>
          <w:sz w:val="28"/>
          <w:szCs w:val="28"/>
        </w:rPr>
        <w:t>成交</w:t>
      </w:r>
      <w:r w:rsidRPr="00103DB5">
        <w:rPr>
          <w:rFonts w:ascii="Times New Roman" w:eastAsia="仿宋_GB2312" w:hAnsi="Times New Roman" w:hint="eastAsia"/>
          <w:sz w:val="28"/>
          <w:szCs w:val="28"/>
        </w:rPr>
        <w:t>确认时间，成交原则</w:t>
      </w:r>
      <w:r>
        <w:rPr>
          <w:rFonts w:ascii="Times New Roman" w:eastAsia="仿宋_GB2312" w:hAnsi="Times New Roman" w:hint="eastAsia"/>
          <w:sz w:val="28"/>
          <w:szCs w:val="28"/>
        </w:rPr>
        <w:t>；</w:t>
      </w:r>
      <w:r w:rsidRPr="00103DB5">
        <w:rPr>
          <w:rFonts w:ascii="Times New Roman" w:eastAsia="仿宋_GB2312" w:hAnsi="Times New Roman" w:hint="eastAsia"/>
          <w:sz w:val="28"/>
          <w:szCs w:val="28"/>
        </w:rPr>
        <w:t>了解</w:t>
      </w:r>
      <w:r>
        <w:rPr>
          <w:rFonts w:ascii="Times New Roman" w:eastAsia="仿宋_GB2312" w:hAnsi="Times New Roman" w:hint="eastAsia"/>
          <w:sz w:val="28"/>
          <w:szCs w:val="28"/>
        </w:rPr>
        <w:t>协议转让</w:t>
      </w:r>
      <w:r w:rsidRPr="00103DB5">
        <w:rPr>
          <w:rFonts w:ascii="Times New Roman" w:eastAsia="仿宋_GB2312" w:hAnsi="Times New Roman" w:hint="eastAsia"/>
          <w:sz w:val="28"/>
          <w:szCs w:val="28"/>
        </w:rPr>
        <w:t>是否有单笔最大申报数量限制；</w:t>
      </w:r>
      <w:r>
        <w:rPr>
          <w:rFonts w:ascii="Times New Roman" w:eastAsia="仿宋_GB2312" w:hAnsi="Times New Roman" w:hint="eastAsia"/>
          <w:sz w:val="28"/>
          <w:szCs w:val="28"/>
        </w:rPr>
        <w:t>了解协议转让</w:t>
      </w:r>
      <w:r w:rsidRPr="00103DB5">
        <w:rPr>
          <w:rFonts w:ascii="Times New Roman" w:eastAsia="仿宋_GB2312" w:hAnsi="Times New Roman" w:hint="eastAsia"/>
          <w:sz w:val="28"/>
          <w:szCs w:val="28"/>
        </w:rPr>
        <w:t>的回转交易限制</w:t>
      </w:r>
      <w:r>
        <w:rPr>
          <w:rFonts w:ascii="Times New Roman" w:eastAsia="仿宋_GB2312" w:hAnsi="Times New Roman" w:hint="eastAsia"/>
          <w:sz w:val="28"/>
          <w:szCs w:val="28"/>
        </w:rPr>
        <w:t>。</w:t>
      </w:r>
    </w:p>
    <w:p w:rsidR="00030A32" w:rsidRPr="009870A0" w:rsidRDefault="00030A32" w:rsidP="00030A32">
      <w:pPr>
        <w:pStyle w:val="3"/>
        <w:jc w:val="center"/>
      </w:pPr>
      <w:bookmarkStart w:id="54" w:name="_Toc505866607"/>
      <w:r w:rsidRPr="009870A0">
        <w:rPr>
          <w:rFonts w:hint="eastAsia"/>
        </w:rPr>
        <w:t>第三节</w:t>
      </w:r>
      <w:r w:rsidRPr="009870A0">
        <w:t xml:space="preserve"> </w:t>
      </w:r>
      <w:r w:rsidRPr="009870A0">
        <w:rPr>
          <w:rFonts w:hint="eastAsia"/>
        </w:rPr>
        <w:t>转让行为监管</w:t>
      </w:r>
      <w:bookmarkEnd w:id="54"/>
    </w:p>
    <w:p w:rsidR="00030A32" w:rsidRPr="00103DB5" w:rsidRDefault="00030A32" w:rsidP="00030A32">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掌握全国股转公司对股票转让的重点监控事项；掌握异常转</w:t>
      </w:r>
      <w:r w:rsidRPr="00103DB5">
        <w:rPr>
          <w:rFonts w:ascii="Times New Roman" w:eastAsia="仿宋_GB2312" w:hAnsi="Times New Roman" w:hint="eastAsia"/>
          <w:sz w:val="28"/>
          <w:szCs w:val="28"/>
        </w:rPr>
        <w:lastRenderedPageBreak/>
        <w:t>让行为及股票价量异常情形相关规定；熟悉全国股转公司针对异常转让行为可采取的自律监管措施；了解全国股转公司重点监控的做市商行为。</w:t>
      </w:r>
    </w:p>
    <w:p w:rsidR="00030A32" w:rsidRPr="00103DB5" w:rsidRDefault="00030A32" w:rsidP="00030A32">
      <w:pPr>
        <w:autoSpaceDE w:val="0"/>
        <w:autoSpaceDN w:val="0"/>
        <w:adjustRightInd w:val="0"/>
        <w:ind w:firstLineChars="200" w:firstLine="560"/>
        <w:rPr>
          <w:rFonts w:ascii="Times New Roman" w:eastAsia="仿宋_GB2312" w:hAnsi="Times New Roman"/>
          <w:sz w:val="28"/>
          <w:szCs w:val="28"/>
        </w:rPr>
      </w:pPr>
      <w:r w:rsidRPr="00103DB5">
        <w:rPr>
          <w:rFonts w:ascii="Times New Roman" w:eastAsia="仿宋_GB2312" w:hAnsi="Times New Roman" w:hint="eastAsia"/>
          <w:sz w:val="28"/>
          <w:szCs w:val="28"/>
        </w:rPr>
        <w:t>重点掌握全国股转公司在发行股票价格异常波动、股票转让行为异常、做市商涉嫌违法违规的情形时，可以采取的监管措施；</w:t>
      </w: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掌握全国股转公司采取不同监管措施的相关规定；</w:t>
      </w: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转让异常情形和全国股转公司在转让异常情况下可以采取的措施。</w:t>
      </w:r>
    </w:p>
    <w:p w:rsidR="00030A32" w:rsidRPr="00103DB5" w:rsidRDefault="00030A32" w:rsidP="00030A32">
      <w:pPr>
        <w:autoSpaceDE w:val="0"/>
        <w:autoSpaceDN w:val="0"/>
        <w:adjustRightInd w:val="0"/>
        <w:ind w:firstLineChars="200" w:firstLine="560"/>
        <w:rPr>
          <w:rFonts w:ascii="Times New Roman" w:eastAsia="仿宋_GB2312" w:hAnsi="Times New Roman"/>
          <w:sz w:val="28"/>
          <w:szCs w:val="28"/>
        </w:rPr>
      </w:pPr>
      <w:r w:rsidRPr="00103DB5">
        <w:rPr>
          <w:rFonts w:ascii="Times New Roman" w:eastAsia="仿宋_GB2312" w:hAnsi="Times New Roman" w:hint="eastAsia"/>
          <w:sz w:val="28"/>
          <w:szCs w:val="28"/>
        </w:rPr>
        <w:t>重点掌握股票异常波动相关规定，掌握披露异常波动公告的相关要求；</w:t>
      </w: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需由全国股转公司公告的投资者买卖情形及公告内容；了解做市商应当向全国股转公司提交报告、说明情况的情形。</w:t>
      </w:r>
    </w:p>
    <w:p w:rsidR="00030A32" w:rsidRPr="00103DB5" w:rsidRDefault="00030A32" w:rsidP="00030A32">
      <w:pPr>
        <w:autoSpaceDE w:val="0"/>
        <w:autoSpaceDN w:val="0"/>
        <w:adjustRightInd w:val="0"/>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掌握禁止利用内幕信息从事证券交易活动的相关规定；</w:t>
      </w: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掌握内幕信息知情人和内幕信息相关规定；</w:t>
      </w:r>
      <w:r>
        <w:rPr>
          <w:rFonts w:ascii="Times New Roman" w:eastAsia="仿宋_GB2312" w:hAnsi="Times New Roman" w:hint="eastAsia"/>
          <w:sz w:val="28"/>
          <w:szCs w:val="28"/>
        </w:rPr>
        <w:t>重点</w:t>
      </w:r>
      <w:r w:rsidRPr="00103DB5">
        <w:rPr>
          <w:rFonts w:ascii="Times New Roman" w:eastAsia="仿宋_GB2312" w:hAnsi="Times New Roman" w:hint="eastAsia"/>
          <w:sz w:val="28"/>
          <w:szCs w:val="28"/>
        </w:rPr>
        <w:t>掌握市场操纵相关规定</w:t>
      </w:r>
      <w:r>
        <w:rPr>
          <w:rFonts w:ascii="Times New Roman" w:eastAsia="仿宋_GB2312" w:hAnsi="Times New Roman" w:hint="eastAsia"/>
          <w:sz w:val="28"/>
          <w:szCs w:val="28"/>
        </w:rPr>
        <w:t>；掌握</w:t>
      </w:r>
      <w:r w:rsidRPr="00103DB5">
        <w:rPr>
          <w:rFonts w:ascii="Times New Roman" w:eastAsia="仿宋_GB2312" w:hAnsi="Times New Roman" w:hint="eastAsia"/>
          <w:sz w:val="28"/>
          <w:szCs w:val="28"/>
        </w:rPr>
        <w:t>违反法律规定，存在内幕交易、操纵市场、违规买卖证券等行为所应承担的相关法律责任。</w:t>
      </w:r>
    </w:p>
    <w:p w:rsidR="00665F39" w:rsidRPr="00550E6D" w:rsidRDefault="00665F39" w:rsidP="00276055">
      <w:pPr>
        <w:pStyle w:val="2"/>
        <w:jc w:val="center"/>
      </w:pPr>
      <w:bookmarkStart w:id="55" w:name="_Toc505866608"/>
      <w:bookmarkEnd w:id="43"/>
      <w:bookmarkEnd w:id="44"/>
      <w:bookmarkEnd w:id="45"/>
      <w:r w:rsidRPr="00550E6D">
        <w:rPr>
          <w:rFonts w:hint="eastAsia"/>
        </w:rPr>
        <w:t>第五章</w:t>
      </w:r>
      <w:r w:rsidRPr="00550E6D">
        <w:rPr>
          <w:rFonts w:hint="eastAsia"/>
        </w:rPr>
        <w:t xml:space="preserve"> </w:t>
      </w:r>
      <w:r w:rsidRPr="00550E6D">
        <w:rPr>
          <w:rFonts w:hint="eastAsia"/>
        </w:rPr>
        <w:t>股票发行</w:t>
      </w:r>
      <w:bookmarkEnd w:id="32"/>
      <w:bookmarkEnd w:id="33"/>
      <w:bookmarkEnd w:id="55"/>
    </w:p>
    <w:p w:rsidR="00665F39" w:rsidRPr="00550E6D" w:rsidRDefault="00665F39" w:rsidP="00276055">
      <w:pPr>
        <w:pStyle w:val="3"/>
        <w:jc w:val="center"/>
      </w:pPr>
      <w:bookmarkStart w:id="56" w:name="_Toc475108209"/>
      <w:bookmarkStart w:id="57" w:name="_Toc482691342"/>
      <w:bookmarkStart w:id="58" w:name="_Toc505866609"/>
      <w:r w:rsidRPr="00550E6D">
        <w:rPr>
          <w:rFonts w:hint="eastAsia"/>
        </w:rPr>
        <w:t>第一节</w:t>
      </w:r>
      <w:r w:rsidRPr="00550E6D">
        <w:rPr>
          <w:rFonts w:hint="eastAsia"/>
        </w:rPr>
        <w:t xml:space="preserve"> </w:t>
      </w:r>
      <w:r w:rsidRPr="00550E6D">
        <w:rPr>
          <w:rFonts w:hint="eastAsia"/>
        </w:rPr>
        <w:t>发行要求</w:t>
      </w:r>
      <w:bookmarkEnd w:id="56"/>
      <w:bookmarkEnd w:id="57"/>
      <w:bookmarkEnd w:id="58"/>
    </w:p>
    <w:p w:rsidR="00665F39" w:rsidRPr="00550E6D" w:rsidRDefault="00665F39" w:rsidP="00665F39">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sidRPr="00550E6D">
        <w:rPr>
          <w:rFonts w:ascii="Times New Roman" w:eastAsia="仿宋_GB2312" w:hAnsi="Times New Roman" w:hint="eastAsia"/>
          <w:sz w:val="28"/>
          <w:szCs w:val="28"/>
        </w:rPr>
        <w:t>股东人数超</w:t>
      </w:r>
      <w:r w:rsidRPr="00550E6D">
        <w:rPr>
          <w:rFonts w:ascii="Times New Roman" w:eastAsia="仿宋_GB2312" w:hAnsi="Times New Roman" w:hint="eastAsia"/>
          <w:sz w:val="28"/>
          <w:szCs w:val="28"/>
        </w:rPr>
        <w:t>200</w:t>
      </w:r>
      <w:r>
        <w:rPr>
          <w:rFonts w:ascii="Times New Roman" w:eastAsia="仿宋_GB2312" w:hAnsi="Times New Roman" w:hint="eastAsia"/>
          <w:sz w:val="28"/>
          <w:szCs w:val="28"/>
        </w:rPr>
        <w:t>人的计算标准</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募集资金专户管理和相关核查的要求</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认购协议中业绩承诺及补偿、</w:t>
      </w:r>
      <w:r w:rsidRPr="00550E6D">
        <w:rPr>
          <w:rFonts w:ascii="Times New Roman" w:eastAsia="仿宋_GB2312" w:hAnsi="Times New Roman" w:hint="eastAsia"/>
          <w:sz w:val="28"/>
          <w:szCs w:val="28"/>
        </w:rPr>
        <w:t>回购、反稀释等特殊条款的监管要求</w:t>
      </w:r>
      <w:r>
        <w:rPr>
          <w:rFonts w:ascii="Times New Roman" w:eastAsia="仿宋_GB2312" w:hAnsi="Times New Roman" w:hint="eastAsia"/>
          <w:sz w:val="28"/>
          <w:szCs w:val="28"/>
        </w:rPr>
        <w:t>；掌握现有股东优先认购权的保障问题</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募集资金使用的负面清单制度</w:t>
      </w:r>
      <w:r w:rsidR="00276055">
        <w:rPr>
          <w:rFonts w:ascii="Times New Roman" w:eastAsia="仿宋_GB2312" w:hAnsi="Times New Roman" w:hint="eastAsia"/>
          <w:sz w:val="28"/>
          <w:szCs w:val="28"/>
        </w:rPr>
        <w:t>；</w:t>
      </w:r>
      <w:r w:rsidRPr="00550E6D">
        <w:rPr>
          <w:rFonts w:ascii="Times New Roman" w:eastAsia="仿宋_GB2312" w:hAnsi="Times New Roman" w:hint="eastAsia"/>
          <w:sz w:val="28"/>
          <w:szCs w:val="28"/>
        </w:rPr>
        <w:t>以非现金资产认购股份的特别规</w:t>
      </w:r>
      <w:r>
        <w:rPr>
          <w:rFonts w:ascii="Times New Roman" w:eastAsia="仿宋_GB2312" w:hAnsi="Times New Roman" w:hint="eastAsia"/>
          <w:sz w:val="28"/>
          <w:szCs w:val="28"/>
        </w:rPr>
        <w:t>定；熟悉现有股东的认定标准</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其他具有金融属性的企业股票发行的监管要求</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股份支</w:t>
      </w:r>
      <w:r>
        <w:rPr>
          <w:rFonts w:ascii="Times New Roman" w:eastAsia="仿宋_GB2312" w:hAnsi="Times New Roman" w:hint="eastAsia"/>
          <w:sz w:val="28"/>
          <w:szCs w:val="28"/>
        </w:rPr>
        <w:lastRenderedPageBreak/>
        <w:t>付的概念、适用情形和相关账务处理</w:t>
      </w:r>
      <w:r w:rsidR="00276055">
        <w:rPr>
          <w:rFonts w:ascii="Times New Roman" w:eastAsia="仿宋_GB2312" w:hAnsi="Times New Roman" w:hint="eastAsia"/>
          <w:sz w:val="28"/>
          <w:szCs w:val="28"/>
        </w:rPr>
        <w:t>；</w:t>
      </w:r>
      <w:r w:rsidRPr="00D25760">
        <w:rPr>
          <w:rFonts w:ascii="Times New Roman" w:eastAsia="仿宋_GB2312" w:hAnsi="Times New Roman" w:hint="eastAsia"/>
          <w:sz w:val="28"/>
          <w:szCs w:val="28"/>
        </w:rPr>
        <w:t>挂牌公司或其控股股东、实际控制人、控股子公司属于失信联合惩戒对象的</w:t>
      </w:r>
      <w:r>
        <w:rPr>
          <w:rFonts w:ascii="Times New Roman" w:eastAsia="仿宋_GB2312" w:hAnsi="Times New Roman" w:hint="eastAsia"/>
          <w:sz w:val="28"/>
          <w:szCs w:val="28"/>
        </w:rPr>
        <w:t>发行</w:t>
      </w:r>
      <w:r w:rsidRPr="00D25760">
        <w:rPr>
          <w:rFonts w:ascii="Times New Roman" w:eastAsia="仿宋_GB2312" w:hAnsi="Times New Roman" w:hint="eastAsia"/>
          <w:sz w:val="28"/>
          <w:szCs w:val="28"/>
        </w:rPr>
        <w:t>监管要求</w:t>
      </w:r>
      <w:r>
        <w:rPr>
          <w:rFonts w:ascii="Times New Roman" w:eastAsia="仿宋_GB2312" w:hAnsi="Times New Roman"/>
          <w:sz w:val="28"/>
          <w:szCs w:val="28"/>
        </w:rPr>
        <w:t>；了解</w:t>
      </w:r>
      <w:r w:rsidRPr="00550E6D">
        <w:rPr>
          <w:rFonts w:ascii="Times New Roman" w:eastAsia="仿宋_GB2312" w:hAnsi="Times New Roman" w:hint="eastAsia"/>
          <w:sz w:val="28"/>
          <w:szCs w:val="28"/>
        </w:rPr>
        <w:t>由证监会核准的发行和由</w:t>
      </w:r>
      <w:r>
        <w:rPr>
          <w:rFonts w:ascii="Times New Roman" w:eastAsia="仿宋_GB2312" w:hAnsi="Times New Roman" w:hint="eastAsia"/>
          <w:sz w:val="28"/>
          <w:szCs w:val="28"/>
        </w:rPr>
        <w:t>全国股</w:t>
      </w:r>
      <w:proofErr w:type="gramStart"/>
      <w:r>
        <w:rPr>
          <w:rFonts w:ascii="Times New Roman" w:eastAsia="仿宋_GB2312" w:hAnsi="Times New Roman" w:hint="eastAsia"/>
          <w:sz w:val="28"/>
          <w:szCs w:val="28"/>
        </w:rPr>
        <w:t>转系统</w:t>
      </w:r>
      <w:proofErr w:type="gramEnd"/>
      <w:r>
        <w:rPr>
          <w:rFonts w:ascii="Times New Roman" w:eastAsia="仿宋_GB2312" w:hAnsi="Times New Roman" w:hint="eastAsia"/>
          <w:sz w:val="28"/>
          <w:szCs w:val="28"/>
        </w:rPr>
        <w:t>自律管理的发行的区别</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与发行相关的常见违法违规行为</w:t>
      </w:r>
      <w:r>
        <w:rPr>
          <w:rFonts w:ascii="Times New Roman" w:eastAsia="仿宋_GB2312" w:hAnsi="Times New Roman"/>
          <w:sz w:val="28"/>
          <w:szCs w:val="28"/>
        </w:rPr>
        <w:t>。</w:t>
      </w:r>
    </w:p>
    <w:p w:rsidR="00665F39" w:rsidRPr="00550E6D" w:rsidRDefault="00665F39" w:rsidP="00276055">
      <w:pPr>
        <w:pStyle w:val="3"/>
        <w:jc w:val="center"/>
      </w:pPr>
      <w:bookmarkStart w:id="59" w:name="_Toc475108210"/>
      <w:bookmarkStart w:id="60" w:name="_Toc482691343"/>
      <w:bookmarkStart w:id="61" w:name="_Toc505866610"/>
      <w:r w:rsidRPr="00550E6D">
        <w:rPr>
          <w:rFonts w:hint="eastAsia"/>
        </w:rPr>
        <w:t>第二节</w:t>
      </w:r>
      <w:r w:rsidRPr="00550E6D">
        <w:rPr>
          <w:rFonts w:hint="eastAsia"/>
        </w:rPr>
        <w:t xml:space="preserve"> </w:t>
      </w:r>
      <w:r w:rsidRPr="00550E6D">
        <w:rPr>
          <w:rFonts w:hint="eastAsia"/>
        </w:rPr>
        <w:t>发行对象</w:t>
      </w:r>
      <w:bookmarkEnd w:id="59"/>
      <w:bookmarkEnd w:id="60"/>
      <w:bookmarkEnd w:id="61"/>
    </w:p>
    <w:p w:rsidR="00665F39" w:rsidRPr="00550E6D" w:rsidRDefault="00665F39" w:rsidP="006837F4">
      <w:pPr>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Pr>
          <w:rFonts w:ascii="Times New Roman" w:eastAsia="仿宋_GB2312" w:hAnsi="Times New Roman" w:hint="eastAsia"/>
          <w:sz w:val="28"/>
          <w:szCs w:val="28"/>
        </w:rPr>
        <w:t>核心员工的认定程序；</w:t>
      </w:r>
      <w:r>
        <w:rPr>
          <w:rFonts w:ascii="Times New Roman" w:eastAsia="仿宋_GB2312" w:hAnsi="Times New Roman"/>
          <w:sz w:val="28"/>
          <w:szCs w:val="28"/>
        </w:rPr>
        <w:t>掌握</w:t>
      </w:r>
      <w:r>
        <w:rPr>
          <w:rFonts w:ascii="Times New Roman" w:eastAsia="仿宋_GB2312" w:hAnsi="Times New Roman" w:hint="eastAsia"/>
          <w:sz w:val="28"/>
          <w:szCs w:val="28"/>
        </w:rPr>
        <w:t>发行对象的基本分类</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对于持股平台、员工持股计划参与定向发行的监管政策；熟悉对于</w:t>
      </w:r>
      <w:proofErr w:type="gramStart"/>
      <w:r>
        <w:rPr>
          <w:rFonts w:ascii="Times New Roman" w:eastAsia="仿宋_GB2312" w:hAnsi="Times New Roman" w:hint="eastAsia"/>
          <w:sz w:val="28"/>
          <w:szCs w:val="28"/>
        </w:rPr>
        <w:t>股份代持的</w:t>
      </w:r>
      <w:proofErr w:type="gramEnd"/>
      <w:r>
        <w:rPr>
          <w:rFonts w:ascii="Times New Roman" w:eastAsia="仿宋_GB2312" w:hAnsi="Times New Roman" w:hint="eastAsia"/>
          <w:sz w:val="28"/>
          <w:szCs w:val="28"/>
        </w:rPr>
        <w:t>监管政策</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股票发行对象属于失信联合惩戒对象的监管要求</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私募基金管理人、私募</w:t>
      </w:r>
      <w:r w:rsidRPr="00F41912">
        <w:rPr>
          <w:rFonts w:ascii="Times New Roman" w:eastAsia="仿宋_GB2312" w:hAnsi="Times New Roman" w:hint="eastAsia"/>
          <w:sz w:val="28"/>
          <w:szCs w:val="28"/>
        </w:rPr>
        <w:t>基金参与发行的</w:t>
      </w:r>
      <w:r>
        <w:rPr>
          <w:rFonts w:ascii="Times New Roman" w:eastAsia="仿宋_GB2312" w:hAnsi="Times New Roman" w:hint="eastAsia"/>
          <w:sz w:val="28"/>
          <w:szCs w:val="28"/>
        </w:rPr>
        <w:t>登记备案要求</w:t>
      </w:r>
      <w:r>
        <w:rPr>
          <w:rFonts w:ascii="Times New Roman" w:eastAsia="仿宋_GB2312" w:hAnsi="Times New Roman"/>
          <w:sz w:val="28"/>
          <w:szCs w:val="28"/>
        </w:rPr>
        <w:t>；了解</w:t>
      </w:r>
      <w:r>
        <w:rPr>
          <w:rFonts w:ascii="Times New Roman" w:eastAsia="仿宋_GB2312" w:hAnsi="Times New Roman" w:hint="eastAsia"/>
          <w:sz w:val="28"/>
          <w:szCs w:val="28"/>
        </w:rPr>
        <w:t>单次发行新增股东的人数限制</w:t>
      </w:r>
      <w:r>
        <w:rPr>
          <w:rFonts w:ascii="Times New Roman" w:eastAsia="仿宋_GB2312" w:hAnsi="Times New Roman"/>
          <w:sz w:val="28"/>
          <w:szCs w:val="28"/>
        </w:rPr>
        <w:t>。</w:t>
      </w:r>
    </w:p>
    <w:p w:rsidR="00665F39" w:rsidRPr="00550E6D" w:rsidRDefault="00665F39" w:rsidP="00276055">
      <w:pPr>
        <w:pStyle w:val="3"/>
        <w:jc w:val="center"/>
      </w:pPr>
      <w:bookmarkStart w:id="62" w:name="_Toc475108211"/>
      <w:bookmarkStart w:id="63" w:name="_Toc482691344"/>
      <w:bookmarkStart w:id="64" w:name="_Toc505866611"/>
      <w:r w:rsidRPr="00550E6D">
        <w:rPr>
          <w:rFonts w:hint="eastAsia"/>
        </w:rPr>
        <w:t>第三节</w:t>
      </w:r>
      <w:r w:rsidRPr="00550E6D">
        <w:rPr>
          <w:rFonts w:hint="eastAsia"/>
        </w:rPr>
        <w:t xml:space="preserve"> </w:t>
      </w:r>
      <w:r w:rsidRPr="00550E6D">
        <w:rPr>
          <w:rFonts w:hint="eastAsia"/>
        </w:rPr>
        <w:t>发行程序</w:t>
      </w:r>
      <w:bookmarkEnd w:id="62"/>
      <w:bookmarkEnd w:id="63"/>
      <w:bookmarkEnd w:id="64"/>
    </w:p>
    <w:p w:rsidR="00665F39" w:rsidRPr="00550E6D" w:rsidRDefault="00665F39" w:rsidP="00665F39">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Pr>
          <w:rFonts w:ascii="Times New Roman" w:eastAsia="仿宋_GB2312" w:hAnsi="Times New Roman" w:hint="eastAsia"/>
          <w:sz w:val="28"/>
          <w:szCs w:val="28"/>
        </w:rPr>
        <w:t>董事会和股东大会的回避表决制度</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需经证监会核准的发行的认购公告的特殊披露要求</w:t>
      </w:r>
      <w:r w:rsidR="00276055">
        <w:rPr>
          <w:rFonts w:ascii="Times New Roman" w:eastAsia="仿宋_GB2312" w:hAnsi="Times New Roman" w:hint="eastAsia"/>
          <w:sz w:val="28"/>
          <w:szCs w:val="28"/>
        </w:rPr>
        <w:t>；</w:t>
      </w:r>
      <w:r w:rsidRPr="00550E6D">
        <w:rPr>
          <w:rFonts w:ascii="Times New Roman" w:eastAsia="仿宋_GB2312" w:hAnsi="Times New Roman" w:hint="eastAsia"/>
          <w:sz w:val="28"/>
          <w:szCs w:val="28"/>
        </w:rPr>
        <w:t>认购专户及三方监管的相关</w:t>
      </w:r>
      <w:r>
        <w:rPr>
          <w:rFonts w:ascii="Times New Roman" w:eastAsia="仿宋_GB2312" w:hAnsi="Times New Roman" w:hint="eastAsia"/>
          <w:sz w:val="28"/>
          <w:szCs w:val="28"/>
        </w:rPr>
        <w:t>监管要求；</w:t>
      </w:r>
      <w:r>
        <w:rPr>
          <w:rFonts w:ascii="Times New Roman" w:eastAsia="仿宋_GB2312" w:hAnsi="Times New Roman"/>
          <w:sz w:val="28"/>
          <w:szCs w:val="28"/>
        </w:rPr>
        <w:t>掌握</w:t>
      </w:r>
      <w:r>
        <w:rPr>
          <w:rFonts w:ascii="Times New Roman" w:eastAsia="仿宋_GB2312" w:hAnsi="Times New Roman" w:hint="eastAsia"/>
          <w:sz w:val="28"/>
          <w:szCs w:val="28"/>
        </w:rPr>
        <w:t>董事会决议、股东大会决议应当明确的主要内容</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股票发行方案重大调整的认定标准</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董事会确定具体发行对象和未确定具体发行对象的发行程序方面的区别</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认购公告的披露时间及披露内容要求</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连续发行的相关监管要求</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终止发行股票发行的业务流程；</w:t>
      </w:r>
      <w:r>
        <w:rPr>
          <w:rFonts w:ascii="Times New Roman" w:eastAsia="仿宋_GB2312" w:hAnsi="Times New Roman"/>
          <w:sz w:val="28"/>
          <w:szCs w:val="28"/>
        </w:rPr>
        <w:t>了解</w:t>
      </w:r>
      <w:r>
        <w:rPr>
          <w:rFonts w:ascii="Times New Roman" w:eastAsia="仿宋_GB2312" w:hAnsi="Times New Roman" w:hint="eastAsia"/>
          <w:sz w:val="28"/>
          <w:szCs w:val="28"/>
        </w:rPr>
        <w:t>股票发行的一般流程</w:t>
      </w:r>
      <w:r w:rsidR="00276055">
        <w:rPr>
          <w:rFonts w:ascii="Times New Roman" w:eastAsia="仿宋_GB2312" w:hAnsi="Times New Roman" w:hint="eastAsia"/>
          <w:sz w:val="28"/>
          <w:szCs w:val="28"/>
        </w:rPr>
        <w:t>；</w:t>
      </w:r>
      <w:r>
        <w:rPr>
          <w:rFonts w:ascii="Times New Roman" w:eastAsia="仿宋_GB2312" w:hAnsi="Times New Roman" w:hint="eastAsia"/>
          <w:sz w:val="28"/>
          <w:szCs w:val="28"/>
        </w:rPr>
        <w:t>验资的相关规定</w:t>
      </w:r>
      <w:r>
        <w:rPr>
          <w:rFonts w:ascii="Times New Roman" w:eastAsia="仿宋_GB2312" w:hAnsi="Times New Roman"/>
          <w:sz w:val="28"/>
          <w:szCs w:val="28"/>
        </w:rPr>
        <w:t>。</w:t>
      </w:r>
    </w:p>
    <w:p w:rsidR="00665F39" w:rsidRPr="00550E6D" w:rsidRDefault="00665F39" w:rsidP="00276055">
      <w:pPr>
        <w:pStyle w:val="3"/>
        <w:jc w:val="center"/>
      </w:pPr>
      <w:bookmarkStart w:id="65" w:name="_Toc475108212"/>
      <w:bookmarkStart w:id="66" w:name="_Toc482691345"/>
      <w:bookmarkStart w:id="67" w:name="_Toc505866612"/>
      <w:r w:rsidRPr="00550E6D">
        <w:rPr>
          <w:rFonts w:hint="eastAsia"/>
        </w:rPr>
        <w:lastRenderedPageBreak/>
        <w:t>第四节</w:t>
      </w:r>
      <w:r w:rsidRPr="00550E6D">
        <w:rPr>
          <w:rFonts w:hint="eastAsia"/>
        </w:rPr>
        <w:t xml:space="preserve"> </w:t>
      </w:r>
      <w:r w:rsidRPr="00550E6D">
        <w:rPr>
          <w:rFonts w:hint="eastAsia"/>
        </w:rPr>
        <w:t>申请文件</w:t>
      </w:r>
      <w:bookmarkEnd w:id="65"/>
      <w:bookmarkEnd w:id="66"/>
      <w:bookmarkEnd w:id="67"/>
    </w:p>
    <w:p w:rsidR="00665F39" w:rsidRPr="00550E6D" w:rsidRDefault="00665F39" w:rsidP="00665F39">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sidRPr="00550E6D">
        <w:rPr>
          <w:rFonts w:ascii="Times New Roman" w:eastAsia="仿宋_GB2312" w:hAnsi="Times New Roman" w:hint="eastAsia"/>
          <w:sz w:val="28"/>
          <w:szCs w:val="28"/>
        </w:rPr>
        <w:t>申请人最近</w:t>
      </w:r>
      <w:r w:rsidRPr="00550E6D">
        <w:rPr>
          <w:rFonts w:ascii="Times New Roman" w:eastAsia="仿宋_GB2312" w:hAnsi="Times New Roman" w:hint="eastAsia"/>
          <w:sz w:val="28"/>
          <w:szCs w:val="28"/>
        </w:rPr>
        <w:t>2</w:t>
      </w:r>
      <w:r w:rsidRPr="00550E6D">
        <w:rPr>
          <w:rFonts w:ascii="Times New Roman" w:eastAsia="仿宋_GB2312" w:hAnsi="Times New Roman" w:hint="eastAsia"/>
          <w:sz w:val="28"/>
          <w:szCs w:val="28"/>
        </w:rPr>
        <w:t>年及</w:t>
      </w:r>
      <w:r w:rsidRPr="00550E6D">
        <w:rPr>
          <w:rFonts w:ascii="Times New Roman" w:eastAsia="仿宋_GB2312" w:hAnsi="Times New Roman" w:hint="eastAsia"/>
          <w:sz w:val="28"/>
          <w:szCs w:val="28"/>
        </w:rPr>
        <w:t>1</w:t>
      </w:r>
      <w:r>
        <w:rPr>
          <w:rFonts w:ascii="Times New Roman" w:eastAsia="仿宋_GB2312" w:hAnsi="Times New Roman" w:hint="eastAsia"/>
          <w:sz w:val="28"/>
          <w:szCs w:val="28"/>
        </w:rPr>
        <w:t>期的财务报告及其审计报告的具体要求；</w:t>
      </w:r>
      <w:proofErr w:type="gramStart"/>
      <w:r>
        <w:rPr>
          <w:rFonts w:ascii="Times New Roman" w:eastAsia="仿宋_GB2312" w:hAnsi="Times New Roman"/>
          <w:sz w:val="28"/>
          <w:szCs w:val="28"/>
        </w:rPr>
        <w:t>熟悉</w:t>
      </w:r>
      <w:r w:rsidRPr="00550E6D">
        <w:rPr>
          <w:rFonts w:ascii="Times New Roman" w:eastAsia="仿宋_GB2312" w:hAnsi="Times New Roman" w:hint="eastAsia"/>
          <w:sz w:val="28"/>
          <w:szCs w:val="28"/>
        </w:rPr>
        <w:t>需</w:t>
      </w:r>
      <w:proofErr w:type="gramEnd"/>
      <w:r w:rsidRPr="00550E6D">
        <w:rPr>
          <w:rFonts w:ascii="Times New Roman" w:eastAsia="仿宋_GB2312" w:hAnsi="Times New Roman" w:hint="eastAsia"/>
          <w:sz w:val="28"/>
          <w:szCs w:val="28"/>
        </w:rPr>
        <w:t>经</w:t>
      </w:r>
      <w:r>
        <w:rPr>
          <w:rFonts w:ascii="Times New Roman" w:eastAsia="仿宋_GB2312" w:hAnsi="Times New Roman" w:hint="eastAsia"/>
          <w:sz w:val="28"/>
          <w:szCs w:val="28"/>
        </w:rPr>
        <w:t>证监会核准的定向发行的申请文件的基本类型、主要内容、格式要求等</w:t>
      </w:r>
      <w:r w:rsidR="00276055">
        <w:rPr>
          <w:rFonts w:ascii="Times New Roman" w:eastAsia="仿宋_GB2312" w:hAnsi="Times New Roman" w:hint="eastAsia"/>
          <w:sz w:val="28"/>
          <w:szCs w:val="28"/>
        </w:rPr>
        <w:t>；</w:t>
      </w:r>
      <w:r w:rsidRPr="00550E6D">
        <w:rPr>
          <w:rFonts w:ascii="Times New Roman" w:eastAsia="仿宋_GB2312" w:hAnsi="Times New Roman" w:hint="eastAsia"/>
          <w:sz w:val="28"/>
          <w:szCs w:val="28"/>
        </w:rPr>
        <w:t>需经全</w:t>
      </w:r>
      <w:r w:rsidRPr="00550E6D">
        <w:rPr>
          <w:rFonts w:ascii="Times New Roman" w:eastAsia="仿宋_GB2312" w:hAnsi="Times New Roman"/>
          <w:sz w:val="28"/>
          <w:szCs w:val="28"/>
        </w:rPr>
        <w:t>国</w:t>
      </w:r>
      <w:r w:rsidRPr="00550E6D">
        <w:rPr>
          <w:rFonts w:ascii="Times New Roman" w:eastAsia="仿宋_GB2312" w:hAnsi="Times New Roman" w:hint="eastAsia"/>
          <w:sz w:val="28"/>
          <w:szCs w:val="28"/>
        </w:rPr>
        <w:t>股转公</w:t>
      </w:r>
      <w:r>
        <w:rPr>
          <w:rFonts w:ascii="Times New Roman" w:eastAsia="仿宋_GB2312" w:hAnsi="Times New Roman" w:hint="eastAsia"/>
          <w:sz w:val="28"/>
          <w:szCs w:val="28"/>
        </w:rPr>
        <w:t>司备案审查的股票发行的备案文件的基本类型、主要内容、格式要求等</w:t>
      </w:r>
      <w:r>
        <w:rPr>
          <w:rFonts w:ascii="Times New Roman" w:eastAsia="仿宋_GB2312" w:hAnsi="Times New Roman"/>
          <w:sz w:val="28"/>
          <w:szCs w:val="28"/>
        </w:rPr>
        <w:t>。</w:t>
      </w:r>
    </w:p>
    <w:p w:rsidR="00665F39" w:rsidRPr="00550E6D" w:rsidRDefault="00665F39" w:rsidP="00276055">
      <w:pPr>
        <w:pStyle w:val="3"/>
        <w:jc w:val="center"/>
      </w:pPr>
      <w:bookmarkStart w:id="68" w:name="_Toc475108213"/>
      <w:bookmarkStart w:id="69" w:name="_Toc482691346"/>
      <w:bookmarkStart w:id="70" w:name="_Toc505866613"/>
      <w:r w:rsidRPr="00550E6D">
        <w:rPr>
          <w:rFonts w:hint="eastAsia"/>
        </w:rPr>
        <w:t>第五节</w:t>
      </w:r>
      <w:r w:rsidRPr="00550E6D">
        <w:rPr>
          <w:rFonts w:hint="eastAsia"/>
        </w:rPr>
        <w:t xml:space="preserve"> </w:t>
      </w:r>
      <w:r w:rsidRPr="00550E6D">
        <w:rPr>
          <w:rFonts w:hint="eastAsia"/>
        </w:rPr>
        <w:t>信息披露</w:t>
      </w:r>
      <w:bookmarkEnd w:id="68"/>
      <w:bookmarkEnd w:id="69"/>
      <w:bookmarkEnd w:id="70"/>
    </w:p>
    <w:p w:rsidR="005235F6" w:rsidRPr="00550E6D" w:rsidRDefault="00665F39" w:rsidP="005235F6">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Pr>
          <w:rFonts w:ascii="Times New Roman" w:eastAsia="仿宋_GB2312" w:hAnsi="Times New Roman" w:hint="eastAsia"/>
          <w:sz w:val="28"/>
          <w:szCs w:val="28"/>
        </w:rPr>
        <w:t>募集资金用途必要性和可行性分析的监管要求</w:t>
      </w:r>
      <w:r w:rsidR="00AF5AD1">
        <w:rPr>
          <w:rFonts w:ascii="Times New Roman" w:eastAsia="仿宋_GB2312" w:hAnsi="Times New Roman" w:hint="eastAsia"/>
          <w:sz w:val="28"/>
          <w:szCs w:val="28"/>
        </w:rPr>
        <w:t>；</w:t>
      </w:r>
      <w:r w:rsidRPr="00550E6D">
        <w:rPr>
          <w:rFonts w:ascii="Times New Roman" w:eastAsia="仿宋_GB2312" w:hAnsi="Times New Roman" w:hint="eastAsia"/>
          <w:sz w:val="28"/>
          <w:szCs w:val="28"/>
        </w:rPr>
        <w:t>发行情况报告书、主办券商合法</w:t>
      </w:r>
      <w:r>
        <w:rPr>
          <w:rFonts w:ascii="Times New Roman" w:eastAsia="仿宋_GB2312" w:hAnsi="Times New Roman" w:hint="eastAsia"/>
          <w:sz w:val="28"/>
          <w:szCs w:val="28"/>
        </w:rPr>
        <w:t>合</w:t>
      </w:r>
      <w:proofErr w:type="gramStart"/>
      <w:r>
        <w:rPr>
          <w:rFonts w:ascii="Times New Roman" w:eastAsia="仿宋_GB2312" w:hAnsi="Times New Roman" w:hint="eastAsia"/>
          <w:sz w:val="28"/>
          <w:szCs w:val="28"/>
        </w:rPr>
        <w:t>规</w:t>
      </w:r>
      <w:proofErr w:type="gramEnd"/>
      <w:r>
        <w:rPr>
          <w:rFonts w:ascii="Times New Roman" w:eastAsia="仿宋_GB2312" w:hAnsi="Times New Roman" w:hint="eastAsia"/>
          <w:sz w:val="28"/>
          <w:szCs w:val="28"/>
        </w:rPr>
        <w:t>意见、法律意见书、新增股份挂牌并公开转让公告的信息披露要求</w:t>
      </w:r>
      <w:r w:rsidR="00AF5AD1">
        <w:rPr>
          <w:rFonts w:ascii="Times New Roman" w:eastAsia="仿宋_GB2312" w:hAnsi="Times New Roman" w:hint="eastAsia"/>
          <w:sz w:val="28"/>
          <w:szCs w:val="28"/>
        </w:rPr>
        <w:t>；</w:t>
      </w:r>
      <w:r w:rsidRPr="001813AE">
        <w:rPr>
          <w:rFonts w:ascii="Times New Roman" w:eastAsia="仿宋_GB2312" w:hAnsi="Times New Roman" w:hint="eastAsia"/>
          <w:sz w:val="28"/>
          <w:szCs w:val="28"/>
        </w:rPr>
        <w:t>募集资金存放与使用情况专项报告的定期披露要求</w:t>
      </w:r>
      <w:r>
        <w:rPr>
          <w:rFonts w:ascii="Times New Roman" w:eastAsia="仿宋_GB2312" w:hAnsi="Times New Roman" w:hint="eastAsia"/>
          <w:sz w:val="28"/>
          <w:szCs w:val="28"/>
        </w:rPr>
        <w:t>；</w:t>
      </w:r>
      <w:r>
        <w:rPr>
          <w:rFonts w:ascii="Times New Roman" w:eastAsia="仿宋_GB2312" w:hAnsi="Times New Roman"/>
          <w:sz w:val="28"/>
          <w:szCs w:val="28"/>
        </w:rPr>
        <w:t>掌握</w:t>
      </w:r>
      <w:r>
        <w:rPr>
          <w:rFonts w:ascii="Times New Roman" w:eastAsia="仿宋_GB2312" w:hAnsi="Times New Roman" w:hint="eastAsia"/>
          <w:sz w:val="28"/>
          <w:szCs w:val="28"/>
        </w:rPr>
        <w:t>股票发行方案的必备内容</w:t>
      </w:r>
      <w:r w:rsidR="00AF5AD1">
        <w:rPr>
          <w:rFonts w:ascii="Times New Roman" w:eastAsia="仿宋_GB2312" w:hAnsi="Times New Roman" w:hint="eastAsia"/>
          <w:sz w:val="28"/>
          <w:szCs w:val="28"/>
        </w:rPr>
        <w:t>；</w:t>
      </w:r>
      <w:r>
        <w:rPr>
          <w:rFonts w:ascii="Times New Roman" w:eastAsia="仿宋_GB2312" w:hAnsi="Times New Roman" w:hint="eastAsia"/>
          <w:sz w:val="28"/>
          <w:szCs w:val="28"/>
        </w:rPr>
        <w:t>董事会决议公告、股东大会决议公告、认购公告的信息披露要求</w:t>
      </w:r>
      <w:r w:rsidR="00AF5AD1">
        <w:rPr>
          <w:rFonts w:ascii="Times New Roman" w:eastAsia="仿宋_GB2312" w:hAnsi="Times New Roman" w:hint="eastAsia"/>
          <w:sz w:val="28"/>
          <w:szCs w:val="28"/>
        </w:rPr>
        <w:t>；</w:t>
      </w:r>
      <w:r>
        <w:rPr>
          <w:rFonts w:ascii="Times New Roman" w:eastAsia="仿宋_GB2312" w:hAnsi="Times New Roman" w:hint="eastAsia"/>
          <w:sz w:val="28"/>
          <w:szCs w:val="28"/>
        </w:rPr>
        <w:t>定向发行说明书、主办券商推荐工作报告、法律意见书的信息披露要求</w:t>
      </w:r>
      <w:r>
        <w:rPr>
          <w:rFonts w:ascii="Times New Roman" w:eastAsia="仿宋_GB2312" w:hAnsi="Times New Roman"/>
          <w:sz w:val="28"/>
          <w:szCs w:val="28"/>
        </w:rPr>
        <w:t>。</w:t>
      </w:r>
    </w:p>
    <w:p w:rsidR="001F5702" w:rsidRPr="001F5702" w:rsidRDefault="001F5702" w:rsidP="00AF5AD1">
      <w:pPr>
        <w:pStyle w:val="2"/>
        <w:jc w:val="center"/>
      </w:pPr>
      <w:bookmarkStart w:id="71" w:name="_Toc482691347"/>
      <w:bookmarkStart w:id="72" w:name="_Toc505866614"/>
      <w:r w:rsidRPr="001F5702">
        <w:rPr>
          <w:rFonts w:hint="eastAsia"/>
        </w:rPr>
        <w:t>第六章</w:t>
      </w:r>
      <w:r w:rsidRPr="001F5702">
        <w:rPr>
          <w:rFonts w:hint="eastAsia"/>
        </w:rPr>
        <w:t xml:space="preserve"> </w:t>
      </w:r>
      <w:r w:rsidRPr="001F5702">
        <w:rPr>
          <w:rFonts w:hint="eastAsia"/>
        </w:rPr>
        <w:t>收购</w:t>
      </w:r>
      <w:bookmarkEnd w:id="71"/>
      <w:bookmarkEnd w:id="72"/>
    </w:p>
    <w:p w:rsidR="001F5702" w:rsidRPr="001F5702" w:rsidRDefault="001F5702" w:rsidP="00E60E04">
      <w:pPr>
        <w:pStyle w:val="3"/>
        <w:jc w:val="center"/>
      </w:pPr>
      <w:bookmarkStart w:id="73" w:name="_Toc482691348"/>
      <w:bookmarkStart w:id="74" w:name="_Toc505866615"/>
      <w:r w:rsidRPr="001F5702">
        <w:rPr>
          <w:rFonts w:hint="eastAsia"/>
        </w:rPr>
        <w:t>第一节</w:t>
      </w:r>
      <w:r w:rsidRPr="001F5702">
        <w:rPr>
          <w:rFonts w:hint="eastAsia"/>
        </w:rPr>
        <w:t xml:space="preserve"> </w:t>
      </w:r>
      <w:r w:rsidRPr="001F5702">
        <w:rPr>
          <w:rFonts w:hint="eastAsia"/>
        </w:rPr>
        <w:t>收购制度概述</w:t>
      </w:r>
      <w:bookmarkEnd w:id="73"/>
      <w:bookmarkEnd w:id="74"/>
    </w:p>
    <w:p w:rsidR="001F5702" w:rsidRPr="001F5702" w:rsidRDefault="001F5702" w:rsidP="00E60E0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掌握收购人范围</w:t>
      </w:r>
      <w:r w:rsidRPr="001F5702">
        <w:rPr>
          <w:rFonts w:ascii="Times New Roman" w:eastAsia="仿宋_GB2312" w:hAnsi="Times New Roman" w:hint="eastAsia"/>
          <w:sz w:val="28"/>
          <w:szCs w:val="28"/>
        </w:rPr>
        <w:t>(</w:t>
      </w:r>
      <w:r w:rsidRPr="001F5702">
        <w:rPr>
          <w:rFonts w:ascii="Times New Roman" w:eastAsia="仿宋_GB2312" w:hAnsi="Times New Roman" w:hint="eastAsia"/>
          <w:sz w:val="28"/>
          <w:szCs w:val="28"/>
        </w:rPr>
        <w:t>包括投资者及其一致行动人</w:t>
      </w:r>
      <w:r w:rsidRPr="001F5702">
        <w:rPr>
          <w:rFonts w:ascii="Times New Roman" w:eastAsia="仿宋_GB2312" w:hAnsi="Times New Roman" w:hint="eastAsia"/>
          <w:sz w:val="28"/>
          <w:szCs w:val="28"/>
        </w:rPr>
        <w:t>)</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掌握收购人资格（正向要求）</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掌握收购人资格（禁止性规定）</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掌握被收购公司的控股股东、实际控制人在收购活动中的义务和责任</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掌握被收购公司的董事、监事、高级管理人员在收购活动中的义务和责任</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了解收购人财务顾问、律师的聘请要求</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了解收购人财务顾问的执业要求</w:t>
      </w:r>
      <w:r w:rsidR="00AF5AD1">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了解中国证监会、全国股份转让系统、中国证券登记结算有限责任公司在</w:t>
      </w:r>
      <w:r w:rsidRPr="001F5702">
        <w:rPr>
          <w:rFonts w:ascii="Times New Roman" w:eastAsia="仿宋_GB2312" w:hAnsi="Times New Roman" w:hint="eastAsia"/>
          <w:sz w:val="28"/>
          <w:szCs w:val="28"/>
        </w:rPr>
        <w:lastRenderedPageBreak/>
        <w:t>收购及相关权益变动活动中的职责</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了解公众公司收购违法违规的相关责任</w:t>
      </w:r>
      <w:r w:rsidR="00E60E04">
        <w:rPr>
          <w:rFonts w:ascii="Times New Roman" w:eastAsia="仿宋_GB2312" w:hAnsi="Times New Roman" w:hint="eastAsia"/>
          <w:sz w:val="28"/>
          <w:szCs w:val="28"/>
        </w:rPr>
        <w:t>。</w:t>
      </w:r>
    </w:p>
    <w:p w:rsidR="001F5702" w:rsidRPr="001F5702" w:rsidRDefault="001F5702" w:rsidP="00E60E04">
      <w:pPr>
        <w:pStyle w:val="3"/>
        <w:jc w:val="center"/>
      </w:pPr>
      <w:bookmarkStart w:id="75" w:name="_Toc482691349"/>
      <w:bookmarkStart w:id="76" w:name="_Toc505866616"/>
      <w:r w:rsidRPr="001F5702">
        <w:rPr>
          <w:rFonts w:hint="eastAsia"/>
        </w:rPr>
        <w:t>第二节</w:t>
      </w:r>
      <w:r w:rsidRPr="001F5702">
        <w:rPr>
          <w:rFonts w:hint="eastAsia"/>
        </w:rPr>
        <w:t xml:space="preserve"> </w:t>
      </w:r>
      <w:r w:rsidRPr="001F5702">
        <w:rPr>
          <w:rFonts w:hint="eastAsia"/>
        </w:rPr>
        <w:t>权益披露</w:t>
      </w:r>
      <w:bookmarkEnd w:id="75"/>
      <w:bookmarkEnd w:id="76"/>
    </w:p>
    <w:p w:rsidR="001F5702" w:rsidRPr="001F5702" w:rsidRDefault="001F5702" w:rsidP="006837F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重点掌握权益计算（直接持股、间接持股、一致行动人）</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重点掌握权益披露的触发条件（首次触发条件、持续触发条件）</w:t>
      </w:r>
      <w:r w:rsidR="00E60E04">
        <w:rPr>
          <w:rFonts w:ascii="Times New Roman" w:eastAsia="仿宋_GB2312" w:hAnsi="Times New Roman" w:hint="eastAsia"/>
          <w:sz w:val="28"/>
          <w:szCs w:val="28"/>
        </w:rPr>
        <w:t>；</w:t>
      </w:r>
      <w:r w:rsidR="006837F4" w:rsidRPr="001F5702">
        <w:rPr>
          <w:rFonts w:ascii="Times New Roman" w:eastAsia="仿宋_GB2312" w:hAnsi="Times New Roman"/>
          <w:sz w:val="28"/>
          <w:szCs w:val="28"/>
        </w:rPr>
        <w:t xml:space="preserve"> </w:t>
      </w:r>
      <w:r w:rsidRPr="001F5702">
        <w:rPr>
          <w:rFonts w:ascii="Times New Roman" w:eastAsia="仿宋_GB2312" w:hAnsi="Times New Roman" w:hint="eastAsia"/>
          <w:sz w:val="28"/>
          <w:szCs w:val="28"/>
        </w:rPr>
        <w:t>重点掌握权益披露的信息披露要求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重点掌握权益披露的暂停交易要求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熟悉行政划转或者变更、执行法院裁定、继承、赠与等方式导致的权益披露情形</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了解被动触发权益变动的披露要求</w:t>
      </w:r>
      <w:r w:rsidR="00E60E04">
        <w:rPr>
          <w:rFonts w:ascii="Times New Roman" w:eastAsia="仿宋_GB2312" w:hAnsi="Times New Roman" w:hint="eastAsia"/>
          <w:sz w:val="28"/>
          <w:szCs w:val="28"/>
        </w:rPr>
        <w:t>。</w:t>
      </w:r>
    </w:p>
    <w:p w:rsidR="001F5702" w:rsidRPr="001F5702" w:rsidRDefault="001F5702" w:rsidP="00E60E04">
      <w:pPr>
        <w:pStyle w:val="3"/>
        <w:jc w:val="center"/>
      </w:pPr>
      <w:bookmarkStart w:id="77" w:name="_Toc482691350"/>
      <w:bookmarkStart w:id="78" w:name="_Toc505866617"/>
      <w:r w:rsidRPr="001F5702">
        <w:rPr>
          <w:rFonts w:hint="eastAsia"/>
        </w:rPr>
        <w:t>第三节</w:t>
      </w:r>
      <w:r w:rsidRPr="001F5702">
        <w:rPr>
          <w:rFonts w:hint="eastAsia"/>
        </w:rPr>
        <w:t xml:space="preserve"> </w:t>
      </w:r>
      <w:r w:rsidRPr="001F5702">
        <w:rPr>
          <w:rFonts w:hint="eastAsia"/>
        </w:rPr>
        <w:t>控制权变动</w:t>
      </w:r>
      <w:bookmarkEnd w:id="77"/>
      <w:bookmarkEnd w:id="78"/>
    </w:p>
    <w:p w:rsidR="001F5702" w:rsidRPr="001F5702" w:rsidRDefault="001F5702" w:rsidP="00E60E0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重点掌握第一大股东或实际控制人变动的认定</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重点掌握第一大股东或实际控制人变动的信息披露要求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重点掌握协议收购过渡期的监管要求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掌握收购人持有股份的锁定要求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了解收购人公开承诺事项</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掌握公众公司控股股东、实际控制人及董事会的特殊信息披露要求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了解收购人财务信息披露要求</w:t>
      </w:r>
      <w:r w:rsidR="00E60E04">
        <w:rPr>
          <w:rFonts w:ascii="Times New Roman" w:eastAsia="仿宋_GB2312" w:hAnsi="Times New Roman" w:hint="eastAsia"/>
          <w:sz w:val="28"/>
          <w:szCs w:val="28"/>
        </w:rPr>
        <w:t>。</w:t>
      </w:r>
    </w:p>
    <w:p w:rsidR="001F5702" w:rsidRPr="001F5702" w:rsidRDefault="001F5702" w:rsidP="00E60E04">
      <w:pPr>
        <w:pStyle w:val="3"/>
        <w:jc w:val="center"/>
      </w:pPr>
      <w:bookmarkStart w:id="79" w:name="_Toc482691351"/>
      <w:bookmarkStart w:id="80" w:name="_Toc505866618"/>
      <w:r w:rsidRPr="001F5702">
        <w:rPr>
          <w:rFonts w:hint="eastAsia"/>
        </w:rPr>
        <w:t>第四节</w:t>
      </w:r>
      <w:r w:rsidRPr="001F5702">
        <w:rPr>
          <w:rFonts w:hint="eastAsia"/>
        </w:rPr>
        <w:t xml:space="preserve"> </w:t>
      </w:r>
      <w:r w:rsidRPr="001F5702">
        <w:rPr>
          <w:rFonts w:hint="eastAsia"/>
        </w:rPr>
        <w:t>要约收购</w:t>
      </w:r>
      <w:bookmarkEnd w:id="79"/>
      <w:bookmarkEnd w:id="80"/>
    </w:p>
    <w:p w:rsidR="001F5702" w:rsidRPr="001F5702" w:rsidRDefault="001F5702" w:rsidP="00E60E0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掌握要约收购的概念及类型</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掌握要约收购的触发条件</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掌握公众公司董事会在要约收购中的特殊义务</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熟悉要约收购的信息披露、要约价格、支付方式、履约保障安排等监管要求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了解初始要约、竞争要约、要约期限、要约变更及预受股东股份处理的监管要求</w:t>
      </w:r>
      <w:r w:rsidR="00E60E04">
        <w:rPr>
          <w:rFonts w:ascii="Times New Roman" w:eastAsia="仿宋_GB2312" w:hAnsi="Times New Roman" w:hint="eastAsia"/>
          <w:sz w:val="28"/>
          <w:szCs w:val="28"/>
        </w:rPr>
        <w:t>。</w:t>
      </w:r>
    </w:p>
    <w:p w:rsidR="001F5702" w:rsidRPr="001F5702" w:rsidRDefault="001F5702" w:rsidP="00E60E04">
      <w:pPr>
        <w:pStyle w:val="2"/>
        <w:jc w:val="center"/>
      </w:pPr>
      <w:bookmarkStart w:id="81" w:name="_Toc482691352"/>
      <w:bookmarkStart w:id="82" w:name="_Toc505866619"/>
      <w:r w:rsidRPr="001F5702">
        <w:rPr>
          <w:rFonts w:hint="eastAsia"/>
        </w:rPr>
        <w:lastRenderedPageBreak/>
        <w:t>第七章</w:t>
      </w:r>
      <w:r w:rsidRPr="001F5702">
        <w:rPr>
          <w:rFonts w:hint="eastAsia"/>
        </w:rPr>
        <w:t xml:space="preserve"> </w:t>
      </w:r>
      <w:r w:rsidRPr="001F5702">
        <w:rPr>
          <w:rFonts w:hint="eastAsia"/>
        </w:rPr>
        <w:t>重大资产重组</w:t>
      </w:r>
      <w:bookmarkEnd w:id="81"/>
      <w:bookmarkEnd w:id="82"/>
    </w:p>
    <w:p w:rsidR="001F5702" w:rsidRPr="001F5702" w:rsidRDefault="001F5702" w:rsidP="00E60E04">
      <w:pPr>
        <w:pStyle w:val="3"/>
        <w:jc w:val="center"/>
      </w:pPr>
      <w:bookmarkStart w:id="83" w:name="_Toc482691353"/>
      <w:bookmarkStart w:id="84" w:name="_Toc505866620"/>
      <w:r w:rsidRPr="001F5702">
        <w:rPr>
          <w:rFonts w:hint="eastAsia"/>
        </w:rPr>
        <w:t>第一节</w:t>
      </w:r>
      <w:r w:rsidRPr="001F5702">
        <w:rPr>
          <w:rFonts w:hint="eastAsia"/>
        </w:rPr>
        <w:t xml:space="preserve"> </w:t>
      </w:r>
      <w:r w:rsidRPr="001F5702">
        <w:rPr>
          <w:rFonts w:hint="eastAsia"/>
        </w:rPr>
        <w:t>重大资产重组概述</w:t>
      </w:r>
      <w:bookmarkEnd w:id="83"/>
      <w:bookmarkEnd w:id="84"/>
    </w:p>
    <w:p w:rsidR="001F5702" w:rsidRPr="001F5702" w:rsidRDefault="001F5702" w:rsidP="0078270C">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重点</w:t>
      </w:r>
      <w:r w:rsidRPr="001F5702">
        <w:rPr>
          <w:rFonts w:ascii="Times New Roman" w:eastAsia="仿宋_GB2312" w:hAnsi="Times New Roman"/>
          <w:sz w:val="28"/>
          <w:szCs w:val="28"/>
        </w:rPr>
        <w:t>掌握</w:t>
      </w:r>
      <w:r w:rsidRPr="001F5702">
        <w:rPr>
          <w:rFonts w:ascii="Times New Roman" w:eastAsia="仿宋_GB2312" w:hAnsi="Times New Roman" w:hint="eastAsia"/>
          <w:sz w:val="28"/>
          <w:szCs w:val="28"/>
        </w:rPr>
        <w:t>重大资产重组的概念</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重点掌握重大资产重组的触发标准</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重点掌握各类资产在不同情况</w:t>
      </w:r>
      <w:proofErr w:type="gramStart"/>
      <w:r w:rsidRPr="001F5702">
        <w:rPr>
          <w:rFonts w:ascii="Times New Roman" w:eastAsia="仿宋_GB2312" w:hAnsi="Times New Roman" w:hint="eastAsia"/>
          <w:sz w:val="28"/>
          <w:szCs w:val="28"/>
        </w:rPr>
        <w:t>下计算</w:t>
      </w:r>
      <w:proofErr w:type="gramEnd"/>
      <w:r w:rsidRPr="001F5702">
        <w:rPr>
          <w:rFonts w:ascii="Times New Roman" w:eastAsia="仿宋_GB2312" w:hAnsi="Times New Roman" w:hint="eastAsia"/>
          <w:sz w:val="28"/>
          <w:szCs w:val="28"/>
        </w:rPr>
        <w:t>重大资产重组比例的具体方法和标准</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掌握实施重大资产重组需满足的条件</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熟悉重大资产重组独立财务顾问的聘任要求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熟悉重大资产重组的信息保密要求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了解重大资产重组违规行为的法律责任</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了解证监会、全国股转公司的监管职责</w:t>
      </w:r>
      <w:r w:rsidR="00E60E04">
        <w:rPr>
          <w:rFonts w:ascii="Times New Roman" w:eastAsia="仿宋_GB2312" w:hAnsi="Times New Roman" w:hint="eastAsia"/>
          <w:sz w:val="28"/>
          <w:szCs w:val="28"/>
        </w:rPr>
        <w:t>。</w:t>
      </w:r>
    </w:p>
    <w:p w:rsidR="001F5702" w:rsidRPr="001F5702" w:rsidRDefault="001F5702" w:rsidP="00E60E04">
      <w:pPr>
        <w:pStyle w:val="3"/>
        <w:jc w:val="center"/>
      </w:pPr>
      <w:bookmarkStart w:id="85" w:name="_Toc482691354"/>
      <w:bookmarkStart w:id="86" w:name="_Toc505866621"/>
      <w:r w:rsidRPr="001F5702">
        <w:rPr>
          <w:rFonts w:hint="eastAsia"/>
        </w:rPr>
        <w:t>第二节</w:t>
      </w:r>
      <w:r w:rsidRPr="001F5702">
        <w:rPr>
          <w:rFonts w:hint="eastAsia"/>
        </w:rPr>
        <w:t xml:space="preserve"> </w:t>
      </w:r>
      <w:r w:rsidRPr="001F5702">
        <w:rPr>
          <w:rFonts w:hint="eastAsia"/>
        </w:rPr>
        <w:t>重大资产重组的信息管理</w:t>
      </w:r>
      <w:bookmarkEnd w:id="85"/>
      <w:bookmarkEnd w:id="86"/>
    </w:p>
    <w:p w:rsidR="001F5702" w:rsidRPr="001F5702" w:rsidRDefault="001F5702" w:rsidP="00E60E0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掌握重大资产重组进程备忘录的制作要求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掌握重大资产重组申请证券暂停转让的具体情形</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掌握重大资产重组内幕信息知情人报备的具体流程及要求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掌握证券异常转让的监管要求</w:t>
      </w:r>
      <w:r w:rsidR="00E60E04">
        <w:rPr>
          <w:rFonts w:ascii="Times New Roman" w:eastAsia="仿宋_GB2312" w:hAnsi="Times New Roman" w:hint="eastAsia"/>
          <w:sz w:val="28"/>
          <w:szCs w:val="28"/>
        </w:rPr>
        <w:t>。</w:t>
      </w:r>
    </w:p>
    <w:p w:rsidR="001F5702" w:rsidRPr="001F5702" w:rsidRDefault="001F5702" w:rsidP="00E60E04">
      <w:pPr>
        <w:pStyle w:val="3"/>
        <w:jc w:val="center"/>
      </w:pPr>
      <w:bookmarkStart w:id="87" w:name="_Toc482691355"/>
      <w:bookmarkStart w:id="88" w:name="_Toc505866622"/>
      <w:r w:rsidRPr="001F5702">
        <w:rPr>
          <w:rFonts w:hint="eastAsia"/>
        </w:rPr>
        <w:t>第三节</w:t>
      </w:r>
      <w:r w:rsidRPr="001F5702">
        <w:rPr>
          <w:rFonts w:hint="eastAsia"/>
        </w:rPr>
        <w:t xml:space="preserve"> </w:t>
      </w:r>
      <w:r w:rsidRPr="001F5702">
        <w:rPr>
          <w:rFonts w:hint="eastAsia"/>
        </w:rPr>
        <w:t>重大资产重组的程序</w:t>
      </w:r>
      <w:bookmarkEnd w:id="87"/>
      <w:bookmarkEnd w:id="88"/>
    </w:p>
    <w:p w:rsidR="001F5702" w:rsidRPr="001F5702" w:rsidRDefault="001F5702" w:rsidP="00E60E04">
      <w:pPr>
        <w:ind w:firstLineChars="200" w:firstLine="560"/>
        <w:rPr>
          <w:rFonts w:ascii="Times New Roman" w:eastAsia="仿宋_GB2312" w:hAnsi="Times New Roman"/>
          <w:sz w:val="28"/>
          <w:szCs w:val="28"/>
        </w:rPr>
      </w:pPr>
      <w:r w:rsidRPr="001F5702">
        <w:rPr>
          <w:rFonts w:ascii="Times New Roman" w:eastAsia="仿宋_GB2312" w:hAnsi="Times New Roman" w:hint="eastAsia"/>
          <w:sz w:val="28"/>
          <w:szCs w:val="28"/>
        </w:rPr>
        <w:t>重点掌握重大资产重组申请证券暂停转让的具体操作要求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重点掌握重大资产重组首次信息披露的要求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掌握股东大会审议重大资产重组事项的要求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掌握重大资产重组须报中国证监会核准、报全国股</w:t>
      </w:r>
      <w:proofErr w:type="gramStart"/>
      <w:r w:rsidRPr="001F5702">
        <w:rPr>
          <w:rFonts w:ascii="Times New Roman" w:eastAsia="仿宋_GB2312" w:hAnsi="Times New Roman" w:hint="eastAsia"/>
          <w:sz w:val="28"/>
          <w:szCs w:val="28"/>
        </w:rPr>
        <w:t>转系统</w:t>
      </w:r>
      <w:proofErr w:type="gramEnd"/>
      <w:r w:rsidRPr="001F5702">
        <w:rPr>
          <w:rFonts w:ascii="Times New Roman" w:eastAsia="仿宋_GB2312" w:hAnsi="Times New Roman" w:hint="eastAsia"/>
          <w:sz w:val="28"/>
          <w:szCs w:val="28"/>
        </w:rPr>
        <w:t>备案的条件和申报要求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掌握重大资产重组实施情况报告书及中介机构相关意见的披露要求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掌握重大资产重组涉及发行股份的限售要求</w:t>
      </w:r>
      <w:r w:rsidR="00E60E04">
        <w:rPr>
          <w:rFonts w:ascii="Times New Roman" w:eastAsia="仿宋_GB2312" w:hAnsi="Times New Roman" w:hint="eastAsia"/>
          <w:sz w:val="28"/>
          <w:szCs w:val="28"/>
        </w:rPr>
        <w:t>；</w:t>
      </w:r>
      <w:r w:rsidRPr="001F5702">
        <w:rPr>
          <w:rFonts w:ascii="Times New Roman" w:eastAsia="仿宋_GB2312" w:hAnsi="Times New Roman" w:hint="eastAsia"/>
          <w:sz w:val="28"/>
          <w:szCs w:val="28"/>
        </w:rPr>
        <w:t>了解独立财务顾问持续督导要求</w:t>
      </w:r>
      <w:r w:rsidR="00E60E04">
        <w:rPr>
          <w:rFonts w:ascii="Times New Roman" w:eastAsia="仿宋_GB2312" w:hAnsi="Times New Roman" w:hint="eastAsia"/>
          <w:sz w:val="28"/>
          <w:szCs w:val="28"/>
        </w:rPr>
        <w:t>。</w:t>
      </w:r>
    </w:p>
    <w:p w:rsidR="001F5702" w:rsidRPr="00730C54" w:rsidRDefault="001F5702" w:rsidP="00E60E04">
      <w:pPr>
        <w:pStyle w:val="2"/>
        <w:jc w:val="center"/>
      </w:pPr>
      <w:bookmarkStart w:id="89" w:name="_Toc475108223"/>
      <w:bookmarkStart w:id="90" w:name="_Toc482691356"/>
      <w:bookmarkStart w:id="91" w:name="_Toc505866623"/>
      <w:r w:rsidRPr="00730C54">
        <w:lastRenderedPageBreak/>
        <w:t>第八章</w:t>
      </w:r>
      <w:r w:rsidRPr="00730C54">
        <w:t xml:space="preserve"> </w:t>
      </w:r>
      <w:r w:rsidRPr="00730C54">
        <w:t>日常业务</w:t>
      </w:r>
      <w:bookmarkEnd w:id="89"/>
      <w:bookmarkEnd w:id="90"/>
      <w:bookmarkEnd w:id="91"/>
    </w:p>
    <w:p w:rsidR="001F5702" w:rsidRPr="00730C54" w:rsidRDefault="001F5702" w:rsidP="001F5702">
      <w:pPr>
        <w:pStyle w:val="3"/>
        <w:jc w:val="center"/>
        <w:rPr>
          <w:rFonts w:ascii="Times New Roman" w:hAnsi="Times New Roman"/>
        </w:rPr>
      </w:pPr>
      <w:bookmarkStart w:id="92" w:name="_Toc475108224"/>
      <w:bookmarkStart w:id="93" w:name="_Toc482691357"/>
      <w:bookmarkStart w:id="94" w:name="_Toc505866624"/>
      <w:r w:rsidRPr="00730C54">
        <w:rPr>
          <w:rFonts w:ascii="Times New Roman" w:hAnsi="Times New Roman"/>
        </w:rPr>
        <w:t>第一节</w:t>
      </w:r>
      <w:r w:rsidRPr="00730C54">
        <w:rPr>
          <w:rFonts w:ascii="Times New Roman" w:hAnsi="Times New Roman"/>
        </w:rPr>
        <w:t xml:space="preserve"> </w:t>
      </w:r>
      <w:r w:rsidRPr="00730C54">
        <w:rPr>
          <w:rFonts w:ascii="Times New Roman" w:hAnsi="Times New Roman"/>
        </w:rPr>
        <w:t>限售与解限售</w:t>
      </w:r>
      <w:bookmarkEnd w:id="92"/>
      <w:bookmarkEnd w:id="93"/>
      <w:bookmarkEnd w:id="94"/>
    </w:p>
    <w:p w:rsidR="001F5702" w:rsidRPr="00730C54" w:rsidRDefault="001F5702" w:rsidP="001F5702">
      <w:pPr>
        <w:ind w:firstLineChars="200" w:firstLine="560"/>
        <w:rPr>
          <w:rFonts w:ascii="Times New Roman" w:eastAsia="仿宋_GB2312" w:hAnsi="Times New Roman"/>
          <w:sz w:val="28"/>
          <w:szCs w:val="28"/>
        </w:rPr>
      </w:pPr>
      <w:r w:rsidRPr="00730C54">
        <w:rPr>
          <w:rFonts w:ascii="Times New Roman" w:eastAsia="仿宋_GB2312" w:hAnsi="Times New Roman"/>
          <w:sz w:val="28"/>
          <w:szCs w:val="28"/>
        </w:rPr>
        <w:t>重点掌握控股股东、实际控制人限售和解限售的计算方法和申请时点，董事、监事、高级管理人员（尤其是离职情形）限售的计算方法和申请时点，董事、监事、高级管理人员解限售的计算方法和申请时点；掌握限售、解限售业务的办理流程及申请材料；熟悉自愿限售业务的申请材料和相关规定。</w:t>
      </w:r>
    </w:p>
    <w:p w:rsidR="001F5702" w:rsidRPr="00730C54" w:rsidRDefault="001F5702" w:rsidP="001F5702">
      <w:pPr>
        <w:pStyle w:val="3"/>
        <w:jc w:val="center"/>
        <w:rPr>
          <w:rFonts w:ascii="Times New Roman" w:hAnsi="Times New Roman"/>
        </w:rPr>
      </w:pPr>
      <w:bookmarkStart w:id="95" w:name="_Toc475108225"/>
      <w:bookmarkStart w:id="96" w:name="_Toc482691358"/>
      <w:bookmarkStart w:id="97" w:name="_Toc505866625"/>
      <w:r w:rsidRPr="00730C54">
        <w:rPr>
          <w:rFonts w:ascii="Times New Roman" w:hAnsi="Times New Roman"/>
        </w:rPr>
        <w:t>第二节</w:t>
      </w:r>
      <w:r w:rsidRPr="00730C54">
        <w:rPr>
          <w:rFonts w:ascii="Times New Roman" w:hAnsi="Times New Roman"/>
        </w:rPr>
        <w:t xml:space="preserve"> </w:t>
      </w:r>
      <w:r w:rsidRPr="00730C54">
        <w:rPr>
          <w:rFonts w:ascii="Times New Roman" w:hAnsi="Times New Roman"/>
        </w:rPr>
        <w:t>暂停与恢复转让</w:t>
      </w:r>
      <w:bookmarkEnd w:id="95"/>
      <w:bookmarkEnd w:id="96"/>
      <w:bookmarkEnd w:id="97"/>
    </w:p>
    <w:p w:rsidR="001F5702" w:rsidRPr="00730C54" w:rsidRDefault="001F5702" w:rsidP="001F5702">
      <w:pPr>
        <w:ind w:firstLineChars="200" w:firstLine="560"/>
        <w:rPr>
          <w:rFonts w:ascii="Times New Roman" w:eastAsia="仿宋_GB2312" w:hAnsi="Times New Roman"/>
          <w:sz w:val="28"/>
          <w:szCs w:val="28"/>
        </w:rPr>
      </w:pPr>
      <w:r w:rsidRPr="00730C54">
        <w:rPr>
          <w:rFonts w:ascii="Times New Roman" w:eastAsia="仿宋_GB2312" w:hAnsi="Times New Roman"/>
          <w:sz w:val="28"/>
          <w:szCs w:val="28"/>
        </w:rPr>
        <w:t>重点掌握可申请暂停转让、恢复转让的情形，不同暂停转让情形的申请时点、申请方式和相关文件要求，恢复转让的申请时点、流程和相关文件要求；掌握紧急申请暂停转让的流程、申请方式和相关文件要求；熟悉延期恢复转让的申请流程和文件要求。</w:t>
      </w:r>
    </w:p>
    <w:p w:rsidR="001F5702" w:rsidRPr="00730C54" w:rsidRDefault="001F5702" w:rsidP="00E60E04">
      <w:pPr>
        <w:pStyle w:val="3"/>
        <w:jc w:val="center"/>
      </w:pPr>
      <w:bookmarkStart w:id="98" w:name="_Toc475108226"/>
      <w:bookmarkStart w:id="99" w:name="_Toc482691359"/>
      <w:bookmarkStart w:id="100" w:name="_Toc505866626"/>
      <w:r w:rsidRPr="00730C54">
        <w:t>第三节</w:t>
      </w:r>
      <w:r w:rsidRPr="00730C54">
        <w:t xml:space="preserve"> </w:t>
      </w:r>
      <w:r w:rsidRPr="00730C54">
        <w:t>权益分派</w:t>
      </w:r>
      <w:bookmarkEnd w:id="98"/>
      <w:bookmarkEnd w:id="99"/>
      <w:bookmarkEnd w:id="100"/>
    </w:p>
    <w:p w:rsidR="001F5702" w:rsidRDefault="001F5702" w:rsidP="00E60E04">
      <w:pPr>
        <w:ind w:firstLineChars="200" w:firstLine="560"/>
        <w:rPr>
          <w:rFonts w:ascii="Times New Roman" w:eastAsia="仿宋_GB2312" w:hAnsi="Times New Roman"/>
          <w:sz w:val="28"/>
          <w:szCs w:val="28"/>
        </w:rPr>
      </w:pPr>
      <w:r w:rsidRPr="00730C54">
        <w:rPr>
          <w:rFonts w:ascii="Times New Roman" w:eastAsia="仿宋_GB2312" w:hAnsi="Times New Roman"/>
          <w:sz w:val="28"/>
          <w:szCs w:val="28"/>
        </w:rPr>
        <w:t>重点掌握权益分派业务的审议程序和信息披露要求，权益分派的办理流程（中国结算办理或自派现金红利）；掌握权益分派业务的财务数据基准日的相关规定。</w:t>
      </w:r>
    </w:p>
    <w:p w:rsidR="00DA1BAC" w:rsidRDefault="00DA1BAC" w:rsidP="00DA1BAC">
      <w:pPr>
        <w:pStyle w:val="2"/>
        <w:jc w:val="center"/>
      </w:pPr>
      <w:bookmarkStart w:id="101" w:name="_Toc466890162"/>
      <w:bookmarkStart w:id="102" w:name="_Toc505866627"/>
      <w:r w:rsidRPr="00B11004">
        <w:rPr>
          <w:rFonts w:hint="eastAsia"/>
        </w:rPr>
        <w:lastRenderedPageBreak/>
        <w:t>第</w:t>
      </w:r>
      <w:r>
        <w:rPr>
          <w:rFonts w:hint="eastAsia"/>
        </w:rPr>
        <w:t>九</w:t>
      </w:r>
      <w:r w:rsidRPr="00B11004">
        <w:rPr>
          <w:rFonts w:hint="eastAsia"/>
        </w:rPr>
        <w:t>章</w:t>
      </w:r>
      <w:r w:rsidRPr="00B11004">
        <w:rPr>
          <w:rFonts w:hint="eastAsia"/>
        </w:rPr>
        <w:t xml:space="preserve"> </w:t>
      </w:r>
      <w:r w:rsidRPr="00B11004">
        <w:rPr>
          <w:rFonts w:hint="eastAsia"/>
        </w:rPr>
        <w:t>证券登记</w:t>
      </w:r>
      <w:bookmarkEnd w:id="101"/>
      <w:bookmarkEnd w:id="102"/>
    </w:p>
    <w:p w:rsidR="00C84580" w:rsidRPr="00B11004" w:rsidRDefault="00C84580" w:rsidP="00C84580">
      <w:pPr>
        <w:pStyle w:val="3"/>
        <w:jc w:val="center"/>
      </w:pPr>
      <w:bookmarkStart w:id="103" w:name="_Toc466890163"/>
      <w:bookmarkStart w:id="104" w:name="_Toc505866628"/>
      <w:r w:rsidRPr="00B11004">
        <w:rPr>
          <w:rFonts w:hint="eastAsia"/>
        </w:rPr>
        <w:t>第一节</w:t>
      </w:r>
      <w:r w:rsidRPr="00B11004">
        <w:rPr>
          <w:rFonts w:hint="eastAsia"/>
        </w:rPr>
        <w:t xml:space="preserve"> </w:t>
      </w:r>
      <w:r w:rsidRPr="00B11004">
        <w:rPr>
          <w:rFonts w:hint="eastAsia"/>
        </w:rPr>
        <w:t>中国结算网站用户</w:t>
      </w:r>
      <w:r>
        <w:rPr>
          <w:rFonts w:hint="eastAsia"/>
        </w:rPr>
        <w:t>注册及登录</w:t>
      </w:r>
      <w:bookmarkEnd w:id="103"/>
      <w:bookmarkEnd w:id="104"/>
    </w:p>
    <w:p w:rsidR="00C84580" w:rsidRPr="00C84580" w:rsidRDefault="00C84580" w:rsidP="00C84580">
      <w:pPr>
        <w:spacing w:line="360" w:lineRule="auto"/>
        <w:ind w:firstLineChars="200" w:firstLine="560"/>
        <w:rPr>
          <w:rFonts w:ascii="Times New Roman" w:eastAsia="仿宋_GB2312" w:hAnsi="Times New Roman"/>
          <w:sz w:val="28"/>
          <w:szCs w:val="28"/>
        </w:rPr>
      </w:pPr>
      <w:r w:rsidRPr="00C84580">
        <w:rPr>
          <w:rFonts w:ascii="Times New Roman" w:eastAsia="仿宋_GB2312" w:hAnsi="Times New Roman" w:hint="eastAsia"/>
          <w:sz w:val="28"/>
          <w:szCs w:val="28"/>
        </w:rPr>
        <w:t>掌握中国结算官方网站用户的注册流程、登录方法及注意事项；掌握</w:t>
      </w:r>
      <w:r w:rsidRPr="00C84580">
        <w:rPr>
          <w:rFonts w:ascii="Times New Roman" w:eastAsia="仿宋_GB2312" w:hAnsi="Times New Roman" w:hint="eastAsia"/>
          <w:sz w:val="28"/>
          <w:szCs w:val="28"/>
        </w:rPr>
        <w:t>u-key</w:t>
      </w:r>
      <w:r w:rsidRPr="00C84580">
        <w:rPr>
          <w:rFonts w:ascii="Times New Roman" w:eastAsia="仿宋_GB2312" w:hAnsi="Times New Roman" w:hint="eastAsia"/>
          <w:sz w:val="28"/>
          <w:szCs w:val="28"/>
        </w:rPr>
        <w:t>的具体使用方法及补办流程；掌握“中国结算安全助手”的使用方法，能够使用“中国结算安全助手”及浏览器兼容性设置处理</w:t>
      </w:r>
      <w:r w:rsidRPr="00C84580">
        <w:rPr>
          <w:rFonts w:ascii="Times New Roman" w:eastAsia="仿宋_GB2312" w:hAnsi="Times New Roman" w:hint="eastAsia"/>
          <w:sz w:val="28"/>
          <w:szCs w:val="28"/>
        </w:rPr>
        <w:t>u-key</w:t>
      </w:r>
      <w:r w:rsidRPr="00C84580">
        <w:rPr>
          <w:rFonts w:ascii="Times New Roman" w:eastAsia="仿宋_GB2312" w:hAnsi="Times New Roman" w:hint="eastAsia"/>
          <w:sz w:val="28"/>
          <w:szCs w:val="28"/>
        </w:rPr>
        <w:t>使用中的基本问题；掌握使用</w:t>
      </w:r>
      <w:r w:rsidRPr="00C84580">
        <w:rPr>
          <w:rFonts w:ascii="Times New Roman" w:eastAsia="仿宋_GB2312" w:hAnsi="Times New Roman" w:hint="eastAsia"/>
          <w:sz w:val="28"/>
          <w:szCs w:val="28"/>
        </w:rPr>
        <w:t>u-key</w:t>
      </w:r>
      <w:r w:rsidRPr="00C84580">
        <w:rPr>
          <w:rFonts w:ascii="Times New Roman" w:eastAsia="仿宋_GB2312" w:hAnsi="Times New Roman" w:hint="eastAsia"/>
          <w:sz w:val="28"/>
          <w:szCs w:val="28"/>
        </w:rPr>
        <w:t>修改和更新公司注册信息和经办人注册信息的方法；掌握增值税专用发票信息的填写途径和要求；掌握《中国结算北京分公司发行人业务指南》的查阅方法；了解中国结算网站业务办理平台基本功能。</w:t>
      </w:r>
    </w:p>
    <w:p w:rsidR="00C84580" w:rsidRPr="00B11004" w:rsidRDefault="00C84580" w:rsidP="00C84580">
      <w:pPr>
        <w:pStyle w:val="3"/>
        <w:jc w:val="center"/>
      </w:pPr>
      <w:bookmarkStart w:id="105" w:name="_Toc466890164"/>
      <w:bookmarkStart w:id="106" w:name="_Toc505866629"/>
      <w:r w:rsidRPr="00B11004">
        <w:rPr>
          <w:rFonts w:hint="eastAsia"/>
        </w:rPr>
        <w:t>第二节</w:t>
      </w:r>
      <w:r w:rsidRPr="00B11004">
        <w:rPr>
          <w:rFonts w:hint="eastAsia"/>
        </w:rPr>
        <w:t xml:space="preserve"> </w:t>
      </w:r>
      <w:r w:rsidRPr="00B11004">
        <w:rPr>
          <w:rFonts w:hint="eastAsia"/>
        </w:rPr>
        <w:t>股份初始登记</w:t>
      </w:r>
      <w:bookmarkEnd w:id="105"/>
      <w:bookmarkEnd w:id="106"/>
    </w:p>
    <w:p w:rsidR="00C84580" w:rsidRPr="00C84580" w:rsidRDefault="00C84580" w:rsidP="00C84580">
      <w:pPr>
        <w:spacing w:line="360" w:lineRule="auto"/>
        <w:ind w:firstLineChars="200" w:firstLine="560"/>
        <w:rPr>
          <w:rFonts w:ascii="Times New Roman" w:eastAsia="仿宋_GB2312" w:hAnsi="Times New Roman"/>
          <w:sz w:val="28"/>
          <w:szCs w:val="28"/>
        </w:rPr>
      </w:pPr>
      <w:r w:rsidRPr="00C84580">
        <w:rPr>
          <w:rFonts w:ascii="Times New Roman" w:eastAsia="仿宋_GB2312" w:hAnsi="Times New Roman" w:hint="eastAsia"/>
          <w:sz w:val="28"/>
          <w:szCs w:val="28"/>
        </w:rPr>
        <w:t>掌握股份初始登记业务办理流程及注意事项；掌握股份初始登记业务的申请材料；掌握股份初始登记业务开始审核的前提条件；掌握证券账户名称、证券账户号码、股东性质、股份性质和托管单元的基本含义，股东性质、股份性质和托管单元分类和确定原则；重点掌握业务申报的具体填报方法；掌握挂牌</w:t>
      </w:r>
      <w:proofErr w:type="gramStart"/>
      <w:r w:rsidRPr="00C84580">
        <w:rPr>
          <w:rFonts w:ascii="Times New Roman" w:eastAsia="仿宋_GB2312" w:hAnsi="Times New Roman" w:hint="eastAsia"/>
          <w:sz w:val="28"/>
          <w:szCs w:val="28"/>
        </w:rPr>
        <w:t>前股票</w:t>
      </w:r>
      <w:proofErr w:type="gramEnd"/>
      <w:r w:rsidRPr="00C84580">
        <w:rPr>
          <w:rFonts w:ascii="Times New Roman" w:eastAsia="仿宋_GB2312" w:hAnsi="Times New Roman" w:hint="eastAsia"/>
          <w:sz w:val="28"/>
          <w:szCs w:val="28"/>
        </w:rPr>
        <w:t>取得时间的确定原则；掌握初始登记业务收费标准和方式；掌握登记结果的查看及下载方式；掌握初始登记中涉及外籍股东和国有股东的特殊要求；了解初始登记业务的办理周期。</w:t>
      </w:r>
    </w:p>
    <w:p w:rsidR="00C84580" w:rsidRPr="007156CF" w:rsidRDefault="00C84580" w:rsidP="00C84580">
      <w:pPr>
        <w:pStyle w:val="3"/>
        <w:jc w:val="center"/>
      </w:pPr>
      <w:bookmarkStart w:id="107" w:name="_Toc466890165"/>
      <w:bookmarkStart w:id="108" w:name="_Toc505866630"/>
      <w:r w:rsidRPr="007156CF">
        <w:rPr>
          <w:rFonts w:hint="eastAsia"/>
        </w:rPr>
        <w:t>第三节</w:t>
      </w:r>
      <w:r w:rsidRPr="007156CF">
        <w:rPr>
          <w:rFonts w:hint="eastAsia"/>
        </w:rPr>
        <w:t xml:space="preserve"> </w:t>
      </w:r>
      <w:r w:rsidRPr="007156CF">
        <w:rPr>
          <w:rFonts w:hint="eastAsia"/>
        </w:rPr>
        <w:t>新增股份登记</w:t>
      </w:r>
      <w:bookmarkEnd w:id="107"/>
      <w:bookmarkEnd w:id="108"/>
    </w:p>
    <w:p w:rsidR="00C84580" w:rsidRPr="00C84580" w:rsidRDefault="00C84580" w:rsidP="00C84580">
      <w:pPr>
        <w:spacing w:line="360" w:lineRule="auto"/>
        <w:ind w:firstLineChars="200" w:firstLine="560"/>
        <w:rPr>
          <w:rFonts w:ascii="Times New Roman" w:eastAsia="仿宋_GB2312" w:hAnsi="Times New Roman"/>
          <w:sz w:val="28"/>
          <w:szCs w:val="28"/>
        </w:rPr>
      </w:pPr>
      <w:r w:rsidRPr="00C84580">
        <w:rPr>
          <w:rFonts w:ascii="Times New Roman" w:eastAsia="仿宋_GB2312" w:hAnsi="Times New Roman" w:hint="eastAsia"/>
          <w:sz w:val="28"/>
          <w:szCs w:val="28"/>
        </w:rPr>
        <w:t>掌握新增股份登记业务办理流程及注意事项；掌握新增股份登记</w:t>
      </w:r>
      <w:r w:rsidRPr="00C84580">
        <w:rPr>
          <w:rFonts w:ascii="Times New Roman" w:eastAsia="仿宋_GB2312" w:hAnsi="Times New Roman" w:hint="eastAsia"/>
          <w:sz w:val="28"/>
          <w:szCs w:val="28"/>
        </w:rPr>
        <w:lastRenderedPageBreak/>
        <w:t>业务的申请材料；掌握新增股份登记业务开始审核的前提条件；掌握新增股份登记中涉及外籍股东的特殊要求；了解验资报告的主要内容；掌握新增股份登记业务收费标准和方式；掌握业务申报的具体填报方法；掌握新增股份在全国股</w:t>
      </w:r>
      <w:proofErr w:type="gramStart"/>
      <w:r w:rsidRPr="00C84580">
        <w:rPr>
          <w:rFonts w:ascii="Times New Roman" w:eastAsia="仿宋_GB2312" w:hAnsi="Times New Roman" w:hint="eastAsia"/>
          <w:sz w:val="28"/>
          <w:szCs w:val="28"/>
        </w:rPr>
        <w:t>转系统</w:t>
      </w:r>
      <w:proofErr w:type="gramEnd"/>
      <w:r w:rsidRPr="00C84580">
        <w:rPr>
          <w:rFonts w:ascii="Times New Roman" w:eastAsia="仿宋_GB2312" w:hAnsi="Times New Roman" w:hint="eastAsia"/>
          <w:sz w:val="28"/>
          <w:szCs w:val="28"/>
        </w:rPr>
        <w:t>公开转让的提示性公告中可</w:t>
      </w:r>
      <w:proofErr w:type="gramStart"/>
      <w:r w:rsidRPr="00C84580">
        <w:rPr>
          <w:rFonts w:ascii="Times New Roman" w:eastAsia="仿宋_GB2312" w:hAnsi="Times New Roman" w:hint="eastAsia"/>
          <w:sz w:val="28"/>
          <w:szCs w:val="28"/>
        </w:rPr>
        <w:t>转让日</w:t>
      </w:r>
      <w:proofErr w:type="gramEnd"/>
      <w:r w:rsidRPr="00C84580">
        <w:rPr>
          <w:rFonts w:ascii="Times New Roman" w:eastAsia="仿宋_GB2312" w:hAnsi="Times New Roman" w:hint="eastAsia"/>
          <w:sz w:val="28"/>
          <w:szCs w:val="28"/>
        </w:rPr>
        <w:t>的确定方法和提示性公告的发布时点；了解新增股份登记业务办理周期。</w:t>
      </w:r>
      <w:r w:rsidRPr="00C84580">
        <w:rPr>
          <w:rFonts w:ascii="Times New Roman" w:eastAsia="仿宋_GB2312" w:hAnsi="Times New Roman" w:hint="eastAsia"/>
          <w:sz w:val="28"/>
          <w:szCs w:val="28"/>
        </w:rPr>
        <w:t xml:space="preserve"> </w:t>
      </w:r>
    </w:p>
    <w:p w:rsidR="00C84580" w:rsidRPr="007156CF" w:rsidRDefault="00C84580" w:rsidP="00C84580">
      <w:pPr>
        <w:pStyle w:val="3"/>
        <w:jc w:val="center"/>
      </w:pPr>
      <w:bookmarkStart w:id="109" w:name="_Toc466890166"/>
      <w:bookmarkStart w:id="110" w:name="_Toc505866631"/>
      <w:r w:rsidRPr="007156CF">
        <w:rPr>
          <w:rFonts w:hint="eastAsia"/>
        </w:rPr>
        <w:t>第四节</w:t>
      </w:r>
      <w:r w:rsidRPr="007156CF">
        <w:rPr>
          <w:rFonts w:hint="eastAsia"/>
        </w:rPr>
        <w:t xml:space="preserve"> </w:t>
      </w:r>
      <w:r w:rsidRPr="007156CF">
        <w:rPr>
          <w:rFonts w:hint="eastAsia"/>
        </w:rPr>
        <w:t>股份解除限售</w:t>
      </w:r>
      <w:r>
        <w:rPr>
          <w:rFonts w:hint="eastAsia"/>
        </w:rPr>
        <w:t>、限售</w:t>
      </w:r>
      <w:r w:rsidRPr="007156CF">
        <w:rPr>
          <w:rFonts w:hint="eastAsia"/>
        </w:rPr>
        <w:t>登记</w:t>
      </w:r>
      <w:bookmarkEnd w:id="109"/>
      <w:bookmarkEnd w:id="110"/>
    </w:p>
    <w:p w:rsidR="00C84580" w:rsidRPr="007156CF" w:rsidRDefault="00C84580" w:rsidP="00C84580">
      <w:pPr>
        <w:spacing w:line="360" w:lineRule="auto"/>
        <w:ind w:firstLineChars="200" w:firstLine="560"/>
        <w:rPr>
          <w:rFonts w:ascii="仿宋_GB2312" w:eastAsia="仿宋_GB2312"/>
          <w:sz w:val="28"/>
          <w:szCs w:val="28"/>
        </w:rPr>
      </w:pPr>
      <w:r w:rsidRPr="00C84580">
        <w:rPr>
          <w:rFonts w:ascii="Times New Roman" w:eastAsia="仿宋_GB2312" w:hAnsi="Times New Roman" w:hint="eastAsia"/>
          <w:sz w:val="28"/>
          <w:szCs w:val="28"/>
        </w:rPr>
        <w:t>掌握股份解除限售和限售登记业务的办理流程及注意事项；掌握股份解除限售和限售登记业务的申请材料；掌握股份解除限售和限售登记业务开始审核的前提条件；掌握股份解除限售过程中股东变更托管单元的特殊要求；掌握业务申报的具体填报方法；掌握解除限售和限售前后股份性质的变化；掌握解除限售股份在全国股</w:t>
      </w:r>
      <w:proofErr w:type="gramStart"/>
      <w:r w:rsidRPr="00C84580">
        <w:rPr>
          <w:rFonts w:ascii="Times New Roman" w:eastAsia="仿宋_GB2312" w:hAnsi="Times New Roman" w:hint="eastAsia"/>
          <w:sz w:val="28"/>
          <w:szCs w:val="28"/>
        </w:rPr>
        <w:t>转系统</w:t>
      </w:r>
      <w:proofErr w:type="gramEnd"/>
      <w:r w:rsidRPr="00C84580">
        <w:rPr>
          <w:rFonts w:ascii="Times New Roman" w:eastAsia="仿宋_GB2312" w:hAnsi="Times New Roman" w:hint="eastAsia"/>
          <w:sz w:val="28"/>
          <w:szCs w:val="28"/>
        </w:rPr>
        <w:t>公开转让的提示性公告中可</w:t>
      </w:r>
      <w:proofErr w:type="gramStart"/>
      <w:r w:rsidRPr="00C84580">
        <w:rPr>
          <w:rFonts w:ascii="Times New Roman" w:eastAsia="仿宋_GB2312" w:hAnsi="Times New Roman" w:hint="eastAsia"/>
          <w:sz w:val="28"/>
          <w:szCs w:val="28"/>
        </w:rPr>
        <w:t>转让日</w:t>
      </w:r>
      <w:proofErr w:type="gramEnd"/>
      <w:r w:rsidRPr="00C84580">
        <w:rPr>
          <w:rFonts w:ascii="Times New Roman" w:eastAsia="仿宋_GB2312" w:hAnsi="Times New Roman" w:hint="eastAsia"/>
          <w:sz w:val="28"/>
          <w:szCs w:val="28"/>
        </w:rPr>
        <w:t>的确定方法和提示性公告的发布时点；了解股份解除限售和限售登记业务办理周期。</w:t>
      </w:r>
      <w:r>
        <w:rPr>
          <w:rFonts w:ascii="仿宋_GB2312" w:eastAsia="仿宋_GB2312" w:hint="eastAsia"/>
          <w:sz w:val="28"/>
          <w:szCs w:val="28"/>
        </w:rPr>
        <w:t xml:space="preserve"> </w:t>
      </w:r>
    </w:p>
    <w:p w:rsidR="00C84580" w:rsidRPr="007156CF" w:rsidRDefault="00C84580" w:rsidP="00C84580">
      <w:pPr>
        <w:pStyle w:val="3"/>
        <w:jc w:val="center"/>
      </w:pPr>
      <w:bookmarkStart w:id="111" w:name="_Toc466890167"/>
      <w:bookmarkStart w:id="112" w:name="_Toc505866632"/>
      <w:r w:rsidRPr="007156CF">
        <w:rPr>
          <w:rFonts w:hint="eastAsia"/>
        </w:rPr>
        <w:t>第</w:t>
      </w:r>
      <w:r>
        <w:rPr>
          <w:rFonts w:hint="eastAsia"/>
        </w:rPr>
        <w:t>五</w:t>
      </w:r>
      <w:r w:rsidRPr="007156CF">
        <w:rPr>
          <w:rFonts w:hint="eastAsia"/>
        </w:rPr>
        <w:t>节</w:t>
      </w:r>
      <w:r w:rsidRPr="007156CF">
        <w:rPr>
          <w:rFonts w:hint="eastAsia"/>
        </w:rPr>
        <w:t xml:space="preserve"> </w:t>
      </w:r>
      <w:r w:rsidRPr="007156CF">
        <w:rPr>
          <w:rFonts w:hint="eastAsia"/>
        </w:rPr>
        <w:t>证券权益分派</w:t>
      </w:r>
      <w:bookmarkEnd w:id="111"/>
      <w:bookmarkEnd w:id="112"/>
    </w:p>
    <w:p w:rsidR="00C84580" w:rsidRPr="00C84580" w:rsidRDefault="00C84580" w:rsidP="00C84580">
      <w:pPr>
        <w:spacing w:line="360" w:lineRule="auto"/>
        <w:ind w:firstLineChars="200" w:firstLine="560"/>
        <w:rPr>
          <w:rFonts w:ascii="Times New Roman" w:eastAsia="仿宋_GB2312" w:hAnsi="Times New Roman"/>
          <w:sz w:val="28"/>
          <w:szCs w:val="28"/>
        </w:rPr>
      </w:pPr>
      <w:r w:rsidRPr="00C84580">
        <w:rPr>
          <w:rFonts w:ascii="Times New Roman" w:eastAsia="仿宋_GB2312" w:hAnsi="Times New Roman" w:hint="eastAsia"/>
          <w:sz w:val="28"/>
          <w:szCs w:val="28"/>
        </w:rPr>
        <w:t>掌握利润分配的财务数据基准日、股权登记日、除权除息日的含义；掌握制定权益分派方案的方法及注意事项；掌握权益分派业务的办理流程和注意事项；掌握业务申报的具体填报方法；掌握权益分派实施公告的披露时点；掌握权益分派相关款项的支付时间及注意事项；掌握股息红利差别化征税政策的具体内容；掌握缴纳股息红利差别化</w:t>
      </w:r>
      <w:r w:rsidRPr="00C84580">
        <w:rPr>
          <w:rFonts w:ascii="Times New Roman" w:eastAsia="仿宋_GB2312" w:hAnsi="Times New Roman" w:hint="eastAsia"/>
          <w:sz w:val="28"/>
          <w:szCs w:val="28"/>
        </w:rPr>
        <w:lastRenderedPageBreak/>
        <w:t>税款的方式。</w:t>
      </w:r>
    </w:p>
    <w:p w:rsidR="00C84580" w:rsidRPr="006E5E53" w:rsidRDefault="00C84580" w:rsidP="00C84580">
      <w:pPr>
        <w:pStyle w:val="3"/>
        <w:jc w:val="center"/>
      </w:pPr>
      <w:bookmarkStart w:id="113" w:name="_Toc466890168"/>
      <w:bookmarkStart w:id="114" w:name="_Toc505866633"/>
      <w:r w:rsidRPr="006E5E53">
        <w:rPr>
          <w:rFonts w:hint="eastAsia"/>
        </w:rPr>
        <w:t>第</w:t>
      </w:r>
      <w:r>
        <w:rPr>
          <w:rFonts w:hint="eastAsia"/>
        </w:rPr>
        <w:t>六</w:t>
      </w:r>
      <w:r w:rsidRPr="006E5E53">
        <w:rPr>
          <w:rFonts w:hint="eastAsia"/>
        </w:rPr>
        <w:t>节</w:t>
      </w:r>
      <w:r w:rsidRPr="006E5E53">
        <w:rPr>
          <w:rFonts w:hint="eastAsia"/>
        </w:rPr>
        <w:t xml:space="preserve"> </w:t>
      </w:r>
      <w:r w:rsidRPr="006E5E53">
        <w:rPr>
          <w:rFonts w:hint="eastAsia"/>
        </w:rPr>
        <w:t>持有人名册查询</w:t>
      </w:r>
      <w:r>
        <w:rPr>
          <w:rFonts w:hint="eastAsia"/>
        </w:rPr>
        <w:t>及退出登记</w:t>
      </w:r>
      <w:bookmarkEnd w:id="113"/>
      <w:bookmarkEnd w:id="114"/>
    </w:p>
    <w:p w:rsidR="00C84580" w:rsidRPr="00C84580" w:rsidRDefault="00C84580" w:rsidP="00C84580">
      <w:pPr>
        <w:spacing w:line="360" w:lineRule="auto"/>
        <w:ind w:firstLineChars="200" w:firstLine="560"/>
        <w:rPr>
          <w:rFonts w:ascii="Times New Roman" w:eastAsia="仿宋_GB2312" w:hAnsi="Times New Roman"/>
          <w:sz w:val="28"/>
          <w:szCs w:val="28"/>
        </w:rPr>
      </w:pPr>
      <w:r w:rsidRPr="00C84580">
        <w:rPr>
          <w:rFonts w:ascii="Times New Roman" w:eastAsia="仿宋_GB2312" w:hAnsi="Times New Roman" w:hint="eastAsia"/>
          <w:sz w:val="28"/>
          <w:szCs w:val="28"/>
        </w:rPr>
        <w:t>熟悉中国结算《证券持有人名册服务指引》的规定；掌握股权登记日的含义；掌握名册的种类及下发方式；掌握名册查询业务的办理流程及注意事项；掌握名册查询业务的申请材料；掌握持股</w:t>
      </w:r>
      <w:r w:rsidRPr="00C84580">
        <w:rPr>
          <w:rFonts w:ascii="Times New Roman" w:eastAsia="仿宋_GB2312" w:hAnsi="Times New Roman" w:hint="eastAsia"/>
          <w:sz w:val="28"/>
          <w:szCs w:val="28"/>
        </w:rPr>
        <w:t>5%</w:t>
      </w:r>
      <w:r w:rsidRPr="00C84580">
        <w:rPr>
          <w:rFonts w:ascii="Times New Roman" w:eastAsia="仿宋_GB2312" w:hAnsi="Times New Roman" w:hint="eastAsia"/>
          <w:sz w:val="28"/>
          <w:szCs w:val="28"/>
        </w:rPr>
        <w:t>以上股东股份变动提醒业务的办理流程和注意事项；了解名册查询业务的收费标准和收费方式；掌握股份退出登记业务办理流程及注意事项；掌握退出登记业务的申请材料。</w:t>
      </w:r>
    </w:p>
    <w:p w:rsidR="00C84580" w:rsidRPr="006E5E53" w:rsidRDefault="00C84580" w:rsidP="00C84580">
      <w:pPr>
        <w:pStyle w:val="3"/>
        <w:jc w:val="center"/>
      </w:pPr>
      <w:bookmarkStart w:id="115" w:name="_Toc466890169"/>
      <w:bookmarkStart w:id="116" w:name="_Toc505866634"/>
      <w:r>
        <w:rPr>
          <w:rFonts w:hint="eastAsia"/>
        </w:rPr>
        <w:t>第七</w:t>
      </w:r>
      <w:r w:rsidRPr="006E5E53">
        <w:rPr>
          <w:rFonts w:hint="eastAsia"/>
        </w:rPr>
        <w:t>节</w:t>
      </w:r>
      <w:r w:rsidRPr="006E5E53">
        <w:rPr>
          <w:rFonts w:hint="eastAsia"/>
        </w:rPr>
        <w:t xml:space="preserve"> </w:t>
      </w:r>
      <w:r>
        <w:rPr>
          <w:rFonts w:hint="eastAsia"/>
        </w:rPr>
        <w:t>投资者相关业务</w:t>
      </w:r>
      <w:bookmarkEnd w:id="115"/>
      <w:bookmarkEnd w:id="116"/>
    </w:p>
    <w:p w:rsidR="00C84580" w:rsidRDefault="00C84580" w:rsidP="00C84580">
      <w:pPr>
        <w:pStyle w:val="a6"/>
        <w:shd w:val="clear" w:color="auto" w:fill="FFFFFF"/>
        <w:spacing w:before="0" w:beforeAutospacing="0" w:after="0" w:afterAutospacing="0" w:line="384" w:lineRule="atLeast"/>
        <w:ind w:firstLineChars="200" w:firstLine="560"/>
        <w:jc w:val="both"/>
        <w:rPr>
          <w:rFonts w:ascii="Times New Roman" w:eastAsia="仿宋_GB2312" w:hAnsi="Times New Roman" w:cs="Times New Roman"/>
          <w:kern w:val="2"/>
          <w:sz w:val="28"/>
          <w:szCs w:val="28"/>
        </w:rPr>
      </w:pPr>
      <w:r w:rsidRPr="00C84580">
        <w:rPr>
          <w:rFonts w:ascii="Times New Roman" w:eastAsia="仿宋_GB2312" w:hAnsi="Times New Roman" w:cs="Times New Roman"/>
          <w:kern w:val="2"/>
          <w:sz w:val="28"/>
          <w:szCs w:val="28"/>
        </w:rPr>
        <w:t>掌握证券账户</w:t>
      </w:r>
      <w:r w:rsidRPr="00C84580">
        <w:rPr>
          <w:rFonts w:ascii="Times New Roman" w:eastAsia="仿宋_GB2312" w:hAnsi="Times New Roman" w:cs="Times New Roman" w:hint="eastAsia"/>
          <w:kern w:val="2"/>
          <w:sz w:val="28"/>
          <w:szCs w:val="28"/>
        </w:rPr>
        <w:t>的含义</w:t>
      </w:r>
      <w:r w:rsidRPr="00C84580">
        <w:rPr>
          <w:rFonts w:ascii="Times New Roman" w:eastAsia="仿宋_GB2312" w:hAnsi="Times New Roman" w:cs="Times New Roman"/>
          <w:kern w:val="2"/>
          <w:sz w:val="28"/>
          <w:szCs w:val="28"/>
        </w:rPr>
        <w:t>；掌握证券账户的分类；掌握证券账户</w:t>
      </w:r>
      <w:r w:rsidRPr="00C84580">
        <w:rPr>
          <w:rFonts w:ascii="Times New Roman" w:eastAsia="仿宋_GB2312" w:hAnsi="Times New Roman" w:cs="Times New Roman" w:hint="eastAsia"/>
          <w:kern w:val="2"/>
          <w:sz w:val="28"/>
          <w:szCs w:val="28"/>
        </w:rPr>
        <w:t>的</w:t>
      </w:r>
      <w:r w:rsidRPr="00C84580">
        <w:rPr>
          <w:rFonts w:ascii="Times New Roman" w:eastAsia="仿宋_GB2312" w:hAnsi="Times New Roman" w:cs="Times New Roman"/>
          <w:kern w:val="2"/>
          <w:sz w:val="28"/>
          <w:szCs w:val="28"/>
        </w:rPr>
        <w:t>使用和管理规则；掌握证券账户信息变更业务的流程和材料要求；掌握证券账户开立和使用阶段实名制的</w:t>
      </w:r>
      <w:r w:rsidRPr="00C84580">
        <w:rPr>
          <w:rFonts w:ascii="Times New Roman" w:eastAsia="仿宋_GB2312" w:hAnsi="Times New Roman" w:cs="Times New Roman" w:hint="eastAsia"/>
          <w:kern w:val="2"/>
          <w:sz w:val="28"/>
          <w:szCs w:val="28"/>
        </w:rPr>
        <w:t>相关</w:t>
      </w:r>
      <w:r w:rsidRPr="00C84580">
        <w:rPr>
          <w:rFonts w:ascii="Times New Roman" w:eastAsia="仿宋_GB2312" w:hAnsi="Times New Roman" w:cs="Times New Roman"/>
          <w:kern w:val="2"/>
          <w:sz w:val="28"/>
          <w:szCs w:val="28"/>
        </w:rPr>
        <w:t>规则</w:t>
      </w:r>
      <w:r w:rsidRPr="00C84580">
        <w:rPr>
          <w:rFonts w:ascii="Times New Roman" w:eastAsia="仿宋_GB2312" w:hAnsi="Times New Roman" w:cs="Times New Roman" w:hint="eastAsia"/>
          <w:kern w:val="2"/>
          <w:sz w:val="28"/>
          <w:szCs w:val="28"/>
        </w:rPr>
        <w:t>；重点掌握证券查询与股份名册查询的区别；掌握办理证券查询业务的条件；掌握投资者证券查询的内容；掌握证券查询业务的申请材料；重点掌握投资者办理证券质押登记、解除质押登记（含部分解除质押登记）的流程；掌握投资者办理证券质押登记、解除质押登记（含部分解除质押登记）所需要材料；了解投资者办理证券质押登记、解除质押登记（含部分解除质押登记）的途径；了解发生债务人不履行到期债务或者当事人约定的实现质权情形的处置方式；熟悉办理证券质押登记、解除质押登记（含部分解除质押登记）收费标准和方式。重点掌握转让股份数量的</w:t>
      </w:r>
      <w:r w:rsidRPr="00C84580">
        <w:rPr>
          <w:rFonts w:ascii="Times New Roman" w:eastAsia="仿宋_GB2312" w:hAnsi="Times New Roman" w:cs="Times New Roman" w:hint="eastAsia"/>
          <w:kern w:val="2"/>
          <w:sz w:val="28"/>
          <w:szCs w:val="28"/>
        </w:rPr>
        <w:lastRenderedPageBreak/>
        <w:t>信息披露要求以及进行信息披露的时点；了解证券</w:t>
      </w:r>
      <w:proofErr w:type="gramStart"/>
      <w:r w:rsidRPr="00C84580">
        <w:rPr>
          <w:rFonts w:ascii="Times New Roman" w:eastAsia="仿宋_GB2312" w:hAnsi="Times New Roman" w:cs="Times New Roman" w:hint="eastAsia"/>
          <w:kern w:val="2"/>
          <w:sz w:val="28"/>
          <w:szCs w:val="28"/>
        </w:rPr>
        <w:t>非交易</w:t>
      </w:r>
      <w:proofErr w:type="gramEnd"/>
      <w:r w:rsidRPr="00C84580">
        <w:rPr>
          <w:rFonts w:ascii="Times New Roman" w:eastAsia="仿宋_GB2312" w:hAnsi="Times New Roman" w:cs="Times New Roman" w:hint="eastAsia"/>
          <w:kern w:val="2"/>
          <w:sz w:val="28"/>
          <w:szCs w:val="28"/>
        </w:rPr>
        <w:t>过户的适用范围；掌握证券</w:t>
      </w:r>
      <w:proofErr w:type="gramStart"/>
      <w:r w:rsidRPr="00C84580">
        <w:rPr>
          <w:rFonts w:ascii="Times New Roman" w:eastAsia="仿宋_GB2312" w:hAnsi="Times New Roman" w:cs="Times New Roman" w:hint="eastAsia"/>
          <w:kern w:val="2"/>
          <w:sz w:val="28"/>
          <w:szCs w:val="28"/>
        </w:rPr>
        <w:t>非交易</w:t>
      </w:r>
      <w:proofErr w:type="gramEnd"/>
      <w:r w:rsidRPr="00C84580">
        <w:rPr>
          <w:rFonts w:ascii="Times New Roman" w:eastAsia="仿宋_GB2312" w:hAnsi="Times New Roman" w:cs="Times New Roman" w:hint="eastAsia"/>
          <w:kern w:val="2"/>
          <w:sz w:val="28"/>
          <w:szCs w:val="28"/>
        </w:rPr>
        <w:t>过户办理途径和流程；熟悉办理证券</w:t>
      </w:r>
      <w:proofErr w:type="gramStart"/>
      <w:r w:rsidRPr="00C84580">
        <w:rPr>
          <w:rFonts w:ascii="Times New Roman" w:eastAsia="仿宋_GB2312" w:hAnsi="Times New Roman" w:cs="Times New Roman" w:hint="eastAsia"/>
          <w:kern w:val="2"/>
          <w:sz w:val="28"/>
          <w:szCs w:val="28"/>
        </w:rPr>
        <w:t>非交易</w:t>
      </w:r>
      <w:proofErr w:type="gramEnd"/>
      <w:r w:rsidRPr="00C84580">
        <w:rPr>
          <w:rFonts w:ascii="Times New Roman" w:eastAsia="仿宋_GB2312" w:hAnsi="Times New Roman" w:cs="Times New Roman" w:hint="eastAsia"/>
          <w:kern w:val="2"/>
          <w:sz w:val="28"/>
          <w:szCs w:val="28"/>
        </w:rPr>
        <w:t>过户业务所需材料及注意事项；熟悉办理证券</w:t>
      </w:r>
      <w:proofErr w:type="gramStart"/>
      <w:r w:rsidRPr="00C84580">
        <w:rPr>
          <w:rFonts w:ascii="Times New Roman" w:eastAsia="仿宋_GB2312" w:hAnsi="Times New Roman" w:cs="Times New Roman" w:hint="eastAsia"/>
          <w:kern w:val="2"/>
          <w:sz w:val="28"/>
          <w:szCs w:val="28"/>
        </w:rPr>
        <w:t>非交易</w:t>
      </w:r>
      <w:proofErr w:type="gramEnd"/>
      <w:r w:rsidRPr="00C84580">
        <w:rPr>
          <w:rFonts w:ascii="Times New Roman" w:eastAsia="仿宋_GB2312" w:hAnsi="Times New Roman" w:cs="Times New Roman" w:hint="eastAsia"/>
          <w:kern w:val="2"/>
          <w:sz w:val="28"/>
          <w:szCs w:val="28"/>
        </w:rPr>
        <w:t>过户的收费标准和方式；了解法人资格丧失所涉</w:t>
      </w:r>
      <w:proofErr w:type="gramStart"/>
      <w:r w:rsidRPr="00C84580">
        <w:rPr>
          <w:rFonts w:ascii="Times New Roman" w:eastAsia="仿宋_GB2312" w:hAnsi="Times New Roman" w:cs="Times New Roman" w:hint="eastAsia"/>
          <w:kern w:val="2"/>
          <w:sz w:val="28"/>
          <w:szCs w:val="28"/>
        </w:rPr>
        <w:t>非交易</w:t>
      </w:r>
      <w:proofErr w:type="gramEnd"/>
      <w:r w:rsidRPr="00C84580">
        <w:rPr>
          <w:rFonts w:ascii="Times New Roman" w:eastAsia="仿宋_GB2312" w:hAnsi="Times New Roman" w:cs="Times New Roman" w:hint="eastAsia"/>
          <w:kern w:val="2"/>
          <w:sz w:val="28"/>
          <w:szCs w:val="28"/>
        </w:rPr>
        <w:t>过户的申请材料中，经公证的清算报告需要公证的事项。</w:t>
      </w:r>
    </w:p>
    <w:p w:rsidR="00E1319A" w:rsidRDefault="00E1319A" w:rsidP="005235F6">
      <w:pPr>
        <w:pStyle w:val="2"/>
        <w:jc w:val="center"/>
      </w:pPr>
      <w:bookmarkStart w:id="117" w:name="_Toc475108235"/>
      <w:bookmarkStart w:id="118" w:name="_Toc482691360"/>
      <w:bookmarkStart w:id="119" w:name="_Toc505866635"/>
      <w:r>
        <w:rPr>
          <w:rFonts w:hint="eastAsia"/>
        </w:rPr>
        <w:t>第十</w:t>
      </w:r>
      <w:r w:rsidRPr="00123306">
        <w:rPr>
          <w:rFonts w:hint="eastAsia"/>
        </w:rPr>
        <w:t>章</w:t>
      </w:r>
      <w:r>
        <w:rPr>
          <w:rFonts w:hint="eastAsia"/>
        </w:rPr>
        <w:t xml:space="preserve"> </w:t>
      </w:r>
      <w:r w:rsidRPr="000A29BC">
        <w:rPr>
          <w:rFonts w:hint="eastAsia"/>
        </w:rPr>
        <w:t>监管措施与违规处分</w:t>
      </w:r>
      <w:bookmarkEnd w:id="117"/>
      <w:bookmarkEnd w:id="118"/>
      <w:bookmarkEnd w:id="119"/>
    </w:p>
    <w:p w:rsidR="00E1319A" w:rsidRDefault="00E1319A" w:rsidP="00E1319A">
      <w:pPr>
        <w:pStyle w:val="3"/>
        <w:jc w:val="center"/>
      </w:pPr>
      <w:bookmarkStart w:id="120" w:name="_Toc475108236"/>
      <w:bookmarkStart w:id="121" w:name="_Toc482691361"/>
      <w:bookmarkStart w:id="122" w:name="_Toc505866636"/>
      <w:r>
        <w:rPr>
          <w:rFonts w:hint="eastAsia"/>
        </w:rPr>
        <w:t>第一节</w:t>
      </w:r>
      <w:r>
        <w:rPr>
          <w:rFonts w:hint="eastAsia"/>
        </w:rPr>
        <w:t xml:space="preserve"> </w:t>
      </w:r>
      <w:r>
        <w:t>自律</w:t>
      </w:r>
      <w:r>
        <w:rPr>
          <w:rFonts w:hint="eastAsia"/>
        </w:rPr>
        <w:t>监管</w:t>
      </w:r>
      <w:r w:rsidRPr="00BB40C6">
        <w:rPr>
          <w:rFonts w:hint="eastAsia"/>
        </w:rPr>
        <w:t>措施和</w:t>
      </w:r>
      <w:r>
        <w:rPr>
          <w:rFonts w:hint="eastAsia"/>
        </w:rPr>
        <w:t>纪律处分概述</w:t>
      </w:r>
      <w:bookmarkEnd w:id="120"/>
      <w:bookmarkEnd w:id="121"/>
      <w:bookmarkEnd w:id="122"/>
    </w:p>
    <w:p w:rsidR="00E1319A" w:rsidRPr="00E60E04" w:rsidRDefault="00E1319A" w:rsidP="00E60E04">
      <w:pPr>
        <w:ind w:firstLineChars="200" w:firstLine="560"/>
        <w:rPr>
          <w:rFonts w:ascii="Times New Roman" w:eastAsia="仿宋_GB2312" w:hAnsi="Times New Roman"/>
          <w:sz w:val="28"/>
          <w:szCs w:val="28"/>
        </w:rPr>
      </w:pPr>
      <w:r w:rsidRPr="00E60E04">
        <w:rPr>
          <w:rFonts w:ascii="Times New Roman" w:eastAsia="仿宋_GB2312" w:hAnsi="Times New Roman" w:hint="eastAsia"/>
          <w:sz w:val="28"/>
          <w:szCs w:val="28"/>
        </w:rPr>
        <w:t>自律</w:t>
      </w:r>
      <w:r w:rsidRPr="00E60E04">
        <w:rPr>
          <w:rFonts w:ascii="Times New Roman" w:eastAsia="仿宋_GB2312" w:hAnsi="Times New Roman"/>
          <w:sz w:val="28"/>
          <w:szCs w:val="28"/>
        </w:rPr>
        <w:t>监管和行政监管的区别</w:t>
      </w:r>
      <w:r w:rsidRPr="00E60E04">
        <w:rPr>
          <w:rFonts w:ascii="Times New Roman" w:eastAsia="仿宋_GB2312" w:hAnsi="Times New Roman" w:hint="eastAsia"/>
          <w:sz w:val="28"/>
          <w:szCs w:val="28"/>
        </w:rPr>
        <w:t>；自律监管</w:t>
      </w:r>
      <w:r w:rsidRPr="00E60E04">
        <w:rPr>
          <w:rFonts w:ascii="Times New Roman" w:eastAsia="仿宋_GB2312" w:hAnsi="Times New Roman"/>
          <w:sz w:val="28"/>
          <w:szCs w:val="28"/>
        </w:rPr>
        <w:t>的</w:t>
      </w:r>
      <w:r w:rsidRPr="00E60E04">
        <w:rPr>
          <w:rFonts w:ascii="Times New Roman" w:eastAsia="仿宋_GB2312" w:hAnsi="Times New Roman" w:hint="eastAsia"/>
          <w:sz w:val="28"/>
          <w:szCs w:val="28"/>
        </w:rPr>
        <w:t>依据；全国</w:t>
      </w:r>
      <w:r w:rsidRPr="00E60E04">
        <w:rPr>
          <w:rFonts w:ascii="Times New Roman" w:eastAsia="仿宋_GB2312" w:hAnsi="Times New Roman"/>
          <w:sz w:val="28"/>
          <w:szCs w:val="28"/>
        </w:rPr>
        <w:t>股转公司自律</w:t>
      </w:r>
      <w:r w:rsidRPr="00E60E04">
        <w:rPr>
          <w:rFonts w:ascii="Times New Roman" w:eastAsia="仿宋_GB2312" w:hAnsi="Times New Roman" w:hint="eastAsia"/>
          <w:sz w:val="28"/>
          <w:szCs w:val="28"/>
        </w:rPr>
        <w:t>监管职责</w:t>
      </w:r>
      <w:r w:rsidRPr="00E60E04">
        <w:rPr>
          <w:rFonts w:ascii="Times New Roman" w:eastAsia="仿宋_GB2312" w:hAnsi="Times New Roman"/>
          <w:sz w:val="28"/>
          <w:szCs w:val="28"/>
        </w:rPr>
        <w:t>、</w:t>
      </w:r>
      <w:r w:rsidRPr="00E60E04">
        <w:rPr>
          <w:rFonts w:ascii="Times New Roman" w:eastAsia="仿宋_GB2312" w:hAnsi="Times New Roman" w:hint="eastAsia"/>
          <w:sz w:val="28"/>
          <w:szCs w:val="28"/>
        </w:rPr>
        <w:t>手段、</w:t>
      </w:r>
      <w:r w:rsidRPr="00E60E04">
        <w:rPr>
          <w:rFonts w:ascii="Times New Roman" w:eastAsia="仿宋_GB2312" w:hAnsi="Times New Roman"/>
          <w:sz w:val="28"/>
          <w:szCs w:val="28"/>
        </w:rPr>
        <w:t>对象</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回避规定；</w:t>
      </w:r>
      <w:r w:rsidRPr="00E60E04">
        <w:rPr>
          <w:rFonts w:ascii="Times New Roman" w:eastAsia="仿宋_GB2312" w:hAnsi="Times New Roman" w:hint="eastAsia"/>
          <w:sz w:val="28"/>
          <w:szCs w:val="28"/>
        </w:rPr>
        <w:t>从轻情节</w:t>
      </w:r>
      <w:r w:rsidRPr="00E60E04">
        <w:rPr>
          <w:rFonts w:ascii="Times New Roman" w:eastAsia="仿宋_GB2312" w:hAnsi="Times New Roman"/>
          <w:sz w:val="28"/>
          <w:szCs w:val="28"/>
        </w:rPr>
        <w:t>、从重情节</w:t>
      </w:r>
      <w:r w:rsidRPr="00E60E04">
        <w:rPr>
          <w:rFonts w:ascii="Times New Roman" w:eastAsia="仿宋_GB2312" w:hAnsi="Times New Roman" w:hint="eastAsia"/>
          <w:sz w:val="28"/>
          <w:szCs w:val="28"/>
        </w:rPr>
        <w:t>、多次</w:t>
      </w:r>
      <w:r w:rsidRPr="00E60E04">
        <w:rPr>
          <w:rFonts w:ascii="Times New Roman" w:eastAsia="仿宋_GB2312" w:hAnsi="Times New Roman"/>
          <w:sz w:val="28"/>
          <w:szCs w:val="28"/>
        </w:rPr>
        <w:t>被实施自律监管措施</w:t>
      </w:r>
      <w:r w:rsidRPr="00E60E04">
        <w:rPr>
          <w:rFonts w:ascii="Times New Roman" w:eastAsia="仿宋_GB2312" w:hAnsi="Times New Roman" w:hint="eastAsia"/>
          <w:sz w:val="28"/>
          <w:szCs w:val="28"/>
        </w:rPr>
        <w:t>、纪律处分</w:t>
      </w:r>
      <w:r w:rsidRPr="00E60E04">
        <w:rPr>
          <w:rFonts w:ascii="Times New Roman" w:eastAsia="仿宋_GB2312" w:hAnsi="Times New Roman"/>
          <w:sz w:val="28"/>
          <w:szCs w:val="28"/>
        </w:rPr>
        <w:t>的处理；</w:t>
      </w:r>
      <w:r w:rsidRPr="00E60E04">
        <w:rPr>
          <w:rFonts w:ascii="Times New Roman" w:eastAsia="仿宋_GB2312" w:hAnsi="Times New Roman" w:hint="eastAsia"/>
          <w:sz w:val="28"/>
          <w:szCs w:val="28"/>
        </w:rPr>
        <w:t>被监管</w:t>
      </w:r>
      <w:r w:rsidRPr="00E60E04">
        <w:rPr>
          <w:rFonts w:ascii="Times New Roman" w:eastAsia="仿宋_GB2312" w:hAnsi="Times New Roman"/>
          <w:sz w:val="28"/>
          <w:szCs w:val="28"/>
        </w:rPr>
        <w:t>主体的披露义务</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自律监管纪律处分</w:t>
      </w:r>
      <w:r w:rsidRPr="00E60E04">
        <w:rPr>
          <w:rFonts w:ascii="Times New Roman" w:eastAsia="仿宋_GB2312" w:hAnsi="Times New Roman" w:hint="eastAsia"/>
          <w:sz w:val="28"/>
          <w:szCs w:val="28"/>
        </w:rPr>
        <w:t>的</w:t>
      </w:r>
      <w:r w:rsidRPr="00E60E04">
        <w:rPr>
          <w:rFonts w:ascii="Times New Roman" w:eastAsia="仿宋_GB2312" w:hAnsi="Times New Roman"/>
          <w:sz w:val="28"/>
          <w:szCs w:val="28"/>
        </w:rPr>
        <w:t>复核程序</w:t>
      </w:r>
      <w:r w:rsidRPr="00E60E04">
        <w:rPr>
          <w:rFonts w:ascii="Times New Roman" w:eastAsia="仿宋_GB2312" w:hAnsi="Times New Roman" w:hint="eastAsia"/>
          <w:sz w:val="28"/>
          <w:szCs w:val="28"/>
        </w:rPr>
        <w:t>。</w:t>
      </w:r>
    </w:p>
    <w:p w:rsidR="00E1319A" w:rsidRDefault="00E1319A" w:rsidP="00E1319A">
      <w:pPr>
        <w:pStyle w:val="3"/>
        <w:jc w:val="center"/>
      </w:pPr>
      <w:bookmarkStart w:id="123" w:name="_Toc475108237"/>
      <w:bookmarkStart w:id="124" w:name="_Toc482691362"/>
      <w:bookmarkStart w:id="125" w:name="_Toc505866637"/>
      <w:r>
        <w:rPr>
          <w:rFonts w:hint="eastAsia"/>
        </w:rPr>
        <w:t>第二节</w:t>
      </w:r>
      <w:r>
        <w:rPr>
          <w:rFonts w:hint="eastAsia"/>
        </w:rPr>
        <w:t xml:space="preserve"> </w:t>
      </w:r>
      <w:r>
        <w:rPr>
          <w:rFonts w:hint="eastAsia"/>
        </w:rPr>
        <w:t>自律</w:t>
      </w:r>
      <w:r>
        <w:t>监管</w:t>
      </w:r>
      <w:r>
        <w:rPr>
          <w:rFonts w:hint="eastAsia"/>
        </w:rPr>
        <w:t>种类</w:t>
      </w:r>
      <w:r>
        <w:t>及实施程序</w:t>
      </w:r>
      <w:bookmarkEnd w:id="123"/>
      <w:bookmarkEnd w:id="124"/>
      <w:bookmarkEnd w:id="125"/>
    </w:p>
    <w:p w:rsidR="00E1319A" w:rsidRPr="00E60E04" w:rsidRDefault="00E1319A" w:rsidP="00E60E04">
      <w:pPr>
        <w:ind w:firstLineChars="200" w:firstLine="560"/>
        <w:rPr>
          <w:rFonts w:ascii="Times New Roman" w:eastAsia="仿宋_GB2312" w:hAnsi="Times New Roman"/>
          <w:sz w:val="28"/>
          <w:szCs w:val="28"/>
        </w:rPr>
      </w:pPr>
      <w:r w:rsidRPr="00E60E04">
        <w:rPr>
          <w:rFonts w:ascii="Times New Roman" w:eastAsia="仿宋_GB2312" w:hAnsi="Times New Roman" w:hint="eastAsia"/>
          <w:sz w:val="28"/>
          <w:szCs w:val="28"/>
        </w:rPr>
        <w:t>掌握自律</w:t>
      </w:r>
      <w:r w:rsidRPr="00E60E04">
        <w:rPr>
          <w:rFonts w:ascii="Times New Roman" w:eastAsia="仿宋_GB2312" w:hAnsi="Times New Roman"/>
          <w:sz w:val="28"/>
          <w:szCs w:val="28"/>
        </w:rPr>
        <w:t>监管措施的种类</w:t>
      </w:r>
      <w:r w:rsidRPr="00E60E04">
        <w:rPr>
          <w:rFonts w:ascii="Times New Roman" w:eastAsia="仿宋_GB2312" w:hAnsi="Times New Roman" w:hint="eastAsia"/>
          <w:sz w:val="28"/>
          <w:szCs w:val="28"/>
        </w:rPr>
        <w:t>以及</w:t>
      </w:r>
      <w:proofErr w:type="gramStart"/>
      <w:r w:rsidRPr="00E60E04">
        <w:rPr>
          <w:rFonts w:ascii="Times New Roman" w:eastAsia="仿宋_GB2312" w:hAnsi="Times New Roman"/>
          <w:sz w:val="28"/>
          <w:szCs w:val="28"/>
        </w:rPr>
        <w:t>典型自律</w:t>
      </w:r>
      <w:proofErr w:type="gramEnd"/>
      <w:r w:rsidRPr="00E60E04">
        <w:rPr>
          <w:rFonts w:ascii="Times New Roman" w:eastAsia="仿宋_GB2312" w:hAnsi="Times New Roman"/>
          <w:sz w:val="28"/>
          <w:szCs w:val="28"/>
        </w:rPr>
        <w:t>监管</w:t>
      </w:r>
      <w:r w:rsidRPr="00E60E04">
        <w:rPr>
          <w:rFonts w:ascii="Times New Roman" w:eastAsia="仿宋_GB2312" w:hAnsi="Times New Roman" w:hint="eastAsia"/>
          <w:sz w:val="28"/>
          <w:szCs w:val="28"/>
        </w:rPr>
        <w:t>措施，包括</w:t>
      </w:r>
      <w:r w:rsidRPr="00E60E04">
        <w:rPr>
          <w:rFonts w:ascii="Times New Roman" w:eastAsia="仿宋_GB2312" w:hAnsi="Times New Roman"/>
          <w:sz w:val="28"/>
          <w:szCs w:val="28"/>
        </w:rPr>
        <w:t>约见</w:t>
      </w:r>
      <w:r w:rsidRPr="00E60E04">
        <w:rPr>
          <w:rFonts w:ascii="Times New Roman" w:eastAsia="仿宋_GB2312" w:hAnsi="Times New Roman" w:hint="eastAsia"/>
          <w:sz w:val="28"/>
          <w:szCs w:val="28"/>
        </w:rPr>
        <w:t>谈话</w:t>
      </w:r>
      <w:r w:rsidRPr="00E60E04">
        <w:rPr>
          <w:rFonts w:ascii="Times New Roman" w:eastAsia="仿宋_GB2312" w:hAnsi="Times New Roman"/>
          <w:sz w:val="28"/>
          <w:szCs w:val="28"/>
        </w:rPr>
        <w:t>、要求提交书面承诺、</w:t>
      </w:r>
      <w:r w:rsidRPr="00E60E04">
        <w:rPr>
          <w:rFonts w:ascii="Times New Roman" w:eastAsia="仿宋_GB2312" w:hAnsi="Times New Roman" w:hint="eastAsia"/>
          <w:sz w:val="28"/>
          <w:szCs w:val="28"/>
        </w:rPr>
        <w:t>提交</w:t>
      </w:r>
      <w:r w:rsidRPr="00E60E04">
        <w:rPr>
          <w:rFonts w:ascii="Times New Roman" w:eastAsia="仿宋_GB2312" w:hAnsi="Times New Roman"/>
          <w:sz w:val="28"/>
          <w:szCs w:val="28"/>
        </w:rPr>
        <w:t>警示函、责令改正，要求掌握</w:t>
      </w:r>
      <w:r w:rsidRPr="00E60E04">
        <w:rPr>
          <w:rFonts w:ascii="Times New Roman" w:eastAsia="仿宋_GB2312" w:hAnsi="Times New Roman" w:hint="eastAsia"/>
          <w:sz w:val="28"/>
          <w:szCs w:val="28"/>
        </w:rPr>
        <w:t>各</w:t>
      </w:r>
      <w:r w:rsidRPr="00E60E04">
        <w:rPr>
          <w:rFonts w:ascii="Times New Roman" w:eastAsia="仿宋_GB2312" w:hAnsi="Times New Roman"/>
          <w:sz w:val="28"/>
          <w:szCs w:val="28"/>
        </w:rPr>
        <w:t>种</w:t>
      </w:r>
      <w:proofErr w:type="gramStart"/>
      <w:r w:rsidRPr="00E60E04">
        <w:rPr>
          <w:rFonts w:ascii="Times New Roman" w:eastAsia="仿宋_GB2312" w:hAnsi="Times New Roman"/>
          <w:sz w:val="28"/>
          <w:szCs w:val="28"/>
        </w:rPr>
        <w:t>类</w:t>
      </w:r>
      <w:r w:rsidRPr="00E60E04">
        <w:rPr>
          <w:rFonts w:ascii="Times New Roman" w:eastAsia="仿宋_GB2312" w:hAnsi="Times New Roman" w:hint="eastAsia"/>
          <w:sz w:val="28"/>
          <w:szCs w:val="28"/>
        </w:rPr>
        <w:t>措施</w:t>
      </w:r>
      <w:proofErr w:type="gramEnd"/>
      <w:r w:rsidRPr="00E60E04">
        <w:rPr>
          <w:rFonts w:ascii="Times New Roman" w:eastAsia="仿宋_GB2312" w:hAnsi="Times New Roman" w:hint="eastAsia"/>
          <w:sz w:val="28"/>
          <w:szCs w:val="28"/>
        </w:rPr>
        <w:t>的</w:t>
      </w:r>
      <w:r w:rsidRPr="00E60E04">
        <w:rPr>
          <w:rFonts w:ascii="Times New Roman" w:eastAsia="仿宋_GB2312" w:hAnsi="Times New Roman"/>
          <w:sz w:val="28"/>
          <w:szCs w:val="28"/>
        </w:rPr>
        <w:t>义务要</w:t>
      </w:r>
      <w:r w:rsidRPr="00E60E04">
        <w:rPr>
          <w:rFonts w:ascii="Times New Roman" w:eastAsia="仿宋_GB2312" w:hAnsi="Times New Roman" w:hint="eastAsia"/>
          <w:sz w:val="28"/>
          <w:szCs w:val="28"/>
        </w:rPr>
        <w:t>求；被实施</w:t>
      </w:r>
      <w:r w:rsidRPr="00E60E04">
        <w:rPr>
          <w:rFonts w:ascii="Times New Roman" w:eastAsia="仿宋_GB2312" w:hAnsi="Times New Roman"/>
          <w:sz w:val="28"/>
          <w:szCs w:val="28"/>
        </w:rPr>
        <w:t>自律监管措施的后果</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以及自律</w:t>
      </w:r>
      <w:r w:rsidRPr="00E60E04">
        <w:rPr>
          <w:rFonts w:ascii="Times New Roman" w:eastAsia="仿宋_GB2312" w:hAnsi="Times New Roman" w:hint="eastAsia"/>
          <w:sz w:val="28"/>
          <w:szCs w:val="28"/>
        </w:rPr>
        <w:t>监管</w:t>
      </w:r>
      <w:r w:rsidRPr="00E60E04">
        <w:rPr>
          <w:rFonts w:ascii="Times New Roman" w:eastAsia="仿宋_GB2312" w:hAnsi="Times New Roman"/>
          <w:sz w:val="28"/>
          <w:szCs w:val="28"/>
        </w:rPr>
        <w:t>决定书</w:t>
      </w:r>
      <w:r w:rsidRPr="00E60E04">
        <w:rPr>
          <w:rFonts w:ascii="Times New Roman" w:eastAsia="仿宋_GB2312" w:hAnsi="Times New Roman" w:hint="eastAsia"/>
          <w:sz w:val="28"/>
          <w:szCs w:val="28"/>
        </w:rPr>
        <w:t>。</w:t>
      </w:r>
    </w:p>
    <w:p w:rsidR="00E1319A" w:rsidRDefault="00E1319A" w:rsidP="00E1319A">
      <w:pPr>
        <w:pStyle w:val="3"/>
        <w:jc w:val="center"/>
      </w:pPr>
      <w:bookmarkStart w:id="126" w:name="_Toc475108238"/>
      <w:bookmarkStart w:id="127" w:name="_Toc482691363"/>
      <w:bookmarkStart w:id="128" w:name="_Toc505866638"/>
      <w:r>
        <w:rPr>
          <w:rFonts w:hint="eastAsia"/>
        </w:rPr>
        <w:t>第三节</w:t>
      </w:r>
      <w:r>
        <w:rPr>
          <w:rFonts w:hint="eastAsia"/>
        </w:rPr>
        <w:t xml:space="preserve"> </w:t>
      </w:r>
      <w:r>
        <w:rPr>
          <w:rFonts w:hint="eastAsia"/>
        </w:rPr>
        <w:t>纪律处分</w:t>
      </w:r>
      <w:r>
        <w:t>种类及实施程序</w:t>
      </w:r>
      <w:bookmarkEnd w:id="126"/>
      <w:bookmarkEnd w:id="127"/>
      <w:bookmarkEnd w:id="128"/>
    </w:p>
    <w:p w:rsidR="00E1319A" w:rsidRPr="00103DB5" w:rsidRDefault="00E1319A" w:rsidP="00103DB5">
      <w:pPr>
        <w:ind w:firstLineChars="200" w:firstLine="560"/>
        <w:rPr>
          <w:rFonts w:ascii="Times New Roman" w:eastAsia="仿宋_GB2312" w:hAnsi="Times New Roman"/>
          <w:sz w:val="28"/>
          <w:szCs w:val="28"/>
        </w:rPr>
      </w:pPr>
      <w:r w:rsidRPr="00E60E04">
        <w:rPr>
          <w:rFonts w:ascii="Times New Roman" w:eastAsia="仿宋_GB2312" w:hAnsi="Times New Roman" w:hint="eastAsia"/>
          <w:sz w:val="28"/>
          <w:szCs w:val="28"/>
        </w:rPr>
        <w:t>掌握对</w:t>
      </w:r>
      <w:r w:rsidRPr="00E60E04">
        <w:rPr>
          <w:rFonts w:ascii="Times New Roman" w:eastAsia="仿宋_GB2312" w:hAnsi="Times New Roman"/>
          <w:sz w:val="28"/>
          <w:szCs w:val="28"/>
        </w:rPr>
        <w:t>各违规主体可采取的纪律处分种类</w:t>
      </w:r>
      <w:r w:rsidRPr="00E60E04">
        <w:rPr>
          <w:rFonts w:ascii="Times New Roman" w:eastAsia="仿宋_GB2312" w:hAnsi="Times New Roman" w:hint="eastAsia"/>
          <w:sz w:val="28"/>
          <w:szCs w:val="28"/>
        </w:rPr>
        <w:t>以及典型纪律处分</w:t>
      </w:r>
      <w:r w:rsidRPr="00E60E04">
        <w:rPr>
          <w:rFonts w:ascii="Times New Roman" w:eastAsia="仿宋_GB2312" w:hAnsi="Times New Roman"/>
          <w:sz w:val="28"/>
          <w:szCs w:val="28"/>
        </w:rPr>
        <w:t>的义务要求</w:t>
      </w:r>
      <w:r w:rsidRPr="00E60E04">
        <w:rPr>
          <w:rFonts w:ascii="Times New Roman" w:eastAsia="仿宋_GB2312" w:hAnsi="Times New Roman" w:hint="eastAsia"/>
          <w:sz w:val="28"/>
          <w:szCs w:val="28"/>
        </w:rPr>
        <w:t>；被实施</w:t>
      </w:r>
      <w:r w:rsidRPr="00E60E04">
        <w:rPr>
          <w:rFonts w:ascii="Times New Roman" w:eastAsia="仿宋_GB2312" w:hAnsi="Times New Roman"/>
          <w:sz w:val="28"/>
          <w:szCs w:val="28"/>
        </w:rPr>
        <w:t>纪律</w:t>
      </w:r>
      <w:r w:rsidRPr="00E60E04">
        <w:rPr>
          <w:rFonts w:ascii="Times New Roman" w:eastAsia="仿宋_GB2312" w:hAnsi="Times New Roman" w:hint="eastAsia"/>
          <w:sz w:val="28"/>
          <w:szCs w:val="28"/>
        </w:rPr>
        <w:t>处分</w:t>
      </w:r>
      <w:r w:rsidRPr="00E60E04">
        <w:rPr>
          <w:rFonts w:ascii="Times New Roman" w:eastAsia="仿宋_GB2312" w:hAnsi="Times New Roman"/>
          <w:sz w:val="28"/>
          <w:szCs w:val="28"/>
        </w:rPr>
        <w:t>的后果；</w:t>
      </w:r>
      <w:r w:rsidRPr="00E60E04">
        <w:rPr>
          <w:rFonts w:ascii="Times New Roman" w:eastAsia="仿宋_GB2312" w:hAnsi="Times New Roman" w:hint="eastAsia"/>
          <w:sz w:val="28"/>
          <w:szCs w:val="28"/>
        </w:rPr>
        <w:t>发送纪律处分</w:t>
      </w:r>
      <w:r w:rsidRPr="00E60E04">
        <w:rPr>
          <w:rFonts w:ascii="Times New Roman" w:eastAsia="仿宋_GB2312" w:hAnsi="Times New Roman"/>
          <w:sz w:val="28"/>
          <w:szCs w:val="28"/>
        </w:rPr>
        <w:t>意向书</w:t>
      </w:r>
      <w:r w:rsidRPr="00E60E04">
        <w:rPr>
          <w:rFonts w:ascii="Times New Roman" w:eastAsia="仿宋_GB2312" w:hAnsi="Times New Roman" w:hint="eastAsia"/>
          <w:sz w:val="28"/>
          <w:szCs w:val="28"/>
        </w:rPr>
        <w:t>以及纪律</w:t>
      </w:r>
      <w:r w:rsidRPr="00E60E04">
        <w:rPr>
          <w:rFonts w:ascii="Times New Roman" w:eastAsia="仿宋_GB2312" w:hAnsi="Times New Roman"/>
          <w:sz w:val="28"/>
          <w:szCs w:val="28"/>
        </w:rPr>
        <w:t>处分</w:t>
      </w:r>
      <w:r w:rsidRPr="00E60E04">
        <w:rPr>
          <w:rFonts w:ascii="Times New Roman" w:eastAsia="仿宋_GB2312" w:hAnsi="Times New Roman" w:hint="eastAsia"/>
          <w:sz w:val="28"/>
          <w:szCs w:val="28"/>
        </w:rPr>
        <w:t>的</w:t>
      </w:r>
      <w:r w:rsidRPr="00E60E04">
        <w:rPr>
          <w:rFonts w:ascii="Times New Roman" w:eastAsia="仿宋_GB2312" w:hAnsi="Times New Roman"/>
          <w:sz w:val="28"/>
          <w:szCs w:val="28"/>
        </w:rPr>
        <w:t>程序</w:t>
      </w:r>
      <w:r w:rsidRPr="00E60E04">
        <w:rPr>
          <w:rFonts w:ascii="Times New Roman" w:eastAsia="仿宋_GB2312" w:hAnsi="Times New Roman" w:hint="eastAsia"/>
          <w:sz w:val="28"/>
          <w:szCs w:val="28"/>
        </w:rPr>
        <w:t>要求。</w:t>
      </w:r>
    </w:p>
    <w:p w:rsidR="00C4590A" w:rsidRPr="00E546DF" w:rsidRDefault="00C4590A" w:rsidP="00C4590A">
      <w:pPr>
        <w:pStyle w:val="2"/>
        <w:jc w:val="center"/>
      </w:pPr>
      <w:bookmarkStart w:id="129" w:name="_Toc475108239"/>
      <w:bookmarkStart w:id="130" w:name="_Toc482691364"/>
      <w:bookmarkStart w:id="131" w:name="_Toc505866639"/>
      <w:r w:rsidRPr="00E546DF">
        <w:rPr>
          <w:rFonts w:hint="eastAsia"/>
        </w:rPr>
        <w:lastRenderedPageBreak/>
        <w:t>第十一章</w:t>
      </w:r>
      <w:r w:rsidRPr="00E546DF">
        <w:rPr>
          <w:rFonts w:hint="eastAsia"/>
        </w:rPr>
        <w:t xml:space="preserve"> </w:t>
      </w:r>
      <w:r w:rsidRPr="00E546DF">
        <w:rPr>
          <w:rFonts w:hint="eastAsia"/>
        </w:rPr>
        <w:t>市场</w:t>
      </w:r>
      <w:r w:rsidRPr="00E546DF">
        <w:t>分层</w:t>
      </w:r>
      <w:bookmarkEnd w:id="129"/>
      <w:bookmarkEnd w:id="130"/>
      <w:bookmarkEnd w:id="131"/>
    </w:p>
    <w:p w:rsidR="00D203D1" w:rsidRPr="00DE2D2E" w:rsidRDefault="00D203D1" w:rsidP="00D203D1">
      <w:pPr>
        <w:pStyle w:val="3"/>
        <w:jc w:val="center"/>
      </w:pPr>
      <w:bookmarkStart w:id="132" w:name="_Toc505866640"/>
      <w:r w:rsidRPr="00E546DF">
        <w:rPr>
          <w:rFonts w:hint="eastAsia"/>
        </w:rPr>
        <w:t>第一</w:t>
      </w:r>
      <w:r w:rsidRPr="00E546DF">
        <w:t>节</w:t>
      </w:r>
      <w:r w:rsidRPr="00E546DF">
        <w:rPr>
          <w:rFonts w:hint="eastAsia"/>
        </w:rPr>
        <w:t xml:space="preserve"> </w:t>
      </w:r>
      <w:r w:rsidRPr="00E546DF">
        <w:rPr>
          <w:rFonts w:hint="eastAsia"/>
        </w:rPr>
        <w:t>市</w:t>
      </w:r>
      <w:r w:rsidRPr="00E546DF">
        <w:t>场分层的理念、目的</w:t>
      </w:r>
      <w:r w:rsidRPr="00E546DF">
        <w:rPr>
          <w:rFonts w:hint="eastAsia"/>
        </w:rPr>
        <w:t>、</w:t>
      </w:r>
      <w:r w:rsidRPr="00E546DF">
        <w:t>原则</w:t>
      </w:r>
      <w:r w:rsidRPr="00E546DF">
        <w:rPr>
          <w:rFonts w:hint="eastAsia"/>
        </w:rPr>
        <w:t>及</w:t>
      </w:r>
      <w:r w:rsidRPr="00E546DF">
        <w:t>操作程序</w:t>
      </w:r>
      <w:bookmarkEnd w:id="132"/>
    </w:p>
    <w:p w:rsidR="00D203D1" w:rsidRPr="00E546DF" w:rsidRDefault="00D203D1" w:rsidP="00D203D1">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了解市场</w:t>
      </w:r>
      <w:r>
        <w:rPr>
          <w:rFonts w:ascii="Times New Roman" w:eastAsia="仿宋_GB2312" w:hAnsi="Times New Roman"/>
          <w:sz w:val="28"/>
          <w:szCs w:val="28"/>
        </w:rPr>
        <w:t>分层的理念、目的和基本原则，</w:t>
      </w:r>
      <w:r>
        <w:rPr>
          <w:rFonts w:ascii="Times New Roman" w:eastAsia="仿宋_GB2312" w:hAnsi="Times New Roman" w:hint="eastAsia"/>
          <w:sz w:val="28"/>
          <w:szCs w:val="28"/>
        </w:rPr>
        <w:t>了解挂牌公司层级划分和</w:t>
      </w:r>
      <w:r>
        <w:rPr>
          <w:rFonts w:ascii="Times New Roman" w:eastAsia="仿宋_GB2312" w:hAnsi="Times New Roman"/>
          <w:sz w:val="28"/>
          <w:szCs w:val="28"/>
        </w:rPr>
        <w:t>调整</w:t>
      </w:r>
      <w:r>
        <w:rPr>
          <w:rFonts w:ascii="Times New Roman" w:eastAsia="仿宋_GB2312" w:hAnsi="Times New Roman" w:hint="eastAsia"/>
          <w:sz w:val="28"/>
          <w:szCs w:val="28"/>
        </w:rPr>
        <w:t>的</w:t>
      </w:r>
      <w:r>
        <w:rPr>
          <w:rFonts w:ascii="Times New Roman" w:eastAsia="仿宋_GB2312" w:hAnsi="Times New Roman"/>
          <w:sz w:val="28"/>
          <w:szCs w:val="28"/>
        </w:rPr>
        <w:t>具体操作过程</w:t>
      </w:r>
      <w:r>
        <w:rPr>
          <w:rFonts w:ascii="Times New Roman" w:eastAsia="仿宋_GB2312" w:hAnsi="Times New Roman" w:hint="eastAsia"/>
          <w:sz w:val="28"/>
          <w:szCs w:val="28"/>
        </w:rPr>
        <w:t>。</w:t>
      </w:r>
      <w:r w:rsidRPr="00E546DF">
        <w:rPr>
          <w:rFonts w:ascii="Times New Roman" w:eastAsia="仿宋_GB2312" w:hAnsi="Times New Roman"/>
          <w:sz w:val="28"/>
          <w:szCs w:val="28"/>
        </w:rPr>
        <w:t xml:space="preserve"> </w:t>
      </w:r>
    </w:p>
    <w:p w:rsidR="00D203D1" w:rsidRPr="00E546DF" w:rsidRDefault="00D203D1" w:rsidP="00D203D1">
      <w:pPr>
        <w:pStyle w:val="3"/>
        <w:jc w:val="center"/>
      </w:pPr>
      <w:bookmarkStart w:id="133" w:name="_Toc505866641"/>
      <w:r w:rsidRPr="00E546DF">
        <w:rPr>
          <w:rFonts w:hint="eastAsia"/>
        </w:rPr>
        <w:t>第二</w:t>
      </w:r>
      <w:r w:rsidRPr="00E546DF">
        <w:t>节</w:t>
      </w:r>
      <w:r w:rsidRPr="00E546DF">
        <w:rPr>
          <w:rFonts w:hint="eastAsia"/>
        </w:rPr>
        <w:t xml:space="preserve"> </w:t>
      </w:r>
      <w:r w:rsidRPr="00E546DF">
        <w:rPr>
          <w:rFonts w:hint="eastAsia"/>
        </w:rPr>
        <w:t>分</w:t>
      </w:r>
      <w:r w:rsidRPr="00E546DF">
        <w:t>层标准</w:t>
      </w:r>
      <w:bookmarkEnd w:id="133"/>
    </w:p>
    <w:p w:rsidR="00D203D1" w:rsidRDefault="00D203D1" w:rsidP="00D203D1">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重点</w:t>
      </w:r>
      <w:r>
        <w:rPr>
          <w:rFonts w:ascii="Times New Roman" w:eastAsia="仿宋_GB2312" w:hAnsi="Times New Roman"/>
          <w:sz w:val="28"/>
          <w:szCs w:val="28"/>
        </w:rPr>
        <w:t>掌握</w:t>
      </w:r>
      <w:r w:rsidRPr="00E546DF">
        <w:rPr>
          <w:rFonts w:ascii="Times New Roman" w:eastAsia="仿宋_GB2312" w:hAnsi="Times New Roman" w:hint="eastAsia"/>
          <w:sz w:val="28"/>
          <w:szCs w:val="28"/>
        </w:rPr>
        <w:t>挂牌公司进入创新层的</w:t>
      </w:r>
      <w:r w:rsidRPr="00E546DF">
        <w:rPr>
          <w:rFonts w:ascii="Times New Roman" w:eastAsia="仿宋_GB2312" w:hAnsi="Times New Roman" w:hint="eastAsia"/>
          <w:sz w:val="28"/>
          <w:szCs w:val="28"/>
        </w:rPr>
        <w:t>3</w:t>
      </w:r>
      <w:r w:rsidRPr="00E546DF">
        <w:rPr>
          <w:rFonts w:ascii="Times New Roman" w:eastAsia="仿宋_GB2312" w:hAnsi="Times New Roman" w:hint="eastAsia"/>
          <w:sz w:val="28"/>
          <w:szCs w:val="28"/>
        </w:rPr>
        <w:t>套差异化</w:t>
      </w:r>
      <w:r>
        <w:rPr>
          <w:rFonts w:ascii="Times New Roman" w:eastAsia="仿宋_GB2312" w:hAnsi="Times New Roman" w:hint="eastAsia"/>
          <w:sz w:val="28"/>
          <w:szCs w:val="28"/>
        </w:rPr>
        <w:t>准入</w:t>
      </w:r>
      <w:r w:rsidRPr="00E546DF">
        <w:rPr>
          <w:rFonts w:ascii="Times New Roman" w:eastAsia="仿宋_GB2312" w:hAnsi="Times New Roman" w:hint="eastAsia"/>
          <w:sz w:val="28"/>
          <w:szCs w:val="28"/>
        </w:rPr>
        <w:t>标准</w:t>
      </w:r>
      <w:r>
        <w:rPr>
          <w:rFonts w:ascii="Times New Roman" w:eastAsia="仿宋_GB2312" w:hAnsi="Times New Roman" w:hint="eastAsia"/>
          <w:sz w:val="28"/>
          <w:szCs w:val="28"/>
        </w:rPr>
        <w:t>；挂牌</w:t>
      </w:r>
      <w:r>
        <w:rPr>
          <w:rFonts w:ascii="Times New Roman" w:eastAsia="仿宋_GB2312" w:hAnsi="Times New Roman"/>
          <w:sz w:val="28"/>
          <w:szCs w:val="28"/>
        </w:rPr>
        <w:t>公司进入创新</w:t>
      </w:r>
      <w:r>
        <w:rPr>
          <w:rFonts w:ascii="Times New Roman" w:eastAsia="仿宋_GB2312" w:hAnsi="Times New Roman" w:hint="eastAsia"/>
          <w:sz w:val="28"/>
          <w:szCs w:val="28"/>
        </w:rPr>
        <w:t>层的共同准入</w:t>
      </w:r>
      <w:r w:rsidRPr="00E546DF">
        <w:rPr>
          <w:rFonts w:ascii="Times New Roman" w:eastAsia="仿宋_GB2312" w:hAnsi="Times New Roman" w:hint="eastAsia"/>
          <w:sz w:val="28"/>
          <w:szCs w:val="28"/>
        </w:rPr>
        <w:t>标准</w:t>
      </w:r>
      <w:r>
        <w:rPr>
          <w:rFonts w:ascii="Times New Roman" w:eastAsia="仿宋_GB2312" w:hAnsi="Times New Roman" w:hint="eastAsia"/>
          <w:sz w:val="28"/>
          <w:szCs w:val="28"/>
        </w:rPr>
        <w:t>；创新层挂牌</w:t>
      </w:r>
      <w:r>
        <w:rPr>
          <w:rFonts w:ascii="Times New Roman" w:eastAsia="仿宋_GB2312" w:hAnsi="Times New Roman"/>
          <w:sz w:val="28"/>
          <w:szCs w:val="28"/>
        </w:rPr>
        <w:t>公司</w:t>
      </w:r>
      <w:r w:rsidRPr="00E546DF">
        <w:rPr>
          <w:rFonts w:ascii="Times New Roman" w:eastAsia="仿宋_GB2312" w:hAnsi="Times New Roman" w:hint="eastAsia"/>
          <w:sz w:val="28"/>
          <w:szCs w:val="28"/>
        </w:rPr>
        <w:t>维持标准</w:t>
      </w:r>
      <w:r>
        <w:rPr>
          <w:rFonts w:ascii="Times New Roman" w:eastAsia="仿宋_GB2312" w:hAnsi="Times New Roman" w:hint="eastAsia"/>
          <w:sz w:val="28"/>
          <w:szCs w:val="28"/>
        </w:rPr>
        <w:t>。</w:t>
      </w:r>
    </w:p>
    <w:p w:rsidR="00D203D1" w:rsidRPr="00E546DF" w:rsidRDefault="00D203D1" w:rsidP="00D203D1">
      <w:pPr>
        <w:pStyle w:val="3"/>
        <w:jc w:val="center"/>
      </w:pPr>
      <w:bookmarkStart w:id="134" w:name="_Toc505866642"/>
      <w:r w:rsidRPr="00E546DF">
        <w:rPr>
          <w:rFonts w:hint="eastAsia"/>
        </w:rPr>
        <w:t>第三</w:t>
      </w:r>
      <w:r w:rsidRPr="00E546DF">
        <w:t>节</w:t>
      </w:r>
      <w:r w:rsidRPr="00E546DF">
        <w:rPr>
          <w:rFonts w:hint="eastAsia"/>
        </w:rPr>
        <w:t xml:space="preserve"> </w:t>
      </w:r>
      <w:r>
        <w:rPr>
          <w:rFonts w:hint="eastAsia"/>
        </w:rPr>
        <w:t>指标适用</w:t>
      </w:r>
      <w:r w:rsidRPr="00E546DF">
        <w:t>及强制调出</w:t>
      </w:r>
      <w:r>
        <w:rPr>
          <w:rFonts w:hint="eastAsia"/>
        </w:rPr>
        <w:t>情形</w:t>
      </w:r>
      <w:bookmarkEnd w:id="134"/>
    </w:p>
    <w:p w:rsidR="00E1319A" w:rsidRPr="005235F6" w:rsidRDefault="00D203D1" w:rsidP="005235F6">
      <w:pPr>
        <w:ind w:firstLineChars="200" w:firstLine="560"/>
        <w:rPr>
          <w:rFonts w:ascii="Times New Roman" w:eastAsia="仿宋_GB2312" w:hAnsi="Times New Roman"/>
          <w:sz w:val="28"/>
          <w:szCs w:val="28"/>
        </w:rPr>
      </w:pPr>
      <w:r>
        <w:rPr>
          <w:rFonts w:ascii="Times New Roman" w:eastAsia="仿宋_GB2312" w:hAnsi="Times New Roman"/>
          <w:sz w:val="28"/>
          <w:szCs w:val="28"/>
        </w:rPr>
        <w:t>掌握</w:t>
      </w:r>
      <w:r>
        <w:rPr>
          <w:rFonts w:ascii="Times New Roman" w:eastAsia="仿宋_GB2312" w:hAnsi="Times New Roman" w:hint="eastAsia"/>
          <w:sz w:val="28"/>
          <w:szCs w:val="28"/>
        </w:rPr>
        <w:t>净利润</w:t>
      </w:r>
      <w:r w:rsidRPr="00E546DF">
        <w:rPr>
          <w:rFonts w:ascii="Times New Roman" w:eastAsia="仿宋_GB2312" w:hAnsi="Times New Roman" w:hint="eastAsia"/>
          <w:sz w:val="28"/>
          <w:szCs w:val="28"/>
        </w:rPr>
        <w:t>、年均复合增长率、最近有成交的</w:t>
      </w:r>
      <w:r w:rsidRPr="00E546DF">
        <w:rPr>
          <w:rFonts w:ascii="Times New Roman" w:eastAsia="仿宋_GB2312" w:hAnsi="Times New Roman" w:hint="eastAsia"/>
          <w:sz w:val="28"/>
          <w:szCs w:val="28"/>
        </w:rPr>
        <w:t>60</w:t>
      </w:r>
      <w:r w:rsidRPr="00E546DF">
        <w:rPr>
          <w:rFonts w:ascii="Times New Roman" w:eastAsia="仿宋_GB2312" w:hAnsi="Times New Roman" w:hint="eastAsia"/>
          <w:sz w:val="28"/>
          <w:szCs w:val="28"/>
        </w:rPr>
        <w:t>个做市转让日、最近</w:t>
      </w:r>
      <w:r w:rsidRPr="00E546DF">
        <w:rPr>
          <w:rFonts w:ascii="Times New Roman" w:eastAsia="仿宋_GB2312" w:hAnsi="Times New Roman" w:hint="eastAsia"/>
          <w:sz w:val="28"/>
          <w:szCs w:val="28"/>
        </w:rPr>
        <w:t>12</w:t>
      </w:r>
      <w:r w:rsidRPr="00E546DF">
        <w:rPr>
          <w:rFonts w:ascii="Times New Roman" w:eastAsia="仿宋_GB2312" w:hAnsi="Times New Roman" w:hint="eastAsia"/>
          <w:sz w:val="28"/>
          <w:szCs w:val="28"/>
        </w:rPr>
        <w:t>个月、最近</w:t>
      </w:r>
      <w:r w:rsidRPr="00E546DF">
        <w:rPr>
          <w:rFonts w:ascii="Times New Roman" w:eastAsia="仿宋_GB2312" w:hAnsi="Times New Roman" w:hint="eastAsia"/>
          <w:sz w:val="28"/>
          <w:szCs w:val="28"/>
        </w:rPr>
        <w:t>60</w:t>
      </w:r>
      <w:r>
        <w:rPr>
          <w:rFonts w:ascii="Times New Roman" w:eastAsia="仿宋_GB2312" w:hAnsi="Times New Roman" w:hint="eastAsia"/>
          <w:sz w:val="28"/>
          <w:szCs w:val="28"/>
        </w:rPr>
        <w:t>个可转让日、股东权益、合格投资者</w:t>
      </w:r>
      <w:r w:rsidRPr="00E546DF">
        <w:rPr>
          <w:rFonts w:ascii="Times New Roman" w:eastAsia="仿宋_GB2312" w:hAnsi="Times New Roman" w:hint="eastAsia"/>
          <w:sz w:val="28"/>
          <w:szCs w:val="28"/>
        </w:rPr>
        <w:t>等概念的具体内涵</w:t>
      </w:r>
      <w:r>
        <w:rPr>
          <w:rFonts w:ascii="Times New Roman" w:eastAsia="仿宋_GB2312" w:hAnsi="Times New Roman" w:hint="eastAsia"/>
          <w:sz w:val="28"/>
          <w:szCs w:val="28"/>
        </w:rPr>
        <w:t>；</w:t>
      </w:r>
      <w:r>
        <w:rPr>
          <w:rFonts w:ascii="Times New Roman" w:eastAsia="仿宋_GB2312" w:hAnsi="Times New Roman"/>
          <w:sz w:val="28"/>
          <w:szCs w:val="28"/>
        </w:rPr>
        <w:t>掌握</w:t>
      </w:r>
      <w:r w:rsidRPr="00E546DF">
        <w:rPr>
          <w:rFonts w:ascii="Times New Roman" w:eastAsia="仿宋_GB2312" w:hAnsi="Times New Roman" w:hint="eastAsia"/>
          <w:sz w:val="28"/>
          <w:szCs w:val="28"/>
        </w:rPr>
        <w:t>创新层挂牌公司强制调出的</w:t>
      </w:r>
      <w:r w:rsidRPr="00E546DF">
        <w:rPr>
          <w:rFonts w:ascii="Times New Roman" w:eastAsia="仿宋_GB2312" w:hAnsi="Times New Roman" w:hint="eastAsia"/>
          <w:sz w:val="28"/>
          <w:szCs w:val="28"/>
        </w:rPr>
        <w:t>4</w:t>
      </w:r>
      <w:r w:rsidRPr="00E546DF">
        <w:rPr>
          <w:rFonts w:ascii="Times New Roman" w:eastAsia="仿宋_GB2312" w:hAnsi="Times New Roman" w:hint="eastAsia"/>
          <w:sz w:val="28"/>
          <w:szCs w:val="28"/>
        </w:rPr>
        <w:t>类规定情形</w:t>
      </w:r>
      <w:r>
        <w:rPr>
          <w:rFonts w:ascii="Times New Roman" w:eastAsia="仿宋_GB2312" w:hAnsi="Times New Roman"/>
          <w:sz w:val="28"/>
          <w:szCs w:val="28"/>
        </w:rPr>
        <w:t>。</w:t>
      </w:r>
    </w:p>
    <w:p w:rsidR="00E1319A" w:rsidRDefault="00665F39" w:rsidP="00E1319A">
      <w:pPr>
        <w:pStyle w:val="2"/>
        <w:jc w:val="center"/>
      </w:pPr>
      <w:bookmarkStart w:id="135" w:name="_Toc482691368"/>
      <w:bookmarkStart w:id="136" w:name="_Toc505866643"/>
      <w:r>
        <w:rPr>
          <w:rFonts w:hint="eastAsia"/>
        </w:rPr>
        <w:t>第十二</w:t>
      </w:r>
      <w:r w:rsidR="00E1319A" w:rsidRPr="00123306">
        <w:rPr>
          <w:rFonts w:hint="eastAsia"/>
        </w:rPr>
        <w:t>章</w:t>
      </w:r>
      <w:r w:rsidR="00E1319A">
        <w:rPr>
          <w:rFonts w:hint="eastAsia"/>
        </w:rPr>
        <w:t xml:space="preserve"> </w:t>
      </w:r>
      <w:r w:rsidR="00E1319A">
        <w:rPr>
          <w:rFonts w:hint="eastAsia"/>
        </w:rPr>
        <w:t>资本市场</w:t>
      </w:r>
      <w:r w:rsidR="00E1319A">
        <w:t>诚信建设</w:t>
      </w:r>
      <w:bookmarkEnd w:id="135"/>
      <w:bookmarkEnd w:id="136"/>
    </w:p>
    <w:p w:rsidR="00E1319A" w:rsidRDefault="00E1319A" w:rsidP="00E60E04">
      <w:pPr>
        <w:pStyle w:val="3"/>
        <w:jc w:val="center"/>
      </w:pPr>
      <w:bookmarkStart w:id="137" w:name="_Toc482691369"/>
      <w:bookmarkStart w:id="138" w:name="_Toc505866644"/>
      <w:r>
        <w:rPr>
          <w:rFonts w:hint="eastAsia"/>
        </w:rPr>
        <w:t>第一节</w:t>
      </w:r>
      <w:r>
        <w:rPr>
          <w:rFonts w:hint="eastAsia"/>
        </w:rPr>
        <w:t xml:space="preserve"> </w:t>
      </w:r>
      <w:r>
        <w:rPr>
          <w:rFonts w:hint="eastAsia"/>
        </w:rPr>
        <w:t>资本</w:t>
      </w:r>
      <w:r>
        <w:t>市场</w:t>
      </w:r>
      <w:r>
        <w:rPr>
          <w:rFonts w:hint="eastAsia"/>
        </w:rPr>
        <w:t>诚信</w:t>
      </w:r>
      <w:r>
        <w:t>建设</w:t>
      </w:r>
      <w:r>
        <w:rPr>
          <w:rFonts w:hint="eastAsia"/>
        </w:rPr>
        <w:t>概述</w:t>
      </w:r>
      <w:bookmarkEnd w:id="137"/>
      <w:bookmarkEnd w:id="138"/>
    </w:p>
    <w:p w:rsidR="00E1319A" w:rsidRPr="00E60E04" w:rsidRDefault="00E1319A" w:rsidP="00E1319A">
      <w:pPr>
        <w:spacing w:line="560" w:lineRule="exact"/>
        <w:ind w:firstLineChars="200" w:firstLine="560"/>
        <w:rPr>
          <w:rFonts w:ascii="Times New Roman" w:eastAsia="仿宋_GB2312" w:hAnsi="Times New Roman"/>
          <w:sz w:val="28"/>
          <w:szCs w:val="28"/>
        </w:rPr>
      </w:pPr>
      <w:r w:rsidRPr="00E60E04">
        <w:rPr>
          <w:rFonts w:ascii="Times New Roman" w:eastAsia="仿宋_GB2312" w:hAnsi="Times New Roman" w:hint="eastAsia"/>
          <w:sz w:val="28"/>
          <w:szCs w:val="28"/>
        </w:rPr>
        <w:t>国务院</w:t>
      </w:r>
      <w:r w:rsidRPr="00E60E04">
        <w:rPr>
          <w:rFonts w:ascii="Times New Roman" w:eastAsia="仿宋_GB2312" w:hAnsi="Times New Roman"/>
          <w:sz w:val="28"/>
          <w:szCs w:val="28"/>
        </w:rPr>
        <w:t>意见规定的</w:t>
      </w:r>
      <w:r w:rsidRPr="00E60E04">
        <w:rPr>
          <w:rFonts w:ascii="Times New Roman" w:eastAsia="仿宋_GB2312" w:hAnsi="Times New Roman" w:hint="eastAsia"/>
          <w:sz w:val="28"/>
          <w:szCs w:val="28"/>
        </w:rPr>
        <w:t>失信</w:t>
      </w:r>
      <w:r w:rsidRPr="00E60E04">
        <w:rPr>
          <w:rFonts w:ascii="Times New Roman" w:eastAsia="仿宋_GB2312" w:hAnsi="Times New Roman"/>
          <w:sz w:val="28"/>
          <w:szCs w:val="28"/>
        </w:rPr>
        <w:t>行为范围</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失信行为的行政性约束</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市场性约束</w:t>
      </w:r>
      <w:r w:rsidRPr="00E60E04">
        <w:rPr>
          <w:rFonts w:ascii="Times New Roman" w:eastAsia="仿宋_GB2312" w:hAnsi="Times New Roman" w:hint="eastAsia"/>
          <w:sz w:val="28"/>
          <w:szCs w:val="28"/>
        </w:rPr>
        <w:t>和</w:t>
      </w:r>
      <w:r w:rsidRPr="00E60E04">
        <w:rPr>
          <w:rFonts w:ascii="Times New Roman" w:eastAsia="仿宋_GB2312" w:hAnsi="Times New Roman"/>
          <w:sz w:val="28"/>
          <w:szCs w:val="28"/>
        </w:rPr>
        <w:t>行业性</w:t>
      </w:r>
      <w:r w:rsidRPr="00E60E04">
        <w:rPr>
          <w:rFonts w:ascii="Times New Roman" w:eastAsia="仿宋_GB2312" w:hAnsi="Times New Roman" w:hint="eastAsia"/>
          <w:sz w:val="28"/>
          <w:szCs w:val="28"/>
        </w:rPr>
        <w:t>约束</w:t>
      </w:r>
      <w:r w:rsidRPr="00E60E04">
        <w:rPr>
          <w:rFonts w:ascii="Times New Roman" w:eastAsia="仿宋_GB2312" w:hAnsi="Times New Roman"/>
          <w:sz w:val="28"/>
          <w:szCs w:val="28"/>
        </w:rPr>
        <w:t>；</w:t>
      </w:r>
      <w:r w:rsidRPr="00E60E04">
        <w:rPr>
          <w:rFonts w:ascii="Times New Roman" w:eastAsia="仿宋_GB2312" w:hAnsi="Times New Roman" w:hint="eastAsia"/>
          <w:sz w:val="28"/>
          <w:szCs w:val="28"/>
        </w:rPr>
        <w:t>证券期货</w:t>
      </w:r>
      <w:r w:rsidRPr="00E60E04">
        <w:rPr>
          <w:rFonts w:ascii="Times New Roman" w:eastAsia="仿宋_GB2312" w:hAnsi="Times New Roman"/>
          <w:sz w:val="28"/>
          <w:szCs w:val="28"/>
        </w:rPr>
        <w:t>市场</w:t>
      </w:r>
      <w:r w:rsidRPr="00E60E04">
        <w:rPr>
          <w:rFonts w:ascii="Times New Roman" w:eastAsia="仿宋_GB2312" w:hAnsi="Times New Roman" w:hint="eastAsia"/>
          <w:sz w:val="28"/>
          <w:szCs w:val="28"/>
        </w:rPr>
        <w:t>诚信信息的记录对象</w:t>
      </w:r>
      <w:r w:rsidRPr="00E60E04">
        <w:rPr>
          <w:rFonts w:ascii="Times New Roman" w:eastAsia="仿宋_GB2312" w:hAnsi="Times New Roman"/>
          <w:sz w:val="28"/>
          <w:szCs w:val="28"/>
        </w:rPr>
        <w:t>和</w:t>
      </w:r>
      <w:r w:rsidRPr="00E60E04">
        <w:rPr>
          <w:rFonts w:ascii="Times New Roman" w:eastAsia="仿宋_GB2312" w:hAnsi="Times New Roman" w:hint="eastAsia"/>
          <w:sz w:val="28"/>
          <w:szCs w:val="28"/>
        </w:rPr>
        <w:t>信息</w:t>
      </w:r>
      <w:r w:rsidRPr="00E60E04">
        <w:rPr>
          <w:rFonts w:ascii="Times New Roman" w:eastAsia="仿宋_GB2312" w:hAnsi="Times New Roman"/>
          <w:sz w:val="28"/>
          <w:szCs w:val="28"/>
        </w:rPr>
        <w:t>范围；</w:t>
      </w:r>
      <w:r w:rsidRPr="00E60E04">
        <w:rPr>
          <w:rFonts w:ascii="Times New Roman" w:eastAsia="仿宋_GB2312" w:hAnsi="Times New Roman" w:hint="eastAsia"/>
          <w:sz w:val="28"/>
          <w:szCs w:val="28"/>
        </w:rPr>
        <w:t>诚信</w:t>
      </w:r>
      <w:r w:rsidRPr="00E60E04">
        <w:rPr>
          <w:rFonts w:ascii="Times New Roman" w:eastAsia="仿宋_GB2312" w:hAnsi="Times New Roman"/>
          <w:sz w:val="28"/>
          <w:szCs w:val="28"/>
        </w:rPr>
        <w:t>信息的</w:t>
      </w:r>
      <w:r w:rsidRPr="00E60E04">
        <w:rPr>
          <w:rFonts w:ascii="Times New Roman" w:eastAsia="仿宋_GB2312" w:hAnsi="Times New Roman" w:hint="eastAsia"/>
          <w:sz w:val="28"/>
          <w:szCs w:val="28"/>
        </w:rPr>
        <w:t>公开方式</w:t>
      </w:r>
      <w:r w:rsidRPr="00E60E04">
        <w:rPr>
          <w:rFonts w:ascii="Times New Roman" w:eastAsia="仿宋_GB2312" w:hAnsi="Times New Roman"/>
          <w:sz w:val="28"/>
          <w:szCs w:val="28"/>
        </w:rPr>
        <w:t>与程序；</w:t>
      </w:r>
      <w:r w:rsidRPr="00E60E04">
        <w:rPr>
          <w:rFonts w:ascii="Times New Roman" w:eastAsia="仿宋_GB2312" w:hAnsi="Times New Roman" w:hint="eastAsia"/>
          <w:sz w:val="28"/>
          <w:szCs w:val="28"/>
        </w:rPr>
        <w:t>证监会</w:t>
      </w:r>
      <w:r w:rsidRPr="00E60E04">
        <w:rPr>
          <w:rFonts w:ascii="Times New Roman" w:eastAsia="仿宋_GB2312" w:hAnsi="Times New Roman"/>
          <w:sz w:val="28"/>
          <w:szCs w:val="28"/>
        </w:rPr>
        <w:t>的</w:t>
      </w:r>
      <w:r w:rsidRPr="00E60E04">
        <w:rPr>
          <w:rFonts w:ascii="Times New Roman" w:eastAsia="仿宋_GB2312" w:hAnsi="Times New Roman" w:hint="eastAsia"/>
          <w:sz w:val="28"/>
          <w:szCs w:val="28"/>
        </w:rPr>
        <w:t>诚信</w:t>
      </w:r>
      <w:r w:rsidRPr="00E60E04">
        <w:rPr>
          <w:rFonts w:ascii="Times New Roman" w:eastAsia="仿宋_GB2312" w:hAnsi="Times New Roman"/>
          <w:sz w:val="28"/>
          <w:szCs w:val="28"/>
        </w:rPr>
        <w:t>监管</w:t>
      </w:r>
      <w:r w:rsidRPr="00E60E04">
        <w:rPr>
          <w:rFonts w:ascii="Times New Roman" w:eastAsia="仿宋_GB2312" w:hAnsi="Times New Roman" w:hint="eastAsia"/>
          <w:sz w:val="28"/>
          <w:szCs w:val="28"/>
        </w:rPr>
        <w:t>职责。</w:t>
      </w:r>
    </w:p>
    <w:p w:rsidR="00E1319A" w:rsidRDefault="00E1319A" w:rsidP="00E60E04">
      <w:pPr>
        <w:pStyle w:val="3"/>
        <w:jc w:val="center"/>
      </w:pPr>
      <w:bookmarkStart w:id="139" w:name="_Toc482691370"/>
      <w:bookmarkStart w:id="140" w:name="_Toc505866645"/>
      <w:r>
        <w:rPr>
          <w:rFonts w:hint="eastAsia"/>
        </w:rPr>
        <w:t>第二节</w:t>
      </w:r>
      <w:r>
        <w:rPr>
          <w:rFonts w:hint="eastAsia"/>
        </w:rPr>
        <w:t xml:space="preserve"> </w:t>
      </w:r>
      <w:r>
        <w:rPr>
          <w:rFonts w:hint="eastAsia"/>
        </w:rPr>
        <w:t>对</w:t>
      </w:r>
      <w:r>
        <w:t>失信主体</w:t>
      </w:r>
      <w:r>
        <w:rPr>
          <w:rFonts w:hint="eastAsia"/>
        </w:rPr>
        <w:t>的联合惩戒措施</w:t>
      </w:r>
      <w:bookmarkEnd w:id="139"/>
      <w:bookmarkEnd w:id="140"/>
    </w:p>
    <w:p w:rsidR="00E1319A" w:rsidRPr="00E60E04" w:rsidRDefault="00E1319A" w:rsidP="00E60E04">
      <w:pPr>
        <w:spacing w:line="560" w:lineRule="exact"/>
        <w:ind w:firstLineChars="200" w:firstLine="560"/>
        <w:rPr>
          <w:rFonts w:ascii="Times New Roman" w:eastAsia="仿宋_GB2312" w:hAnsi="Times New Roman"/>
          <w:sz w:val="28"/>
          <w:szCs w:val="28"/>
        </w:rPr>
      </w:pPr>
      <w:r w:rsidRPr="00E60E04">
        <w:rPr>
          <w:rFonts w:ascii="Times New Roman" w:eastAsia="仿宋_GB2312" w:hAnsi="Times New Roman" w:hint="eastAsia"/>
          <w:sz w:val="28"/>
          <w:szCs w:val="28"/>
        </w:rPr>
        <w:t>全国股转公司</w:t>
      </w:r>
      <w:r w:rsidRPr="00E60E04">
        <w:rPr>
          <w:rFonts w:ascii="Times New Roman" w:eastAsia="仿宋_GB2312" w:hAnsi="Times New Roman"/>
          <w:sz w:val="28"/>
          <w:szCs w:val="28"/>
        </w:rPr>
        <w:t>对失信主体</w:t>
      </w:r>
      <w:r w:rsidRPr="00E60E04">
        <w:rPr>
          <w:rFonts w:ascii="Times New Roman" w:eastAsia="仿宋_GB2312" w:hAnsi="Times New Roman" w:hint="eastAsia"/>
          <w:sz w:val="28"/>
          <w:szCs w:val="28"/>
        </w:rPr>
        <w:t>采取</w:t>
      </w:r>
      <w:r w:rsidRPr="00E60E04">
        <w:rPr>
          <w:rFonts w:ascii="Times New Roman" w:eastAsia="仿宋_GB2312" w:hAnsi="Times New Roman"/>
          <w:sz w:val="28"/>
          <w:szCs w:val="28"/>
        </w:rPr>
        <w:t>的联合惩戒</w:t>
      </w:r>
      <w:r w:rsidRPr="00E60E04">
        <w:rPr>
          <w:rFonts w:ascii="Times New Roman" w:eastAsia="仿宋_GB2312" w:hAnsi="Times New Roman" w:hint="eastAsia"/>
          <w:sz w:val="28"/>
          <w:szCs w:val="28"/>
        </w:rPr>
        <w:t>措施</w:t>
      </w:r>
      <w:r w:rsidRPr="00E60E04">
        <w:rPr>
          <w:rFonts w:ascii="Times New Roman" w:eastAsia="仿宋_GB2312" w:hAnsi="Times New Roman"/>
          <w:sz w:val="28"/>
          <w:szCs w:val="28"/>
        </w:rPr>
        <w:t>种类；</w:t>
      </w:r>
      <w:r w:rsidRPr="00E60E04">
        <w:rPr>
          <w:rFonts w:ascii="Times New Roman" w:eastAsia="仿宋_GB2312" w:hAnsi="Times New Roman" w:hint="eastAsia"/>
          <w:sz w:val="28"/>
          <w:szCs w:val="28"/>
        </w:rPr>
        <w:t>全国股转</w:t>
      </w:r>
      <w:r w:rsidRPr="00E60E04">
        <w:rPr>
          <w:rFonts w:ascii="Times New Roman" w:eastAsia="仿宋_GB2312" w:hAnsi="Times New Roman"/>
          <w:sz w:val="28"/>
          <w:szCs w:val="28"/>
        </w:rPr>
        <w:t>公</w:t>
      </w:r>
      <w:r w:rsidRPr="00E60E04">
        <w:rPr>
          <w:rFonts w:ascii="Times New Roman" w:eastAsia="仿宋_GB2312" w:hAnsi="Times New Roman"/>
          <w:sz w:val="28"/>
          <w:szCs w:val="28"/>
        </w:rPr>
        <w:lastRenderedPageBreak/>
        <w:t>司</w:t>
      </w:r>
      <w:r w:rsidRPr="00E60E04">
        <w:rPr>
          <w:rFonts w:ascii="Times New Roman" w:eastAsia="仿宋_GB2312" w:hAnsi="Times New Roman" w:hint="eastAsia"/>
          <w:sz w:val="28"/>
          <w:szCs w:val="28"/>
        </w:rPr>
        <w:t>实施联合</w:t>
      </w:r>
      <w:r w:rsidRPr="00E60E04">
        <w:rPr>
          <w:rFonts w:ascii="Times New Roman" w:eastAsia="仿宋_GB2312" w:hAnsi="Times New Roman"/>
          <w:sz w:val="28"/>
          <w:szCs w:val="28"/>
        </w:rPr>
        <w:t>惩戒</w:t>
      </w:r>
      <w:r w:rsidRPr="00E60E04">
        <w:rPr>
          <w:rFonts w:ascii="Times New Roman" w:eastAsia="仿宋_GB2312" w:hAnsi="Times New Roman" w:hint="eastAsia"/>
          <w:sz w:val="28"/>
          <w:szCs w:val="28"/>
        </w:rPr>
        <w:t>的</w:t>
      </w:r>
      <w:r w:rsidRPr="00E60E04">
        <w:rPr>
          <w:rFonts w:ascii="Times New Roman" w:eastAsia="仿宋_GB2312" w:hAnsi="Times New Roman"/>
          <w:sz w:val="28"/>
          <w:szCs w:val="28"/>
        </w:rPr>
        <w:t>失信主体</w:t>
      </w:r>
      <w:r w:rsidRPr="00E60E04">
        <w:rPr>
          <w:rFonts w:ascii="Times New Roman" w:eastAsia="仿宋_GB2312" w:hAnsi="Times New Roman" w:hint="eastAsia"/>
          <w:sz w:val="28"/>
          <w:szCs w:val="28"/>
        </w:rPr>
        <w:t>的</w:t>
      </w:r>
      <w:r w:rsidRPr="00E60E04">
        <w:rPr>
          <w:rFonts w:ascii="Times New Roman" w:eastAsia="仿宋_GB2312" w:hAnsi="Times New Roman"/>
          <w:sz w:val="28"/>
          <w:szCs w:val="28"/>
        </w:rPr>
        <w:t>范围；</w:t>
      </w:r>
      <w:r w:rsidRPr="00E60E04">
        <w:rPr>
          <w:rFonts w:ascii="Times New Roman" w:eastAsia="仿宋_GB2312" w:hAnsi="Times New Roman" w:hint="eastAsia"/>
          <w:sz w:val="28"/>
          <w:szCs w:val="28"/>
        </w:rPr>
        <w:t>申请</w:t>
      </w:r>
      <w:r w:rsidRPr="00E60E04">
        <w:rPr>
          <w:rFonts w:ascii="Times New Roman" w:eastAsia="仿宋_GB2312" w:hAnsi="Times New Roman"/>
          <w:sz w:val="28"/>
          <w:szCs w:val="28"/>
        </w:rPr>
        <w:t>挂牌阶段</w:t>
      </w:r>
      <w:r w:rsidRPr="00E60E04">
        <w:rPr>
          <w:rFonts w:ascii="Times New Roman" w:eastAsia="仿宋_GB2312" w:hAnsi="Times New Roman" w:hint="eastAsia"/>
          <w:sz w:val="28"/>
          <w:szCs w:val="28"/>
        </w:rPr>
        <w:t>、</w:t>
      </w:r>
      <w:r w:rsidRPr="00E60E04">
        <w:rPr>
          <w:rFonts w:ascii="Times New Roman" w:eastAsia="仿宋_GB2312" w:hAnsi="Times New Roman"/>
          <w:sz w:val="28"/>
          <w:szCs w:val="28"/>
        </w:rPr>
        <w:t>日常监管、</w:t>
      </w:r>
      <w:r w:rsidRPr="00E60E04">
        <w:rPr>
          <w:rFonts w:ascii="Times New Roman" w:eastAsia="仿宋_GB2312" w:hAnsi="Times New Roman" w:hint="eastAsia"/>
          <w:sz w:val="28"/>
          <w:szCs w:val="28"/>
        </w:rPr>
        <w:t>股票发行、</w:t>
      </w:r>
      <w:r w:rsidRPr="00E60E04">
        <w:rPr>
          <w:rFonts w:ascii="Times New Roman" w:eastAsia="仿宋_GB2312" w:hAnsi="Times New Roman"/>
          <w:sz w:val="28"/>
          <w:szCs w:val="28"/>
        </w:rPr>
        <w:t>并购重组</w:t>
      </w:r>
      <w:r w:rsidRPr="00E60E04">
        <w:rPr>
          <w:rFonts w:ascii="Times New Roman" w:eastAsia="仿宋_GB2312" w:hAnsi="Times New Roman" w:hint="eastAsia"/>
          <w:sz w:val="28"/>
          <w:szCs w:val="28"/>
        </w:rPr>
        <w:t>各</w:t>
      </w:r>
      <w:r w:rsidRPr="00E60E04">
        <w:rPr>
          <w:rFonts w:ascii="Times New Roman" w:eastAsia="仿宋_GB2312" w:hAnsi="Times New Roman"/>
          <w:sz w:val="28"/>
          <w:szCs w:val="28"/>
        </w:rPr>
        <w:t>阶段</w:t>
      </w:r>
      <w:r w:rsidRPr="00E60E04">
        <w:rPr>
          <w:rFonts w:ascii="Times New Roman" w:eastAsia="仿宋_GB2312" w:hAnsi="Times New Roman" w:hint="eastAsia"/>
          <w:sz w:val="28"/>
          <w:szCs w:val="28"/>
        </w:rPr>
        <w:t>针对</w:t>
      </w:r>
      <w:r w:rsidRPr="00E60E04">
        <w:rPr>
          <w:rFonts w:ascii="Times New Roman" w:eastAsia="仿宋_GB2312" w:hAnsi="Times New Roman"/>
          <w:sz w:val="28"/>
          <w:szCs w:val="28"/>
        </w:rPr>
        <w:t>联合惩戒对象的</w:t>
      </w:r>
      <w:r w:rsidRPr="00E60E04">
        <w:rPr>
          <w:rFonts w:ascii="Times New Roman" w:eastAsia="仿宋_GB2312" w:hAnsi="Times New Roman" w:hint="eastAsia"/>
          <w:sz w:val="28"/>
          <w:szCs w:val="28"/>
        </w:rPr>
        <w:t>核查要求</w:t>
      </w:r>
      <w:r w:rsidRPr="00E60E04">
        <w:rPr>
          <w:rFonts w:ascii="Times New Roman" w:eastAsia="仿宋_GB2312" w:hAnsi="Times New Roman"/>
          <w:sz w:val="28"/>
          <w:szCs w:val="28"/>
        </w:rPr>
        <w:t>和限制</w:t>
      </w:r>
      <w:r w:rsidRPr="00E60E04">
        <w:rPr>
          <w:rFonts w:ascii="Times New Roman" w:eastAsia="仿宋_GB2312" w:hAnsi="Times New Roman" w:hint="eastAsia"/>
          <w:sz w:val="28"/>
          <w:szCs w:val="28"/>
        </w:rPr>
        <w:t>要求</w:t>
      </w:r>
      <w:r w:rsidR="00E91296">
        <w:rPr>
          <w:rFonts w:ascii="Times New Roman" w:eastAsia="仿宋_GB2312" w:hAnsi="Times New Roman" w:hint="eastAsia"/>
          <w:sz w:val="28"/>
          <w:szCs w:val="28"/>
        </w:rPr>
        <w:t>。</w:t>
      </w:r>
    </w:p>
    <w:p w:rsidR="00E1319A" w:rsidRPr="00E1319A" w:rsidRDefault="00E1319A" w:rsidP="00993312">
      <w:pPr>
        <w:ind w:firstLineChars="200" w:firstLine="560"/>
        <w:rPr>
          <w:rFonts w:ascii="Times New Roman" w:eastAsia="仿宋_GB2312" w:hAnsi="Times New Roman"/>
          <w:sz w:val="28"/>
          <w:szCs w:val="28"/>
        </w:rPr>
      </w:pPr>
    </w:p>
    <w:p w:rsidR="001F5702" w:rsidRPr="00993312" w:rsidRDefault="001F5702"/>
    <w:sectPr w:rsidR="001F5702" w:rsidRPr="00993312" w:rsidSect="00625F8F">
      <w:headerReference w:type="even" r:id="rId7"/>
      <w:headerReference w:type="default" r:id="rId8"/>
      <w:footerReference w:type="even"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3E" w:rsidRDefault="00DC253E" w:rsidP="00E91EF5">
      <w:r>
        <w:separator/>
      </w:r>
    </w:p>
  </w:endnote>
  <w:endnote w:type="continuationSeparator" w:id="0">
    <w:p w:rsidR="00DC253E" w:rsidRDefault="00DC253E" w:rsidP="00E9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Բ">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08619"/>
      <w:docPartObj>
        <w:docPartGallery w:val="Page Numbers (Bottom of Page)"/>
        <w:docPartUnique/>
      </w:docPartObj>
    </w:sdtPr>
    <w:sdtEndPr>
      <w:rPr>
        <w:rFonts w:ascii="宋体" w:hAnsi="宋体"/>
        <w:sz w:val="30"/>
        <w:szCs w:val="30"/>
      </w:rPr>
    </w:sdtEndPr>
    <w:sdtContent>
      <w:p w:rsidR="00A97467" w:rsidRPr="00625F8F" w:rsidRDefault="00A97467">
        <w:pPr>
          <w:pStyle w:val="a4"/>
          <w:jc w:val="center"/>
          <w:rPr>
            <w:rFonts w:ascii="宋体" w:hAnsi="宋体"/>
            <w:sz w:val="30"/>
            <w:szCs w:val="30"/>
          </w:rPr>
        </w:pPr>
        <w:r w:rsidRPr="00625F8F">
          <w:rPr>
            <w:rFonts w:ascii="宋体" w:hAnsi="宋体"/>
            <w:sz w:val="30"/>
            <w:szCs w:val="30"/>
          </w:rPr>
          <w:fldChar w:fldCharType="begin"/>
        </w:r>
        <w:r w:rsidRPr="00625F8F">
          <w:rPr>
            <w:rFonts w:ascii="宋体" w:hAnsi="宋体"/>
            <w:sz w:val="30"/>
            <w:szCs w:val="30"/>
          </w:rPr>
          <w:instrText>PAGE   \* MERGEFORMAT</w:instrText>
        </w:r>
        <w:r w:rsidRPr="00625F8F">
          <w:rPr>
            <w:rFonts w:ascii="宋体" w:hAnsi="宋体"/>
            <w:sz w:val="30"/>
            <w:szCs w:val="30"/>
          </w:rPr>
          <w:fldChar w:fldCharType="separate"/>
        </w:r>
        <w:r w:rsidR="00625F8F" w:rsidRPr="00625F8F">
          <w:rPr>
            <w:rFonts w:ascii="宋体" w:hAnsi="宋体"/>
            <w:noProof/>
            <w:sz w:val="30"/>
            <w:szCs w:val="30"/>
            <w:lang w:val="zh-CN"/>
          </w:rPr>
          <w:t>-</w:t>
        </w:r>
        <w:r w:rsidR="00625F8F">
          <w:rPr>
            <w:rFonts w:ascii="宋体" w:hAnsi="宋体"/>
            <w:noProof/>
            <w:sz w:val="30"/>
            <w:szCs w:val="30"/>
          </w:rPr>
          <w:t xml:space="preserve"> 2 -</w:t>
        </w:r>
        <w:r w:rsidRPr="00625F8F">
          <w:rPr>
            <w:rFonts w:ascii="宋体" w:hAnsi="宋体"/>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3E" w:rsidRDefault="00DC253E" w:rsidP="00E91EF5">
      <w:r>
        <w:separator/>
      </w:r>
    </w:p>
  </w:footnote>
  <w:footnote w:type="continuationSeparator" w:id="0">
    <w:p w:rsidR="00DC253E" w:rsidRDefault="00DC253E" w:rsidP="00E9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67" w:rsidRDefault="00A97467">
    <w:pPr>
      <w:pStyle w:val="a3"/>
    </w:pPr>
    <w:r>
      <w:rPr>
        <w:rFonts w:ascii="黑体" w:eastAsia="黑体" w:hAnsi="Բ" w:hint="eastAsia"/>
        <w:noProof/>
        <w:sz w:val="32"/>
        <w:szCs w:val="32"/>
      </w:rPr>
      <w:drawing>
        <wp:anchor distT="0" distB="0" distL="114300" distR="114300" simplePos="0" relativeHeight="251661312" behindDoc="0" locked="0" layoutInCell="1" allowOverlap="1" wp14:anchorId="3392FE6C" wp14:editId="2937494E">
          <wp:simplePos x="0" y="0"/>
          <wp:positionH relativeFrom="margin">
            <wp:align>right</wp:align>
          </wp:positionH>
          <wp:positionV relativeFrom="paragraph">
            <wp:posOffset>-247650</wp:posOffset>
          </wp:positionV>
          <wp:extent cx="1676400" cy="360902"/>
          <wp:effectExtent l="0" t="0" r="0" b="1270"/>
          <wp:wrapNone/>
          <wp:docPr id="1" name="图片 1" descr="E:\neeq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E:\neeq 1.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3609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67" w:rsidRDefault="00A97467" w:rsidP="00A97467">
    <w:pPr>
      <w:pStyle w:val="a3"/>
      <w:pBdr>
        <w:bottom w:val="single" w:sz="6" w:space="12" w:color="auto"/>
      </w:pBdr>
    </w:pPr>
    <w:r>
      <w:rPr>
        <w:rFonts w:ascii="黑体" w:eastAsia="黑体" w:hAnsi="Բ" w:hint="eastAsia"/>
        <w:noProof/>
        <w:sz w:val="32"/>
        <w:szCs w:val="32"/>
      </w:rPr>
      <w:drawing>
        <wp:anchor distT="0" distB="0" distL="114300" distR="114300" simplePos="0" relativeHeight="251659264" behindDoc="0" locked="0" layoutInCell="1" allowOverlap="1" wp14:anchorId="14F7FB0A" wp14:editId="0866699B">
          <wp:simplePos x="0" y="0"/>
          <wp:positionH relativeFrom="margin">
            <wp:align>left</wp:align>
          </wp:positionH>
          <wp:positionV relativeFrom="paragraph">
            <wp:posOffset>14605</wp:posOffset>
          </wp:positionV>
          <wp:extent cx="1676400" cy="360680"/>
          <wp:effectExtent l="0" t="0" r="0" b="1270"/>
          <wp:wrapNone/>
          <wp:docPr id="7" name="图片 7" descr="E:\neeq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E:\neeq 1.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7467" w:rsidRDefault="00A97467" w:rsidP="00A97467">
    <w:pPr>
      <w:pStyle w:val="a3"/>
      <w:pBdr>
        <w:bottom w:val="single" w:sz="6" w:space="12"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12"/>
    <w:rsid w:val="00030A32"/>
    <w:rsid w:val="000F549A"/>
    <w:rsid w:val="00103DB5"/>
    <w:rsid w:val="001232AF"/>
    <w:rsid w:val="00142306"/>
    <w:rsid w:val="00196D23"/>
    <w:rsid w:val="001D1CCF"/>
    <w:rsid w:val="001F5702"/>
    <w:rsid w:val="00216A30"/>
    <w:rsid w:val="00217E26"/>
    <w:rsid w:val="0022070E"/>
    <w:rsid w:val="00235AC2"/>
    <w:rsid w:val="00276055"/>
    <w:rsid w:val="002B22FA"/>
    <w:rsid w:val="003A1081"/>
    <w:rsid w:val="003B56C7"/>
    <w:rsid w:val="00441539"/>
    <w:rsid w:val="00515777"/>
    <w:rsid w:val="00522B54"/>
    <w:rsid w:val="005235F6"/>
    <w:rsid w:val="0056380D"/>
    <w:rsid w:val="005B2F88"/>
    <w:rsid w:val="005B3E22"/>
    <w:rsid w:val="00610530"/>
    <w:rsid w:val="00625F8F"/>
    <w:rsid w:val="00665F39"/>
    <w:rsid w:val="00673F62"/>
    <w:rsid w:val="006837F4"/>
    <w:rsid w:val="006A4F14"/>
    <w:rsid w:val="006E20A2"/>
    <w:rsid w:val="007030E1"/>
    <w:rsid w:val="0078270C"/>
    <w:rsid w:val="007A74C5"/>
    <w:rsid w:val="00817AF9"/>
    <w:rsid w:val="008A6DC9"/>
    <w:rsid w:val="008A7582"/>
    <w:rsid w:val="008C7CC5"/>
    <w:rsid w:val="00913F9D"/>
    <w:rsid w:val="00951383"/>
    <w:rsid w:val="009870A0"/>
    <w:rsid w:val="00992E20"/>
    <w:rsid w:val="00993312"/>
    <w:rsid w:val="00A730D8"/>
    <w:rsid w:val="00A97467"/>
    <w:rsid w:val="00AA35B4"/>
    <w:rsid w:val="00AA7E7F"/>
    <w:rsid w:val="00AD3F45"/>
    <w:rsid w:val="00AF5AD1"/>
    <w:rsid w:val="00AF5AFA"/>
    <w:rsid w:val="00AF6F40"/>
    <w:rsid w:val="00B8070C"/>
    <w:rsid w:val="00B81D3D"/>
    <w:rsid w:val="00B9390D"/>
    <w:rsid w:val="00C015E1"/>
    <w:rsid w:val="00C03F50"/>
    <w:rsid w:val="00C1057A"/>
    <w:rsid w:val="00C37737"/>
    <w:rsid w:val="00C4590A"/>
    <w:rsid w:val="00C84580"/>
    <w:rsid w:val="00C96A31"/>
    <w:rsid w:val="00CD0BCC"/>
    <w:rsid w:val="00D203D1"/>
    <w:rsid w:val="00D20EFE"/>
    <w:rsid w:val="00D33D65"/>
    <w:rsid w:val="00DA1BAC"/>
    <w:rsid w:val="00DB64C4"/>
    <w:rsid w:val="00DC253E"/>
    <w:rsid w:val="00DE4197"/>
    <w:rsid w:val="00DF0B49"/>
    <w:rsid w:val="00E1319A"/>
    <w:rsid w:val="00E151DC"/>
    <w:rsid w:val="00E60E04"/>
    <w:rsid w:val="00E76644"/>
    <w:rsid w:val="00E91296"/>
    <w:rsid w:val="00E91EF5"/>
    <w:rsid w:val="00EB4A87"/>
    <w:rsid w:val="00F672F9"/>
    <w:rsid w:val="00F67CA5"/>
    <w:rsid w:val="00F9309D"/>
    <w:rsid w:val="00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CEF7D-3D44-4483-862E-3832C4C4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12"/>
    <w:pPr>
      <w:widowControl w:val="0"/>
      <w:jc w:val="both"/>
    </w:pPr>
    <w:rPr>
      <w:rFonts w:ascii="Calibri" w:eastAsia="宋体" w:hAnsi="Calibri" w:cs="Times New Roman"/>
    </w:rPr>
  </w:style>
  <w:style w:type="paragraph" w:styleId="1">
    <w:name w:val="heading 1"/>
    <w:basedOn w:val="a"/>
    <w:next w:val="a"/>
    <w:link w:val="1Char"/>
    <w:uiPriority w:val="9"/>
    <w:qFormat/>
    <w:rsid w:val="001F57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933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9933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3312"/>
    <w:rPr>
      <w:rFonts w:ascii="Arial" w:eastAsia="黑体" w:hAnsi="Arial" w:cs="Times New Roman"/>
      <w:b/>
      <w:bCs/>
      <w:sz w:val="32"/>
      <w:szCs w:val="32"/>
    </w:rPr>
  </w:style>
  <w:style w:type="character" w:customStyle="1" w:styleId="3Char">
    <w:name w:val="标题 3 Char"/>
    <w:basedOn w:val="a0"/>
    <w:link w:val="3"/>
    <w:uiPriority w:val="9"/>
    <w:rsid w:val="00993312"/>
    <w:rPr>
      <w:rFonts w:ascii="Calibri" w:eastAsia="宋体" w:hAnsi="Calibri" w:cs="Times New Roman"/>
      <w:b/>
      <w:bCs/>
      <w:sz w:val="32"/>
      <w:szCs w:val="32"/>
    </w:rPr>
  </w:style>
  <w:style w:type="paragraph" w:styleId="a3">
    <w:name w:val="header"/>
    <w:basedOn w:val="a"/>
    <w:link w:val="Char"/>
    <w:uiPriority w:val="99"/>
    <w:unhideWhenUsed/>
    <w:rsid w:val="00E91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EF5"/>
    <w:rPr>
      <w:rFonts w:ascii="Calibri" w:eastAsia="宋体" w:hAnsi="Calibri" w:cs="Times New Roman"/>
      <w:sz w:val="18"/>
      <w:szCs w:val="18"/>
    </w:rPr>
  </w:style>
  <w:style w:type="paragraph" w:styleId="a4">
    <w:name w:val="footer"/>
    <w:basedOn w:val="a"/>
    <w:link w:val="Char0"/>
    <w:uiPriority w:val="99"/>
    <w:unhideWhenUsed/>
    <w:rsid w:val="00E91EF5"/>
    <w:pPr>
      <w:tabs>
        <w:tab w:val="center" w:pos="4153"/>
        <w:tab w:val="right" w:pos="8306"/>
      </w:tabs>
      <w:snapToGrid w:val="0"/>
      <w:jc w:val="left"/>
    </w:pPr>
    <w:rPr>
      <w:sz w:val="18"/>
      <w:szCs w:val="18"/>
    </w:rPr>
  </w:style>
  <w:style w:type="character" w:customStyle="1" w:styleId="Char0">
    <w:name w:val="页脚 Char"/>
    <w:basedOn w:val="a0"/>
    <w:link w:val="a4"/>
    <w:uiPriority w:val="99"/>
    <w:rsid w:val="00E91EF5"/>
    <w:rPr>
      <w:rFonts w:ascii="Calibri" w:eastAsia="宋体" w:hAnsi="Calibri" w:cs="Times New Roman"/>
      <w:sz w:val="18"/>
      <w:szCs w:val="18"/>
    </w:rPr>
  </w:style>
  <w:style w:type="character" w:customStyle="1" w:styleId="1Char">
    <w:name w:val="标题 1 Char"/>
    <w:basedOn w:val="a0"/>
    <w:link w:val="1"/>
    <w:uiPriority w:val="9"/>
    <w:rsid w:val="001F5702"/>
    <w:rPr>
      <w:rFonts w:ascii="Calibri" w:eastAsia="宋体" w:hAnsi="Calibri" w:cs="Times New Roman"/>
      <w:b/>
      <w:bCs/>
      <w:kern w:val="44"/>
      <w:sz w:val="44"/>
      <w:szCs w:val="44"/>
    </w:rPr>
  </w:style>
  <w:style w:type="paragraph" w:styleId="TOC">
    <w:name w:val="TOC Heading"/>
    <w:basedOn w:val="1"/>
    <w:next w:val="a"/>
    <w:uiPriority w:val="39"/>
    <w:unhideWhenUsed/>
    <w:qFormat/>
    <w:rsid w:val="001F570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1F5702"/>
    <w:pPr>
      <w:widowControl/>
      <w:spacing w:after="100" w:line="259" w:lineRule="auto"/>
      <w:ind w:left="220"/>
      <w:jc w:val="left"/>
    </w:pPr>
    <w:rPr>
      <w:rFonts w:asciiTheme="minorHAnsi" w:eastAsiaTheme="minorEastAsia" w:hAnsiTheme="minorHAnsi"/>
      <w:kern w:val="0"/>
      <w:sz w:val="22"/>
    </w:rPr>
  </w:style>
  <w:style w:type="paragraph" w:styleId="10">
    <w:name w:val="toc 1"/>
    <w:basedOn w:val="a"/>
    <w:next w:val="a"/>
    <w:autoRedefine/>
    <w:uiPriority w:val="39"/>
    <w:unhideWhenUsed/>
    <w:rsid w:val="001F5702"/>
    <w:pPr>
      <w:widowControl/>
      <w:spacing w:after="100" w:line="259" w:lineRule="auto"/>
      <w:jc w:val="left"/>
    </w:pPr>
    <w:rPr>
      <w:rFonts w:asciiTheme="minorHAnsi" w:eastAsiaTheme="minorEastAsia" w:hAnsiTheme="minorHAnsi"/>
      <w:kern w:val="0"/>
      <w:sz w:val="22"/>
    </w:rPr>
  </w:style>
  <w:style w:type="paragraph" w:styleId="30">
    <w:name w:val="toc 3"/>
    <w:basedOn w:val="a"/>
    <w:next w:val="a"/>
    <w:autoRedefine/>
    <w:uiPriority w:val="39"/>
    <w:unhideWhenUsed/>
    <w:rsid w:val="001F5702"/>
    <w:pPr>
      <w:widowControl/>
      <w:spacing w:after="100" w:line="259" w:lineRule="auto"/>
      <w:ind w:left="440"/>
      <w:jc w:val="left"/>
    </w:pPr>
    <w:rPr>
      <w:rFonts w:asciiTheme="minorHAnsi" w:eastAsiaTheme="minorEastAsia" w:hAnsiTheme="minorHAnsi"/>
      <w:kern w:val="0"/>
      <w:sz w:val="22"/>
    </w:rPr>
  </w:style>
  <w:style w:type="character" w:styleId="a5">
    <w:name w:val="Hyperlink"/>
    <w:basedOn w:val="a0"/>
    <w:uiPriority w:val="99"/>
    <w:unhideWhenUsed/>
    <w:rsid w:val="001F5702"/>
    <w:rPr>
      <w:color w:val="0563C1" w:themeColor="hyperlink"/>
      <w:u w:val="single"/>
    </w:rPr>
  </w:style>
  <w:style w:type="paragraph" w:styleId="a6">
    <w:name w:val="Normal (Web)"/>
    <w:basedOn w:val="a"/>
    <w:uiPriority w:val="99"/>
    <w:unhideWhenUsed/>
    <w:qFormat/>
    <w:rsid w:val="00DA1B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587F-142F-43A3-A3D9-72EEC830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刘唱lc</dc:creator>
  <cp:keywords/>
  <dc:description/>
  <cp:lastModifiedBy>文印室wys</cp:lastModifiedBy>
  <cp:revision>4</cp:revision>
  <dcterms:created xsi:type="dcterms:W3CDTF">2018-02-08T07:21:00Z</dcterms:created>
  <dcterms:modified xsi:type="dcterms:W3CDTF">2018-03-06T05:53:00Z</dcterms:modified>
</cp:coreProperties>
</file>