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E" w:rsidRDefault="000544EE" w:rsidP="000544EE">
      <w:pPr>
        <w:pStyle w:val="1"/>
        <w:numPr>
          <w:ilvl w:val="0"/>
          <w:numId w:val="0"/>
        </w:numPr>
        <w:spacing w:before="187"/>
        <w:rPr>
          <w:rFonts w:ascii="Times New Roman" w:eastAsia="黑体" w:hAnsi="Times New Roman" w:cs="Times New Roman"/>
          <w:b w:val="0"/>
          <w:color w:val="000000" w:themeColor="text1"/>
          <w:sz w:val="28"/>
        </w:rPr>
      </w:pPr>
      <w:r w:rsidRPr="00387AA5">
        <w:rPr>
          <w:rFonts w:ascii="Times New Roman" w:eastAsia="黑体" w:hAnsi="Times New Roman" w:cs="Times New Roman"/>
          <w:b w:val="0"/>
          <w:color w:val="000000" w:themeColor="text1"/>
          <w:sz w:val="28"/>
        </w:rPr>
        <w:t>附件</w:t>
      </w:r>
      <w:r w:rsidR="00387AA5">
        <w:rPr>
          <w:rFonts w:ascii="Times New Roman" w:eastAsia="黑体" w:hAnsi="Times New Roman" w:cs="Times New Roman" w:hint="eastAsia"/>
          <w:b w:val="0"/>
          <w:color w:val="000000" w:themeColor="text1"/>
          <w:sz w:val="28"/>
        </w:rPr>
        <w:t>1-</w:t>
      </w:r>
      <w:r w:rsidR="003C0D19" w:rsidRPr="00387AA5">
        <w:rPr>
          <w:rFonts w:ascii="Times New Roman" w:eastAsia="黑体" w:hAnsi="Times New Roman" w:cs="Times New Roman"/>
          <w:b w:val="0"/>
          <w:color w:val="000000" w:themeColor="text1"/>
          <w:sz w:val="28"/>
        </w:rPr>
        <w:t>2</w:t>
      </w:r>
    </w:p>
    <w:p w:rsidR="00387AA5" w:rsidRPr="00387AA5" w:rsidRDefault="00387AA5" w:rsidP="00387AA5"/>
    <w:p w:rsidR="00387AA5" w:rsidRDefault="000544EE" w:rsidP="00387AA5">
      <w:pPr>
        <w:widowControl w:val="0"/>
        <w:spacing w:line="600" w:lineRule="exact"/>
        <w:jc w:val="center"/>
        <w:rPr>
          <w:rFonts w:ascii="方正大标宋简体" w:eastAsia="方正大标宋简体" w:hAnsi="Times New Roman" w:cs="Times New Roman"/>
          <w:sz w:val="44"/>
          <w:szCs w:val="42"/>
        </w:rPr>
      </w:pPr>
      <w:r w:rsidRPr="00387AA5">
        <w:rPr>
          <w:rFonts w:ascii="方正大标宋简体" w:eastAsia="方正大标宋简体" w:hAnsi="Times New Roman" w:cs="Times New Roman" w:hint="eastAsia"/>
          <w:sz w:val="44"/>
          <w:szCs w:val="42"/>
        </w:rPr>
        <w:t>全国中小企业股份转让系统</w:t>
      </w:r>
      <w:r w:rsidR="00475F16" w:rsidRPr="00387AA5">
        <w:rPr>
          <w:rFonts w:ascii="方正大标宋简体" w:eastAsia="方正大标宋简体" w:hAnsi="Times New Roman" w:cs="Times New Roman" w:hint="eastAsia"/>
          <w:sz w:val="44"/>
          <w:szCs w:val="42"/>
        </w:rPr>
        <w:t>行情</w:t>
      </w:r>
    </w:p>
    <w:p w:rsidR="000544EE" w:rsidRPr="00387AA5" w:rsidRDefault="00475F16" w:rsidP="00387AA5">
      <w:pPr>
        <w:widowControl w:val="0"/>
        <w:spacing w:line="600" w:lineRule="exact"/>
        <w:jc w:val="center"/>
        <w:rPr>
          <w:rFonts w:ascii="方正大标宋简体" w:eastAsia="方正大标宋简体" w:hAnsi="Times New Roman" w:cs="Times New Roman"/>
          <w:sz w:val="44"/>
          <w:szCs w:val="42"/>
        </w:rPr>
      </w:pPr>
      <w:r w:rsidRPr="00387AA5">
        <w:rPr>
          <w:rFonts w:ascii="方正大标宋简体" w:eastAsia="方正大标宋简体" w:hAnsi="Times New Roman" w:cs="Times New Roman" w:hint="eastAsia"/>
          <w:sz w:val="44"/>
          <w:szCs w:val="42"/>
        </w:rPr>
        <w:t>授权</w:t>
      </w:r>
      <w:r w:rsidR="003C0D19" w:rsidRPr="00387AA5">
        <w:rPr>
          <w:rFonts w:ascii="方正大标宋简体" w:eastAsia="方正大标宋简体" w:hAnsi="Times New Roman" w:cs="Times New Roman"/>
          <w:sz w:val="44"/>
          <w:szCs w:val="42"/>
        </w:rPr>
        <w:t>第</w:t>
      </w:r>
      <w:r w:rsidR="0041445A" w:rsidRPr="00387AA5">
        <w:rPr>
          <w:rFonts w:ascii="方正大标宋简体" w:eastAsia="方正大标宋简体" w:hAnsi="Times New Roman" w:cs="Times New Roman" w:hint="eastAsia"/>
          <w:sz w:val="44"/>
          <w:szCs w:val="42"/>
        </w:rPr>
        <w:t>二</w:t>
      </w:r>
      <w:r w:rsidR="00604CD0" w:rsidRPr="00387AA5">
        <w:rPr>
          <w:rFonts w:ascii="方正大标宋简体" w:eastAsia="方正大标宋简体" w:hAnsi="Times New Roman" w:cs="Times New Roman" w:hint="eastAsia"/>
          <w:sz w:val="44"/>
          <w:szCs w:val="42"/>
        </w:rPr>
        <w:t>次全网</w:t>
      </w:r>
      <w:r w:rsidR="000544EE" w:rsidRPr="00387AA5">
        <w:rPr>
          <w:rFonts w:ascii="方正大标宋简体" w:eastAsia="方正大标宋简体" w:hAnsi="Times New Roman" w:cs="Times New Roman" w:hint="eastAsia"/>
          <w:sz w:val="44"/>
          <w:szCs w:val="42"/>
        </w:rPr>
        <w:t>测试报告</w:t>
      </w:r>
    </w:p>
    <w:p w:rsidR="000544EE" w:rsidRDefault="000544EE" w:rsidP="000544EE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4EE" w:rsidRPr="009D72AE" w:rsidTr="002825F6">
        <w:trPr>
          <w:cantSplit/>
          <w:trHeight w:val="459"/>
        </w:trPr>
        <w:tc>
          <w:tcPr>
            <w:tcW w:w="9073" w:type="dxa"/>
            <w:vAlign w:val="center"/>
          </w:tcPr>
          <w:p w:rsidR="000544EE" w:rsidRPr="006D04C4" w:rsidRDefault="000544EE" w:rsidP="002825F6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参</w:t>
            </w:r>
            <w:r>
              <w:rPr>
                <w:rFonts w:ascii="宋体" w:hAnsi="宋体" w:hint="eastAsia"/>
                <w:color w:val="000000"/>
                <w:szCs w:val="21"/>
              </w:rPr>
              <w:t>测单位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名称：</w:t>
            </w:r>
          </w:p>
        </w:tc>
      </w:tr>
      <w:tr w:rsidR="000544EE" w:rsidRPr="009D72AE" w:rsidTr="002B6259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544EE" w:rsidRPr="006D04C4" w:rsidRDefault="000544EE" w:rsidP="002825F6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一、测试情况说明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0544EE" w:rsidRDefault="000544EE" w:rsidP="002825F6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 w:rsidR="0098306A">
              <w:rPr>
                <w:rFonts w:ascii="宋体" w:hAnsi="宋体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年</w:t>
            </w:r>
            <w:r w:rsidR="003C0D19"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41445A">
              <w:rPr>
                <w:rFonts w:ascii="宋体" w:hAnsi="宋体"/>
                <w:color w:val="000000"/>
                <w:szCs w:val="21"/>
              </w:rPr>
              <w:t>25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  <w:p w:rsidR="000544EE" w:rsidRDefault="000544EE" w:rsidP="002825F6">
            <w:pPr>
              <w:ind w:left="360"/>
              <w:rPr>
                <w:rFonts w:ascii="宋体" w:hAnsi="宋体"/>
                <w:color w:val="000000"/>
                <w:szCs w:val="21"/>
              </w:rPr>
            </w:pPr>
          </w:p>
          <w:p w:rsidR="000544EE" w:rsidRPr="009437F9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  <w:r w:rsidRPr="002459E2">
              <w:rPr>
                <w:rFonts w:ascii="宋体" w:hAnsi="宋体" w:hint="eastAsia"/>
                <w:b/>
                <w:color w:val="000000"/>
                <w:szCs w:val="21"/>
              </w:rPr>
              <w:t>测试情况</w:t>
            </w:r>
          </w:p>
          <w:p w:rsidR="00F95181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未</w:t>
            </w:r>
            <w:r>
              <w:rPr>
                <w:rFonts w:ascii="宋体" w:hAnsi="宋体"/>
                <w:color w:val="000000"/>
                <w:szCs w:val="21"/>
              </w:rPr>
              <w:t>填写授权</w:t>
            </w:r>
            <w:r>
              <w:rPr>
                <w:rFonts w:ascii="宋体" w:hAnsi="宋体" w:hint="eastAsia"/>
                <w:color w:val="000000"/>
                <w:szCs w:val="21"/>
              </w:rPr>
              <w:t>ID无法启动</w:t>
            </w:r>
            <w:r>
              <w:rPr>
                <w:rFonts w:ascii="宋体" w:hAnsi="宋体"/>
                <w:color w:val="000000"/>
                <w:szCs w:val="21"/>
              </w:rPr>
              <w:t>行情网关：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 xml:space="preserve">                            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832AE2" w:rsidRDefault="00832AE2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授权ID有效</w:t>
            </w:r>
            <w:r>
              <w:rPr>
                <w:rFonts w:ascii="宋体" w:hAnsi="宋体"/>
                <w:color w:val="000000"/>
                <w:szCs w:val="21"/>
              </w:rPr>
              <w:t>时能正常开启行情网关并接收行情：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832AE2" w:rsidRDefault="00832AE2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F95181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授权ID</w:t>
            </w:r>
            <w:r w:rsidR="005502F2">
              <w:rPr>
                <w:rFonts w:ascii="宋体" w:hAnsi="宋体" w:hint="eastAsia"/>
                <w:color w:val="000000"/>
                <w:szCs w:val="21"/>
              </w:rPr>
              <w:t>被禁用</w:t>
            </w:r>
            <w:r>
              <w:rPr>
                <w:rFonts w:ascii="宋体" w:hAnsi="宋体"/>
                <w:color w:val="000000"/>
                <w:szCs w:val="21"/>
              </w:rPr>
              <w:t>时启动行情网关即提示错误信息并</w:t>
            </w:r>
            <w:r>
              <w:rPr>
                <w:rFonts w:ascii="宋体" w:hAnsi="宋体" w:hint="eastAsia"/>
                <w:color w:val="000000"/>
                <w:szCs w:val="21"/>
              </w:rPr>
              <w:t>关闭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 xml:space="preserve">          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0544EE" w:rsidRDefault="000544EE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F3230F" w:rsidRDefault="00C778C6" w:rsidP="00C778C6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连接</w:t>
            </w:r>
            <w:r>
              <w:rPr>
                <w:rFonts w:ascii="宋体" w:hAnsi="宋体"/>
                <w:color w:val="000000"/>
                <w:szCs w:val="21"/>
              </w:rPr>
              <w:t>滨海的网关</w:t>
            </w:r>
            <w:r>
              <w:rPr>
                <w:rFonts w:ascii="宋体" w:hAnsi="宋体" w:hint="eastAsia"/>
                <w:color w:val="000000"/>
                <w:szCs w:val="21"/>
              </w:rPr>
              <w:t>能</w:t>
            </w:r>
            <w:r>
              <w:rPr>
                <w:rFonts w:ascii="宋体" w:hAnsi="宋体"/>
                <w:color w:val="000000"/>
                <w:szCs w:val="21"/>
              </w:rPr>
              <w:t>及时发现</w:t>
            </w:r>
            <w:r>
              <w:rPr>
                <w:rFonts w:ascii="宋体" w:hAnsi="宋体" w:hint="eastAsia"/>
                <w:color w:val="000000"/>
                <w:szCs w:val="21"/>
              </w:rPr>
              <w:t>滨海</w:t>
            </w:r>
            <w:r>
              <w:rPr>
                <w:rFonts w:ascii="宋体" w:hAnsi="宋体"/>
                <w:color w:val="000000"/>
                <w:szCs w:val="21"/>
              </w:rPr>
              <w:t>中心中断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/>
                <w:color w:val="000000"/>
                <w:szCs w:val="21"/>
              </w:rPr>
              <w:t>自动切换到福田中心</w:t>
            </w:r>
            <w:r w:rsidR="00F3230F">
              <w:rPr>
                <w:rFonts w:ascii="宋体" w:hAnsi="宋体"/>
                <w:color w:val="000000"/>
                <w:szCs w:val="21"/>
              </w:rPr>
              <w:t xml:space="preserve">     </w:t>
            </w:r>
            <w:r w:rsidR="00FA09E0">
              <w:rPr>
                <w:color w:val="000000"/>
                <w:szCs w:val="21"/>
              </w:rPr>
              <w:t>□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FA09E0">
              <w:rPr>
                <w:color w:val="000000"/>
                <w:szCs w:val="21"/>
              </w:rPr>
              <w:t>□</w:t>
            </w:r>
            <w:r w:rsidR="00FA09E0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C778C6" w:rsidRDefault="00C778C6" w:rsidP="00F3230F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3308B9" w:rsidRPr="00C26AFE" w:rsidRDefault="003308B9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0544EE" w:rsidRPr="009D72AE" w:rsidTr="002B6259">
        <w:trPr>
          <w:cantSplit/>
          <w:trHeight w:val="1007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二、测试问题记录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2B6259" w:rsidRDefault="000544EE" w:rsidP="002B625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544EE" w:rsidRPr="009D72AE" w:rsidTr="002825F6">
        <w:trPr>
          <w:cantSplit/>
          <w:trHeight w:val="3064"/>
        </w:trPr>
        <w:tc>
          <w:tcPr>
            <w:tcW w:w="9073" w:type="dxa"/>
          </w:tcPr>
          <w:p w:rsidR="000544EE" w:rsidRPr="003863F7" w:rsidRDefault="000544EE" w:rsidP="002825F6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测试完成情况   完全通过□    部分通过□     失败□</w:t>
            </w:r>
          </w:p>
          <w:p w:rsidR="000544EE" w:rsidRPr="006D04C4" w:rsidRDefault="000544EE" w:rsidP="002825F6">
            <w:pPr>
              <w:ind w:firstLineChars="200" w:firstLine="480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如果测试部分通过或失败，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:rsidR="000544EE" w:rsidRPr="00D538DE" w:rsidRDefault="000544EE" w:rsidP="002825F6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0544EE" w:rsidRPr="009D72AE" w:rsidTr="002825F6">
        <w:trPr>
          <w:cantSplit/>
          <w:trHeight w:val="375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B303FF" w:rsidRPr="000544EE" w:rsidRDefault="00B303FF"/>
    <w:sectPr w:rsidR="00B303FF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74" w:rsidRDefault="00FC0974" w:rsidP="00475F16">
      <w:r>
        <w:separator/>
      </w:r>
    </w:p>
  </w:endnote>
  <w:endnote w:type="continuationSeparator" w:id="0">
    <w:p w:rsidR="00FC0974" w:rsidRDefault="00FC0974" w:rsidP="004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74" w:rsidRDefault="00FC0974" w:rsidP="00475F16">
      <w:r>
        <w:separator/>
      </w:r>
    </w:p>
  </w:footnote>
  <w:footnote w:type="continuationSeparator" w:id="0">
    <w:p w:rsidR="00FC0974" w:rsidRDefault="00FC0974" w:rsidP="004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4EE"/>
    <w:rsid w:val="000544EE"/>
    <w:rsid w:val="002325D2"/>
    <w:rsid w:val="002B6259"/>
    <w:rsid w:val="003308B9"/>
    <w:rsid w:val="00387AA5"/>
    <w:rsid w:val="003A05D3"/>
    <w:rsid w:val="003C0D19"/>
    <w:rsid w:val="0041445A"/>
    <w:rsid w:val="00475F16"/>
    <w:rsid w:val="005502F2"/>
    <w:rsid w:val="00570484"/>
    <w:rsid w:val="00604CD0"/>
    <w:rsid w:val="0073299C"/>
    <w:rsid w:val="0077601B"/>
    <w:rsid w:val="00832AE2"/>
    <w:rsid w:val="00897804"/>
    <w:rsid w:val="008C1A0C"/>
    <w:rsid w:val="009268F5"/>
    <w:rsid w:val="0098306A"/>
    <w:rsid w:val="00B303FF"/>
    <w:rsid w:val="00B330A5"/>
    <w:rsid w:val="00C673CE"/>
    <w:rsid w:val="00C778C6"/>
    <w:rsid w:val="00D37BE4"/>
    <w:rsid w:val="00D45622"/>
    <w:rsid w:val="00DA27E6"/>
    <w:rsid w:val="00E357F2"/>
    <w:rsid w:val="00E6090B"/>
    <w:rsid w:val="00F3230F"/>
    <w:rsid w:val="00F80B0F"/>
    <w:rsid w:val="00F95181"/>
    <w:rsid w:val="00FA09E0"/>
    <w:rsid w:val="00FC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BF4677-7869-4B9F-9568-C2C1B3B9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E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054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0544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544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544EE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0544EE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0544EE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0544EE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0544EE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0544EE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0544EE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05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0544E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0544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F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F1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梁馨宁lxn</cp:lastModifiedBy>
  <cp:revision>21</cp:revision>
  <dcterms:created xsi:type="dcterms:W3CDTF">2016-12-20T08:06:00Z</dcterms:created>
  <dcterms:modified xsi:type="dcterms:W3CDTF">2017-03-23T08:27:00Z</dcterms:modified>
</cp:coreProperties>
</file>