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F47" w:rsidRPr="00466408" w:rsidRDefault="00FE3F47" w:rsidP="00FE3F47">
      <w:pPr>
        <w:spacing w:line="560" w:lineRule="exact"/>
        <w:ind w:rightChars="40" w:right="84"/>
        <w:jc w:val="left"/>
        <w:rPr>
          <w:rFonts w:ascii="Times New Roman" w:eastAsia="方正仿宋简体" w:hAnsi="Times New Roman" w:cs="Times New Roman"/>
          <w:sz w:val="28"/>
          <w:szCs w:val="30"/>
        </w:rPr>
      </w:pPr>
      <w:r w:rsidRPr="00466408">
        <w:rPr>
          <w:rFonts w:ascii="Times New Roman" w:eastAsia="方正仿宋简体" w:hAnsi="Times New Roman" w:cs="Times New Roman"/>
          <w:sz w:val="28"/>
          <w:szCs w:val="30"/>
        </w:rPr>
        <w:t>附件</w:t>
      </w:r>
    </w:p>
    <w:p w:rsidR="00FE3F47" w:rsidRPr="00466408" w:rsidRDefault="00FE3F47" w:rsidP="00FE3F47">
      <w:pPr>
        <w:spacing w:line="560" w:lineRule="exact"/>
        <w:ind w:rightChars="40" w:right="84"/>
        <w:jc w:val="left"/>
        <w:rPr>
          <w:rFonts w:ascii="Times New Roman" w:eastAsia="方正仿宋简体" w:hAnsi="Times New Roman" w:cs="Times New Roman"/>
          <w:sz w:val="30"/>
          <w:szCs w:val="30"/>
        </w:rPr>
      </w:pPr>
    </w:p>
    <w:p w:rsidR="00FE3F47" w:rsidRPr="00466408" w:rsidRDefault="00FE3F47" w:rsidP="005C30FF">
      <w:pPr>
        <w:adjustRightInd w:val="0"/>
        <w:snapToGrid w:val="0"/>
        <w:jc w:val="center"/>
        <w:rPr>
          <w:rFonts w:ascii="Times New Roman" w:eastAsia="方正大标宋简体" w:hAnsi="Times New Roman" w:cs="Times New Roman"/>
          <w:color w:val="000000"/>
          <w:sz w:val="42"/>
          <w:szCs w:val="42"/>
        </w:rPr>
      </w:pPr>
      <w:r w:rsidRPr="00466408">
        <w:rPr>
          <w:rFonts w:ascii="Times New Roman" w:eastAsia="方正大标宋简体" w:hAnsi="Times New Roman" w:cs="Times New Roman"/>
          <w:color w:val="000000"/>
          <w:sz w:val="42"/>
          <w:szCs w:val="42"/>
        </w:rPr>
        <w:t>主办券商执业质量月度评价结果（</w:t>
      </w:r>
      <w:r w:rsidRPr="00466408">
        <w:rPr>
          <w:rFonts w:ascii="Times New Roman" w:eastAsia="方正大标宋简体" w:hAnsi="Times New Roman" w:cs="Times New Roman"/>
          <w:color w:val="000000"/>
          <w:sz w:val="42"/>
          <w:szCs w:val="42"/>
        </w:rPr>
        <w:t>2016</w:t>
      </w:r>
      <w:r w:rsidRPr="00466408">
        <w:rPr>
          <w:rFonts w:ascii="Times New Roman" w:eastAsia="方正大标宋简体" w:hAnsi="Times New Roman" w:cs="Times New Roman"/>
          <w:color w:val="000000"/>
          <w:sz w:val="42"/>
          <w:szCs w:val="42"/>
        </w:rPr>
        <w:t>年</w:t>
      </w:r>
      <w:r w:rsidR="00170204">
        <w:rPr>
          <w:rFonts w:ascii="Times New Roman" w:eastAsia="方正大标宋简体" w:hAnsi="Times New Roman" w:cs="Times New Roman"/>
          <w:color w:val="000000"/>
          <w:sz w:val="42"/>
          <w:szCs w:val="42"/>
        </w:rPr>
        <w:t>12</w:t>
      </w:r>
      <w:r w:rsidRPr="00466408">
        <w:rPr>
          <w:rFonts w:ascii="Times New Roman" w:eastAsia="方正大标宋简体" w:hAnsi="Times New Roman" w:cs="Times New Roman"/>
          <w:color w:val="000000"/>
          <w:sz w:val="42"/>
          <w:szCs w:val="42"/>
        </w:rPr>
        <w:t>月）</w:t>
      </w:r>
    </w:p>
    <w:p w:rsidR="00FE3F47" w:rsidRPr="00466408" w:rsidRDefault="00FE3F47" w:rsidP="00FE3F47">
      <w:pPr>
        <w:spacing w:line="560" w:lineRule="exact"/>
        <w:ind w:rightChars="40" w:right="84" w:firstLineChars="236" w:firstLine="708"/>
        <w:jc w:val="left"/>
        <w:rPr>
          <w:rFonts w:ascii="Times New Roman" w:eastAsia="黑体" w:hAnsi="Times New Roman" w:cs="Times New Roman"/>
          <w:sz w:val="30"/>
          <w:szCs w:val="30"/>
        </w:rPr>
      </w:pPr>
    </w:p>
    <w:p w:rsidR="00FE3F47" w:rsidRPr="00466408" w:rsidRDefault="00FE3F47" w:rsidP="00FE3F47">
      <w:pPr>
        <w:spacing w:line="560" w:lineRule="exact"/>
        <w:ind w:rightChars="40" w:right="84" w:firstLineChars="236" w:firstLine="708"/>
        <w:jc w:val="left"/>
        <w:rPr>
          <w:rFonts w:ascii="Times New Roman" w:eastAsia="黑体" w:hAnsi="Times New Roman" w:cs="Times New Roman"/>
          <w:sz w:val="36"/>
          <w:szCs w:val="36"/>
        </w:rPr>
      </w:pPr>
      <w:r w:rsidRPr="00466408">
        <w:rPr>
          <w:rFonts w:ascii="Times New Roman" w:eastAsia="黑体" w:hAnsi="Times New Roman" w:cs="Times New Roman"/>
          <w:sz w:val="30"/>
          <w:szCs w:val="30"/>
        </w:rPr>
        <w:t>一、综合点值</w:t>
      </w:r>
      <w:r w:rsidRPr="00466408">
        <w:rPr>
          <w:rStyle w:val="ab"/>
          <w:rFonts w:ascii="Times New Roman" w:eastAsia="黑体" w:hAnsi="Times New Roman" w:cs="Times New Roman"/>
          <w:sz w:val="36"/>
          <w:szCs w:val="36"/>
        </w:rPr>
        <w:endnoteReference w:id="1"/>
      </w:r>
    </w:p>
    <w:tbl>
      <w:tblPr>
        <w:tblW w:w="15487" w:type="dxa"/>
        <w:jc w:val="center"/>
        <w:tblLayout w:type="fixed"/>
        <w:tblLook w:val="04A0" w:firstRow="1" w:lastRow="0" w:firstColumn="1" w:lastColumn="0" w:noHBand="0" w:noVBand="1"/>
      </w:tblPr>
      <w:tblGrid>
        <w:gridCol w:w="427"/>
        <w:gridCol w:w="1304"/>
        <w:gridCol w:w="721"/>
        <w:gridCol w:w="711"/>
        <w:gridCol w:w="796"/>
        <w:gridCol w:w="709"/>
        <w:gridCol w:w="850"/>
        <w:gridCol w:w="993"/>
        <w:gridCol w:w="992"/>
        <w:gridCol w:w="992"/>
        <w:gridCol w:w="709"/>
        <w:gridCol w:w="709"/>
        <w:gridCol w:w="708"/>
        <w:gridCol w:w="709"/>
        <w:gridCol w:w="709"/>
        <w:gridCol w:w="709"/>
        <w:gridCol w:w="893"/>
        <w:gridCol w:w="893"/>
        <w:gridCol w:w="953"/>
      </w:tblGrid>
      <w:tr w:rsidR="00FE3F47" w:rsidRPr="00466408" w:rsidTr="004A0BD7">
        <w:trPr>
          <w:trHeight w:val="285"/>
          <w:tblHeader/>
          <w:jc w:val="center"/>
        </w:trPr>
        <w:tc>
          <w:tcPr>
            <w:tcW w:w="4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F47" w:rsidRPr="00466408" w:rsidRDefault="00FE3F47" w:rsidP="008B7C95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3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3F47" w:rsidRPr="00466408" w:rsidRDefault="00FE3F47" w:rsidP="008B7C95">
            <w:pPr>
              <w:widowControl/>
              <w:ind w:leftChars="-51" w:left="1" w:rightChars="-51" w:right="-107" w:hangingChars="51" w:hanging="108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主办券商</w:t>
            </w:r>
          </w:p>
        </w:tc>
        <w:tc>
          <w:tcPr>
            <w:tcW w:w="29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E3F47" w:rsidRPr="00466408" w:rsidRDefault="00FE3F47" w:rsidP="008B7C95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负面行为记录数量</w:t>
            </w:r>
          </w:p>
        </w:tc>
        <w:tc>
          <w:tcPr>
            <w:tcW w:w="382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3F47" w:rsidRPr="00466408" w:rsidRDefault="00FE3F47" w:rsidP="008B7C95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业务量</w:t>
            </w:r>
          </w:p>
        </w:tc>
        <w:tc>
          <w:tcPr>
            <w:tcW w:w="283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3F47" w:rsidRPr="00466408" w:rsidRDefault="00FE3F47" w:rsidP="008B7C95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业务点值计算系数</w:t>
            </w: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(b)</w:t>
            </w:r>
          </w:p>
        </w:tc>
        <w:tc>
          <w:tcPr>
            <w:tcW w:w="415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3F47" w:rsidRPr="00466408" w:rsidRDefault="00AA4432" w:rsidP="008B7C95">
            <w:pPr>
              <w:widowControl/>
              <w:jc w:val="center"/>
              <w:rPr>
                <w:rFonts w:ascii="Times New Roman" w:eastAsia="宋体" w:hAnsi="Times New Roman" w:cs="Times New Roman"/>
                <w:color w:val="0563C1"/>
                <w:kern w:val="0"/>
                <w:sz w:val="22"/>
                <w:u w:val="single"/>
              </w:rPr>
            </w:pPr>
            <w:hyperlink w:anchor="RANGE!_edn1" w:history="1">
              <w:r w:rsidR="00FE3F47" w:rsidRPr="00466408">
                <w:rPr>
                  <w:rFonts w:ascii="Times New Roman" w:eastAsia="方正仿宋简体" w:hAnsi="Times New Roman" w:cs="Times New Roman"/>
                  <w:b/>
                  <w:bCs/>
                  <w:color w:val="000000"/>
                  <w:kern w:val="0"/>
                  <w:szCs w:val="21"/>
                </w:rPr>
                <w:t xml:space="preserve">综合点值　</w:t>
              </w:r>
            </w:hyperlink>
          </w:p>
        </w:tc>
      </w:tr>
      <w:tr w:rsidR="00FE3F47" w:rsidRPr="00466408" w:rsidTr="004A0BD7">
        <w:trPr>
          <w:trHeight w:val="1381"/>
          <w:tblHeader/>
          <w:jc w:val="center"/>
        </w:trPr>
        <w:tc>
          <w:tcPr>
            <w:tcW w:w="4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3F47" w:rsidRPr="00466408" w:rsidRDefault="00FE3F47" w:rsidP="008B7C95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3F47" w:rsidRPr="00466408" w:rsidRDefault="00FE3F47" w:rsidP="008B7C95">
            <w:pPr>
              <w:widowControl/>
              <w:ind w:leftChars="-51" w:left="1" w:rightChars="-51" w:right="-107" w:hangingChars="51" w:hanging="108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F47" w:rsidRPr="00466408" w:rsidRDefault="00FE3F47" w:rsidP="008B7C95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推荐挂牌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F47" w:rsidRPr="00466408" w:rsidRDefault="00FE3F47" w:rsidP="008B7C95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挂牌后督导</w:t>
            </w:r>
          </w:p>
        </w:tc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F47" w:rsidRPr="00466408" w:rsidRDefault="00FE3F47" w:rsidP="008B7C95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交易管理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F47" w:rsidRPr="00466408" w:rsidRDefault="00FE3F47" w:rsidP="008B7C95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综合管理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F47" w:rsidRPr="00466408" w:rsidRDefault="00FE3F47" w:rsidP="008B7C95">
            <w:pPr>
              <w:widowControl/>
              <w:ind w:leftChars="-51" w:left="-105" w:rightChars="-51" w:right="-107" w:hanging="2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当期推荐挂牌企业家数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F47" w:rsidRPr="00466408" w:rsidRDefault="00FE3F47" w:rsidP="008B7C95">
            <w:pPr>
              <w:widowControl/>
              <w:ind w:leftChars="-51" w:left="-105" w:rightChars="-51" w:right="-107" w:hanging="2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持续督导企业家数当期平均值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F47" w:rsidRPr="00466408" w:rsidRDefault="00FE3F47" w:rsidP="008B7C95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做市企业家数当期平均值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F47" w:rsidRPr="00466408" w:rsidRDefault="00FE3F47" w:rsidP="008B7C95">
            <w:pPr>
              <w:widowControl/>
              <w:ind w:leftChars="-51" w:left="-107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持续督导企业家数当期平均值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F47" w:rsidRPr="00466408" w:rsidRDefault="00FE3F47" w:rsidP="008B7C95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推荐</w:t>
            </w:r>
          </w:p>
          <w:p w:rsidR="00FE3F47" w:rsidRPr="00466408" w:rsidRDefault="00FE3F47" w:rsidP="008B7C95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挂牌</w:t>
            </w:r>
          </w:p>
          <w:p w:rsidR="00FE3F47" w:rsidRPr="00466408" w:rsidRDefault="00FE3F47" w:rsidP="008B7C95">
            <w:pPr>
              <w:ind w:leftChars="-51" w:left="-107" w:rightChars="-102" w:right="-214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  <w:p w:rsidR="00FE3F47" w:rsidRPr="00466408" w:rsidRDefault="00FE3F47" w:rsidP="008B7C95">
            <w:pPr>
              <w:ind w:leftChars="-51" w:left="-107" w:rightChars="-102" w:right="-214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(b1)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F47" w:rsidRPr="00466408" w:rsidRDefault="00FE3F47" w:rsidP="008B7C95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挂牌后督导</w:t>
            </w:r>
          </w:p>
          <w:p w:rsidR="00FE3F47" w:rsidRPr="00466408" w:rsidRDefault="00FE3F47" w:rsidP="008B7C95">
            <w:pPr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(b2)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F47" w:rsidRPr="00466408" w:rsidRDefault="00FE3F47" w:rsidP="008B7C95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交易</w:t>
            </w:r>
          </w:p>
          <w:p w:rsidR="00FE3F47" w:rsidRPr="00466408" w:rsidRDefault="00FE3F47" w:rsidP="008B7C95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管理</w:t>
            </w:r>
          </w:p>
          <w:p w:rsidR="00FE3F47" w:rsidRPr="00466408" w:rsidRDefault="00FE3F47" w:rsidP="008B7C95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  <w:p w:rsidR="00FE3F47" w:rsidRPr="00466408" w:rsidRDefault="00FE3F47" w:rsidP="008B7C95">
            <w:pPr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(b3)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F47" w:rsidRPr="00466408" w:rsidRDefault="00FE3F47" w:rsidP="008B7C95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综合</w:t>
            </w:r>
          </w:p>
          <w:p w:rsidR="00FE3F47" w:rsidRPr="00466408" w:rsidRDefault="00FE3F47" w:rsidP="008B7C95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管理</w:t>
            </w:r>
          </w:p>
          <w:p w:rsidR="00FE3F47" w:rsidRPr="00466408" w:rsidRDefault="00FE3F47" w:rsidP="008B7C95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  <w:p w:rsidR="00FE3F47" w:rsidRPr="00466408" w:rsidRDefault="00FE3F47" w:rsidP="008B7C95">
            <w:pPr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(b4)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F47" w:rsidRPr="00466408" w:rsidRDefault="00FE3F47" w:rsidP="008B7C95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推荐</w:t>
            </w:r>
          </w:p>
          <w:p w:rsidR="00FE3F47" w:rsidRPr="00466408" w:rsidRDefault="00FE3F47" w:rsidP="008B7C95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挂牌</w:t>
            </w:r>
          </w:p>
          <w:p w:rsidR="00FE3F47" w:rsidRPr="00466408" w:rsidRDefault="00FE3F47" w:rsidP="008B7C95">
            <w:pPr>
              <w:ind w:leftChars="-51" w:left="1" w:rightChars="-51" w:right="-107" w:hangingChars="51" w:hanging="108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  <w:p w:rsidR="00FE3F47" w:rsidRPr="00466408" w:rsidRDefault="00FE3F47" w:rsidP="008B7C95">
            <w:pPr>
              <w:ind w:leftChars="-51" w:left="1" w:rightChars="-51" w:right="-107" w:hangingChars="51" w:hanging="108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(b1*30)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F47" w:rsidRPr="00466408" w:rsidRDefault="00FE3F47" w:rsidP="008B7C95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挂牌后督导</w:t>
            </w:r>
          </w:p>
          <w:p w:rsidR="00FE3F47" w:rsidRPr="00466408" w:rsidRDefault="00FE3F47" w:rsidP="008B7C95">
            <w:pPr>
              <w:widowControl/>
              <w:ind w:leftChars="-51" w:left="1" w:rightChars="-51" w:right="-107" w:hangingChars="51" w:hanging="108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(b2*30)</w:t>
            </w:r>
          </w:p>
        </w:tc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F47" w:rsidRPr="00466408" w:rsidRDefault="00FE3F47" w:rsidP="008B7C95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交易</w:t>
            </w:r>
          </w:p>
          <w:p w:rsidR="00FE3F47" w:rsidRPr="00466408" w:rsidRDefault="00FE3F47" w:rsidP="008B7C95">
            <w:pPr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管理</w:t>
            </w:r>
          </w:p>
          <w:p w:rsidR="00FE3F47" w:rsidRPr="00466408" w:rsidRDefault="00FE3F47" w:rsidP="008B7C95">
            <w:pPr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  <w:p w:rsidR="00FE3F47" w:rsidRPr="00466408" w:rsidRDefault="00FE3F47" w:rsidP="008B7C95">
            <w:pPr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(b3*30)</w:t>
            </w:r>
          </w:p>
        </w:tc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F47" w:rsidRPr="00466408" w:rsidRDefault="00FE3F47" w:rsidP="008B7C95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综合</w:t>
            </w:r>
          </w:p>
          <w:p w:rsidR="00FE3F47" w:rsidRPr="00466408" w:rsidRDefault="00FE3F47" w:rsidP="008B7C95">
            <w:pPr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管理</w:t>
            </w:r>
          </w:p>
          <w:p w:rsidR="00FE3F47" w:rsidRPr="00466408" w:rsidRDefault="00FE3F47" w:rsidP="008B7C95">
            <w:pPr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  <w:p w:rsidR="00FE3F47" w:rsidRPr="00466408" w:rsidRDefault="00FE3F47" w:rsidP="008B7C95">
            <w:pPr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(b4*10)</w:t>
            </w:r>
          </w:p>
        </w:tc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FE3F47" w:rsidRPr="00466408" w:rsidRDefault="00FE3F47" w:rsidP="008B7C95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合计</w:t>
            </w:r>
          </w:p>
        </w:tc>
      </w:tr>
      <w:tr w:rsidR="00170204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204" w:rsidRDefault="00170204" w:rsidP="0017020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银河证券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87.00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</w:tr>
      <w:tr w:rsidR="00170204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申万宏源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638.50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269.00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638.50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25.50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</w:tr>
      <w:tr w:rsidR="00170204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国泰君安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235.00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235.00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25.50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95.50</w:t>
            </w:r>
          </w:p>
        </w:tc>
      </w:tr>
      <w:tr w:rsidR="00170204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华信证券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</w:tr>
      <w:tr w:rsidR="00170204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第一创业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75.50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</w:tr>
      <w:tr w:rsidR="00170204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南京证券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71.50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77.50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</w:tr>
      <w:tr w:rsidR="00170204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华泰证券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74.50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67.50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74.50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</w:tr>
      <w:tr w:rsidR="00170204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长城国瑞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</w:tr>
      <w:tr w:rsidR="00170204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国盛证券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</w:tr>
      <w:tr w:rsidR="00170204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中信证券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162.50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189.50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162.50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95.50</w:t>
            </w:r>
          </w:p>
        </w:tc>
      </w:tr>
      <w:tr w:rsidR="00170204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东方证券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141.50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25.50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95.50</w:t>
            </w:r>
          </w:p>
        </w:tc>
      </w:tr>
      <w:tr w:rsidR="00170204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首创证券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61.50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97.00</w:t>
            </w:r>
          </w:p>
        </w:tc>
      </w:tr>
      <w:tr w:rsidR="00170204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13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天风证券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127.00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241.50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127.00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94.00</w:t>
            </w:r>
          </w:p>
        </w:tc>
      </w:tr>
      <w:tr w:rsidR="00170204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万联证券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64.50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169.00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64.50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25.50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95.50</w:t>
            </w:r>
          </w:p>
        </w:tc>
      </w:tr>
      <w:tr w:rsidR="00170204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中山证券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94.00</w:t>
            </w:r>
          </w:p>
        </w:tc>
      </w:tr>
      <w:tr w:rsidR="00170204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华龙证券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25.50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95.50</w:t>
            </w:r>
          </w:p>
        </w:tc>
      </w:tr>
      <w:tr w:rsidR="00170204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中银国际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94.50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94.50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25.50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95.50</w:t>
            </w:r>
          </w:p>
        </w:tc>
      </w:tr>
      <w:tr w:rsidR="00170204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浙商证券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103.00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25.50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95.50</w:t>
            </w:r>
          </w:p>
        </w:tc>
      </w:tr>
      <w:tr w:rsidR="00170204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招商证券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295.00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183.50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295.00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25.50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</w:tr>
      <w:tr w:rsidR="00170204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东吴证券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293.00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293.00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25.50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</w:tr>
      <w:tr w:rsidR="00170204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国金证券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164.50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164.50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94.00</w:t>
            </w:r>
          </w:p>
        </w:tc>
      </w:tr>
      <w:tr w:rsidR="00170204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广州证券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108.50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303.50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108.50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94.00</w:t>
            </w:r>
          </w:p>
        </w:tc>
      </w:tr>
      <w:tr w:rsidR="00170204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金元证券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94.00</w:t>
            </w:r>
          </w:p>
        </w:tc>
      </w:tr>
      <w:tr w:rsidR="00170204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开源证券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26.50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26.50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94.00</w:t>
            </w:r>
          </w:p>
        </w:tc>
      </w:tr>
      <w:tr w:rsidR="00170204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东兴证券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141.50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141.50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94.00</w:t>
            </w:r>
          </w:p>
        </w:tc>
      </w:tr>
      <w:tr w:rsidR="00170204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国都证券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53.50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94.00</w:t>
            </w:r>
          </w:p>
        </w:tc>
      </w:tr>
      <w:tr w:rsidR="00170204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安信证券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12.00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508.00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148.00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508.00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89.50</w:t>
            </w:r>
          </w:p>
        </w:tc>
      </w:tr>
      <w:tr w:rsidR="00170204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海通证券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142.50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178.00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142.50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25.50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</w:tr>
      <w:tr w:rsidR="00170204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东莞证券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190.50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178.50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190.50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89.50</w:t>
            </w:r>
          </w:p>
        </w:tc>
      </w:tr>
      <w:tr w:rsidR="00170204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长江证券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281.50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281.50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25.50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89.50</w:t>
            </w:r>
          </w:p>
        </w:tc>
      </w:tr>
      <w:tr w:rsidR="00170204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中信建投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14.00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341.00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77.50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341.00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25.50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170204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兴业证券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267.50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288.50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267.50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86.50</w:t>
            </w:r>
          </w:p>
        </w:tc>
      </w:tr>
      <w:tr w:rsidR="00170204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33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联讯证券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43.50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189.50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43.50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</w:tr>
      <w:tr w:rsidR="00170204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华林证券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</w:tr>
      <w:tr w:rsidR="00170204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中航证券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</w:tr>
      <w:tr w:rsidR="00170204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华安证券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136.50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91.50</w:t>
            </w:r>
          </w:p>
        </w:tc>
      </w:tr>
      <w:tr w:rsidR="00170204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东北证券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277.50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106.50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277.50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86.50</w:t>
            </w:r>
          </w:p>
        </w:tc>
      </w:tr>
      <w:tr w:rsidR="00170204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渤海证券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35.50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90.00</w:t>
            </w:r>
          </w:p>
        </w:tc>
      </w:tr>
      <w:tr w:rsidR="00170204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西部证券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192.00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105.50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192.00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89.50</w:t>
            </w:r>
          </w:p>
        </w:tc>
      </w:tr>
      <w:tr w:rsidR="00170204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光大证券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DC7EDB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214.50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214.50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86.50</w:t>
            </w:r>
          </w:p>
        </w:tc>
      </w:tr>
      <w:tr w:rsidR="00170204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广发证券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299.50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207.50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299.50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25.50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83.50</w:t>
            </w:r>
          </w:p>
        </w:tc>
      </w:tr>
      <w:tr w:rsidR="00170204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大通证券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84.50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84.50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170204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财通证券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181.50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77.50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25.50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86.50</w:t>
            </w:r>
          </w:p>
        </w:tc>
      </w:tr>
      <w:tr w:rsidR="00170204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国信证券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320.50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151.00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320.50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85.00</w:t>
            </w:r>
          </w:p>
        </w:tc>
      </w:tr>
      <w:tr w:rsidR="00170204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世纪证券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96.50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170204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国开证券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17.50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170204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华鑫证券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35.50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43.50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170204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华融证券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75.50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146.00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170204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民生证券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73.50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170204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红塔证券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14.50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14.50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170204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华金证券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23.00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170204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财富证券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170204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53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英大证券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170204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江海证券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54.50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54.50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170204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民族证券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38.50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38.50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170204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宏信证券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170204" w:rsidRPr="00466408" w:rsidTr="004A0BD7">
        <w:trPr>
          <w:trHeight w:val="113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中泰证券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431.50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295.00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431.50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25.50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82.00</w:t>
            </w:r>
          </w:p>
        </w:tc>
      </w:tr>
      <w:tr w:rsidR="00170204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国元证券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36.50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25.50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86.50</w:t>
            </w:r>
          </w:p>
        </w:tc>
      </w:tr>
      <w:tr w:rsidR="00170204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方正证券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86.50</w:t>
            </w:r>
          </w:p>
        </w:tc>
      </w:tr>
      <w:tr w:rsidR="00170204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东海证券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25.50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86.50</w:t>
            </w:r>
          </w:p>
        </w:tc>
      </w:tr>
      <w:tr w:rsidR="00170204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西南证券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226.00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62.50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226.00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25.50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83.50</w:t>
            </w:r>
          </w:p>
        </w:tc>
      </w:tr>
      <w:tr w:rsidR="00170204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新时代证券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36.50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86.50</w:t>
            </w:r>
          </w:p>
        </w:tc>
      </w:tr>
      <w:tr w:rsidR="00170204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恒泰证券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86.50</w:t>
            </w:r>
          </w:p>
        </w:tc>
      </w:tr>
      <w:tr w:rsidR="00170204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国海证券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DC7EDB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  <w:r w:rsidR="00170204">
              <w:rPr>
                <w:rFonts w:ascii="Times New Roman" w:hAnsi="Times New Roman" w:cs="Times New Roman"/>
                <w:color w:val="000000"/>
                <w:szCs w:val="21"/>
              </w:rPr>
              <w:t>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125.00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155.50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125.00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85.00</w:t>
            </w:r>
          </w:p>
        </w:tc>
      </w:tr>
      <w:tr w:rsidR="00170204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平安证券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45.50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25.50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83.50</w:t>
            </w:r>
          </w:p>
        </w:tc>
      </w:tr>
      <w:tr w:rsidR="00170204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德邦证券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39.00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85.00</w:t>
            </w:r>
          </w:p>
        </w:tc>
      </w:tr>
      <w:tr w:rsidR="00170204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川财证券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Cs w:val="21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17.50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84.00</w:t>
            </w:r>
          </w:p>
        </w:tc>
      </w:tr>
      <w:tr w:rsidR="00170204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华创证券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82.00</w:t>
            </w:r>
          </w:p>
        </w:tc>
      </w:tr>
      <w:tr w:rsidR="00170204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湘财证券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76.50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76.50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82.00</w:t>
            </w:r>
          </w:p>
        </w:tc>
      </w:tr>
      <w:tr w:rsidR="00170204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华西证券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49.00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82.00</w:t>
            </w:r>
          </w:p>
        </w:tc>
      </w:tr>
      <w:tr w:rsidR="00170204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长城证券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84.50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84.50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82.00</w:t>
            </w:r>
          </w:p>
        </w:tc>
      </w:tr>
      <w:tr w:rsidR="00170204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上海证券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256.50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79.00</w:t>
            </w:r>
          </w:p>
        </w:tc>
      </w:tr>
      <w:tr w:rsidR="00170204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73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国联证券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25.50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80.50</w:t>
            </w:r>
          </w:p>
        </w:tc>
      </w:tr>
      <w:tr w:rsidR="00170204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中原证券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112.50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132.50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112.50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25.50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80.50</w:t>
            </w:r>
          </w:p>
        </w:tc>
      </w:tr>
      <w:tr w:rsidR="00170204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太平洋证券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124.00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84.50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124.00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79.00</w:t>
            </w:r>
          </w:p>
        </w:tc>
      </w:tr>
      <w:tr w:rsidR="00170204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财达证券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49.50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78.00</w:t>
            </w:r>
          </w:p>
        </w:tc>
      </w:tr>
      <w:tr w:rsidR="00170204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中投证券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79.00</w:t>
            </w:r>
          </w:p>
        </w:tc>
      </w:tr>
      <w:tr w:rsidR="00170204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信达证券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75.50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79.00</w:t>
            </w:r>
          </w:p>
        </w:tc>
      </w:tr>
      <w:tr w:rsidR="00170204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国融证券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120.00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120.00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77.50</w:t>
            </w:r>
          </w:p>
        </w:tc>
      </w:tr>
      <w:tr w:rsidR="00170204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爱建证券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12.50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76.00</w:t>
            </w:r>
          </w:p>
        </w:tc>
      </w:tr>
      <w:tr w:rsidR="00170204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五矿证券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29.00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15.50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76.00</w:t>
            </w:r>
          </w:p>
        </w:tc>
      </w:tr>
      <w:tr w:rsidR="00170204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海际证券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76.00</w:t>
            </w:r>
          </w:p>
        </w:tc>
      </w:tr>
      <w:tr w:rsidR="00170204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中金公司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76.00</w:t>
            </w:r>
          </w:p>
        </w:tc>
      </w:tr>
      <w:tr w:rsidR="00170204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华福证券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55.50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99.00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73.00</w:t>
            </w:r>
          </w:p>
        </w:tc>
      </w:tr>
      <w:tr w:rsidR="00170204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网信证券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72.00</w:t>
            </w:r>
          </w:p>
        </w:tc>
      </w:tr>
      <w:tr w:rsidR="00170204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大同证券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72.00</w:t>
            </w:r>
          </w:p>
        </w:tc>
      </w:tr>
      <w:tr w:rsidR="00170204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山西证券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74.50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74.50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25.50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71.50</w:t>
            </w:r>
          </w:p>
        </w:tc>
      </w:tr>
      <w:tr w:rsidR="00170204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九州证券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14.50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233.00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14.50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67.00</w:t>
            </w:r>
          </w:p>
        </w:tc>
      </w:tr>
      <w:tr w:rsidR="00170204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东方财富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64.00</w:t>
            </w:r>
          </w:p>
        </w:tc>
      </w:tr>
      <w:tr w:rsidR="00170204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万和证券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63.00</w:t>
            </w:r>
          </w:p>
        </w:tc>
      </w:tr>
      <w:tr w:rsidR="00170204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银泰证券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60.00</w:t>
            </w:r>
          </w:p>
        </w:tc>
      </w:tr>
      <w:tr w:rsidR="00170204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华宝证券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60.00</w:t>
            </w:r>
          </w:p>
        </w:tc>
      </w:tr>
      <w:tr w:rsidR="00170204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93</w:t>
            </w:r>
          </w:p>
        </w:tc>
        <w:tc>
          <w:tcPr>
            <w:tcW w:w="13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中天证券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6.00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60.00</w:t>
            </w:r>
          </w:p>
        </w:tc>
      </w:tr>
      <w:tr w:rsidR="00170204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中邮证券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6.00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60.00</w:t>
            </w:r>
          </w:p>
        </w:tc>
      </w:tr>
      <w:tr w:rsidR="00170204" w:rsidRPr="00466408" w:rsidTr="00170204">
        <w:trPr>
          <w:trHeight w:val="315"/>
          <w:jc w:val="center"/>
        </w:trPr>
        <w:tc>
          <w:tcPr>
            <w:tcW w:w="4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95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联储证券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6.00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60.00</w:t>
            </w:r>
          </w:p>
        </w:tc>
      </w:tr>
      <w:tr w:rsidR="00170204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96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申港证券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6.00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60.00</w:t>
            </w:r>
          </w:p>
        </w:tc>
      </w:tr>
    </w:tbl>
    <w:p w:rsidR="00FE3F47" w:rsidRPr="00466408" w:rsidRDefault="00FE3F47" w:rsidP="00FE3F47">
      <w:pPr>
        <w:spacing w:line="560" w:lineRule="exact"/>
        <w:ind w:rightChars="40" w:right="84" w:firstLineChars="236" w:firstLine="708"/>
        <w:jc w:val="left"/>
        <w:rPr>
          <w:rFonts w:ascii="Times New Roman" w:eastAsia="黑体" w:hAnsi="Times New Roman" w:cs="Times New Roman"/>
          <w:sz w:val="30"/>
          <w:szCs w:val="30"/>
        </w:rPr>
      </w:pPr>
    </w:p>
    <w:p w:rsidR="00FE3F47" w:rsidRPr="00466408" w:rsidRDefault="00FE3F47" w:rsidP="00FE3F47">
      <w:pPr>
        <w:spacing w:line="560" w:lineRule="exact"/>
        <w:ind w:rightChars="40" w:right="84" w:firstLineChars="236" w:firstLine="708"/>
        <w:jc w:val="left"/>
        <w:rPr>
          <w:rFonts w:ascii="Times New Roman" w:eastAsia="黑体" w:hAnsi="Times New Roman" w:cs="Times New Roman"/>
          <w:sz w:val="30"/>
          <w:szCs w:val="30"/>
        </w:rPr>
      </w:pPr>
      <w:r w:rsidRPr="00466408">
        <w:rPr>
          <w:rFonts w:ascii="Times New Roman" w:eastAsia="黑体" w:hAnsi="Times New Roman" w:cs="Times New Roman"/>
          <w:sz w:val="30"/>
          <w:szCs w:val="30"/>
        </w:rPr>
        <w:t>二、评价点值及排序</w:t>
      </w:r>
    </w:p>
    <w:tbl>
      <w:tblPr>
        <w:tblStyle w:val="a3"/>
        <w:tblW w:w="15021" w:type="dxa"/>
        <w:jc w:val="center"/>
        <w:tblLook w:val="04A0" w:firstRow="1" w:lastRow="0" w:firstColumn="1" w:lastColumn="0" w:noHBand="0" w:noVBand="1"/>
      </w:tblPr>
      <w:tblGrid>
        <w:gridCol w:w="445"/>
        <w:gridCol w:w="1560"/>
        <w:gridCol w:w="844"/>
        <w:gridCol w:w="1276"/>
        <w:gridCol w:w="1134"/>
        <w:gridCol w:w="1276"/>
        <w:gridCol w:w="1134"/>
        <w:gridCol w:w="997"/>
        <w:gridCol w:w="1002"/>
        <w:gridCol w:w="1053"/>
        <w:gridCol w:w="1200"/>
        <w:gridCol w:w="974"/>
        <w:gridCol w:w="992"/>
        <w:gridCol w:w="1134"/>
      </w:tblGrid>
      <w:tr w:rsidR="00FE3F47" w:rsidRPr="00466408" w:rsidTr="00CF6151">
        <w:trPr>
          <w:trHeight w:val="270"/>
          <w:tblHeader/>
          <w:jc w:val="center"/>
        </w:trPr>
        <w:tc>
          <w:tcPr>
            <w:tcW w:w="445" w:type="dxa"/>
            <w:vMerge w:val="restart"/>
            <w:vAlign w:val="center"/>
          </w:tcPr>
          <w:p w:rsidR="00FE3F47" w:rsidRPr="00466408" w:rsidRDefault="00FE3F47" w:rsidP="00E11DB3">
            <w:pPr>
              <w:ind w:leftChars="-51" w:left="-107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560" w:type="dxa"/>
            <w:vMerge w:val="restart"/>
            <w:noWrap/>
            <w:vAlign w:val="center"/>
            <w:hideMark/>
          </w:tcPr>
          <w:p w:rsidR="00FE3F47" w:rsidRPr="00466408" w:rsidRDefault="00FE3F47" w:rsidP="00E11DB3">
            <w:pPr>
              <w:ind w:leftChars="-51" w:left="-107"/>
              <w:jc w:val="center"/>
              <w:rPr>
                <w:rFonts w:ascii="Times New Roman" w:eastAsia="方正仿宋简体" w:hAnsi="Times New Roman" w:cs="Times New Roman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主办券商</w:t>
            </w:r>
          </w:p>
        </w:tc>
        <w:tc>
          <w:tcPr>
            <w:tcW w:w="844" w:type="dxa"/>
            <w:vMerge w:val="restart"/>
            <w:vAlign w:val="center"/>
          </w:tcPr>
          <w:p w:rsidR="00FE3F47" w:rsidRPr="00466408" w:rsidRDefault="00FE3F47" w:rsidP="00E11DB3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  <w:t>综合点值</w:t>
            </w:r>
          </w:p>
        </w:tc>
        <w:tc>
          <w:tcPr>
            <w:tcW w:w="6819" w:type="dxa"/>
            <w:gridSpan w:val="6"/>
            <w:noWrap/>
            <w:vAlign w:val="center"/>
            <w:hideMark/>
          </w:tcPr>
          <w:p w:rsidR="00FE3F47" w:rsidRPr="00466408" w:rsidRDefault="00FE3F47" w:rsidP="00E11DB3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  <w:t>加点项</w:t>
            </w:r>
          </w:p>
        </w:tc>
        <w:tc>
          <w:tcPr>
            <w:tcW w:w="1053" w:type="dxa"/>
            <w:noWrap/>
            <w:vAlign w:val="center"/>
            <w:hideMark/>
          </w:tcPr>
          <w:p w:rsidR="00FE3F47" w:rsidRPr="00466408" w:rsidRDefault="00FE3F47" w:rsidP="00E11DB3">
            <w:pPr>
              <w:widowControl/>
              <w:jc w:val="left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  <w:t>减点项</w:t>
            </w:r>
          </w:p>
        </w:tc>
        <w:tc>
          <w:tcPr>
            <w:tcW w:w="1200" w:type="dxa"/>
            <w:vMerge w:val="restart"/>
            <w:noWrap/>
            <w:vAlign w:val="center"/>
            <w:hideMark/>
          </w:tcPr>
          <w:p w:rsidR="00FE3F47" w:rsidRPr="00466408" w:rsidRDefault="00FE3F47" w:rsidP="00E11DB3">
            <w:pPr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  <w:t>评价</w:t>
            </w:r>
          </w:p>
          <w:p w:rsidR="00FE3F47" w:rsidRPr="00466408" w:rsidRDefault="00FE3F47" w:rsidP="00E11DB3">
            <w:pPr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  <w:t>点值</w:t>
            </w:r>
          </w:p>
        </w:tc>
        <w:tc>
          <w:tcPr>
            <w:tcW w:w="974" w:type="dxa"/>
            <w:vMerge w:val="restart"/>
            <w:noWrap/>
            <w:vAlign w:val="center"/>
            <w:hideMark/>
          </w:tcPr>
          <w:p w:rsidR="00FE3F47" w:rsidRPr="00466408" w:rsidRDefault="00170204" w:rsidP="00A706B3">
            <w:pPr>
              <w:ind w:leftChars="-16" w:rightChars="-51" w:right="-107" w:hangingChars="16" w:hanging="34"/>
              <w:jc w:val="center"/>
              <w:rPr>
                <w:rFonts w:ascii="Times New Roman" w:eastAsia="方正仿宋简体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  <w:t>12</w:t>
            </w:r>
            <w:r w:rsidR="00FE3F47" w:rsidRPr="00466408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  <w:t>月排序</w:t>
            </w:r>
          </w:p>
        </w:tc>
        <w:tc>
          <w:tcPr>
            <w:tcW w:w="992" w:type="dxa"/>
            <w:vMerge w:val="restart"/>
            <w:vAlign w:val="center"/>
          </w:tcPr>
          <w:p w:rsidR="00FE3F47" w:rsidRPr="00466408" w:rsidRDefault="00170204" w:rsidP="00A706B3">
            <w:pPr>
              <w:ind w:leftChars="-60" w:left="-2" w:rightChars="-51" w:right="-107" w:hangingChars="59" w:hanging="124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  <w:t>11</w:t>
            </w:r>
            <w:r w:rsidR="00FE3F47" w:rsidRPr="00466408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  <w:t>月排序</w:t>
            </w:r>
          </w:p>
        </w:tc>
        <w:tc>
          <w:tcPr>
            <w:tcW w:w="1134" w:type="dxa"/>
            <w:vMerge w:val="restart"/>
          </w:tcPr>
          <w:p w:rsidR="00FE3F47" w:rsidRPr="00466408" w:rsidRDefault="00FE3F47" w:rsidP="00170204">
            <w:pPr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  <w:vertAlign w:val="superscript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  <w:t>4-</w:t>
            </w:r>
            <w:r w:rsidR="00170204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  <w:t>12</w:t>
            </w:r>
            <w:r w:rsidRPr="00466408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  <w:t>月累计计值排序</w:t>
            </w:r>
            <w:r w:rsidR="00A706B3" w:rsidRPr="00466408">
              <w:rPr>
                <w:rFonts w:ascii="Times New Roman" w:eastAsia="楷体" w:hAnsi="Times New Roman" w:cs="Times New Roman"/>
                <w:sz w:val="24"/>
                <w:szCs w:val="24"/>
              </w:rPr>
              <w:t>**</w:t>
            </w:r>
          </w:p>
        </w:tc>
      </w:tr>
      <w:tr w:rsidR="00FE3F47" w:rsidRPr="00466408" w:rsidTr="00CF6151">
        <w:trPr>
          <w:trHeight w:val="285"/>
          <w:jc w:val="center"/>
        </w:trPr>
        <w:tc>
          <w:tcPr>
            <w:tcW w:w="445" w:type="dxa"/>
            <w:vMerge/>
          </w:tcPr>
          <w:p w:rsidR="00FE3F47" w:rsidRPr="00466408" w:rsidRDefault="00FE3F47" w:rsidP="00E11DB3">
            <w:pPr>
              <w:widowControl/>
              <w:ind w:leftChars="-51" w:left="-107"/>
              <w:jc w:val="center"/>
              <w:rPr>
                <w:rFonts w:ascii="Times New Roman" w:eastAsia="Adobe 楷体 Std R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E3F47" w:rsidRPr="00466408" w:rsidRDefault="00FE3F47" w:rsidP="00E11DB3">
            <w:pPr>
              <w:widowControl/>
              <w:ind w:leftChars="-51" w:left="-107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44" w:type="dxa"/>
            <w:vMerge/>
          </w:tcPr>
          <w:p w:rsidR="00FE3F47" w:rsidRPr="00466408" w:rsidRDefault="00FE3F47" w:rsidP="00E11DB3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FE3F47" w:rsidRPr="00466408" w:rsidRDefault="00FE3F47" w:rsidP="00E11DB3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  <w:t>推荐有行为公司家数</w:t>
            </w:r>
          </w:p>
        </w:tc>
        <w:tc>
          <w:tcPr>
            <w:tcW w:w="1134" w:type="dxa"/>
            <w:noWrap/>
            <w:vAlign w:val="center"/>
            <w:hideMark/>
          </w:tcPr>
          <w:p w:rsidR="00FE3F47" w:rsidRPr="00466408" w:rsidRDefault="00FE3F47" w:rsidP="00E11DB3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  <w:t>发行次数</w:t>
            </w:r>
          </w:p>
        </w:tc>
        <w:tc>
          <w:tcPr>
            <w:tcW w:w="1276" w:type="dxa"/>
            <w:noWrap/>
            <w:vAlign w:val="center"/>
            <w:hideMark/>
          </w:tcPr>
          <w:p w:rsidR="00FE3F47" w:rsidRPr="00466408" w:rsidRDefault="00FE3F47" w:rsidP="00E11DB3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  <w:t>做市成交量</w:t>
            </w:r>
          </w:p>
        </w:tc>
        <w:tc>
          <w:tcPr>
            <w:tcW w:w="1134" w:type="dxa"/>
            <w:noWrap/>
            <w:vAlign w:val="center"/>
            <w:hideMark/>
          </w:tcPr>
          <w:p w:rsidR="00FE3F47" w:rsidRPr="00466408" w:rsidRDefault="00FE3F47" w:rsidP="00E11DB3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  <w:t>做市即时性指标</w:t>
            </w:r>
          </w:p>
        </w:tc>
        <w:tc>
          <w:tcPr>
            <w:tcW w:w="997" w:type="dxa"/>
            <w:noWrap/>
            <w:vAlign w:val="center"/>
            <w:hideMark/>
          </w:tcPr>
          <w:p w:rsidR="00FE3F47" w:rsidRPr="00466408" w:rsidRDefault="00FE3F47" w:rsidP="00E11DB3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  <w:t>并购重组家数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  <w:hideMark/>
          </w:tcPr>
          <w:p w:rsidR="00FE3F47" w:rsidRPr="00466408" w:rsidRDefault="00FE3F47" w:rsidP="00AC624E">
            <w:pPr>
              <w:widowControl/>
              <w:ind w:leftChars="-62" w:left="1" w:rightChars="-35" w:right="-73" w:hangingChars="62" w:hanging="131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  <w:t>合计加点</w:t>
            </w:r>
          </w:p>
        </w:tc>
        <w:tc>
          <w:tcPr>
            <w:tcW w:w="1053" w:type="dxa"/>
            <w:noWrap/>
            <w:vAlign w:val="center"/>
            <w:hideMark/>
          </w:tcPr>
          <w:p w:rsidR="00FE3F47" w:rsidRPr="00466408" w:rsidRDefault="00FE3F47" w:rsidP="00E11DB3">
            <w:pPr>
              <w:widowControl/>
              <w:ind w:leftChars="-25" w:left="-53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  <w:t>自律监管措施</w:t>
            </w:r>
          </w:p>
        </w:tc>
        <w:tc>
          <w:tcPr>
            <w:tcW w:w="1200" w:type="dxa"/>
            <w:vMerge/>
            <w:noWrap/>
            <w:vAlign w:val="center"/>
            <w:hideMark/>
          </w:tcPr>
          <w:p w:rsidR="00FE3F47" w:rsidRPr="00466408" w:rsidRDefault="00FE3F47" w:rsidP="00E11DB3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74" w:type="dxa"/>
            <w:vMerge/>
            <w:shd w:val="clear" w:color="auto" w:fill="E7E6E6" w:themeFill="background2"/>
            <w:noWrap/>
            <w:vAlign w:val="center"/>
            <w:hideMark/>
          </w:tcPr>
          <w:p w:rsidR="00FE3F47" w:rsidRPr="00466408" w:rsidRDefault="00FE3F47" w:rsidP="00E11DB3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shd w:val="clear" w:color="auto" w:fill="E7E6E6" w:themeFill="background2"/>
          </w:tcPr>
          <w:p w:rsidR="00FE3F47" w:rsidRPr="00466408" w:rsidRDefault="00FE3F47" w:rsidP="00E11DB3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shd w:val="clear" w:color="auto" w:fill="E7E6E6" w:themeFill="background2"/>
          </w:tcPr>
          <w:p w:rsidR="00FE3F47" w:rsidRPr="00466408" w:rsidRDefault="00FE3F47" w:rsidP="00E11DB3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70204" w:rsidRPr="00466408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170204" w:rsidRDefault="00170204" w:rsidP="0017020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156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银河证券</w:t>
            </w:r>
          </w:p>
        </w:tc>
        <w:tc>
          <w:tcPr>
            <w:tcW w:w="844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2.00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2.50</w:t>
            </w:r>
          </w:p>
        </w:tc>
        <w:tc>
          <w:tcPr>
            <w:tcW w:w="1053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102.50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</w:tr>
      <w:tr w:rsidR="00170204" w:rsidRPr="00466408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156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申万宏源</w:t>
            </w:r>
          </w:p>
        </w:tc>
        <w:tc>
          <w:tcPr>
            <w:tcW w:w="844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2.00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3.00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1.50</w:t>
            </w:r>
          </w:p>
        </w:tc>
        <w:tc>
          <w:tcPr>
            <w:tcW w:w="997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2.00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9.00</w:t>
            </w:r>
          </w:p>
        </w:tc>
        <w:tc>
          <w:tcPr>
            <w:tcW w:w="1053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</w:tr>
      <w:tr w:rsidR="00170204" w:rsidRPr="00466408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156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国泰君安</w:t>
            </w:r>
          </w:p>
        </w:tc>
        <w:tc>
          <w:tcPr>
            <w:tcW w:w="844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95.50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1.00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1.50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1.50</w:t>
            </w:r>
          </w:p>
        </w:tc>
        <w:tc>
          <w:tcPr>
            <w:tcW w:w="997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4.50</w:t>
            </w:r>
          </w:p>
        </w:tc>
        <w:tc>
          <w:tcPr>
            <w:tcW w:w="1053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</w:tr>
      <w:tr w:rsidR="00170204" w:rsidRPr="00466408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156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华信证券</w:t>
            </w:r>
          </w:p>
        </w:tc>
        <w:tc>
          <w:tcPr>
            <w:tcW w:w="844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19</w:t>
            </w:r>
          </w:p>
        </w:tc>
      </w:tr>
      <w:tr w:rsidR="00170204" w:rsidRPr="00466408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</w:t>
            </w:r>
          </w:p>
        </w:tc>
        <w:tc>
          <w:tcPr>
            <w:tcW w:w="156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第一创业</w:t>
            </w:r>
          </w:p>
        </w:tc>
        <w:tc>
          <w:tcPr>
            <w:tcW w:w="844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23</w:t>
            </w:r>
          </w:p>
        </w:tc>
      </w:tr>
      <w:tr w:rsidR="00170204" w:rsidRPr="00466408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156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南京证券</w:t>
            </w:r>
          </w:p>
        </w:tc>
        <w:tc>
          <w:tcPr>
            <w:tcW w:w="844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84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29</w:t>
            </w:r>
          </w:p>
        </w:tc>
      </w:tr>
      <w:tr w:rsidR="00170204" w:rsidRPr="00466408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</w:t>
            </w:r>
          </w:p>
        </w:tc>
        <w:tc>
          <w:tcPr>
            <w:tcW w:w="156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华泰证券</w:t>
            </w:r>
          </w:p>
        </w:tc>
        <w:tc>
          <w:tcPr>
            <w:tcW w:w="844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29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31</w:t>
            </w:r>
          </w:p>
        </w:tc>
      </w:tr>
      <w:tr w:rsidR="00170204" w:rsidRPr="00466408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</w:t>
            </w:r>
          </w:p>
        </w:tc>
        <w:tc>
          <w:tcPr>
            <w:tcW w:w="156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长城国瑞</w:t>
            </w:r>
          </w:p>
        </w:tc>
        <w:tc>
          <w:tcPr>
            <w:tcW w:w="844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5*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35</w:t>
            </w:r>
          </w:p>
        </w:tc>
      </w:tr>
      <w:tr w:rsidR="00170204" w:rsidRPr="00466408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</w:t>
            </w:r>
          </w:p>
        </w:tc>
        <w:tc>
          <w:tcPr>
            <w:tcW w:w="156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国盛证券</w:t>
            </w:r>
          </w:p>
        </w:tc>
        <w:tc>
          <w:tcPr>
            <w:tcW w:w="844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46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62</w:t>
            </w:r>
          </w:p>
        </w:tc>
      </w:tr>
      <w:tr w:rsidR="00170204" w:rsidRPr="00466408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</w:t>
            </w:r>
          </w:p>
        </w:tc>
        <w:tc>
          <w:tcPr>
            <w:tcW w:w="156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中信证券</w:t>
            </w:r>
          </w:p>
        </w:tc>
        <w:tc>
          <w:tcPr>
            <w:tcW w:w="844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95.50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1.00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1.50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0.50</w:t>
            </w:r>
          </w:p>
        </w:tc>
        <w:tc>
          <w:tcPr>
            <w:tcW w:w="997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3.50</w:t>
            </w:r>
          </w:p>
        </w:tc>
        <w:tc>
          <w:tcPr>
            <w:tcW w:w="1053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99.00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29</w:t>
            </w:r>
          </w:p>
        </w:tc>
      </w:tr>
      <w:tr w:rsidR="00170204" w:rsidRPr="00466408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</w:t>
            </w:r>
          </w:p>
        </w:tc>
        <w:tc>
          <w:tcPr>
            <w:tcW w:w="156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东方证券</w:t>
            </w:r>
          </w:p>
        </w:tc>
        <w:tc>
          <w:tcPr>
            <w:tcW w:w="844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95.50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1.50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1.50</w:t>
            </w:r>
          </w:p>
        </w:tc>
        <w:tc>
          <w:tcPr>
            <w:tcW w:w="997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1053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98.50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57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14</w:t>
            </w:r>
          </w:p>
        </w:tc>
      </w:tr>
      <w:tr w:rsidR="00170204" w:rsidRPr="00466408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12</w:t>
            </w:r>
          </w:p>
        </w:tc>
        <w:tc>
          <w:tcPr>
            <w:tcW w:w="156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首创证券</w:t>
            </w:r>
          </w:p>
        </w:tc>
        <w:tc>
          <w:tcPr>
            <w:tcW w:w="844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97.00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7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1.50</w:t>
            </w:r>
          </w:p>
        </w:tc>
        <w:tc>
          <w:tcPr>
            <w:tcW w:w="1053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98.50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62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31</w:t>
            </w:r>
          </w:p>
        </w:tc>
      </w:tr>
      <w:tr w:rsidR="00170204" w:rsidRPr="00466408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</w:t>
            </w:r>
          </w:p>
        </w:tc>
        <w:tc>
          <w:tcPr>
            <w:tcW w:w="156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天风证券</w:t>
            </w:r>
          </w:p>
        </w:tc>
        <w:tc>
          <w:tcPr>
            <w:tcW w:w="844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94.00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1.00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2.00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3.50</w:t>
            </w:r>
          </w:p>
        </w:tc>
        <w:tc>
          <w:tcPr>
            <w:tcW w:w="1053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97.50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25*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23</w:t>
            </w:r>
          </w:p>
        </w:tc>
      </w:tr>
      <w:tr w:rsidR="00170204" w:rsidRPr="00466408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14</w:t>
            </w:r>
          </w:p>
        </w:tc>
        <w:tc>
          <w:tcPr>
            <w:tcW w:w="156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万联证券</w:t>
            </w:r>
          </w:p>
        </w:tc>
        <w:tc>
          <w:tcPr>
            <w:tcW w:w="844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95.50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1053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96.00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14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83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26</w:t>
            </w:r>
          </w:p>
        </w:tc>
      </w:tr>
      <w:tr w:rsidR="00170204" w:rsidRPr="00466408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15</w:t>
            </w:r>
          </w:p>
        </w:tc>
        <w:tc>
          <w:tcPr>
            <w:tcW w:w="156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中山证券</w:t>
            </w:r>
          </w:p>
        </w:tc>
        <w:tc>
          <w:tcPr>
            <w:tcW w:w="844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94.00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1.00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1053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96.00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14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15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26</w:t>
            </w:r>
          </w:p>
        </w:tc>
      </w:tr>
      <w:tr w:rsidR="00170204" w:rsidRPr="00466408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</w:t>
            </w:r>
          </w:p>
        </w:tc>
        <w:tc>
          <w:tcPr>
            <w:tcW w:w="156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华龙证券</w:t>
            </w:r>
          </w:p>
        </w:tc>
        <w:tc>
          <w:tcPr>
            <w:tcW w:w="844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95.50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95.50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29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39</w:t>
            </w:r>
          </w:p>
        </w:tc>
      </w:tr>
      <w:tr w:rsidR="00170204" w:rsidRPr="00466408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17</w:t>
            </w:r>
          </w:p>
        </w:tc>
        <w:tc>
          <w:tcPr>
            <w:tcW w:w="156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中银国际</w:t>
            </w:r>
          </w:p>
        </w:tc>
        <w:tc>
          <w:tcPr>
            <w:tcW w:w="844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95.50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95.50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75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52</w:t>
            </w:r>
          </w:p>
        </w:tc>
      </w:tr>
      <w:tr w:rsidR="00170204" w:rsidRPr="00466408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</w:t>
            </w:r>
          </w:p>
        </w:tc>
        <w:tc>
          <w:tcPr>
            <w:tcW w:w="156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浙商证券</w:t>
            </w:r>
          </w:p>
        </w:tc>
        <w:tc>
          <w:tcPr>
            <w:tcW w:w="844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95.50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95.50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29*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63</w:t>
            </w:r>
          </w:p>
        </w:tc>
      </w:tr>
      <w:tr w:rsidR="00170204" w:rsidRPr="00466408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19</w:t>
            </w:r>
          </w:p>
        </w:tc>
        <w:tc>
          <w:tcPr>
            <w:tcW w:w="156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招商证券</w:t>
            </w:r>
          </w:p>
        </w:tc>
        <w:tc>
          <w:tcPr>
            <w:tcW w:w="844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1.00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1.00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1.00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1.00</w:t>
            </w:r>
          </w:p>
        </w:tc>
        <w:tc>
          <w:tcPr>
            <w:tcW w:w="997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4.00</w:t>
            </w:r>
          </w:p>
        </w:tc>
        <w:tc>
          <w:tcPr>
            <w:tcW w:w="1053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95.00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19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</w:t>
            </w:r>
          </w:p>
        </w:tc>
      </w:tr>
      <w:tr w:rsidR="00170204" w:rsidRPr="00466408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</w:p>
        </w:tc>
        <w:tc>
          <w:tcPr>
            <w:tcW w:w="156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东吴证券</w:t>
            </w:r>
          </w:p>
        </w:tc>
        <w:tc>
          <w:tcPr>
            <w:tcW w:w="844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1.00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3.00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4.00</w:t>
            </w:r>
          </w:p>
        </w:tc>
        <w:tc>
          <w:tcPr>
            <w:tcW w:w="1053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95.00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19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17</w:t>
            </w:r>
          </w:p>
        </w:tc>
      </w:tr>
      <w:tr w:rsidR="00170204" w:rsidRPr="00466408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</w:t>
            </w:r>
          </w:p>
        </w:tc>
        <w:tc>
          <w:tcPr>
            <w:tcW w:w="156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国金证券</w:t>
            </w:r>
          </w:p>
        </w:tc>
        <w:tc>
          <w:tcPr>
            <w:tcW w:w="844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94.00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0.50</w:t>
            </w:r>
          </w:p>
        </w:tc>
        <w:tc>
          <w:tcPr>
            <w:tcW w:w="997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1053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95.00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19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39</w:t>
            </w:r>
          </w:p>
        </w:tc>
      </w:tr>
      <w:tr w:rsidR="00170204" w:rsidRPr="00466408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22</w:t>
            </w:r>
          </w:p>
        </w:tc>
        <w:tc>
          <w:tcPr>
            <w:tcW w:w="156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广州证券</w:t>
            </w:r>
          </w:p>
        </w:tc>
        <w:tc>
          <w:tcPr>
            <w:tcW w:w="844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94.00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1053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94.50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22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28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47</w:t>
            </w:r>
          </w:p>
        </w:tc>
      </w:tr>
      <w:tr w:rsidR="00170204" w:rsidRPr="00466408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23</w:t>
            </w:r>
          </w:p>
        </w:tc>
        <w:tc>
          <w:tcPr>
            <w:tcW w:w="156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金元证券</w:t>
            </w:r>
          </w:p>
        </w:tc>
        <w:tc>
          <w:tcPr>
            <w:tcW w:w="844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94.00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94.00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23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60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31</w:t>
            </w:r>
          </w:p>
        </w:tc>
      </w:tr>
      <w:tr w:rsidR="00170204" w:rsidRPr="00466408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</w:t>
            </w:r>
          </w:p>
        </w:tc>
        <w:tc>
          <w:tcPr>
            <w:tcW w:w="156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开源证券</w:t>
            </w:r>
          </w:p>
        </w:tc>
        <w:tc>
          <w:tcPr>
            <w:tcW w:w="844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94.00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94.00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23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35</w:t>
            </w:r>
          </w:p>
        </w:tc>
      </w:tr>
      <w:tr w:rsidR="00170204" w:rsidRPr="00466408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</w:t>
            </w:r>
          </w:p>
        </w:tc>
        <w:tc>
          <w:tcPr>
            <w:tcW w:w="156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东兴证券</w:t>
            </w:r>
          </w:p>
        </w:tc>
        <w:tc>
          <w:tcPr>
            <w:tcW w:w="844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94.00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94.00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23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62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74</w:t>
            </w:r>
          </w:p>
        </w:tc>
      </w:tr>
      <w:tr w:rsidR="00170204" w:rsidRPr="00466408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26</w:t>
            </w:r>
          </w:p>
        </w:tc>
        <w:tc>
          <w:tcPr>
            <w:tcW w:w="156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国都证券</w:t>
            </w:r>
          </w:p>
        </w:tc>
        <w:tc>
          <w:tcPr>
            <w:tcW w:w="844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94.00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94.00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23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46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</w:t>
            </w:r>
          </w:p>
        </w:tc>
      </w:tr>
      <w:tr w:rsidR="00170204" w:rsidRPr="00466408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27</w:t>
            </w:r>
          </w:p>
        </w:tc>
        <w:tc>
          <w:tcPr>
            <w:tcW w:w="156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安信证券</w:t>
            </w:r>
          </w:p>
        </w:tc>
        <w:tc>
          <w:tcPr>
            <w:tcW w:w="844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89.50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5.00</w:t>
            </w:r>
          </w:p>
        </w:tc>
        <w:tc>
          <w:tcPr>
            <w:tcW w:w="1053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-1.00</w:t>
            </w:r>
          </w:p>
        </w:tc>
        <w:tc>
          <w:tcPr>
            <w:tcW w:w="120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93.50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27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53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43</w:t>
            </w:r>
          </w:p>
        </w:tc>
      </w:tr>
      <w:tr w:rsidR="00170204" w:rsidRPr="00466408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28</w:t>
            </w:r>
          </w:p>
        </w:tc>
        <w:tc>
          <w:tcPr>
            <w:tcW w:w="156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海通证券</w:t>
            </w:r>
          </w:p>
        </w:tc>
        <w:tc>
          <w:tcPr>
            <w:tcW w:w="844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1.00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1.50</w:t>
            </w:r>
          </w:p>
        </w:tc>
        <w:tc>
          <w:tcPr>
            <w:tcW w:w="1053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92.50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28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</w:t>
            </w:r>
          </w:p>
        </w:tc>
      </w:tr>
      <w:tr w:rsidR="00170204" w:rsidRPr="00466408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29</w:t>
            </w:r>
          </w:p>
        </w:tc>
        <w:tc>
          <w:tcPr>
            <w:tcW w:w="156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东莞证券</w:t>
            </w:r>
          </w:p>
        </w:tc>
        <w:tc>
          <w:tcPr>
            <w:tcW w:w="844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89.50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2.00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3.50</w:t>
            </w:r>
          </w:p>
        </w:tc>
        <w:tc>
          <w:tcPr>
            <w:tcW w:w="1053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-1.00</w:t>
            </w:r>
          </w:p>
        </w:tc>
        <w:tc>
          <w:tcPr>
            <w:tcW w:w="120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92.00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29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70*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71</w:t>
            </w:r>
          </w:p>
        </w:tc>
      </w:tr>
      <w:tr w:rsidR="00170204" w:rsidRPr="00466408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</w:t>
            </w:r>
          </w:p>
        </w:tc>
        <w:tc>
          <w:tcPr>
            <w:tcW w:w="156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长江证券</w:t>
            </w:r>
          </w:p>
        </w:tc>
        <w:tc>
          <w:tcPr>
            <w:tcW w:w="844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89.50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1.00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1.00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1053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91.50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22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</w:t>
            </w:r>
          </w:p>
        </w:tc>
      </w:tr>
      <w:tr w:rsidR="00170204" w:rsidRPr="00466408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31</w:t>
            </w:r>
          </w:p>
        </w:tc>
        <w:tc>
          <w:tcPr>
            <w:tcW w:w="156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中信建投</w:t>
            </w:r>
          </w:p>
        </w:tc>
        <w:tc>
          <w:tcPr>
            <w:tcW w:w="844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2.00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4.50</w:t>
            </w:r>
          </w:p>
        </w:tc>
        <w:tc>
          <w:tcPr>
            <w:tcW w:w="1053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-1.00</w:t>
            </w:r>
          </w:p>
        </w:tc>
        <w:tc>
          <w:tcPr>
            <w:tcW w:w="120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91.50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40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</w:t>
            </w:r>
          </w:p>
        </w:tc>
      </w:tr>
      <w:tr w:rsidR="00170204" w:rsidRPr="00466408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32</w:t>
            </w:r>
          </w:p>
        </w:tc>
        <w:tc>
          <w:tcPr>
            <w:tcW w:w="156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兴业证券</w:t>
            </w:r>
          </w:p>
        </w:tc>
        <w:tc>
          <w:tcPr>
            <w:tcW w:w="844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86.50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997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5.00</w:t>
            </w:r>
          </w:p>
        </w:tc>
        <w:tc>
          <w:tcPr>
            <w:tcW w:w="1053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91.50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29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</w:p>
        </w:tc>
      </w:tr>
      <w:tr w:rsidR="00170204" w:rsidRPr="00466408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33</w:t>
            </w:r>
          </w:p>
        </w:tc>
        <w:tc>
          <w:tcPr>
            <w:tcW w:w="156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联讯证券</w:t>
            </w:r>
          </w:p>
        </w:tc>
        <w:tc>
          <w:tcPr>
            <w:tcW w:w="844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33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22*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39</w:t>
            </w:r>
          </w:p>
        </w:tc>
      </w:tr>
      <w:tr w:rsidR="00170204" w:rsidRPr="00466408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34</w:t>
            </w:r>
          </w:p>
        </w:tc>
        <w:tc>
          <w:tcPr>
            <w:tcW w:w="156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华林证券</w:t>
            </w:r>
          </w:p>
        </w:tc>
        <w:tc>
          <w:tcPr>
            <w:tcW w:w="844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33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67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68</w:t>
            </w:r>
          </w:p>
        </w:tc>
      </w:tr>
      <w:tr w:rsidR="00170204" w:rsidRPr="00466408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35</w:t>
            </w:r>
          </w:p>
        </w:tc>
        <w:tc>
          <w:tcPr>
            <w:tcW w:w="156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中航证券</w:t>
            </w:r>
          </w:p>
        </w:tc>
        <w:tc>
          <w:tcPr>
            <w:tcW w:w="844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33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84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83</w:t>
            </w:r>
          </w:p>
        </w:tc>
      </w:tr>
      <w:tr w:rsidR="00170204" w:rsidRPr="00466408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36</w:t>
            </w:r>
          </w:p>
        </w:tc>
        <w:tc>
          <w:tcPr>
            <w:tcW w:w="156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华安证券</w:t>
            </w:r>
          </w:p>
        </w:tc>
        <w:tc>
          <w:tcPr>
            <w:tcW w:w="844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91.50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-1.00</w:t>
            </w:r>
          </w:p>
        </w:tc>
        <w:tc>
          <w:tcPr>
            <w:tcW w:w="120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90.50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36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40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39</w:t>
            </w:r>
          </w:p>
        </w:tc>
      </w:tr>
      <w:tr w:rsidR="00170204" w:rsidRPr="00466408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37</w:t>
            </w:r>
          </w:p>
        </w:tc>
        <w:tc>
          <w:tcPr>
            <w:tcW w:w="156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东北证券</w:t>
            </w:r>
          </w:p>
        </w:tc>
        <w:tc>
          <w:tcPr>
            <w:tcW w:w="844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86.50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1.00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2.00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3.50</w:t>
            </w:r>
          </w:p>
        </w:tc>
        <w:tc>
          <w:tcPr>
            <w:tcW w:w="1053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90.00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37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78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</w:t>
            </w:r>
          </w:p>
        </w:tc>
      </w:tr>
      <w:tr w:rsidR="00170204" w:rsidRPr="00466408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38</w:t>
            </w:r>
          </w:p>
        </w:tc>
        <w:tc>
          <w:tcPr>
            <w:tcW w:w="156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渤海证券</w:t>
            </w:r>
          </w:p>
        </w:tc>
        <w:tc>
          <w:tcPr>
            <w:tcW w:w="844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90.00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90.00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37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67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23</w:t>
            </w:r>
          </w:p>
        </w:tc>
      </w:tr>
      <w:tr w:rsidR="00170204" w:rsidRPr="00466408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39</w:t>
            </w:r>
          </w:p>
        </w:tc>
        <w:tc>
          <w:tcPr>
            <w:tcW w:w="156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西部证券</w:t>
            </w:r>
          </w:p>
        </w:tc>
        <w:tc>
          <w:tcPr>
            <w:tcW w:w="844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89.50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1053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90.00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37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73*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35</w:t>
            </w:r>
          </w:p>
        </w:tc>
      </w:tr>
      <w:tr w:rsidR="00170204" w:rsidRPr="00466408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40</w:t>
            </w:r>
          </w:p>
        </w:tc>
        <w:tc>
          <w:tcPr>
            <w:tcW w:w="156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光大证券</w:t>
            </w:r>
          </w:p>
        </w:tc>
        <w:tc>
          <w:tcPr>
            <w:tcW w:w="844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86.50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2.00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2.50</w:t>
            </w:r>
          </w:p>
        </w:tc>
        <w:tc>
          <w:tcPr>
            <w:tcW w:w="1053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40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46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</w:tr>
      <w:tr w:rsidR="00170204" w:rsidRPr="00466408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41</w:t>
            </w:r>
          </w:p>
        </w:tc>
        <w:tc>
          <w:tcPr>
            <w:tcW w:w="156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广发证券</w:t>
            </w:r>
          </w:p>
        </w:tc>
        <w:tc>
          <w:tcPr>
            <w:tcW w:w="844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83.50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997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5.50</w:t>
            </w:r>
          </w:p>
        </w:tc>
        <w:tc>
          <w:tcPr>
            <w:tcW w:w="1053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40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14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15</w:t>
            </w:r>
          </w:p>
        </w:tc>
      </w:tr>
      <w:tr w:rsidR="00170204" w:rsidRPr="00466408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42</w:t>
            </w:r>
          </w:p>
        </w:tc>
        <w:tc>
          <w:tcPr>
            <w:tcW w:w="156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大通证券</w:t>
            </w:r>
          </w:p>
        </w:tc>
        <w:tc>
          <w:tcPr>
            <w:tcW w:w="844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1.00</w:t>
            </w:r>
          </w:p>
        </w:tc>
        <w:tc>
          <w:tcPr>
            <w:tcW w:w="997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1053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40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22</w:t>
            </w:r>
          </w:p>
        </w:tc>
      </w:tr>
      <w:tr w:rsidR="00170204" w:rsidRPr="00466408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43</w:t>
            </w:r>
          </w:p>
        </w:tc>
        <w:tc>
          <w:tcPr>
            <w:tcW w:w="156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财通证券</w:t>
            </w:r>
          </w:p>
        </w:tc>
        <w:tc>
          <w:tcPr>
            <w:tcW w:w="844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86.50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2.00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2.50</w:t>
            </w:r>
          </w:p>
        </w:tc>
        <w:tc>
          <w:tcPr>
            <w:tcW w:w="1053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40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57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43</w:t>
            </w:r>
          </w:p>
        </w:tc>
      </w:tr>
      <w:tr w:rsidR="00170204" w:rsidRPr="00466408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44</w:t>
            </w:r>
          </w:p>
        </w:tc>
        <w:tc>
          <w:tcPr>
            <w:tcW w:w="156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国信证券</w:t>
            </w:r>
          </w:p>
        </w:tc>
        <w:tc>
          <w:tcPr>
            <w:tcW w:w="844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85.00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1.00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1.00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1.50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1.50</w:t>
            </w:r>
          </w:p>
        </w:tc>
        <w:tc>
          <w:tcPr>
            <w:tcW w:w="997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5.00</w:t>
            </w:r>
          </w:p>
        </w:tc>
        <w:tc>
          <w:tcPr>
            <w:tcW w:w="1053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-1.00</w:t>
            </w:r>
          </w:p>
        </w:tc>
        <w:tc>
          <w:tcPr>
            <w:tcW w:w="120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40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54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51</w:t>
            </w:r>
          </w:p>
        </w:tc>
      </w:tr>
      <w:tr w:rsidR="00170204" w:rsidRPr="00466408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45</w:t>
            </w:r>
          </w:p>
        </w:tc>
        <w:tc>
          <w:tcPr>
            <w:tcW w:w="156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世纪证券</w:t>
            </w:r>
          </w:p>
        </w:tc>
        <w:tc>
          <w:tcPr>
            <w:tcW w:w="844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45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78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</w:tr>
      <w:tr w:rsidR="00170204" w:rsidRPr="00466408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46</w:t>
            </w:r>
          </w:p>
        </w:tc>
        <w:tc>
          <w:tcPr>
            <w:tcW w:w="156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国开证券</w:t>
            </w:r>
          </w:p>
        </w:tc>
        <w:tc>
          <w:tcPr>
            <w:tcW w:w="844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45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</w:t>
            </w:r>
          </w:p>
        </w:tc>
      </w:tr>
      <w:tr w:rsidR="00170204" w:rsidRPr="00466408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47</w:t>
            </w:r>
          </w:p>
        </w:tc>
        <w:tc>
          <w:tcPr>
            <w:tcW w:w="156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华鑫证券</w:t>
            </w:r>
          </w:p>
        </w:tc>
        <w:tc>
          <w:tcPr>
            <w:tcW w:w="844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45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81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26</w:t>
            </w:r>
          </w:p>
        </w:tc>
      </w:tr>
      <w:tr w:rsidR="00170204" w:rsidRPr="00466408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48</w:t>
            </w:r>
          </w:p>
        </w:tc>
        <w:tc>
          <w:tcPr>
            <w:tcW w:w="156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华融证券</w:t>
            </w:r>
          </w:p>
        </w:tc>
        <w:tc>
          <w:tcPr>
            <w:tcW w:w="844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45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29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35</w:t>
            </w:r>
          </w:p>
        </w:tc>
      </w:tr>
      <w:tr w:rsidR="00170204" w:rsidRPr="00466408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49</w:t>
            </w:r>
          </w:p>
        </w:tc>
        <w:tc>
          <w:tcPr>
            <w:tcW w:w="156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民生证券</w:t>
            </w:r>
          </w:p>
        </w:tc>
        <w:tc>
          <w:tcPr>
            <w:tcW w:w="844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45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70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54</w:t>
            </w:r>
          </w:p>
        </w:tc>
      </w:tr>
      <w:tr w:rsidR="00170204" w:rsidRPr="00466408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50</w:t>
            </w:r>
          </w:p>
        </w:tc>
        <w:tc>
          <w:tcPr>
            <w:tcW w:w="156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红塔证券</w:t>
            </w:r>
          </w:p>
        </w:tc>
        <w:tc>
          <w:tcPr>
            <w:tcW w:w="844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45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57</w:t>
            </w:r>
          </w:p>
        </w:tc>
      </w:tr>
      <w:tr w:rsidR="00170204" w:rsidRPr="00466408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51</w:t>
            </w:r>
          </w:p>
        </w:tc>
        <w:tc>
          <w:tcPr>
            <w:tcW w:w="156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华金证券</w:t>
            </w:r>
          </w:p>
        </w:tc>
        <w:tc>
          <w:tcPr>
            <w:tcW w:w="844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45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75*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57</w:t>
            </w:r>
          </w:p>
        </w:tc>
      </w:tr>
      <w:tr w:rsidR="00170204" w:rsidRPr="00466408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52</w:t>
            </w:r>
          </w:p>
        </w:tc>
        <w:tc>
          <w:tcPr>
            <w:tcW w:w="156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财富证券</w:t>
            </w:r>
          </w:p>
        </w:tc>
        <w:tc>
          <w:tcPr>
            <w:tcW w:w="844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45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40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64</w:t>
            </w:r>
          </w:p>
        </w:tc>
      </w:tr>
      <w:tr w:rsidR="00170204" w:rsidRPr="00466408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53</w:t>
            </w:r>
          </w:p>
        </w:tc>
        <w:tc>
          <w:tcPr>
            <w:tcW w:w="156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英大证券</w:t>
            </w:r>
          </w:p>
        </w:tc>
        <w:tc>
          <w:tcPr>
            <w:tcW w:w="844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45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46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66</w:t>
            </w:r>
          </w:p>
        </w:tc>
      </w:tr>
      <w:tr w:rsidR="00170204" w:rsidRPr="00466408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54</w:t>
            </w:r>
          </w:p>
        </w:tc>
        <w:tc>
          <w:tcPr>
            <w:tcW w:w="156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江海证券</w:t>
            </w:r>
          </w:p>
        </w:tc>
        <w:tc>
          <w:tcPr>
            <w:tcW w:w="844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45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78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74</w:t>
            </w:r>
          </w:p>
        </w:tc>
      </w:tr>
      <w:tr w:rsidR="00170204" w:rsidRPr="00466408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55</w:t>
            </w:r>
          </w:p>
        </w:tc>
        <w:tc>
          <w:tcPr>
            <w:tcW w:w="156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民族证券</w:t>
            </w:r>
          </w:p>
        </w:tc>
        <w:tc>
          <w:tcPr>
            <w:tcW w:w="844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45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29*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85</w:t>
            </w:r>
          </w:p>
        </w:tc>
      </w:tr>
      <w:tr w:rsidR="00170204" w:rsidRPr="00466408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56</w:t>
            </w:r>
          </w:p>
        </w:tc>
        <w:tc>
          <w:tcPr>
            <w:tcW w:w="156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宏信证券</w:t>
            </w:r>
          </w:p>
        </w:tc>
        <w:tc>
          <w:tcPr>
            <w:tcW w:w="844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45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57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</w:t>
            </w:r>
          </w:p>
        </w:tc>
      </w:tr>
      <w:tr w:rsidR="00170204" w:rsidRPr="00466408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57</w:t>
            </w:r>
          </w:p>
        </w:tc>
        <w:tc>
          <w:tcPr>
            <w:tcW w:w="156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中泰证券</w:t>
            </w:r>
          </w:p>
        </w:tc>
        <w:tc>
          <w:tcPr>
            <w:tcW w:w="844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82.00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2.00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5.50</w:t>
            </w:r>
          </w:p>
        </w:tc>
        <w:tc>
          <w:tcPr>
            <w:tcW w:w="1053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87.50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57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</w:tr>
      <w:tr w:rsidR="00170204" w:rsidRPr="00466408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58</w:t>
            </w:r>
          </w:p>
        </w:tc>
        <w:tc>
          <w:tcPr>
            <w:tcW w:w="156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国元证券</w:t>
            </w:r>
          </w:p>
        </w:tc>
        <w:tc>
          <w:tcPr>
            <w:tcW w:w="844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86.50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1.00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1053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87.50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57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74*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57</w:t>
            </w:r>
          </w:p>
        </w:tc>
      </w:tr>
      <w:tr w:rsidR="00170204" w:rsidRPr="00466408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59</w:t>
            </w:r>
          </w:p>
        </w:tc>
        <w:tc>
          <w:tcPr>
            <w:tcW w:w="156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方正证券</w:t>
            </w:r>
          </w:p>
        </w:tc>
        <w:tc>
          <w:tcPr>
            <w:tcW w:w="844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86.50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1.00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1.50</w:t>
            </w:r>
          </w:p>
        </w:tc>
        <w:tc>
          <w:tcPr>
            <w:tcW w:w="997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2.50</w:t>
            </w:r>
          </w:p>
        </w:tc>
        <w:tc>
          <w:tcPr>
            <w:tcW w:w="1053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-2.00</w:t>
            </w:r>
          </w:p>
        </w:tc>
        <w:tc>
          <w:tcPr>
            <w:tcW w:w="120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87.00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59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</w:p>
        </w:tc>
      </w:tr>
      <w:tr w:rsidR="00170204" w:rsidRPr="00466408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60</w:t>
            </w:r>
          </w:p>
        </w:tc>
        <w:tc>
          <w:tcPr>
            <w:tcW w:w="156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东海证券</w:t>
            </w:r>
          </w:p>
        </w:tc>
        <w:tc>
          <w:tcPr>
            <w:tcW w:w="844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86.50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997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1053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87.00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59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24*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34</w:t>
            </w:r>
          </w:p>
        </w:tc>
      </w:tr>
      <w:tr w:rsidR="00170204" w:rsidRPr="00466408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61</w:t>
            </w:r>
          </w:p>
        </w:tc>
        <w:tc>
          <w:tcPr>
            <w:tcW w:w="156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西南证券</w:t>
            </w:r>
          </w:p>
        </w:tc>
        <w:tc>
          <w:tcPr>
            <w:tcW w:w="844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83.50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3.50</w:t>
            </w:r>
          </w:p>
        </w:tc>
        <w:tc>
          <w:tcPr>
            <w:tcW w:w="1053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87.00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59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39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47</w:t>
            </w:r>
          </w:p>
        </w:tc>
      </w:tr>
      <w:tr w:rsidR="00170204" w:rsidRPr="00466408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62</w:t>
            </w:r>
          </w:p>
        </w:tc>
        <w:tc>
          <w:tcPr>
            <w:tcW w:w="156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新时代证券</w:t>
            </w:r>
          </w:p>
        </w:tc>
        <w:tc>
          <w:tcPr>
            <w:tcW w:w="844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86.50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86.50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62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46</w:t>
            </w:r>
          </w:p>
        </w:tc>
      </w:tr>
      <w:tr w:rsidR="00170204" w:rsidRPr="00466408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63</w:t>
            </w:r>
          </w:p>
        </w:tc>
        <w:tc>
          <w:tcPr>
            <w:tcW w:w="156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恒泰证券</w:t>
            </w:r>
          </w:p>
        </w:tc>
        <w:tc>
          <w:tcPr>
            <w:tcW w:w="844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86.50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86.50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62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46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68</w:t>
            </w:r>
          </w:p>
        </w:tc>
      </w:tr>
      <w:tr w:rsidR="00170204" w:rsidRPr="00466408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64</w:t>
            </w:r>
          </w:p>
        </w:tc>
        <w:tc>
          <w:tcPr>
            <w:tcW w:w="156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国海证券</w:t>
            </w:r>
          </w:p>
        </w:tc>
        <w:tc>
          <w:tcPr>
            <w:tcW w:w="844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85.00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1.00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1053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86.00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64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55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85</w:t>
            </w:r>
          </w:p>
        </w:tc>
      </w:tr>
      <w:tr w:rsidR="00170204" w:rsidRPr="00466408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65</w:t>
            </w:r>
          </w:p>
        </w:tc>
        <w:tc>
          <w:tcPr>
            <w:tcW w:w="156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平安证券</w:t>
            </w:r>
          </w:p>
        </w:tc>
        <w:tc>
          <w:tcPr>
            <w:tcW w:w="844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83.50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7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1053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85.50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65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60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68</w:t>
            </w:r>
          </w:p>
        </w:tc>
      </w:tr>
      <w:tr w:rsidR="00170204" w:rsidRPr="00466408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66</w:t>
            </w:r>
          </w:p>
        </w:tc>
        <w:tc>
          <w:tcPr>
            <w:tcW w:w="156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德邦证券</w:t>
            </w:r>
          </w:p>
        </w:tc>
        <w:tc>
          <w:tcPr>
            <w:tcW w:w="844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85.00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85.00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66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29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17</w:t>
            </w:r>
          </w:p>
        </w:tc>
      </w:tr>
      <w:tr w:rsidR="00170204" w:rsidRPr="00466408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67</w:t>
            </w:r>
          </w:p>
        </w:tc>
        <w:tc>
          <w:tcPr>
            <w:tcW w:w="156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川财证券</w:t>
            </w:r>
          </w:p>
        </w:tc>
        <w:tc>
          <w:tcPr>
            <w:tcW w:w="844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84.00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84.00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67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29*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47</w:t>
            </w:r>
          </w:p>
        </w:tc>
      </w:tr>
      <w:tr w:rsidR="00170204" w:rsidRPr="00466408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68</w:t>
            </w:r>
          </w:p>
        </w:tc>
        <w:tc>
          <w:tcPr>
            <w:tcW w:w="156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华创证券</w:t>
            </w:r>
          </w:p>
        </w:tc>
        <w:tc>
          <w:tcPr>
            <w:tcW w:w="844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82.00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1.00</w:t>
            </w:r>
          </w:p>
        </w:tc>
        <w:tc>
          <w:tcPr>
            <w:tcW w:w="997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1053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83.00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68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12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77</w:t>
            </w:r>
          </w:p>
        </w:tc>
      </w:tr>
      <w:tr w:rsidR="00170204" w:rsidRPr="00466408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69</w:t>
            </w:r>
          </w:p>
        </w:tc>
        <w:tc>
          <w:tcPr>
            <w:tcW w:w="156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湘财证券</w:t>
            </w:r>
          </w:p>
        </w:tc>
        <w:tc>
          <w:tcPr>
            <w:tcW w:w="844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82.00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69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64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43</w:t>
            </w:r>
          </w:p>
        </w:tc>
      </w:tr>
      <w:tr w:rsidR="00170204" w:rsidRPr="00466408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70</w:t>
            </w:r>
          </w:p>
        </w:tc>
        <w:tc>
          <w:tcPr>
            <w:tcW w:w="156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华西证券</w:t>
            </w:r>
          </w:p>
        </w:tc>
        <w:tc>
          <w:tcPr>
            <w:tcW w:w="844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82.00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69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47</w:t>
            </w:r>
          </w:p>
        </w:tc>
      </w:tr>
      <w:tr w:rsidR="00170204" w:rsidRPr="00466408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71</w:t>
            </w:r>
          </w:p>
        </w:tc>
        <w:tc>
          <w:tcPr>
            <w:tcW w:w="156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长城证券</w:t>
            </w:r>
          </w:p>
        </w:tc>
        <w:tc>
          <w:tcPr>
            <w:tcW w:w="844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82.00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69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64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54</w:t>
            </w:r>
          </w:p>
        </w:tc>
      </w:tr>
      <w:tr w:rsidR="00170204" w:rsidRPr="00466408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72</w:t>
            </w:r>
          </w:p>
        </w:tc>
        <w:tc>
          <w:tcPr>
            <w:tcW w:w="156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上海证券</w:t>
            </w:r>
          </w:p>
        </w:tc>
        <w:tc>
          <w:tcPr>
            <w:tcW w:w="844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79.00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1.50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0.50</w:t>
            </w:r>
          </w:p>
        </w:tc>
        <w:tc>
          <w:tcPr>
            <w:tcW w:w="997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1053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81.00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72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25*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</w:t>
            </w:r>
          </w:p>
        </w:tc>
      </w:tr>
      <w:tr w:rsidR="00170204" w:rsidRPr="00466408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73</w:t>
            </w:r>
          </w:p>
        </w:tc>
        <w:tc>
          <w:tcPr>
            <w:tcW w:w="156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国联证券</w:t>
            </w:r>
          </w:p>
        </w:tc>
        <w:tc>
          <w:tcPr>
            <w:tcW w:w="844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80.50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80.50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73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66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53</w:t>
            </w:r>
          </w:p>
        </w:tc>
      </w:tr>
      <w:tr w:rsidR="00170204" w:rsidRPr="00466408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74</w:t>
            </w:r>
          </w:p>
        </w:tc>
        <w:tc>
          <w:tcPr>
            <w:tcW w:w="156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中原证券</w:t>
            </w:r>
          </w:p>
        </w:tc>
        <w:tc>
          <w:tcPr>
            <w:tcW w:w="844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80.50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80.50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73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15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57</w:t>
            </w:r>
          </w:p>
        </w:tc>
      </w:tr>
      <w:tr w:rsidR="00170204" w:rsidRPr="00466408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75</w:t>
            </w:r>
          </w:p>
        </w:tc>
        <w:tc>
          <w:tcPr>
            <w:tcW w:w="156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太平洋证券</w:t>
            </w:r>
          </w:p>
        </w:tc>
        <w:tc>
          <w:tcPr>
            <w:tcW w:w="844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79.00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0.50</w:t>
            </w:r>
          </w:p>
        </w:tc>
        <w:tc>
          <w:tcPr>
            <w:tcW w:w="997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1053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80.00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75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15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</w:t>
            </w:r>
          </w:p>
        </w:tc>
      </w:tr>
      <w:tr w:rsidR="00170204" w:rsidRPr="00466408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76</w:t>
            </w:r>
          </w:p>
        </w:tc>
        <w:tc>
          <w:tcPr>
            <w:tcW w:w="156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财达证券</w:t>
            </w:r>
          </w:p>
        </w:tc>
        <w:tc>
          <w:tcPr>
            <w:tcW w:w="844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78.00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2.00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1053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80.00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75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29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54</w:t>
            </w:r>
          </w:p>
        </w:tc>
      </w:tr>
      <w:tr w:rsidR="00170204" w:rsidRPr="00466408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77</w:t>
            </w:r>
          </w:p>
        </w:tc>
        <w:tc>
          <w:tcPr>
            <w:tcW w:w="156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中投证券</w:t>
            </w:r>
          </w:p>
        </w:tc>
        <w:tc>
          <w:tcPr>
            <w:tcW w:w="844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79.00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77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44*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64</w:t>
            </w:r>
          </w:p>
        </w:tc>
      </w:tr>
      <w:tr w:rsidR="00170204" w:rsidRPr="00466408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78</w:t>
            </w:r>
          </w:p>
        </w:tc>
        <w:tc>
          <w:tcPr>
            <w:tcW w:w="156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信达证券</w:t>
            </w:r>
          </w:p>
        </w:tc>
        <w:tc>
          <w:tcPr>
            <w:tcW w:w="844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79.00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77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67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72</w:t>
            </w:r>
          </w:p>
        </w:tc>
      </w:tr>
      <w:tr w:rsidR="00170204" w:rsidRPr="00466408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</w:t>
            </w:r>
          </w:p>
        </w:tc>
        <w:tc>
          <w:tcPr>
            <w:tcW w:w="156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国融证券</w:t>
            </w:r>
          </w:p>
        </w:tc>
        <w:tc>
          <w:tcPr>
            <w:tcW w:w="844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77.50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77.50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55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66</w:t>
            </w:r>
          </w:p>
        </w:tc>
      </w:tr>
      <w:tr w:rsidR="00170204" w:rsidRPr="00466408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80</w:t>
            </w:r>
          </w:p>
        </w:tc>
        <w:tc>
          <w:tcPr>
            <w:tcW w:w="156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爱建证券</w:t>
            </w:r>
          </w:p>
        </w:tc>
        <w:tc>
          <w:tcPr>
            <w:tcW w:w="844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76.00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0.50</w:t>
            </w:r>
          </w:p>
        </w:tc>
        <w:tc>
          <w:tcPr>
            <w:tcW w:w="997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1053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76.50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80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75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77</w:t>
            </w:r>
          </w:p>
        </w:tc>
      </w:tr>
      <w:tr w:rsidR="00170204" w:rsidRPr="00466408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81</w:t>
            </w:r>
          </w:p>
        </w:tc>
        <w:tc>
          <w:tcPr>
            <w:tcW w:w="156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五矿证券</w:t>
            </w:r>
          </w:p>
        </w:tc>
        <w:tc>
          <w:tcPr>
            <w:tcW w:w="844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76.00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997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1053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76.50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80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46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83</w:t>
            </w:r>
          </w:p>
        </w:tc>
      </w:tr>
      <w:tr w:rsidR="00170204" w:rsidRPr="00466408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</w:t>
            </w:r>
          </w:p>
        </w:tc>
        <w:tc>
          <w:tcPr>
            <w:tcW w:w="156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海际证券</w:t>
            </w:r>
          </w:p>
        </w:tc>
        <w:tc>
          <w:tcPr>
            <w:tcW w:w="844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76.00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76.00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72</w:t>
            </w:r>
          </w:p>
        </w:tc>
      </w:tr>
      <w:tr w:rsidR="00170204" w:rsidRPr="00466408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83</w:t>
            </w:r>
          </w:p>
        </w:tc>
        <w:tc>
          <w:tcPr>
            <w:tcW w:w="156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中金公司</w:t>
            </w:r>
          </w:p>
        </w:tc>
        <w:tc>
          <w:tcPr>
            <w:tcW w:w="844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76.00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76.00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46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81</w:t>
            </w:r>
          </w:p>
        </w:tc>
      </w:tr>
      <w:tr w:rsidR="00170204" w:rsidRPr="00466408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84</w:t>
            </w:r>
          </w:p>
        </w:tc>
        <w:tc>
          <w:tcPr>
            <w:tcW w:w="156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华福证券</w:t>
            </w:r>
          </w:p>
        </w:tc>
        <w:tc>
          <w:tcPr>
            <w:tcW w:w="844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73.00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73.00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84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70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</w:t>
            </w:r>
          </w:p>
        </w:tc>
      </w:tr>
      <w:tr w:rsidR="00170204" w:rsidRPr="00466408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85</w:t>
            </w:r>
          </w:p>
        </w:tc>
        <w:tc>
          <w:tcPr>
            <w:tcW w:w="156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网信证券</w:t>
            </w:r>
          </w:p>
        </w:tc>
        <w:tc>
          <w:tcPr>
            <w:tcW w:w="844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72.00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72.00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85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84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81</w:t>
            </w:r>
          </w:p>
        </w:tc>
      </w:tr>
      <w:tr w:rsidR="00170204" w:rsidRPr="00466408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86</w:t>
            </w:r>
          </w:p>
        </w:tc>
        <w:tc>
          <w:tcPr>
            <w:tcW w:w="156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大同证券</w:t>
            </w:r>
          </w:p>
        </w:tc>
        <w:tc>
          <w:tcPr>
            <w:tcW w:w="844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72.00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72.00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85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</w:t>
            </w:r>
          </w:p>
        </w:tc>
      </w:tr>
      <w:tr w:rsidR="00170204" w:rsidRPr="00466408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87</w:t>
            </w:r>
          </w:p>
        </w:tc>
        <w:tc>
          <w:tcPr>
            <w:tcW w:w="156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山西证券</w:t>
            </w:r>
          </w:p>
        </w:tc>
        <w:tc>
          <w:tcPr>
            <w:tcW w:w="844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71.50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71.50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87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29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57</w:t>
            </w:r>
          </w:p>
        </w:tc>
      </w:tr>
      <w:tr w:rsidR="00170204" w:rsidRPr="00466408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</w:t>
            </w:r>
          </w:p>
        </w:tc>
        <w:tc>
          <w:tcPr>
            <w:tcW w:w="156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九州证券</w:t>
            </w:r>
          </w:p>
        </w:tc>
        <w:tc>
          <w:tcPr>
            <w:tcW w:w="844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67.00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1053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68.00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45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74</w:t>
            </w:r>
          </w:p>
        </w:tc>
      </w:tr>
      <w:tr w:rsidR="00170204" w:rsidRPr="00466408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</w:t>
            </w:r>
          </w:p>
        </w:tc>
        <w:tc>
          <w:tcPr>
            <w:tcW w:w="156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东方财富</w:t>
            </w:r>
          </w:p>
        </w:tc>
        <w:tc>
          <w:tcPr>
            <w:tcW w:w="844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64.00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0.50</w:t>
            </w:r>
          </w:p>
        </w:tc>
        <w:tc>
          <w:tcPr>
            <w:tcW w:w="997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1053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64.50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40*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</w:t>
            </w:r>
          </w:p>
        </w:tc>
      </w:tr>
      <w:tr w:rsidR="00170204" w:rsidRPr="00466408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90</w:t>
            </w:r>
          </w:p>
        </w:tc>
        <w:tc>
          <w:tcPr>
            <w:tcW w:w="156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万和证券</w:t>
            </w:r>
          </w:p>
        </w:tc>
        <w:tc>
          <w:tcPr>
            <w:tcW w:w="844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63.00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63.00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90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84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87</w:t>
            </w:r>
          </w:p>
        </w:tc>
      </w:tr>
      <w:tr w:rsidR="00170204" w:rsidRPr="00466408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</w:t>
            </w:r>
          </w:p>
        </w:tc>
        <w:tc>
          <w:tcPr>
            <w:tcW w:w="156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银泰证券</w:t>
            </w:r>
          </w:p>
        </w:tc>
        <w:tc>
          <w:tcPr>
            <w:tcW w:w="844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60.00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60.00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</w:t>
            </w:r>
          </w:p>
        </w:tc>
      </w:tr>
      <w:tr w:rsidR="00170204" w:rsidRPr="00466408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92</w:t>
            </w:r>
          </w:p>
        </w:tc>
        <w:tc>
          <w:tcPr>
            <w:tcW w:w="156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华宝证券</w:t>
            </w:r>
          </w:p>
        </w:tc>
        <w:tc>
          <w:tcPr>
            <w:tcW w:w="844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60.00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60.00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</w:t>
            </w:r>
          </w:p>
        </w:tc>
      </w:tr>
      <w:tr w:rsidR="00170204" w:rsidRPr="00466408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93</w:t>
            </w:r>
          </w:p>
        </w:tc>
        <w:tc>
          <w:tcPr>
            <w:tcW w:w="156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中天证券</w:t>
            </w:r>
          </w:p>
        </w:tc>
        <w:tc>
          <w:tcPr>
            <w:tcW w:w="844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60.00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60.00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</w:t>
            </w:r>
          </w:p>
        </w:tc>
      </w:tr>
      <w:tr w:rsidR="00170204" w:rsidRPr="00466408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94</w:t>
            </w:r>
          </w:p>
        </w:tc>
        <w:tc>
          <w:tcPr>
            <w:tcW w:w="156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中邮证券</w:t>
            </w:r>
          </w:p>
        </w:tc>
        <w:tc>
          <w:tcPr>
            <w:tcW w:w="844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60.00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60.00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</w:t>
            </w:r>
          </w:p>
        </w:tc>
      </w:tr>
      <w:tr w:rsidR="00170204" w:rsidRPr="00466408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95</w:t>
            </w:r>
          </w:p>
        </w:tc>
        <w:tc>
          <w:tcPr>
            <w:tcW w:w="156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联储证券</w:t>
            </w:r>
          </w:p>
        </w:tc>
        <w:tc>
          <w:tcPr>
            <w:tcW w:w="844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60.00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60.00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</w:t>
            </w:r>
          </w:p>
        </w:tc>
      </w:tr>
      <w:tr w:rsidR="00170204" w:rsidRPr="00466408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96</w:t>
            </w:r>
          </w:p>
        </w:tc>
        <w:tc>
          <w:tcPr>
            <w:tcW w:w="156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申港证券</w:t>
            </w:r>
          </w:p>
        </w:tc>
        <w:tc>
          <w:tcPr>
            <w:tcW w:w="844" w:type="dxa"/>
            <w:vAlign w:val="center"/>
          </w:tcPr>
          <w:p w:rsidR="00170204" w:rsidRDefault="00170204" w:rsidP="001702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60.00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170204" w:rsidRDefault="00170204" w:rsidP="001702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60.00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170204" w:rsidRDefault="00170204" w:rsidP="001702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</w:t>
            </w:r>
          </w:p>
        </w:tc>
      </w:tr>
    </w:tbl>
    <w:p w:rsidR="00FE3F47" w:rsidRPr="00466408" w:rsidRDefault="00FE3F47" w:rsidP="00FE3F47">
      <w:pPr>
        <w:rPr>
          <w:rFonts w:ascii="Times New Roman" w:hAnsi="Times New Roman" w:cs="Times New Roman"/>
        </w:rPr>
      </w:pPr>
    </w:p>
    <w:p w:rsidR="004708C4" w:rsidRPr="00466408" w:rsidRDefault="004708C4">
      <w:pPr>
        <w:rPr>
          <w:rFonts w:ascii="Times New Roman" w:eastAsia="楷体" w:hAnsi="Times New Roman" w:cs="Times New Roman"/>
          <w:sz w:val="24"/>
          <w:szCs w:val="24"/>
        </w:rPr>
      </w:pPr>
      <w:r w:rsidRPr="00466408">
        <w:rPr>
          <w:rFonts w:ascii="Times New Roman" w:eastAsia="楷体" w:hAnsi="Times New Roman" w:cs="Times New Roman"/>
          <w:sz w:val="24"/>
          <w:szCs w:val="24"/>
        </w:rPr>
        <w:t>*</w:t>
      </w:r>
      <w:r w:rsidR="00170204">
        <w:rPr>
          <w:rFonts w:ascii="Times New Roman" w:eastAsia="楷体" w:hAnsi="Times New Roman" w:cs="Times New Roman"/>
          <w:sz w:val="24"/>
          <w:szCs w:val="24"/>
        </w:rPr>
        <w:t>11</w:t>
      </w:r>
      <w:r w:rsidR="00B81BCC" w:rsidRPr="00466408">
        <w:rPr>
          <w:rFonts w:ascii="Times New Roman" w:eastAsia="楷体" w:hAnsi="Times New Roman" w:cs="Times New Roman"/>
          <w:sz w:val="24"/>
          <w:szCs w:val="24"/>
        </w:rPr>
        <w:t>月评价结果经复议后调整</w:t>
      </w:r>
      <w:r w:rsidRPr="00466408">
        <w:rPr>
          <w:rFonts w:ascii="Times New Roman" w:eastAsia="楷体" w:hAnsi="Times New Roman" w:cs="Times New Roman"/>
          <w:sz w:val="24"/>
          <w:szCs w:val="24"/>
        </w:rPr>
        <w:t>，星号标注为</w:t>
      </w:r>
      <w:r w:rsidR="00B81BCC" w:rsidRPr="00466408">
        <w:rPr>
          <w:rFonts w:ascii="Times New Roman" w:eastAsia="楷体" w:hAnsi="Times New Roman" w:cs="Times New Roman"/>
          <w:sz w:val="24"/>
          <w:szCs w:val="24"/>
        </w:rPr>
        <w:t>排序</w:t>
      </w:r>
      <w:r w:rsidRPr="00466408">
        <w:rPr>
          <w:rFonts w:ascii="Times New Roman" w:eastAsia="楷体" w:hAnsi="Times New Roman" w:cs="Times New Roman"/>
          <w:sz w:val="24"/>
          <w:szCs w:val="24"/>
        </w:rPr>
        <w:t>变动</w:t>
      </w:r>
      <w:r w:rsidR="00B81BCC" w:rsidRPr="00466408">
        <w:rPr>
          <w:rFonts w:ascii="Times New Roman" w:eastAsia="楷体" w:hAnsi="Times New Roman" w:cs="Times New Roman"/>
          <w:sz w:val="24"/>
          <w:szCs w:val="24"/>
        </w:rPr>
        <w:t>超过</w:t>
      </w:r>
      <w:r w:rsidR="00B81BCC" w:rsidRPr="00466408">
        <w:rPr>
          <w:rFonts w:ascii="Times New Roman" w:eastAsia="楷体" w:hAnsi="Times New Roman" w:cs="Times New Roman"/>
          <w:sz w:val="24"/>
          <w:szCs w:val="24"/>
        </w:rPr>
        <w:t>5</w:t>
      </w:r>
      <w:r w:rsidR="00B81BCC" w:rsidRPr="00466408">
        <w:rPr>
          <w:rFonts w:ascii="Times New Roman" w:eastAsia="楷体" w:hAnsi="Times New Roman" w:cs="Times New Roman"/>
          <w:sz w:val="24"/>
          <w:szCs w:val="24"/>
        </w:rPr>
        <w:t>（包含）位以上。</w:t>
      </w:r>
    </w:p>
    <w:p w:rsidR="00B81BCC" w:rsidRPr="00466408" w:rsidRDefault="004708C4">
      <w:pPr>
        <w:rPr>
          <w:rFonts w:ascii="Times New Roman" w:hAnsi="Times New Roman" w:cs="Times New Roman"/>
        </w:rPr>
      </w:pPr>
      <w:r w:rsidRPr="00466408">
        <w:rPr>
          <w:rFonts w:ascii="Times New Roman" w:eastAsia="楷体" w:hAnsi="Times New Roman" w:cs="Times New Roman"/>
          <w:sz w:val="24"/>
          <w:szCs w:val="24"/>
        </w:rPr>
        <w:t>**</w:t>
      </w:r>
      <w:r w:rsidR="00B81BCC" w:rsidRPr="00466408">
        <w:rPr>
          <w:rFonts w:ascii="Times New Roman" w:eastAsia="楷体" w:hAnsi="Times New Roman" w:cs="Times New Roman"/>
          <w:sz w:val="24"/>
          <w:szCs w:val="24"/>
        </w:rPr>
        <w:t>4-</w:t>
      </w:r>
      <w:r w:rsidR="00170204">
        <w:rPr>
          <w:rFonts w:ascii="Times New Roman" w:eastAsia="楷体" w:hAnsi="Times New Roman" w:cs="Times New Roman"/>
          <w:sz w:val="24"/>
          <w:szCs w:val="24"/>
        </w:rPr>
        <w:t>12</w:t>
      </w:r>
      <w:r w:rsidR="00B81BCC" w:rsidRPr="00466408">
        <w:rPr>
          <w:rFonts w:ascii="Times New Roman" w:eastAsia="楷体" w:hAnsi="Times New Roman" w:cs="Times New Roman"/>
          <w:sz w:val="24"/>
          <w:szCs w:val="24"/>
        </w:rPr>
        <w:t>月累计评价排序按照复议调整后的参数进行计算所得。</w:t>
      </w:r>
    </w:p>
    <w:sectPr w:rsidR="00B81BCC" w:rsidRPr="00466408" w:rsidSect="00FE3F47">
      <w:footerReference w:type="default" r:id="rId6"/>
      <w:pgSz w:w="16838" w:h="11906" w:orient="landscape"/>
      <w:pgMar w:top="1588" w:right="1758" w:bottom="1588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432" w:rsidRDefault="00AA4432" w:rsidP="00FE3F47">
      <w:r>
        <w:separator/>
      </w:r>
    </w:p>
  </w:endnote>
  <w:endnote w:type="continuationSeparator" w:id="0">
    <w:p w:rsidR="00AA4432" w:rsidRDefault="00AA4432" w:rsidP="00FE3F47">
      <w:r>
        <w:continuationSeparator/>
      </w:r>
    </w:p>
  </w:endnote>
  <w:endnote w:id="1">
    <w:p w:rsidR="00B60507" w:rsidRDefault="00B60507" w:rsidP="00FE3F47">
      <w:pPr>
        <w:ind w:rightChars="40" w:right="84"/>
        <w:rPr>
          <w:rFonts w:ascii="Times New Roman" w:eastAsia="楷体" w:hAnsi="Times New Roman" w:cs="Times New Roman"/>
          <w:sz w:val="24"/>
          <w:szCs w:val="24"/>
        </w:rPr>
      </w:pPr>
      <w:r w:rsidRPr="00AC3905">
        <w:rPr>
          <w:rStyle w:val="ab"/>
          <w:rFonts w:ascii="Times New Roman" w:eastAsia="楷体" w:hAnsi="Times New Roman" w:cs="Times New Roman"/>
          <w:sz w:val="36"/>
          <w:szCs w:val="36"/>
        </w:rPr>
        <w:endnoteRef/>
      </w:r>
      <w:r>
        <w:rPr>
          <w:rFonts w:ascii="Times New Roman" w:eastAsia="楷体" w:hAnsi="Times New Roman" w:cs="Times New Roman" w:hint="eastAsia"/>
          <w:sz w:val="24"/>
          <w:szCs w:val="24"/>
        </w:rPr>
        <w:t>综合点值计算基本过程</w:t>
      </w:r>
      <w:r>
        <w:rPr>
          <w:rFonts w:ascii="Times New Roman" w:eastAsia="楷体" w:hAnsi="Times New Roman" w:cs="Times New Roman" w:hint="eastAsia"/>
          <w:sz w:val="24"/>
          <w:szCs w:val="24"/>
        </w:rPr>
        <w:t>:</w:t>
      </w:r>
    </w:p>
    <w:p w:rsidR="00B60507" w:rsidRDefault="00B60507" w:rsidP="00FE3F47">
      <w:pPr>
        <w:snapToGrid w:val="0"/>
        <w:ind w:rightChars="40" w:right="84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方正仿宋简体" w:hAnsi="Times New Roman" w:cs="Times New Roman" w:hint="eastAsia"/>
          <w:sz w:val="24"/>
          <w:szCs w:val="24"/>
        </w:rPr>
        <w:t>1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、四</w:t>
      </w:r>
      <w:r w:rsidRPr="00531D6F">
        <w:rPr>
          <w:rFonts w:ascii="Times New Roman" w:eastAsia="楷体" w:hAnsi="Times New Roman" w:cs="Times New Roman" w:hint="eastAsia"/>
          <w:sz w:val="24"/>
          <w:szCs w:val="24"/>
        </w:rPr>
        <w:t>类业务</w:t>
      </w:r>
      <w:r w:rsidRPr="00531D6F">
        <w:rPr>
          <w:rFonts w:ascii="Times New Roman" w:eastAsia="楷体" w:hAnsi="Times New Roman" w:cs="Times New Roman"/>
          <w:sz w:val="24"/>
          <w:szCs w:val="24"/>
        </w:rPr>
        <w:t>基准点值分别为</w:t>
      </w:r>
      <w:r w:rsidRPr="00531D6F">
        <w:rPr>
          <w:rFonts w:ascii="Times New Roman" w:eastAsia="楷体" w:hAnsi="Times New Roman" w:cs="Times New Roman"/>
          <w:sz w:val="24"/>
          <w:szCs w:val="24"/>
        </w:rPr>
        <w:t>30</w:t>
      </w:r>
      <w:r w:rsidRPr="00531D6F">
        <w:rPr>
          <w:rFonts w:ascii="Times New Roman" w:eastAsia="楷体" w:hAnsi="Times New Roman" w:cs="Times New Roman"/>
          <w:sz w:val="24"/>
          <w:szCs w:val="24"/>
        </w:rPr>
        <w:t>点、</w:t>
      </w:r>
      <w:r w:rsidRPr="00531D6F">
        <w:rPr>
          <w:rFonts w:ascii="Times New Roman" w:eastAsia="楷体" w:hAnsi="Times New Roman" w:cs="Times New Roman"/>
          <w:sz w:val="24"/>
          <w:szCs w:val="24"/>
        </w:rPr>
        <w:t>30</w:t>
      </w:r>
      <w:r w:rsidRPr="00531D6F">
        <w:rPr>
          <w:rFonts w:ascii="Times New Roman" w:eastAsia="楷体" w:hAnsi="Times New Roman" w:cs="Times New Roman"/>
          <w:sz w:val="24"/>
          <w:szCs w:val="24"/>
        </w:rPr>
        <w:t>点、</w:t>
      </w:r>
      <w:r w:rsidRPr="00531D6F">
        <w:rPr>
          <w:rFonts w:ascii="Times New Roman" w:eastAsia="楷体" w:hAnsi="Times New Roman" w:cs="Times New Roman"/>
          <w:sz w:val="24"/>
          <w:szCs w:val="24"/>
        </w:rPr>
        <w:t>30</w:t>
      </w:r>
      <w:r w:rsidRPr="00531D6F">
        <w:rPr>
          <w:rFonts w:ascii="Times New Roman" w:eastAsia="楷体" w:hAnsi="Times New Roman" w:cs="Times New Roman"/>
          <w:sz w:val="24"/>
          <w:szCs w:val="24"/>
        </w:rPr>
        <w:t>点、</w:t>
      </w:r>
      <w:r w:rsidRPr="00531D6F">
        <w:rPr>
          <w:rFonts w:ascii="Times New Roman" w:eastAsia="楷体" w:hAnsi="Times New Roman" w:cs="Times New Roman"/>
          <w:sz w:val="24"/>
          <w:szCs w:val="24"/>
        </w:rPr>
        <w:t>10</w:t>
      </w:r>
      <w:r w:rsidRPr="00531D6F">
        <w:rPr>
          <w:rFonts w:ascii="Times New Roman" w:eastAsia="楷体" w:hAnsi="Times New Roman" w:cs="Times New Roman"/>
          <w:sz w:val="24"/>
          <w:szCs w:val="24"/>
        </w:rPr>
        <w:t>点</w:t>
      </w:r>
      <w:r>
        <w:rPr>
          <w:rFonts w:ascii="Times New Roman" w:eastAsia="楷体" w:hAnsi="Times New Roman" w:cs="Times New Roman" w:hint="eastAsia"/>
          <w:sz w:val="24"/>
          <w:szCs w:val="24"/>
        </w:rPr>
        <w:t>，无负面行为记录且业务量不为</w:t>
      </w:r>
      <w:r>
        <w:rPr>
          <w:rFonts w:ascii="Times New Roman" w:eastAsia="楷体" w:hAnsi="Times New Roman" w:cs="Times New Roman" w:hint="eastAsia"/>
          <w:sz w:val="24"/>
          <w:szCs w:val="24"/>
        </w:rPr>
        <w:t>0</w:t>
      </w:r>
      <w:r>
        <w:rPr>
          <w:rFonts w:ascii="Times New Roman" w:eastAsia="楷体" w:hAnsi="Times New Roman" w:cs="Times New Roman" w:hint="eastAsia"/>
          <w:sz w:val="24"/>
          <w:szCs w:val="24"/>
        </w:rPr>
        <w:t>时，系数为</w:t>
      </w:r>
      <w:r>
        <w:rPr>
          <w:rFonts w:ascii="Times New Roman" w:eastAsia="楷体" w:hAnsi="Times New Roman" w:cs="Times New Roman" w:hint="eastAsia"/>
          <w:sz w:val="24"/>
          <w:szCs w:val="24"/>
        </w:rPr>
        <w:t>1</w:t>
      </w:r>
      <w:r>
        <w:rPr>
          <w:rFonts w:ascii="Times New Roman" w:eastAsia="楷体" w:hAnsi="Times New Roman" w:cs="Times New Roman" w:hint="eastAsia"/>
          <w:sz w:val="24"/>
          <w:szCs w:val="24"/>
        </w:rPr>
        <w:t>，得基准点值；业务量为</w:t>
      </w:r>
      <w:r>
        <w:rPr>
          <w:rFonts w:ascii="Times New Roman" w:eastAsia="楷体" w:hAnsi="Times New Roman" w:cs="Times New Roman" w:hint="eastAsia"/>
          <w:sz w:val="24"/>
          <w:szCs w:val="24"/>
        </w:rPr>
        <w:t>0</w:t>
      </w:r>
      <w:r>
        <w:rPr>
          <w:rFonts w:ascii="Times New Roman" w:eastAsia="楷体" w:hAnsi="Times New Roman" w:cs="Times New Roman" w:hint="eastAsia"/>
          <w:sz w:val="24"/>
          <w:szCs w:val="24"/>
        </w:rPr>
        <w:t>时，系数为</w:t>
      </w:r>
      <w:r>
        <w:rPr>
          <w:rFonts w:ascii="Times New Roman" w:eastAsia="楷体" w:hAnsi="Times New Roman" w:cs="Times New Roman" w:hint="eastAsia"/>
          <w:sz w:val="24"/>
          <w:szCs w:val="24"/>
        </w:rPr>
        <w:t>0.6</w:t>
      </w:r>
      <w:r>
        <w:rPr>
          <w:rFonts w:ascii="Times New Roman" w:eastAsia="楷体" w:hAnsi="Times New Roman" w:cs="Times New Roman" w:hint="eastAsia"/>
          <w:sz w:val="24"/>
          <w:szCs w:val="24"/>
        </w:rPr>
        <w:t>；有负面行为记录时，按照下列第</w:t>
      </w:r>
      <w:r>
        <w:rPr>
          <w:rFonts w:ascii="Times New Roman" w:eastAsia="楷体" w:hAnsi="Times New Roman" w:cs="Times New Roman" w:hint="eastAsia"/>
          <w:sz w:val="24"/>
          <w:szCs w:val="24"/>
        </w:rPr>
        <w:t>2</w:t>
      </w:r>
      <w:r>
        <w:rPr>
          <w:rFonts w:ascii="Times New Roman" w:eastAsia="楷体" w:hAnsi="Times New Roman" w:cs="Times New Roman" w:hint="eastAsia"/>
          <w:sz w:val="24"/>
          <w:szCs w:val="24"/>
        </w:rPr>
        <w:t>步计算系数，并用系数乘以基准点值计算业务点值；</w:t>
      </w:r>
    </w:p>
    <w:p w:rsidR="00B60507" w:rsidRDefault="00B60507" w:rsidP="00FE3F47">
      <w:pPr>
        <w:ind w:rightChars="40" w:right="84"/>
        <w:rPr>
          <w:rFonts w:ascii="Times New Roman" w:eastAsia="楷体" w:hAnsi="Times New Roman" w:cs="Times New Roman"/>
          <w:sz w:val="24"/>
          <w:szCs w:val="24"/>
        </w:rPr>
      </w:pPr>
    </w:p>
    <w:p w:rsidR="00B60507" w:rsidRDefault="00B60507" w:rsidP="00FE3F47">
      <w:pPr>
        <w:ind w:rightChars="40" w:right="84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2</w:t>
      </w:r>
      <w:r>
        <w:rPr>
          <w:rFonts w:ascii="Times New Roman" w:eastAsia="楷体" w:hAnsi="Times New Roman" w:cs="Times New Roman" w:hint="eastAsia"/>
          <w:sz w:val="24"/>
          <w:szCs w:val="24"/>
        </w:rPr>
        <w:t>、</w:t>
      </w:r>
      <w:r>
        <w:rPr>
          <w:rFonts w:ascii="Times New Roman" w:eastAsia="楷体" w:hAnsi="Times New Roman" w:cs="Times New Roman" w:hint="eastAsia"/>
          <w:sz w:val="24"/>
          <w:szCs w:val="24"/>
        </w:rPr>
        <w:t>X=</w:t>
      </w:r>
      <w:r>
        <w:rPr>
          <w:rFonts w:ascii="Times New Roman" w:eastAsia="楷体" w:hAnsi="Times New Roman" w:cs="Times New Roman" w:hint="eastAsia"/>
          <w:sz w:val="24"/>
          <w:szCs w:val="24"/>
        </w:rPr>
        <w:t>四类业务负面行为记录数量</w:t>
      </w:r>
      <w:r>
        <w:rPr>
          <w:rFonts w:ascii="Times New Roman" w:eastAsia="楷体" w:hAnsi="Times New Roman" w:cs="Times New Roman" w:hint="eastAsia"/>
          <w:sz w:val="24"/>
          <w:szCs w:val="24"/>
        </w:rPr>
        <w:t>/</w:t>
      </w:r>
      <w:r>
        <w:rPr>
          <w:rFonts w:ascii="Times New Roman" w:eastAsia="楷体" w:hAnsi="Times New Roman" w:cs="Times New Roman" w:hint="eastAsia"/>
          <w:sz w:val="24"/>
          <w:szCs w:val="24"/>
        </w:rPr>
        <w:t>业务量</w:t>
      </w:r>
      <w:r>
        <w:rPr>
          <w:rFonts w:ascii="Times New Roman" w:eastAsia="楷体" w:hAnsi="Times New Roman" w:cs="Times New Roman" w:hint="eastAsia"/>
          <w:sz w:val="24"/>
          <w:szCs w:val="24"/>
        </w:rPr>
        <w:t>(</w:t>
      </w:r>
      <w:r w:rsidRPr="00D2682E">
        <w:rPr>
          <w:rFonts w:ascii="Times New Roman" w:eastAsia="楷体" w:hAnsi="Times New Roman" w:cs="Times New Roman"/>
          <w:sz w:val="24"/>
          <w:szCs w:val="24"/>
        </w:rPr>
        <w:t>推荐挂牌类负面行为记录</w:t>
      </w:r>
      <w:r w:rsidRPr="00D2682E">
        <w:rPr>
          <w:rFonts w:ascii="Times New Roman" w:eastAsia="楷体" w:hAnsi="Times New Roman" w:cs="Times New Roman"/>
          <w:sz w:val="24"/>
          <w:szCs w:val="24"/>
        </w:rPr>
        <w:t>/</w:t>
      </w:r>
      <w:r w:rsidRPr="00D2682E">
        <w:rPr>
          <w:rFonts w:ascii="Times New Roman" w:eastAsia="楷体" w:hAnsi="Times New Roman" w:cs="Times New Roman"/>
          <w:sz w:val="24"/>
          <w:szCs w:val="24"/>
        </w:rPr>
        <w:t>当月推荐挂牌企业家数</w:t>
      </w:r>
      <w:r>
        <w:rPr>
          <w:rFonts w:ascii="Times New Roman" w:eastAsia="楷体" w:hAnsi="Times New Roman" w:cs="Times New Roman" w:hint="eastAsia"/>
          <w:sz w:val="24"/>
          <w:szCs w:val="24"/>
        </w:rPr>
        <w:t>，</w:t>
      </w:r>
      <w:r w:rsidRPr="00D2682E">
        <w:rPr>
          <w:rFonts w:ascii="Times New Roman" w:eastAsia="楷体" w:hAnsi="Times New Roman" w:cs="Times New Roman"/>
          <w:sz w:val="24"/>
          <w:szCs w:val="24"/>
        </w:rPr>
        <w:t>挂牌后督导类负面行为记录</w:t>
      </w:r>
      <w:r w:rsidRPr="00D2682E">
        <w:rPr>
          <w:rFonts w:ascii="Times New Roman" w:eastAsia="楷体" w:hAnsi="Times New Roman" w:cs="Times New Roman"/>
          <w:sz w:val="24"/>
          <w:szCs w:val="24"/>
        </w:rPr>
        <w:t>/</w:t>
      </w:r>
      <w:r w:rsidRPr="00D2682E">
        <w:rPr>
          <w:rFonts w:ascii="Times New Roman" w:eastAsia="楷体" w:hAnsi="Times New Roman" w:cs="Times New Roman"/>
          <w:sz w:val="24"/>
          <w:szCs w:val="24"/>
        </w:rPr>
        <w:t>持续督导企业家数当月平均值</w:t>
      </w:r>
      <w:r>
        <w:rPr>
          <w:rFonts w:ascii="Times New Roman" w:eastAsia="楷体" w:hAnsi="Times New Roman" w:cs="Times New Roman" w:hint="eastAsia"/>
          <w:sz w:val="24"/>
          <w:szCs w:val="24"/>
        </w:rPr>
        <w:t>，</w:t>
      </w:r>
      <w:r w:rsidRPr="00D2682E">
        <w:rPr>
          <w:rFonts w:ascii="Times New Roman" w:eastAsia="楷体" w:hAnsi="Times New Roman" w:cs="Times New Roman"/>
          <w:sz w:val="24"/>
          <w:szCs w:val="24"/>
        </w:rPr>
        <w:t>交易管理类负面行为记录</w:t>
      </w:r>
      <w:r w:rsidRPr="00D2682E">
        <w:rPr>
          <w:rFonts w:ascii="Times New Roman" w:eastAsia="楷体" w:hAnsi="Times New Roman" w:cs="Times New Roman"/>
          <w:sz w:val="24"/>
          <w:szCs w:val="24"/>
        </w:rPr>
        <w:t>/</w:t>
      </w:r>
      <w:r w:rsidRPr="00D2682E">
        <w:rPr>
          <w:rFonts w:ascii="Times New Roman" w:eastAsia="楷体" w:hAnsi="Times New Roman" w:cs="Times New Roman"/>
          <w:sz w:val="24"/>
          <w:szCs w:val="24"/>
        </w:rPr>
        <w:t>提供做市服务企业数量当月平均值</w:t>
      </w:r>
      <w:r>
        <w:rPr>
          <w:rFonts w:ascii="Times New Roman" w:eastAsia="楷体" w:hAnsi="Times New Roman" w:cs="Times New Roman" w:hint="eastAsia"/>
          <w:sz w:val="24"/>
          <w:szCs w:val="24"/>
        </w:rPr>
        <w:t>，</w:t>
      </w:r>
      <w:r w:rsidRPr="00D2682E">
        <w:rPr>
          <w:rFonts w:ascii="Times New Roman" w:eastAsia="楷体" w:hAnsi="Times New Roman" w:cs="Times New Roman"/>
          <w:sz w:val="24"/>
          <w:szCs w:val="24"/>
        </w:rPr>
        <w:t>综合管理类负面行为记录</w:t>
      </w:r>
      <w:r w:rsidRPr="00D2682E">
        <w:rPr>
          <w:rFonts w:ascii="Times New Roman" w:eastAsia="楷体" w:hAnsi="Times New Roman" w:cs="Times New Roman"/>
          <w:sz w:val="24"/>
          <w:szCs w:val="24"/>
        </w:rPr>
        <w:t>/</w:t>
      </w:r>
      <w:r w:rsidRPr="00D2682E">
        <w:rPr>
          <w:rFonts w:ascii="Times New Roman" w:eastAsia="楷体" w:hAnsi="Times New Roman" w:cs="Times New Roman"/>
          <w:sz w:val="24"/>
          <w:szCs w:val="24"/>
        </w:rPr>
        <w:t>持续督导企业家数当月平均值</w:t>
      </w:r>
      <w:r>
        <w:rPr>
          <w:rFonts w:ascii="Times New Roman" w:eastAsia="楷体" w:hAnsi="Times New Roman" w:cs="Times New Roman" w:hint="eastAsia"/>
          <w:sz w:val="24"/>
          <w:szCs w:val="24"/>
        </w:rPr>
        <w:t>)</w:t>
      </w:r>
    </w:p>
    <w:p w:rsidR="00B60507" w:rsidRPr="0097414D" w:rsidRDefault="00B60507" w:rsidP="00FE3F47">
      <w:pPr>
        <w:widowControl/>
        <w:spacing w:line="300" w:lineRule="exact"/>
        <w:jc w:val="left"/>
        <w:rPr>
          <w:rFonts w:ascii="Times New Roman" w:eastAsia="方正仿宋简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X</w:t>
      </w:r>
      <w:r>
        <w:rPr>
          <w:rFonts w:ascii="Times New Roman" w:eastAsia="楷体" w:hAnsi="Times New Roman" w:cs="Times New Roman" w:hint="eastAsia"/>
          <w:sz w:val="24"/>
          <w:szCs w:val="24"/>
        </w:rPr>
        <w:t>值排名区间小于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5%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（含）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，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b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=0.60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；</w:t>
      </w:r>
    </w:p>
    <w:p w:rsidR="00B60507" w:rsidRPr="0097414D" w:rsidRDefault="00B60507" w:rsidP="00FE3F47">
      <w:pPr>
        <w:widowControl/>
        <w:spacing w:line="300" w:lineRule="exact"/>
        <w:jc w:val="left"/>
        <w:rPr>
          <w:rFonts w:ascii="Times New Roman" w:eastAsia="方正仿宋简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X</w:t>
      </w:r>
      <w:r>
        <w:rPr>
          <w:rFonts w:ascii="Times New Roman" w:eastAsia="楷体" w:hAnsi="Times New Roman" w:cs="Times New Roman" w:hint="eastAsia"/>
          <w:sz w:val="24"/>
          <w:szCs w:val="24"/>
        </w:rPr>
        <w:t>值排名区间在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5%-20%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（含）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之间，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b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=0.70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；</w:t>
      </w:r>
    </w:p>
    <w:p w:rsidR="00B60507" w:rsidRPr="0097414D" w:rsidRDefault="00B60507" w:rsidP="00FE3F47">
      <w:pPr>
        <w:widowControl/>
        <w:spacing w:line="300" w:lineRule="exact"/>
        <w:jc w:val="left"/>
        <w:rPr>
          <w:rFonts w:ascii="Times New Roman" w:eastAsia="方正仿宋简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X</w:t>
      </w:r>
      <w:r>
        <w:rPr>
          <w:rFonts w:ascii="Times New Roman" w:eastAsia="楷体" w:hAnsi="Times New Roman" w:cs="Times New Roman" w:hint="eastAsia"/>
          <w:sz w:val="24"/>
          <w:szCs w:val="24"/>
        </w:rPr>
        <w:t>值排名区间在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20%-40%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（含）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之间，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b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=0.80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；</w:t>
      </w:r>
    </w:p>
    <w:p w:rsidR="00B60507" w:rsidRPr="00531D6F" w:rsidRDefault="00B60507" w:rsidP="00FE3F47">
      <w:pPr>
        <w:widowControl/>
        <w:spacing w:line="300" w:lineRule="exact"/>
        <w:jc w:val="left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X</w:t>
      </w:r>
      <w:r>
        <w:rPr>
          <w:rFonts w:ascii="Times New Roman" w:eastAsia="楷体" w:hAnsi="Times New Roman" w:cs="Times New Roman" w:hint="eastAsia"/>
          <w:sz w:val="24"/>
          <w:szCs w:val="24"/>
        </w:rPr>
        <w:t>值排名区间在</w:t>
      </w:r>
      <w:r w:rsidRPr="00531D6F">
        <w:rPr>
          <w:rFonts w:ascii="Times New Roman" w:eastAsia="楷体" w:hAnsi="Times New Roman" w:cs="Times New Roman"/>
          <w:sz w:val="24"/>
          <w:szCs w:val="24"/>
        </w:rPr>
        <w:t>40%-70%</w:t>
      </w:r>
      <w:r w:rsidRPr="00531D6F">
        <w:rPr>
          <w:rFonts w:ascii="Times New Roman" w:eastAsia="楷体" w:hAnsi="Times New Roman" w:cs="Times New Roman"/>
          <w:sz w:val="24"/>
          <w:szCs w:val="24"/>
        </w:rPr>
        <w:t>（含）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之间</w:t>
      </w:r>
      <w:r w:rsidRPr="00531D6F">
        <w:rPr>
          <w:rFonts w:ascii="Times New Roman" w:eastAsia="楷体" w:hAnsi="Times New Roman" w:cs="Times New Roman" w:hint="eastAsia"/>
          <w:sz w:val="24"/>
          <w:szCs w:val="24"/>
        </w:rPr>
        <w:t>，</w:t>
      </w:r>
      <w:r>
        <w:rPr>
          <w:rFonts w:ascii="Times New Roman" w:eastAsia="楷体" w:hAnsi="Times New Roman" w:cs="Times New Roman" w:hint="eastAsia"/>
          <w:sz w:val="24"/>
          <w:szCs w:val="24"/>
        </w:rPr>
        <w:t>b</w:t>
      </w:r>
      <w:r w:rsidRPr="00531D6F">
        <w:rPr>
          <w:rFonts w:ascii="Times New Roman" w:eastAsia="楷体" w:hAnsi="Times New Roman" w:cs="Times New Roman"/>
          <w:sz w:val="24"/>
          <w:szCs w:val="24"/>
        </w:rPr>
        <w:t>=0.85</w:t>
      </w:r>
      <w:r w:rsidRPr="00531D6F">
        <w:rPr>
          <w:rFonts w:ascii="Times New Roman" w:eastAsia="楷体" w:hAnsi="Times New Roman" w:cs="Times New Roman"/>
          <w:sz w:val="24"/>
          <w:szCs w:val="24"/>
        </w:rPr>
        <w:t>；</w:t>
      </w:r>
    </w:p>
    <w:p w:rsidR="00B60507" w:rsidRPr="00E75514" w:rsidRDefault="00B60507" w:rsidP="00FE3F47">
      <w:pPr>
        <w:widowControl/>
        <w:spacing w:line="300" w:lineRule="exact"/>
        <w:jc w:val="left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X</w:t>
      </w:r>
      <w:r>
        <w:rPr>
          <w:rFonts w:ascii="Times New Roman" w:eastAsia="楷体" w:hAnsi="Times New Roman" w:cs="Times New Roman" w:hint="eastAsia"/>
          <w:sz w:val="24"/>
          <w:szCs w:val="24"/>
        </w:rPr>
        <w:t>值排名区间在</w:t>
      </w:r>
      <w:r w:rsidRPr="00531D6F">
        <w:rPr>
          <w:rFonts w:ascii="Times New Roman" w:eastAsia="楷体" w:hAnsi="Times New Roman" w:cs="Times New Roman"/>
          <w:sz w:val="24"/>
          <w:szCs w:val="24"/>
        </w:rPr>
        <w:t>70%-100%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之间</w:t>
      </w:r>
      <w:r w:rsidRPr="00531D6F">
        <w:rPr>
          <w:rFonts w:ascii="Times New Roman" w:eastAsia="楷体" w:hAnsi="Times New Roman" w:cs="Times New Roman" w:hint="eastAsia"/>
          <w:sz w:val="24"/>
          <w:szCs w:val="24"/>
        </w:rPr>
        <w:t>，</w:t>
      </w:r>
      <w:r>
        <w:rPr>
          <w:rFonts w:ascii="Times New Roman" w:eastAsia="楷体" w:hAnsi="Times New Roman" w:cs="Times New Roman" w:hint="eastAsia"/>
          <w:sz w:val="24"/>
          <w:szCs w:val="24"/>
        </w:rPr>
        <w:t>b</w:t>
      </w:r>
      <w:r w:rsidRPr="00531D6F">
        <w:rPr>
          <w:rFonts w:ascii="Times New Roman" w:eastAsia="楷体" w:hAnsi="Times New Roman" w:cs="Times New Roman"/>
          <w:sz w:val="24"/>
          <w:szCs w:val="24"/>
        </w:rPr>
        <w:t>=0.90</w:t>
      </w:r>
    </w:p>
    <w:p w:rsidR="00B60507" w:rsidRPr="004F2317" w:rsidRDefault="00B60507" w:rsidP="00FE3F47">
      <w:pPr>
        <w:pStyle w:val="aa"/>
        <w:rPr>
          <w:rFonts w:ascii="Times New Roman" w:hAnsi="Times New Roman" w:cs="Times New Roman"/>
        </w:rPr>
      </w:pPr>
    </w:p>
    <w:p w:rsidR="00B60507" w:rsidRPr="004C3CED" w:rsidRDefault="00B60507" w:rsidP="00FE3F47">
      <w:pPr>
        <w:pStyle w:val="aa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obe 楷体 Std R">
    <w:altName w:val="Arial Unicode MS"/>
    <w:panose1 w:val="00000000000000000000"/>
    <w:charset w:val="86"/>
    <w:family w:val="roman"/>
    <w:notTrueType/>
    <w:pitch w:val="variable"/>
    <w:sig w:usb0="00000207" w:usb1="0A0F1810" w:usb2="00000016" w:usb3="00000000" w:csb0="0006000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5562526"/>
      <w:docPartObj>
        <w:docPartGallery w:val="Page Numbers (Bottom of Page)"/>
        <w:docPartUnique/>
      </w:docPartObj>
    </w:sdtPr>
    <w:sdtEndPr/>
    <w:sdtContent>
      <w:p w:rsidR="00B60507" w:rsidRDefault="00B6050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7EDB" w:rsidRPr="00DC7EDB">
          <w:rPr>
            <w:noProof/>
            <w:lang w:val="zh-CN"/>
          </w:rPr>
          <w:t>5</w:t>
        </w:r>
        <w:r>
          <w:fldChar w:fldCharType="end"/>
        </w:r>
      </w:p>
    </w:sdtContent>
  </w:sdt>
  <w:p w:rsidR="00B60507" w:rsidRDefault="00B6050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432" w:rsidRDefault="00AA4432" w:rsidP="00FE3F47">
      <w:r>
        <w:separator/>
      </w:r>
    </w:p>
  </w:footnote>
  <w:footnote w:type="continuationSeparator" w:id="0">
    <w:p w:rsidR="00AA4432" w:rsidRDefault="00AA4432" w:rsidP="00FE3F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bordersDoNotSurroundHeader/>
  <w:bordersDoNotSurroundFooter/>
  <w:hideSpellingError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F47"/>
    <w:rsid w:val="00055DF7"/>
    <w:rsid w:val="0007709B"/>
    <w:rsid w:val="000A2B95"/>
    <w:rsid w:val="000E50A5"/>
    <w:rsid w:val="000F4313"/>
    <w:rsid w:val="00170204"/>
    <w:rsid w:val="001F641C"/>
    <w:rsid w:val="002827FB"/>
    <w:rsid w:val="002A1120"/>
    <w:rsid w:val="002D5763"/>
    <w:rsid w:val="00352AE3"/>
    <w:rsid w:val="003C08B3"/>
    <w:rsid w:val="003D210E"/>
    <w:rsid w:val="003E32D4"/>
    <w:rsid w:val="00466408"/>
    <w:rsid w:val="004708C4"/>
    <w:rsid w:val="004A0BD7"/>
    <w:rsid w:val="004B6315"/>
    <w:rsid w:val="005026FA"/>
    <w:rsid w:val="00527A88"/>
    <w:rsid w:val="0054687E"/>
    <w:rsid w:val="00554CAA"/>
    <w:rsid w:val="0057456B"/>
    <w:rsid w:val="005C30FF"/>
    <w:rsid w:val="0060402E"/>
    <w:rsid w:val="00607507"/>
    <w:rsid w:val="006128F0"/>
    <w:rsid w:val="00632240"/>
    <w:rsid w:val="0065681C"/>
    <w:rsid w:val="00657D2B"/>
    <w:rsid w:val="006A7940"/>
    <w:rsid w:val="00726FB0"/>
    <w:rsid w:val="00736214"/>
    <w:rsid w:val="00743872"/>
    <w:rsid w:val="007455FE"/>
    <w:rsid w:val="00760618"/>
    <w:rsid w:val="0079028E"/>
    <w:rsid w:val="00793D62"/>
    <w:rsid w:val="007F0B00"/>
    <w:rsid w:val="00831AAB"/>
    <w:rsid w:val="00850C66"/>
    <w:rsid w:val="0087078A"/>
    <w:rsid w:val="00874DB7"/>
    <w:rsid w:val="008B4726"/>
    <w:rsid w:val="008B7C95"/>
    <w:rsid w:val="00910F7E"/>
    <w:rsid w:val="0092194B"/>
    <w:rsid w:val="009E440A"/>
    <w:rsid w:val="009F714F"/>
    <w:rsid w:val="00A706B3"/>
    <w:rsid w:val="00A77669"/>
    <w:rsid w:val="00AA4432"/>
    <w:rsid w:val="00AC624E"/>
    <w:rsid w:val="00B3318F"/>
    <w:rsid w:val="00B37607"/>
    <w:rsid w:val="00B60507"/>
    <w:rsid w:val="00B81BCC"/>
    <w:rsid w:val="00B91982"/>
    <w:rsid w:val="00B94021"/>
    <w:rsid w:val="00C26464"/>
    <w:rsid w:val="00C3180E"/>
    <w:rsid w:val="00CB5BB4"/>
    <w:rsid w:val="00CF6151"/>
    <w:rsid w:val="00D72C5D"/>
    <w:rsid w:val="00DC7EDB"/>
    <w:rsid w:val="00DF1AD0"/>
    <w:rsid w:val="00E11DB3"/>
    <w:rsid w:val="00F30C05"/>
    <w:rsid w:val="00FB3B9D"/>
    <w:rsid w:val="00FE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136FA9-D2EE-4253-A8F0-A7B739BC5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F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3F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Char"/>
    <w:uiPriority w:val="99"/>
    <w:semiHidden/>
    <w:unhideWhenUsed/>
    <w:rsid w:val="00FE3F47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basedOn w:val="a0"/>
    <w:link w:val="a4"/>
    <w:uiPriority w:val="99"/>
    <w:semiHidden/>
    <w:rsid w:val="00FE3F47"/>
    <w:rPr>
      <w:sz w:val="18"/>
      <w:szCs w:val="18"/>
    </w:rPr>
  </w:style>
  <w:style w:type="character" w:styleId="a5">
    <w:name w:val="footnote reference"/>
    <w:basedOn w:val="a0"/>
    <w:uiPriority w:val="99"/>
    <w:semiHidden/>
    <w:unhideWhenUsed/>
    <w:rsid w:val="00FE3F47"/>
    <w:rPr>
      <w:vertAlign w:val="superscript"/>
    </w:rPr>
  </w:style>
  <w:style w:type="paragraph" w:styleId="a6">
    <w:name w:val="header"/>
    <w:basedOn w:val="a"/>
    <w:link w:val="Char0"/>
    <w:uiPriority w:val="99"/>
    <w:unhideWhenUsed/>
    <w:rsid w:val="00FE3F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FE3F47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FE3F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FE3F47"/>
    <w:rPr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FE3F47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FE3F47"/>
    <w:rPr>
      <w:sz w:val="18"/>
      <w:szCs w:val="18"/>
    </w:rPr>
  </w:style>
  <w:style w:type="character" w:styleId="a9">
    <w:name w:val="Hyperlink"/>
    <w:basedOn w:val="a0"/>
    <w:uiPriority w:val="99"/>
    <w:unhideWhenUsed/>
    <w:rsid w:val="00FE3F47"/>
    <w:rPr>
      <w:color w:val="0563C1" w:themeColor="hyperlink"/>
      <w:u w:val="single"/>
    </w:rPr>
  </w:style>
  <w:style w:type="paragraph" w:styleId="aa">
    <w:name w:val="endnote text"/>
    <w:basedOn w:val="a"/>
    <w:link w:val="Char3"/>
    <w:uiPriority w:val="99"/>
    <w:semiHidden/>
    <w:unhideWhenUsed/>
    <w:rsid w:val="00FE3F47"/>
    <w:pPr>
      <w:snapToGrid w:val="0"/>
      <w:jc w:val="left"/>
    </w:pPr>
  </w:style>
  <w:style w:type="character" w:customStyle="1" w:styleId="Char3">
    <w:name w:val="尾注文本 Char"/>
    <w:basedOn w:val="a0"/>
    <w:link w:val="aa"/>
    <w:uiPriority w:val="99"/>
    <w:semiHidden/>
    <w:rsid w:val="00FE3F47"/>
  </w:style>
  <w:style w:type="character" w:styleId="ab">
    <w:name w:val="endnote reference"/>
    <w:basedOn w:val="a0"/>
    <w:uiPriority w:val="99"/>
    <w:semiHidden/>
    <w:unhideWhenUsed/>
    <w:rsid w:val="00FE3F47"/>
    <w:rPr>
      <w:vertAlign w:val="superscript"/>
    </w:rPr>
  </w:style>
  <w:style w:type="paragraph" w:styleId="ac">
    <w:name w:val="Date"/>
    <w:basedOn w:val="a"/>
    <w:next w:val="a"/>
    <w:link w:val="Char4"/>
    <w:uiPriority w:val="99"/>
    <w:semiHidden/>
    <w:unhideWhenUsed/>
    <w:rsid w:val="00FE3F47"/>
    <w:pPr>
      <w:ind w:leftChars="2500" w:left="100"/>
    </w:pPr>
  </w:style>
  <w:style w:type="character" w:customStyle="1" w:styleId="Char4">
    <w:name w:val="日期 Char"/>
    <w:basedOn w:val="a0"/>
    <w:link w:val="ac"/>
    <w:uiPriority w:val="99"/>
    <w:semiHidden/>
    <w:rsid w:val="00FE3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0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2295</Words>
  <Characters>13083</Characters>
  <Application>Microsoft Office Word</Application>
  <DocSecurity>0</DocSecurity>
  <Lines>109</Lines>
  <Paragraphs>30</Paragraphs>
  <ScaleCrop>false</ScaleCrop>
  <Company/>
  <LinksUpToDate>false</LinksUpToDate>
  <CharactersWithSpaces>15348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文印室wys</dc:creator>
  <cp:keywords/>
  <dc:description/>
  <cp:lastModifiedBy>刘宇ly</cp:lastModifiedBy>
  <cp:revision>11</cp:revision>
  <cp:lastPrinted>2016-07-06T06:19:00Z</cp:lastPrinted>
  <dcterms:created xsi:type="dcterms:W3CDTF">2016-11-09T07:15:00Z</dcterms:created>
  <dcterms:modified xsi:type="dcterms:W3CDTF">2017-01-09T09:38:00Z</dcterms:modified>
</cp:coreProperties>
</file>